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74C" w:rsidRDefault="000A474C" w:rsidP="000A474C">
      <w:pPr>
        <w:pStyle w:val="1"/>
        <w:spacing w:line="360" w:lineRule="auto"/>
        <w:rPr>
          <w:b/>
        </w:rPr>
      </w:pPr>
      <w:r>
        <w:rPr>
          <w:b/>
        </w:rPr>
        <w:t>Задание  1</w:t>
      </w:r>
    </w:p>
    <w:p w:rsidR="000A474C" w:rsidRDefault="000A474C" w:rsidP="000A474C">
      <w:pPr>
        <w:pStyle w:val="a4"/>
        <w:jc w:val="both"/>
      </w:pPr>
      <w:r>
        <w:t xml:space="preserve">По данным бухгалтерского баланса проанализировать и оценить динамику состава и структуры активов и пассивов организации. </w:t>
      </w:r>
    </w:p>
    <w:p w:rsidR="000A474C" w:rsidRDefault="000A474C" w:rsidP="000A474C">
      <w:pPr>
        <w:pStyle w:val="a4"/>
        <w:jc w:val="right"/>
      </w:pPr>
      <w:r>
        <w:t>Таблица 1</w:t>
      </w:r>
    </w:p>
    <w:p w:rsidR="000A474C" w:rsidRDefault="000A474C" w:rsidP="000A474C">
      <w:pPr>
        <w:pStyle w:val="a3"/>
        <w:keepNext/>
        <w:jc w:val="center"/>
        <w:rPr>
          <w:sz w:val="28"/>
          <w:szCs w:val="28"/>
        </w:rPr>
      </w:pPr>
      <w:r>
        <w:rPr>
          <w:sz w:val="28"/>
          <w:szCs w:val="28"/>
        </w:rPr>
        <w:t>Структурно-динамический анализ активов и пассивов организации</w:t>
      </w:r>
    </w:p>
    <w:p w:rsidR="000A474C" w:rsidRDefault="000A474C" w:rsidP="000A474C">
      <w:pPr>
        <w:pStyle w:val="a3"/>
        <w:keepNext/>
        <w:jc w:val="center"/>
        <w:rPr>
          <w:sz w:val="28"/>
          <w:szCs w:val="28"/>
        </w:rPr>
      </w:pPr>
      <w:r>
        <w:rPr>
          <w:sz w:val="28"/>
          <w:szCs w:val="28"/>
        </w:rPr>
        <w:t xml:space="preserve"> (по данным формы № 1)</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74"/>
        <w:gridCol w:w="975"/>
        <w:gridCol w:w="975"/>
        <w:gridCol w:w="974"/>
        <w:gridCol w:w="670"/>
        <w:gridCol w:w="670"/>
        <w:gridCol w:w="567"/>
        <w:gridCol w:w="567"/>
        <w:gridCol w:w="560"/>
        <w:gridCol w:w="560"/>
        <w:gridCol w:w="560"/>
        <w:gridCol w:w="584"/>
        <w:gridCol w:w="584"/>
      </w:tblGrid>
      <w:tr w:rsidR="00604416" w:rsidRPr="00037893" w:rsidTr="00604416">
        <w:trPr>
          <w:cantSplit/>
          <w:trHeight w:val="276"/>
        </w:trPr>
        <w:tc>
          <w:tcPr>
            <w:tcW w:w="1474" w:type="dxa"/>
            <w:vMerge w:val="restart"/>
            <w:shd w:val="clear" w:color="auto" w:fill="FFFFFF"/>
            <w:tcMar>
              <w:top w:w="15" w:type="dxa"/>
              <w:left w:w="360" w:type="dxa"/>
              <w:bottom w:w="0" w:type="dxa"/>
              <w:right w:w="15" w:type="dxa"/>
            </w:tcMar>
          </w:tcPr>
          <w:p w:rsidR="000A474C" w:rsidRPr="00037893" w:rsidRDefault="000A474C" w:rsidP="00C4718A">
            <w:pPr>
              <w:rPr>
                <w:sz w:val="20"/>
                <w:szCs w:val="20"/>
              </w:rPr>
            </w:pPr>
          </w:p>
          <w:p w:rsidR="000A474C" w:rsidRPr="00037893" w:rsidRDefault="000A474C" w:rsidP="00C4718A">
            <w:pPr>
              <w:rPr>
                <w:sz w:val="20"/>
                <w:szCs w:val="20"/>
              </w:rPr>
            </w:pPr>
          </w:p>
          <w:p w:rsidR="000A474C" w:rsidRPr="00037893" w:rsidRDefault="000A474C" w:rsidP="00C4718A">
            <w:pPr>
              <w:rPr>
                <w:sz w:val="20"/>
                <w:szCs w:val="20"/>
              </w:rPr>
            </w:pPr>
            <w:r w:rsidRPr="00037893">
              <w:rPr>
                <w:sz w:val="20"/>
                <w:szCs w:val="20"/>
              </w:rPr>
              <w:t>Показатель</w:t>
            </w:r>
          </w:p>
        </w:tc>
        <w:tc>
          <w:tcPr>
            <w:tcW w:w="2924" w:type="dxa"/>
            <w:gridSpan w:val="3"/>
            <w:shd w:val="clear" w:color="auto" w:fill="FFFFFF"/>
          </w:tcPr>
          <w:p w:rsidR="000A474C" w:rsidRPr="00037893" w:rsidRDefault="000A474C" w:rsidP="00C4718A">
            <w:pPr>
              <w:rPr>
                <w:sz w:val="20"/>
                <w:szCs w:val="20"/>
              </w:rPr>
            </w:pPr>
            <w:r w:rsidRPr="00037893">
              <w:rPr>
                <w:sz w:val="20"/>
                <w:szCs w:val="20"/>
              </w:rPr>
              <w:t>Остатки по балансу, тыс</w:t>
            </w:r>
            <w:proofErr w:type="gramStart"/>
            <w:r w:rsidRPr="00037893">
              <w:rPr>
                <w:sz w:val="20"/>
                <w:szCs w:val="20"/>
              </w:rPr>
              <w:t>.р</w:t>
            </w:r>
            <w:proofErr w:type="gramEnd"/>
            <w:r w:rsidRPr="00037893">
              <w:rPr>
                <w:sz w:val="20"/>
                <w:szCs w:val="20"/>
              </w:rPr>
              <w:t>уб.</w:t>
            </w:r>
          </w:p>
        </w:tc>
        <w:tc>
          <w:tcPr>
            <w:tcW w:w="1340" w:type="dxa"/>
            <w:gridSpan w:val="2"/>
            <w:shd w:val="clear" w:color="auto" w:fill="FFFFFF"/>
          </w:tcPr>
          <w:p w:rsidR="000A474C" w:rsidRPr="00037893" w:rsidRDefault="000A474C" w:rsidP="00C4718A">
            <w:pPr>
              <w:rPr>
                <w:sz w:val="20"/>
                <w:szCs w:val="20"/>
              </w:rPr>
            </w:pPr>
            <w:r w:rsidRPr="00037893">
              <w:rPr>
                <w:sz w:val="20"/>
                <w:szCs w:val="20"/>
              </w:rPr>
              <w:t>Изменения, тыс</w:t>
            </w:r>
            <w:proofErr w:type="gramStart"/>
            <w:r w:rsidRPr="00037893">
              <w:rPr>
                <w:sz w:val="20"/>
                <w:szCs w:val="20"/>
              </w:rPr>
              <w:t>.р</w:t>
            </w:r>
            <w:proofErr w:type="gramEnd"/>
            <w:r w:rsidRPr="00037893">
              <w:rPr>
                <w:sz w:val="20"/>
                <w:szCs w:val="20"/>
              </w:rPr>
              <w:t>уб.</w:t>
            </w:r>
          </w:p>
        </w:tc>
        <w:tc>
          <w:tcPr>
            <w:tcW w:w="1134" w:type="dxa"/>
            <w:gridSpan w:val="2"/>
            <w:shd w:val="clear" w:color="auto" w:fill="FFFFFF"/>
          </w:tcPr>
          <w:p w:rsidR="000A474C" w:rsidRPr="00037893" w:rsidRDefault="000A474C" w:rsidP="00C4718A">
            <w:pPr>
              <w:rPr>
                <w:sz w:val="20"/>
                <w:szCs w:val="20"/>
              </w:rPr>
            </w:pPr>
            <w:r>
              <w:rPr>
                <w:sz w:val="20"/>
                <w:szCs w:val="20"/>
              </w:rPr>
              <w:t>Тем роста, %</w:t>
            </w:r>
          </w:p>
        </w:tc>
        <w:tc>
          <w:tcPr>
            <w:tcW w:w="1680" w:type="dxa"/>
            <w:gridSpan w:val="3"/>
            <w:shd w:val="clear" w:color="auto" w:fill="FFFFFF"/>
          </w:tcPr>
          <w:p w:rsidR="000A474C" w:rsidRPr="00037893" w:rsidRDefault="000A474C" w:rsidP="00C4718A">
            <w:pPr>
              <w:rPr>
                <w:sz w:val="20"/>
                <w:szCs w:val="20"/>
              </w:rPr>
            </w:pPr>
            <w:r>
              <w:rPr>
                <w:sz w:val="20"/>
                <w:szCs w:val="20"/>
              </w:rPr>
              <w:t>Структура активов и пассивов, %</w:t>
            </w:r>
          </w:p>
        </w:tc>
        <w:tc>
          <w:tcPr>
            <w:tcW w:w="1168" w:type="dxa"/>
            <w:gridSpan w:val="2"/>
            <w:shd w:val="clear" w:color="auto" w:fill="FFFFFF"/>
          </w:tcPr>
          <w:p w:rsidR="000A474C" w:rsidRPr="00037893" w:rsidRDefault="000A474C" w:rsidP="00C4718A">
            <w:pPr>
              <w:rPr>
                <w:sz w:val="20"/>
                <w:szCs w:val="20"/>
              </w:rPr>
            </w:pPr>
            <w:r>
              <w:rPr>
                <w:sz w:val="20"/>
                <w:szCs w:val="20"/>
              </w:rPr>
              <w:t>Изменение, %</w:t>
            </w:r>
          </w:p>
        </w:tc>
      </w:tr>
      <w:tr w:rsidR="00604416" w:rsidRPr="00037893" w:rsidTr="00C4718A">
        <w:trPr>
          <w:cantSplit/>
          <w:trHeight w:val="631"/>
        </w:trPr>
        <w:tc>
          <w:tcPr>
            <w:tcW w:w="0" w:type="auto"/>
            <w:vMerge/>
            <w:vAlign w:val="center"/>
          </w:tcPr>
          <w:p w:rsidR="005759A0" w:rsidRPr="00037893" w:rsidRDefault="005759A0" w:rsidP="00C4718A">
            <w:pPr>
              <w:rPr>
                <w:sz w:val="20"/>
                <w:szCs w:val="20"/>
              </w:rPr>
            </w:pPr>
          </w:p>
        </w:tc>
        <w:tc>
          <w:tcPr>
            <w:tcW w:w="0" w:type="auto"/>
          </w:tcPr>
          <w:p w:rsidR="005759A0" w:rsidRPr="00037893" w:rsidRDefault="005759A0" w:rsidP="00C4718A">
            <w:pPr>
              <w:rPr>
                <w:sz w:val="20"/>
                <w:szCs w:val="20"/>
              </w:rPr>
            </w:pPr>
            <w:r>
              <w:rPr>
                <w:sz w:val="20"/>
                <w:szCs w:val="20"/>
              </w:rPr>
              <w:t>На 31.12.2012</w:t>
            </w:r>
          </w:p>
        </w:tc>
        <w:tc>
          <w:tcPr>
            <w:tcW w:w="0" w:type="auto"/>
          </w:tcPr>
          <w:p w:rsidR="005759A0" w:rsidRDefault="005759A0" w:rsidP="005759A0">
            <w:r w:rsidRPr="00081C83">
              <w:rPr>
                <w:sz w:val="20"/>
                <w:szCs w:val="20"/>
              </w:rPr>
              <w:t>На 31.12.201</w:t>
            </w:r>
            <w:r>
              <w:rPr>
                <w:sz w:val="20"/>
                <w:szCs w:val="20"/>
              </w:rPr>
              <w:t>1</w:t>
            </w:r>
          </w:p>
        </w:tc>
        <w:tc>
          <w:tcPr>
            <w:tcW w:w="0" w:type="auto"/>
          </w:tcPr>
          <w:p w:rsidR="005759A0" w:rsidRDefault="005759A0" w:rsidP="005759A0">
            <w:r w:rsidRPr="00081C83">
              <w:rPr>
                <w:sz w:val="20"/>
                <w:szCs w:val="20"/>
              </w:rPr>
              <w:t>На 31.12.201</w:t>
            </w:r>
            <w:r>
              <w:rPr>
                <w:sz w:val="20"/>
                <w:szCs w:val="20"/>
              </w:rPr>
              <w:t>0</w:t>
            </w:r>
          </w:p>
        </w:tc>
        <w:tc>
          <w:tcPr>
            <w:tcW w:w="0" w:type="auto"/>
          </w:tcPr>
          <w:p w:rsidR="005759A0" w:rsidRPr="00037893" w:rsidRDefault="005759A0" w:rsidP="005759A0">
            <w:pPr>
              <w:rPr>
                <w:sz w:val="20"/>
                <w:szCs w:val="20"/>
              </w:rPr>
            </w:pPr>
            <w:r>
              <w:rPr>
                <w:sz w:val="20"/>
                <w:szCs w:val="20"/>
              </w:rPr>
              <w:t>2012-2011</w:t>
            </w:r>
          </w:p>
        </w:tc>
        <w:tc>
          <w:tcPr>
            <w:tcW w:w="0" w:type="auto"/>
          </w:tcPr>
          <w:p w:rsidR="005759A0" w:rsidRPr="00037893" w:rsidRDefault="005759A0" w:rsidP="005759A0">
            <w:pPr>
              <w:rPr>
                <w:sz w:val="20"/>
                <w:szCs w:val="20"/>
              </w:rPr>
            </w:pPr>
            <w:r>
              <w:rPr>
                <w:sz w:val="20"/>
                <w:szCs w:val="20"/>
              </w:rPr>
              <w:t>2011-2010</w:t>
            </w:r>
          </w:p>
        </w:tc>
        <w:tc>
          <w:tcPr>
            <w:tcW w:w="0" w:type="auto"/>
          </w:tcPr>
          <w:p w:rsidR="005759A0" w:rsidRPr="00037893" w:rsidRDefault="005759A0" w:rsidP="005759A0">
            <w:pPr>
              <w:rPr>
                <w:sz w:val="20"/>
                <w:szCs w:val="20"/>
              </w:rPr>
            </w:pPr>
            <w:r>
              <w:rPr>
                <w:sz w:val="20"/>
                <w:szCs w:val="20"/>
              </w:rPr>
              <w:t>2012-2011</w:t>
            </w:r>
          </w:p>
        </w:tc>
        <w:tc>
          <w:tcPr>
            <w:tcW w:w="0" w:type="auto"/>
          </w:tcPr>
          <w:p w:rsidR="005759A0" w:rsidRPr="00037893" w:rsidRDefault="005759A0" w:rsidP="005759A0">
            <w:pPr>
              <w:rPr>
                <w:sz w:val="20"/>
                <w:szCs w:val="20"/>
              </w:rPr>
            </w:pPr>
            <w:r>
              <w:rPr>
                <w:sz w:val="20"/>
                <w:szCs w:val="20"/>
              </w:rPr>
              <w:t>2011-2010</w:t>
            </w:r>
          </w:p>
        </w:tc>
        <w:tc>
          <w:tcPr>
            <w:tcW w:w="0" w:type="auto"/>
          </w:tcPr>
          <w:p w:rsidR="005759A0" w:rsidRPr="00037893" w:rsidRDefault="005759A0" w:rsidP="005759A0">
            <w:pPr>
              <w:rPr>
                <w:sz w:val="20"/>
                <w:szCs w:val="20"/>
              </w:rPr>
            </w:pPr>
            <w:r>
              <w:rPr>
                <w:sz w:val="20"/>
                <w:szCs w:val="20"/>
              </w:rPr>
              <w:t>2012</w:t>
            </w:r>
          </w:p>
        </w:tc>
        <w:tc>
          <w:tcPr>
            <w:tcW w:w="0" w:type="auto"/>
          </w:tcPr>
          <w:p w:rsidR="005759A0" w:rsidRPr="00037893" w:rsidRDefault="005759A0" w:rsidP="005759A0">
            <w:pPr>
              <w:rPr>
                <w:sz w:val="20"/>
                <w:szCs w:val="20"/>
              </w:rPr>
            </w:pPr>
            <w:r>
              <w:rPr>
                <w:sz w:val="20"/>
                <w:szCs w:val="20"/>
              </w:rPr>
              <w:t>2011</w:t>
            </w:r>
          </w:p>
        </w:tc>
        <w:tc>
          <w:tcPr>
            <w:tcW w:w="0" w:type="auto"/>
          </w:tcPr>
          <w:p w:rsidR="005759A0" w:rsidRPr="00037893" w:rsidRDefault="005759A0" w:rsidP="005759A0">
            <w:pPr>
              <w:rPr>
                <w:sz w:val="20"/>
                <w:szCs w:val="20"/>
              </w:rPr>
            </w:pPr>
            <w:r>
              <w:rPr>
                <w:sz w:val="20"/>
                <w:szCs w:val="20"/>
              </w:rPr>
              <w:t>2010</w:t>
            </w:r>
          </w:p>
        </w:tc>
        <w:tc>
          <w:tcPr>
            <w:tcW w:w="0" w:type="auto"/>
          </w:tcPr>
          <w:p w:rsidR="005759A0" w:rsidRPr="00037893" w:rsidRDefault="005759A0" w:rsidP="005759A0">
            <w:pPr>
              <w:rPr>
                <w:sz w:val="20"/>
                <w:szCs w:val="20"/>
              </w:rPr>
            </w:pPr>
            <w:r>
              <w:rPr>
                <w:sz w:val="20"/>
                <w:szCs w:val="20"/>
              </w:rPr>
              <w:t>2012-2011</w:t>
            </w:r>
          </w:p>
        </w:tc>
        <w:tc>
          <w:tcPr>
            <w:tcW w:w="0" w:type="auto"/>
          </w:tcPr>
          <w:p w:rsidR="005759A0" w:rsidRPr="00037893" w:rsidRDefault="005759A0" w:rsidP="005759A0">
            <w:pPr>
              <w:rPr>
                <w:sz w:val="20"/>
                <w:szCs w:val="20"/>
              </w:rPr>
            </w:pPr>
            <w:r>
              <w:rPr>
                <w:sz w:val="20"/>
                <w:szCs w:val="20"/>
              </w:rPr>
              <w:t>2011-2010</w:t>
            </w:r>
          </w:p>
        </w:tc>
      </w:tr>
      <w:tr w:rsidR="000A474C" w:rsidRPr="00037893" w:rsidTr="00C4718A">
        <w:trPr>
          <w:cantSplit/>
          <w:trHeight w:val="631"/>
        </w:trPr>
        <w:tc>
          <w:tcPr>
            <w:tcW w:w="0" w:type="auto"/>
            <w:gridSpan w:val="13"/>
            <w:vAlign w:val="center"/>
          </w:tcPr>
          <w:p w:rsidR="000A474C" w:rsidRPr="00037893" w:rsidRDefault="000A474C" w:rsidP="00C4718A">
            <w:pPr>
              <w:jc w:val="center"/>
              <w:rPr>
                <w:b/>
                <w:sz w:val="20"/>
                <w:szCs w:val="20"/>
              </w:rPr>
            </w:pPr>
            <w:r>
              <w:rPr>
                <w:b/>
                <w:sz w:val="20"/>
                <w:szCs w:val="20"/>
              </w:rPr>
              <w:t>АКТИВЫ</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b/>
                <w:sz w:val="20"/>
                <w:szCs w:val="20"/>
              </w:rPr>
            </w:pPr>
            <w:r w:rsidRPr="00037893">
              <w:rPr>
                <w:b/>
                <w:sz w:val="20"/>
                <w:szCs w:val="20"/>
              </w:rPr>
              <w:t xml:space="preserve">1. </w:t>
            </w:r>
            <w:proofErr w:type="spellStart"/>
            <w:r w:rsidRPr="00037893">
              <w:rPr>
                <w:b/>
                <w:sz w:val="20"/>
                <w:szCs w:val="20"/>
              </w:rPr>
              <w:t>Внеоборотные</w:t>
            </w:r>
            <w:proofErr w:type="spellEnd"/>
            <w:r w:rsidRPr="00037893">
              <w:rPr>
                <w:b/>
                <w:sz w:val="20"/>
                <w:szCs w:val="20"/>
              </w:rPr>
              <w:t xml:space="preserve"> активы </w:t>
            </w:r>
          </w:p>
        </w:tc>
        <w:tc>
          <w:tcPr>
            <w:tcW w:w="975" w:type="dxa"/>
            <w:shd w:val="clear" w:color="auto" w:fill="FFFFFF"/>
          </w:tcPr>
          <w:p w:rsidR="00604416" w:rsidRDefault="00604416">
            <w:pPr>
              <w:rPr>
                <w:sz w:val="20"/>
                <w:szCs w:val="20"/>
              </w:rPr>
            </w:pPr>
            <w:r>
              <w:rPr>
                <w:sz w:val="20"/>
                <w:szCs w:val="20"/>
              </w:rPr>
              <w:t> </w:t>
            </w:r>
          </w:p>
        </w:tc>
        <w:tc>
          <w:tcPr>
            <w:tcW w:w="975" w:type="dxa"/>
            <w:shd w:val="clear" w:color="auto" w:fill="FFFFFF"/>
          </w:tcPr>
          <w:p w:rsidR="00604416" w:rsidRDefault="00604416">
            <w:pPr>
              <w:rPr>
                <w:sz w:val="20"/>
                <w:szCs w:val="20"/>
              </w:rPr>
            </w:pPr>
            <w:r>
              <w:rPr>
                <w:sz w:val="20"/>
                <w:szCs w:val="20"/>
              </w:rPr>
              <w:t> </w:t>
            </w:r>
          </w:p>
        </w:tc>
        <w:tc>
          <w:tcPr>
            <w:tcW w:w="974"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rPr>
                <w:sz w:val="20"/>
                <w:szCs w:val="20"/>
              </w:rPr>
            </w:pPr>
            <w:r>
              <w:rPr>
                <w:sz w:val="20"/>
                <w:szCs w:val="20"/>
              </w:rPr>
              <w:t> </w:t>
            </w:r>
          </w:p>
        </w:tc>
        <w:tc>
          <w:tcPr>
            <w:tcW w:w="567" w:type="dxa"/>
            <w:shd w:val="clear" w:color="auto" w:fill="FFFFFF"/>
          </w:tcPr>
          <w:p w:rsidR="00604416" w:rsidRDefault="00604416">
            <w:pPr>
              <w:rPr>
                <w:sz w:val="20"/>
                <w:szCs w:val="20"/>
              </w:rPr>
            </w:pPr>
            <w:r>
              <w:rPr>
                <w:sz w:val="20"/>
                <w:szCs w:val="20"/>
              </w:rPr>
              <w:t> </w:t>
            </w:r>
          </w:p>
        </w:tc>
        <w:tc>
          <w:tcPr>
            <w:tcW w:w="567" w:type="dxa"/>
            <w:shd w:val="clear" w:color="auto" w:fill="FFFFFF"/>
          </w:tcPr>
          <w:p w:rsidR="00604416" w:rsidRDefault="00604416">
            <w:pPr>
              <w:rPr>
                <w:sz w:val="20"/>
                <w:szCs w:val="20"/>
              </w:rPr>
            </w:pPr>
            <w:r>
              <w:rPr>
                <w:sz w:val="20"/>
                <w:szCs w:val="20"/>
              </w:rPr>
              <w:t> </w:t>
            </w:r>
          </w:p>
        </w:tc>
        <w:tc>
          <w:tcPr>
            <w:tcW w:w="560" w:type="dxa"/>
            <w:shd w:val="clear" w:color="auto" w:fill="FFFFFF"/>
          </w:tcPr>
          <w:p w:rsidR="00604416" w:rsidRDefault="00604416">
            <w:pPr>
              <w:rPr>
                <w:sz w:val="20"/>
                <w:szCs w:val="20"/>
              </w:rPr>
            </w:pPr>
            <w:r>
              <w:rPr>
                <w:sz w:val="20"/>
                <w:szCs w:val="20"/>
              </w:rPr>
              <w:t> </w:t>
            </w:r>
          </w:p>
        </w:tc>
        <w:tc>
          <w:tcPr>
            <w:tcW w:w="560" w:type="dxa"/>
            <w:shd w:val="clear" w:color="auto" w:fill="FFFFFF"/>
          </w:tcPr>
          <w:p w:rsidR="00604416" w:rsidRDefault="00604416">
            <w:pPr>
              <w:rPr>
                <w:sz w:val="20"/>
                <w:szCs w:val="20"/>
              </w:rPr>
            </w:pPr>
            <w:r>
              <w:rPr>
                <w:sz w:val="20"/>
                <w:szCs w:val="20"/>
              </w:rPr>
              <w:t> </w:t>
            </w:r>
          </w:p>
        </w:tc>
        <w:tc>
          <w:tcPr>
            <w:tcW w:w="560" w:type="dxa"/>
            <w:shd w:val="clear" w:color="auto" w:fill="FFFFFF"/>
          </w:tcPr>
          <w:p w:rsidR="00604416" w:rsidRDefault="00604416">
            <w:pPr>
              <w:rPr>
                <w:sz w:val="20"/>
                <w:szCs w:val="20"/>
              </w:rPr>
            </w:pPr>
            <w:r>
              <w:rPr>
                <w:sz w:val="20"/>
                <w:szCs w:val="20"/>
              </w:rPr>
              <w:t> </w:t>
            </w:r>
          </w:p>
        </w:tc>
        <w:tc>
          <w:tcPr>
            <w:tcW w:w="584" w:type="dxa"/>
            <w:shd w:val="clear" w:color="auto" w:fill="FFFFFF"/>
          </w:tcPr>
          <w:p w:rsidR="00604416" w:rsidRDefault="00604416">
            <w:pPr>
              <w:rPr>
                <w:sz w:val="20"/>
                <w:szCs w:val="20"/>
              </w:rPr>
            </w:pPr>
            <w:r>
              <w:rPr>
                <w:sz w:val="20"/>
                <w:szCs w:val="20"/>
              </w:rPr>
              <w:t> </w:t>
            </w:r>
          </w:p>
        </w:tc>
        <w:tc>
          <w:tcPr>
            <w:tcW w:w="584" w:type="dxa"/>
            <w:shd w:val="clear" w:color="auto" w:fill="FFFFFF"/>
          </w:tcPr>
          <w:p w:rsidR="00604416" w:rsidRDefault="00604416">
            <w:pPr>
              <w:rPr>
                <w:sz w:val="20"/>
                <w:szCs w:val="20"/>
              </w:rPr>
            </w:pPr>
            <w:r>
              <w:rPr>
                <w:sz w:val="20"/>
                <w:szCs w:val="20"/>
              </w:rPr>
              <w:t> </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Нематериальные активы</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Результаты исследований и разработок</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346"/>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Основные средства</w:t>
            </w:r>
          </w:p>
        </w:tc>
        <w:tc>
          <w:tcPr>
            <w:tcW w:w="975" w:type="dxa"/>
            <w:shd w:val="clear" w:color="auto" w:fill="FFFFFF"/>
          </w:tcPr>
          <w:p w:rsidR="00604416" w:rsidRDefault="00604416">
            <w:pPr>
              <w:jc w:val="right"/>
              <w:rPr>
                <w:sz w:val="20"/>
                <w:szCs w:val="20"/>
              </w:rPr>
            </w:pPr>
            <w:r>
              <w:rPr>
                <w:sz w:val="20"/>
                <w:szCs w:val="20"/>
              </w:rPr>
              <w:t>1409206</w:t>
            </w:r>
          </w:p>
        </w:tc>
        <w:tc>
          <w:tcPr>
            <w:tcW w:w="975" w:type="dxa"/>
            <w:shd w:val="clear" w:color="auto" w:fill="FFFFFF"/>
          </w:tcPr>
          <w:p w:rsidR="00604416" w:rsidRDefault="00604416">
            <w:pPr>
              <w:jc w:val="right"/>
              <w:rPr>
                <w:sz w:val="20"/>
                <w:szCs w:val="20"/>
              </w:rPr>
            </w:pPr>
            <w:r>
              <w:rPr>
                <w:sz w:val="20"/>
                <w:szCs w:val="20"/>
              </w:rPr>
              <w:t>1458115</w:t>
            </w:r>
          </w:p>
        </w:tc>
        <w:tc>
          <w:tcPr>
            <w:tcW w:w="974" w:type="dxa"/>
            <w:shd w:val="clear" w:color="auto" w:fill="FFFFFF"/>
          </w:tcPr>
          <w:p w:rsidR="00604416" w:rsidRDefault="00604416">
            <w:pPr>
              <w:jc w:val="right"/>
              <w:rPr>
                <w:sz w:val="20"/>
                <w:szCs w:val="20"/>
              </w:rPr>
            </w:pPr>
            <w:r>
              <w:rPr>
                <w:sz w:val="20"/>
                <w:szCs w:val="20"/>
              </w:rPr>
              <w:t>1126203</w:t>
            </w:r>
          </w:p>
        </w:tc>
        <w:tc>
          <w:tcPr>
            <w:tcW w:w="670" w:type="dxa"/>
            <w:shd w:val="clear" w:color="auto" w:fill="FFFFFF"/>
          </w:tcPr>
          <w:p w:rsidR="00604416" w:rsidRDefault="00604416">
            <w:pPr>
              <w:jc w:val="right"/>
              <w:rPr>
                <w:sz w:val="20"/>
                <w:szCs w:val="20"/>
              </w:rPr>
            </w:pPr>
            <w:r>
              <w:rPr>
                <w:sz w:val="20"/>
                <w:szCs w:val="20"/>
              </w:rPr>
              <w:t>-48909</w:t>
            </w:r>
          </w:p>
        </w:tc>
        <w:tc>
          <w:tcPr>
            <w:tcW w:w="670" w:type="dxa"/>
            <w:shd w:val="clear" w:color="auto" w:fill="FFFFFF"/>
          </w:tcPr>
          <w:p w:rsidR="00604416" w:rsidRDefault="00604416">
            <w:pPr>
              <w:jc w:val="right"/>
              <w:rPr>
                <w:sz w:val="20"/>
                <w:szCs w:val="20"/>
              </w:rPr>
            </w:pPr>
            <w:r>
              <w:rPr>
                <w:sz w:val="20"/>
                <w:szCs w:val="20"/>
              </w:rPr>
              <w:t>331912</w:t>
            </w:r>
          </w:p>
        </w:tc>
        <w:tc>
          <w:tcPr>
            <w:tcW w:w="567" w:type="dxa"/>
            <w:shd w:val="clear" w:color="auto" w:fill="FFFFFF"/>
          </w:tcPr>
          <w:p w:rsidR="00604416" w:rsidRDefault="00604416">
            <w:pPr>
              <w:jc w:val="right"/>
              <w:rPr>
                <w:sz w:val="20"/>
                <w:szCs w:val="20"/>
              </w:rPr>
            </w:pPr>
            <w:r>
              <w:rPr>
                <w:sz w:val="20"/>
                <w:szCs w:val="20"/>
              </w:rPr>
              <w:t>96,6</w:t>
            </w:r>
          </w:p>
        </w:tc>
        <w:tc>
          <w:tcPr>
            <w:tcW w:w="567" w:type="dxa"/>
            <w:shd w:val="clear" w:color="auto" w:fill="FFFFFF"/>
          </w:tcPr>
          <w:p w:rsidR="00604416" w:rsidRDefault="00604416">
            <w:pPr>
              <w:jc w:val="right"/>
              <w:rPr>
                <w:sz w:val="20"/>
                <w:szCs w:val="20"/>
              </w:rPr>
            </w:pPr>
            <w:r>
              <w:rPr>
                <w:sz w:val="20"/>
                <w:szCs w:val="20"/>
              </w:rPr>
              <w:t>129,5</w:t>
            </w:r>
          </w:p>
        </w:tc>
        <w:tc>
          <w:tcPr>
            <w:tcW w:w="560" w:type="dxa"/>
            <w:shd w:val="clear" w:color="auto" w:fill="FFFFFF"/>
          </w:tcPr>
          <w:p w:rsidR="00604416" w:rsidRDefault="00604416">
            <w:pPr>
              <w:jc w:val="right"/>
              <w:rPr>
                <w:sz w:val="20"/>
                <w:szCs w:val="20"/>
              </w:rPr>
            </w:pPr>
            <w:r>
              <w:rPr>
                <w:sz w:val="20"/>
                <w:szCs w:val="20"/>
              </w:rPr>
              <w:t>43,10</w:t>
            </w:r>
          </w:p>
        </w:tc>
        <w:tc>
          <w:tcPr>
            <w:tcW w:w="560" w:type="dxa"/>
            <w:shd w:val="clear" w:color="auto" w:fill="FFFFFF"/>
          </w:tcPr>
          <w:p w:rsidR="00604416" w:rsidRDefault="00604416">
            <w:pPr>
              <w:jc w:val="right"/>
              <w:rPr>
                <w:sz w:val="20"/>
                <w:szCs w:val="20"/>
              </w:rPr>
            </w:pPr>
            <w:r>
              <w:rPr>
                <w:sz w:val="20"/>
                <w:szCs w:val="20"/>
              </w:rPr>
              <w:t>46,34</w:t>
            </w:r>
          </w:p>
        </w:tc>
        <w:tc>
          <w:tcPr>
            <w:tcW w:w="560" w:type="dxa"/>
            <w:shd w:val="clear" w:color="auto" w:fill="FFFFFF"/>
          </w:tcPr>
          <w:p w:rsidR="00604416" w:rsidRDefault="00604416">
            <w:pPr>
              <w:jc w:val="right"/>
              <w:rPr>
                <w:sz w:val="20"/>
                <w:szCs w:val="20"/>
              </w:rPr>
            </w:pPr>
            <w:r>
              <w:rPr>
                <w:sz w:val="20"/>
                <w:szCs w:val="20"/>
              </w:rPr>
              <w:t>39,59</w:t>
            </w:r>
          </w:p>
        </w:tc>
        <w:tc>
          <w:tcPr>
            <w:tcW w:w="584" w:type="dxa"/>
            <w:shd w:val="clear" w:color="auto" w:fill="FFFFFF"/>
          </w:tcPr>
          <w:p w:rsidR="00604416" w:rsidRDefault="00604416">
            <w:pPr>
              <w:jc w:val="right"/>
              <w:rPr>
                <w:sz w:val="20"/>
                <w:szCs w:val="20"/>
              </w:rPr>
            </w:pPr>
            <w:r>
              <w:rPr>
                <w:sz w:val="20"/>
                <w:szCs w:val="20"/>
              </w:rPr>
              <w:t>-3,24</w:t>
            </w:r>
          </w:p>
        </w:tc>
        <w:tc>
          <w:tcPr>
            <w:tcW w:w="584" w:type="dxa"/>
            <w:shd w:val="clear" w:color="auto" w:fill="FFFFFF"/>
          </w:tcPr>
          <w:p w:rsidR="00604416" w:rsidRDefault="00604416">
            <w:pPr>
              <w:jc w:val="right"/>
              <w:rPr>
                <w:sz w:val="20"/>
                <w:szCs w:val="20"/>
              </w:rPr>
            </w:pPr>
            <w:r>
              <w:rPr>
                <w:sz w:val="20"/>
                <w:szCs w:val="20"/>
              </w:rPr>
              <w:t>6,75</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Доходные вложения в материальные ценности</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Долгосрочные финансовые вложения</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Отложенные налоговые активы</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 xml:space="preserve">Прочие </w:t>
            </w:r>
            <w:proofErr w:type="spellStart"/>
            <w:r w:rsidRPr="00037893">
              <w:rPr>
                <w:sz w:val="20"/>
                <w:szCs w:val="20"/>
              </w:rPr>
              <w:t>внеоборотные</w:t>
            </w:r>
            <w:proofErr w:type="spellEnd"/>
            <w:r w:rsidRPr="00037893">
              <w:rPr>
                <w:sz w:val="20"/>
                <w:szCs w:val="20"/>
              </w:rPr>
              <w:t xml:space="preserve"> активы</w:t>
            </w:r>
          </w:p>
        </w:tc>
        <w:tc>
          <w:tcPr>
            <w:tcW w:w="975" w:type="dxa"/>
            <w:shd w:val="clear" w:color="auto" w:fill="FFFFFF"/>
          </w:tcPr>
          <w:p w:rsidR="00604416" w:rsidRDefault="00604416">
            <w:pPr>
              <w:jc w:val="right"/>
              <w:rPr>
                <w:sz w:val="20"/>
                <w:szCs w:val="20"/>
              </w:rPr>
            </w:pPr>
            <w:r>
              <w:rPr>
                <w:sz w:val="20"/>
                <w:szCs w:val="20"/>
              </w:rPr>
              <w:t>131322</w:t>
            </w:r>
          </w:p>
        </w:tc>
        <w:tc>
          <w:tcPr>
            <w:tcW w:w="975" w:type="dxa"/>
            <w:shd w:val="clear" w:color="auto" w:fill="FFFFFF"/>
          </w:tcPr>
          <w:p w:rsidR="00604416" w:rsidRDefault="00604416">
            <w:pPr>
              <w:jc w:val="right"/>
              <w:rPr>
                <w:sz w:val="20"/>
                <w:szCs w:val="20"/>
              </w:rPr>
            </w:pPr>
            <w:r>
              <w:rPr>
                <w:sz w:val="20"/>
                <w:szCs w:val="20"/>
              </w:rPr>
              <w:t>142701</w:t>
            </w:r>
          </w:p>
        </w:tc>
        <w:tc>
          <w:tcPr>
            <w:tcW w:w="974" w:type="dxa"/>
            <w:shd w:val="clear" w:color="auto" w:fill="FFFFFF"/>
          </w:tcPr>
          <w:p w:rsidR="00604416" w:rsidRDefault="00604416">
            <w:pPr>
              <w:jc w:val="right"/>
              <w:rPr>
                <w:sz w:val="20"/>
                <w:szCs w:val="20"/>
              </w:rPr>
            </w:pPr>
            <w:r>
              <w:rPr>
                <w:sz w:val="20"/>
                <w:szCs w:val="20"/>
              </w:rPr>
              <w:t>143816</w:t>
            </w:r>
          </w:p>
        </w:tc>
        <w:tc>
          <w:tcPr>
            <w:tcW w:w="670" w:type="dxa"/>
            <w:shd w:val="clear" w:color="auto" w:fill="FFFFFF"/>
          </w:tcPr>
          <w:p w:rsidR="00604416" w:rsidRDefault="00604416">
            <w:pPr>
              <w:jc w:val="right"/>
              <w:rPr>
                <w:sz w:val="20"/>
                <w:szCs w:val="20"/>
              </w:rPr>
            </w:pPr>
            <w:r>
              <w:rPr>
                <w:sz w:val="20"/>
                <w:szCs w:val="20"/>
              </w:rPr>
              <w:t>-11379</w:t>
            </w:r>
          </w:p>
        </w:tc>
        <w:tc>
          <w:tcPr>
            <w:tcW w:w="670" w:type="dxa"/>
            <w:shd w:val="clear" w:color="auto" w:fill="FFFFFF"/>
          </w:tcPr>
          <w:p w:rsidR="00604416" w:rsidRDefault="00604416">
            <w:pPr>
              <w:jc w:val="right"/>
              <w:rPr>
                <w:sz w:val="20"/>
                <w:szCs w:val="20"/>
              </w:rPr>
            </w:pPr>
            <w:r>
              <w:rPr>
                <w:sz w:val="20"/>
                <w:szCs w:val="20"/>
              </w:rPr>
              <w:t>-1115</w:t>
            </w:r>
          </w:p>
        </w:tc>
        <w:tc>
          <w:tcPr>
            <w:tcW w:w="567" w:type="dxa"/>
            <w:shd w:val="clear" w:color="auto" w:fill="FFFFFF"/>
          </w:tcPr>
          <w:p w:rsidR="00604416" w:rsidRDefault="00604416">
            <w:pPr>
              <w:jc w:val="right"/>
              <w:rPr>
                <w:sz w:val="20"/>
                <w:szCs w:val="20"/>
              </w:rPr>
            </w:pPr>
            <w:r>
              <w:rPr>
                <w:sz w:val="20"/>
                <w:szCs w:val="20"/>
              </w:rPr>
              <w:t>92,0</w:t>
            </w:r>
          </w:p>
        </w:tc>
        <w:tc>
          <w:tcPr>
            <w:tcW w:w="567" w:type="dxa"/>
            <w:shd w:val="clear" w:color="auto" w:fill="FFFFFF"/>
          </w:tcPr>
          <w:p w:rsidR="00604416" w:rsidRDefault="00604416">
            <w:pPr>
              <w:jc w:val="right"/>
              <w:rPr>
                <w:sz w:val="20"/>
                <w:szCs w:val="20"/>
              </w:rPr>
            </w:pPr>
            <w:r>
              <w:rPr>
                <w:sz w:val="20"/>
                <w:szCs w:val="20"/>
              </w:rPr>
              <w:t>99,2</w:t>
            </w:r>
          </w:p>
        </w:tc>
        <w:tc>
          <w:tcPr>
            <w:tcW w:w="560" w:type="dxa"/>
            <w:shd w:val="clear" w:color="auto" w:fill="FFFFFF"/>
          </w:tcPr>
          <w:p w:rsidR="00604416" w:rsidRDefault="00604416">
            <w:pPr>
              <w:jc w:val="right"/>
              <w:rPr>
                <w:sz w:val="20"/>
                <w:szCs w:val="20"/>
              </w:rPr>
            </w:pPr>
            <w:r>
              <w:rPr>
                <w:sz w:val="20"/>
                <w:szCs w:val="20"/>
              </w:rPr>
              <w:t>4,02</w:t>
            </w:r>
          </w:p>
        </w:tc>
        <w:tc>
          <w:tcPr>
            <w:tcW w:w="560" w:type="dxa"/>
            <w:shd w:val="clear" w:color="auto" w:fill="FFFFFF"/>
          </w:tcPr>
          <w:p w:rsidR="00604416" w:rsidRDefault="00604416">
            <w:pPr>
              <w:jc w:val="right"/>
              <w:rPr>
                <w:sz w:val="20"/>
                <w:szCs w:val="20"/>
              </w:rPr>
            </w:pPr>
            <w:r>
              <w:rPr>
                <w:sz w:val="20"/>
                <w:szCs w:val="20"/>
              </w:rPr>
              <w:t>4,54</w:t>
            </w:r>
          </w:p>
        </w:tc>
        <w:tc>
          <w:tcPr>
            <w:tcW w:w="560" w:type="dxa"/>
            <w:shd w:val="clear" w:color="auto" w:fill="FFFFFF"/>
          </w:tcPr>
          <w:p w:rsidR="00604416" w:rsidRDefault="00604416">
            <w:pPr>
              <w:jc w:val="right"/>
              <w:rPr>
                <w:sz w:val="20"/>
                <w:szCs w:val="20"/>
              </w:rPr>
            </w:pPr>
            <w:r>
              <w:rPr>
                <w:sz w:val="20"/>
                <w:szCs w:val="20"/>
              </w:rPr>
              <w:t>5,06</w:t>
            </w:r>
          </w:p>
        </w:tc>
        <w:tc>
          <w:tcPr>
            <w:tcW w:w="584" w:type="dxa"/>
            <w:shd w:val="clear" w:color="auto" w:fill="FFFFFF"/>
          </w:tcPr>
          <w:p w:rsidR="00604416" w:rsidRDefault="00604416">
            <w:pPr>
              <w:jc w:val="right"/>
              <w:rPr>
                <w:sz w:val="20"/>
                <w:szCs w:val="20"/>
              </w:rPr>
            </w:pPr>
            <w:r>
              <w:rPr>
                <w:sz w:val="20"/>
                <w:szCs w:val="20"/>
              </w:rPr>
              <w:t>-0,52</w:t>
            </w:r>
          </w:p>
        </w:tc>
        <w:tc>
          <w:tcPr>
            <w:tcW w:w="584" w:type="dxa"/>
            <w:shd w:val="clear" w:color="auto" w:fill="FFFFFF"/>
          </w:tcPr>
          <w:p w:rsidR="00604416" w:rsidRDefault="00604416">
            <w:pPr>
              <w:jc w:val="right"/>
              <w:rPr>
                <w:sz w:val="20"/>
                <w:szCs w:val="20"/>
              </w:rPr>
            </w:pPr>
            <w:r>
              <w:rPr>
                <w:sz w:val="20"/>
                <w:szCs w:val="20"/>
              </w:rPr>
              <w:t>-0,52</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 xml:space="preserve">Итого по разделу </w:t>
            </w:r>
            <w:r>
              <w:rPr>
                <w:sz w:val="20"/>
                <w:szCs w:val="20"/>
                <w:lang w:val="en-US"/>
              </w:rPr>
              <w:t>I</w:t>
            </w:r>
          </w:p>
        </w:tc>
        <w:tc>
          <w:tcPr>
            <w:tcW w:w="975" w:type="dxa"/>
            <w:shd w:val="clear" w:color="auto" w:fill="FFFFFF"/>
          </w:tcPr>
          <w:p w:rsidR="00604416" w:rsidRDefault="00604416">
            <w:pPr>
              <w:jc w:val="right"/>
              <w:rPr>
                <w:sz w:val="20"/>
                <w:szCs w:val="20"/>
              </w:rPr>
            </w:pPr>
            <w:r>
              <w:rPr>
                <w:sz w:val="20"/>
                <w:szCs w:val="20"/>
              </w:rPr>
              <w:t>1540528</w:t>
            </w:r>
          </w:p>
        </w:tc>
        <w:tc>
          <w:tcPr>
            <w:tcW w:w="975" w:type="dxa"/>
            <w:shd w:val="clear" w:color="auto" w:fill="FFFFFF"/>
          </w:tcPr>
          <w:p w:rsidR="00604416" w:rsidRDefault="00604416">
            <w:pPr>
              <w:jc w:val="right"/>
              <w:rPr>
                <w:sz w:val="20"/>
                <w:szCs w:val="20"/>
              </w:rPr>
            </w:pPr>
            <w:r>
              <w:rPr>
                <w:sz w:val="20"/>
                <w:szCs w:val="20"/>
              </w:rPr>
              <w:t>1600816</w:t>
            </w:r>
          </w:p>
        </w:tc>
        <w:tc>
          <w:tcPr>
            <w:tcW w:w="974" w:type="dxa"/>
            <w:shd w:val="clear" w:color="auto" w:fill="FFFFFF"/>
          </w:tcPr>
          <w:p w:rsidR="00604416" w:rsidRDefault="00604416">
            <w:pPr>
              <w:jc w:val="right"/>
              <w:rPr>
                <w:sz w:val="20"/>
                <w:szCs w:val="20"/>
              </w:rPr>
            </w:pPr>
            <w:r>
              <w:rPr>
                <w:sz w:val="20"/>
                <w:szCs w:val="20"/>
              </w:rPr>
              <w:t>1270019</w:t>
            </w:r>
          </w:p>
        </w:tc>
        <w:tc>
          <w:tcPr>
            <w:tcW w:w="670" w:type="dxa"/>
            <w:shd w:val="clear" w:color="auto" w:fill="FFFFFF"/>
          </w:tcPr>
          <w:p w:rsidR="00604416" w:rsidRDefault="00604416">
            <w:pPr>
              <w:jc w:val="right"/>
              <w:rPr>
                <w:sz w:val="20"/>
                <w:szCs w:val="20"/>
              </w:rPr>
            </w:pPr>
            <w:r>
              <w:rPr>
                <w:sz w:val="20"/>
                <w:szCs w:val="20"/>
              </w:rPr>
              <w:t>-60288</w:t>
            </w:r>
          </w:p>
        </w:tc>
        <w:tc>
          <w:tcPr>
            <w:tcW w:w="670" w:type="dxa"/>
            <w:shd w:val="clear" w:color="auto" w:fill="FFFFFF"/>
          </w:tcPr>
          <w:p w:rsidR="00604416" w:rsidRDefault="00604416">
            <w:pPr>
              <w:jc w:val="right"/>
              <w:rPr>
                <w:sz w:val="20"/>
                <w:szCs w:val="20"/>
              </w:rPr>
            </w:pPr>
            <w:r>
              <w:rPr>
                <w:sz w:val="20"/>
                <w:szCs w:val="20"/>
              </w:rPr>
              <w:t>330797</w:t>
            </w:r>
          </w:p>
        </w:tc>
        <w:tc>
          <w:tcPr>
            <w:tcW w:w="567" w:type="dxa"/>
            <w:shd w:val="clear" w:color="auto" w:fill="FFFFFF"/>
          </w:tcPr>
          <w:p w:rsidR="00604416" w:rsidRDefault="00604416">
            <w:pPr>
              <w:jc w:val="right"/>
              <w:rPr>
                <w:sz w:val="20"/>
                <w:szCs w:val="20"/>
              </w:rPr>
            </w:pPr>
            <w:r>
              <w:rPr>
                <w:sz w:val="20"/>
                <w:szCs w:val="20"/>
              </w:rPr>
              <w:t>96,2</w:t>
            </w:r>
          </w:p>
        </w:tc>
        <w:tc>
          <w:tcPr>
            <w:tcW w:w="567" w:type="dxa"/>
            <w:shd w:val="clear" w:color="auto" w:fill="FFFFFF"/>
          </w:tcPr>
          <w:p w:rsidR="00604416" w:rsidRDefault="00604416">
            <w:pPr>
              <w:jc w:val="right"/>
              <w:rPr>
                <w:sz w:val="20"/>
                <w:szCs w:val="20"/>
              </w:rPr>
            </w:pPr>
            <w:r>
              <w:rPr>
                <w:sz w:val="20"/>
                <w:szCs w:val="20"/>
              </w:rPr>
              <w:t>126,0</w:t>
            </w:r>
          </w:p>
        </w:tc>
        <w:tc>
          <w:tcPr>
            <w:tcW w:w="560" w:type="dxa"/>
            <w:shd w:val="clear" w:color="auto" w:fill="FFFFFF"/>
          </w:tcPr>
          <w:p w:rsidR="00604416" w:rsidRDefault="00604416">
            <w:pPr>
              <w:jc w:val="right"/>
              <w:rPr>
                <w:sz w:val="20"/>
                <w:szCs w:val="20"/>
              </w:rPr>
            </w:pPr>
            <w:r>
              <w:rPr>
                <w:sz w:val="20"/>
                <w:szCs w:val="20"/>
              </w:rPr>
              <w:t>47,12</w:t>
            </w:r>
          </w:p>
        </w:tc>
        <w:tc>
          <w:tcPr>
            <w:tcW w:w="560" w:type="dxa"/>
            <w:shd w:val="clear" w:color="auto" w:fill="FFFFFF"/>
          </w:tcPr>
          <w:p w:rsidR="00604416" w:rsidRDefault="00604416">
            <w:pPr>
              <w:jc w:val="right"/>
              <w:rPr>
                <w:sz w:val="20"/>
                <w:szCs w:val="20"/>
              </w:rPr>
            </w:pPr>
            <w:r>
              <w:rPr>
                <w:sz w:val="20"/>
                <w:szCs w:val="20"/>
              </w:rPr>
              <w:t>50,88</w:t>
            </w:r>
          </w:p>
        </w:tc>
        <w:tc>
          <w:tcPr>
            <w:tcW w:w="560" w:type="dxa"/>
            <w:shd w:val="clear" w:color="auto" w:fill="FFFFFF"/>
          </w:tcPr>
          <w:p w:rsidR="00604416" w:rsidRDefault="00604416">
            <w:pPr>
              <w:jc w:val="right"/>
              <w:rPr>
                <w:sz w:val="20"/>
                <w:szCs w:val="20"/>
              </w:rPr>
            </w:pPr>
            <w:r>
              <w:rPr>
                <w:sz w:val="20"/>
                <w:szCs w:val="20"/>
              </w:rPr>
              <w:t>44,64</w:t>
            </w:r>
          </w:p>
        </w:tc>
        <w:tc>
          <w:tcPr>
            <w:tcW w:w="584" w:type="dxa"/>
            <w:shd w:val="clear" w:color="auto" w:fill="FFFFFF"/>
          </w:tcPr>
          <w:p w:rsidR="00604416" w:rsidRDefault="00604416">
            <w:pPr>
              <w:jc w:val="right"/>
              <w:rPr>
                <w:sz w:val="20"/>
                <w:szCs w:val="20"/>
              </w:rPr>
            </w:pPr>
            <w:r>
              <w:rPr>
                <w:sz w:val="20"/>
                <w:szCs w:val="20"/>
              </w:rPr>
              <w:t>-3,76</w:t>
            </w:r>
          </w:p>
        </w:tc>
        <w:tc>
          <w:tcPr>
            <w:tcW w:w="584" w:type="dxa"/>
            <w:shd w:val="clear" w:color="auto" w:fill="FFFFFF"/>
          </w:tcPr>
          <w:p w:rsidR="00604416" w:rsidRDefault="00604416">
            <w:pPr>
              <w:jc w:val="right"/>
              <w:rPr>
                <w:sz w:val="20"/>
                <w:szCs w:val="20"/>
              </w:rPr>
            </w:pPr>
            <w:r>
              <w:rPr>
                <w:sz w:val="20"/>
                <w:szCs w:val="20"/>
              </w:rPr>
              <w:t>6,23</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b/>
                <w:sz w:val="20"/>
                <w:szCs w:val="20"/>
              </w:rPr>
            </w:pPr>
            <w:r w:rsidRPr="00037893">
              <w:rPr>
                <w:b/>
                <w:sz w:val="20"/>
                <w:szCs w:val="20"/>
              </w:rPr>
              <w:t>2. Оборотные активы</w:t>
            </w:r>
          </w:p>
        </w:tc>
        <w:tc>
          <w:tcPr>
            <w:tcW w:w="975" w:type="dxa"/>
            <w:shd w:val="clear" w:color="auto" w:fill="FFFFFF"/>
          </w:tcPr>
          <w:p w:rsidR="00604416" w:rsidRDefault="00604416">
            <w:pPr>
              <w:rPr>
                <w:sz w:val="20"/>
                <w:szCs w:val="20"/>
              </w:rPr>
            </w:pPr>
            <w:r>
              <w:rPr>
                <w:sz w:val="20"/>
                <w:szCs w:val="20"/>
              </w:rPr>
              <w:t> </w:t>
            </w:r>
          </w:p>
        </w:tc>
        <w:tc>
          <w:tcPr>
            <w:tcW w:w="975" w:type="dxa"/>
            <w:shd w:val="clear" w:color="auto" w:fill="FFFFFF"/>
          </w:tcPr>
          <w:p w:rsidR="00604416" w:rsidRDefault="00604416">
            <w:pPr>
              <w:rPr>
                <w:sz w:val="20"/>
                <w:szCs w:val="20"/>
              </w:rPr>
            </w:pPr>
            <w:r>
              <w:rPr>
                <w:sz w:val="20"/>
                <w:szCs w:val="20"/>
              </w:rPr>
              <w:t> </w:t>
            </w:r>
          </w:p>
        </w:tc>
        <w:tc>
          <w:tcPr>
            <w:tcW w:w="974"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jc w:val="right"/>
              <w:rPr>
                <w:sz w:val="20"/>
                <w:szCs w:val="20"/>
              </w:rPr>
            </w:pPr>
          </w:p>
        </w:tc>
        <w:tc>
          <w:tcPr>
            <w:tcW w:w="670" w:type="dxa"/>
            <w:shd w:val="clear" w:color="auto" w:fill="FFFFFF"/>
          </w:tcPr>
          <w:p w:rsidR="00604416" w:rsidRDefault="00604416">
            <w:pPr>
              <w:jc w:val="right"/>
              <w:rPr>
                <w:sz w:val="20"/>
                <w:szCs w:val="20"/>
              </w:rPr>
            </w:pPr>
          </w:p>
        </w:tc>
        <w:tc>
          <w:tcPr>
            <w:tcW w:w="567" w:type="dxa"/>
            <w:shd w:val="clear" w:color="auto" w:fill="FFFFFF"/>
          </w:tcPr>
          <w:p w:rsidR="00604416" w:rsidRDefault="00604416">
            <w:pPr>
              <w:jc w:val="center"/>
              <w:rPr>
                <w:sz w:val="20"/>
                <w:szCs w:val="20"/>
              </w:rPr>
            </w:pPr>
          </w:p>
        </w:tc>
        <w:tc>
          <w:tcPr>
            <w:tcW w:w="567" w:type="dxa"/>
            <w:shd w:val="clear" w:color="auto" w:fill="FFFFFF"/>
          </w:tcPr>
          <w:p w:rsidR="00604416" w:rsidRDefault="00604416">
            <w:pPr>
              <w:jc w:val="center"/>
              <w:rPr>
                <w:sz w:val="20"/>
                <w:szCs w:val="20"/>
              </w:rPr>
            </w:pPr>
          </w:p>
        </w:tc>
        <w:tc>
          <w:tcPr>
            <w:tcW w:w="560" w:type="dxa"/>
            <w:shd w:val="clear" w:color="auto" w:fill="FFFFFF"/>
          </w:tcPr>
          <w:p w:rsidR="00604416" w:rsidRDefault="00604416">
            <w:pPr>
              <w:jc w:val="right"/>
              <w:rPr>
                <w:sz w:val="20"/>
                <w:szCs w:val="20"/>
              </w:rPr>
            </w:pPr>
          </w:p>
        </w:tc>
        <w:tc>
          <w:tcPr>
            <w:tcW w:w="560" w:type="dxa"/>
            <w:shd w:val="clear" w:color="auto" w:fill="FFFFFF"/>
          </w:tcPr>
          <w:p w:rsidR="00604416" w:rsidRDefault="00604416">
            <w:pPr>
              <w:jc w:val="right"/>
              <w:rPr>
                <w:sz w:val="20"/>
                <w:szCs w:val="20"/>
              </w:rPr>
            </w:pPr>
          </w:p>
        </w:tc>
        <w:tc>
          <w:tcPr>
            <w:tcW w:w="560" w:type="dxa"/>
            <w:shd w:val="clear" w:color="auto" w:fill="FFFFFF"/>
          </w:tcPr>
          <w:p w:rsidR="00604416" w:rsidRDefault="00604416">
            <w:pPr>
              <w:jc w:val="right"/>
              <w:rPr>
                <w:sz w:val="20"/>
                <w:szCs w:val="20"/>
              </w:rPr>
            </w:pPr>
          </w:p>
        </w:tc>
        <w:tc>
          <w:tcPr>
            <w:tcW w:w="584" w:type="dxa"/>
            <w:shd w:val="clear" w:color="auto" w:fill="FFFFFF"/>
          </w:tcPr>
          <w:p w:rsidR="00604416" w:rsidRDefault="00604416">
            <w:pPr>
              <w:jc w:val="right"/>
              <w:rPr>
                <w:sz w:val="20"/>
                <w:szCs w:val="20"/>
              </w:rPr>
            </w:pPr>
          </w:p>
        </w:tc>
        <w:tc>
          <w:tcPr>
            <w:tcW w:w="584" w:type="dxa"/>
            <w:shd w:val="clear" w:color="auto" w:fill="FFFFFF"/>
          </w:tcPr>
          <w:p w:rsidR="00604416" w:rsidRDefault="00604416">
            <w:pPr>
              <w:jc w:val="right"/>
              <w:rPr>
                <w:sz w:val="20"/>
                <w:szCs w:val="20"/>
              </w:rPr>
            </w:pP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Запасы</w:t>
            </w:r>
          </w:p>
        </w:tc>
        <w:tc>
          <w:tcPr>
            <w:tcW w:w="975" w:type="dxa"/>
            <w:shd w:val="clear" w:color="auto" w:fill="FFFFFF"/>
          </w:tcPr>
          <w:p w:rsidR="00604416" w:rsidRDefault="00604416">
            <w:pPr>
              <w:jc w:val="right"/>
              <w:rPr>
                <w:sz w:val="20"/>
                <w:szCs w:val="20"/>
              </w:rPr>
            </w:pPr>
            <w:r>
              <w:rPr>
                <w:sz w:val="20"/>
                <w:szCs w:val="20"/>
              </w:rPr>
              <w:t>993054</w:t>
            </w:r>
          </w:p>
        </w:tc>
        <w:tc>
          <w:tcPr>
            <w:tcW w:w="975" w:type="dxa"/>
            <w:shd w:val="clear" w:color="auto" w:fill="FFFFFF"/>
          </w:tcPr>
          <w:p w:rsidR="00604416" w:rsidRDefault="00604416">
            <w:pPr>
              <w:jc w:val="right"/>
              <w:rPr>
                <w:sz w:val="20"/>
                <w:szCs w:val="20"/>
              </w:rPr>
            </w:pPr>
            <w:r>
              <w:rPr>
                <w:sz w:val="20"/>
                <w:szCs w:val="20"/>
              </w:rPr>
              <w:t>937806</w:t>
            </w:r>
          </w:p>
        </w:tc>
        <w:tc>
          <w:tcPr>
            <w:tcW w:w="974" w:type="dxa"/>
            <w:shd w:val="clear" w:color="auto" w:fill="FFFFFF"/>
          </w:tcPr>
          <w:p w:rsidR="00604416" w:rsidRDefault="00604416">
            <w:pPr>
              <w:jc w:val="right"/>
              <w:rPr>
                <w:sz w:val="20"/>
                <w:szCs w:val="20"/>
              </w:rPr>
            </w:pPr>
            <w:r>
              <w:rPr>
                <w:sz w:val="20"/>
                <w:szCs w:val="20"/>
              </w:rPr>
              <w:t>963166</w:t>
            </w:r>
          </w:p>
        </w:tc>
        <w:tc>
          <w:tcPr>
            <w:tcW w:w="670" w:type="dxa"/>
            <w:shd w:val="clear" w:color="auto" w:fill="FFFFFF"/>
          </w:tcPr>
          <w:p w:rsidR="00604416" w:rsidRDefault="00604416">
            <w:pPr>
              <w:jc w:val="right"/>
              <w:rPr>
                <w:sz w:val="20"/>
                <w:szCs w:val="20"/>
              </w:rPr>
            </w:pPr>
            <w:r>
              <w:rPr>
                <w:sz w:val="20"/>
                <w:szCs w:val="20"/>
              </w:rPr>
              <w:t>55248</w:t>
            </w:r>
          </w:p>
        </w:tc>
        <w:tc>
          <w:tcPr>
            <w:tcW w:w="670" w:type="dxa"/>
            <w:shd w:val="clear" w:color="auto" w:fill="FFFFFF"/>
          </w:tcPr>
          <w:p w:rsidR="00604416" w:rsidRDefault="00604416">
            <w:pPr>
              <w:jc w:val="right"/>
              <w:rPr>
                <w:sz w:val="20"/>
                <w:szCs w:val="20"/>
              </w:rPr>
            </w:pPr>
            <w:r>
              <w:rPr>
                <w:sz w:val="20"/>
                <w:szCs w:val="20"/>
              </w:rPr>
              <w:t>-25360</w:t>
            </w:r>
          </w:p>
        </w:tc>
        <w:tc>
          <w:tcPr>
            <w:tcW w:w="567" w:type="dxa"/>
            <w:shd w:val="clear" w:color="auto" w:fill="FFFFFF"/>
          </w:tcPr>
          <w:p w:rsidR="00604416" w:rsidRDefault="00604416">
            <w:pPr>
              <w:jc w:val="right"/>
              <w:rPr>
                <w:sz w:val="20"/>
                <w:szCs w:val="20"/>
              </w:rPr>
            </w:pPr>
            <w:r>
              <w:rPr>
                <w:sz w:val="20"/>
                <w:szCs w:val="20"/>
              </w:rPr>
              <w:t>105,9</w:t>
            </w:r>
          </w:p>
        </w:tc>
        <w:tc>
          <w:tcPr>
            <w:tcW w:w="567" w:type="dxa"/>
            <w:shd w:val="clear" w:color="auto" w:fill="FFFFFF"/>
          </w:tcPr>
          <w:p w:rsidR="00604416" w:rsidRDefault="00604416">
            <w:pPr>
              <w:jc w:val="right"/>
              <w:rPr>
                <w:sz w:val="20"/>
                <w:szCs w:val="20"/>
              </w:rPr>
            </w:pPr>
            <w:r>
              <w:rPr>
                <w:sz w:val="20"/>
                <w:szCs w:val="20"/>
              </w:rPr>
              <w:t>97,4</w:t>
            </w:r>
          </w:p>
        </w:tc>
        <w:tc>
          <w:tcPr>
            <w:tcW w:w="560" w:type="dxa"/>
            <w:shd w:val="clear" w:color="auto" w:fill="FFFFFF"/>
          </w:tcPr>
          <w:p w:rsidR="00604416" w:rsidRDefault="00604416">
            <w:pPr>
              <w:jc w:val="right"/>
              <w:rPr>
                <w:sz w:val="20"/>
                <w:szCs w:val="20"/>
              </w:rPr>
            </w:pPr>
            <w:r>
              <w:rPr>
                <w:sz w:val="20"/>
                <w:szCs w:val="20"/>
              </w:rPr>
              <w:t>30,37</w:t>
            </w:r>
          </w:p>
        </w:tc>
        <w:tc>
          <w:tcPr>
            <w:tcW w:w="560" w:type="dxa"/>
            <w:shd w:val="clear" w:color="auto" w:fill="FFFFFF"/>
          </w:tcPr>
          <w:p w:rsidR="00604416" w:rsidRDefault="00604416">
            <w:pPr>
              <w:jc w:val="right"/>
              <w:rPr>
                <w:sz w:val="20"/>
                <w:szCs w:val="20"/>
              </w:rPr>
            </w:pPr>
            <w:r>
              <w:rPr>
                <w:sz w:val="20"/>
                <w:szCs w:val="20"/>
              </w:rPr>
              <w:t>29,81</w:t>
            </w:r>
          </w:p>
        </w:tc>
        <w:tc>
          <w:tcPr>
            <w:tcW w:w="560" w:type="dxa"/>
            <w:shd w:val="clear" w:color="auto" w:fill="FFFFFF"/>
          </w:tcPr>
          <w:p w:rsidR="00604416" w:rsidRDefault="00604416">
            <w:pPr>
              <w:jc w:val="right"/>
              <w:rPr>
                <w:sz w:val="20"/>
                <w:szCs w:val="20"/>
              </w:rPr>
            </w:pPr>
            <w:r>
              <w:rPr>
                <w:sz w:val="20"/>
                <w:szCs w:val="20"/>
              </w:rPr>
              <w:t>33,86</w:t>
            </w:r>
          </w:p>
        </w:tc>
        <w:tc>
          <w:tcPr>
            <w:tcW w:w="584" w:type="dxa"/>
            <w:shd w:val="clear" w:color="auto" w:fill="FFFFFF"/>
          </w:tcPr>
          <w:p w:rsidR="00604416" w:rsidRDefault="00604416">
            <w:pPr>
              <w:jc w:val="right"/>
              <w:rPr>
                <w:sz w:val="20"/>
                <w:szCs w:val="20"/>
              </w:rPr>
            </w:pPr>
            <w:r>
              <w:rPr>
                <w:sz w:val="20"/>
                <w:szCs w:val="20"/>
              </w:rPr>
              <w:t>0,57</w:t>
            </w:r>
          </w:p>
        </w:tc>
        <w:tc>
          <w:tcPr>
            <w:tcW w:w="584" w:type="dxa"/>
            <w:shd w:val="clear" w:color="auto" w:fill="FFFFFF"/>
          </w:tcPr>
          <w:p w:rsidR="00604416" w:rsidRDefault="00604416">
            <w:pPr>
              <w:jc w:val="right"/>
              <w:rPr>
                <w:sz w:val="20"/>
                <w:szCs w:val="20"/>
              </w:rPr>
            </w:pPr>
            <w:r>
              <w:rPr>
                <w:sz w:val="20"/>
                <w:szCs w:val="20"/>
              </w:rPr>
              <w:t>-4,05</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Налог на добавленную стоимость по приоб</w:t>
            </w:r>
            <w:r w:rsidRPr="00037893">
              <w:rPr>
                <w:sz w:val="20"/>
                <w:szCs w:val="20"/>
              </w:rPr>
              <w:softHyphen/>
              <w:t>ретенным ценностям</w:t>
            </w:r>
          </w:p>
        </w:tc>
        <w:tc>
          <w:tcPr>
            <w:tcW w:w="975" w:type="dxa"/>
            <w:shd w:val="clear" w:color="auto" w:fill="FFFFFF"/>
          </w:tcPr>
          <w:p w:rsidR="00604416" w:rsidRDefault="00604416">
            <w:pPr>
              <w:jc w:val="right"/>
              <w:rPr>
                <w:sz w:val="20"/>
                <w:szCs w:val="20"/>
              </w:rPr>
            </w:pPr>
            <w:r>
              <w:rPr>
                <w:sz w:val="20"/>
                <w:szCs w:val="20"/>
              </w:rPr>
              <w:t>134</w:t>
            </w:r>
          </w:p>
        </w:tc>
        <w:tc>
          <w:tcPr>
            <w:tcW w:w="975" w:type="dxa"/>
            <w:shd w:val="clear" w:color="auto" w:fill="FFFFFF"/>
          </w:tcPr>
          <w:p w:rsidR="00604416" w:rsidRDefault="00604416">
            <w:pPr>
              <w:jc w:val="right"/>
              <w:rPr>
                <w:sz w:val="20"/>
                <w:szCs w:val="20"/>
              </w:rPr>
            </w:pPr>
            <w:r>
              <w:rPr>
                <w:sz w:val="20"/>
                <w:szCs w:val="20"/>
              </w:rPr>
              <w:t>131</w:t>
            </w:r>
          </w:p>
        </w:tc>
        <w:tc>
          <w:tcPr>
            <w:tcW w:w="974" w:type="dxa"/>
            <w:shd w:val="clear" w:color="auto" w:fill="FFFFFF"/>
          </w:tcPr>
          <w:p w:rsidR="00604416" w:rsidRDefault="00604416">
            <w:pPr>
              <w:jc w:val="right"/>
              <w:rPr>
                <w:sz w:val="20"/>
                <w:szCs w:val="20"/>
              </w:rPr>
            </w:pPr>
            <w:r>
              <w:rPr>
                <w:sz w:val="20"/>
                <w:szCs w:val="20"/>
              </w:rPr>
              <w:t>128</w:t>
            </w:r>
          </w:p>
        </w:tc>
        <w:tc>
          <w:tcPr>
            <w:tcW w:w="670" w:type="dxa"/>
            <w:shd w:val="clear" w:color="auto" w:fill="FFFFFF"/>
          </w:tcPr>
          <w:p w:rsidR="00604416" w:rsidRDefault="00604416">
            <w:pPr>
              <w:jc w:val="right"/>
              <w:rPr>
                <w:sz w:val="20"/>
                <w:szCs w:val="20"/>
              </w:rPr>
            </w:pPr>
            <w:r>
              <w:rPr>
                <w:sz w:val="20"/>
                <w:szCs w:val="20"/>
              </w:rPr>
              <w:t>3</w:t>
            </w:r>
          </w:p>
        </w:tc>
        <w:tc>
          <w:tcPr>
            <w:tcW w:w="670" w:type="dxa"/>
            <w:shd w:val="clear" w:color="auto" w:fill="FFFFFF"/>
          </w:tcPr>
          <w:p w:rsidR="00604416" w:rsidRDefault="00604416">
            <w:pPr>
              <w:jc w:val="right"/>
              <w:rPr>
                <w:sz w:val="20"/>
                <w:szCs w:val="20"/>
              </w:rPr>
            </w:pPr>
            <w:r>
              <w:rPr>
                <w:sz w:val="20"/>
                <w:szCs w:val="20"/>
              </w:rPr>
              <w:t>3</w:t>
            </w:r>
          </w:p>
        </w:tc>
        <w:tc>
          <w:tcPr>
            <w:tcW w:w="567" w:type="dxa"/>
            <w:shd w:val="clear" w:color="auto" w:fill="FFFFFF"/>
          </w:tcPr>
          <w:p w:rsidR="00604416" w:rsidRDefault="00604416">
            <w:pPr>
              <w:jc w:val="right"/>
              <w:rPr>
                <w:sz w:val="20"/>
                <w:szCs w:val="20"/>
              </w:rPr>
            </w:pPr>
            <w:r>
              <w:rPr>
                <w:sz w:val="20"/>
                <w:szCs w:val="20"/>
              </w:rPr>
              <w:t>102,3</w:t>
            </w:r>
          </w:p>
        </w:tc>
        <w:tc>
          <w:tcPr>
            <w:tcW w:w="567" w:type="dxa"/>
            <w:shd w:val="clear" w:color="auto" w:fill="FFFFFF"/>
          </w:tcPr>
          <w:p w:rsidR="00604416" w:rsidRDefault="00604416">
            <w:pPr>
              <w:jc w:val="right"/>
              <w:rPr>
                <w:sz w:val="20"/>
                <w:szCs w:val="20"/>
              </w:rPr>
            </w:pPr>
            <w:r>
              <w:rPr>
                <w:sz w:val="20"/>
                <w:szCs w:val="20"/>
              </w:rPr>
              <w:t>102,3</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 xml:space="preserve">Дебиторская задолженность </w:t>
            </w:r>
          </w:p>
        </w:tc>
        <w:tc>
          <w:tcPr>
            <w:tcW w:w="975" w:type="dxa"/>
            <w:shd w:val="clear" w:color="auto" w:fill="FFFFFF"/>
          </w:tcPr>
          <w:p w:rsidR="00604416" w:rsidRDefault="00604416">
            <w:pPr>
              <w:jc w:val="right"/>
              <w:rPr>
                <w:sz w:val="20"/>
                <w:szCs w:val="20"/>
              </w:rPr>
            </w:pPr>
            <w:r>
              <w:rPr>
                <w:sz w:val="20"/>
                <w:szCs w:val="20"/>
              </w:rPr>
              <w:t>575514</w:t>
            </w:r>
          </w:p>
        </w:tc>
        <w:tc>
          <w:tcPr>
            <w:tcW w:w="975" w:type="dxa"/>
            <w:shd w:val="clear" w:color="auto" w:fill="FFFFFF"/>
          </w:tcPr>
          <w:p w:rsidR="00604416" w:rsidRDefault="00604416">
            <w:pPr>
              <w:jc w:val="right"/>
              <w:rPr>
                <w:sz w:val="20"/>
                <w:szCs w:val="20"/>
              </w:rPr>
            </w:pPr>
            <w:r>
              <w:rPr>
                <w:sz w:val="20"/>
                <w:szCs w:val="20"/>
              </w:rPr>
              <w:t>473664</w:t>
            </w:r>
          </w:p>
        </w:tc>
        <w:tc>
          <w:tcPr>
            <w:tcW w:w="974" w:type="dxa"/>
            <w:shd w:val="clear" w:color="auto" w:fill="FFFFFF"/>
          </w:tcPr>
          <w:p w:rsidR="00604416" w:rsidRDefault="00604416">
            <w:pPr>
              <w:jc w:val="right"/>
              <w:rPr>
                <w:sz w:val="20"/>
                <w:szCs w:val="20"/>
              </w:rPr>
            </w:pPr>
            <w:r>
              <w:rPr>
                <w:sz w:val="20"/>
                <w:szCs w:val="20"/>
              </w:rPr>
              <w:t>478506</w:t>
            </w:r>
          </w:p>
        </w:tc>
        <w:tc>
          <w:tcPr>
            <w:tcW w:w="670" w:type="dxa"/>
            <w:shd w:val="clear" w:color="auto" w:fill="FFFFFF"/>
          </w:tcPr>
          <w:p w:rsidR="00604416" w:rsidRDefault="00604416">
            <w:pPr>
              <w:jc w:val="right"/>
              <w:rPr>
                <w:sz w:val="20"/>
                <w:szCs w:val="20"/>
              </w:rPr>
            </w:pPr>
            <w:r>
              <w:rPr>
                <w:sz w:val="20"/>
                <w:szCs w:val="20"/>
              </w:rPr>
              <w:t>101850</w:t>
            </w:r>
          </w:p>
        </w:tc>
        <w:tc>
          <w:tcPr>
            <w:tcW w:w="670" w:type="dxa"/>
            <w:shd w:val="clear" w:color="auto" w:fill="FFFFFF"/>
          </w:tcPr>
          <w:p w:rsidR="00604416" w:rsidRDefault="00604416">
            <w:pPr>
              <w:jc w:val="right"/>
              <w:rPr>
                <w:sz w:val="20"/>
                <w:szCs w:val="20"/>
              </w:rPr>
            </w:pPr>
            <w:r>
              <w:rPr>
                <w:sz w:val="20"/>
                <w:szCs w:val="20"/>
              </w:rPr>
              <w:t>-4842</w:t>
            </w:r>
          </w:p>
        </w:tc>
        <w:tc>
          <w:tcPr>
            <w:tcW w:w="567" w:type="dxa"/>
            <w:shd w:val="clear" w:color="auto" w:fill="FFFFFF"/>
          </w:tcPr>
          <w:p w:rsidR="00604416" w:rsidRDefault="00604416">
            <w:pPr>
              <w:jc w:val="right"/>
              <w:rPr>
                <w:sz w:val="20"/>
                <w:szCs w:val="20"/>
              </w:rPr>
            </w:pPr>
            <w:r>
              <w:rPr>
                <w:sz w:val="20"/>
                <w:szCs w:val="20"/>
              </w:rPr>
              <w:t>121,5</w:t>
            </w:r>
          </w:p>
        </w:tc>
        <w:tc>
          <w:tcPr>
            <w:tcW w:w="567" w:type="dxa"/>
            <w:shd w:val="clear" w:color="auto" w:fill="FFFFFF"/>
          </w:tcPr>
          <w:p w:rsidR="00604416" w:rsidRDefault="00604416">
            <w:pPr>
              <w:jc w:val="right"/>
              <w:rPr>
                <w:sz w:val="20"/>
                <w:szCs w:val="20"/>
              </w:rPr>
            </w:pPr>
            <w:r>
              <w:rPr>
                <w:sz w:val="20"/>
                <w:szCs w:val="20"/>
              </w:rPr>
              <w:t>99,0</w:t>
            </w:r>
          </w:p>
        </w:tc>
        <w:tc>
          <w:tcPr>
            <w:tcW w:w="560" w:type="dxa"/>
            <w:shd w:val="clear" w:color="auto" w:fill="FFFFFF"/>
          </w:tcPr>
          <w:p w:rsidR="00604416" w:rsidRDefault="00604416">
            <w:pPr>
              <w:jc w:val="right"/>
              <w:rPr>
                <w:sz w:val="20"/>
                <w:szCs w:val="20"/>
              </w:rPr>
            </w:pPr>
            <w:r>
              <w:rPr>
                <w:sz w:val="20"/>
                <w:szCs w:val="20"/>
              </w:rPr>
              <w:t>17,60</w:t>
            </w:r>
          </w:p>
        </w:tc>
        <w:tc>
          <w:tcPr>
            <w:tcW w:w="560" w:type="dxa"/>
            <w:shd w:val="clear" w:color="auto" w:fill="FFFFFF"/>
          </w:tcPr>
          <w:p w:rsidR="00604416" w:rsidRDefault="00604416">
            <w:pPr>
              <w:jc w:val="right"/>
              <w:rPr>
                <w:sz w:val="20"/>
                <w:szCs w:val="20"/>
              </w:rPr>
            </w:pPr>
            <w:r>
              <w:rPr>
                <w:sz w:val="20"/>
                <w:szCs w:val="20"/>
              </w:rPr>
              <w:t>15,05</w:t>
            </w:r>
          </w:p>
        </w:tc>
        <w:tc>
          <w:tcPr>
            <w:tcW w:w="560" w:type="dxa"/>
            <w:shd w:val="clear" w:color="auto" w:fill="FFFFFF"/>
          </w:tcPr>
          <w:p w:rsidR="00604416" w:rsidRDefault="00604416">
            <w:pPr>
              <w:jc w:val="right"/>
              <w:rPr>
                <w:sz w:val="20"/>
                <w:szCs w:val="20"/>
              </w:rPr>
            </w:pPr>
            <w:r>
              <w:rPr>
                <w:sz w:val="20"/>
                <w:szCs w:val="20"/>
              </w:rPr>
              <w:t>16,82</w:t>
            </w:r>
          </w:p>
        </w:tc>
        <w:tc>
          <w:tcPr>
            <w:tcW w:w="584" w:type="dxa"/>
            <w:shd w:val="clear" w:color="auto" w:fill="FFFFFF"/>
          </w:tcPr>
          <w:p w:rsidR="00604416" w:rsidRDefault="00604416">
            <w:pPr>
              <w:jc w:val="right"/>
              <w:rPr>
                <w:sz w:val="20"/>
                <w:szCs w:val="20"/>
              </w:rPr>
            </w:pPr>
            <w:r>
              <w:rPr>
                <w:sz w:val="20"/>
                <w:szCs w:val="20"/>
              </w:rPr>
              <w:t>2,55</w:t>
            </w:r>
          </w:p>
        </w:tc>
        <w:tc>
          <w:tcPr>
            <w:tcW w:w="584" w:type="dxa"/>
            <w:shd w:val="clear" w:color="auto" w:fill="FFFFFF"/>
          </w:tcPr>
          <w:p w:rsidR="00604416" w:rsidRDefault="00604416">
            <w:pPr>
              <w:jc w:val="right"/>
              <w:rPr>
                <w:sz w:val="20"/>
                <w:szCs w:val="20"/>
              </w:rPr>
            </w:pPr>
            <w:r>
              <w:rPr>
                <w:sz w:val="20"/>
                <w:szCs w:val="20"/>
              </w:rPr>
              <w:t>-1,77</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финансовые вложения</w:t>
            </w:r>
          </w:p>
        </w:tc>
        <w:tc>
          <w:tcPr>
            <w:tcW w:w="975" w:type="dxa"/>
            <w:shd w:val="clear" w:color="auto" w:fill="FFFFFF"/>
          </w:tcPr>
          <w:p w:rsidR="00604416" w:rsidRDefault="00604416">
            <w:pPr>
              <w:jc w:val="right"/>
              <w:rPr>
                <w:sz w:val="20"/>
                <w:szCs w:val="20"/>
              </w:rPr>
            </w:pPr>
            <w:r>
              <w:rPr>
                <w:sz w:val="20"/>
                <w:szCs w:val="20"/>
              </w:rPr>
              <w:t>61722</w:t>
            </w:r>
          </w:p>
        </w:tc>
        <w:tc>
          <w:tcPr>
            <w:tcW w:w="975" w:type="dxa"/>
            <w:shd w:val="clear" w:color="auto" w:fill="FFFFFF"/>
          </w:tcPr>
          <w:p w:rsidR="00604416" w:rsidRDefault="00604416">
            <w:pPr>
              <w:jc w:val="right"/>
              <w:rPr>
                <w:sz w:val="20"/>
                <w:szCs w:val="20"/>
              </w:rPr>
            </w:pPr>
            <w:r>
              <w:rPr>
                <w:sz w:val="20"/>
                <w:szCs w:val="20"/>
              </w:rPr>
              <w:t>60000</w:t>
            </w:r>
          </w:p>
        </w:tc>
        <w:tc>
          <w:tcPr>
            <w:tcW w:w="974" w:type="dxa"/>
            <w:shd w:val="clear" w:color="auto" w:fill="FFFFFF"/>
          </w:tcPr>
          <w:p w:rsidR="00604416" w:rsidRDefault="00604416">
            <w:pPr>
              <w:jc w:val="right"/>
              <w:rPr>
                <w:sz w:val="20"/>
                <w:szCs w:val="20"/>
              </w:rPr>
            </w:pPr>
            <w:r>
              <w:rPr>
                <w:sz w:val="20"/>
                <w:szCs w:val="20"/>
              </w:rPr>
              <w:t>59739</w:t>
            </w:r>
          </w:p>
        </w:tc>
        <w:tc>
          <w:tcPr>
            <w:tcW w:w="670" w:type="dxa"/>
            <w:shd w:val="clear" w:color="auto" w:fill="FFFFFF"/>
          </w:tcPr>
          <w:p w:rsidR="00604416" w:rsidRDefault="00604416">
            <w:pPr>
              <w:jc w:val="right"/>
              <w:rPr>
                <w:sz w:val="20"/>
                <w:szCs w:val="20"/>
              </w:rPr>
            </w:pPr>
            <w:r>
              <w:rPr>
                <w:sz w:val="20"/>
                <w:szCs w:val="20"/>
              </w:rPr>
              <w:t>1722</w:t>
            </w:r>
          </w:p>
        </w:tc>
        <w:tc>
          <w:tcPr>
            <w:tcW w:w="670" w:type="dxa"/>
            <w:shd w:val="clear" w:color="auto" w:fill="FFFFFF"/>
          </w:tcPr>
          <w:p w:rsidR="00604416" w:rsidRDefault="00604416">
            <w:pPr>
              <w:jc w:val="right"/>
              <w:rPr>
                <w:sz w:val="20"/>
                <w:szCs w:val="20"/>
              </w:rPr>
            </w:pPr>
            <w:r>
              <w:rPr>
                <w:sz w:val="20"/>
                <w:szCs w:val="20"/>
              </w:rPr>
              <w:t>261</w:t>
            </w:r>
          </w:p>
        </w:tc>
        <w:tc>
          <w:tcPr>
            <w:tcW w:w="567" w:type="dxa"/>
            <w:shd w:val="clear" w:color="auto" w:fill="FFFFFF"/>
          </w:tcPr>
          <w:p w:rsidR="00604416" w:rsidRDefault="00604416">
            <w:pPr>
              <w:jc w:val="right"/>
              <w:rPr>
                <w:sz w:val="20"/>
                <w:szCs w:val="20"/>
              </w:rPr>
            </w:pPr>
            <w:r>
              <w:rPr>
                <w:sz w:val="20"/>
                <w:szCs w:val="20"/>
              </w:rPr>
              <w:t>102,9</w:t>
            </w:r>
          </w:p>
        </w:tc>
        <w:tc>
          <w:tcPr>
            <w:tcW w:w="567" w:type="dxa"/>
            <w:shd w:val="clear" w:color="auto" w:fill="FFFFFF"/>
          </w:tcPr>
          <w:p w:rsidR="00604416" w:rsidRDefault="00604416">
            <w:pPr>
              <w:jc w:val="right"/>
              <w:rPr>
                <w:sz w:val="20"/>
                <w:szCs w:val="20"/>
              </w:rPr>
            </w:pPr>
            <w:r>
              <w:rPr>
                <w:sz w:val="20"/>
                <w:szCs w:val="20"/>
              </w:rPr>
              <w:t>100,4</w:t>
            </w:r>
          </w:p>
        </w:tc>
        <w:tc>
          <w:tcPr>
            <w:tcW w:w="560" w:type="dxa"/>
            <w:shd w:val="clear" w:color="auto" w:fill="FFFFFF"/>
          </w:tcPr>
          <w:p w:rsidR="00604416" w:rsidRDefault="00604416">
            <w:pPr>
              <w:jc w:val="right"/>
              <w:rPr>
                <w:sz w:val="20"/>
                <w:szCs w:val="20"/>
              </w:rPr>
            </w:pPr>
            <w:r>
              <w:rPr>
                <w:sz w:val="20"/>
                <w:szCs w:val="20"/>
              </w:rPr>
              <w:t>1,89</w:t>
            </w:r>
          </w:p>
        </w:tc>
        <w:tc>
          <w:tcPr>
            <w:tcW w:w="560" w:type="dxa"/>
            <w:shd w:val="clear" w:color="auto" w:fill="FFFFFF"/>
          </w:tcPr>
          <w:p w:rsidR="00604416" w:rsidRDefault="00604416">
            <w:pPr>
              <w:jc w:val="right"/>
              <w:rPr>
                <w:sz w:val="20"/>
                <w:szCs w:val="20"/>
              </w:rPr>
            </w:pPr>
            <w:r>
              <w:rPr>
                <w:sz w:val="20"/>
                <w:szCs w:val="20"/>
              </w:rPr>
              <w:t>1,91</w:t>
            </w:r>
          </w:p>
        </w:tc>
        <w:tc>
          <w:tcPr>
            <w:tcW w:w="560" w:type="dxa"/>
            <w:shd w:val="clear" w:color="auto" w:fill="FFFFFF"/>
          </w:tcPr>
          <w:p w:rsidR="00604416" w:rsidRDefault="00604416">
            <w:pPr>
              <w:jc w:val="right"/>
              <w:rPr>
                <w:sz w:val="20"/>
                <w:szCs w:val="20"/>
              </w:rPr>
            </w:pPr>
            <w:r>
              <w:rPr>
                <w:sz w:val="20"/>
                <w:szCs w:val="20"/>
              </w:rPr>
              <w:t>2,10</w:t>
            </w:r>
          </w:p>
        </w:tc>
        <w:tc>
          <w:tcPr>
            <w:tcW w:w="584" w:type="dxa"/>
            <w:shd w:val="clear" w:color="auto" w:fill="FFFFFF"/>
          </w:tcPr>
          <w:p w:rsidR="00604416" w:rsidRDefault="00604416">
            <w:pPr>
              <w:jc w:val="right"/>
              <w:rPr>
                <w:sz w:val="20"/>
                <w:szCs w:val="20"/>
              </w:rPr>
            </w:pPr>
            <w:r>
              <w:rPr>
                <w:sz w:val="20"/>
                <w:szCs w:val="20"/>
              </w:rPr>
              <w:t>-0,02</w:t>
            </w:r>
          </w:p>
        </w:tc>
        <w:tc>
          <w:tcPr>
            <w:tcW w:w="584" w:type="dxa"/>
            <w:shd w:val="clear" w:color="auto" w:fill="FFFFFF"/>
          </w:tcPr>
          <w:p w:rsidR="00604416" w:rsidRDefault="00604416">
            <w:pPr>
              <w:jc w:val="right"/>
              <w:rPr>
                <w:sz w:val="20"/>
                <w:szCs w:val="20"/>
              </w:rPr>
            </w:pPr>
            <w:r>
              <w:rPr>
                <w:sz w:val="20"/>
                <w:szCs w:val="20"/>
              </w:rPr>
              <w:t>-0,19</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Денежные средства</w:t>
            </w:r>
          </w:p>
        </w:tc>
        <w:tc>
          <w:tcPr>
            <w:tcW w:w="975" w:type="dxa"/>
            <w:shd w:val="clear" w:color="auto" w:fill="FFFFFF"/>
          </w:tcPr>
          <w:p w:rsidR="00604416" w:rsidRDefault="00604416">
            <w:pPr>
              <w:jc w:val="right"/>
              <w:rPr>
                <w:sz w:val="20"/>
                <w:szCs w:val="20"/>
              </w:rPr>
            </w:pPr>
            <w:r>
              <w:rPr>
                <w:sz w:val="20"/>
                <w:szCs w:val="20"/>
              </w:rPr>
              <w:t>83573</w:t>
            </w:r>
          </w:p>
        </w:tc>
        <w:tc>
          <w:tcPr>
            <w:tcW w:w="975" w:type="dxa"/>
            <w:shd w:val="clear" w:color="auto" w:fill="FFFFFF"/>
          </w:tcPr>
          <w:p w:rsidR="00604416" w:rsidRDefault="00604416">
            <w:pPr>
              <w:jc w:val="right"/>
              <w:rPr>
                <w:sz w:val="20"/>
                <w:szCs w:val="20"/>
              </w:rPr>
            </w:pPr>
            <w:r>
              <w:rPr>
                <w:sz w:val="20"/>
                <w:szCs w:val="20"/>
              </w:rPr>
              <w:t>73923</w:t>
            </w:r>
          </w:p>
        </w:tc>
        <w:tc>
          <w:tcPr>
            <w:tcW w:w="974" w:type="dxa"/>
            <w:shd w:val="clear" w:color="auto" w:fill="FFFFFF"/>
          </w:tcPr>
          <w:p w:rsidR="00604416" w:rsidRDefault="00604416">
            <w:pPr>
              <w:jc w:val="right"/>
              <w:rPr>
                <w:sz w:val="20"/>
                <w:szCs w:val="20"/>
              </w:rPr>
            </w:pPr>
            <w:r>
              <w:rPr>
                <w:sz w:val="20"/>
                <w:szCs w:val="20"/>
              </w:rPr>
              <w:t>73171</w:t>
            </w:r>
          </w:p>
        </w:tc>
        <w:tc>
          <w:tcPr>
            <w:tcW w:w="670" w:type="dxa"/>
            <w:shd w:val="clear" w:color="auto" w:fill="FFFFFF"/>
          </w:tcPr>
          <w:p w:rsidR="00604416" w:rsidRDefault="00604416">
            <w:pPr>
              <w:jc w:val="right"/>
              <w:rPr>
                <w:sz w:val="20"/>
                <w:szCs w:val="20"/>
              </w:rPr>
            </w:pPr>
            <w:r>
              <w:rPr>
                <w:sz w:val="20"/>
                <w:szCs w:val="20"/>
              </w:rPr>
              <w:t>9650</w:t>
            </w:r>
          </w:p>
        </w:tc>
        <w:tc>
          <w:tcPr>
            <w:tcW w:w="670" w:type="dxa"/>
            <w:shd w:val="clear" w:color="auto" w:fill="FFFFFF"/>
          </w:tcPr>
          <w:p w:rsidR="00604416" w:rsidRDefault="00604416">
            <w:pPr>
              <w:jc w:val="right"/>
              <w:rPr>
                <w:sz w:val="20"/>
                <w:szCs w:val="20"/>
              </w:rPr>
            </w:pPr>
            <w:r>
              <w:rPr>
                <w:sz w:val="20"/>
                <w:szCs w:val="20"/>
              </w:rPr>
              <w:t>752</w:t>
            </w:r>
          </w:p>
        </w:tc>
        <w:tc>
          <w:tcPr>
            <w:tcW w:w="567" w:type="dxa"/>
            <w:shd w:val="clear" w:color="auto" w:fill="FFFFFF"/>
          </w:tcPr>
          <w:p w:rsidR="00604416" w:rsidRDefault="00604416">
            <w:pPr>
              <w:jc w:val="right"/>
              <w:rPr>
                <w:sz w:val="20"/>
                <w:szCs w:val="20"/>
              </w:rPr>
            </w:pPr>
            <w:r>
              <w:rPr>
                <w:sz w:val="20"/>
                <w:szCs w:val="20"/>
              </w:rPr>
              <w:t>113,1</w:t>
            </w:r>
          </w:p>
        </w:tc>
        <w:tc>
          <w:tcPr>
            <w:tcW w:w="567" w:type="dxa"/>
            <w:shd w:val="clear" w:color="auto" w:fill="FFFFFF"/>
          </w:tcPr>
          <w:p w:rsidR="00604416" w:rsidRDefault="00604416">
            <w:pPr>
              <w:jc w:val="right"/>
              <w:rPr>
                <w:sz w:val="20"/>
                <w:szCs w:val="20"/>
              </w:rPr>
            </w:pPr>
            <w:r>
              <w:rPr>
                <w:sz w:val="20"/>
                <w:szCs w:val="20"/>
              </w:rPr>
              <w:t>101,0</w:t>
            </w:r>
          </w:p>
        </w:tc>
        <w:tc>
          <w:tcPr>
            <w:tcW w:w="560" w:type="dxa"/>
            <w:shd w:val="clear" w:color="auto" w:fill="FFFFFF"/>
          </w:tcPr>
          <w:p w:rsidR="00604416" w:rsidRDefault="00604416">
            <w:pPr>
              <w:jc w:val="right"/>
              <w:rPr>
                <w:sz w:val="20"/>
                <w:szCs w:val="20"/>
              </w:rPr>
            </w:pPr>
            <w:r>
              <w:rPr>
                <w:sz w:val="20"/>
                <w:szCs w:val="20"/>
              </w:rPr>
              <w:t>2,56</w:t>
            </w:r>
          </w:p>
        </w:tc>
        <w:tc>
          <w:tcPr>
            <w:tcW w:w="560" w:type="dxa"/>
            <w:shd w:val="clear" w:color="auto" w:fill="FFFFFF"/>
          </w:tcPr>
          <w:p w:rsidR="00604416" w:rsidRDefault="00604416">
            <w:pPr>
              <w:jc w:val="right"/>
              <w:rPr>
                <w:sz w:val="20"/>
                <w:szCs w:val="20"/>
              </w:rPr>
            </w:pPr>
            <w:r>
              <w:rPr>
                <w:sz w:val="20"/>
                <w:szCs w:val="20"/>
              </w:rPr>
              <w:t>2,35</w:t>
            </w:r>
          </w:p>
        </w:tc>
        <w:tc>
          <w:tcPr>
            <w:tcW w:w="560" w:type="dxa"/>
            <w:shd w:val="clear" w:color="auto" w:fill="FFFFFF"/>
          </w:tcPr>
          <w:p w:rsidR="00604416" w:rsidRDefault="00604416">
            <w:pPr>
              <w:jc w:val="right"/>
              <w:rPr>
                <w:sz w:val="20"/>
                <w:szCs w:val="20"/>
              </w:rPr>
            </w:pPr>
            <w:r>
              <w:rPr>
                <w:sz w:val="20"/>
                <w:szCs w:val="20"/>
              </w:rPr>
              <w:t>2,57</w:t>
            </w:r>
          </w:p>
        </w:tc>
        <w:tc>
          <w:tcPr>
            <w:tcW w:w="584" w:type="dxa"/>
            <w:shd w:val="clear" w:color="auto" w:fill="FFFFFF"/>
          </w:tcPr>
          <w:p w:rsidR="00604416" w:rsidRDefault="00604416">
            <w:pPr>
              <w:jc w:val="right"/>
              <w:rPr>
                <w:sz w:val="20"/>
                <w:szCs w:val="20"/>
              </w:rPr>
            </w:pPr>
            <w:r>
              <w:rPr>
                <w:sz w:val="20"/>
                <w:szCs w:val="20"/>
              </w:rPr>
              <w:t>0,21</w:t>
            </w:r>
          </w:p>
        </w:tc>
        <w:tc>
          <w:tcPr>
            <w:tcW w:w="584" w:type="dxa"/>
            <w:shd w:val="clear" w:color="auto" w:fill="FFFFFF"/>
          </w:tcPr>
          <w:p w:rsidR="00604416" w:rsidRDefault="00604416">
            <w:pPr>
              <w:jc w:val="right"/>
              <w:rPr>
                <w:sz w:val="20"/>
                <w:szCs w:val="20"/>
              </w:rPr>
            </w:pPr>
            <w:r>
              <w:rPr>
                <w:sz w:val="20"/>
                <w:szCs w:val="20"/>
              </w:rPr>
              <w:t>-0,22</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lastRenderedPageBreak/>
              <w:t>Прочие оборотные активы</w:t>
            </w:r>
          </w:p>
        </w:tc>
        <w:tc>
          <w:tcPr>
            <w:tcW w:w="975" w:type="dxa"/>
            <w:shd w:val="clear" w:color="auto" w:fill="FFFFFF"/>
          </w:tcPr>
          <w:p w:rsidR="00604416" w:rsidRDefault="00604416">
            <w:pPr>
              <w:jc w:val="right"/>
              <w:rPr>
                <w:sz w:val="20"/>
                <w:szCs w:val="20"/>
              </w:rPr>
            </w:pPr>
            <w:r>
              <w:rPr>
                <w:sz w:val="20"/>
                <w:szCs w:val="20"/>
              </w:rPr>
              <w:t>14875</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14875</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0,45</w:t>
            </w:r>
          </w:p>
        </w:tc>
        <w:tc>
          <w:tcPr>
            <w:tcW w:w="560" w:type="dxa"/>
            <w:shd w:val="clear" w:color="auto" w:fill="FFFFFF"/>
          </w:tcPr>
          <w:p w:rsidR="00604416" w:rsidRDefault="00604416">
            <w:pPr>
              <w:jc w:val="right"/>
              <w:rPr>
                <w:sz w:val="20"/>
                <w:szCs w:val="20"/>
              </w:rPr>
            </w:pPr>
            <w:r>
              <w:rPr>
                <w:sz w:val="20"/>
                <w:szCs w:val="20"/>
              </w:rPr>
              <w:t>0,00</w:t>
            </w:r>
          </w:p>
        </w:tc>
        <w:tc>
          <w:tcPr>
            <w:tcW w:w="560"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0,45</w:t>
            </w:r>
          </w:p>
        </w:tc>
        <w:tc>
          <w:tcPr>
            <w:tcW w:w="584" w:type="dxa"/>
            <w:shd w:val="clear" w:color="auto" w:fill="FFFFFF"/>
          </w:tcPr>
          <w:p w:rsidR="00604416" w:rsidRDefault="00604416">
            <w:pPr>
              <w:jc w:val="right"/>
              <w:rPr>
                <w:sz w:val="20"/>
                <w:szCs w:val="20"/>
              </w:rPr>
            </w:pPr>
            <w:r>
              <w:rPr>
                <w:sz w:val="20"/>
                <w:szCs w:val="20"/>
              </w:rPr>
              <w:t>0,00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 xml:space="preserve">Итого </w:t>
            </w:r>
            <w:r>
              <w:rPr>
                <w:sz w:val="20"/>
                <w:szCs w:val="20"/>
              </w:rPr>
              <w:t>по разделу 2</w:t>
            </w:r>
          </w:p>
        </w:tc>
        <w:tc>
          <w:tcPr>
            <w:tcW w:w="975" w:type="dxa"/>
            <w:shd w:val="clear" w:color="auto" w:fill="FFFFFF"/>
          </w:tcPr>
          <w:p w:rsidR="00604416" w:rsidRDefault="00604416">
            <w:pPr>
              <w:jc w:val="right"/>
              <w:rPr>
                <w:sz w:val="20"/>
                <w:szCs w:val="20"/>
              </w:rPr>
            </w:pPr>
            <w:r>
              <w:rPr>
                <w:sz w:val="20"/>
                <w:szCs w:val="20"/>
              </w:rPr>
              <w:t>1728872</w:t>
            </w:r>
          </w:p>
        </w:tc>
        <w:tc>
          <w:tcPr>
            <w:tcW w:w="975" w:type="dxa"/>
            <w:shd w:val="clear" w:color="auto" w:fill="FFFFFF"/>
          </w:tcPr>
          <w:p w:rsidR="00604416" w:rsidRDefault="00604416">
            <w:pPr>
              <w:jc w:val="right"/>
              <w:rPr>
                <w:sz w:val="20"/>
                <w:szCs w:val="20"/>
              </w:rPr>
            </w:pPr>
            <w:r>
              <w:rPr>
                <w:sz w:val="20"/>
                <w:szCs w:val="20"/>
              </w:rPr>
              <w:t>1545524</w:t>
            </w:r>
          </w:p>
        </w:tc>
        <w:tc>
          <w:tcPr>
            <w:tcW w:w="974" w:type="dxa"/>
            <w:shd w:val="clear" w:color="auto" w:fill="FFFFFF"/>
          </w:tcPr>
          <w:p w:rsidR="00604416" w:rsidRDefault="00604416">
            <w:pPr>
              <w:jc w:val="right"/>
              <w:rPr>
                <w:sz w:val="20"/>
                <w:szCs w:val="20"/>
              </w:rPr>
            </w:pPr>
            <w:r>
              <w:rPr>
                <w:sz w:val="20"/>
                <w:szCs w:val="20"/>
              </w:rPr>
              <w:t>1574710</w:t>
            </w:r>
          </w:p>
        </w:tc>
        <w:tc>
          <w:tcPr>
            <w:tcW w:w="670" w:type="dxa"/>
            <w:shd w:val="clear" w:color="auto" w:fill="FFFFFF"/>
          </w:tcPr>
          <w:p w:rsidR="00604416" w:rsidRDefault="00604416">
            <w:pPr>
              <w:jc w:val="right"/>
              <w:rPr>
                <w:sz w:val="20"/>
                <w:szCs w:val="20"/>
              </w:rPr>
            </w:pPr>
            <w:r>
              <w:rPr>
                <w:sz w:val="20"/>
                <w:szCs w:val="20"/>
              </w:rPr>
              <w:t>183348</w:t>
            </w:r>
          </w:p>
        </w:tc>
        <w:tc>
          <w:tcPr>
            <w:tcW w:w="670" w:type="dxa"/>
            <w:shd w:val="clear" w:color="auto" w:fill="FFFFFF"/>
          </w:tcPr>
          <w:p w:rsidR="00604416" w:rsidRDefault="00604416">
            <w:pPr>
              <w:jc w:val="right"/>
              <w:rPr>
                <w:sz w:val="20"/>
                <w:szCs w:val="20"/>
              </w:rPr>
            </w:pPr>
            <w:r>
              <w:rPr>
                <w:sz w:val="20"/>
                <w:szCs w:val="20"/>
              </w:rPr>
              <w:t>-29186</w:t>
            </w:r>
          </w:p>
        </w:tc>
        <w:tc>
          <w:tcPr>
            <w:tcW w:w="567" w:type="dxa"/>
            <w:shd w:val="clear" w:color="auto" w:fill="FFFFFF"/>
          </w:tcPr>
          <w:p w:rsidR="00604416" w:rsidRDefault="00604416">
            <w:pPr>
              <w:jc w:val="right"/>
              <w:rPr>
                <w:sz w:val="20"/>
                <w:szCs w:val="20"/>
              </w:rPr>
            </w:pPr>
            <w:r>
              <w:rPr>
                <w:sz w:val="20"/>
                <w:szCs w:val="20"/>
              </w:rPr>
              <w:t>111,9</w:t>
            </w:r>
          </w:p>
        </w:tc>
        <w:tc>
          <w:tcPr>
            <w:tcW w:w="567" w:type="dxa"/>
            <w:shd w:val="clear" w:color="auto" w:fill="FFFFFF"/>
          </w:tcPr>
          <w:p w:rsidR="00604416" w:rsidRDefault="00604416">
            <w:pPr>
              <w:jc w:val="right"/>
              <w:rPr>
                <w:sz w:val="20"/>
                <w:szCs w:val="20"/>
              </w:rPr>
            </w:pPr>
            <w:r>
              <w:rPr>
                <w:sz w:val="20"/>
                <w:szCs w:val="20"/>
              </w:rPr>
              <w:t>98,1</w:t>
            </w:r>
          </w:p>
        </w:tc>
        <w:tc>
          <w:tcPr>
            <w:tcW w:w="560" w:type="dxa"/>
            <w:shd w:val="clear" w:color="auto" w:fill="FFFFFF"/>
          </w:tcPr>
          <w:p w:rsidR="00604416" w:rsidRDefault="00604416">
            <w:pPr>
              <w:jc w:val="right"/>
              <w:rPr>
                <w:sz w:val="20"/>
                <w:szCs w:val="20"/>
              </w:rPr>
            </w:pPr>
            <w:r>
              <w:rPr>
                <w:sz w:val="20"/>
                <w:szCs w:val="20"/>
              </w:rPr>
              <w:t>52,88</w:t>
            </w:r>
          </w:p>
        </w:tc>
        <w:tc>
          <w:tcPr>
            <w:tcW w:w="560" w:type="dxa"/>
            <w:shd w:val="clear" w:color="auto" w:fill="FFFFFF"/>
          </w:tcPr>
          <w:p w:rsidR="00604416" w:rsidRDefault="00604416">
            <w:pPr>
              <w:jc w:val="right"/>
              <w:rPr>
                <w:sz w:val="20"/>
                <w:szCs w:val="20"/>
              </w:rPr>
            </w:pPr>
            <w:r>
              <w:rPr>
                <w:sz w:val="20"/>
                <w:szCs w:val="20"/>
              </w:rPr>
              <w:t>49,12</w:t>
            </w:r>
          </w:p>
        </w:tc>
        <w:tc>
          <w:tcPr>
            <w:tcW w:w="560" w:type="dxa"/>
            <w:shd w:val="clear" w:color="auto" w:fill="FFFFFF"/>
          </w:tcPr>
          <w:p w:rsidR="00604416" w:rsidRDefault="00604416">
            <w:pPr>
              <w:jc w:val="right"/>
              <w:rPr>
                <w:sz w:val="20"/>
                <w:szCs w:val="20"/>
              </w:rPr>
            </w:pPr>
            <w:r>
              <w:rPr>
                <w:sz w:val="20"/>
                <w:szCs w:val="20"/>
              </w:rPr>
              <w:t>55,36</w:t>
            </w:r>
          </w:p>
        </w:tc>
        <w:tc>
          <w:tcPr>
            <w:tcW w:w="584" w:type="dxa"/>
            <w:shd w:val="clear" w:color="auto" w:fill="FFFFFF"/>
          </w:tcPr>
          <w:p w:rsidR="00604416" w:rsidRDefault="00604416">
            <w:pPr>
              <w:jc w:val="right"/>
              <w:rPr>
                <w:sz w:val="20"/>
                <w:szCs w:val="20"/>
              </w:rPr>
            </w:pPr>
            <w:r>
              <w:rPr>
                <w:sz w:val="20"/>
                <w:szCs w:val="20"/>
              </w:rPr>
              <w:t>3,76</w:t>
            </w:r>
          </w:p>
        </w:tc>
        <w:tc>
          <w:tcPr>
            <w:tcW w:w="584" w:type="dxa"/>
            <w:shd w:val="clear" w:color="auto" w:fill="FFFFFF"/>
          </w:tcPr>
          <w:p w:rsidR="00604416" w:rsidRDefault="00604416">
            <w:pPr>
              <w:jc w:val="right"/>
              <w:rPr>
                <w:sz w:val="20"/>
                <w:szCs w:val="20"/>
              </w:rPr>
            </w:pPr>
            <w:r>
              <w:rPr>
                <w:sz w:val="20"/>
                <w:szCs w:val="20"/>
              </w:rPr>
              <w:t>-6,23</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b/>
                <w:sz w:val="20"/>
                <w:szCs w:val="20"/>
              </w:rPr>
            </w:pPr>
            <w:r>
              <w:rPr>
                <w:b/>
                <w:sz w:val="20"/>
                <w:szCs w:val="20"/>
              </w:rPr>
              <w:t xml:space="preserve">Баланс </w:t>
            </w:r>
          </w:p>
        </w:tc>
        <w:tc>
          <w:tcPr>
            <w:tcW w:w="975" w:type="dxa"/>
            <w:shd w:val="clear" w:color="auto" w:fill="FFFFFF"/>
          </w:tcPr>
          <w:p w:rsidR="00604416" w:rsidRDefault="00604416">
            <w:pPr>
              <w:jc w:val="right"/>
              <w:rPr>
                <w:b/>
                <w:bCs/>
                <w:sz w:val="20"/>
                <w:szCs w:val="20"/>
              </w:rPr>
            </w:pPr>
            <w:r>
              <w:rPr>
                <w:b/>
                <w:bCs/>
                <w:sz w:val="20"/>
                <w:szCs w:val="20"/>
              </w:rPr>
              <w:t>3269400</w:t>
            </w:r>
          </w:p>
        </w:tc>
        <w:tc>
          <w:tcPr>
            <w:tcW w:w="975" w:type="dxa"/>
            <w:shd w:val="clear" w:color="auto" w:fill="FFFFFF"/>
          </w:tcPr>
          <w:p w:rsidR="00604416" w:rsidRDefault="00604416">
            <w:pPr>
              <w:jc w:val="right"/>
              <w:rPr>
                <w:b/>
                <w:bCs/>
                <w:sz w:val="20"/>
                <w:szCs w:val="20"/>
              </w:rPr>
            </w:pPr>
            <w:r>
              <w:rPr>
                <w:b/>
                <w:bCs/>
                <w:sz w:val="20"/>
                <w:szCs w:val="20"/>
              </w:rPr>
              <w:t>3146340</w:t>
            </w:r>
          </w:p>
        </w:tc>
        <w:tc>
          <w:tcPr>
            <w:tcW w:w="974" w:type="dxa"/>
            <w:shd w:val="clear" w:color="auto" w:fill="FFFFFF"/>
          </w:tcPr>
          <w:p w:rsidR="00604416" w:rsidRDefault="00604416">
            <w:pPr>
              <w:jc w:val="right"/>
              <w:rPr>
                <w:b/>
                <w:bCs/>
                <w:sz w:val="20"/>
                <w:szCs w:val="20"/>
              </w:rPr>
            </w:pPr>
            <w:r>
              <w:rPr>
                <w:b/>
                <w:bCs/>
                <w:sz w:val="20"/>
                <w:szCs w:val="20"/>
              </w:rPr>
              <w:t>2844729</w:t>
            </w:r>
          </w:p>
        </w:tc>
        <w:tc>
          <w:tcPr>
            <w:tcW w:w="670" w:type="dxa"/>
            <w:shd w:val="clear" w:color="auto" w:fill="FFFFFF"/>
          </w:tcPr>
          <w:p w:rsidR="00604416" w:rsidRDefault="00604416">
            <w:pPr>
              <w:jc w:val="right"/>
              <w:rPr>
                <w:sz w:val="20"/>
                <w:szCs w:val="20"/>
              </w:rPr>
            </w:pPr>
            <w:r>
              <w:rPr>
                <w:sz w:val="20"/>
                <w:szCs w:val="20"/>
              </w:rPr>
              <w:t>123060</w:t>
            </w:r>
          </w:p>
        </w:tc>
        <w:tc>
          <w:tcPr>
            <w:tcW w:w="670" w:type="dxa"/>
            <w:shd w:val="clear" w:color="auto" w:fill="FFFFFF"/>
          </w:tcPr>
          <w:p w:rsidR="00604416" w:rsidRDefault="00604416">
            <w:pPr>
              <w:jc w:val="right"/>
              <w:rPr>
                <w:sz w:val="20"/>
                <w:szCs w:val="20"/>
              </w:rPr>
            </w:pPr>
            <w:r>
              <w:rPr>
                <w:sz w:val="20"/>
                <w:szCs w:val="20"/>
              </w:rPr>
              <w:t>301611</w:t>
            </w:r>
          </w:p>
        </w:tc>
        <w:tc>
          <w:tcPr>
            <w:tcW w:w="567" w:type="dxa"/>
            <w:shd w:val="clear" w:color="auto" w:fill="FFFFFF"/>
          </w:tcPr>
          <w:p w:rsidR="00604416" w:rsidRDefault="00604416">
            <w:pPr>
              <w:jc w:val="right"/>
              <w:rPr>
                <w:sz w:val="20"/>
                <w:szCs w:val="20"/>
              </w:rPr>
            </w:pPr>
            <w:r>
              <w:rPr>
                <w:sz w:val="20"/>
                <w:szCs w:val="20"/>
              </w:rPr>
              <w:t>103,9</w:t>
            </w:r>
          </w:p>
        </w:tc>
        <w:tc>
          <w:tcPr>
            <w:tcW w:w="567" w:type="dxa"/>
            <w:shd w:val="clear" w:color="auto" w:fill="FFFFFF"/>
          </w:tcPr>
          <w:p w:rsidR="00604416" w:rsidRDefault="00604416">
            <w:pPr>
              <w:jc w:val="right"/>
              <w:rPr>
                <w:sz w:val="20"/>
                <w:szCs w:val="20"/>
              </w:rPr>
            </w:pPr>
            <w:r>
              <w:rPr>
                <w:sz w:val="20"/>
                <w:szCs w:val="20"/>
              </w:rPr>
              <w:t>110,6</w:t>
            </w:r>
          </w:p>
        </w:tc>
        <w:tc>
          <w:tcPr>
            <w:tcW w:w="560" w:type="dxa"/>
            <w:shd w:val="clear" w:color="auto" w:fill="FFFFFF"/>
          </w:tcPr>
          <w:p w:rsidR="00604416" w:rsidRDefault="00604416">
            <w:pPr>
              <w:jc w:val="right"/>
              <w:rPr>
                <w:sz w:val="20"/>
                <w:szCs w:val="20"/>
              </w:rPr>
            </w:pPr>
            <w:r>
              <w:rPr>
                <w:sz w:val="20"/>
                <w:szCs w:val="20"/>
              </w:rPr>
              <w:t>100,00</w:t>
            </w:r>
          </w:p>
        </w:tc>
        <w:tc>
          <w:tcPr>
            <w:tcW w:w="560" w:type="dxa"/>
            <w:shd w:val="clear" w:color="auto" w:fill="FFFFFF"/>
          </w:tcPr>
          <w:p w:rsidR="00604416" w:rsidRDefault="00604416">
            <w:pPr>
              <w:jc w:val="right"/>
              <w:rPr>
                <w:sz w:val="20"/>
                <w:szCs w:val="20"/>
              </w:rPr>
            </w:pPr>
            <w:r>
              <w:rPr>
                <w:sz w:val="20"/>
                <w:szCs w:val="20"/>
              </w:rPr>
              <w:t>100,00</w:t>
            </w:r>
          </w:p>
        </w:tc>
        <w:tc>
          <w:tcPr>
            <w:tcW w:w="560" w:type="dxa"/>
            <w:shd w:val="clear" w:color="auto" w:fill="FFFFFF"/>
          </w:tcPr>
          <w:p w:rsidR="00604416" w:rsidRDefault="00604416">
            <w:pPr>
              <w:jc w:val="right"/>
              <w:rPr>
                <w:sz w:val="20"/>
                <w:szCs w:val="20"/>
              </w:rPr>
            </w:pPr>
            <w:r>
              <w:rPr>
                <w:sz w:val="20"/>
                <w:szCs w:val="20"/>
              </w:rPr>
              <w:t>100,00</w:t>
            </w:r>
          </w:p>
        </w:tc>
        <w:tc>
          <w:tcPr>
            <w:tcW w:w="584" w:type="dxa"/>
            <w:shd w:val="clear" w:color="auto" w:fill="FFFFFF"/>
          </w:tcPr>
          <w:p w:rsidR="00604416" w:rsidRDefault="00604416">
            <w:pPr>
              <w:jc w:val="right"/>
              <w:rPr>
                <w:sz w:val="20"/>
                <w:szCs w:val="20"/>
              </w:rPr>
            </w:pPr>
            <w:r>
              <w:rPr>
                <w:sz w:val="20"/>
                <w:szCs w:val="20"/>
              </w:rPr>
              <w:t>0,00</w:t>
            </w:r>
          </w:p>
        </w:tc>
        <w:tc>
          <w:tcPr>
            <w:tcW w:w="584" w:type="dxa"/>
            <w:shd w:val="clear" w:color="auto" w:fill="FFFFFF"/>
          </w:tcPr>
          <w:p w:rsidR="00604416" w:rsidRDefault="00604416">
            <w:pPr>
              <w:jc w:val="right"/>
              <w:rPr>
                <w:sz w:val="20"/>
                <w:szCs w:val="20"/>
              </w:rPr>
            </w:pPr>
            <w:r>
              <w:rPr>
                <w:sz w:val="20"/>
                <w:szCs w:val="20"/>
              </w:rPr>
              <w:t>0,00</w:t>
            </w:r>
          </w:p>
        </w:tc>
      </w:tr>
      <w:tr w:rsidR="000A474C" w:rsidRPr="00037893" w:rsidTr="00C4718A">
        <w:trPr>
          <w:trHeight w:val="499"/>
        </w:trPr>
        <w:tc>
          <w:tcPr>
            <w:tcW w:w="9720" w:type="dxa"/>
            <w:gridSpan w:val="13"/>
            <w:shd w:val="clear" w:color="auto" w:fill="FFFFFF"/>
            <w:tcMar>
              <w:top w:w="15" w:type="dxa"/>
              <w:left w:w="15" w:type="dxa"/>
              <w:bottom w:w="0" w:type="dxa"/>
              <w:right w:w="15" w:type="dxa"/>
            </w:tcMar>
          </w:tcPr>
          <w:p w:rsidR="000A474C" w:rsidRPr="00037893" w:rsidRDefault="000A474C" w:rsidP="00C4718A">
            <w:pPr>
              <w:jc w:val="center"/>
              <w:rPr>
                <w:b/>
                <w:sz w:val="20"/>
                <w:szCs w:val="20"/>
              </w:rPr>
            </w:pPr>
            <w:r>
              <w:rPr>
                <w:b/>
                <w:sz w:val="20"/>
                <w:szCs w:val="20"/>
              </w:rPr>
              <w:t>ПАССИВЫ</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9F330B" w:rsidRDefault="00604416" w:rsidP="00C4718A">
            <w:pPr>
              <w:rPr>
                <w:b/>
                <w:sz w:val="20"/>
                <w:szCs w:val="20"/>
              </w:rPr>
            </w:pPr>
            <w:r w:rsidRPr="009F330B">
              <w:rPr>
                <w:b/>
                <w:sz w:val="20"/>
                <w:szCs w:val="20"/>
              </w:rPr>
              <w:t xml:space="preserve">3 Капитал и резервы </w:t>
            </w:r>
          </w:p>
        </w:tc>
        <w:tc>
          <w:tcPr>
            <w:tcW w:w="975" w:type="dxa"/>
            <w:shd w:val="clear" w:color="auto" w:fill="FFFFFF"/>
          </w:tcPr>
          <w:p w:rsidR="00604416" w:rsidRDefault="00604416">
            <w:pPr>
              <w:rPr>
                <w:sz w:val="20"/>
                <w:szCs w:val="20"/>
              </w:rPr>
            </w:pPr>
            <w:r>
              <w:rPr>
                <w:sz w:val="20"/>
                <w:szCs w:val="20"/>
              </w:rPr>
              <w:t> </w:t>
            </w:r>
          </w:p>
        </w:tc>
        <w:tc>
          <w:tcPr>
            <w:tcW w:w="975" w:type="dxa"/>
            <w:shd w:val="clear" w:color="auto" w:fill="FFFFFF"/>
          </w:tcPr>
          <w:p w:rsidR="00604416" w:rsidRDefault="00604416">
            <w:pPr>
              <w:rPr>
                <w:sz w:val="20"/>
                <w:szCs w:val="20"/>
              </w:rPr>
            </w:pPr>
            <w:r>
              <w:rPr>
                <w:sz w:val="20"/>
                <w:szCs w:val="20"/>
              </w:rPr>
              <w:t> </w:t>
            </w:r>
          </w:p>
        </w:tc>
        <w:tc>
          <w:tcPr>
            <w:tcW w:w="974"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rPr>
                <w:sz w:val="20"/>
                <w:szCs w:val="20"/>
              </w:rPr>
            </w:pPr>
            <w:r>
              <w:rPr>
                <w:sz w:val="20"/>
                <w:szCs w:val="20"/>
              </w:rPr>
              <w:t> </w:t>
            </w:r>
          </w:p>
        </w:tc>
        <w:tc>
          <w:tcPr>
            <w:tcW w:w="567" w:type="dxa"/>
            <w:shd w:val="clear" w:color="auto" w:fill="FFFFFF"/>
          </w:tcPr>
          <w:p w:rsidR="00604416" w:rsidRDefault="00604416">
            <w:pPr>
              <w:rPr>
                <w:sz w:val="20"/>
                <w:szCs w:val="20"/>
              </w:rPr>
            </w:pPr>
            <w:r>
              <w:rPr>
                <w:sz w:val="20"/>
                <w:szCs w:val="20"/>
              </w:rPr>
              <w:t> </w:t>
            </w:r>
          </w:p>
        </w:tc>
        <w:tc>
          <w:tcPr>
            <w:tcW w:w="567" w:type="dxa"/>
            <w:shd w:val="clear" w:color="auto" w:fill="FFFFFF"/>
          </w:tcPr>
          <w:p w:rsidR="00604416" w:rsidRDefault="00604416">
            <w:pPr>
              <w:rPr>
                <w:sz w:val="20"/>
                <w:szCs w:val="20"/>
              </w:rPr>
            </w:pPr>
            <w:r>
              <w:rPr>
                <w:sz w:val="20"/>
                <w:szCs w:val="20"/>
              </w:rPr>
              <w:t> </w:t>
            </w:r>
          </w:p>
        </w:tc>
        <w:tc>
          <w:tcPr>
            <w:tcW w:w="560" w:type="dxa"/>
            <w:shd w:val="clear" w:color="auto" w:fill="FFFFFF"/>
          </w:tcPr>
          <w:p w:rsidR="00604416" w:rsidRDefault="00604416">
            <w:pPr>
              <w:rPr>
                <w:sz w:val="20"/>
                <w:szCs w:val="20"/>
              </w:rPr>
            </w:pPr>
            <w:r>
              <w:rPr>
                <w:sz w:val="20"/>
                <w:szCs w:val="20"/>
              </w:rPr>
              <w:t> </w:t>
            </w:r>
          </w:p>
        </w:tc>
        <w:tc>
          <w:tcPr>
            <w:tcW w:w="560" w:type="dxa"/>
            <w:shd w:val="clear" w:color="auto" w:fill="FFFFFF"/>
          </w:tcPr>
          <w:p w:rsidR="00604416" w:rsidRDefault="00604416">
            <w:pPr>
              <w:rPr>
                <w:sz w:val="20"/>
                <w:szCs w:val="20"/>
              </w:rPr>
            </w:pPr>
            <w:r>
              <w:rPr>
                <w:sz w:val="20"/>
                <w:szCs w:val="20"/>
              </w:rPr>
              <w:t> </w:t>
            </w:r>
          </w:p>
        </w:tc>
        <w:tc>
          <w:tcPr>
            <w:tcW w:w="560" w:type="dxa"/>
            <w:shd w:val="clear" w:color="auto" w:fill="FFFFFF"/>
          </w:tcPr>
          <w:p w:rsidR="00604416" w:rsidRDefault="00604416">
            <w:pPr>
              <w:rPr>
                <w:sz w:val="20"/>
                <w:szCs w:val="20"/>
              </w:rPr>
            </w:pPr>
            <w:r>
              <w:rPr>
                <w:sz w:val="20"/>
                <w:szCs w:val="20"/>
              </w:rPr>
              <w:t> </w:t>
            </w:r>
          </w:p>
        </w:tc>
        <w:tc>
          <w:tcPr>
            <w:tcW w:w="584" w:type="dxa"/>
            <w:shd w:val="clear" w:color="auto" w:fill="FFFFFF"/>
          </w:tcPr>
          <w:p w:rsidR="00604416" w:rsidRDefault="00604416">
            <w:pPr>
              <w:rPr>
                <w:sz w:val="20"/>
                <w:szCs w:val="20"/>
              </w:rPr>
            </w:pPr>
            <w:r>
              <w:rPr>
                <w:sz w:val="20"/>
                <w:szCs w:val="20"/>
              </w:rPr>
              <w:t> </w:t>
            </w:r>
          </w:p>
        </w:tc>
        <w:tc>
          <w:tcPr>
            <w:tcW w:w="584" w:type="dxa"/>
            <w:shd w:val="clear" w:color="auto" w:fill="FFFFFF"/>
          </w:tcPr>
          <w:p w:rsidR="00604416" w:rsidRDefault="00604416">
            <w:pPr>
              <w:rPr>
                <w:sz w:val="20"/>
                <w:szCs w:val="20"/>
              </w:rPr>
            </w:pPr>
            <w:r>
              <w:rPr>
                <w:sz w:val="20"/>
                <w:szCs w:val="20"/>
              </w:rPr>
              <w:t> </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Уставный капитал</w:t>
            </w:r>
          </w:p>
        </w:tc>
        <w:tc>
          <w:tcPr>
            <w:tcW w:w="975" w:type="dxa"/>
            <w:shd w:val="clear" w:color="auto" w:fill="FFFFFF"/>
          </w:tcPr>
          <w:p w:rsidR="00604416" w:rsidRDefault="00604416">
            <w:pPr>
              <w:jc w:val="right"/>
              <w:rPr>
                <w:sz w:val="20"/>
                <w:szCs w:val="20"/>
              </w:rPr>
            </w:pPr>
            <w:r>
              <w:rPr>
                <w:sz w:val="20"/>
                <w:szCs w:val="20"/>
              </w:rPr>
              <w:t>110</w:t>
            </w:r>
          </w:p>
        </w:tc>
        <w:tc>
          <w:tcPr>
            <w:tcW w:w="975" w:type="dxa"/>
            <w:shd w:val="clear" w:color="auto" w:fill="FFFFFF"/>
          </w:tcPr>
          <w:p w:rsidR="00604416" w:rsidRDefault="00604416">
            <w:pPr>
              <w:jc w:val="right"/>
              <w:rPr>
                <w:sz w:val="20"/>
                <w:szCs w:val="20"/>
              </w:rPr>
            </w:pPr>
            <w:r>
              <w:rPr>
                <w:sz w:val="20"/>
                <w:szCs w:val="20"/>
              </w:rPr>
              <w:t>110</w:t>
            </w:r>
          </w:p>
        </w:tc>
        <w:tc>
          <w:tcPr>
            <w:tcW w:w="974" w:type="dxa"/>
            <w:shd w:val="clear" w:color="auto" w:fill="FFFFFF"/>
          </w:tcPr>
          <w:p w:rsidR="00604416" w:rsidRDefault="00604416">
            <w:pPr>
              <w:jc w:val="right"/>
              <w:rPr>
                <w:sz w:val="20"/>
                <w:szCs w:val="20"/>
              </w:rPr>
            </w:pPr>
            <w:r>
              <w:rPr>
                <w:sz w:val="20"/>
                <w:szCs w:val="20"/>
              </w:rPr>
              <w:t>110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right"/>
              <w:rPr>
                <w:sz w:val="20"/>
                <w:szCs w:val="20"/>
              </w:rPr>
            </w:pPr>
            <w:r>
              <w:rPr>
                <w:sz w:val="20"/>
                <w:szCs w:val="20"/>
              </w:rPr>
              <w:t>100</w:t>
            </w:r>
          </w:p>
        </w:tc>
        <w:tc>
          <w:tcPr>
            <w:tcW w:w="567" w:type="dxa"/>
            <w:shd w:val="clear" w:color="auto" w:fill="FFFFFF"/>
          </w:tcPr>
          <w:p w:rsidR="00604416" w:rsidRDefault="00604416">
            <w:pPr>
              <w:jc w:val="right"/>
              <w:rPr>
                <w:sz w:val="20"/>
                <w:szCs w:val="20"/>
              </w:rPr>
            </w:pPr>
            <w:r>
              <w:rPr>
                <w:sz w:val="20"/>
                <w:szCs w:val="20"/>
              </w:rPr>
              <w:t>100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Собственные акции, выкупленные у акционеров</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 xml:space="preserve">Переоценка </w:t>
            </w:r>
            <w:proofErr w:type="spellStart"/>
            <w:r>
              <w:rPr>
                <w:sz w:val="20"/>
                <w:szCs w:val="20"/>
              </w:rPr>
              <w:t>внеоборотных</w:t>
            </w:r>
            <w:proofErr w:type="spellEnd"/>
            <w:r>
              <w:rPr>
                <w:sz w:val="20"/>
                <w:szCs w:val="20"/>
              </w:rPr>
              <w:t xml:space="preserve"> активов</w:t>
            </w:r>
          </w:p>
        </w:tc>
        <w:tc>
          <w:tcPr>
            <w:tcW w:w="975" w:type="dxa"/>
            <w:shd w:val="clear" w:color="auto" w:fill="FFFFFF"/>
          </w:tcPr>
          <w:p w:rsidR="00604416" w:rsidRDefault="00604416">
            <w:pPr>
              <w:jc w:val="right"/>
              <w:rPr>
                <w:sz w:val="20"/>
                <w:szCs w:val="20"/>
              </w:rPr>
            </w:pPr>
            <w:r>
              <w:rPr>
                <w:sz w:val="20"/>
                <w:szCs w:val="20"/>
              </w:rPr>
              <w:t>492523</w:t>
            </w:r>
          </w:p>
        </w:tc>
        <w:tc>
          <w:tcPr>
            <w:tcW w:w="975" w:type="dxa"/>
            <w:shd w:val="clear" w:color="auto" w:fill="FFFFFF"/>
          </w:tcPr>
          <w:p w:rsidR="00604416" w:rsidRDefault="00604416">
            <w:pPr>
              <w:jc w:val="right"/>
              <w:rPr>
                <w:sz w:val="20"/>
                <w:szCs w:val="20"/>
              </w:rPr>
            </w:pPr>
            <w:r>
              <w:rPr>
                <w:sz w:val="20"/>
                <w:szCs w:val="20"/>
              </w:rPr>
              <w:t>448573</w:t>
            </w:r>
          </w:p>
        </w:tc>
        <w:tc>
          <w:tcPr>
            <w:tcW w:w="974" w:type="dxa"/>
            <w:shd w:val="clear" w:color="auto" w:fill="FFFFFF"/>
          </w:tcPr>
          <w:p w:rsidR="00604416" w:rsidRDefault="00604416">
            <w:pPr>
              <w:jc w:val="right"/>
              <w:rPr>
                <w:sz w:val="20"/>
                <w:szCs w:val="20"/>
              </w:rPr>
            </w:pPr>
            <w:r>
              <w:rPr>
                <w:sz w:val="20"/>
                <w:szCs w:val="20"/>
              </w:rPr>
              <w:t>461743</w:t>
            </w:r>
          </w:p>
        </w:tc>
        <w:tc>
          <w:tcPr>
            <w:tcW w:w="670" w:type="dxa"/>
            <w:shd w:val="clear" w:color="auto" w:fill="FFFFFF"/>
          </w:tcPr>
          <w:p w:rsidR="00604416" w:rsidRDefault="00604416">
            <w:pPr>
              <w:jc w:val="right"/>
              <w:rPr>
                <w:sz w:val="20"/>
                <w:szCs w:val="20"/>
              </w:rPr>
            </w:pPr>
            <w:r>
              <w:rPr>
                <w:sz w:val="20"/>
                <w:szCs w:val="20"/>
              </w:rPr>
              <w:t>43950</w:t>
            </w:r>
          </w:p>
        </w:tc>
        <w:tc>
          <w:tcPr>
            <w:tcW w:w="670" w:type="dxa"/>
            <w:shd w:val="clear" w:color="auto" w:fill="FFFFFF"/>
          </w:tcPr>
          <w:p w:rsidR="00604416" w:rsidRDefault="00604416">
            <w:pPr>
              <w:jc w:val="right"/>
              <w:rPr>
                <w:sz w:val="20"/>
                <w:szCs w:val="20"/>
              </w:rPr>
            </w:pPr>
            <w:r>
              <w:rPr>
                <w:sz w:val="20"/>
                <w:szCs w:val="20"/>
              </w:rPr>
              <w:t>-13170</w:t>
            </w:r>
          </w:p>
        </w:tc>
        <w:tc>
          <w:tcPr>
            <w:tcW w:w="567" w:type="dxa"/>
            <w:shd w:val="clear" w:color="auto" w:fill="FFFFFF"/>
          </w:tcPr>
          <w:p w:rsidR="00604416" w:rsidRDefault="00604416">
            <w:pPr>
              <w:jc w:val="right"/>
              <w:rPr>
                <w:sz w:val="20"/>
                <w:szCs w:val="20"/>
              </w:rPr>
            </w:pPr>
            <w:r>
              <w:rPr>
                <w:sz w:val="20"/>
                <w:szCs w:val="20"/>
              </w:rPr>
              <w:t>109,8</w:t>
            </w:r>
          </w:p>
        </w:tc>
        <w:tc>
          <w:tcPr>
            <w:tcW w:w="567" w:type="dxa"/>
            <w:shd w:val="clear" w:color="auto" w:fill="FFFFFF"/>
          </w:tcPr>
          <w:p w:rsidR="00604416" w:rsidRDefault="00604416">
            <w:pPr>
              <w:jc w:val="right"/>
              <w:rPr>
                <w:sz w:val="20"/>
                <w:szCs w:val="20"/>
              </w:rPr>
            </w:pPr>
            <w:r>
              <w:rPr>
                <w:sz w:val="20"/>
                <w:szCs w:val="20"/>
              </w:rPr>
              <w:t>97,1</w:t>
            </w:r>
          </w:p>
        </w:tc>
        <w:tc>
          <w:tcPr>
            <w:tcW w:w="560" w:type="dxa"/>
            <w:shd w:val="clear" w:color="auto" w:fill="FFFFFF"/>
          </w:tcPr>
          <w:p w:rsidR="00604416" w:rsidRDefault="00604416">
            <w:pPr>
              <w:jc w:val="right"/>
              <w:rPr>
                <w:sz w:val="20"/>
                <w:szCs w:val="20"/>
              </w:rPr>
            </w:pPr>
            <w:r>
              <w:rPr>
                <w:sz w:val="20"/>
                <w:szCs w:val="20"/>
              </w:rPr>
              <w:t>15,1</w:t>
            </w:r>
          </w:p>
        </w:tc>
        <w:tc>
          <w:tcPr>
            <w:tcW w:w="560" w:type="dxa"/>
            <w:shd w:val="clear" w:color="auto" w:fill="FFFFFF"/>
          </w:tcPr>
          <w:p w:rsidR="00604416" w:rsidRDefault="00604416">
            <w:pPr>
              <w:jc w:val="right"/>
              <w:rPr>
                <w:sz w:val="20"/>
                <w:szCs w:val="20"/>
              </w:rPr>
            </w:pPr>
            <w:r>
              <w:rPr>
                <w:sz w:val="20"/>
                <w:szCs w:val="20"/>
              </w:rPr>
              <w:t>14,3</w:t>
            </w:r>
          </w:p>
        </w:tc>
        <w:tc>
          <w:tcPr>
            <w:tcW w:w="560" w:type="dxa"/>
            <w:shd w:val="clear" w:color="auto" w:fill="FFFFFF"/>
          </w:tcPr>
          <w:p w:rsidR="00604416" w:rsidRDefault="00604416">
            <w:pPr>
              <w:jc w:val="right"/>
              <w:rPr>
                <w:sz w:val="20"/>
                <w:szCs w:val="20"/>
              </w:rPr>
            </w:pPr>
            <w:r>
              <w:rPr>
                <w:sz w:val="20"/>
                <w:szCs w:val="20"/>
              </w:rPr>
              <w:t>16,2</w:t>
            </w:r>
          </w:p>
        </w:tc>
        <w:tc>
          <w:tcPr>
            <w:tcW w:w="584" w:type="dxa"/>
            <w:shd w:val="clear" w:color="auto" w:fill="FFFFFF"/>
          </w:tcPr>
          <w:p w:rsidR="00604416" w:rsidRDefault="00604416">
            <w:pPr>
              <w:jc w:val="right"/>
              <w:rPr>
                <w:sz w:val="20"/>
                <w:szCs w:val="20"/>
              </w:rPr>
            </w:pPr>
            <w:r>
              <w:rPr>
                <w:sz w:val="20"/>
                <w:szCs w:val="20"/>
              </w:rPr>
              <w:t>0,8</w:t>
            </w:r>
          </w:p>
        </w:tc>
        <w:tc>
          <w:tcPr>
            <w:tcW w:w="584" w:type="dxa"/>
            <w:shd w:val="clear" w:color="auto" w:fill="FFFFFF"/>
          </w:tcPr>
          <w:p w:rsidR="00604416" w:rsidRDefault="00604416">
            <w:pPr>
              <w:jc w:val="right"/>
              <w:rPr>
                <w:sz w:val="20"/>
                <w:szCs w:val="20"/>
              </w:rPr>
            </w:pPr>
            <w:r>
              <w:rPr>
                <w:sz w:val="20"/>
                <w:szCs w:val="20"/>
              </w:rPr>
              <w:t>-2,0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Добавочный капитал</w:t>
            </w:r>
          </w:p>
        </w:tc>
        <w:tc>
          <w:tcPr>
            <w:tcW w:w="975" w:type="dxa"/>
            <w:shd w:val="clear" w:color="auto" w:fill="FFFFFF"/>
          </w:tcPr>
          <w:p w:rsidR="00604416" w:rsidRDefault="00604416">
            <w:pPr>
              <w:jc w:val="right"/>
              <w:rPr>
                <w:sz w:val="20"/>
                <w:szCs w:val="20"/>
              </w:rPr>
            </w:pPr>
            <w:r>
              <w:rPr>
                <w:sz w:val="20"/>
                <w:szCs w:val="20"/>
              </w:rPr>
              <w:t>1230841</w:t>
            </w:r>
          </w:p>
        </w:tc>
        <w:tc>
          <w:tcPr>
            <w:tcW w:w="975" w:type="dxa"/>
            <w:shd w:val="clear" w:color="auto" w:fill="FFFFFF"/>
          </w:tcPr>
          <w:p w:rsidR="00604416" w:rsidRDefault="00604416">
            <w:pPr>
              <w:jc w:val="right"/>
              <w:rPr>
                <w:sz w:val="20"/>
                <w:szCs w:val="20"/>
              </w:rPr>
            </w:pPr>
            <w:r>
              <w:rPr>
                <w:sz w:val="20"/>
                <w:szCs w:val="20"/>
              </w:rPr>
              <w:t>1256284</w:t>
            </w:r>
          </w:p>
        </w:tc>
        <w:tc>
          <w:tcPr>
            <w:tcW w:w="974" w:type="dxa"/>
            <w:shd w:val="clear" w:color="auto" w:fill="FFFFFF"/>
          </w:tcPr>
          <w:p w:rsidR="00604416" w:rsidRDefault="00604416">
            <w:pPr>
              <w:jc w:val="right"/>
              <w:rPr>
                <w:sz w:val="20"/>
                <w:szCs w:val="20"/>
              </w:rPr>
            </w:pPr>
            <w:r>
              <w:rPr>
                <w:sz w:val="20"/>
                <w:szCs w:val="20"/>
              </w:rPr>
              <w:t>986000</w:t>
            </w:r>
          </w:p>
        </w:tc>
        <w:tc>
          <w:tcPr>
            <w:tcW w:w="670" w:type="dxa"/>
            <w:shd w:val="clear" w:color="auto" w:fill="FFFFFF"/>
          </w:tcPr>
          <w:p w:rsidR="00604416" w:rsidRDefault="00604416">
            <w:pPr>
              <w:jc w:val="right"/>
              <w:rPr>
                <w:sz w:val="20"/>
                <w:szCs w:val="20"/>
              </w:rPr>
            </w:pPr>
            <w:r>
              <w:rPr>
                <w:sz w:val="20"/>
                <w:szCs w:val="20"/>
              </w:rPr>
              <w:t>-25443</w:t>
            </w:r>
          </w:p>
        </w:tc>
        <w:tc>
          <w:tcPr>
            <w:tcW w:w="670" w:type="dxa"/>
            <w:shd w:val="clear" w:color="auto" w:fill="FFFFFF"/>
          </w:tcPr>
          <w:p w:rsidR="00604416" w:rsidRDefault="00604416">
            <w:pPr>
              <w:jc w:val="right"/>
              <w:rPr>
                <w:sz w:val="20"/>
                <w:szCs w:val="20"/>
              </w:rPr>
            </w:pPr>
            <w:r>
              <w:rPr>
                <w:sz w:val="20"/>
                <w:szCs w:val="20"/>
              </w:rPr>
              <w:t>270284</w:t>
            </w:r>
          </w:p>
        </w:tc>
        <w:tc>
          <w:tcPr>
            <w:tcW w:w="567" w:type="dxa"/>
            <w:shd w:val="clear" w:color="auto" w:fill="FFFFFF"/>
          </w:tcPr>
          <w:p w:rsidR="00604416" w:rsidRDefault="00604416" w:rsidP="00604416">
            <w:pPr>
              <w:jc w:val="right"/>
              <w:rPr>
                <w:sz w:val="20"/>
                <w:szCs w:val="20"/>
              </w:rPr>
            </w:pPr>
            <w:r>
              <w:rPr>
                <w:sz w:val="20"/>
                <w:szCs w:val="20"/>
              </w:rPr>
              <w:t>97,97</w:t>
            </w:r>
          </w:p>
        </w:tc>
        <w:tc>
          <w:tcPr>
            <w:tcW w:w="567" w:type="dxa"/>
            <w:shd w:val="clear" w:color="auto" w:fill="FFFFFF"/>
          </w:tcPr>
          <w:p w:rsidR="00604416" w:rsidRDefault="00604416" w:rsidP="00604416">
            <w:pPr>
              <w:jc w:val="right"/>
              <w:rPr>
                <w:sz w:val="20"/>
                <w:szCs w:val="20"/>
              </w:rPr>
            </w:pPr>
            <w:r>
              <w:rPr>
                <w:sz w:val="20"/>
                <w:szCs w:val="20"/>
              </w:rPr>
              <w:t>127,41</w:t>
            </w:r>
          </w:p>
        </w:tc>
        <w:tc>
          <w:tcPr>
            <w:tcW w:w="560" w:type="dxa"/>
            <w:shd w:val="clear" w:color="auto" w:fill="FFFFFF"/>
          </w:tcPr>
          <w:p w:rsidR="00604416" w:rsidRDefault="00604416">
            <w:pPr>
              <w:jc w:val="right"/>
              <w:rPr>
                <w:sz w:val="20"/>
                <w:szCs w:val="20"/>
              </w:rPr>
            </w:pPr>
            <w:r>
              <w:rPr>
                <w:sz w:val="20"/>
                <w:szCs w:val="20"/>
              </w:rPr>
              <w:t>37,6</w:t>
            </w:r>
          </w:p>
        </w:tc>
        <w:tc>
          <w:tcPr>
            <w:tcW w:w="560" w:type="dxa"/>
            <w:shd w:val="clear" w:color="auto" w:fill="FFFFFF"/>
          </w:tcPr>
          <w:p w:rsidR="00604416" w:rsidRDefault="00604416">
            <w:pPr>
              <w:jc w:val="right"/>
              <w:rPr>
                <w:sz w:val="20"/>
                <w:szCs w:val="20"/>
              </w:rPr>
            </w:pPr>
            <w:r>
              <w:rPr>
                <w:sz w:val="20"/>
                <w:szCs w:val="20"/>
              </w:rPr>
              <w:t>39,9</w:t>
            </w:r>
          </w:p>
        </w:tc>
        <w:tc>
          <w:tcPr>
            <w:tcW w:w="560" w:type="dxa"/>
            <w:shd w:val="clear" w:color="auto" w:fill="FFFFFF"/>
          </w:tcPr>
          <w:p w:rsidR="00604416" w:rsidRDefault="00604416">
            <w:pPr>
              <w:jc w:val="right"/>
              <w:rPr>
                <w:sz w:val="20"/>
                <w:szCs w:val="20"/>
              </w:rPr>
            </w:pPr>
            <w:r>
              <w:rPr>
                <w:sz w:val="20"/>
                <w:szCs w:val="20"/>
              </w:rPr>
              <w:t>34,7</w:t>
            </w:r>
          </w:p>
        </w:tc>
        <w:tc>
          <w:tcPr>
            <w:tcW w:w="584" w:type="dxa"/>
            <w:shd w:val="clear" w:color="auto" w:fill="FFFFFF"/>
          </w:tcPr>
          <w:p w:rsidR="00604416" w:rsidRDefault="00604416">
            <w:pPr>
              <w:jc w:val="right"/>
              <w:rPr>
                <w:sz w:val="20"/>
                <w:szCs w:val="20"/>
              </w:rPr>
            </w:pPr>
            <w:r>
              <w:rPr>
                <w:sz w:val="20"/>
                <w:szCs w:val="20"/>
              </w:rPr>
              <w:t>-2,3</w:t>
            </w:r>
          </w:p>
        </w:tc>
        <w:tc>
          <w:tcPr>
            <w:tcW w:w="584" w:type="dxa"/>
            <w:shd w:val="clear" w:color="auto" w:fill="FFFFFF"/>
          </w:tcPr>
          <w:p w:rsidR="00604416" w:rsidRDefault="00604416">
            <w:pPr>
              <w:jc w:val="right"/>
              <w:rPr>
                <w:sz w:val="20"/>
                <w:szCs w:val="20"/>
              </w:rPr>
            </w:pPr>
            <w:r>
              <w:rPr>
                <w:sz w:val="20"/>
                <w:szCs w:val="20"/>
              </w:rPr>
              <w:t>5,3</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Резервный капитал</w:t>
            </w:r>
          </w:p>
        </w:tc>
        <w:tc>
          <w:tcPr>
            <w:tcW w:w="975" w:type="dxa"/>
            <w:shd w:val="clear" w:color="auto" w:fill="FFFFFF"/>
          </w:tcPr>
          <w:p w:rsidR="00604416" w:rsidRDefault="00604416">
            <w:pPr>
              <w:jc w:val="right"/>
              <w:rPr>
                <w:sz w:val="20"/>
                <w:szCs w:val="20"/>
              </w:rPr>
            </w:pPr>
            <w:r>
              <w:rPr>
                <w:sz w:val="20"/>
                <w:szCs w:val="20"/>
              </w:rPr>
              <w:t>81</w:t>
            </w:r>
          </w:p>
        </w:tc>
        <w:tc>
          <w:tcPr>
            <w:tcW w:w="975" w:type="dxa"/>
            <w:shd w:val="clear" w:color="auto" w:fill="FFFFFF"/>
          </w:tcPr>
          <w:p w:rsidR="00604416" w:rsidRDefault="00604416">
            <w:pPr>
              <w:jc w:val="right"/>
              <w:rPr>
                <w:sz w:val="20"/>
                <w:szCs w:val="20"/>
              </w:rPr>
            </w:pPr>
            <w:r>
              <w:rPr>
                <w:sz w:val="20"/>
                <w:szCs w:val="20"/>
              </w:rPr>
              <w:t>66</w:t>
            </w:r>
          </w:p>
        </w:tc>
        <w:tc>
          <w:tcPr>
            <w:tcW w:w="974" w:type="dxa"/>
            <w:shd w:val="clear" w:color="auto" w:fill="FFFFFF"/>
          </w:tcPr>
          <w:p w:rsidR="00604416" w:rsidRDefault="00604416">
            <w:pPr>
              <w:jc w:val="right"/>
              <w:rPr>
                <w:sz w:val="20"/>
                <w:szCs w:val="20"/>
              </w:rPr>
            </w:pPr>
            <w:r>
              <w:rPr>
                <w:sz w:val="20"/>
                <w:szCs w:val="20"/>
              </w:rPr>
              <w:t>53</w:t>
            </w:r>
          </w:p>
        </w:tc>
        <w:tc>
          <w:tcPr>
            <w:tcW w:w="670" w:type="dxa"/>
            <w:shd w:val="clear" w:color="auto" w:fill="FFFFFF"/>
          </w:tcPr>
          <w:p w:rsidR="00604416" w:rsidRDefault="00604416">
            <w:pPr>
              <w:jc w:val="right"/>
              <w:rPr>
                <w:sz w:val="20"/>
                <w:szCs w:val="20"/>
              </w:rPr>
            </w:pPr>
            <w:r>
              <w:rPr>
                <w:sz w:val="20"/>
                <w:szCs w:val="20"/>
              </w:rPr>
              <w:t>15</w:t>
            </w:r>
          </w:p>
        </w:tc>
        <w:tc>
          <w:tcPr>
            <w:tcW w:w="670" w:type="dxa"/>
            <w:shd w:val="clear" w:color="auto" w:fill="FFFFFF"/>
          </w:tcPr>
          <w:p w:rsidR="00604416" w:rsidRDefault="00604416">
            <w:pPr>
              <w:jc w:val="right"/>
              <w:rPr>
                <w:sz w:val="20"/>
                <w:szCs w:val="20"/>
              </w:rPr>
            </w:pPr>
            <w:r>
              <w:rPr>
                <w:sz w:val="20"/>
                <w:szCs w:val="20"/>
              </w:rPr>
              <w:t>13</w:t>
            </w:r>
          </w:p>
        </w:tc>
        <w:tc>
          <w:tcPr>
            <w:tcW w:w="567" w:type="dxa"/>
            <w:shd w:val="clear" w:color="auto" w:fill="FFFFFF"/>
          </w:tcPr>
          <w:p w:rsidR="00604416" w:rsidRDefault="00604416">
            <w:pPr>
              <w:jc w:val="right"/>
              <w:rPr>
                <w:sz w:val="20"/>
                <w:szCs w:val="20"/>
              </w:rPr>
            </w:pPr>
            <w:r>
              <w:rPr>
                <w:sz w:val="20"/>
                <w:szCs w:val="20"/>
              </w:rPr>
              <w:t>122,7</w:t>
            </w:r>
          </w:p>
        </w:tc>
        <w:tc>
          <w:tcPr>
            <w:tcW w:w="567" w:type="dxa"/>
            <w:shd w:val="clear" w:color="auto" w:fill="FFFFFF"/>
          </w:tcPr>
          <w:p w:rsidR="00604416" w:rsidRDefault="00604416">
            <w:pPr>
              <w:jc w:val="right"/>
              <w:rPr>
                <w:sz w:val="20"/>
                <w:szCs w:val="20"/>
              </w:rPr>
            </w:pPr>
            <w:r>
              <w:rPr>
                <w:sz w:val="20"/>
                <w:szCs w:val="20"/>
              </w:rPr>
              <w:t>124,5</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Нераспреде</w:t>
            </w:r>
            <w:r w:rsidRPr="00037893">
              <w:rPr>
                <w:sz w:val="20"/>
                <w:szCs w:val="20"/>
              </w:rPr>
              <w:softHyphen/>
              <w:t>ленная прибыль (непокрытый убыток)</w:t>
            </w:r>
          </w:p>
        </w:tc>
        <w:tc>
          <w:tcPr>
            <w:tcW w:w="975" w:type="dxa"/>
            <w:shd w:val="clear" w:color="auto" w:fill="FFFFFF"/>
          </w:tcPr>
          <w:p w:rsidR="00604416" w:rsidRDefault="00604416">
            <w:pPr>
              <w:jc w:val="right"/>
              <w:rPr>
                <w:sz w:val="20"/>
                <w:szCs w:val="20"/>
              </w:rPr>
            </w:pPr>
            <w:r>
              <w:rPr>
                <w:sz w:val="20"/>
                <w:szCs w:val="20"/>
              </w:rPr>
              <w:t>255950</w:t>
            </w:r>
          </w:p>
        </w:tc>
        <w:tc>
          <w:tcPr>
            <w:tcW w:w="975" w:type="dxa"/>
            <w:shd w:val="clear" w:color="auto" w:fill="FFFFFF"/>
          </w:tcPr>
          <w:p w:rsidR="00604416" w:rsidRDefault="00604416">
            <w:pPr>
              <w:jc w:val="right"/>
              <w:rPr>
                <w:sz w:val="20"/>
                <w:szCs w:val="20"/>
              </w:rPr>
            </w:pPr>
            <w:r>
              <w:rPr>
                <w:sz w:val="20"/>
                <w:szCs w:val="20"/>
              </w:rPr>
              <w:t>236918</w:t>
            </w:r>
          </w:p>
        </w:tc>
        <w:tc>
          <w:tcPr>
            <w:tcW w:w="974" w:type="dxa"/>
            <w:shd w:val="clear" w:color="auto" w:fill="FFFFFF"/>
          </w:tcPr>
          <w:p w:rsidR="00604416" w:rsidRDefault="00604416">
            <w:pPr>
              <w:jc w:val="right"/>
              <w:rPr>
                <w:sz w:val="20"/>
                <w:szCs w:val="20"/>
              </w:rPr>
            </w:pPr>
            <w:r>
              <w:rPr>
                <w:sz w:val="20"/>
                <w:szCs w:val="20"/>
              </w:rPr>
              <w:t>218269</w:t>
            </w:r>
          </w:p>
        </w:tc>
        <w:tc>
          <w:tcPr>
            <w:tcW w:w="670" w:type="dxa"/>
            <w:shd w:val="clear" w:color="auto" w:fill="FFFFFF"/>
          </w:tcPr>
          <w:p w:rsidR="00604416" w:rsidRDefault="00604416">
            <w:pPr>
              <w:jc w:val="right"/>
              <w:rPr>
                <w:sz w:val="20"/>
                <w:szCs w:val="20"/>
              </w:rPr>
            </w:pPr>
            <w:r>
              <w:rPr>
                <w:sz w:val="20"/>
                <w:szCs w:val="20"/>
              </w:rPr>
              <w:t>19032</w:t>
            </w:r>
          </w:p>
        </w:tc>
        <w:tc>
          <w:tcPr>
            <w:tcW w:w="670" w:type="dxa"/>
            <w:shd w:val="clear" w:color="auto" w:fill="FFFFFF"/>
          </w:tcPr>
          <w:p w:rsidR="00604416" w:rsidRDefault="00604416">
            <w:pPr>
              <w:jc w:val="right"/>
              <w:rPr>
                <w:sz w:val="20"/>
                <w:szCs w:val="20"/>
              </w:rPr>
            </w:pPr>
            <w:r>
              <w:rPr>
                <w:sz w:val="20"/>
                <w:szCs w:val="20"/>
              </w:rPr>
              <w:t>18649</w:t>
            </w:r>
          </w:p>
        </w:tc>
        <w:tc>
          <w:tcPr>
            <w:tcW w:w="567" w:type="dxa"/>
            <w:shd w:val="clear" w:color="auto" w:fill="FFFFFF"/>
          </w:tcPr>
          <w:p w:rsidR="00604416" w:rsidRDefault="00604416">
            <w:pPr>
              <w:jc w:val="right"/>
              <w:rPr>
                <w:sz w:val="20"/>
                <w:szCs w:val="20"/>
              </w:rPr>
            </w:pPr>
            <w:r>
              <w:rPr>
                <w:sz w:val="20"/>
                <w:szCs w:val="20"/>
              </w:rPr>
              <w:t>108,0</w:t>
            </w:r>
          </w:p>
        </w:tc>
        <w:tc>
          <w:tcPr>
            <w:tcW w:w="567" w:type="dxa"/>
            <w:shd w:val="clear" w:color="auto" w:fill="FFFFFF"/>
          </w:tcPr>
          <w:p w:rsidR="00604416" w:rsidRDefault="00604416">
            <w:pPr>
              <w:jc w:val="right"/>
              <w:rPr>
                <w:sz w:val="20"/>
                <w:szCs w:val="20"/>
              </w:rPr>
            </w:pPr>
            <w:r>
              <w:rPr>
                <w:sz w:val="20"/>
                <w:szCs w:val="20"/>
              </w:rPr>
              <w:t>108,5</w:t>
            </w:r>
          </w:p>
        </w:tc>
        <w:tc>
          <w:tcPr>
            <w:tcW w:w="560" w:type="dxa"/>
            <w:shd w:val="clear" w:color="auto" w:fill="FFFFFF"/>
          </w:tcPr>
          <w:p w:rsidR="00604416" w:rsidRDefault="00604416">
            <w:pPr>
              <w:jc w:val="right"/>
              <w:rPr>
                <w:sz w:val="20"/>
                <w:szCs w:val="20"/>
              </w:rPr>
            </w:pPr>
            <w:r>
              <w:rPr>
                <w:sz w:val="20"/>
                <w:szCs w:val="20"/>
              </w:rPr>
              <w:t>7,8</w:t>
            </w:r>
          </w:p>
        </w:tc>
        <w:tc>
          <w:tcPr>
            <w:tcW w:w="560" w:type="dxa"/>
            <w:shd w:val="clear" w:color="auto" w:fill="FFFFFF"/>
          </w:tcPr>
          <w:p w:rsidR="00604416" w:rsidRDefault="00604416">
            <w:pPr>
              <w:jc w:val="right"/>
              <w:rPr>
                <w:sz w:val="20"/>
                <w:szCs w:val="20"/>
              </w:rPr>
            </w:pPr>
            <w:r>
              <w:rPr>
                <w:sz w:val="20"/>
                <w:szCs w:val="20"/>
              </w:rPr>
              <w:t>7,5</w:t>
            </w:r>
          </w:p>
        </w:tc>
        <w:tc>
          <w:tcPr>
            <w:tcW w:w="560" w:type="dxa"/>
            <w:shd w:val="clear" w:color="auto" w:fill="FFFFFF"/>
          </w:tcPr>
          <w:p w:rsidR="00604416" w:rsidRDefault="00604416">
            <w:pPr>
              <w:jc w:val="right"/>
              <w:rPr>
                <w:sz w:val="20"/>
                <w:szCs w:val="20"/>
              </w:rPr>
            </w:pPr>
            <w:r>
              <w:rPr>
                <w:sz w:val="20"/>
                <w:szCs w:val="20"/>
              </w:rPr>
              <w:t>7,7</w:t>
            </w:r>
          </w:p>
        </w:tc>
        <w:tc>
          <w:tcPr>
            <w:tcW w:w="584" w:type="dxa"/>
            <w:shd w:val="clear" w:color="auto" w:fill="FFFFFF"/>
          </w:tcPr>
          <w:p w:rsidR="00604416" w:rsidRDefault="00604416">
            <w:pPr>
              <w:jc w:val="right"/>
              <w:rPr>
                <w:sz w:val="20"/>
                <w:szCs w:val="20"/>
              </w:rPr>
            </w:pPr>
            <w:r>
              <w:rPr>
                <w:sz w:val="20"/>
                <w:szCs w:val="20"/>
              </w:rPr>
              <w:t>0,3</w:t>
            </w:r>
          </w:p>
        </w:tc>
        <w:tc>
          <w:tcPr>
            <w:tcW w:w="584" w:type="dxa"/>
            <w:shd w:val="clear" w:color="auto" w:fill="FFFFFF"/>
          </w:tcPr>
          <w:p w:rsidR="00604416" w:rsidRDefault="00604416">
            <w:pPr>
              <w:jc w:val="right"/>
              <w:rPr>
                <w:sz w:val="20"/>
                <w:szCs w:val="20"/>
              </w:rPr>
            </w:pPr>
            <w:r>
              <w:rPr>
                <w:sz w:val="20"/>
                <w:szCs w:val="20"/>
              </w:rPr>
              <w:t>-0,1</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Итого по разделу 3</w:t>
            </w:r>
          </w:p>
        </w:tc>
        <w:tc>
          <w:tcPr>
            <w:tcW w:w="975" w:type="dxa"/>
            <w:shd w:val="clear" w:color="auto" w:fill="FFFFFF"/>
          </w:tcPr>
          <w:p w:rsidR="00604416" w:rsidRDefault="00604416">
            <w:pPr>
              <w:jc w:val="right"/>
              <w:rPr>
                <w:sz w:val="20"/>
                <w:szCs w:val="20"/>
              </w:rPr>
            </w:pPr>
            <w:r>
              <w:rPr>
                <w:sz w:val="20"/>
                <w:szCs w:val="20"/>
              </w:rPr>
              <w:t>1979505</w:t>
            </w:r>
          </w:p>
        </w:tc>
        <w:tc>
          <w:tcPr>
            <w:tcW w:w="975" w:type="dxa"/>
            <w:shd w:val="clear" w:color="auto" w:fill="FFFFFF"/>
          </w:tcPr>
          <w:p w:rsidR="00604416" w:rsidRDefault="00604416">
            <w:pPr>
              <w:jc w:val="right"/>
              <w:rPr>
                <w:sz w:val="20"/>
                <w:szCs w:val="20"/>
              </w:rPr>
            </w:pPr>
            <w:r>
              <w:rPr>
                <w:sz w:val="20"/>
                <w:szCs w:val="20"/>
              </w:rPr>
              <w:t>1941951</w:t>
            </w:r>
          </w:p>
        </w:tc>
        <w:tc>
          <w:tcPr>
            <w:tcW w:w="974" w:type="dxa"/>
            <w:shd w:val="clear" w:color="auto" w:fill="FFFFFF"/>
          </w:tcPr>
          <w:p w:rsidR="00604416" w:rsidRDefault="00604416">
            <w:pPr>
              <w:jc w:val="right"/>
              <w:rPr>
                <w:sz w:val="20"/>
                <w:szCs w:val="20"/>
              </w:rPr>
            </w:pPr>
            <w:r>
              <w:rPr>
                <w:sz w:val="20"/>
                <w:szCs w:val="20"/>
              </w:rPr>
              <w:t>1666175</w:t>
            </w:r>
          </w:p>
        </w:tc>
        <w:tc>
          <w:tcPr>
            <w:tcW w:w="670" w:type="dxa"/>
            <w:shd w:val="clear" w:color="auto" w:fill="FFFFFF"/>
          </w:tcPr>
          <w:p w:rsidR="00604416" w:rsidRDefault="00604416">
            <w:pPr>
              <w:jc w:val="right"/>
              <w:rPr>
                <w:sz w:val="20"/>
                <w:szCs w:val="20"/>
              </w:rPr>
            </w:pPr>
            <w:r>
              <w:rPr>
                <w:sz w:val="20"/>
                <w:szCs w:val="20"/>
              </w:rPr>
              <w:t>37554</w:t>
            </w:r>
          </w:p>
        </w:tc>
        <w:tc>
          <w:tcPr>
            <w:tcW w:w="670" w:type="dxa"/>
            <w:shd w:val="clear" w:color="auto" w:fill="FFFFFF"/>
          </w:tcPr>
          <w:p w:rsidR="00604416" w:rsidRDefault="00604416">
            <w:pPr>
              <w:jc w:val="right"/>
              <w:rPr>
                <w:sz w:val="20"/>
                <w:szCs w:val="20"/>
              </w:rPr>
            </w:pPr>
            <w:r>
              <w:rPr>
                <w:sz w:val="20"/>
                <w:szCs w:val="20"/>
              </w:rPr>
              <w:t>275776</w:t>
            </w:r>
          </w:p>
        </w:tc>
        <w:tc>
          <w:tcPr>
            <w:tcW w:w="567" w:type="dxa"/>
            <w:shd w:val="clear" w:color="auto" w:fill="FFFFFF"/>
          </w:tcPr>
          <w:p w:rsidR="00604416" w:rsidRDefault="00604416">
            <w:pPr>
              <w:jc w:val="right"/>
              <w:rPr>
                <w:sz w:val="20"/>
                <w:szCs w:val="20"/>
              </w:rPr>
            </w:pPr>
            <w:r>
              <w:rPr>
                <w:sz w:val="20"/>
                <w:szCs w:val="20"/>
              </w:rPr>
              <w:t>101,9</w:t>
            </w:r>
          </w:p>
        </w:tc>
        <w:tc>
          <w:tcPr>
            <w:tcW w:w="567" w:type="dxa"/>
            <w:shd w:val="clear" w:color="auto" w:fill="FFFFFF"/>
          </w:tcPr>
          <w:p w:rsidR="00604416" w:rsidRDefault="00604416">
            <w:pPr>
              <w:jc w:val="right"/>
              <w:rPr>
                <w:sz w:val="20"/>
                <w:szCs w:val="20"/>
              </w:rPr>
            </w:pPr>
            <w:r>
              <w:rPr>
                <w:sz w:val="20"/>
                <w:szCs w:val="20"/>
              </w:rPr>
              <w:t>116,6</w:t>
            </w:r>
          </w:p>
        </w:tc>
        <w:tc>
          <w:tcPr>
            <w:tcW w:w="560" w:type="dxa"/>
            <w:shd w:val="clear" w:color="auto" w:fill="FFFFFF"/>
          </w:tcPr>
          <w:p w:rsidR="00604416" w:rsidRDefault="00604416">
            <w:pPr>
              <w:jc w:val="right"/>
              <w:rPr>
                <w:sz w:val="20"/>
                <w:szCs w:val="20"/>
              </w:rPr>
            </w:pPr>
            <w:r>
              <w:rPr>
                <w:sz w:val="20"/>
                <w:szCs w:val="20"/>
              </w:rPr>
              <w:t>60,5</w:t>
            </w:r>
          </w:p>
        </w:tc>
        <w:tc>
          <w:tcPr>
            <w:tcW w:w="560" w:type="dxa"/>
            <w:shd w:val="clear" w:color="auto" w:fill="FFFFFF"/>
          </w:tcPr>
          <w:p w:rsidR="00604416" w:rsidRDefault="00604416">
            <w:pPr>
              <w:jc w:val="right"/>
              <w:rPr>
                <w:sz w:val="20"/>
                <w:szCs w:val="20"/>
              </w:rPr>
            </w:pPr>
            <w:r>
              <w:rPr>
                <w:sz w:val="20"/>
                <w:szCs w:val="20"/>
              </w:rPr>
              <w:t>61,7</w:t>
            </w:r>
          </w:p>
        </w:tc>
        <w:tc>
          <w:tcPr>
            <w:tcW w:w="560" w:type="dxa"/>
            <w:shd w:val="clear" w:color="auto" w:fill="FFFFFF"/>
          </w:tcPr>
          <w:p w:rsidR="00604416" w:rsidRDefault="00604416">
            <w:pPr>
              <w:jc w:val="right"/>
              <w:rPr>
                <w:sz w:val="20"/>
                <w:szCs w:val="20"/>
              </w:rPr>
            </w:pPr>
            <w:r>
              <w:rPr>
                <w:sz w:val="20"/>
                <w:szCs w:val="20"/>
              </w:rPr>
              <w:t>58,6</w:t>
            </w:r>
          </w:p>
        </w:tc>
        <w:tc>
          <w:tcPr>
            <w:tcW w:w="584" w:type="dxa"/>
            <w:shd w:val="clear" w:color="auto" w:fill="FFFFFF"/>
          </w:tcPr>
          <w:p w:rsidR="00604416" w:rsidRDefault="00604416">
            <w:pPr>
              <w:jc w:val="right"/>
              <w:rPr>
                <w:sz w:val="20"/>
                <w:szCs w:val="20"/>
              </w:rPr>
            </w:pPr>
            <w:r>
              <w:rPr>
                <w:sz w:val="20"/>
                <w:szCs w:val="20"/>
              </w:rPr>
              <w:t>-1,2</w:t>
            </w:r>
          </w:p>
        </w:tc>
        <w:tc>
          <w:tcPr>
            <w:tcW w:w="584" w:type="dxa"/>
            <w:shd w:val="clear" w:color="auto" w:fill="FFFFFF"/>
          </w:tcPr>
          <w:p w:rsidR="00604416" w:rsidRDefault="00604416">
            <w:pPr>
              <w:jc w:val="right"/>
              <w:rPr>
                <w:sz w:val="20"/>
                <w:szCs w:val="20"/>
              </w:rPr>
            </w:pPr>
            <w:r>
              <w:rPr>
                <w:sz w:val="20"/>
                <w:szCs w:val="20"/>
              </w:rPr>
              <w:t>3,2</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9F330B" w:rsidRDefault="00604416" w:rsidP="00C4718A">
            <w:pPr>
              <w:rPr>
                <w:b/>
                <w:sz w:val="20"/>
                <w:szCs w:val="20"/>
              </w:rPr>
            </w:pPr>
            <w:r w:rsidRPr="009F330B">
              <w:rPr>
                <w:b/>
                <w:sz w:val="20"/>
                <w:szCs w:val="20"/>
              </w:rPr>
              <w:t>4 Долгосрочные обязательства</w:t>
            </w:r>
          </w:p>
        </w:tc>
        <w:tc>
          <w:tcPr>
            <w:tcW w:w="975" w:type="dxa"/>
            <w:shd w:val="clear" w:color="auto" w:fill="FFFFFF"/>
          </w:tcPr>
          <w:p w:rsidR="00604416" w:rsidRDefault="00604416">
            <w:pPr>
              <w:rPr>
                <w:sz w:val="20"/>
                <w:szCs w:val="20"/>
              </w:rPr>
            </w:pPr>
            <w:r>
              <w:rPr>
                <w:sz w:val="20"/>
                <w:szCs w:val="20"/>
              </w:rPr>
              <w:t> </w:t>
            </w:r>
          </w:p>
        </w:tc>
        <w:tc>
          <w:tcPr>
            <w:tcW w:w="975" w:type="dxa"/>
            <w:shd w:val="clear" w:color="auto" w:fill="FFFFFF"/>
          </w:tcPr>
          <w:p w:rsidR="00604416" w:rsidRDefault="00604416">
            <w:pPr>
              <w:rPr>
                <w:sz w:val="20"/>
                <w:szCs w:val="20"/>
              </w:rPr>
            </w:pPr>
            <w:r>
              <w:rPr>
                <w:sz w:val="20"/>
                <w:szCs w:val="20"/>
              </w:rPr>
              <w:t> </w:t>
            </w:r>
          </w:p>
        </w:tc>
        <w:tc>
          <w:tcPr>
            <w:tcW w:w="974"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jc w:val="right"/>
              <w:rPr>
                <w:sz w:val="20"/>
                <w:szCs w:val="20"/>
              </w:rPr>
            </w:pPr>
          </w:p>
        </w:tc>
        <w:tc>
          <w:tcPr>
            <w:tcW w:w="670" w:type="dxa"/>
            <w:shd w:val="clear" w:color="auto" w:fill="FFFFFF"/>
          </w:tcPr>
          <w:p w:rsidR="00604416" w:rsidRDefault="00604416">
            <w:pPr>
              <w:jc w:val="right"/>
              <w:rPr>
                <w:sz w:val="20"/>
                <w:szCs w:val="20"/>
              </w:rPr>
            </w:pPr>
          </w:p>
        </w:tc>
        <w:tc>
          <w:tcPr>
            <w:tcW w:w="567" w:type="dxa"/>
            <w:shd w:val="clear" w:color="auto" w:fill="FFFFFF"/>
          </w:tcPr>
          <w:p w:rsidR="00604416" w:rsidRDefault="00604416">
            <w:pPr>
              <w:jc w:val="center"/>
              <w:rPr>
                <w:sz w:val="20"/>
                <w:szCs w:val="20"/>
              </w:rPr>
            </w:pPr>
          </w:p>
        </w:tc>
        <w:tc>
          <w:tcPr>
            <w:tcW w:w="567" w:type="dxa"/>
            <w:shd w:val="clear" w:color="auto" w:fill="FFFFFF"/>
          </w:tcPr>
          <w:p w:rsidR="00604416" w:rsidRDefault="00604416">
            <w:pPr>
              <w:jc w:val="center"/>
              <w:rPr>
                <w:sz w:val="20"/>
                <w:szCs w:val="20"/>
              </w:rPr>
            </w:pPr>
          </w:p>
        </w:tc>
        <w:tc>
          <w:tcPr>
            <w:tcW w:w="560" w:type="dxa"/>
            <w:shd w:val="clear" w:color="auto" w:fill="FFFFFF"/>
          </w:tcPr>
          <w:p w:rsidR="00604416" w:rsidRDefault="00604416">
            <w:pPr>
              <w:jc w:val="right"/>
              <w:rPr>
                <w:sz w:val="20"/>
                <w:szCs w:val="20"/>
              </w:rPr>
            </w:pPr>
          </w:p>
        </w:tc>
        <w:tc>
          <w:tcPr>
            <w:tcW w:w="560" w:type="dxa"/>
            <w:shd w:val="clear" w:color="auto" w:fill="FFFFFF"/>
          </w:tcPr>
          <w:p w:rsidR="00604416" w:rsidRDefault="00604416">
            <w:pPr>
              <w:jc w:val="right"/>
              <w:rPr>
                <w:sz w:val="20"/>
                <w:szCs w:val="20"/>
              </w:rPr>
            </w:pPr>
          </w:p>
        </w:tc>
        <w:tc>
          <w:tcPr>
            <w:tcW w:w="560" w:type="dxa"/>
            <w:shd w:val="clear" w:color="auto" w:fill="FFFFFF"/>
          </w:tcPr>
          <w:p w:rsidR="00604416" w:rsidRDefault="00604416">
            <w:pPr>
              <w:jc w:val="right"/>
              <w:rPr>
                <w:sz w:val="20"/>
                <w:szCs w:val="20"/>
              </w:rPr>
            </w:pPr>
          </w:p>
        </w:tc>
        <w:tc>
          <w:tcPr>
            <w:tcW w:w="584" w:type="dxa"/>
            <w:shd w:val="clear" w:color="auto" w:fill="FFFFFF"/>
          </w:tcPr>
          <w:p w:rsidR="00604416" w:rsidRDefault="00604416">
            <w:pPr>
              <w:jc w:val="right"/>
              <w:rPr>
                <w:sz w:val="20"/>
                <w:szCs w:val="20"/>
              </w:rPr>
            </w:pPr>
          </w:p>
        </w:tc>
        <w:tc>
          <w:tcPr>
            <w:tcW w:w="584" w:type="dxa"/>
            <w:shd w:val="clear" w:color="auto" w:fill="FFFFFF"/>
          </w:tcPr>
          <w:p w:rsidR="00604416" w:rsidRDefault="00604416">
            <w:pPr>
              <w:jc w:val="right"/>
              <w:rPr>
                <w:sz w:val="20"/>
                <w:szCs w:val="20"/>
              </w:rPr>
            </w:pP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Заемные средства</w:t>
            </w:r>
          </w:p>
        </w:tc>
        <w:tc>
          <w:tcPr>
            <w:tcW w:w="975" w:type="dxa"/>
            <w:shd w:val="clear" w:color="auto" w:fill="FFFFFF"/>
          </w:tcPr>
          <w:p w:rsidR="00604416" w:rsidRDefault="00604416">
            <w:pPr>
              <w:jc w:val="right"/>
              <w:rPr>
                <w:sz w:val="20"/>
                <w:szCs w:val="20"/>
              </w:rPr>
            </w:pPr>
            <w:r>
              <w:rPr>
                <w:sz w:val="20"/>
                <w:szCs w:val="20"/>
              </w:rPr>
              <w:t>344104</w:t>
            </w:r>
          </w:p>
        </w:tc>
        <w:tc>
          <w:tcPr>
            <w:tcW w:w="975" w:type="dxa"/>
            <w:shd w:val="clear" w:color="auto" w:fill="FFFFFF"/>
          </w:tcPr>
          <w:p w:rsidR="00604416" w:rsidRDefault="00604416">
            <w:pPr>
              <w:jc w:val="right"/>
              <w:rPr>
                <w:sz w:val="20"/>
                <w:szCs w:val="20"/>
              </w:rPr>
            </w:pPr>
            <w:r>
              <w:rPr>
                <w:sz w:val="20"/>
                <w:szCs w:val="20"/>
              </w:rPr>
              <w:t>370980</w:t>
            </w:r>
          </w:p>
        </w:tc>
        <w:tc>
          <w:tcPr>
            <w:tcW w:w="974" w:type="dxa"/>
            <w:shd w:val="clear" w:color="auto" w:fill="FFFFFF"/>
          </w:tcPr>
          <w:p w:rsidR="00604416" w:rsidRDefault="00604416">
            <w:pPr>
              <w:jc w:val="right"/>
              <w:rPr>
                <w:sz w:val="20"/>
                <w:szCs w:val="20"/>
              </w:rPr>
            </w:pPr>
            <w:r>
              <w:rPr>
                <w:sz w:val="20"/>
                <w:szCs w:val="20"/>
              </w:rPr>
              <w:t>351791</w:t>
            </w:r>
          </w:p>
        </w:tc>
        <w:tc>
          <w:tcPr>
            <w:tcW w:w="670" w:type="dxa"/>
            <w:shd w:val="clear" w:color="auto" w:fill="FFFFFF"/>
          </w:tcPr>
          <w:p w:rsidR="00604416" w:rsidRDefault="00604416">
            <w:pPr>
              <w:jc w:val="right"/>
              <w:rPr>
                <w:sz w:val="20"/>
                <w:szCs w:val="20"/>
              </w:rPr>
            </w:pPr>
            <w:r>
              <w:rPr>
                <w:sz w:val="20"/>
                <w:szCs w:val="20"/>
              </w:rPr>
              <w:t>-26876</w:t>
            </w:r>
          </w:p>
        </w:tc>
        <w:tc>
          <w:tcPr>
            <w:tcW w:w="670" w:type="dxa"/>
            <w:shd w:val="clear" w:color="auto" w:fill="FFFFFF"/>
          </w:tcPr>
          <w:p w:rsidR="00604416" w:rsidRDefault="00604416">
            <w:pPr>
              <w:jc w:val="right"/>
              <w:rPr>
                <w:sz w:val="20"/>
                <w:szCs w:val="20"/>
              </w:rPr>
            </w:pPr>
            <w:r>
              <w:rPr>
                <w:sz w:val="20"/>
                <w:szCs w:val="20"/>
              </w:rPr>
              <w:t>19189</w:t>
            </w:r>
          </w:p>
        </w:tc>
        <w:tc>
          <w:tcPr>
            <w:tcW w:w="567" w:type="dxa"/>
            <w:shd w:val="clear" w:color="auto" w:fill="FFFFFF"/>
          </w:tcPr>
          <w:p w:rsidR="00604416" w:rsidRDefault="00604416">
            <w:pPr>
              <w:jc w:val="right"/>
              <w:rPr>
                <w:sz w:val="20"/>
                <w:szCs w:val="20"/>
              </w:rPr>
            </w:pPr>
            <w:r>
              <w:rPr>
                <w:sz w:val="20"/>
                <w:szCs w:val="20"/>
              </w:rPr>
              <w:t>92,8</w:t>
            </w:r>
          </w:p>
        </w:tc>
        <w:tc>
          <w:tcPr>
            <w:tcW w:w="567" w:type="dxa"/>
            <w:shd w:val="clear" w:color="auto" w:fill="FFFFFF"/>
          </w:tcPr>
          <w:p w:rsidR="00604416" w:rsidRDefault="00604416">
            <w:pPr>
              <w:jc w:val="right"/>
              <w:rPr>
                <w:sz w:val="20"/>
                <w:szCs w:val="20"/>
              </w:rPr>
            </w:pPr>
            <w:r>
              <w:rPr>
                <w:sz w:val="20"/>
                <w:szCs w:val="20"/>
              </w:rPr>
              <w:t>105,5</w:t>
            </w:r>
          </w:p>
        </w:tc>
        <w:tc>
          <w:tcPr>
            <w:tcW w:w="560" w:type="dxa"/>
            <w:shd w:val="clear" w:color="auto" w:fill="FFFFFF"/>
          </w:tcPr>
          <w:p w:rsidR="00604416" w:rsidRDefault="00604416">
            <w:pPr>
              <w:jc w:val="right"/>
              <w:rPr>
                <w:sz w:val="20"/>
                <w:szCs w:val="20"/>
              </w:rPr>
            </w:pPr>
            <w:r>
              <w:rPr>
                <w:sz w:val="20"/>
                <w:szCs w:val="20"/>
              </w:rPr>
              <w:t>10,5</w:t>
            </w:r>
          </w:p>
        </w:tc>
        <w:tc>
          <w:tcPr>
            <w:tcW w:w="560" w:type="dxa"/>
            <w:shd w:val="clear" w:color="auto" w:fill="FFFFFF"/>
          </w:tcPr>
          <w:p w:rsidR="00604416" w:rsidRDefault="00604416">
            <w:pPr>
              <w:jc w:val="right"/>
              <w:rPr>
                <w:sz w:val="20"/>
                <w:szCs w:val="20"/>
              </w:rPr>
            </w:pPr>
            <w:r>
              <w:rPr>
                <w:sz w:val="20"/>
                <w:szCs w:val="20"/>
              </w:rPr>
              <w:t>11,8</w:t>
            </w:r>
          </w:p>
        </w:tc>
        <w:tc>
          <w:tcPr>
            <w:tcW w:w="560" w:type="dxa"/>
            <w:shd w:val="clear" w:color="auto" w:fill="FFFFFF"/>
          </w:tcPr>
          <w:p w:rsidR="00604416" w:rsidRDefault="00604416">
            <w:pPr>
              <w:jc w:val="right"/>
              <w:rPr>
                <w:sz w:val="20"/>
                <w:szCs w:val="20"/>
              </w:rPr>
            </w:pPr>
            <w:r>
              <w:rPr>
                <w:sz w:val="20"/>
                <w:szCs w:val="20"/>
              </w:rPr>
              <w:t>12,4</w:t>
            </w:r>
          </w:p>
        </w:tc>
        <w:tc>
          <w:tcPr>
            <w:tcW w:w="584" w:type="dxa"/>
            <w:shd w:val="clear" w:color="auto" w:fill="FFFFFF"/>
          </w:tcPr>
          <w:p w:rsidR="00604416" w:rsidRDefault="00604416">
            <w:pPr>
              <w:jc w:val="right"/>
              <w:rPr>
                <w:sz w:val="20"/>
                <w:szCs w:val="20"/>
              </w:rPr>
            </w:pPr>
            <w:r>
              <w:rPr>
                <w:sz w:val="20"/>
                <w:szCs w:val="20"/>
              </w:rPr>
              <w:t>-1,3</w:t>
            </w:r>
          </w:p>
        </w:tc>
        <w:tc>
          <w:tcPr>
            <w:tcW w:w="584" w:type="dxa"/>
            <w:shd w:val="clear" w:color="auto" w:fill="FFFFFF"/>
          </w:tcPr>
          <w:p w:rsidR="00604416" w:rsidRDefault="00604416">
            <w:pPr>
              <w:jc w:val="right"/>
              <w:rPr>
                <w:sz w:val="20"/>
                <w:szCs w:val="20"/>
              </w:rPr>
            </w:pPr>
            <w:r>
              <w:rPr>
                <w:sz w:val="20"/>
                <w:szCs w:val="20"/>
              </w:rPr>
              <w:t>-0,6</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Отложенные налоговые обязательства</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Резервы под условные обязательства</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Default="00604416" w:rsidP="00C4718A">
            <w:pPr>
              <w:rPr>
                <w:sz w:val="20"/>
                <w:szCs w:val="20"/>
              </w:rPr>
            </w:pPr>
            <w:r>
              <w:rPr>
                <w:sz w:val="20"/>
                <w:szCs w:val="20"/>
              </w:rPr>
              <w:t>Прочие обязательства</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Default="00604416" w:rsidP="00C4718A">
            <w:pPr>
              <w:rPr>
                <w:sz w:val="20"/>
                <w:szCs w:val="20"/>
              </w:rPr>
            </w:pPr>
            <w:r>
              <w:rPr>
                <w:sz w:val="20"/>
                <w:szCs w:val="20"/>
              </w:rPr>
              <w:t>Итого по разделу 4</w:t>
            </w:r>
          </w:p>
        </w:tc>
        <w:tc>
          <w:tcPr>
            <w:tcW w:w="975" w:type="dxa"/>
            <w:shd w:val="clear" w:color="auto" w:fill="FFFFFF"/>
          </w:tcPr>
          <w:p w:rsidR="00604416" w:rsidRDefault="00604416">
            <w:pPr>
              <w:jc w:val="right"/>
              <w:rPr>
                <w:sz w:val="20"/>
                <w:szCs w:val="20"/>
              </w:rPr>
            </w:pPr>
            <w:r>
              <w:rPr>
                <w:sz w:val="20"/>
                <w:szCs w:val="20"/>
              </w:rPr>
              <w:t>344104</w:t>
            </w:r>
          </w:p>
        </w:tc>
        <w:tc>
          <w:tcPr>
            <w:tcW w:w="975" w:type="dxa"/>
            <w:shd w:val="clear" w:color="auto" w:fill="FFFFFF"/>
          </w:tcPr>
          <w:p w:rsidR="00604416" w:rsidRDefault="00604416">
            <w:pPr>
              <w:jc w:val="right"/>
              <w:rPr>
                <w:sz w:val="20"/>
                <w:szCs w:val="20"/>
              </w:rPr>
            </w:pPr>
            <w:r>
              <w:rPr>
                <w:sz w:val="20"/>
                <w:szCs w:val="20"/>
              </w:rPr>
              <w:t>370980</w:t>
            </w:r>
          </w:p>
        </w:tc>
        <w:tc>
          <w:tcPr>
            <w:tcW w:w="974" w:type="dxa"/>
            <w:shd w:val="clear" w:color="auto" w:fill="FFFFFF"/>
          </w:tcPr>
          <w:p w:rsidR="00604416" w:rsidRDefault="00604416">
            <w:pPr>
              <w:jc w:val="right"/>
              <w:rPr>
                <w:sz w:val="20"/>
                <w:szCs w:val="20"/>
              </w:rPr>
            </w:pPr>
            <w:r>
              <w:rPr>
                <w:sz w:val="20"/>
                <w:szCs w:val="20"/>
              </w:rPr>
              <w:t>351791</w:t>
            </w:r>
          </w:p>
        </w:tc>
        <w:tc>
          <w:tcPr>
            <w:tcW w:w="670" w:type="dxa"/>
            <w:shd w:val="clear" w:color="auto" w:fill="FFFFFF"/>
          </w:tcPr>
          <w:p w:rsidR="00604416" w:rsidRDefault="00604416">
            <w:pPr>
              <w:jc w:val="right"/>
              <w:rPr>
                <w:sz w:val="20"/>
                <w:szCs w:val="20"/>
              </w:rPr>
            </w:pPr>
            <w:r>
              <w:rPr>
                <w:sz w:val="20"/>
                <w:szCs w:val="20"/>
              </w:rPr>
              <w:t>-26876</w:t>
            </w:r>
          </w:p>
        </w:tc>
        <w:tc>
          <w:tcPr>
            <w:tcW w:w="670" w:type="dxa"/>
            <w:shd w:val="clear" w:color="auto" w:fill="FFFFFF"/>
          </w:tcPr>
          <w:p w:rsidR="00604416" w:rsidRDefault="00604416">
            <w:pPr>
              <w:jc w:val="right"/>
              <w:rPr>
                <w:sz w:val="20"/>
                <w:szCs w:val="20"/>
              </w:rPr>
            </w:pPr>
            <w:r>
              <w:rPr>
                <w:sz w:val="20"/>
                <w:szCs w:val="20"/>
              </w:rPr>
              <w:t>19189</w:t>
            </w:r>
          </w:p>
        </w:tc>
        <w:tc>
          <w:tcPr>
            <w:tcW w:w="567" w:type="dxa"/>
            <w:shd w:val="clear" w:color="auto" w:fill="FFFFFF"/>
          </w:tcPr>
          <w:p w:rsidR="00604416" w:rsidRDefault="00604416">
            <w:pPr>
              <w:jc w:val="right"/>
              <w:rPr>
                <w:sz w:val="20"/>
                <w:szCs w:val="20"/>
              </w:rPr>
            </w:pPr>
            <w:r>
              <w:rPr>
                <w:sz w:val="20"/>
                <w:szCs w:val="20"/>
              </w:rPr>
              <w:t>92,8</w:t>
            </w:r>
          </w:p>
        </w:tc>
        <w:tc>
          <w:tcPr>
            <w:tcW w:w="567" w:type="dxa"/>
            <w:shd w:val="clear" w:color="auto" w:fill="FFFFFF"/>
          </w:tcPr>
          <w:p w:rsidR="00604416" w:rsidRDefault="00604416">
            <w:pPr>
              <w:jc w:val="right"/>
              <w:rPr>
                <w:sz w:val="20"/>
                <w:szCs w:val="20"/>
              </w:rPr>
            </w:pPr>
            <w:r>
              <w:rPr>
                <w:sz w:val="20"/>
                <w:szCs w:val="20"/>
              </w:rPr>
              <w:t>105,5</w:t>
            </w:r>
          </w:p>
        </w:tc>
        <w:tc>
          <w:tcPr>
            <w:tcW w:w="560" w:type="dxa"/>
            <w:shd w:val="clear" w:color="auto" w:fill="FFFFFF"/>
          </w:tcPr>
          <w:p w:rsidR="00604416" w:rsidRDefault="00604416">
            <w:pPr>
              <w:jc w:val="right"/>
              <w:rPr>
                <w:sz w:val="20"/>
                <w:szCs w:val="20"/>
              </w:rPr>
            </w:pPr>
            <w:r>
              <w:rPr>
                <w:sz w:val="20"/>
                <w:szCs w:val="20"/>
              </w:rPr>
              <w:t>10,5</w:t>
            </w:r>
          </w:p>
        </w:tc>
        <w:tc>
          <w:tcPr>
            <w:tcW w:w="560" w:type="dxa"/>
            <w:shd w:val="clear" w:color="auto" w:fill="FFFFFF"/>
          </w:tcPr>
          <w:p w:rsidR="00604416" w:rsidRDefault="00604416">
            <w:pPr>
              <w:jc w:val="right"/>
              <w:rPr>
                <w:sz w:val="20"/>
                <w:szCs w:val="20"/>
              </w:rPr>
            </w:pPr>
            <w:r>
              <w:rPr>
                <w:sz w:val="20"/>
                <w:szCs w:val="20"/>
              </w:rPr>
              <w:t>11,8</w:t>
            </w:r>
          </w:p>
        </w:tc>
        <w:tc>
          <w:tcPr>
            <w:tcW w:w="560" w:type="dxa"/>
            <w:shd w:val="clear" w:color="auto" w:fill="FFFFFF"/>
          </w:tcPr>
          <w:p w:rsidR="00604416" w:rsidRDefault="00604416">
            <w:pPr>
              <w:jc w:val="right"/>
              <w:rPr>
                <w:sz w:val="20"/>
                <w:szCs w:val="20"/>
              </w:rPr>
            </w:pPr>
            <w:r>
              <w:rPr>
                <w:sz w:val="20"/>
                <w:szCs w:val="20"/>
              </w:rPr>
              <w:t>12,4</w:t>
            </w:r>
          </w:p>
        </w:tc>
        <w:tc>
          <w:tcPr>
            <w:tcW w:w="584" w:type="dxa"/>
            <w:shd w:val="clear" w:color="auto" w:fill="FFFFFF"/>
          </w:tcPr>
          <w:p w:rsidR="00604416" w:rsidRDefault="00604416">
            <w:pPr>
              <w:jc w:val="right"/>
              <w:rPr>
                <w:sz w:val="20"/>
                <w:szCs w:val="20"/>
              </w:rPr>
            </w:pPr>
            <w:r>
              <w:rPr>
                <w:sz w:val="20"/>
                <w:szCs w:val="20"/>
              </w:rPr>
              <w:t>-1,3</w:t>
            </w:r>
          </w:p>
        </w:tc>
        <w:tc>
          <w:tcPr>
            <w:tcW w:w="584" w:type="dxa"/>
            <w:shd w:val="clear" w:color="auto" w:fill="FFFFFF"/>
          </w:tcPr>
          <w:p w:rsidR="00604416" w:rsidRDefault="00604416">
            <w:pPr>
              <w:jc w:val="right"/>
              <w:rPr>
                <w:sz w:val="20"/>
                <w:szCs w:val="20"/>
              </w:rPr>
            </w:pPr>
            <w:r>
              <w:rPr>
                <w:sz w:val="20"/>
                <w:szCs w:val="20"/>
              </w:rPr>
              <w:t>-0,6</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9F330B" w:rsidRDefault="00604416" w:rsidP="00C4718A">
            <w:pPr>
              <w:rPr>
                <w:b/>
                <w:sz w:val="20"/>
                <w:szCs w:val="20"/>
              </w:rPr>
            </w:pPr>
            <w:r w:rsidRPr="009F330B">
              <w:rPr>
                <w:b/>
                <w:sz w:val="20"/>
                <w:szCs w:val="20"/>
              </w:rPr>
              <w:t>5 Краткосрочные обязательства</w:t>
            </w:r>
          </w:p>
        </w:tc>
        <w:tc>
          <w:tcPr>
            <w:tcW w:w="975" w:type="dxa"/>
            <w:shd w:val="clear" w:color="auto" w:fill="FFFFFF"/>
          </w:tcPr>
          <w:p w:rsidR="00604416" w:rsidRDefault="00604416">
            <w:pPr>
              <w:rPr>
                <w:sz w:val="20"/>
                <w:szCs w:val="20"/>
              </w:rPr>
            </w:pPr>
            <w:r>
              <w:rPr>
                <w:sz w:val="20"/>
                <w:szCs w:val="20"/>
              </w:rPr>
              <w:t> </w:t>
            </w:r>
          </w:p>
        </w:tc>
        <w:tc>
          <w:tcPr>
            <w:tcW w:w="975" w:type="dxa"/>
            <w:shd w:val="clear" w:color="auto" w:fill="FFFFFF"/>
          </w:tcPr>
          <w:p w:rsidR="00604416" w:rsidRDefault="00604416">
            <w:pPr>
              <w:rPr>
                <w:sz w:val="20"/>
                <w:szCs w:val="20"/>
              </w:rPr>
            </w:pPr>
            <w:r>
              <w:rPr>
                <w:sz w:val="20"/>
                <w:szCs w:val="20"/>
              </w:rPr>
              <w:t> </w:t>
            </w:r>
          </w:p>
        </w:tc>
        <w:tc>
          <w:tcPr>
            <w:tcW w:w="974" w:type="dxa"/>
            <w:shd w:val="clear" w:color="auto" w:fill="FFFFFF"/>
          </w:tcPr>
          <w:p w:rsidR="00604416" w:rsidRDefault="00604416">
            <w:pPr>
              <w:rPr>
                <w:sz w:val="20"/>
                <w:szCs w:val="20"/>
              </w:rPr>
            </w:pPr>
            <w:r>
              <w:rPr>
                <w:sz w:val="20"/>
                <w:szCs w:val="20"/>
              </w:rPr>
              <w:t> </w:t>
            </w:r>
          </w:p>
        </w:tc>
        <w:tc>
          <w:tcPr>
            <w:tcW w:w="670" w:type="dxa"/>
            <w:shd w:val="clear" w:color="auto" w:fill="FFFFFF"/>
          </w:tcPr>
          <w:p w:rsidR="00604416" w:rsidRDefault="00604416">
            <w:pPr>
              <w:jc w:val="right"/>
              <w:rPr>
                <w:sz w:val="20"/>
                <w:szCs w:val="20"/>
              </w:rPr>
            </w:pPr>
          </w:p>
        </w:tc>
        <w:tc>
          <w:tcPr>
            <w:tcW w:w="670" w:type="dxa"/>
            <w:shd w:val="clear" w:color="auto" w:fill="FFFFFF"/>
          </w:tcPr>
          <w:p w:rsidR="00604416" w:rsidRDefault="00604416">
            <w:pPr>
              <w:jc w:val="right"/>
              <w:rPr>
                <w:sz w:val="20"/>
                <w:szCs w:val="20"/>
              </w:rPr>
            </w:pPr>
          </w:p>
        </w:tc>
        <w:tc>
          <w:tcPr>
            <w:tcW w:w="567" w:type="dxa"/>
            <w:shd w:val="clear" w:color="auto" w:fill="FFFFFF"/>
          </w:tcPr>
          <w:p w:rsidR="00604416" w:rsidRDefault="00604416">
            <w:pPr>
              <w:jc w:val="center"/>
              <w:rPr>
                <w:sz w:val="20"/>
                <w:szCs w:val="20"/>
              </w:rPr>
            </w:pPr>
          </w:p>
        </w:tc>
        <w:tc>
          <w:tcPr>
            <w:tcW w:w="567" w:type="dxa"/>
            <w:shd w:val="clear" w:color="auto" w:fill="FFFFFF"/>
          </w:tcPr>
          <w:p w:rsidR="00604416" w:rsidRDefault="00604416">
            <w:pPr>
              <w:jc w:val="center"/>
              <w:rPr>
                <w:sz w:val="20"/>
                <w:szCs w:val="20"/>
              </w:rPr>
            </w:pPr>
          </w:p>
        </w:tc>
        <w:tc>
          <w:tcPr>
            <w:tcW w:w="560" w:type="dxa"/>
            <w:shd w:val="clear" w:color="auto" w:fill="FFFFFF"/>
          </w:tcPr>
          <w:p w:rsidR="00604416" w:rsidRDefault="00604416">
            <w:pPr>
              <w:jc w:val="right"/>
              <w:rPr>
                <w:sz w:val="20"/>
                <w:szCs w:val="20"/>
              </w:rPr>
            </w:pPr>
          </w:p>
        </w:tc>
        <w:tc>
          <w:tcPr>
            <w:tcW w:w="560" w:type="dxa"/>
            <w:shd w:val="clear" w:color="auto" w:fill="FFFFFF"/>
          </w:tcPr>
          <w:p w:rsidR="00604416" w:rsidRDefault="00604416">
            <w:pPr>
              <w:jc w:val="right"/>
              <w:rPr>
                <w:sz w:val="20"/>
                <w:szCs w:val="20"/>
              </w:rPr>
            </w:pPr>
          </w:p>
        </w:tc>
        <w:tc>
          <w:tcPr>
            <w:tcW w:w="560" w:type="dxa"/>
            <w:shd w:val="clear" w:color="auto" w:fill="FFFFFF"/>
          </w:tcPr>
          <w:p w:rsidR="00604416" w:rsidRDefault="00604416">
            <w:pPr>
              <w:jc w:val="right"/>
              <w:rPr>
                <w:sz w:val="20"/>
                <w:szCs w:val="20"/>
              </w:rPr>
            </w:pPr>
          </w:p>
        </w:tc>
        <w:tc>
          <w:tcPr>
            <w:tcW w:w="584" w:type="dxa"/>
            <w:shd w:val="clear" w:color="auto" w:fill="FFFFFF"/>
          </w:tcPr>
          <w:p w:rsidR="00604416" w:rsidRDefault="00604416">
            <w:pPr>
              <w:jc w:val="right"/>
              <w:rPr>
                <w:sz w:val="20"/>
                <w:szCs w:val="20"/>
              </w:rPr>
            </w:pPr>
          </w:p>
        </w:tc>
        <w:tc>
          <w:tcPr>
            <w:tcW w:w="584" w:type="dxa"/>
            <w:shd w:val="clear" w:color="auto" w:fill="FFFFFF"/>
          </w:tcPr>
          <w:p w:rsidR="00604416" w:rsidRDefault="00604416">
            <w:pPr>
              <w:jc w:val="right"/>
              <w:rPr>
                <w:sz w:val="20"/>
                <w:szCs w:val="20"/>
              </w:rPr>
            </w:pP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Заемные средства</w:t>
            </w:r>
          </w:p>
        </w:tc>
        <w:tc>
          <w:tcPr>
            <w:tcW w:w="975" w:type="dxa"/>
            <w:shd w:val="clear" w:color="auto" w:fill="FFFFFF"/>
          </w:tcPr>
          <w:p w:rsidR="00604416" w:rsidRDefault="00604416">
            <w:pPr>
              <w:jc w:val="right"/>
              <w:rPr>
                <w:sz w:val="20"/>
                <w:szCs w:val="20"/>
              </w:rPr>
            </w:pPr>
            <w:r>
              <w:rPr>
                <w:sz w:val="20"/>
                <w:szCs w:val="20"/>
              </w:rPr>
              <w:t>158890</w:t>
            </w:r>
          </w:p>
        </w:tc>
        <w:tc>
          <w:tcPr>
            <w:tcW w:w="975" w:type="dxa"/>
            <w:shd w:val="clear" w:color="auto" w:fill="FFFFFF"/>
          </w:tcPr>
          <w:p w:rsidR="00604416" w:rsidRDefault="00604416">
            <w:pPr>
              <w:jc w:val="right"/>
              <w:rPr>
                <w:sz w:val="20"/>
                <w:szCs w:val="20"/>
              </w:rPr>
            </w:pPr>
            <w:r>
              <w:rPr>
                <w:sz w:val="20"/>
                <w:szCs w:val="20"/>
              </w:rPr>
              <w:t>160932</w:t>
            </w:r>
          </w:p>
        </w:tc>
        <w:tc>
          <w:tcPr>
            <w:tcW w:w="974" w:type="dxa"/>
            <w:shd w:val="clear" w:color="auto" w:fill="FFFFFF"/>
          </w:tcPr>
          <w:p w:rsidR="00604416" w:rsidRDefault="00604416">
            <w:pPr>
              <w:jc w:val="right"/>
              <w:rPr>
                <w:sz w:val="20"/>
                <w:szCs w:val="20"/>
              </w:rPr>
            </w:pPr>
            <w:r>
              <w:rPr>
                <w:sz w:val="20"/>
                <w:szCs w:val="20"/>
              </w:rPr>
              <w:t>151410</w:t>
            </w:r>
          </w:p>
        </w:tc>
        <w:tc>
          <w:tcPr>
            <w:tcW w:w="670" w:type="dxa"/>
            <w:shd w:val="clear" w:color="auto" w:fill="FFFFFF"/>
          </w:tcPr>
          <w:p w:rsidR="00604416" w:rsidRDefault="00604416">
            <w:pPr>
              <w:jc w:val="right"/>
              <w:rPr>
                <w:sz w:val="20"/>
                <w:szCs w:val="20"/>
              </w:rPr>
            </w:pPr>
            <w:r>
              <w:rPr>
                <w:sz w:val="20"/>
                <w:szCs w:val="20"/>
              </w:rPr>
              <w:t>-2042</w:t>
            </w:r>
          </w:p>
        </w:tc>
        <w:tc>
          <w:tcPr>
            <w:tcW w:w="670" w:type="dxa"/>
            <w:shd w:val="clear" w:color="auto" w:fill="FFFFFF"/>
          </w:tcPr>
          <w:p w:rsidR="00604416" w:rsidRDefault="00604416">
            <w:pPr>
              <w:jc w:val="right"/>
              <w:rPr>
                <w:sz w:val="20"/>
                <w:szCs w:val="20"/>
              </w:rPr>
            </w:pPr>
            <w:r>
              <w:rPr>
                <w:sz w:val="20"/>
                <w:szCs w:val="20"/>
              </w:rPr>
              <w:t>9522</w:t>
            </w:r>
          </w:p>
        </w:tc>
        <w:tc>
          <w:tcPr>
            <w:tcW w:w="567" w:type="dxa"/>
            <w:shd w:val="clear" w:color="auto" w:fill="FFFFFF"/>
          </w:tcPr>
          <w:p w:rsidR="00604416" w:rsidRDefault="00604416">
            <w:pPr>
              <w:jc w:val="right"/>
              <w:rPr>
                <w:sz w:val="20"/>
                <w:szCs w:val="20"/>
              </w:rPr>
            </w:pPr>
            <w:r>
              <w:rPr>
                <w:sz w:val="20"/>
                <w:szCs w:val="20"/>
              </w:rPr>
              <w:t>98,7</w:t>
            </w:r>
          </w:p>
        </w:tc>
        <w:tc>
          <w:tcPr>
            <w:tcW w:w="567" w:type="dxa"/>
            <w:shd w:val="clear" w:color="auto" w:fill="FFFFFF"/>
          </w:tcPr>
          <w:p w:rsidR="00604416" w:rsidRDefault="00604416">
            <w:pPr>
              <w:jc w:val="right"/>
              <w:rPr>
                <w:sz w:val="20"/>
                <w:szCs w:val="20"/>
              </w:rPr>
            </w:pPr>
            <w:r>
              <w:rPr>
                <w:sz w:val="20"/>
                <w:szCs w:val="20"/>
              </w:rPr>
              <w:t>106,3</w:t>
            </w:r>
          </w:p>
        </w:tc>
        <w:tc>
          <w:tcPr>
            <w:tcW w:w="560" w:type="dxa"/>
            <w:shd w:val="clear" w:color="auto" w:fill="FFFFFF"/>
          </w:tcPr>
          <w:p w:rsidR="00604416" w:rsidRDefault="00604416">
            <w:pPr>
              <w:jc w:val="right"/>
              <w:rPr>
                <w:sz w:val="20"/>
                <w:szCs w:val="20"/>
              </w:rPr>
            </w:pPr>
            <w:r>
              <w:rPr>
                <w:sz w:val="20"/>
                <w:szCs w:val="20"/>
              </w:rPr>
              <w:t>4,9</w:t>
            </w:r>
          </w:p>
        </w:tc>
        <w:tc>
          <w:tcPr>
            <w:tcW w:w="560" w:type="dxa"/>
            <w:shd w:val="clear" w:color="auto" w:fill="FFFFFF"/>
          </w:tcPr>
          <w:p w:rsidR="00604416" w:rsidRDefault="00604416">
            <w:pPr>
              <w:jc w:val="right"/>
              <w:rPr>
                <w:sz w:val="20"/>
                <w:szCs w:val="20"/>
              </w:rPr>
            </w:pPr>
            <w:r>
              <w:rPr>
                <w:sz w:val="20"/>
                <w:szCs w:val="20"/>
              </w:rPr>
              <w:t>5,1</w:t>
            </w:r>
          </w:p>
        </w:tc>
        <w:tc>
          <w:tcPr>
            <w:tcW w:w="560" w:type="dxa"/>
            <w:shd w:val="clear" w:color="auto" w:fill="FFFFFF"/>
          </w:tcPr>
          <w:p w:rsidR="00604416" w:rsidRDefault="00604416">
            <w:pPr>
              <w:jc w:val="right"/>
              <w:rPr>
                <w:sz w:val="20"/>
                <w:szCs w:val="20"/>
              </w:rPr>
            </w:pPr>
            <w:r>
              <w:rPr>
                <w:sz w:val="20"/>
                <w:szCs w:val="20"/>
              </w:rPr>
              <w:t>5,3</w:t>
            </w:r>
          </w:p>
        </w:tc>
        <w:tc>
          <w:tcPr>
            <w:tcW w:w="584" w:type="dxa"/>
            <w:shd w:val="clear" w:color="auto" w:fill="FFFFFF"/>
          </w:tcPr>
          <w:p w:rsidR="00604416" w:rsidRDefault="00604416">
            <w:pPr>
              <w:jc w:val="right"/>
              <w:rPr>
                <w:sz w:val="20"/>
                <w:szCs w:val="20"/>
              </w:rPr>
            </w:pPr>
            <w:r>
              <w:rPr>
                <w:sz w:val="20"/>
                <w:szCs w:val="20"/>
              </w:rPr>
              <w:t>-0,25</w:t>
            </w:r>
          </w:p>
        </w:tc>
        <w:tc>
          <w:tcPr>
            <w:tcW w:w="584" w:type="dxa"/>
            <w:shd w:val="clear" w:color="auto" w:fill="FFFFFF"/>
          </w:tcPr>
          <w:p w:rsidR="00604416" w:rsidRDefault="00604416">
            <w:pPr>
              <w:jc w:val="right"/>
              <w:rPr>
                <w:sz w:val="20"/>
                <w:szCs w:val="20"/>
              </w:rPr>
            </w:pPr>
            <w:r>
              <w:rPr>
                <w:sz w:val="20"/>
                <w:szCs w:val="20"/>
              </w:rPr>
              <w:t>-0,2</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Кредиторская задолженность</w:t>
            </w:r>
          </w:p>
        </w:tc>
        <w:tc>
          <w:tcPr>
            <w:tcW w:w="975" w:type="dxa"/>
            <w:shd w:val="clear" w:color="auto" w:fill="FFFFFF"/>
          </w:tcPr>
          <w:p w:rsidR="00604416" w:rsidRDefault="00604416">
            <w:pPr>
              <w:jc w:val="right"/>
              <w:rPr>
                <w:sz w:val="20"/>
                <w:szCs w:val="20"/>
              </w:rPr>
            </w:pPr>
            <w:r>
              <w:rPr>
                <w:sz w:val="20"/>
                <w:szCs w:val="20"/>
              </w:rPr>
              <w:t>786717</w:t>
            </w:r>
          </w:p>
        </w:tc>
        <w:tc>
          <w:tcPr>
            <w:tcW w:w="975" w:type="dxa"/>
            <w:shd w:val="clear" w:color="auto" w:fill="FFFFFF"/>
          </w:tcPr>
          <w:p w:rsidR="00604416" w:rsidRDefault="00604416">
            <w:pPr>
              <w:jc w:val="right"/>
              <w:rPr>
                <w:sz w:val="20"/>
                <w:szCs w:val="20"/>
              </w:rPr>
            </w:pPr>
            <w:r>
              <w:rPr>
                <w:sz w:val="20"/>
                <w:szCs w:val="20"/>
              </w:rPr>
              <w:t>672291</w:t>
            </w:r>
          </w:p>
        </w:tc>
        <w:tc>
          <w:tcPr>
            <w:tcW w:w="974" w:type="dxa"/>
            <w:shd w:val="clear" w:color="auto" w:fill="FFFFFF"/>
          </w:tcPr>
          <w:p w:rsidR="00604416" w:rsidRDefault="00604416">
            <w:pPr>
              <w:jc w:val="right"/>
              <w:rPr>
                <w:sz w:val="20"/>
                <w:szCs w:val="20"/>
              </w:rPr>
            </w:pPr>
            <w:r>
              <w:rPr>
                <w:sz w:val="20"/>
                <w:szCs w:val="20"/>
              </w:rPr>
              <w:t>675195</w:t>
            </w:r>
          </w:p>
        </w:tc>
        <w:tc>
          <w:tcPr>
            <w:tcW w:w="670" w:type="dxa"/>
            <w:shd w:val="clear" w:color="auto" w:fill="FFFFFF"/>
          </w:tcPr>
          <w:p w:rsidR="00604416" w:rsidRDefault="00604416">
            <w:pPr>
              <w:jc w:val="right"/>
              <w:rPr>
                <w:sz w:val="20"/>
                <w:szCs w:val="20"/>
              </w:rPr>
            </w:pPr>
            <w:r>
              <w:rPr>
                <w:sz w:val="20"/>
                <w:szCs w:val="20"/>
              </w:rPr>
              <w:t>114426</w:t>
            </w:r>
          </w:p>
        </w:tc>
        <w:tc>
          <w:tcPr>
            <w:tcW w:w="670" w:type="dxa"/>
            <w:shd w:val="clear" w:color="auto" w:fill="FFFFFF"/>
          </w:tcPr>
          <w:p w:rsidR="00604416" w:rsidRDefault="00604416">
            <w:pPr>
              <w:jc w:val="right"/>
              <w:rPr>
                <w:sz w:val="20"/>
                <w:szCs w:val="20"/>
              </w:rPr>
            </w:pPr>
            <w:r>
              <w:rPr>
                <w:sz w:val="20"/>
                <w:szCs w:val="20"/>
              </w:rPr>
              <w:t>-2904</w:t>
            </w:r>
          </w:p>
        </w:tc>
        <w:tc>
          <w:tcPr>
            <w:tcW w:w="567" w:type="dxa"/>
            <w:shd w:val="clear" w:color="auto" w:fill="FFFFFF"/>
          </w:tcPr>
          <w:p w:rsidR="00604416" w:rsidRDefault="00604416">
            <w:pPr>
              <w:jc w:val="right"/>
              <w:rPr>
                <w:sz w:val="20"/>
                <w:szCs w:val="20"/>
              </w:rPr>
            </w:pPr>
            <w:r>
              <w:rPr>
                <w:sz w:val="20"/>
                <w:szCs w:val="20"/>
              </w:rPr>
              <w:t>117,0</w:t>
            </w:r>
          </w:p>
        </w:tc>
        <w:tc>
          <w:tcPr>
            <w:tcW w:w="567" w:type="dxa"/>
            <w:shd w:val="clear" w:color="auto" w:fill="FFFFFF"/>
          </w:tcPr>
          <w:p w:rsidR="00604416" w:rsidRDefault="00604416">
            <w:pPr>
              <w:jc w:val="right"/>
              <w:rPr>
                <w:sz w:val="20"/>
                <w:szCs w:val="20"/>
              </w:rPr>
            </w:pPr>
            <w:r>
              <w:rPr>
                <w:sz w:val="20"/>
                <w:szCs w:val="20"/>
              </w:rPr>
              <w:t>99,6</w:t>
            </w:r>
          </w:p>
        </w:tc>
        <w:tc>
          <w:tcPr>
            <w:tcW w:w="560" w:type="dxa"/>
            <w:shd w:val="clear" w:color="auto" w:fill="FFFFFF"/>
          </w:tcPr>
          <w:p w:rsidR="00604416" w:rsidRDefault="00604416">
            <w:pPr>
              <w:jc w:val="right"/>
              <w:rPr>
                <w:sz w:val="20"/>
                <w:szCs w:val="20"/>
              </w:rPr>
            </w:pPr>
            <w:r>
              <w:rPr>
                <w:sz w:val="20"/>
                <w:szCs w:val="20"/>
              </w:rPr>
              <w:t>24,1</w:t>
            </w:r>
          </w:p>
        </w:tc>
        <w:tc>
          <w:tcPr>
            <w:tcW w:w="560" w:type="dxa"/>
            <w:shd w:val="clear" w:color="auto" w:fill="FFFFFF"/>
          </w:tcPr>
          <w:p w:rsidR="00604416" w:rsidRDefault="00604416">
            <w:pPr>
              <w:jc w:val="right"/>
              <w:rPr>
                <w:sz w:val="20"/>
                <w:szCs w:val="20"/>
              </w:rPr>
            </w:pPr>
            <w:r>
              <w:rPr>
                <w:sz w:val="20"/>
                <w:szCs w:val="20"/>
              </w:rPr>
              <w:t>21,4</w:t>
            </w:r>
          </w:p>
        </w:tc>
        <w:tc>
          <w:tcPr>
            <w:tcW w:w="560" w:type="dxa"/>
            <w:shd w:val="clear" w:color="auto" w:fill="FFFFFF"/>
          </w:tcPr>
          <w:p w:rsidR="00604416" w:rsidRDefault="00604416">
            <w:pPr>
              <w:jc w:val="right"/>
              <w:rPr>
                <w:sz w:val="20"/>
                <w:szCs w:val="20"/>
              </w:rPr>
            </w:pPr>
            <w:r>
              <w:rPr>
                <w:sz w:val="20"/>
                <w:szCs w:val="20"/>
              </w:rPr>
              <w:t>23,7</w:t>
            </w:r>
          </w:p>
        </w:tc>
        <w:tc>
          <w:tcPr>
            <w:tcW w:w="584" w:type="dxa"/>
            <w:shd w:val="clear" w:color="auto" w:fill="FFFFFF"/>
          </w:tcPr>
          <w:p w:rsidR="00604416" w:rsidRDefault="00604416">
            <w:pPr>
              <w:jc w:val="right"/>
              <w:rPr>
                <w:sz w:val="20"/>
                <w:szCs w:val="20"/>
              </w:rPr>
            </w:pPr>
            <w:r>
              <w:rPr>
                <w:sz w:val="20"/>
                <w:szCs w:val="20"/>
              </w:rPr>
              <w:t>2,7</w:t>
            </w:r>
          </w:p>
        </w:tc>
        <w:tc>
          <w:tcPr>
            <w:tcW w:w="584" w:type="dxa"/>
            <w:shd w:val="clear" w:color="auto" w:fill="FFFFFF"/>
          </w:tcPr>
          <w:p w:rsidR="00604416" w:rsidRDefault="00604416">
            <w:pPr>
              <w:jc w:val="right"/>
              <w:rPr>
                <w:sz w:val="20"/>
                <w:szCs w:val="20"/>
              </w:rPr>
            </w:pPr>
            <w:r>
              <w:rPr>
                <w:sz w:val="20"/>
                <w:szCs w:val="20"/>
              </w:rPr>
              <w:t>-2,4</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Доходы будущих периодов</w:t>
            </w:r>
          </w:p>
        </w:tc>
        <w:tc>
          <w:tcPr>
            <w:tcW w:w="975" w:type="dxa"/>
            <w:shd w:val="clear" w:color="auto" w:fill="FFFFFF"/>
          </w:tcPr>
          <w:p w:rsidR="00604416" w:rsidRDefault="00604416">
            <w:pPr>
              <w:jc w:val="right"/>
              <w:rPr>
                <w:sz w:val="20"/>
                <w:szCs w:val="20"/>
              </w:rPr>
            </w:pPr>
            <w:r>
              <w:rPr>
                <w:sz w:val="20"/>
                <w:szCs w:val="20"/>
              </w:rPr>
              <w:t>0</w:t>
            </w:r>
          </w:p>
        </w:tc>
        <w:tc>
          <w:tcPr>
            <w:tcW w:w="975" w:type="dxa"/>
            <w:shd w:val="clear" w:color="auto" w:fill="FFFFFF"/>
          </w:tcPr>
          <w:p w:rsidR="00604416" w:rsidRDefault="00604416">
            <w:pPr>
              <w:jc w:val="right"/>
              <w:rPr>
                <w:sz w:val="20"/>
                <w:szCs w:val="20"/>
              </w:rPr>
            </w:pPr>
            <w:r>
              <w:rPr>
                <w:sz w:val="20"/>
                <w:szCs w:val="20"/>
              </w:rPr>
              <w:t>0</w:t>
            </w:r>
          </w:p>
        </w:tc>
        <w:tc>
          <w:tcPr>
            <w:tcW w:w="974"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670" w:type="dxa"/>
            <w:shd w:val="clear" w:color="auto" w:fill="FFFFFF"/>
          </w:tcPr>
          <w:p w:rsidR="00604416" w:rsidRDefault="00604416">
            <w:pPr>
              <w:jc w:val="right"/>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7" w:type="dxa"/>
            <w:shd w:val="clear" w:color="auto" w:fill="FFFFFF"/>
          </w:tcPr>
          <w:p w:rsidR="00604416" w:rsidRDefault="00604416">
            <w:pPr>
              <w:jc w:val="center"/>
              <w:rPr>
                <w:sz w:val="20"/>
                <w:szCs w:val="20"/>
              </w:rPr>
            </w:pPr>
            <w:r>
              <w:rPr>
                <w:sz w:val="20"/>
                <w:szCs w:val="20"/>
              </w:rPr>
              <w:t>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Pr>
                <w:sz w:val="20"/>
                <w:szCs w:val="20"/>
              </w:rPr>
              <w:t>Оценочные обязательства</w:t>
            </w:r>
          </w:p>
        </w:tc>
        <w:tc>
          <w:tcPr>
            <w:tcW w:w="975" w:type="dxa"/>
            <w:shd w:val="clear" w:color="auto" w:fill="FFFFFF"/>
          </w:tcPr>
          <w:p w:rsidR="00604416" w:rsidRDefault="00604416">
            <w:pPr>
              <w:jc w:val="right"/>
              <w:rPr>
                <w:sz w:val="20"/>
                <w:szCs w:val="20"/>
              </w:rPr>
            </w:pPr>
            <w:r>
              <w:rPr>
                <w:sz w:val="20"/>
                <w:szCs w:val="20"/>
              </w:rPr>
              <w:t>154</w:t>
            </w:r>
          </w:p>
        </w:tc>
        <w:tc>
          <w:tcPr>
            <w:tcW w:w="975" w:type="dxa"/>
            <w:shd w:val="clear" w:color="auto" w:fill="FFFFFF"/>
          </w:tcPr>
          <w:p w:rsidR="00604416" w:rsidRDefault="00604416">
            <w:pPr>
              <w:jc w:val="right"/>
              <w:rPr>
                <w:sz w:val="20"/>
                <w:szCs w:val="20"/>
              </w:rPr>
            </w:pPr>
            <w:r>
              <w:rPr>
                <w:sz w:val="20"/>
                <w:szCs w:val="20"/>
              </w:rPr>
              <w:t>148</w:t>
            </w:r>
          </w:p>
        </w:tc>
        <w:tc>
          <w:tcPr>
            <w:tcW w:w="974" w:type="dxa"/>
            <w:shd w:val="clear" w:color="auto" w:fill="FFFFFF"/>
          </w:tcPr>
          <w:p w:rsidR="00604416" w:rsidRDefault="00604416">
            <w:pPr>
              <w:jc w:val="right"/>
              <w:rPr>
                <w:sz w:val="20"/>
                <w:szCs w:val="20"/>
              </w:rPr>
            </w:pPr>
            <w:r>
              <w:rPr>
                <w:sz w:val="20"/>
                <w:szCs w:val="20"/>
              </w:rPr>
              <w:t>110</w:t>
            </w:r>
          </w:p>
        </w:tc>
        <w:tc>
          <w:tcPr>
            <w:tcW w:w="670" w:type="dxa"/>
            <w:shd w:val="clear" w:color="auto" w:fill="FFFFFF"/>
          </w:tcPr>
          <w:p w:rsidR="00604416" w:rsidRDefault="00604416">
            <w:pPr>
              <w:jc w:val="right"/>
              <w:rPr>
                <w:sz w:val="20"/>
                <w:szCs w:val="20"/>
              </w:rPr>
            </w:pPr>
            <w:r>
              <w:rPr>
                <w:sz w:val="20"/>
                <w:szCs w:val="20"/>
              </w:rPr>
              <w:t>6</w:t>
            </w:r>
          </w:p>
        </w:tc>
        <w:tc>
          <w:tcPr>
            <w:tcW w:w="670" w:type="dxa"/>
            <w:shd w:val="clear" w:color="auto" w:fill="FFFFFF"/>
          </w:tcPr>
          <w:p w:rsidR="00604416" w:rsidRDefault="00604416">
            <w:pPr>
              <w:jc w:val="right"/>
              <w:rPr>
                <w:sz w:val="20"/>
                <w:szCs w:val="20"/>
              </w:rPr>
            </w:pPr>
            <w:r>
              <w:rPr>
                <w:sz w:val="20"/>
                <w:szCs w:val="20"/>
              </w:rPr>
              <w:t>38</w:t>
            </w:r>
          </w:p>
        </w:tc>
        <w:tc>
          <w:tcPr>
            <w:tcW w:w="567" w:type="dxa"/>
            <w:shd w:val="clear" w:color="auto" w:fill="FFFFFF"/>
          </w:tcPr>
          <w:p w:rsidR="00604416" w:rsidRDefault="00604416" w:rsidP="00604416">
            <w:pPr>
              <w:jc w:val="right"/>
              <w:rPr>
                <w:sz w:val="20"/>
                <w:szCs w:val="20"/>
              </w:rPr>
            </w:pPr>
            <w:r>
              <w:rPr>
                <w:sz w:val="20"/>
                <w:szCs w:val="20"/>
              </w:rPr>
              <w:t>104,0</w:t>
            </w:r>
          </w:p>
        </w:tc>
        <w:tc>
          <w:tcPr>
            <w:tcW w:w="567" w:type="dxa"/>
            <w:shd w:val="clear" w:color="auto" w:fill="FFFFFF"/>
          </w:tcPr>
          <w:p w:rsidR="00604416" w:rsidRDefault="00604416" w:rsidP="00604416">
            <w:pPr>
              <w:jc w:val="right"/>
              <w:rPr>
                <w:sz w:val="20"/>
                <w:szCs w:val="20"/>
              </w:rPr>
            </w:pPr>
            <w:r>
              <w:rPr>
                <w:sz w:val="20"/>
                <w:szCs w:val="20"/>
              </w:rPr>
              <w:t>134,5</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604416">
            <w:pPr>
              <w:rPr>
                <w:sz w:val="20"/>
                <w:szCs w:val="20"/>
              </w:rPr>
            </w:pPr>
            <w:r>
              <w:rPr>
                <w:sz w:val="20"/>
                <w:szCs w:val="20"/>
              </w:rPr>
              <w:lastRenderedPageBreak/>
              <w:t xml:space="preserve">Прочие </w:t>
            </w:r>
            <w:r w:rsidRPr="00037893">
              <w:rPr>
                <w:sz w:val="20"/>
                <w:szCs w:val="20"/>
              </w:rPr>
              <w:t xml:space="preserve"> обязательства</w:t>
            </w:r>
          </w:p>
        </w:tc>
        <w:tc>
          <w:tcPr>
            <w:tcW w:w="975" w:type="dxa"/>
            <w:shd w:val="clear" w:color="auto" w:fill="FFFFFF"/>
          </w:tcPr>
          <w:p w:rsidR="00604416" w:rsidRDefault="00604416">
            <w:pPr>
              <w:jc w:val="right"/>
              <w:rPr>
                <w:sz w:val="20"/>
                <w:szCs w:val="20"/>
              </w:rPr>
            </w:pPr>
            <w:r>
              <w:rPr>
                <w:sz w:val="20"/>
                <w:szCs w:val="20"/>
              </w:rPr>
              <w:t>30</w:t>
            </w:r>
          </w:p>
        </w:tc>
        <w:tc>
          <w:tcPr>
            <w:tcW w:w="975" w:type="dxa"/>
            <w:shd w:val="clear" w:color="auto" w:fill="FFFFFF"/>
          </w:tcPr>
          <w:p w:rsidR="00604416" w:rsidRDefault="00604416">
            <w:pPr>
              <w:jc w:val="right"/>
              <w:rPr>
                <w:sz w:val="20"/>
                <w:szCs w:val="20"/>
              </w:rPr>
            </w:pPr>
            <w:r>
              <w:rPr>
                <w:sz w:val="20"/>
                <w:szCs w:val="20"/>
              </w:rPr>
              <w:t>38</w:t>
            </w:r>
          </w:p>
        </w:tc>
        <w:tc>
          <w:tcPr>
            <w:tcW w:w="974" w:type="dxa"/>
            <w:shd w:val="clear" w:color="auto" w:fill="FFFFFF"/>
          </w:tcPr>
          <w:p w:rsidR="00604416" w:rsidRDefault="00604416">
            <w:pPr>
              <w:jc w:val="right"/>
              <w:rPr>
                <w:sz w:val="20"/>
                <w:szCs w:val="20"/>
              </w:rPr>
            </w:pPr>
            <w:r>
              <w:rPr>
                <w:sz w:val="20"/>
                <w:szCs w:val="20"/>
              </w:rPr>
              <w:t>48</w:t>
            </w:r>
          </w:p>
        </w:tc>
        <w:tc>
          <w:tcPr>
            <w:tcW w:w="670" w:type="dxa"/>
            <w:shd w:val="clear" w:color="auto" w:fill="FFFFFF"/>
          </w:tcPr>
          <w:p w:rsidR="00604416" w:rsidRDefault="00604416">
            <w:pPr>
              <w:jc w:val="right"/>
              <w:rPr>
                <w:sz w:val="20"/>
                <w:szCs w:val="20"/>
              </w:rPr>
            </w:pPr>
            <w:r>
              <w:rPr>
                <w:sz w:val="20"/>
                <w:szCs w:val="20"/>
              </w:rPr>
              <w:t>-8</w:t>
            </w:r>
          </w:p>
        </w:tc>
        <w:tc>
          <w:tcPr>
            <w:tcW w:w="670" w:type="dxa"/>
            <w:shd w:val="clear" w:color="auto" w:fill="FFFFFF"/>
          </w:tcPr>
          <w:p w:rsidR="00604416" w:rsidRDefault="00604416">
            <w:pPr>
              <w:jc w:val="right"/>
              <w:rPr>
                <w:sz w:val="20"/>
                <w:szCs w:val="20"/>
              </w:rPr>
            </w:pPr>
            <w:r>
              <w:rPr>
                <w:sz w:val="20"/>
                <w:szCs w:val="20"/>
              </w:rPr>
              <w:t>-10</w:t>
            </w:r>
          </w:p>
        </w:tc>
        <w:tc>
          <w:tcPr>
            <w:tcW w:w="567" w:type="dxa"/>
            <w:shd w:val="clear" w:color="auto" w:fill="FFFFFF"/>
          </w:tcPr>
          <w:p w:rsidR="00604416" w:rsidRDefault="00604416" w:rsidP="00604416">
            <w:pPr>
              <w:jc w:val="right"/>
              <w:rPr>
                <w:sz w:val="20"/>
                <w:szCs w:val="20"/>
              </w:rPr>
            </w:pPr>
            <w:r>
              <w:rPr>
                <w:sz w:val="20"/>
                <w:szCs w:val="20"/>
              </w:rPr>
              <w:t>78,9</w:t>
            </w:r>
          </w:p>
        </w:tc>
        <w:tc>
          <w:tcPr>
            <w:tcW w:w="567" w:type="dxa"/>
            <w:shd w:val="clear" w:color="auto" w:fill="FFFFFF"/>
          </w:tcPr>
          <w:p w:rsidR="00604416" w:rsidRDefault="00604416" w:rsidP="00604416">
            <w:pPr>
              <w:jc w:val="right"/>
              <w:rPr>
                <w:sz w:val="20"/>
                <w:szCs w:val="20"/>
              </w:rPr>
            </w:pPr>
            <w:r>
              <w:rPr>
                <w:sz w:val="20"/>
                <w:szCs w:val="20"/>
              </w:rPr>
              <w:t>79,1</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60"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037893" w:rsidRDefault="00604416" w:rsidP="00C4718A">
            <w:pPr>
              <w:rPr>
                <w:sz w:val="20"/>
                <w:szCs w:val="20"/>
              </w:rPr>
            </w:pPr>
            <w:r w:rsidRPr="00037893">
              <w:rPr>
                <w:sz w:val="20"/>
                <w:szCs w:val="20"/>
              </w:rPr>
              <w:t xml:space="preserve">Итого </w:t>
            </w:r>
            <w:r>
              <w:rPr>
                <w:sz w:val="20"/>
                <w:szCs w:val="20"/>
              </w:rPr>
              <w:t>по разделу 5</w:t>
            </w:r>
          </w:p>
        </w:tc>
        <w:tc>
          <w:tcPr>
            <w:tcW w:w="975" w:type="dxa"/>
            <w:shd w:val="clear" w:color="auto" w:fill="FFFFFF"/>
          </w:tcPr>
          <w:p w:rsidR="00604416" w:rsidRDefault="00604416">
            <w:pPr>
              <w:jc w:val="right"/>
              <w:rPr>
                <w:sz w:val="20"/>
                <w:szCs w:val="20"/>
              </w:rPr>
            </w:pPr>
            <w:r>
              <w:rPr>
                <w:sz w:val="20"/>
                <w:szCs w:val="20"/>
              </w:rPr>
              <w:t>945791</w:t>
            </w:r>
          </w:p>
        </w:tc>
        <w:tc>
          <w:tcPr>
            <w:tcW w:w="975" w:type="dxa"/>
            <w:shd w:val="clear" w:color="auto" w:fill="FFFFFF"/>
          </w:tcPr>
          <w:p w:rsidR="00604416" w:rsidRDefault="00604416">
            <w:pPr>
              <w:jc w:val="right"/>
              <w:rPr>
                <w:sz w:val="20"/>
                <w:szCs w:val="20"/>
              </w:rPr>
            </w:pPr>
            <w:r>
              <w:rPr>
                <w:sz w:val="20"/>
                <w:szCs w:val="20"/>
              </w:rPr>
              <w:t>833409</w:t>
            </w:r>
          </w:p>
        </w:tc>
        <w:tc>
          <w:tcPr>
            <w:tcW w:w="974" w:type="dxa"/>
            <w:shd w:val="clear" w:color="auto" w:fill="FFFFFF"/>
          </w:tcPr>
          <w:p w:rsidR="00604416" w:rsidRDefault="00604416">
            <w:pPr>
              <w:jc w:val="right"/>
              <w:rPr>
                <w:sz w:val="20"/>
                <w:szCs w:val="20"/>
              </w:rPr>
            </w:pPr>
            <w:r>
              <w:rPr>
                <w:sz w:val="20"/>
                <w:szCs w:val="20"/>
              </w:rPr>
              <w:t>826763</w:t>
            </w:r>
          </w:p>
        </w:tc>
        <w:tc>
          <w:tcPr>
            <w:tcW w:w="670" w:type="dxa"/>
            <w:shd w:val="clear" w:color="auto" w:fill="FFFFFF"/>
          </w:tcPr>
          <w:p w:rsidR="00604416" w:rsidRDefault="00604416">
            <w:pPr>
              <w:jc w:val="right"/>
              <w:rPr>
                <w:sz w:val="20"/>
                <w:szCs w:val="20"/>
              </w:rPr>
            </w:pPr>
            <w:r>
              <w:rPr>
                <w:sz w:val="20"/>
                <w:szCs w:val="20"/>
              </w:rPr>
              <w:t>112382</w:t>
            </w:r>
          </w:p>
        </w:tc>
        <w:tc>
          <w:tcPr>
            <w:tcW w:w="670" w:type="dxa"/>
            <w:shd w:val="clear" w:color="auto" w:fill="FFFFFF"/>
          </w:tcPr>
          <w:p w:rsidR="00604416" w:rsidRDefault="00604416">
            <w:pPr>
              <w:jc w:val="right"/>
              <w:rPr>
                <w:sz w:val="20"/>
                <w:szCs w:val="20"/>
              </w:rPr>
            </w:pPr>
            <w:r>
              <w:rPr>
                <w:sz w:val="20"/>
                <w:szCs w:val="20"/>
              </w:rPr>
              <w:t>6646</w:t>
            </w:r>
          </w:p>
        </w:tc>
        <w:tc>
          <w:tcPr>
            <w:tcW w:w="567" w:type="dxa"/>
            <w:shd w:val="clear" w:color="auto" w:fill="FFFFFF"/>
          </w:tcPr>
          <w:p w:rsidR="00604416" w:rsidRDefault="00604416">
            <w:pPr>
              <w:jc w:val="right"/>
              <w:rPr>
                <w:sz w:val="20"/>
                <w:szCs w:val="20"/>
              </w:rPr>
            </w:pPr>
            <w:r>
              <w:rPr>
                <w:sz w:val="20"/>
                <w:szCs w:val="20"/>
              </w:rPr>
              <w:t>113,5</w:t>
            </w:r>
          </w:p>
        </w:tc>
        <w:tc>
          <w:tcPr>
            <w:tcW w:w="567" w:type="dxa"/>
            <w:shd w:val="clear" w:color="auto" w:fill="FFFFFF"/>
          </w:tcPr>
          <w:p w:rsidR="00604416" w:rsidRDefault="00604416">
            <w:pPr>
              <w:jc w:val="right"/>
              <w:rPr>
                <w:sz w:val="20"/>
                <w:szCs w:val="20"/>
              </w:rPr>
            </w:pPr>
            <w:r>
              <w:rPr>
                <w:sz w:val="20"/>
                <w:szCs w:val="20"/>
              </w:rPr>
              <w:t>100,8</w:t>
            </w:r>
          </w:p>
        </w:tc>
        <w:tc>
          <w:tcPr>
            <w:tcW w:w="560" w:type="dxa"/>
            <w:shd w:val="clear" w:color="auto" w:fill="FFFFFF"/>
          </w:tcPr>
          <w:p w:rsidR="00604416" w:rsidRDefault="00604416">
            <w:pPr>
              <w:jc w:val="right"/>
              <w:rPr>
                <w:sz w:val="20"/>
                <w:szCs w:val="20"/>
              </w:rPr>
            </w:pPr>
            <w:r>
              <w:rPr>
                <w:sz w:val="20"/>
                <w:szCs w:val="20"/>
              </w:rPr>
              <w:t>28,9</w:t>
            </w:r>
          </w:p>
        </w:tc>
        <w:tc>
          <w:tcPr>
            <w:tcW w:w="560" w:type="dxa"/>
            <w:shd w:val="clear" w:color="auto" w:fill="FFFFFF"/>
          </w:tcPr>
          <w:p w:rsidR="00604416" w:rsidRDefault="00604416">
            <w:pPr>
              <w:jc w:val="right"/>
              <w:rPr>
                <w:sz w:val="20"/>
                <w:szCs w:val="20"/>
              </w:rPr>
            </w:pPr>
            <w:r>
              <w:rPr>
                <w:sz w:val="20"/>
                <w:szCs w:val="20"/>
              </w:rPr>
              <w:t>26,5</w:t>
            </w:r>
          </w:p>
        </w:tc>
        <w:tc>
          <w:tcPr>
            <w:tcW w:w="560" w:type="dxa"/>
            <w:shd w:val="clear" w:color="auto" w:fill="FFFFFF"/>
          </w:tcPr>
          <w:p w:rsidR="00604416" w:rsidRDefault="00604416">
            <w:pPr>
              <w:jc w:val="right"/>
              <w:rPr>
                <w:sz w:val="20"/>
                <w:szCs w:val="20"/>
              </w:rPr>
            </w:pPr>
            <w:r>
              <w:rPr>
                <w:sz w:val="20"/>
                <w:szCs w:val="20"/>
              </w:rPr>
              <w:t>29,1</w:t>
            </w:r>
          </w:p>
        </w:tc>
        <w:tc>
          <w:tcPr>
            <w:tcW w:w="584" w:type="dxa"/>
            <w:shd w:val="clear" w:color="auto" w:fill="FFFFFF"/>
          </w:tcPr>
          <w:p w:rsidR="00604416" w:rsidRDefault="00604416">
            <w:pPr>
              <w:jc w:val="right"/>
              <w:rPr>
                <w:sz w:val="20"/>
                <w:szCs w:val="20"/>
              </w:rPr>
            </w:pPr>
            <w:r>
              <w:rPr>
                <w:sz w:val="20"/>
                <w:szCs w:val="20"/>
              </w:rPr>
              <w:t>2,4</w:t>
            </w:r>
          </w:p>
        </w:tc>
        <w:tc>
          <w:tcPr>
            <w:tcW w:w="584" w:type="dxa"/>
            <w:shd w:val="clear" w:color="auto" w:fill="FFFFFF"/>
          </w:tcPr>
          <w:p w:rsidR="00604416" w:rsidRDefault="00604416">
            <w:pPr>
              <w:jc w:val="right"/>
              <w:rPr>
                <w:sz w:val="20"/>
                <w:szCs w:val="20"/>
              </w:rPr>
            </w:pPr>
            <w:r>
              <w:rPr>
                <w:sz w:val="20"/>
                <w:szCs w:val="20"/>
              </w:rPr>
              <w:t>-2,6</w:t>
            </w:r>
          </w:p>
        </w:tc>
      </w:tr>
      <w:tr w:rsidR="00604416" w:rsidRPr="00037893" w:rsidTr="00604416">
        <w:trPr>
          <w:trHeight w:val="499"/>
        </w:trPr>
        <w:tc>
          <w:tcPr>
            <w:tcW w:w="1474" w:type="dxa"/>
            <w:shd w:val="clear" w:color="auto" w:fill="FFFFFF"/>
            <w:tcMar>
              <w:top w:w="15" w:type="dxa"/>
              <w:left w:w="15" w:type="dxa"/>
              <w:bottom w:w="0" w:type="dxa"/>
              <w:right w:w="15" w:type="dxa"/>
            </w:tcMar>
          </w:tcPr>
          <w:p w:rsidR="00604416" w:rsidRPr="009F330B" w:rsidRDefault="00604416" w:rsidP="00C4718A">
            <w:pPr>
              <w:rPr>
                <w:b/>
                <w:sz w:val="20"/>
                <w:szCs w:val="20"/>
              </w:rPr>
            </w:pPr>
            <w:r>
              <w:rPr>
                <w:b/>
                <w:sz w:val="20"/>
                <w:szCs w:val="20"/>
              </w:rPr>
              <w:t xml:space="preserve">Баланс </w:t>
            </w:r>
          </w:p>
        </w:tc>
        <w:tc>
          <w:tcPr>
            <w:tcW w:w="975" w:type="dxa"/>
            <w:shd w:val="clear" w:color="auto" w:fill="FFFFFF"/>
          </w:tcPr>
          <w:p w:rsidR="00604416" w:rsidRDefault="00604416">
            <w:pPr>
              <w:jc w:val="right"/>
              <w:rPr>
                <w:b/>
                <w:bCs/>
                <w:sz w:val="20"/>
                <w:szCs w:val="20"/>
              </w:rPr>
            </w:pPr>
            <w:r>
              <w:rPr>
                <w:b/>
                <w:bCs/>
                <w:sz w:val="20"/>
                <w:szCs w:val="20"/>
              </w:rPr>
              <w:t>3269400</w:t>
            </w:r>
          </w:p>
        </w:tc>
        <w:tc>
          <w:tcPr>
            <w:tcW w:w="975" w:type="dxa"/>
            <w:shd w:val="clear" w:color="auto" w:fill="FFFFFF"/>
          </w:tcPr>
          <w:p w:rsidR="00604416" w:rsidRDefault="00604416">
            <w:pPr>
              <w:jc w:val="right"/>
              <w:rPr>
                <w:b/>
                <w:bCs/>
                <w:sz w:val="20"/>
                <w:szCs w:val="20"/>
              </w:rPr>
            </w:pPr>
            <w:r>
              <w:rPr>
                <w:b/>
                <w:bCs/>
                <w:sz w:val="20"/>
                <w:szCs w:val="20"/>
              </w:rPr>
              <w:t>3146340</w:t>
            </w:r>
          </w:p>
        </w:tc>
        <w:tc>
          <w:tcPr>
            <w:tcW w:w="974" w:type="dxa"/>
            <w:shd w:val="clear" w:color="auto" w:fill="FFFFFF"/>
          </w:tcPr>
          <w:p w:rsidR="00604416" w:rsidRDefault="00604416">
            <w:pPr>
              <w:jc w:val="right"/>
              <w:rPr>
                <w:b/>
                <w:bCs/>
                <w:sz w:val="20"/>
                <w:szCs w:val="20"/>
              </w:rPr>
            </w:pPr>
            <w:r>
              <w:rPr>
                <w:b/>
                <w:bCs/>
                <w:sz w:val="20"/>
                <w:szCs w:val="20"/>
              </w:rPr>
              <w:t>2844729</w:t>
            </w:r>
          </w:p>
        </w:tc>
        <w:tc>
          <w:tcPr>
            <w:tcW w:w="670" w:type="dxa"/>
            <w:shd w:val="clear" w:color="auto" w:fill="FFFFFF"/>
          </w:tcPr>
          <w:p w:rsidR="00604416" w:rsidRDefault="00604416">
            <w:pPr>
              <w:jc w:val="right"/>
              <w:rPr>
                <w:sz w:val="20"/>
                <w:szCs w:val="20"/>
              </w:rPr>
            </w:pPr>
            <w:r>
              <w:rPr>
                <w:sz w:val="20"/>
                <w:szCs w:val="20"/>
              </w:rPr>
              <w:t>123060</w:t>
            </w:r>
          </w:p>
        </w:tc>
        <w:tc>
          <w:tcPr>
            <w:tcW w:w="670" w:type="dxa"/>
            <w:shd w:val="clear" w:color="auto" w:fill="FFFFFF"/>
          </w:tcPr>
          <w:p w:rsidR="00604416" w:rsidRDefault="00604416">
            <w:pPr>
              <w:jc w:val="right"/>
              <w:rPr>
                <w:sz w:val="20"/>
                <w:szCs w:val="20"/>
              </w:rPr>
            </w:pPr>
            <w:r>
              <w:rPr>
                <w:sz w:val="20"/>
                <w:szCs w:val="20"/>
              </w:rPr>
              <w:t>301611</w:t>
            </w:r>
          </w:p>
        </w:tc>
        <w:tc>
          <w:tcPr>
            <w:tcW w:w="567" w:type="dxa"/>
            <w:shd w:val="clear" w:color="auto" w:fill="FFFFFF"/>
          </w:tcPr>
          <w:p w:rsidR="00604416" w:rsidRDefault="00604416">
            <w:pPr>
              <w:jc w:val="right"/>
              <w:rPr>
                <w:sz w:val="20"/>
                <w:szCs w:val="20"/>
              </w:rPr>
            </w:pPr>
            <w:r>
              <w:rPr>
                <w:sz w:val="20"/>
                <w:szCs w:val="20"/>
              </w:rPr>
              <w:t>103,9</w:t>
            </w:r>
          </w:p>
        </w:tc>
        <w:tc>
          <w:tcPr>
            <w:tcW w:w="567" w:type="dxa"/>
            <w:shd w:val="clear" w:color="auto" w:fill="FFFFFF"/>
          </w:tcPr>
          <w:p w:rsidR="00604416" w:rsidRDefault="00604416">
            <w:pPr>
              <w:jc w:val="right"/>
              <w:rPr>
                <w:sz w:val="20"/>
                <w:szCs w:val="20"/>
              </w:rPr>
            </w:pPr>
            <w:r>
              <w:rPr>
                <w:sz w:val="20"/>
                <w:szCs w:val="20"/>
              </w:rPr>
              <w:t>110,6</w:t>
            </w:r>
          </w:p>
        </w:tc>
        <w:tc>
          <w:tcPr>
            <w:tcW w:w="560" w:type="dxa"/>
            <w:shd w:val="clear" w:color="auto" w:fill="FFFFFF"/>
          </w:tcPr>
          <w:p w:rsidR="00604416" w:rsidRDefault="00604416">
            <w:pPr>
              <w:jc w:val="right"/>
              <w:rPr>
                <w:sz w:val="20"/>
                <w:szCs w:val="20"/>
              </w:rPr>
            </w:pPr>
            <w:r>
              <w:rPr>
                <w:sz w:val="20"/>
                <w:szCs w:val="20"/>
              </w:rPr>
              <w:t>100,0</w:t>
            </w:r>
          </w:p>
        </w:tc>
        <w:tc>
          <w:tcPr>
            <w:tcW w:w="560" w:type="dxa"/>
            <w:shd w:val="clear" w:color="auto" w:fill="FFFFFF"/>
          </w:tcPr>
          <w:p w:rsidR="00604416" w:rsidRDefault="00604416">
            <w:pPr>
              <w:jc w:val="right"/>
              <w:rPr>
                <w:sz w:val="20"/>
                <w:szCs w:val="20"/>
              </w:rPr>
            </w:pPr>
            <w:r>
              <w:rPr>
                <w:sz w:val="20"/>
                <w:szCs w:val="20"/>
              </w:rPr>
              <w:t>100,0</w:t>
            </w:r>
          </w:p>
        </w:tc>
        <w:tc>
          <w:tcPr>
            <w:tcW w:w="560" w:type="dxa"/>
            <w:shd w:val="clear" w:color="auto" w:fill="FFFFFF"/>
          </w:tcPr>
          <w:p w:rsidR="00604416" w:rsidRDefault="00604416">
            <w:pPr>
              <w:jc w:val="right"/>
              <w:rPr>
                <w:sz w:val="20"/>
                <w:szCs w:val="20"/>
              </w:rPr>
            </w:pPr>
            <w:r>
              <w:rPr>
                <w:sz w:val="20"/>
                <w:szCs w:val="20"/>
              </w:rPr>
              <w:t>100,0</w:t>
            </w:r>
          </w:p>
        </w:tc>
        <w:tc>
          <w:tcPr>
            <w:tcW w:w="584" w:type="dxa"/>
            <w:shd w:val="clear" w:color="auto" w:fill="FFFFFF"/>
          </w:tcPr>
          <w:p w:rsidR="00604416" w:rsidRDefault="00604416">
            <w:pPr>
              <w:jc w:val="right"/>
              <w:rPr>
                <w:sz w:val="20"/>
                <w:szCs w:val="20"/>
              </w:rPr>
            </w:pPr>
            <w:r>
              <w:rPr>
                <w:sz w:val="20"/>
                <w:szCs w:val="20"/>
              </w:rPr>
              <w:t>0,0</w:t>
            </w:r>
          </w:p>
        </w:tc>
        <w:tc>
          <w:tcPr>
            <w:tcW w:w="584" w:type="dxa"/>
            <w:shd w:val="clear" w:color="auto" w:fill="FFFFFF"/>
          </w:tcPr>
          <w:p w:rsidR="00604416" w:rsidRDefault="00604416">
            <w:pPr>
              <w:jc w:val="right"/>
              <w:rPr>
                <w:sz w:val="20"/>
                <w:szCs w:val="20"/>
              </w:rPr>
            </w:pPr>
            <w:r>
              <w:rPr>
                <w:sz w:val="20"/>
                <w:szCs w:val="20"/>
              </w:rPr>
              <w:t>0,0</w:t>
            </w:r>
          </w:p>
        </w:tc>
      </w:tr>
    </w:tbl>
    <w:p w:rsidR="000A474C" w:rsidRDefault="000A474C" w:rsidP="000A474C">
      <w:pPr>
        <w:spacing w:line="360" w:lineRule="auto"/>
        <w:ind w:firstLine="360"/>
        <w:jc w:val="both"/>
        <w:rPr>
          <w:sz w:val="28"/>
        </w:rPr>
      </w:pPr>
    </w:p>
    <w:p w:rsidR="000A474C" w:rsidRDefault="000A474C" w:rsidP="000A474C">
      <w:pPr>
        <w:spacing w:line="360" w:lineRule="auto"/>
        <w:ind w:firstLine="540"/>
        <w:jc w:val="both"/>
        <w:rPr>
          <w:sz w:val="28"/>
          <w:szCs w:val="28"/>
        </w:rPr>
      </w:pPr>
      <w:r>
        <w:rPr>
          <w:sz w:val="28"/>
          <w:szCs w:val="28"/>
        </w:rPr>
        <w:t>Изменения показателей активов и пассивов рассчитаны, как разница между значением показателя на конец периода и значением этого же показателя на начало периода.</w:t>
      </w:r>
    </w:p>
    <w:p w:rsidR="000A474C" w:rsidRDefault="000A474C" w:rsidP="000A474C">
      <w:pPr>
        <w:spacing w:line="360" w:lineRule="auto"/>
        <w:ind w:firstLine="540"/>
        <w:jc w:val="both"/>
        <w:rPr>
          <w:sz w:val="28"/>
          <w:szCs w:val="28"/>
        </w:rPr>
      </w:pPr>
      <w:r>
        <w:rPr>
          <w:sz w:val="28"/>
          <w:szCs w:val="28"/>
        </w:rPr>
        <w:t>Темп роста (снижения) показателей активов (пассивов) рассчитан, как отношение показателя</w:t>
      </w:r>
      <w:r w:rsidRPr="00722656">
        <w:rPr>
          <w:sz w:val="28"/>
          <w:szCs w:val="28"/>
        </w:rPr>
        <w:t xml:space="preserve"> </w:t>
      </w:r>
      <w:r>
        <w:rPr>
          <w:sz w:val="28"/>
          <w:szCs w:val="28"/>
        </w:rPr>
        <w:t>на конец периода к значению этого же показателя на начало периода, умноженное на 100%.</w:t>
      </w:r>
    </w:p>
    <w:p w:rsidR="000A474C" w:rsidRDefault="000A474C" w:rsidP="000A474C">
      <w:pPr>
        <w:spacing w:line="360" w:lineRule="auto"/>
        <w:ind w:firstLine="540"/>
        <w:jc w:val="both"/>
        <w:rPr>
          <w:sz w:val="28"/>
          <w:szCs w:val="28"/>
        </w:rPr>
      </w:pPr>
      <w:proofErr w:type="gramStart"/>
      <w:r>
        <w:rPr>
          <w:sz w:val="28"/>
          <w:szCs w:val="28"/>
        </w:rPr>
        <w:t>Структура активов (пассивов) на начало (конец) года  рассчитана, как отношение показателя активов (пассивов) на начало (конец) года к итогу активов (пассивов) на начало (конец) года, умноженное на 100%.</w:t>
      </w:r>
      <w:proofErr w:type="gramEnd"/>
    </w:p>
    <w:p w:rsidR="000A474C" w:rsidRDefault="000A474C" w:rsidP="000A474C">
      <w:pPr>
        <w:spacing w:line="360" w:lineRule="auto"/>
        <w:ind w:firstLine="540"/>
        <w:jc w:val="both"/>
        <w:rPr>
          <w:sz w:val="28"/>
          <w:szCs w:val="28"/>
        </w:rPr>
      </w:pPr>
      <w:r>
        <w:rPr>
          <w:sz w:val="28"/>
          <w:szCs w:val="28"/>
        </w:rPr>
        <w:t xml:space="preserve">Изменение в структуре активов и пассивов рассчитано, как разница между значениями показателя в структуре активов и пассивов соответственно </w:t>
      </w:r>
      <w:proofErr w:type="gramStart"/>
      <w:r>
        <w:rPr>
          <w:sz w:val="28"/>
          <w:szCs w:val="28"/>
        </w:rPr>
        <w:t>на конец</w:t>
      </w:r>
      <w:proofErr w:type="gramEnd"/>
      <w:r>
        <w:rPr>
          <w:sz w:val="28"/>
          <w:szCs w:val="28"/>
        </w:rPr>
        <w:t xml:space="preserve"> и начало периода.</w:t>
      </w:r>
    </w:p>
    <w:p w:rsidR="000A474C" w:rsidRDefault="000A474C" w:rsidP="000A474C">
      <w:pPr>
        <w:spacing w:line="360" w:lineRule="auto"/>
        <w:ind w:firstLine="540"/>
        <w:jc w:val="both"/>
        <w:rPr>
          <w:sz w:val="28"/>
          <w:szCs w:val="28"/>
        </w:rPr>
      </w:pPr>
      <w:r>
        <w:rPr>
          <w:sz w:val="28"/>
          <w:szCs w:val="28"/>
        </w:rPr>
        <w:t>Проведем анализ динамики состава и структуры активов.</w:t>
      </w:r>
    </w:p>
    <w:p w:rsidR="000A474C" w:rsidRDefault="000A474C" w:rsidP="000A474C">
      <w:pPr>
        <w:spacing w:line="360" w:lineRule="auto"/>
        <w:ind w:firstLine="540"/>
        <w:jc w:val="both"/>
        <w:rPr>
          <w:sz w:val="28"/>
          <w:szCs w:val="28"/>
        </w:rPr>
      </w:pPr>
      <w:proofErr w:type="gramStart"/>
      <w:r>
        <w:rPr>
          <w:sz w:val="28"/>
          <w:szCs w:val="28"/>
        </w:rPr>
        <w:t>Из табл.</w:t>
      </w:r>
      <w:r w:rsidRPr="00BD5485">
        <w:rPr>
          <w:sz w:val="28"/>
          <w:szCs w:val="28"/>
        </w:rPr>
        <w:t xml:space="preserve"> 1</w:t>
      </w:r>
      <w:r>
        <w:rPr>
          <w:sz w:val="28"/>
          <w:szCs w:val="28"/>
        </w:rPr>
        <w:t xml:space="preserve"> видно</w:t>
      </w:r>
      <w:r w:rsidRPr="00BD5485">
        <w:rPr>
          <w:sz w:val="28"/>
          <w:szCs w:val="28"/>
        </w:rPr>
        <w:t>,</w:t>
      </w:r>
      <w:r>
        <w:rPr>
          <w:sz w:val="28"/>
          <w:szCs w:val="28"/>
        </w:rPr>
        <w:t xml:space="preserve"> что</w:t>
      </w:r>
      <w:r w:rsidRPr="00BD5485">
        <w:rPr>
          <w:sz w:val="28"/>
          <w:szCs w:val="28"/>
        </w:rPr>
        <w:t xml:space="preserve"> </w:t>
      </w:r>
      <w:r>
        <w:rPr>
          <w:sz w:val="28"/>
          <w:szCs w:val="28"/>
        </w:rPr>
        <w:t>о</w:t>
      </w:r>
      <w:r w:rsidRPr="00BD5485">
        <w:rPr>
          <w:sz w:val="28"/>
          <w:szCs w:val="28"/>
        </w:rPr>
        <w:t xml:space="preserve">боротные активы составляют большую часть всех активов организации, а именно </w:t>
      </w:r>
      <w:r w:rsidR="00604416">
        <w:rPr>
          <w:sz w:val="28"/>
          <w:szCs w:val="28"/>
        </w:rPr>
        <w:t>52,88</w:t>
      </w:r>
      <w:r w:rsidRPr="00BD5485">
        <w:rPr>
          <w:sz w:val="28"/>
          <w:szCs w:val="28"/>
        </w:rPr>
        <w:t xml:space="preserve">% на </w:t>
      </w:r>
      <w:r>
        <w:rPr>
          <w:sz w:val="28"/>
          <w:szCs w:val="28"/>
        </w:rPr>
        <w:t>конец</w:t>
      </w:r>
      <w:r w:rsidRPr="00BD5485">
        <w:rPr>
          <w:sz w:val="28"/>
          <w:szCs w:val="28"/>
        </w:rPr>
        <w:t xml:space="preserve"> </w:t>
      </w:r>
      <w:r>
        <w:rPr>
          <w:sz w:val="28"/>
          <w:szCs w:val="28"/>
        </w:rPr>
        <w:t>201</w:t>
      </w:r>
      <w:r w:rsidR="00604416">
        <w:rPr>
          <w:sz w:val="28"/>
          <w:szCs w:val="28"/>
        </w:rPr>
        <w:t>2</w:t>
      </w:r>
      <w:r>
        <w:rPr>
          <w:sz w:val="28"/>
          <w:szCs w:val="28"/>
        </w:rPr>
        <w:t xml:space="preserve"> </w:t>
      </w:r>
      <w:r w:rsidRPr="00BD5485">
        <w:rPr>
          <w:sz w:val="28"/>
          <w:szCs w:val="28"/>
        </w:rPr>
        <w:t xml:space="preserve">года и </w:t>
      </w:r>
      <w:r w:rsidR="00604416">
        <w:rPr>
          <w:sz w:val="28"/>
          <w:szCs w:val="28"/>
        </w:rPr>
        <w:t>55,36</w:t>
      </w:r>
      <w:r w:rsidRPr="00BD5485">
        <w:rPr>
          <w:sz w:val="28"/>
          <w:szCs w:val="28"/>
        </w:rPr>
        <w:t xml:space="preserve">% на </w:t>
      </w:r>
      <w:r>
        <w:rPr>
          <w:sz w:val="28"/>
          <w:szCs w:val="28"/>
        </w:rPr>
        <w:t>конец</w:t>
      </w:r>
      <w:r w:rsidRPr="00BD5485">
        <w:rPr>
          <w:sz w:val="28"/>
          <w:szCs w:val="28"/>
        </w:rPr>
        <w:t xml:space="preserve"> </w:t>
      </w:r>
      <w:r>
        <w:rPr>
          <w:sz w:val="28"/>
          <w:szCs w:val="28"/>
        </w:rPr>
        <w:t xml:space="preserve">2010 </w:t>
      </w:r>
      <w:r w:rsidRPr="00BD5485">
        <w:rPr>
          <w:sz w:val="28"/>
          <w:szCs w:val="28"/>
        </w:rPr>
        <w:t>года</w:t>
      </w:r>
      <w:r w:rsidR="00604416">
        <w:rPr>
          <w:sz w:val="28"/>
          <w:szCs w:val="28"/>
        </w:rPr>
        <w:t>,</w:t>
      </w:r>
      <w:r>
        <w:rPr>
          <w:sz w:val="28"/>
          <w:szCs w:val="28"/>
        </w:rPr>
        <w:t xml:space="preserve"> </w:t>
      </w:r>
      <w:r w:rsidR="00604416">
        <w:rPr>
          <w:sz w:val="28"/>
          <w:szCs w:val="28"/>
        </w:rPr>
        <w:t xml:space="preserve">а на конец 2011г. </w:t>
      </w:r>
      <w:proofErr w:type="spellStart"/>
      <w:r w:rsidR="00604416">
        <w:rPr>
          <w:sz w:val="28"/>
          <w:szCs w:val="28"/>
        </w:rPr>
        <w:t>внеоборотные</w:t>
      </w:r>
      <w:proofErr w:type="spellEnd"/>
      <w:r w:rsidR="00604416">
        <w:rPr>
          <w:sz w:val="28"/>
          <w:szCs w:val="28"/>
        </w:rPr>
        <w:t xml:space="preserve"> активы занимали большую долю</w:t>
      </w:r>
      <w:r>
        <w:rPr>
          <w:sz w:val="28"/>
          <w:szCs w:val="28"/>
        </w:rPr>
        <w:t xml:space="preserve"> </w:t>
      </w:r>
      <w:r w:rsidR="00604416">
        <w:rPr>
          <w:sz w:val="28"/>
          <w:szCs w:val="28"/>
        </w:rPr>
        <w:t>50,88</w:t>
      </w:r>
      <w:r>
        <w:rPr>
          <w:sz w:val="28"/>
          <w:szCs w:val="28"/>
        </w:rPr>
        <w:t>%</w:t>
      </w:r>
      <w:r w:rsidRPr="00BD5485">
        <w:rPr>
          <w:sz w:val="28"/>
          <w:szCs w:val="28"/>
        </w:rPr>
        <w:t>. В абсолютном выражении мы видим прирост</w:t>
      </w:r>
      <w:r>
        <w:rPr>
          <w:sz w:val="28"/>
          <w:szCs w:val="28"/>
        </w:rPr>
        <w:t xml:space="preserve"> оборотных активов</w:t>
      </w:r>
      <w:r w:rsidRPr="00BD5485">
        <w:rPr>
          <w:sz w:val="28"/>
          <w:szCs w:val="28"/>
        </w:rPr>
        <w:t xml:space="preserve"> на конец</w:t>
      </w:r>
      <w:r>
        <w:rPr>
          <w:sz w:val="28"/>
          <w:szCs w:val="28"/>
        </w:rPr>
        <w:t xml:space="preserve"> 201</w:t>
      </w:r>
      <w:r w:rsidR="00604416">
        <w:rPr>
          <w:sz w:val="28"/>
          <w:szCs w:val="28"/>
        </w:rPr>
        <w:t>2</w:t>
      </w:r>
      <w:r w:rsidRPr="00BD5485">
        <w:rPr>
          <w:sz w:val="28"/>
          <w:szCs w:val="28"/>
        </w:rPr>
        <w:t xml:space="preserve"> года, который составил </w:t>
      </w:r>
      <w:r w:rsidR="00604416">
        <w:rPr>
          <w:sz w:val="28"/>
          <w:szCs w:val="28"/>
        </w:rPr>
        <w:t>183348</w:t>
      </w:r>
      <w:r w:rsidRPr="00BD5485">
        <w:rPr>
          <w:sz w:val="28"/>
          <w:szCs w:val="28"/>
        </w:rPr>
        <w:t xml:space="preserve"> тыс. руб., а темп роста</w:t>
      </w:r>
      <w:r>
        <w:rPr>
          <w:sz w:val="28"/>
          <w:szCs w:val="28"/>
        </w:rPr>
        <w:t xml:space="preserve"> составил</w:t>
      </w:r>
      <w:r w:rsidRPr="00BD5485">
        <w:rPr>
          <w:sz w:val="28"/>
          <w:szCs w:val="28"/>
        </w:rPr>
        <w:t xml:space="preserve"> </w:t>
      </w:r>
      <w:r w:rsidR="00604416">
        <w:rPr>
          <w:sz w:val="28"/>
          <w:szCs w:val="28"/>
        </w:rPr>
        <w:t>111,9</w:t>
      </w:r>
      <w:r>
        <w:rPr>
          <w:sz w:val="28"/>
          <w:szCs w:val="28"/>
        </w:rPr>
        <w:t>%, на конец</w:t>
      </w:r>
      <w:proofErr w:type="gramEnd"/>
      <w:r>
        <w:rPr>
          <w:sz w:val="28"/>
          <w:szCs w:val="28"/>
        </w:rPr>
        <w:t xml:space="preserve"> 201</w:t>
      </w:r>
      <w:r w:rsidR="00AE3009">
        <w:rPr>
          <w:sz w:val="28"/>
          <w:szCs w:val="28"/>
        </w:rPr>
        <w:t>1</w:t>
      </w:r>
      <w:r>
        <w:rPr>
          <w:sz w:val="28"/>
          <w:szCs w:val="28"/>
        </w:rPr>
        <w:t xml:space="preserve">г. </w:t>
      </w:r>
      <w:r w:rsidR="00AE3009">
        <w:rPr>
          <w:sz w:val="28"/>
          <w:szCs w:val="28"/>
        </w:rPr>
        <w:t>наблюдается сокращение</w:t>
      </w:r>
      <w:r>
        <w:rPr>
          <w:sz w:val="28"/>
          <w:szCs w:val="28"/>
        </w:rPr>
        <w:t xml:space="preserve"> </w:t>
      </w:r>
      <w:r w:rsidR="00AE3009">
        <w:rPr>
          <w:sz w:val="28"/>
          <w:szCs w:val="28"/>
        </w:rPr>
        <w:t>291186</w:t>
      </w:r>
      <w:r>
        <w:rPr>
          <w:sz w:val="28"/>
          <w:szCs w:val="28"/>
        </w:rPr>
        <w:t xml:space="preserve"> тыс. руб. или </w:t>
      </w:r>
      <w:r w:rsidR="00AE3009">
        <w:rPr>
          <w:sz w:val="28"/>
          <w:szCs w:val="28"/>
        </w:rPr>
        <w:t>98,1</w:t>
      </w:r>
      <w:r>
        <w:rPr>
          <w:sz w:val="28"/>
          <w:szCs w:val="28"/>
        </w:rPr>
        <w:t>%</w:t>
      </w:r>
      <w:r w:rsidRPr="00BD5485">
        <w:rPr>
          <w:sz w:val="28"/>
          <w:szCs w:val="28"/>
        </w:rPr>
        <w:t xml:space="preserve">.  Большую часть оборотных активов составили запасы </w:t>
      </w:r>
      <w:r w:rsidR="00AE3009">
        <w:rPr>
          <w:sz w:val="28"/>
          <w:szCs w:val="28"/>
        </w:rPr>
        <w:t>3,37</w:t>
      </w:r>
      <w:r w:rsidRPr="00BD5485">
        <w:rPr>
          <w:sz w:val="28"/>
          <w:szCs w:val="28"/>
        </w:rPr>
        <w:t xml:space="preserve">% </w:t>
      </w:r>
      <w:proofErr w:type="gramStart"/>
      <w:r w:rsidRPr="00BD5485">
        <w:rPr>
          <w:sz w:val="28"/>
          <w:szCs w:val="28"/>
        </w:rPr>
        <w:t xml:space="preserve">на </w:t>
      </w:r>
      <w:r>
        <w:rPr>
          <w:sz w:val="28"/>
          <w:szCs w:val="28"/>
        </w:rPr>
        <w:t>конец</w:t>
      </w:r>
      <w:proofErr w:type="gramEnd"/>
      <w:r w:rsidRPr="00BD5485">
        <w:rPr>
          <w:sz w:val="28"/>
          <w:szCs w:val="28"/>
        </w:rPr>
        <w:t xml:space="preserve"> </w:t>
      </w:r>
      <w:r>
        <w:rPr>
          <w:sz w:val="28"/>
          <w:szCs w:val="28"/>
        </w:rPr>
        <w:t>201</w:t>
      </w:r>
      <w:r w:rsidR="00AE3009">
        <w:rPr>
          <w:sz w:val="28"/>
          <w:szCs w:val="28"/>
        </w:rPr>
        <w:t>2</w:t>
      </w:r>
      <w:r>
        <w:rPr>
          <w:sz w:val="28"/>
          <w:szCs w:val="28"/>
        </w:rPr>
        <w:t xml:space="preserve"> </w:t>
      </w:r>
      <w:r w:rsidRPr="00BD5485">
        <w:rPr>
          <w:sz w:val="28"/>
          <w:szCs w:val="28"/>
        </w:rPr>
        <w:t xml:space="preserve">года и </w:t>
      </w:r>
      <w:r w:rsidR="00AE3009">
        <w:rPr>
          <w:sz w:val="28"/>
          <w:szCs w:val="28"/>
        </w:rPr>
        <w:t>29,81</w:t>
      </w:r>
      <w:r w:rsidRPr="00BD5485">
        <w:rPr>
          <w:sz w:val="28"/>
          <w:szCs w:val="28"/>
        </w:rPr>
        <w:t xml:space="preserve">% на </w:t>
      </w:r>
      <w:r>
        <w:rPr>
          <w:sz w:val="28"/>
          <w:szCs w:val="28"/>
        </w:rPr>
        <w:t>конец 201</w:t>
      </w:r>
      <w:r w:rsidR="00AE3009">
        <w:rPr>
          <w:sz w:val="28"/>
          <w:szCs w:val="28"/>
        </w:rPr>
        <w:t>1</w:t>
      </w:r>
      <w:r>
        <w:rPr>
          <w:sz w:val="28"/>
          <w:szCs w:val="28"/>
        </w:rPr>
        <w:t xml:space="preserve">г. и </w:t>
      </w:r>
      <w:r w:rsidR="00AE3009">
        <w:rPr>
          <w:sz w:val="28"/>
          <w:szCs w:val="28"/>
        </w:rPr>
        <w:t>33,86</w:t>
      </w:r>
      <w:r>
        <w:rPr>
          <w:sz w:val="28"/>
          <w:szCs w:val="28"/>
        </w:rPr>
        <w:t>% на конец 20</w:t>
      </w:r>
      <w:r w:rsidR="00AE3009">
        <w:rPr>
          <w:sz w:val="28"/>
          <w:szCs w:val="28"/>
        </w:rPr>
        <w:t>10</w:t>
      </w:r>
      <w:r>
        <w:rPr>
          <w:sz w:val="28"/>
          <w:szCs w:val="28"/>
        </w:rPr>
        <w:t>г.</w:t>
      </w:r>
      <w:r w:rsidRPr="00BD5485">
        <w:rPr>
          <w:sz w:val="28"/>
          <w:szCs w:val="28"/>
        </w:rPr>
        <w:t xml:space="preserve"> от всех активов. </w:t>
      </w:r>
      <w:r>
        <w:rPr>
          <w:sz w:val="28"/>
          <w:szCs w:val="28"/>
        </w:rPr>
        <w:t xml:space="preserve">Наблюдается </w:t>
      </w:r>
      <w:r w:rsidRPr="00BD5485">
        <w:rPr>
          <w:sz w:val="28"/>
          <w:szCs w:val="28"/>
        </w:rPr>
        <w:t xml:space="preserve">прирост запасов </w:t>
      </w:r>
      <w:proofErr w:type="gramStart"/>
      <w:r w:rsidRPr="00BD5485">
        <w:rPr>
          <w:sz w:val="28"/>
          <w:szCs w:val="28"/>
        </w:rPr>
        <w:t>на конец</w:t>
      </w:r>
      <w:proofErr w:type="gramEnd"/>
      <w:r w:rsidRPr="00BD5485">
        <w:rPr>
          <w:sz w:val="28"/>
          <w:szCs w:val="28"/>
        </w:rPr>
        <w:t xml:space="preserve"> </w:t>
      </w:r>
      <w:r>
        <w:rPr>
          <w:sz w:val="28"/>
          <w:szCs w:val="28"/>
        </w:rPr>
        <w:t>201</w:t>
      </w:r>
      <w:r w:rsidR="00AE3009">
        <w:rPr>
          <w:sz w:val="28"/>
          <w:szCs w:val="28"/>
        </w:rPr>
        <w:t>2</w:t>
      </w:r>
      <w:r>
        <w:rPr>
          <w:sz w:val="28"/>
          <w:szCs w:val="28"/>
        </w:rPr>
        <w:t xml:space="preserve"> </w:t>
      </w:r>
      <w:r w:rsidRPr="00BD5485">
        <w:rPr>
          <w:sz w:val="28"/>
          <w:szCs w:val="28"/>
        </w:rPr>
        <w:t xml:space="preserve">года, темп роста которых составил </w:t>
      </w:r>
      <w:r w:rsidR="00AE3009">
        <w:rPr>
          <w:sz w:val="28"/>
          <w:szCs w:val="28"/>
        </w:rPr>
        <w:t>105,9</w:t>
      </w:r>
      <w:r w:rsidRPr="00BD5485">
        <w:rPr>
          <w:sz w:val="28"/>
          <w:szCs w:val="28"/>
        </w:rPr>
        <w:t>%</w:t>
      </w:r>
      <w:r>
        <w:rPr>
          <w:sz w:val="28"/>
          <w:szCs w:val="28"/>
        </w:rPr>
        <w:t>, на конец 201</w:t>
      </w:r>
      <w:r w:rsidR="00AE3009">
        <w:rPr>
          <w:sz w:val="28"/>
          <w:szCs w:val="28"/>
        </w:rPr>
        <w:t>1</w:t>
      </w:r>
      <w:r>
        <w:rPr>
          <w:sz w:val="28"/>
          <w:szCs w:val="28"/>
        </w:rPr>
        <w:t xml:space="preserve">г. это значение </w:t>
      </w:r>
      <w:r w:rsidR="00AE3009">
        <w:rPr>
          <w:sz w:val="28"/>
          <w:szCs w:val="28"/>
        </w:rPr>
        <w:t>сократилось 97,4</w:t>
      </w:r>
      <w:r>
        <w:rPr>
          <w:sz w:val="28"/>
          <w:szCs w:val="28"/>
        </w:rPr>
        <w:t>%</w:t>
      </w:r>
      <w:r w:rsidRPr="00BD5485">
        <w:rPr>
          <w:sz w:val="28"/>
          <w:szCs w:val="28"/>
        </w:rPr>
        <w:t xml:space="preserve">. </w:t>
      </w:r>
    </w:p>
    <w:p w:rsidR="000A474C" w:rsidRDefault="000A474C" w:rsidP="000A474C">
      <w:pPr>
        <w:spacing w:line="360" w:lineRule="auto"/>
        <w:ind w:firstLine="540"/>
        <w:jc w:val="both"/>
        <w:rPr>
          <w:sz w:val="28"/>
          <w:szCs w:val="28"/>
        </w:rPr>
      </w:pPr>
      <w:r>
        <w:rPr>
          <w:sz w:val="28"/>
          <w:szCs w:val="28"/>
        </w:rPr>
        <w:t>Денежные средства на конец 201</w:t>
      </w:r>
      <w:r w:rsidR="00AE3009">
        <w:rPr>
          <w:sz w:val="28"/>
          <w:szCs w:val="28"/>
        </w:rPr>
        <w:t>2</w:t>
      </w:r>
      <w:r>
        <w:rPr>
          <w:sz w:val="28"/>
          <w:szCs w:val="28"/>
        </w:rPr>
        <w:t xml:space="preserve">г. увеличились на </w:t>
      </w:r>
      <w:r w:rsidR="00AE3009">
        <w:rPr>
          <w:sz w:val="28"/>
          <w:szCs w:val="28"/>
        </w:rPr>
        <w:t>9650</w:t>
      </w:r>
      <w:r>
        <w:rPr>
          <w:sz w:val="28"/>
          <w:szCs w:val="28"/>
        </w:rPr>
        <w:t xml:space="preserve"> тыс. руб. или на </w:t>
      </w:r>
      <w:r w:rsidR="00AE3009">
        <w:rPr>
          <w:sz w:val="28"/>
          <w:szCs w:val="28"/>
        </w:rPr>
        <w:t>13,1</w:t>
      </w:r>
      <w:r>
        <w:rPr>
          <w:sz w:val="28"/>
          <w:szCs w:val="28"/>
        </w:rPr>
        <w:t xml:space="preserve">%, </w:t>
      </w:r>
      <w:r w:rsidR="00AE3009">
        <w:rPr>
          <w:sz w:val="28"/>
          <w:szCs w:val="28"/>
        </w:rPr>
        <w:t>а</w:t>
      </w:r>
      <w:r>
        <w:rPr>
          <w:sz w:val="28"/>
          <w:szCs w:val="28"/>
        </w:rPr>
        <w:t xml:space="preserve"> на конец 201</w:t>
      </w:r>
      <w:r w:rsidR="00AE3009">
        <w:rPr>
          <w:sz w:val="28"/>
          <w:szCs w:val="28"/>
        </w:rPr>
        <w:t>1</w:t>
      </w:r>
      <w:r>
        <w:rPr>
          <w:sz w:val="28"/>
          <w:szCs w:val="28"/>
        </w:rPr>
        <w:t xml:space="preserve">г. </w:t>
      </w:r>
      <w:r w:rsidR="00AE3009">
        <w:rPr>
          <w:sz w:val="28"/>
          <w:szCs w:val="28"/>
        </w:rPr>
        <w:t>-</w:t>
      </w:r>
      <w:r>
        <w:rPr>
          <w:sz w:val="28"/>
          <w:szCs w:val="28"/>
        </w:rPr>
        <w:t xml:space="preserve"> на </w:t>
      </w:r>
      <w:r w:rsidR="00AE3009">
        <w:rPr>
          <w:sz w:val="28"/>
          <w:szCs w:val="28"/>
        </w:rPr>
        <w:t>752</w:t>
      </w:r>
      <w:r>
        <w:rPr>
          <w:sz w:val="28"/>
          <w:szCs w:val="28"/>
        </w:rPr>
        <w:t xml:space="preserve"> тыс</w:t>
      </w:r>
      <w:proofErr w:type="gramStart"/>
      <w:r>
        <w:rPr>
          <w:sz w:val="28"/>
          <w:szCs w:val="28"/>
        </w:rPr>
        <w:t>.р</w:t>
      </w:r>
      <w:proofErr w:type="gramEnd"/>
      <w:r>
        <w:rPr>
          <w:sz w:val="28"/>
          <w:szCs w:val="28"/>
        </w:rPr>
        <w:t xml:space="preserve">уб. или на </w:t>
      </w:r>
      <w:r w:rsidR="00AE3009">
        <w:rPr>
          <w:sz w:val="28"/>
          <w:szCs w:val="28"/>
        </w:rPr>
        <w:t>1</w:t>
      </w:r>
      <w:r>
        <w:rPr>
          <w:sz w:val="28"/>
          <w:szCs w:val="28"/>
        </w:rPr>
        <w:t>%.</w:t>
      </w:r>
    </w:p>
    <w:p w:rsidR="000A474C" w:rsidRDefault="000A474C" w:rsidP="000A474C">
      <w:pPr>
        <w:spacing w:line="360" w:lineRule="auto"/>
        <w:ind w:firstLine="540"/>
        <w:jc w:val="both"/>
        <w:rPr>
          <w:sz w:val="28"/>
          <w:szCs w:val="28"/>
        </w:rPr>
      </w:pPr>
      <w:r>
        <w:rPr>
          <w:sz w:val="28"/>
          <w:szCs w:val="28"/>
        </w:rPr>
        <w:lastRenderedPageBreak/>
        <w:t xml:space="preserve">Финансовые вложения увеличились </w:t>
      </w:r>
      <w:proofErr w:type="gramStart"/>
      <w:r>
        <w:rPr>
          <w:sz w:val="28"/>
          <w:szCs w:val="28"/>
        </w:rPr>
        <w:t>на конец</w:t>
      </w:r>
      <w:proofErr w:type="gramEnd"/>
      <w:r>
        <w:rPr>
          <w:sz w:val="28"/>
          <w:szCs w:val="28"/>
        </w:rPr>
        <w:t xml:space="preserve"> 201</w:t>
      </w:r>
      <w:r w:rsidR="00AE3009">
        <w:rPr>
          <w:sz w:val="28"/>
          <w:szCs w:val="28"/>
        </w:rPr>
        <w:t>2</w:t>
      </w:r>
      <w:r>
        <w:rPr>
          <w:sz w:val="28"/>
          <w:szCs w:val="28"/>
        </w:rPr>
        <w:t>г и на конец 201</w:t>
      </w:r>
      <w:r w:rsidR="00AE3009">
        <w:rPr>
          <w:sz w:val="28"/>
          <w:szCs w:val="28"/>
        </w:rPr>
        <w:t>1</w:t>
      </w:r>
      <w:r>
        <w:rPr>
          <w:sz w:val="28"/>
          <w:szCs w:val="28"/>
        </w:rPr>
        <w:t xml:space="preserve">г. на </w:t>
      </w:r>
      <w:r w:rsidR="00AE3009">
        <w:rPr>
          <w:sz w:val="28"/>
          <w:szCs w:val="28"/>
        </w:rPr>
        <w:t>2,9</w:t>
      </w:r>
      <w:r>
        <w:rPr>
          <w:sz w:val="28"/>
          <w:szCs w:val="28"/>
        </w:rPr>
        <w:t xml:space="preserve">% и </w:t>
      </w:r>
      <w:r w:rsidR="00AE3009">
        <w:rPr>
          <w:sz w:val="28"/>
          <w:szCs w:val="28"/>
        </w:rPr>
        <w:t>0,4</w:t>
      </w:r>
      <w:r>
        <w:rPr>
          <w:sz w:val="28"/>
          <w:szCs w:val="28"/>
        </w:rPr>
        <w:t xml:space="preserve">% </w:t>
      </w:r>
      <w:proofErr w:type="spellStart"/>
      <w:r>
        <w:rPr>
          <w:sz w:val="28"/>
          <w:szCs w:val="28"/>
        </w:rPr>
        <w:t>соотвественно</w:t>
      </w:r>
      <w:proofErr w:type="spellEnd"/>
      <w:r>
        <w:rPr>
          <w:sz w:val="28"/>
          <w:szCs w:val="28"/>
        </w:rPr>
        <w:t>, их доля изменилась не значительно.</w:t>
      </w:r>
    </w:p>
    <w:p w:rsidR="000A474C" w:rsidRDefault="000A474C" w:rsidP="000A474C">
      <w:pPr>
        <w:spacing w:line="360" w:lineRule="auto"/>
        <w:ind w:firstLine="540"/>
        <w:jc w:val="both"/>
        <w:rPr>
          <w:sz w:val="28"/>
          <w:szCs w:val="28"/>
        </w:rPr>
      </w:pPr>
      <w:r>
        <w:rPr>
          <w:sz w:val="28"/>
          <w:szCs w:val="28"/>
        </w:rPr>
        <w:t>НДС на конец 201</w:t>
      </w:r>
      <w:r w:rsidR="00AE3009">
        <w:rPr>
          <w:sz w:val="28"/>
          <w:szCs w:val="28"/>
        </w:rPr>
        <w:t>2</w:t>
      </w:r>
      <w:r>
        <w:rPr>
          <w:sz w:val="28"/>
          <w:szCs w:val="28"/>
        </w:rPr>
        <w:t>г</w:t>
      </w:r>
      <w:r w:rsidR="00AE3009">
        <w:rPr>
          <w:sz w:val="28"/>
          <w:szCs w:val="28"/>
        </w:rPr>
        <w:t xml:space="preserve"> и 2011г.</w:t>
      </w:r>
      <w:r>
        <w:rPr>
          <w:sz w:val="28"/>
          <w:szCs w:val="28"/>
        </w:rPr>
        <w:t xml:space="preserve">. увеличился на </w:t>
      </w:r>
      <w:r w:rsidR="00AE3009">
        <w:rPr>
          <w:sz w:val="28"/>
          <w:szCs w:val="28"/>
        </w:rPr>
        <w:t>3</w:t>
      </w:r>
      <w:r>
        <w:rPr>
          <w:sz w:val="28"/>
          <w:szCs w:val="28"/>
        </w:rPr>
        <w:t xml:space="preserve"> тыс</w:t>
      </w:r>
      <w:proofErr w:type="gramStart"/>
      <w:r>
        <w:rPr>
          <w:sz w:val="28"/>
          <w:szCs w:val="28"/>
        </w:rPr>
        <w:t>.р</w:t>
      </w:r>
      <w:proofErr w:type="gramEnd"/>
      <w:r>
        <w:rPr>
          <w:sz w:val="28"/>
          <w:szCs w:val="28"/>
        </w:rPr>
        <w:t xml:space="preserve">уб. или на </w:t>
      </w:r>
      <w:r w:rsidR="00AE3009">
        <w:rPr>
          <w:sz w:val="28"/>
          <w:szCs w:val="28"/>
        </w:rPr>
        <w:t>2,3%</w:t>
      </w:r>
      <w:r>
        <w:rPr>
          <w:sz w:val="28"/>
          <w:szCs w:val="28"/>
        </w:rPr>
        <w:t>.</w:t>
      </w:r>
    </w:p>
    <w:p w:rsidR="000A474C" w:rsidRDefault="000A474C" w:rsidP="000A474C">
      <w:pPr>
        <w:spacing w:line="360" w:lineRule="auto"/>
        <w:ind w:firstLine="540"/>
        <w:jc w:val="both"/>
        <w:rPr>
          <w:sz w:val="28"/>
          <w:szCs w:val="28"/>
        </w:rPr>
      </w:pPr>
      <w:proofErr w:type="gramStart"/>
      <w:r>
        <w:rPr>
          <w:sz w:val="28"/>
          <w:szCs w:val="28"/>
        </w:rPr>
        <w:t>На конец</w:t>
      </w:r>
      <w:proofErr w:type="gramEnd"/>
      <w:r>
        <w:rPr>
          <w:sz w:val="28"/>
          <w:szCs w:val="28"/>
        </w:rPr>
        <w:t xml:space="preserve"> 201</w:t>
      </w:r>
      <w:r w:rsidR="00AE3009">
        <w:rPr>
          <w:sz w:val="28"/>
          <w:szCs w:val="28"/>
        </w:rPr>
        <w:t>2</w:t>
      </w:r>
      <w:r>
        <w:rPr>
          <w:sz w:val="28"/>
          <w:szCs w:val="28"/>
        </w:rPr>
        <w:t xml:space="preserve">г. наблюдается </w:t>
      </w:r>
      <w:r w:rsidR="00AE3009">
        <w:rPr>
          <w:sz w:val="28"/>
          <w:szCs w:val="28"/>
        </w:rPr>
        <w:t>увеличение</w:t>
      </w:r>
      <w:r>
        <w:rPr>
          <w:sz w:val="28"/>
          <w:szCs w:val="28"/>
        </w:rPr>
        <w:t xml:space="preserve"> дебиторской задолженности на </w:t>
      </w:r>
      <w:r w:rsidR="00AE3009">
        <w:rPr>
          <w:sz w:val="28"/>
          <w:szCs w:val="28"/>
        </w:rPr>
        <w:t>21,5%, а на конец 2011</w:t>
      </w:r>
      <w:r>
        <w:rPr>
          <w:sz w:val="28"/>
          <w:szCs w:val="28"/>
        </w:rPr>
        <w:t xml:space="preserve">г. – </w:t>
      </w:r>
      <w:r w:rsidR="00AE3009">
        <w:rPr>
          <w:sz w:val="28"/>
          <w:szCs w:val="28"/>
        </w:rPr>
        <w:t>сокращение</w:t>
      </w:r>
      <w:r>
        <w:rPr>
          <w:sz w:val="28"/>
          <w:szCs w:val="28"/>
        </w:rPr>
        <w:t xml:space="preserve"> на </w:t>
      </w:r>
      <w:r w:rsidR="00AE3009">
        <w:rPr>
          <w:sz w:val="28"/>
          <w:szCs w:val="28"/>
        </w:rPr>
        <w:t>1</w:t>
      </w:r>
      <w:r>
        <w:rPr>
          <w:sz w:val="28"/>
          <w:szCs w:val="28"/>
        </w:rPr>
        <w:t>%. Доля дебиторской задолженности на конец 201</w:t>
      </w:r>
      <w:r w:rsidR="00AE3009">
        <w:rPr>
          <w:sz w:val="28"/>
          <w:szCs w:val="28"/>
        </w:rPr>
        <w:t>2</w:t>
      </w:r>
      <w:r>
        <w:rPr>
          <w:sz w:val="28"/>
          <w:szCs w:val="28"/>
        </w:rPr>
        <w:t xml:space="preserve">г. </w:t>
      </w:r>
      <w:r w:rsidR="00AE3009">
        <w:rPr>
          <w:sz w:val="28"/>
          <w:szCs w:val="28"/>
        </w:rPr>
        <w:t>увеличилась</w:t>
      </w:r>
      <w:r>
        <w:rPr>
          <w:sz w:val="28"/>
          <w:szCs w:val="28"/>
        </w:rPr>
        <w:t xml:space="preserve"> на </w:t>
      </w:r>
      <w:r w:rsidR="00AE3009">
        <w:rPr>
          <w:sz w:val="28"/>
          <w:szCs w:val="28"/>
        </w:rPr>
        <w:t>2,55</w:t>
      </w:r>
      <w:r>
        <w:rPr>
          <w:sz w:val="28"/>
          <w:szCs w:val="28"/>
        </w:rPr>
        <w:t>%.</w:t>
      </w:r>
    </w:p>
    <w:p w:rsidR="000A474C" w:rsidRDefault="000A474C" w:rsidP="000A474C">
      <w:pPr>
        <w:spacing w:line="360" w:lineRule="auto"/>
        <w:ind w:firstLine="540"/>
        <w:jc w:val="both"/>
        <w:rPr>
          <w:sz w:val="28"/>
          <w:szCs w:val="28"/>
        </w:rPr>
      </w:pPr>
      <w:proofErr w:type="spellStart"/>
      <w:r>
        <w:rPr>
          <w:sz w:val="28"/>
          <w:szCs w:val="28"/>
        </w:rPr>
        <w:t>Внеоборотные</w:t>
      </w:r>
      <w:proofErr w:type="spellEnd"/>
      <w:r>
        <w:rPr>
          <w:sz w:val="28"/>
          <w:szCs w:val="28"/>
        </w:rPr>
        <w:t xml:space="preserve"> активы на конец 201</w:t>
      </w:r>
      <w:r w:rsidR="00F613D5">
        <w:rPr>
          <w:sz w:val="28"/>
          <w:szCs w:val="28"/>
        </w:rPr>
        <w:t>2</w:t>
      </w:r>
      <w:r>
        <w:rPr>
          <w:sz w:val="28"/>
          <w:szCs w:val="28"/>
        </w:rPr>
        <w:t xml:space="preserve">г. </w:t>
      </w:r>
      <w:r w:rsidR="00F613D5">
        <w:rPr>
          <w:sz w:val="28"/>
          <w:szCs w:val="28"/>
        </w:rPr>
        <w:t>сократились</w:t>
      </w:r>
      <w:r>
        <w:rPr>
          <w:sz w:val="28"/>
          <w:szCs w:val="28"/>
        </w:rPr>
        <w:t xml:space="preserve"> на </w:t>
      </w:r>
      <w:r w:rsidR="00F613D5">
        <w:rPr>
          <w:sz w:val="28"/>
          <w:szCs w:val="28"/>
        </w:rPr>
        <w:t>60288</w:t>
      </w:r>
      <w:r>
        <w:rPr>
          <w:sz w:val="28"/>
          <w:szCs w:val="28"/>
        </w:rPr>
        <w:t>тыс</w:t>
      </w:r>
      <w:proofErr w:type="gramStart"/>
      <w:r>
        <w:rPr>
          <w:sz w:val="28"/>
          <w:szCs w:val="28"/>
        </w:rPr>
        <w:t>.р</w:t>
      </w:r>
      <w:proofErr w:type="gramEnd"/>
      <w:r>
        <w:rPr>
          <w:sz w:val="28"/>
          <w:szCs w:val="28"/>
        </w:rPr>
        <w:t xml:space="preserve">уб. или на </w:t>
      </w:r>
      <w:r w:rsidR="00F613D5">
        <w:rPr>
          <w:sz w:val="28"/>
          <w:szCs w:val="28"/>
        </w:rPr>
        <w:t>3,8</w:t>
      </w:r>
      <w:r>
        <w:rPr>
          <w:sz w:val="28"/>
          <w:szCs w:val="28"/>
        </w:rPr>
        <w:t>%, а на конец 201</w:t>
      </w:r>
      <w:r w:rsidR="00F613D5">
        <w:rPr>
          <w:sz w:val="28"/>
          <w:szCs w:val="28"/>
        </w:rPr>
        <w:t>1</w:t>
      </w:r>
      <w:r>
        <w:rPr>
          <w:sz w:val="28"/>
          <w:szCs w:val="28"/>
        </w:rPr>
        <w:t xml:space="preserve">г. увеличение составило </w:t>
      </w:r>
      <w:r w:rsidR="00A866DD">
        <w:rPr>
          <w:sz w:val="28"/>
          <w:szCs w:val="28"/>
        </w:rPr>
        <w:t>330797 тыс.руб. или на 26</w:t>
      </w:r>
      <w:r>
        <w:rPr>
          <w:sz w:val="28"/>
          <w:szCs w:val="28"/>
        </w:rPr>
        <w:t>%.</w:t>
      </w:r>
    </w:p>
    <w:p w:rsidR="000A474C" w:rsidRDefault="000A474C" w:rsidP="000A474C">
      <w:pPr>
        <w:spacing w:line="360" w:lineRule="auto"/>
        <w:ind w:firstLine="540"/>
        <w:jc w:val="both"/>
        <w:rPr>
          <w:sz w:val="28"/>
          <w:szCs w:val="28"/>
        </w:rPr>
      </w:pPr>
      <w:r>
        <w:rPr>
          <w:sz w:val="28"/>
          <w:szCs w:val="28"/>
        </w:rPr>
        <w:t xml:space="preserve">Изменение </w:t>
      </w:r>
      <w:proofErr w:type="spellStart"/>
      <w:r>
        <w:rPr>
          <w:sz w:val="28"/>
          <w:szCs w:val="28"/>
        </w:rPr>
        <w:t>внеоборотных</w:t>
      </w:r>
      <w:proofErr w:type="spellEnd"/>
      <w:r>
        <w:rPr>
          <w:sz w:val="28"/>
          <w:szCs w:val="28"/>
        </w:rPr>
        <w:t xml:space="preserve"> активов произошло главным образом за счет </w:t>
      </w:r>
      <w:r w:rsidR="00A866DD">
        <w:rPr>
          <w:sz w:val="28"/>
          <w:szCs w:val="28"/>
        </w:rPr>
        <w:t xml:space="preserve">изменения </w:t>
      </w:r>
      <w:r>
        <w:rPr>
          <w:sz w:val="28"/>
          <w:szCs w:val="28"/>
        </w:rPr>
        <w:t>основных средств</w:t>
      </w:r>
      <w:r w:rsidR="00A866DD">
        <w:rPr>
          <w:sz w:val="28"/>
          <w:szCs w:val="28"/>
        </w:rPr>
        <w:t>, увеличение</w:t>
      </w:r>
      <w:r>
        <w:rPr>
          <w:sz w:val="28"/>
          <w:szCs w:val="28"/>
        </w:rPr>
        <w:t xml:space="preserve"> на </w:t>
      </w:r>
      <w:r w:rsidR="00A866DD">
        <w:rPr>
          <w:sz w:val="28"/>
          <w:szCs w:val="28"/>
        </w:rPr>
        <w:t>331912</w:t>
      </w:r>
      <w:r>
        <w:rPr>
          <w:sz w:val="28"/>
          <w:szCs w:val="28"/>
        </w:rPr>
        <w:t xml:space="preserve"> тыс</w:t>
      </w:r>
      <w:proofErr w:type="gramStart"/>
      <w:r>
        <w:rPr>
          <w:sz w:val="28"/>
          <w:szCs w:val="28"/>
        </w:rPr>
        <w:t>.р</w:t>
      </w:r>
      <w:proofErr w:type="gramEnd"/>
      <w:r>
        <w:rPr>
          <w:sz w:val="28"/>
          <w:szCs w:val="28"/>
        </w:rPr>
        <w:t xml:space="preserve">уб. на конец 2011г. </w:t>
      </w:r>
      <w:r w:rsidR="00A866DD">
        <w:rPr>
          <w:sz w:val="28"/>
          <w:szCs w:val="28"/>
        </w:rPr>
        <w:t>а</w:t>
      </w:r>
      <w:r>
        <w:rPr>
          <w:sz w:val="28"/>
          <w:szCs w:val="28"/>
        </w:rPr>
        <w:t xml:space="preserve"> на конец 201</w:t>
      </w:r>
      <w:r w:rsidR="00A866DD">
        <w:rPr>
          <w:sz w:val="28"/>
          <w:szCs w:val="28"/>
        </w:rPr>
        <w:t>2</w:t>
      </w:r>
      <w:r>
        <w:rPr>
          <w:sz w:val="28"/>
          <w:szCs w:val="28"/>
        </w:rPr>
        <w:t>г.</w:t>
      </w:r>
      <w:r w:rsidR="00A866DD">
        <w:rPr>
          <w:sz w:val="28"/>
          <w:szCs w:val="28"/>
        </w:rPr>
        <w:t xml:space="preserve"> сокращение</w:t>
      </w:r>
      <w:r>
        <w:rPr>
          <w:sz w:val="28"/>
          <w:szCs w:val="28"/>
        </w:rPr>
        <w:t xml:space="preserve"> на </w:t>
      </w:r>
      <w:r w:rsidR="00A866DD">
        <w:rPr>
          <w:sz w:val="28"/>
          <w:szCs w:val="28"/>
        </w:rPr>
        <w:t>48909</w:t>
      </w:r>
      <w:r>
        <w:rPr>
          <w:sz w:val="28"/>
          <w:szCs w:val="28"/>
        </w:rPr>
        <w:t xml:space="preserve"> тыс.руб. доля основных средств в валюте баланса составила на конец 201</w:t>
      </w:r>
      <w:r w:rsidR="00A866DD">
        <w:rPr>
          <w:sz w:val="28"/>
          <w:szCs w:val="28"/>
        </w:rPr>
        <w:t>2</w:t>
      </w:r>
      <w:r>
        <w:rPr>
          <w:sz w:val="28"/>
          <w:szCs w:val="28"/>
        </w:rPr>
        <w:t xml:space="preserve"> г.  – </w:t>
      </w:r>
      <w:r w:rsidR="00A866DD">
        <w:rPr>
          <w:sz w:val="28"/>
          <w:szCs w:val="28"/>
        </w:rPr>
        <w:t>43,1</w:t>
      </w:r>
      <w:r>
        <w:rPr>
          <w:sz w:val="28"/>
          <w:szCs w:val="28"/>
        </w:rPr>
        <w:t>%, на конец 201</w:t>
      </w:r>
      <w:r w:rsidR="00A866DD">
        <w:rPr>
          <w:sz w:val="28"/>
          <w:szCs w:val="28"/>
        </w:rPr>
        <w:t>1</w:t>
      </w:r>
      <w:r>
        <w:rPr>
          <w:sz w:val="28"/>
          <w:szCs w:val="28"/>
        </w:rPr>
        <w:t xml:space="preserve">г. – </w:t>
      </w:r>
      <w:r w:rsidR="00A866DD">
        <w:rPr>
          <w:sz w:val="28"/>
          <w:szCs w:val="28"/>
        </w:rPr>
        <w:t>46,34</w:t>
      </w:r>
      <w:r>
        <w:rPr>
          <w:sz w:val="28"/>
          <w:szCs w:val="28"/>
        </w:rPr>
        <w:t>% и на конец 20</w:t>
      </w:r>
      <w:r w:rsidR="00A866DD">
        <w:rPr>
          <w:sz w:val="28"/>
          <w:szCs w:val="28"/>
        </w:rPr>
        <w:t>10</w:t>
      </w:r>
      <w:r>
        <w:rPr>
          <w:sz w:val="28"/>
          <w:szCs w:val="28"/>
        </w:rPr>
        <w:t xml:space="preserve">г. – </w:t>
      </w:r>
      <w:r w:rsidR="00A866DD">
        <w:rPr>
          <w:sz w:val="28"/>
          <w:szCs w:val="28"/>
        </w:rPr>
        <w:t>39,59</w:t>
      </w:r>
      <w:r>
        <w:rPr>
          <w:sz w:val="28"/>
          <w:szCs w:val="28"/>
        </w:rPr>
        <w:t>%, т.е. наблюдается увеличение доли основных средств</w:t>
      </w:r>
      <w:r w:rsidR="00A866DD">
        <w:rPr>
          <w:sz w:val="28"/>
          <w:szCs w:val="28"/>
        </w:rPr>
        <w:t xml:space="preserve"> в 2011г. и сокращение в 2012г.</w:t>
      </w:r>
    </w:p>
    <w:p w:rsidR="000A474C" w:rsidRDefault="000A474C" w:rsidP="000A474C">
      <w:pPr>
        <w:spacing w:line="360" w:lineRule="auto"/>
        <w:ind w:firstLine="540"/>
        <w:jc w:val="both"/>
        <w:rPr>
          <w:sz w:val="28"/>
          <w:szCs w:val="28"/>
        </w:rPr>
      </w:pPr>
      <w:r>
        <w:rPr>
          <w:sz w:val="28"/>
          <w:szCs w:val="28"/>
        </w:rPr>
        <w:t xml:space="preserve">Доходные вложения в материальные ценности </w:t>
      </w:r>
      <w:r w:rsidR="00A866DD">
        <w:rPr>
          <w:sz w:val="28"/>
          <w:szCs w:val="28"/>
        </w:rPr>
        <w:t>у предприятия отсутствуют.</w:t>
      </w:r>
    </w:p>
    <w:p w:rsidR="000A474C" w:rsidRDefault="000A474C" w:rsidP="000A474C">
      <w:pPr>
        <w:spacing w:line="360" w:lineRule="auto"/>
        <w:ind w:firstLine="540"/>
        <w:jc w:val="both"/>
        <w:rPr>
          <w:sz w:val="28"/>
          <w:szCs w:val="28"/>
        </w:rPr>
      </w:pPr>
      <w:r>
        <w:rPr>
          <w:sz w:val="28"/>
          <w:szCs w:val="28"/>
        </w:rPr>
        <w:t>Приведем анализ динамики состава и структуры пассивов.</w:t>
      </w:r>
    </w:p>
    <w:p w:rsidR="000A474C" w:rsidRDefault="000A474C" w:rsidP="000A474C">
      <w:pPr>
        <w:spacing w:line="360" w:lineRule="auto"/>
        <w:ind w:firstLine="540"/>
        <w:jc w:val="both"/>
        <w:rPr>
          <w:sz w:val="28"/>
          <w:szCs w:val="28"/>
        </w:rPr>
      </w:pPr>
      <w:r>
        <w:rPr>
          <w:sz w:val="28"/>
          <w:szCs w:val="28"/>
        </w:rPr>
        <w:t xml:space="preserve">Из таблицы видно, что </w:t>
      </w:r>
      <w:proofErr w:type="gramStart"/>
      <w:r w:rsidRPr="00887E87">
        <w:rPr>
          <w:sz w:val="28"/>
          <w:szCs w:val="28"/>
        </w:rPr>
        <w:t xml:space="preserve">на </w:t>
      </w:r>
      <w:r>
        <w:rPr>
          <w:sz w:val="28"/>
          <w:szCs w:val="28"/>
        </w:rPr>
        <w:t>конец</w:t>
      </w:r>
      <w:proofErr w:type="gramEnd"/>
      <w:r>
        <w:rPr>
          <w:sz w:val="28"/>
          <w:szCs w:val="28"/>
        </w:rPr>
        <w:t xml:space="preserve"> 201</w:t>
      </w:r>
      <w:r w:rsidR="00A866DD">
        <w:rPr>
          <w:sz w:val="28"/>
          <w:szCs w:val="28"/>
        </w:rPr>
        <w:t>2</w:t>
      </w:r>
      <w:r w:rsidRPr="00887E87">
        <w:rPr>
          <w:sz w:val="28"/>
          <w:szCs w:val="28"/>
        </w:rPr>
        <w:t xml:space="preserve"> года </w:t>
      </w:r>
      <w:r>
        <w:rPr>
          <w:sz w:val="28"/>
          <w:szCs w:val="28"/>
        </w:rPr>
        <w:t>весомую</w:t>
      </w:r>
      <w:r w:rsidRPr="00887E87">
        <w:rPr>
          <w:sz w:val="28"/>
          <w:szCs w:val="28"/>
        </w:rPr>
        <w:t xml:space="preserve"> часть всех пассивов занимают </w:t>
      </w:r>
      <w:r w:rsidR="00A866DD">
        <w:rPr>
          <w:sz w:val="28"/>
          <w:szCs w:val="28"/>
        </w:rPr>
        <w:t>основные средства</w:t>
      </w:r>
      <w:r w:rsidRPr="00887E87">
        <w:rPr>
          <w:sz w:val="28"/>
          <w:szCs w:val="28"/>
        </w:rPr>
        <w:t xml:space="preserve">, которые составляют </w:t>
      </w:r>
      <w:r w:rsidR="00A866DD">
        <w:rPr>
          <w:sz w:val="28"/>
          <w:szCs w:val="28"/>
        </w:rPr>
        <w:t>1979505</w:t>
      </w:r>
      <w:r w:rsidRPr="00887E87">
        <w:rPr>
          <w:sz w:val="28"/>
          <w:szCs w:val="28"/>
        </w:rPr>
        <w:t xml:space="preserve"> тыс. руб. </w:t>
      </w:r>
      <w:r>
        <w:rPr>
          <w:sz w:val="28"/>
          <w:szCs w:val="28"/>
        </w:rPr>
        <w:t xml:space="preserve">что составляет </w:t>
      </w:r>
      <w:r w:rsidR="00A866DD">
        <w:rPr>
          <w:sz w:val="28"/>
          <w:szCs w:val="28"/>
        </w:rPr>
        <w:t>60,5</w:t>
      </w:r>
      <w:r w:rsidRPr="00887E87">
        <w:rPr>
          <w:sz w:val="28"/>
          <w:szCs w:val="28"/>
        </w:rPr>
        <w:t xml:space="preserve">%. На конец </w:t>
      </w:r>
      <w:r>
        <w:rPr>
          <w:sz w:val="28"/>
          <w:szCs w:val="28"/>
        </w:rPr>
        <w:t>201</w:t>
      </w:r>
      <w:r w:rsidR="00A866DD">
        <w:rPr>
          <w:sz w:val="28"/>
          <w:szCs w:val="28"/>
        </w:rPr>
        <w:t>2</w:t>
      </w:r>
      <w:r>
        <w:rPr>
          <w:sz w:val="28"/>
          <w:szCs w:val="28"/>
        </w:rPr>
        <w:t xml:space="preserve"> </w:t>
      </w:r>
      <w:r w:rsidRPr="00887E87">
        <w:rPr>
          <w:sz w:val="28"/>
          <w:szCs w:val="28"/>
        </w:rPr>
        <w:t xml:space="preserve">года мы видим </w:t>
      </w:r>
      <w:r>
        <w:rPr>
          <w:sz w:val="28"/>
          <w:szCs w:val="28"/>
        </w:rPr>
        <w:t>повышение</w:t>
      </w:r>
      <w:r w:rsidRPr="00887E87">
        <w:rPr>
          <w:sz w:val="28"/>
          <w:szCs w:val="28"/>
        </w:rPr>
        <w:t xml:space="preserve"> </w:t>
      </w:r>
      <w:r w:rsidR="00A866DD">
        <w:rPr>
          <w:sz w:val="28"/>
          <w:szCs w:val="28"/>
        </w:rPr>
        <w:t>собственных средств</w:t>
      </w:r>
      <w:r>
        <w:rPr>
          <w:sz w:val="28"/>
          <w:szCs w:val="28"/>
        </w:rPr>
        <w:t xml:space="preserve"> на</w:t>
      </w:r>
      <w:r w:rsidRPr="00887E87">
        <w:rPr>
          <w:sz w:val="28"/>
          <w:szCs w:val="28"/>
        </w:rPr>
        <w:t xml:space="preserve"> </w:t>
      </w:r>
      <w:r w:rsidR="00A866DD">
        <w:rPr>
          <w:sz w:val="28"/>
          <w:szCs w:val="28"/>
        </w:rPr>
        <w:t>37554</w:t>
      </w:r>
      <w:r w:rsidRPr="00887E87">
        <w:rPr>
          <w:sz w:val="28"/>
          <w:szCs w:val="28"/>
        </w:rPr>
        <w:t xml:space="preserve"> тыс. руб., </w:t>
      </w:r>
      <w:r>
        <w:rPr>
          <w:sz w:val="28"/>
          <w:szCs w:val="28"/>
        </w:rPr>
        <w:t xml:space="preserve">или на </w:t>
      </w:r>
      <w:r w:rsidR="00A866DD">
        <w:rPr>
          <w:sz w:val="28"/>
          <w:szCs w:val="28"/>
        </w:rPr>
        <w:t>1,9</w:t>
      </w:r>
      <w:r>
        <w:rPr>
          <w:sz w:val="28"/>
          <w:szCs w:val="28"/>
        </w:rPr>
        <w:t>%</w:t>
      </w:r>
      <w:r w:rsidRPr="00887E87">
        <w:rPr>
          <w:sz w:val="28"/>
          <w:szCs w:val="28"/>
        </w:rPr>
        <w:t xml:space="preserve">. </w:t>
      </w:r>
    </w:p>
    <w:p w:rsidR="000A474C" w:rsidRPr="00887E87" w:rsidRDefault="000A474C" w:rsidP="000A474C">
      <w:pPr>
        <w:spacing w:line="360" w:lineRule="auto"/>
        <w:ind w:firstLine="540"/>
        <w:jc w:val="both"/>
        <w:rPr>
          <w:sz w:val="28"/>
          <w:szCs w:val="28"/>
        </w:rPr>
      </w:pPr>
      <w:r w:rsidRPr="00887E87">
        <w:rPr>
          <w:sz w:val="28"/>
          <w:szCs w:val="28"/>
        </w:rPr>
        <w:t xml:space="preserve">Кредиторская задолженность составляет </w:t>
      </w:r>
      <w:r>
        <w:rPr>
          <w:sz w:val="28"/>
          <w:szCs w:val="28"/>
        </w:rPr>
        <w:t>на конец 201</w:t>
      </w:r>
      <w:r w:rsidR="00A866DD">
        <w:rPr>
          <w:sz w:val="28"/>
          <w:szCs w:val="28"/>
        </w:rPr>
        <w:t>2</w:t>
      </w:r>
      <w:r>
        <w:rPr>
          <w:sz w:val="28"/>
          <w:szCs w:val="28"/>
        </w:rPr>
        <w:t>г.</w:t>
      </w:r>
      <w:r w:rsidR="00A866DD">
        <w:rPr>
          <w:sz w:val="28"/>
          <w:szCs w:val="28"/>
        </w:rPr>
        <w:t xml:space="preserve"> 786717, т</w:t>
      </w:r>
      <w:proofErr w:type="gramStart"/>
      <w:r w:rsidR="00A866DD">
        <w:rPr>
          <w:sz w:val="28"/>
          <w:szCs w:val="28"/>
        </w:rPr>
        <w:t>.е</w:t>
      </w:r>
      <w:proofErr w:type="gramEnd"/>
      <w:r>
        <w:rPr>
          <w:sz w:val="28"/>
          <w:szCs w:val="28"/>
        </w:rPr>
        <w:t xml:space="preserve"> увеличилась на </w:t>
      </w:r>
      <w:r w:rsidR="00A866DD">
        <w:rPr>
          <w:sz w:val="28"/>
          <w:szCs w:val="28"/>
        </w:rPr>
        <w:t>114426</w:t>
      </w:r>
      <w:r>
        <w:rPr>
          <w:sz w:val="28"/>
          <w:szCs w:val="28"/>
        </w:rPr>
        <w:t xml:space="preserve"> тыс.руб. или на </w:t>
      </w:r>
      <w:r w:rsidR="00A866DD">
        <w:rPr>
          <w:sz w:val="28"/>
          <w:szCs w:val="28"/>
        </w:rPr>
        <w:t>17</w:t>
      </w:r>
      <w:r>
        <w:rPr>
          <w:sz w:val="28"/>
          <w:szCs w:val="28"/>
        </w:rPr>
        <w:t xml:space="preserve">%, при этом в 2010г. наблюдается </w:t>
      </w:r>
      <w:r w:rsidR="00A866DD">
        <w:rPr>
          <w:sz w:val="28"/>
          <w:szCs w:val="28"/>
        </w:rPr>
        <w:t>сокращение</w:t>
      </w:r>
      <w:r>
        <w:rPr>
          <w:sz w:val="28"/>
          <w:szCs w:val="28"/>
        </w:rPr>
        <w:t xml:space="preserve"> – на </w:t>
      </w:r>
      <w:r w:rsidR="00A866DD">
        <w:rPr>
          <w:sz w:val="28"/>
          <w:szCs w:val="28"/>
        </w:rPr>
        <w:t>2904</w:t>
      </w:r>
      <w:r>
        <w:rPr>
          <w:sz w:val="28"/>
          <w:szCs w:val="28"/>
        </w:rPr>
        <w:t xml:space="preserve"> тыс.руб. или на </w:t>
      </w:r>
      <w:r w:rsidR="00A866DD">
        <w:rPr>
          <w:sz w:val="28"/>
          <w:szCs w:val="28"/>
        </w:rPr>
        <w:t>0,4</w:t>
      </w:r>
      <w:r>
        <w:rPr>
          <w:sz w:val="28"/>
          <w:szCs w:val="28"/>
        </w:rPr>
        <w:t>%. Доля кредиторской задолженности на конец 201</w:t>
      </w:r>
      <w:r w:rsidR="00A866DD">
        <w:rPr>
          <w:sz w:val="28"/>
          <w:szCs w:val="28"/>
        </w:rPr>
        <w:t>2</w:t>
      </w:r>
      <w:r>
        <w:rPr>
          <w:sz w:val="28"/>
          <w:szCs w:val="28"/>
        </w:rPr>
        <w:t xml:space="preserve">г. </w:t>
      </w:r>
      <w:r w:rsidR="00A866DD">
        <w:rPr>
          <w:sz w:val="28"/>
          <w:szCs w:val="28"/>
        </w:rPr>
        <w:t>увеличилась</w:t>
      </w:r>
      <w:r>
        <w:rPr>
          <w:sz w:val="28"/>
          <w:szCs w:val="28"/>
        </w:rPr>
        <w:t xml:space="preserve"> на </w:t>
      </w:r>
      <w:r w:rsidR="00A866DD">
        <w:rPr>
          <w:sz w:val="28"/>
          <w:szCs w:val="28"/>
        </w:rPr>
        <w:t>2,7</w:t>
      </w:r>
      <w:r>
        <w:rPr>
          <w:sz w:val="28"/>
          <w:szCs w:val="28"/>
        </w:rPr>
        <w:t>%, а на конец 201</w:t>
      </w:r>
      <w:r w:rsidR="00A866DD">
        <w:rPr>
          <w:sz w:val="28"/>
          <w:szCs w:val="28"/>
        </w:rPr>
        <w:t>1</w:t>
      </w:r>
      <w:r>
        <w:rPr>
          <w:sz w:val="28"/>
          <w:szCs w:val="28"/>
        </w:rPr>
        <w:t xml:space="preserve">г. – </w:t>
      </w:r>
      <w:r w:rsidR="00A866DD">
        <w:rPr>
          <w:sz w:val="28"/>
          <w:szCs w:val="28"/>
        </w:rPr>
        <w:t>сократилась</w:t>
      </w:r>
      <w:r>
        <w:rPr>
          <w:sz w:val="28"/>
          <w:szCs w:val="28"/>
        </w:rPr>
        <w:t xml:space="preserve"> на </w:t>
      </w:r>
      <w:r w:rsidR="00A866DD">
        <w:rPr>
          <w:sz w:val="28"/>
          <w:szCs w:val="28"/>
        </w:rPr>
        <w:t>2,4</w:t>
      </w:r>
      <w:r>
        <w:rPr>
          <w:sz w:val="28"/>
          <w:szCs w:val="28"/>
        </w:rPr>
        <w:t xml:space="preserve">%. </w:t>
      </w:r>
    </w:p>
    <w:p w:rsidR="000A474C" w:rsidRDefault="00A866DD" w:rsidP="000A474C">
      <w:pPr>
        <w:spacing w:line="360" w:lineRule="auto"/>
        <w:ind w:firstLine="540"/>
        <w:jc w:val="both"/>
        <w:rPr>
          <w:sz w:val="28"/>
          <w:szCs w:val="28"/>
        </w:rPr>
      </w:pPr>
      <w:r>
        <w:rPr>
          <w:sz w:val="28"/>
          <w:szCs w:val="28"/>
        </w:rPr>
        <w:t>Краткосрочные з</w:t>
      </w:r>
      <w:r w:rsidR="000A474C" w:rsidRPr="009E5F60">
        <w:rPr>
          <w:sz w:val="28"/>
          <w:szCs w:val="28"/>
        </w:rPr>
        <w:t xml:space="preserve">аймы и кредиты </w:t>
      </w:r>
      <w:r>
        <w:rPr>
          <w:sz w:val="28"/>
          <w:szCs w:val="28"/>
        </w:rPr>
        <w:t>сократились</w:t>
      </w:r>
      <w:r w:rsidR="000A474C">
        <w:rPr>
          <w:sz w:val="28"/>
          <w:szCs w:val="28"/>
        </w:rPr>
        <w:t xml:space="preserve"> и </w:t>
      </w:r>
      <w:proofErr w:type="gramStart"/>
      <w:r w:rsidR="000A474C">
        <w:rPr>
          <w:sz w:val="28"/>
          <w:szCs w:val="28"/>
        </w:rPr>
        <w:t>на конец</w:t>
      </w:r>
      <w:proofErr w:type="gramEnd"/>
      <w:r w:rsidR="000A474C">
        <w:rPr>
          <w:sz w:val="28"/>
          <w:szCs w:val="28"/>
        </w:rPr>
        <w:t xml:space="preserve"> 201</w:t>
      </w:r>
      <w:r>
        <w:rPr>
          <w:sz w:val="28"/>
          <w:szCs w:val="28"/>
        </w:rPr>
        <w:t>2</w:t>
      </w:r>
      <w:r w:rsidR="000A474C">
        <w:rPr>
          <w:sz w:val="28"/>
          <w:szCs w:val="28"/>
        </w:rPr>
        <w:t>г.</w:t>
      </w:r>
      <w:r>
        <w:rPr>
          <w:sz w:val="28"/>
          <w:szCs w:val="28"/>
        </w:rPr>
        <w:t xml:space="preserve"> на 1,3%</w:t>
      </w:r>
      <w:r w:rsidR="000A474C">
        <w:rPr>
          <w:sz w:val="28"/>
          <w:szCs w:val="28"/>
        </w:rPr>
        <w:t xml:space="preserve"> и на конец 201</w:t>
      </w:r>
      <w:r>
        <w:rPr>
          <w:sz w:val="28"/>
          <w:szCs w:val="28"/>
        </w:rPr>
        <w:t>1</w:t>
      </w:r>
      <w:r w:rsidR="000A474C">
        <w:rPr>
          <w:sz w:val="28"/>
          <w:szCs w:val="28"/>
        </w:rPr>
        <w:t>г.</w:t>
      </w:r>
      <w:r>
        <w:rPr>
          <w:sz w:val="28"/>
          <w:szCs w:val="28"/>
        </w:rPr>
        <w:t xml:space="preserve"> увеличились</w:t>
      </w:r>
      <w:r w:rsidR="000A474C">
        <w:rPr>
          <w:sz w:val="28"/>
          <w:szCs w:val="28"/>
        </w:rPr>
        <w:t xml:space="preserve"> на </w:t>
      </w:r>
      <w:r>
        <w:rPr>
          <w:sz w:val="28"/>
          <w:szCs w:val="28"/>
        </w:rPr>
        <w:t>6,3%</w:t>
      </w:r>
      <w:r w:rsidR="000A474C">
        <w:rPr>
          <w:sz w:val="28"/>
          <w:szCs w:val="28"/>
        </w:rPr>
        <w:t>. Доля займов и кредитов на конец 201</w:t>
      </w:r>
      <w:r>
        <w:rPr>
          <w:sz w:val="28"/>
          <w:szCs w:val="28"/>
        </w:rPr>
        <w:t>2</w:t>
      </w:r>
      <w:r w:rsidR="000A474C">
        <w:rPr>
          <w:sz w:val="28"/>
          <w:szCs w:val="28"/>
        </w:rPr>
        <w:t xml:space="preserve">г. составила </w:t>
      </w:r>
      <w:r>
        <w:rPr>
          <w:sz w:val="28"/>
          <w:szCs w:val="28"/>
        </w:rPr>
        <w:t>4,9</w:t>
      </w:r>
      <w:r w:rsidR="000A474C">
        <w:rPr>
          <w:sz w:val="28"/>
          <w:szCs w:val="28"/>
        </w:rPr>
        <w:t>%.</w:t>
      </w:r>
    </w:p>
    <w:p w:rsidR="00A866DD" w:rsidRPr="009E5F60" w:rsidRDefault="00A866DD" w:rsidP="000A474C">
      <w:pPr>
        <w:spacing w:line="360" w:lineRule="auto"/>
        <w:ind w:firstLine="540"/>
        <w:jc w:val="both"/>
        <w:rPr>
          <w:sz w:val="28"/>
          <w:szCs w:val="28"/>
        </w:rPr>
      </w:pPr>
      <w:r>
        <w:rPr>
          <w:sz w:val="28"/>
          <w:szCs w:val="28"/>
        </w:rPr>
        <w:lastRenderedPageBreak/>
        <w:t xml:space="preserve">Всего краткосрочные заемные средства </w:t>
      </w:r>
      <w:proofErr w:type="gramStart"/>
      <w:r>
        <w:rPr>
          <w:sz w:val="28"/>
          <w:szCs w:val="28"/>
        </w:rPr>
        <w:t>на конец</w:t>
      </w:r>
      <w:proofErr w:type="gramEnd"/>
      <w:r>
        <w:rPr>
          <w:sz w:val="28"/>
          <w:szCs w:val="28"/>
        </w:rPr>
        <w:t xml:space="preserve"> 2012г. увеличились на 112382 тыс. руб. или на 13,5%, и их доля увеличилась на 2,4%.</w:t>
      </w:r>
    </w:p>
    <w:p w:rsidR="000A474C" w:rsidRDefault="000A474C" w:rsidP="000A474C">
      <w:pPr>
        <w:spacing w:line="360" w:lineRule="auto"/>
        <w:ind w:firstLine="540"/>
        <w:jc w:val="both"/>
        <w:rPr>
          <w:sz w:val="28"/>
          <w:szCs w:val="28"/>
        </w:rPr>
      </w:pPr>
      <w:r w:rsidRPr="009E5F60">
        <w:rPr>
          <w:sz w:val="28"/>
          <w:szCs w:val="28"/>
        </w:rPr>
        <w:t>Капитал и резервы</w:t>
      </w:r>
      <w:r>
        <w:rPr>
          <w:sz w:val="28"/>
          <w:szCs w:val="28"/>
        </w:rPr>
        <w:t xml:space="preserve"> увеличились на конец 201</w:t>
      </w:r>
      <w:r w:rsidR="00A866DD">
        <w:rPr>
          <w:sz w:val="28"/>
          <w:szCs w:val="28"/>
        </w:rPr>
        <w:t>2</w:t>
      </w:r>
      <w:r>
        <w:rPr>
          <w:sz w:val="28"/>
          <w:szCs w:val="28"/>
        </w:rPr>
        <w:t xml:space="preserve">г. на </w:t>
      </w:r>
      <w:r w:rsidR="00A866DD">
        <w:rPr>
          <w:sz w:val="28"/>
          <w:szCs w:val="28"/>
        </w:rPr>
        <w:t>37554</w:t>
      </w:r>
      <w:r>
        <w:rPr>
          <w:sz w:val="28"/>
          <w:szCs w:val="28"/>
        </w:rPr>
        <w:t xml:space="preserve"> тыс</w:t>
      </w:r>
      <w:proofErr w:type="gramStart"/>
      <w:r>
        <w:rPr>
          <w:sz w:val="28"/>
          <w:szCs w:val="28"/>
        </w:rPr>
        <w:t>.р</w:t>
      </w:r>
      <w:proofErr w:type="gramEnd"/>
      <w:r>
        <w:rPr>
          <w:sz w:val="28"/>
          <w:szCs w:val="28"/>
        </w:rPr>
        <w:t xml:space="preserve">уб. или на </w:t>
      </w:r>
      <w:r w:rsidR="00A866DD">
        <w:rPr>
          <w:sz w:val="28"/>
          <w:szCs w:val="28"/>
        </w:rPr>
        <w:t>1,9</w:t>
      </w:r>
      <w:r>
        <w:rPr>
          <w:sz w:val="28"/>
          <w:szCs w:val="28"/>
        </w:rPr>
        <w:t>% и на конец 201</w:t>
      </w:r>
      <w:r w:rsidR="00A866DD">
        <w:rPr>
          <w:sz w:val="28"/>
          <w:szCs w:val="28"/>
        </w:rPr>
        <w:t>1</w:t>
      </w:r>
      <w:r>
        <w:rPr>
          <w:sz w:val="28"/>
          <w:szCs w:val="28"/>
        </w:rPr>
        <w:t xml:space="preserve">г. – на </w:t>
      </w:r>
      <w:r w:rsidR="00A866DD">
        <w:rPr>
          <w:sz w:val="28"/>
          <w:szCs w:val="28"/>
        </w:rPr>
        <w:t>375775</w:t>
      </w:r>
      <w:r>
        <w:rPr>
          <w:sz w:val="28"/>
          <w:szCs w:val="28"/>
        </w:rPr>
        <w:t xml:space="preserve">тыс.руб. или на </w:t>
      </w:r>
      <w:r w:rsidR="00A866DD">
        <w:rPr>
          <w:sz w:val="28"/>
          <w:szCs w:val="28"/>
        </w:rPr>
        <w:t>16,6</w:t>
      </w:r>
      <w:r>
        <w:rPr>
          <w:sz w:val="28"/>
          <w:szCs w:val="28"/>
        </w:rPr>
        <w:t>%. Этот рост произошел за счет увеличения нераспределенной прибыли, на конец 201</w:t>
      </w:r>
      <w:r w:rsidR="00A33357">
        <w:rPr>
          <w:sz w:val="28"/>
          <w:szCs w:val="28"/>
        </w:rPr>
        <w:t>2</w:t>
      </w:r>
      <w:r>
        <w:rPr>
          <w:sz w:val="28"/>
          <w:szCs w:val="28"/>
        </w:rPr>
        <w:t xml:space="preserve">г. – на </w:t>
      </w:r>
      <w:r w:rsidR="00A33357">
        <w:rPr>
          <w:sz w:val="28"/>
          <w:szCs w:val="28"/>
        </w:rPr>
        <w:t>8</w:t>
      </w:r>
      <w:r>
        <w:rPr>
          <w:sz w:val="28"/>
          <w:szCs w:val="28"/>
        </w:rPr>
        <w:t>%, а на конец 201</w:t>
      </w:r>
      <w:r w:rsidR="00A33357">
        <w:rPr>
          <w:sz w:val="28"/>
          <w:szCs w:val="28"/>
        </w:rPr>
        <w:t>1</w:t>
      </w:r>
      <w:r>
        <w:rPr>
          <w:sz w:val="28"/>
          <w:szCs w:val="28"/>
        </w:rPr>
        <w:t xml:space="preserve">г. – на </w:t>
      </w:r>
      <w:r w:rsidR="00A33357">
        <w:rPr>
          <w:sz w:val="28"/>
          <w:szCs w:val="28"/>
        </w:rPr>
        <w:t>8,5</w:t>
      </w:r>
      <w:r>
        <w:rPr>
          <w:sz w:val="28"/>
          <w:szCs w:val="28"/>
        </w:rPr>
        <w:t>%</w:t>
      </w:r>
      <w:r w:rsidR="00A33357">
        <w:rPr>
          <w:sz w:val="28"/>
          <w:szCs w:val="28"/>
        </w:rPr>
        <w:t>, увеличения резервного капитала на конец 2012г. на 22,7%, а на конец 2011г. на 24,5%</w:t>
      </w:r>
      <w:r>
        <w:rPr>
          <w:sz w:val="28"/>
          <w:szCs w:val="28"/>
        </w:rPr>
        <w:t xml:space="preserve">. Существенных изменений доли нераспределенной прибыли не произошло, она находится на уровне </w:t>
      </w:r>
      <w:r w:rsidR="00A33357">
        <w:rPr>
          <w:sz w:val="28"/>
          <w:szCs w:val="28"/>
        </w:rPr>
        <w:t>7-8</w:t>
      </w:r>
      <w:r>
        <w:rPr>
          <w:sz w:val="28"/>
          <w:szCs w:val="28"/>
        </w:rPr>
        <w:t xml:space="preserve">%. </w:t>
      </w:r>
    </w:p>
    <w:p w:rsidR="000A474C" w:rsidRDefault="000A474C" w:rsidP="000A474C">
      <w:pPr>
        <w:spacing w:line="360" w:lineRule="auto"/>
        <w:ind w:firstLine="540"/>
        <w:jc w:val="both"/>
        <w:rPr>
          <w:sz w:val="28"/>
          <w:szCs w:val="28"/>
        </w:rPr>
      </w:pPr>
      <w:r w:rsidRPr="009E5F60">
        <w:rPr>
          <w:sz w:val="28"/>
          <w:szCs w:val="28"/>
        </w:rPr>
        <w:t xml:space="preserve">Долгосрочные обязательства </w:t>
      </w:r>
      <w:r w:rsidR="00A33357">
        <w:rPr>
          <w:sz w:val="28"/>
          <w:szCs w:val="28"/>
        </w:rPr>
        <w:t>сократились</w:t>
      </w:r>
      <w:r>
        <w:rPr>
          <w:sz w:val="28"/>
          <w:szCs w:val="28"/>
        </w:rPr>
        <w:t xml:space="preserve"> на конец 201</w:t>
      </w:r>
      <w:r w:rsidR="00A33357">
        <w:rPr>
          <w:sz w:val="28"/>
          <w:szCs w:val="28"/>
        </w:rPr>
        <w:t>2</w:t>
      </w:r>
      <w:r>
        <w:rPr>
          <w:sz w:val="28"/>
          <w:szCs w:val="28"/>
        </w:rPr>
        <w:t xml:space="preserve">г. на </w:t>
      </w:r>
      <w:r w:rsidR="00A33357">
        <w:rPr>
          <w:sz w:val="28"/>
          <w:szCs w:val="28"/>
        </w:rPr>
        <w:t>26876</w:t>
      </w:r>
      <w:r>
        <w:rPr>
          <w:sz w:val="28"/>
          <w:szCs w:val="28"/>
        </w:rPr>
        <w:t xml:space="preserve"> тыс</w:t>
      </w:r>
      <w:proofErr w:type="gramStart"/>
      <w:r>
        <w:rPr>
          <w:sz w:val="28"/>
          <w:szCs w:val="28"/>
        </w:rPr>
        <w:t>.р</w:t>
      </w:r>
      <w:proofErr w:type="gramEnd"/>
      <w:r>
        <w:rPr>
          <w:sz w:val="28"/>
          <w:szCs w:val="28"/>
        </w:rPr>
        <w:t xml:space="preserve">уб. или на </w:t>
      </w:r>
      <w:r w:rsidR="00A33357">
        <w:rPr>
          <w:sz w:val="28"/>
          <w:szCs w:val="28"/>
        </w:rPr>
        <w:t>7,2</w:t>
      </w:r>
      <w:r>
        <w:rPr>
          <w:sz w:val="28"/>
          <w:szCs w:val="28"/>
        </w:rPr>
        <w:t>%, а на конец 201</w:t>
      </w:r>
      <w:r w:rsidR="00A33357">
        <w:rPr>
          <w:sz w:val="28"/>
          <w:szCs w:val="28"/>
        </w:rPr>
        <w:t>1</w:t>
      </w:r>
      <w:r>
        <w:rPr>
          <w:sz w:val="28"/>
          <w:szCs w:val="28"/>
        </w:rPr>
        <w:t xml:space="preserve">г. – </w:t>
      </w:r>
      <w:r w:rsidR="00A33357">
        <w:rPr>
          <w:sz w:val="28"/>
          <w:szCs w:val="28"/>
        </w:rPr>
        <w:t>увеличились</w:t>
      </w:r>
      <w:r>
        <w:rPr>
          <w:sz w:val="28"/>
          <w:szCs w:val="28"/>
        </w:rPr>
        <w:t xml:space="preserve"> на </w:t>
      </w:r>
      <w:r w:rsidR="00A33357">
        <w:rPr>
          <w:sz w:val="28"/>
          <w:szCs w:val="28"/>
        </w:rPr>
        <w:t>19189</w:t>
      </w:r>
      <w:r>
        <w:rPr>
          <w:sz w:val="28"/>
          <w:szCs w:val="28"/>
        </w:rPr>
        <w:t xml:space="preserve"> тыс.руб. или на </w:t>
      </w:r>
      <w:r w:rsidR="00A33357">
        <w:rPr>
          <w:sz w:val="28"/>
          <w:szCs w:val="28"/>
        </w:rPr>
        <w:t xml:space="preserve">5,5%. Доля их </w:t>
      </w:r>
      <w:r>
        <w:rPr>
          <w:sz w:val="28"/>
          <w:szCs w:val="28"/>
        </w:rPr>
        <w:t xml:space="preserve"> снизилась с </w:t>
      </w:r>
      <w:r w:rsidR="00A33357">
        <w:rPr>
          <w:sz w:val="28"/>
          <w:szCs w:val="28"/>
        </w:rPr>
        <w:t>12,4</w:t>
      </w:r>
      <w:r>
        <w:rPr>
          <w:sz w:val="28"/>
          <w:szCs w:val="28"/>
        </w:rPr>
        <w:t>% на конец 20</w:t>
      </w:r>
      <w:r w:rsidR="00A33357">
        <w:rPr>
          <w:sz w:val="28"/>
          <w:szCs w:val="28"/>
        </w:rPr>
        <w:t>10</w:t>
      </w:r>
      <w:r>
        <w:rPr>
          <w:sz w:val="28"/>
          <w:szCs w:val="28"/>
        </w:rPr>
        <w:t xml:space="preserve">г. до </w:t>
      </w:r>
      <w:r w:rsidR="00A33357">
        <w:rPr>
          <w:sz w:val="28"/>
          <w:szCs w:val="28"/>
        </w:rPr>
        <w:t>10,5</w:t>
      </w:r>
      <w:r>
        <w:rPr>
          <w:sz w:val="28"/>
          <w:szCs w:val="28"/>
        </w:rPr>
        <w:t>% на конец 201</w:t>
      </w:r>
      <w:r w:rsidR="00A33357">
        <w:rPr>
          <w:sz w:val="28"/>
          <w:szCs w:val="28"/>
        </w:rPr>
        <w:t>2</w:t>
      </w:r>
      <w:r>
        <w:rPr>
          <w:sz w:val="28"/>
          <w:szCs w:val="28"/>
        </w:rPr>
        <w:t>г.</w:t>
      </w:r>
    </w:p>
    <w:p w:rsidR="00C1469D" w:rsidRDefault="00C1469D"/>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0A474C" w:rsidRDefault="000A474C"/>
    <w:p w:rsidR="00A33357" w:rsidRDefault="00A33357"/>
    <w:p w:rsidR="00A33357" w:rsidRDefault="00A33357"/>
    <w:p w:rsidR="00A33357" w:rsidRDefault="00A33357"/>
    <w:p w:rsidR="00A33357" w:rsidRDefault="00A33357"/>
    <w:p w:rsidR="00A33357" w:rsidRDefault="00A33357"/>
    <w:p w:rsidR="00A33357" w:rsidRDefault="00A33357"/>
    <w:p w:rsidR="00A33357" w:rsidRDefault="00A33357"/>
    <w:p w:rsidR="00A33357" w:rsidRDefault="00A33357"/>
    <w:p w:rsidR="000A474C" w:rsidRDefault="000A474C"/>
    <w:p w:rsidR="000A474C" w:rsidRDefault="000A474C"/>
    <w:p w:rsidR="006365BC" w:rsidRDefault="006365BC" w:rsidP="006F12D7">
      <w:pPr>
        <w:spacing w:line="360" w:lineRule="auto"/>
        <w:ind w:firstLine="720"/>
        <w:jc w:val="both"/>
        <w:rPr>
          <w:sz w:val="28"/>
          <w:szCs w:val="28"/>
        </w:rPr>
      </w:pPr>
    </w:p>
    <w:p w:rsidR="006365BC" w:rsidRPr="006365BC" w:rsidRDefault="006365BC" w:rsidP="006365BC">
      <w:pPr>
        <w:spacing w:line="360" w:lineRule="auto"/>
        <w:jc w:val="center"/>
        <w:rPr>
          <w:b/>
          <w:i/>
          <w:sz w:val="28"/>
          <w:szCs w:val="28"/>
        </w:rPr>
      </w:pPr>
      <w:r w:rsidRPr="006365BC">
        <w:rPr>
          <w:b/>
          <w:i/>
          <w:sz w:val="28"/>
          <w:szCs w:val="28"/>
        </w:rPr>
        <w:t xml:space="preserve">Задание </w:t>
      </w:r>
      <w:r w:rsidR="00A33357">
        <w:rPr>
          <w:b/>
          <w:i/>
          <w:sz w:val="28"/>
          <w:szCs w:val="28"/>
        </w:rPr>
        <w:t>2</w:t>
      </w:r>
    </w:p>
    <w:p w:rsidR="006365BC" w:rsidRDefault="006365BC" w:rsidP="006365BC">
      <w:pPr>
        <w:spacing w:line="360" w:lineRule="auto"/>
        <w:rPr>
          <w:szCs w:val="28"/>
        </w:rPr>
      </w:pPr>
    </w:p>
    <w:p w:rsidR="006365BC" w:rsidRPr="006365BC" w:rsidRDefault="006365BC" w:rsidP="006365BC">
      <w:pPr>
        <w:spacing w:line="360" w:lineRule="auto"/>
        <w:ind w:firstLine="720"/>
        <w:jc w:val="both"/>
        <w:rPr>
          <w:sz w:val="28"/>
          <w:szCs w:val="28"/>
        </w:rPr>
      </w:pPr>
      <w:r w:rsidRPr="006365BC">
        <w:rPr>
          <w:sz w:val="28"/>
          <w:szCs w:val="28"/>
        </w:rPr>
        <w:t xml:space="preserve">По данным отчета о </w:t>
      </w:r>
      <w:r w:rsidR="00A33357">
        <w:rPr>
          <w:sz w:val="28"/>
          <w:szCs w:val="28"/>
        </w:rPr>
        <w:t>финансовых результатах</w:t>
      </w:r>
      <w:r w:rsidRPr="006365BC">
        <w:rPr>
          <w:sz w:val="28"/>
          <w:szCs w:val="28"/>
        </w:rPr>
        <w:t xml:space="preserve"> провести анализ </w:t>
      </w:r>
      <w:r w:rsidR="00A33357">
        <w:rPr>
          <w:sz w:val="28"/>
          <w:szCs w:val="28"/>
        </w:rPr>
        <w:t>динамики показателей прибыли</w:t>
      </w:r>
      <w:r w:rsidRPr="006365BC">
        <w:rPr>
          <w:sz w:val="28"/>
          <w:szCs w:val="28"/>
        </w:rPr>
        <w:t xml:space="preserve">. Рассчитать основные показатели </w:t>
      </w:r>
      <w:r w:rsidR="00A33357">
        <w:rPr>
          <w:sz w:val="28"/>
          <w:szCs w:val="28"/>
        </w:rPr>
        <w:t xml:space="preserve">ее </w:t>
      </w:r>
      <w:r w:rsidRPr="006365BC">
        <w:rPr>
          <w:sz w:val="28"/>
          <w:szCs w:val="28"/>
        </w:rPr>
        <w:t>оценки.</w:t>
      </w:r>
    </w:p>
    <w:p w:rsidR="006365BC" w:rsidRPr="006365BC" w:rsidRDefault="006365BC" w:rsidP="006365BC">
      <w:pPr>
        <w:spacing w:line="360" w:lineRule="auto"/>
        <w:ind w:firstLine="720"/>
        <w:jc w:val="right"/>
        <w:rPr>
          <w:sz w:val="28"/>
          <w:szCs w:val="28"/>
        </w:rPr>
      </w:pPr>
      <w:r w:rsidRPr="006365BC">
        <w:rPr>
          <w:sz w:val="28"/>
          <w:szCs w:val="28"/>
        </w:rPr>
        <w:t xml:space="preserve">Таблица </w:t>
      </w:r>
      <w:r w:rsidR="005346CF">
        <w:rPr>
          <w:sz w:val="28"/>
          <w:szCs w:val="28"/>
        </w:rPr>
        <w:t>2</w:t>
      </w:r>
    </w:p>
    <w:p w:rsidR="006365BC" w:rsidRPr="006365BC" w:rsidRDefault="006365BC" w:rsidP="006365BC">
      <w:pPr>
        <w:spacing w:line="360" w:lineRule="auto"/>
        <w:ind w:firstLine="720"/>
        <w:jc w:val="both"/>
        <w:rPr>
          <w:sz w:val="28"/>
          <w:szCs w:val="28"/>
        </w:rPr>
      </w:pPr>
      <w:r w:rsidRPr="006365BC">
        <w:rPr>
          <w:sz w:val="28"/>
          <w:szCs w:val="28"/>
        </w:rPr>
        <w:t>Анализ динамики расходов организации</w:t>
      </w:r>
    </w:p>
    <w:tbl>
      <w:tblPr>
        <w:tblW w:w="10605" w:type="dxa"/>
        <w:tblInd w:w="-432" w:type="dxa"/>
        <w:tblLayout w:type="fixed"/>
        <w:tblLook w:val="04A0"/>
      </w:tblPr>
      <w:tblGrid>
        <w:gridCol w:w="2525"/>
        <w:gridCol w:w="1513"/>
        <w:gridCol w:w="1340"/>
        <w:gridCol w:w="966"/>
        <w:gridCol w:w="1289"/>
        <w:gridCol w:w="1134"/>
        <w:gridCol w:w="987"/>
        <w:gridCol w:w="851"/>
      </w:tblGrid>
      <w:tr w:rsidR="00A33357" w:rsidRPr="00A33357" w:rsidTr="00A33357">
        <w:trPr>
          <w:trHeight w:val="270"/>
        </w:trPr>
        <w:tc>
          <w:tcPr>
            <w:tcW w:w="2525" w:type="dxa"/>
            <w:vMerge w:val="restart"/>
            <w:tcBorders>
              <w:top w:val="single" w:sz="8" w:space="0" w:color="auto"/>
              <w:left w:val="single" w:sz="8" w:space="0" w:color="auto"/>
              <w:bottom w:val="single" w:sz="8" w:space="0" w:color="000000"/>
              <w:right w:val="single" w:sz="8" w:space="0" w:color="auto"/>
            </w:tcBorders>
            <w:shd w:val="clear" w:color="000000" w:fill="FFFFFF"/>
            <w:vAlign w:val="bottom"/>
            <w:hideMark/>
          </w:tcPr>
          <w:p w:rsidR="00A33357" w:rsidRPr="00A33357" w:rsidRDefault="00A33357" w:rsidP="00A33357">
            <w:pPr>
              <w:ind w:firstLineChars="300" w:firstLine="600"/>
              <w:rPr>
                <w:sz w:val="20"/>
                <w:szCs w:val="20"/>
              </w:rPr>
            </w:pPr>
            <w:r w:rsidRPr="00A33357">
              <w:rPr>
                <w:sz w:val="20"/>
                <w:szCs w:val="20"/>
              </w:rPr>
              <w:t xml:space="preserve">      Показатель</w:t>
            </w:r>
          </w:p>
        </w:tc>
        <w:tc>
          <w:tcPr>
            <w:tcW w:w="1513" w:type="dxa"/>
            <w:tcBorders>
              <w:top w:val="single" w:sz="8" w:space="0" w:color="auto"/>
              <w:left w:val="nil"/>
              <w:bottom w:val="nil"/>
              <w:right w:val="single" w:sz="8" w:space="0" w:color="auto"/>
            </w:tcBorders>
            <w:shd w:val="clear" w:color="000000" w:fill="FFFFFF"/>
            <w:hideMark/>
          </w:tcPr>
          <w:p w:rsidR="00A33357" w:rsidRPr="00A33357" w:rsidRDefault="00A33357" w:rsidP="00A33357">
            <w:pPr>
              <w:rPr>
                <w:sz w:val="20"/>
                <w:szCs w:val="20"/>
              </w:rPr>
            </w:pPr>
            <w:r>
              <w:rPr>
                <w:sz w:val="20"/>
                <w:szCs w:val="20"/>
              </w:rPr>
              <w:t>2011</w:t>
            </w:r>
            <w:r w:rsidRPr="00A33357">
              <w:rPr>
                <w:sz w:val="20"/>
                <w:szCs w:val="20"/>
              </w:rPr>
              <w:t>год,</w:t>
            </w:r>
          </w:p>
        </w:tc>
        <w:tc>
          <w:tcPr>
            <w:tcW w:w="1340" w:type="dxa"/>
            <w:tcBorders>
              <w:top w:val="single" w:sz="8" w:space="0" w:color="auto"/>
              <w:left w:val="nil"/>
              <w:bottom w:val="nil"/>
              <w:right w:val="single" w:sz="8" w:space="0" w:color="auto"/>
            </w:tcBorders>
            <w:shd w:val="clear" w:color="000000" w:fill="FFFFFF"/>
            <w:hideMark/>
          </w:tcPr>
          <w:p w:rsidR="00A33357" w:rsidRPr="00A33357" w:rsidRDefault="00A33357" w:rsidP="00A33357">
            <w:pPr>
              <w:rPr>
                <w:sz w:val="20"/>
                <w:szCs w:val="20"/>
              </w:rPr>
            </w:pPr>
            <w:r>
              <w:rPr>
                <w:sz w:val="20"/>
                <w:szCs w:val="20"/>
              </w:rPr>
              <w:t>2012</w:t>
            </w:r>
            <w:r w:rsidRPr="00A33357">
              <w:rPr>
                <w:sz w:val="20"/>
                <w:szCs w:val="20"/>
              </w:rPr>
              <w:t xml:space="preserve"> год, </w:t>
            </w:r>
          </w:p>
        </w:tc>
        <w:tc>
          <w:tcPr>
            <w:tcW w:w="966" w:type="dxa"/>
            <w:vMerge w:val="restart"/>
            <w:tcBorders>
              <w:top w:val="single" w:sz="8" w:space="0" w:color="auto"/>
              <w:left w:val="single" w:sz="8" w:space="0" w:color="auto"/>
              <w:bottom w:val="single" w:sz="8" w:space="0" w:color="000000"/>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Темпы роста, %</w:t>
            </w:r>
          </w:p>
        </w:tc>
        <w:tc>
          <w:tcPr>
            <w:tcW w:w="2423" w:type="dxa"/>
            <w:gridSpan w:val="2"/>
            <w:tcBorders>
              <w:top w:val="single" w:sz="8" w:space="0" w:color="auto"/>
              <w:left w:val="nil"/>
              <w:bottom w:val="single" w:sz="8" w:space="0" w:color="auto"/>
              <w:right w:val="single" w:sz="8" w:space="0" w:color="000000"/>
            </w:tcBorders>
            <w:shd w:val="clear" w:color="000000" w:fill="FFFFFF"/>
            <w:hideMark/>
          </w:tcPr>
          <w:p w:rsidR="00A33357" w:rsidRPr="00A33357" w:rsidRDefault="00A33357" w:rsidP="00A33357">
            <w:pPr>
              <w:rPr>
                <w:sz w:val="20"/>
                <w:szCs w:val="20"/>
              </w:rPr>
            </w:pPr>
            <w:r w:rsidRPr="00A33357">
              <w:rPr>
                <w:sz w:val="20"/>
                <w:szCs w:val="20"/>
              </w:rPr>
              <w:t>Структура доходов, %</w:t>
            </w:r>
          </w:p>
        </w:tc>
        <w:tc>
          <w:tcPr>
            <w:tcW w:w="1838" w:type="dxa"/>
            <w:gridSpan w:val="2"/>
            <w:tcBorders>
              <w:top w:val="single" w:sz="8" w:space="0" w:color="auto"/>
              <w:left w:val="nil"/>
              <w:bottom w:val="single" w:sz="8" w:space="0" w:color="auto"/>
              <w:right w:val="single" w:sz="8" w:space="0" w:color="000000"/>
            </w:tcBorders>
            <w:shd w:val="clear" w:color="000000" w:fill="FFFFFF"/>
            <w:hideMark/>
          </w:tcPr>
          <w:p w:rsidR="00A33357" w:rsidRPr="00A33357" w:rsidRDefault="00A33357" w:rsidP="00A33357">
            <w:pPr>
              <w:rPr>
                <w:sz w:val="20"/>
                <w:szCs w:val="20"/>
              </w:rPr>
            </w:pPr>
            <w:r w:rsidRPr="00A33357">
              <w:rPr>
                <w:sz w:val="20"/>
                <w:szCs w:val="20"/>
              </w:rPr>
              <w:t>Изменение</w:t>
            </w:r>
            <w:proofErr w:type="gramStart"/>
            <w:r w:rsidRPr="00A33357">
              <w:rPr>
                <w:sz w:val="20"/>
                <w:szCs w:val="20"/>
              </w:rPr>
              <w:t xml:space="preserve"> (+,-)</w:t>
            </w:r>
            <w:proofErr w:type="gramEnd"/>
          </w:p>
        </w:tc>
      </w:tr>
      <w:tr w:rsidR="00A33357" w:rsidRPr="00A33357" w:rsidTr="00A33357">
        <w:trPr>
          <w:trHeight w:val="270"/>
        </w:trPr>
        <w:tc>
          <w:tcPr>
            <w:tcW w:w="2525" w:type="dxa"/>
            <w:vMerge/>
            <w:tcBorders>
              <w:top w:val="single" w:sz="8" w:space="0" w:color="auto"/>
              <w:left w:val="single" w:sz="8" w:space="0" w:color="auto"/>
              <w:bottom w:val="single" w:sz="8" w:space="0" w:color="000000"/>
              <w:right w:val="single" w:sz="8" w:space="0" w:color="auto"/>
            </w:tcBorders>
            <w:vAlign w:val="center"/>
            <w:hideMark/>
          </w:tcPr>
          <w:p w:rsidR="00A33357" w:rsidRPr="00A33357" w:rsidRDefault="00A33357" w:rsidP="00A33357">
            <w:pPr>
              <w:rPr>
                <w:sz w:val="20"/>
                <w:szCs w:val="20"/>
              </w:rPr>
            </w:pPr>
          </w:p>
        </w:tc>
        <w:tc>
          <w:tcPr>
            <w:tcW w:w="1513"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xml:space="preserve"> тыс. руб.</w:t>
            </w:r>
          </w:p>
        </w:tc>
        <w:tc>
          <w:tcPr>
            <w:tcW w:w="1340"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тыс. руб.</w:t>
            </w:r>
          </w:p>
        </w:tc>
        <w:tc>
          <w:tcPr>
            <w:tcW w:w="966" w:type="dxa"/>
            <w:vMerge/>
            <w:tcBorders>
              <w:top w:val="single" w:sz="8" w:space="0" w:color="auto"/>
              <w:left w:val="single" w:sz="8" w:space="0" w:color="auto"/>
              <w:bottom w:val="single" w:sz="8" w:space="0" w:color="000000"/>
              <w:right w:val="single" w:sz="8" w:space="0" w:color="auto"/>
            </w:tcBorders>
            <w:vAlign w:val="center"/>
            <w:hideMark/>
          </w:tcPr>
          <w:p w:rsidR="00A33357" w:rsidRPr="00A33357" w:rsidRDefault="00A33357" w:rsidP="00A33357">
            <w:pPr>
              <w:rPr>
                <w:sz w:val="20"/>
                <w:szCs w:val="20"/>
              </w:rPr>
            </w:pPr>
          </w:p>
        </w:tc>
        <w:tc>
          <w:tcPr>
            <w:tcW w:w="1289" w:type="dxa"/>
            <w:tcBorders>
              <w:top w:val="nil"/>
              <w:left w:val="nil"/>
              <w:bottom w:val="single" w:sz="8" w:space="0" w:color="auto"/>
              <w:right w:val="single" w:sz="8" w:space="0" w:color="auto"/>
            </w:tcBorders>
            <w:shd w:val="clear" w:color="000000" w:fill="FFFFFF"/>
            <w:hideMark/>
          </w:tcPr>
          <w:p w:rsidR="00A33357" w:rsidRPr="00A33357" w:rsidRDefault="00A33357" w:rsidP="005346CF">
            <w:pPr>
              <w:jc w:val="right"/>
              <w:rPr>
                <w:sz w:val="20"/>
                <w:szCs w:val="20"/>
              </w:rPr>
            </w:pPr>
            <w:r w:rsidRPr="00A33357">
              <w:rPr>
                <w:sz w:val="20"/>
                <w:szCs w:val="20"/>
              </w:rPr>
              <w:t>201</w:t>
            </w:r>
            <w:r w:rsidR="005346CF">
              <w:rPr>
                <w:sz w:val="20"/>
                <w:szCs w:val="20"/>
              </w:rPr>
              <w:t>2</w:t>
            </w:r>
          </w:p>
        </w:tc>
        <w:tc>
          <w:tcPr>
            <w:tcW w:w="1134" w:type="dxa"/>
            <w:tcBorders>
              <w:top w:val="nil"/>
              <w:left w:val="nil"/>
              <w:bottom w:val="single" w:sz="8" w:space="0" w:color="auto"/>
              <w:right w:val="single" w:sz="8" w:space="0" w:color="auto"/>
            </w:tcBorders>
            <w:shd w:val="clear" w:color="000000" w:fill="FFFFFF"/>
            <w:hideMark/>
          </w:tcPr>
          <w:p w:rsidR="00A33357" w:rsidRPr="00A33357" w:rsidRDefault="00A33357" w:rsidP="005346CF">
            <w:pPr>
              <w:jc w:val="right"/>
              <w:rPr>
                <w:sz w:val="20"/>
                <w:szCs w:val="20"/>
              </w:rPr>
            </w:pPr>
            <w:r w:rsidRPr="00A33357">
              <w:rPr>
                <w:sz w:val="20"/>
                <w:szCs w:val="20"/>
              </w:rPr>
              <w:t>201</w:t>
            </w:r>
            <w:r w:rsidR="005346CF">
              <w:rPr>
                <w:sz w:val="20"/>
                <w:szCs w:val="20"/>
              </w:rPr>
              <w:t>1</w:t>
            </w:r>
          </w:p>
        </w:tc>
        <w:tc>
          <w:tcPr>
            <w:tcW w:w="987"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тыс. руб.</w:t>
            </w:r>
          </w:p>
        </w:tc>
        <w:tc>
          <w:tcPr>
            <w:tcW w:w="851"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w:t>
            </w:r>
          </w:p>
        </w:tc>
      </w:tr>
      <w:tr w:rsidR="005346CF" w:rsidRPr="00A33357" w:rsidTr="00A33357">
        <w:trPr>
          <w:trHeight w:val="525"/>
        </w:trPr>
        <w:tc>
          <w:tcPr>
            <w:tcW w:w="2525" w:type="dxa"/>
            <w:tcBorders>
              <w:top w:val="nil"/>
              <w:left w:val="single" w:sz="8" w:space="0" w:color="auto"/>
              <w:bottom w:val="single" w:sz="8" w:space="0" w:color="auto"/>
              <w:right w:val="single" w:sz="8" w:space="0" w:color="auto"/>
            </w:tcBorders>
            <w:shd w:val="clear" w:color="000000" w:fill="FFFFFF"/>
            <w:hideMark/>
          </w:tcPr>
          <w:p w:rsidR="005346CF" w:rsidRPr="00A33357" w:rsidRDefault="005346CF" w:rsidP="00A33357">
            <w:pPr>
              <w:rPr>
                <w:sz w:val="20"/>
                <w:szCs w:val="20"/>
              </w:rPr>
            </w:pPr>
            <w:r w:rsidRPr="00A33357">
              <w:rPr>
                <w:sz w:val="20"/>
                <w:szCs w:val="20"/>
              </w:rPr>
              <w:t>1. Доходы организации - всего, в том числе:</w:t>
            </w:r>
          </w:p>
        </w:tc>
        <w:tc>
          <w:tcPr>
            <w:tcW w:w="1513"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6274451</w:t>
            </w:r>
          </w:p>
        </w:tc>
        <w:tc>
          <w:tcPr>
            <w:tcW w:w="1340"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6639342</w:t>
            </w:r>
          </w:p>
        </w:tc>
        <w:tc>
          <w:tcPr>
            <w:tcW w:w="966"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105,82</w:t>
            </w:r>
          </w:p>
        </w:tc>
        <w:tc>
          <w:tcPr>
            <w:tcW w:w="1289"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100,0</w:t>
            </w:r>
          </w:p>
        </w:tc>
        <w:tc>
          <w:tcPr>
            <w:tcW w:w="1134"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100,0</w:t>
            </w:r>
          </w:p>
        </w:tc>
        <w:tc>
          <w:tcPr>
            <w:tcW w:w="987"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364891</w:t>
            </w:r>
          </w:p>
        </w:tc>
        <w:tc>
          <w:tcPr>
            <w:tcW w:w="851"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0,0</w:t>
            </w:r>
          </w:p>
        </w:tc>
      </w:tr>
      <w:tr w:rsidR="005346CF" w:rsidRPr="00A33357" w:rsidTr="00A33357">
        <w:trPr>
          <w:trHeight w:val="525"/>
        </w:trPr>
        <w:tc>
          <w:tcPr>
            <w:tcW w:w="2525" w:type="dxa"/>
            <w:tcBorders>
              <w:top w:val="nil"/>
              <w:left w:val="single" w:sz="8" w:space="0" w:color="auto"/>
              <w:bottom w:val="single" w:sz="8" w:space="0" w:color="auto"/>
              <w:right w:val="single" w:sz="8" w:space="0" w:color="auto"/>
            </w:tcBorders>
            <w:shd w:val="clear" w:color="000000" w:fill="FFFFFF"/>
            <w:hideMark/>
          </w:tcPr>
          <w:p w:rsidR="005346CF" w:rsidRPr="00A33357" w:rsidRDefault="005346CF" w:rsidP="00A33357">
            <w:pPr>
              <w:rPr>
                <w:sz w:val="20"/>
                <w:szCs w:val="20"/>
              </w:rPr>
            </w:pPr>
            <w:r w:rsidRPr="00A33357">
              <w:rPr>
                <w:sz w:val="20"/>
                <w:szCs w:val="20"/>
              </w:rPr>
              <w:t>1.1. Выручка от продажи товаров, продукции, работ, услуг</w:t>
            </w:r>
          </w:p>
        </w:tc>
        <w:tc>
          <w:tcPr>
            <w:tcW w:w="1513"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6207000</w:t>
            </w:r>
          </w:p>
        </w:tc>
        <w:tc>
          <w:tcPr>
            <w:tcW w:w="1340"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6506000</w:t>
            </w:r>
          </w:p>
        </w:tc>
        <w:tc>
          <w:tcPr>
            <w:tcW w:w="966"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104,82</w:t>
            </w:r>
          </w:p>
        </w:tc>
        <w:tc>
          <w:tcPr>
            <w:tcW w:w="1289"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98,92</w:t>
            </w:r>
          </w:p>
        </w:tc>
        <w:tc>
          <w:tcPr>
            <w:tcW w:w="1134"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97,99</w:t>
            </w:r>
          </w:p>
        </w:tc>
        <w:tc>
          <w:tcPr>
            <w:tcW w:w="987"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299000</w:t>
            </w:r>
          </w:p>
        </w:tc>
        <w:tc>
          <w:tcPr>
            <w:tcW w:w="851"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-0,9</w:t>
            </w:r>
          </w:p>
        </w:tc>
      </w:tr>
      <w:tr w:rsidR="005346CF" w:rsidRPr="00A33357" w:rsidTr="00A33357">
        <w:trPr>
          <w:trHeight w:val="270"/>
        </w:trPr>
        <w:tc>
          <w:tcPr>
            <w:tcW w:w="2525" w:type="dxa"/>
            <w:tcBorders>
              <w:top w:val="nil"/>
              <w:left w:val="single" w:sz="8" w:space="0" w:color="auto"/>
              <w:bottom w:val="single" w:sz="8" w:space="0" w:color="auto"/>
              <w:right w:val="single" w:sz="8" w:space="0" w:color="auto"/>
            </w:tcBorders>
            <w:shd w:val="clear" w:color="000000" w:fill="FFFFFF"/>
            <w:hideMark/>
          </w:tcPr>
          <w:p w:rsidR="005346CF" w:rsidRPr="00A33357" w:rsidRDefault="005346CF" w:rsidP="00A33357">
            <w:pPr>
              <w:rPr>
                <w:sz w:val="20"/>
                <w:szCs w:val="20"/>
              </w:rPr>
            </w:pPr>
            <w:r w:rsidRPr="00A33357">
              <w:rPr>
                <w:sz w:val="20"/>
                <w:szCs w:val="20"/>
              </w:rPr>
              <w:t>1.2. Проценты к получению</w:t>
            </w:r>
          </w:p>
        </w:tc>
        <w:tc>
          <w:tcPr>
            <w:tcW w:w="1513"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18513</w:t>
            </w:r>
          </w:p>
        </w:tc>
        <w:tc>
          <w:tcPr>
            <w:tcW w:w="1340"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88249</w:t>
            </w:r>
          </w:p>
        </w:tc>
        <w:tc>
          <w:tcPr>
            <w:tcW w:w="966"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476,69</w:t>
            </w:r>
          </w:p>
        </w:tc>
        <w:tc>
          <w:tcPr>
            <w:tcW w:w="1289"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0,30</w:t>
            </w:r>
          </w:p>
        </w:tc>
        <w:tc>
          <w:tcPr>
            <w:tcW w:w="1134"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1,33</w:t>
            </w:r>
          </w:p>
        </w:tc>
        <w:tc>
          <w:tcPr>
            <w:tcW w:w="987"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69736</w:t>
            </w:r>
          </w:p>
        </w:tc>
        <w:tc>
          <w:tcPr>
            <w:tcW w:w="851"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1,0</w:t>
            </w:r>
          </w:p>
        </w:tc>
      </w:tr>
      <w:tr w:rsidR="005346CF" w:rsidRPr="00A33357" w:rsidTr="00A33357">
        <w:trPr>
          <w:trHeight w:val="525"/>
        </w:trPr>
        <w:tc>
          <w:tcPr>
            <w:tcW w:w="2525" w:type="dxa"/>
            <w:tcBorders>
              <w:top w:val="nil"/>
              <w:left w:val="single" w:sz="8" w:space="0" w:color="auto"/>
              <w:bottom w:val="single" w:sz="8" w:space="0" w:color="auto"/>
              <w:right w:val="single" w:sz="8" w:space="0" w:color="auto"/>
            </w:tcBorders>
            <w:shd w:val="clear" w:color="000000" w:fill="FFFFFF"/>
            <w:hideMark/>
          </w:tcPr>
          <w:p w:rsidR="005346CF" w:rsidRPr="00A33357" w:rsidRDefault="005346CF" w:rsidP="00A33357">
            <w:pPr>
              <w:rPr>
                <w:sz w:val="20"/>
                <w:szCs w:val="20"/>
              </w:rPr>
            </w:pPr>
            <w:r w:rsidRPr="00A33357">
              <w:rPr>
                <w:sz w:val="20"/>
                <w:szCs w:val="20"/>
              </w:rPr>
              <w:t>1.3. Доходы от участия в других организациях</w:t>
            </w:r>
          </w:p>
        </w:tc>
        <w:tc>
          <w:tcPr>
            <w:tcW w:w="1513"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w:t>
            </w:r>
          </w:p>
        </w:tc>
        <w:tc>
          <w:tcPr>
            <w:tcW w:w="1340"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w:t>
            </w:r>
          </w:p>
        </w:tc>
        <w:tc>
          <w:tcPr>
            <w:tcW w:w="966" w:type="dxa"/>
            <w:tcBorders>
              <w:top w:val="nil"/>
              <w:left w:val="nil"/>
              <w:bottom w:val="single" w:sz="8" w:space="0" w:color="auto"/>
              <w:right w:val="single" w:sz="8" w:space="0" w:color="auto"/>
            </w:tcBorders>
            <w:shd w:val="clear" w:color="auto" w:fill="auto"/>
            <w:hideMark/>
          </w:tcPr>
          <w:p w:rsidR="005346CF" w:rsidRDefault="005346CF">
            <w:pPr>
              <w:jc w:val="center"/>
              <w:rPr>
                <w:sz w:val="20"/>
                <w:szCs w:val="20"/>
              </w:rPr>
            </w:pPr>
            <w:r>
              <w:rPr>
                <w:sz w:val="20"/>
                <w:szCs w:val="20"/>
              </w:rPr>
              <w:t>0</w:t>
            </w:r>
          </w:p>
        </w:tc>
        <w:tc>
          <w:tcPr>
            <w:tcW w:w="1289"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0,00</w:t>
            </w:r>
          </w:p>
        </w:tc>
        <w:tc>
          <w:tcPr>
            <w:tcW w:w="1134"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0,00</w:t>
            </w:r>
          </w:p>
        </w:tc>
        <w:tc>
          <w:tcPr>
            <w:tcW w:w="987"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w:t>
            </w:r>
          </w:p>
        </w:tc>
        <w:tc>
          <w:tcPr>
            <w:tcW w:w="851"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0,0</w:t>
            </w:r>
          </w:p>
        </w:tc>
      </w:tr>
      <w:tr w:rsidR="005346CF" w:rsidRPr="00A33357" w:rsidTr="00A33357">
        <w:trPr>
          <w:trHeight w:val="270"/>
        </w:trPr>
        <w:tc>
          <w:tcPr>
            <w:tcW w:w="2525" w:type="dxa"/>
            <w:tcBorders>
              <w:top w:val="nil"/>
              <w:left w:val="single" w:sz="8" w:space="0" w:color="auto"/>
              <w:bottom w:val="single" w:sz="8" w:space="0" w:color="auto"/>
              <w:right w:val="single" w:sz="8" w:space="0" w:color="auto"/>
            </w:tcBorders>
            <w:shd w:val="clear" w:color="000000" w:fill="FFFFFF"/>
            <w:hideMark/>
          </w:tcPr>
          <w:p w:rsidR="005346CF" w:rsidRPr="00A33357" w:rsidRDefault="005346CF" w:rsidP="00A33357">
            <w:pPr>
              <w:rPr>
                <w:sz w:val="20"/>
                <w:szCs w:val="20"/>
              </w:rPr>
            </w:pPr>
            <w:r w:rsidRPr="00A33357">
              <w:rPr>
                <w:sz w:val="20"/>
                <w:szCs w:val="20"/>
              </w:rPr>
              <w:t>1.4. Прочие доходы</w:t>
            </w:r>
          </w:p>
        </w:tc>
        <w:tc>
          <w:tcPr>
            <w:tcW w:w="1513"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48938</w:t>
            </w:r>
          </w:p>
        </w:tc>
        <w:tc>
          <w:tcPr>
            <w:tcW w:w="1340"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45093</w:t>
            </w:r>
          </w:p>
        </w:tc>
        <w:tc>
          <w:tcPr>
            <w:tcW w:w="966"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92,14</w:t>
            </w:r>
          </w:p>
        </w:tc>
        <w:tc>
          <w:tcPr>
            <w:tcW w:w="1289"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0,78</w:t>
            </w:r>
          </w:p>
        </w:tc>
        <w:tc>
          <w:tcPr>
            <w:tcW w:w="1134"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0,68</w:t>
            </w:r>
          </w:p>
        </w:tc>
        <w:tc>
          <w:tcPr>
            <w:tcW w:w="987"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-3845</w:t>
            </w:r>
          </w:p>
        </w:tc>
        <w:tc>
          <w:tcPr>
            <w:tcW w:w="851"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-0,1</w:t>
            </w:r>
          </w:p>
        </w:tc>
      </w:tr>
      <w:tr w:rsidR="005346CF" w:rsidRPr="00A33357" w:rsidTr="00A33357">
        <w:trPr>
          <w:trHeight w:val="270"/>
        </w:trPr>
        <w:tc>
          <w:tcPr>
            <w:tcW w:w="2525" w:type="dxa"/>
            <w:tcBorders>
              <w:top w:val="nil"/>
              <w:left w:val="single" w:sz="8" w:space="0" w:color="auto"/>
              <w:bottom w:val="single" w:sz="8" w:space="0" w:color="auto"/>
              <w:right w:val="single" w:sz="8" w:space="0" w:color="auto"/>
            </w:tcBorders>
            <w:shd w:val="clear" w:color="000000" w:fill="FFFFFF"/>
            <w:hideMark/>
          </w:tcPr>
          <w:p w:rsidR="005346CF" w:rsidRPr="00A33357" w:rsidRDefault="005346CF" w:rsidP="00A33357">
            <w:pPr>
              <w:rPr>
                <w:sz w:val="20"/>
                <w:szCs w:val="20"/>
              </w:rPr>
            </w:pPr>
            <w:r w:rsidRPr="00A33357">
              <w:rPr>
                <w:sz w:val="20"/>
                <w:szCs w:val="20"/>
              </w:rPr>
              <w:t xml:space="preserve">2. Расходы организации </w:t>
            </w:r>
            <w:proofErr w:type="gramStart"/>
            <w:r w:rsidRPr="00A33357">
              <w:rPr>
                <w:sz w:val="20"/>
                <w:szCs w:val="20"/>
              </w:rPr>
              <w:t>-в</w:t>
            </w:r>
            <w:proofErr w:type="gramEnd"/>
            <w:r w:rsidRPr="00A33357">
              <w:rPr>
                <w:sz w:val="20"/>
                <w:szCs w:val="20"/>
              </w:rPr>
              <w:t>сего</w:t>
            </w:r>
          </w:p>
        </w:tc>
        <w:tc>
          <w:tcPr>
            <w:tcW w:w="1513" w:type="dxa"/>
            <w:tcBorders>
              <w:top w:val="nil"/>
              <w:left w:val="nil"/>
              <w:bottom w:val="single" w:sz="8" w:space="0" w:color="auto"/>
              <w:right w:val="single" w:sz="8" w:space="0" w:color="auto"/>
            </w:tcBorders>
            <w:shd w:val="clear" w:color="auto" w:fill="auto"/>
            <w:noWrap/>
            <w:vAlign w:val="bottom"/>
            <w:hideMark/>
          </w:tcPr>
          <w:p w:rsidR="005346CF" w:rsidRDefault="005346CF">
            <w:pPr>
              <w:jc w:val="right"/>
              <w:rPr>
                <w:sz w:val="20"/>
                <w:szCs w:val="20"/>
              </w:rPr>
            </w:pPr>
            <w:r>
              <w:rPr>
                <w:sz w:val="20"/>
                <w:szCs w:val="20"/>
              </w:rPr>
              <w:t>5994794</w:t>
            </w:r>
          </w:p>
        </w:tc>
        <w:tc>
          <w:tcPr>
            <w:tcW w:w="1340" w:type="dxa"/>
            <w:tcBorders>
              <w:top w:val="nil"/>
              <w:left w:val="nil"/>
              <w:bottom w:val="single" w:sz="8" w:space="0" w:color="auto"/>
              <w:right w:val="single" w:sz="8" w:space="0" w:color="auto"/>
            </w:tcBorders>
            <w:shd w:val="clear" w:color="auto" w:fill="auto"/>
            <w:noWrap/>
            <w:vAlign w:val="bottom"/>
            <w:hideMark/>
          </w:tcPr>
          <w:p w:rsidR="005346CF" w:rsidRDefault="005346CF">
            <w:pPr>
              <w:jc w:val="right"/>
              <w:rPr>
                <w:sz w:val="20"/>
                <w:szCs w:val="20"/>
              </w:rPr>
            </w:pPr>
            <w:r>
              <w:rPr>
                <w:sz w:val="20"/>
                <w:szCs w:val="20"/>
              </w:rPr>
              <w:t>6335791</w:t>
            </w:r>
          </w:p>
        </w:tc>
        <w:tc>
          <w:tcPr>
            <w:tcW w:w="966" w:type="dxa"/>
            <w:tcBorders>
              <w:top w:val="nil"/>
              <w:left w:val="nil"/>
              <w:bottom w:val="single" w:sz="8" w:space="0" w:color="auto"/>
              <w:right w:val="single" w:sz="8" w:space="0" w:color="auto"/>
            </w:tcBorders>
            <w:shd w:val="clear" w:color="auto" w:fill="auto"/>
            <w:hideMark/>
          </w:tcPr>
          <w:p w:rsidR="005346CF" w:rsidRDefault="005346CF">
            <w:pPr>
              <w:jc w:val="right"/>
              <w:rPr>
                <w:sz w:val="20"/>
                <w:szCs w:val="20"/>
              </w:rPr>
            </w:pPr>
            <w:r>
              <w:rPr>
                <w:sz w:val="20"/>
                <w:szCs w:val="20"/>
              </w:rPr>
              <w:t>105,69</w:t>
            </w:r>
          </w:p>
        </w:tc>
        <w:tc>
          <w:tcPr>
            <w:tcW w:w="1289" w:type="dxa"/>
            <w:tcBorders>
              <w:top w:val="nil"/>
              <w:left w:val="nil"/>
              <w:bottom w:val="single" w:sz="8" w:space="0" w:color="auto"/>
              <w:right w:val="single" w:sz="8" w:space="0" w:color="auto"/>
            </w:tcBorders>
            <w:shd w:val="clear" w:color="auto" w:fill="auto"/>
            <w:hideMark/>
          </w:tcPr>
          <w:p w:rsidR="005346CF" w:rsidRDefault="005346CF">
            <w:pPr>
              <w:rPr>
                <w:sz w:val="20"/>
                <w:szCs w:val="20"/>
              </w:rPr>
            </w:pPr>
            <w:r>
              <w:rPr>
                <w:sz w:val="20"/>
                <w:szCs w:val="20"/>
              </w:rPr>
              <w:t> </w:t>
            </w:r>
          </w:p>
        </w:tc>
        <w:tc>
          <w:tcPr>
            <w:tcW w:w="1134" w:type="dxa"/>
            <w:tcBorders>
              <w:top w:val="nil"/>
              <w:left w:val="nil"/>
              <w:bottom w:val="single" w:sz="8" w:space="0" w:color="auto"/>
              <w:right w:val="single" w:sz="8" w:space="0" w:color="auto"/>
            </w:tcBorders>
            <w:shd w:val="clear" w:color="auto" w:fill="auto"/>
            <w:hideMark/>
          </w:tcPr>
          <w:p w:rsidR="005346CF" w:rsidRDefault="005346CF">
            <w:pPr>
              <w:rPr>
                <w:sz w:val="20"/>
                <w:szCs w:val="20"/>
              </w:rPr>
            </w:pPr>
            <w:r>
              <w:rPr>
                <w:sz w:val="20"/>
                <w:szCs w:val="20"/>
              </w:rPr>
              <w:t> </w:t>
            </w:r>
          </w:p>
        </w:tc>
        <w:tc>
          <w:tcPr>
            <w:tcW w:w="987" w:type="dxa"/>
            <w:tcBorders>
              <w:top w:val="nil"/>
              <w:left w:val="nil"/>
              <w:bottom w:val="single" w:sz="8" w:space="0" w:color="auto"/>
              <w:right w:val="single" w:sz="8" w:space="0" w:color="auto"/>
            </w:tcBorders>
            <w:shd w:val="clear" w:color="auto" w:fill="auto"/>
            <w:vAlign w:val="bottom"/>
            <w:hideMark/>
          </w:tcPr>
          <w:p w:rsidR="005346CF" w:rsidRDefault="005346CF">
            <w:pPr>
              <w:jc w:val="right"/>
              <w:rPr>
                <w:sz w:val="20"/>
                <w:szCs w:val="20"/>
              </w:rPr>
            </w:pPr>
            <w:r>
              <w:rPr>
                <w:sz w:val="20"/>
                <w:szCs w:val="20"/>
              </w:rPr>
              <w:t>340997</w:t>
            </w:r>
          </w:p>
        </w:tc>
        <w:tc>
          <w:tcPr>
            <w:tcW w:w="851" w:type="dxa"/>
            <w:tcBorders>
              <w:top w:val="nil"/>
              <w:left w:val="nil"/>
              <w:bottom w:val="single" w:sz="8" w:space="0" w:color="auto"/>
              <w:right w:val="single" w:sz="8" w:space="0" w:color="auto"/>
            </w:tcBorders>
            <w:shd w:val="clear" w:color="auto" w:fill="auto"/>
            <w:noWrap/>
            <w:vAlign w:val="bottom"/>
            <w:hideMark/>
          </w:tcPr>
          <w:p w:rsidR="005346CF" w:rsidRDefault="005346CF">
            <w:pPr>
              <w:rPr>
                <w:sz w:val="20"/>
                <w:szCs w:val="20"/>
              </w:rPr>
            </w:pPr>
            <w:r>
              <w:rPr>
                <w:sz w:val="20"/>
                <w:szCs w:val="20"/>
              </w:rPr>
              <w:t> </w:t>
            </w:r>
          </w:p>
        </w:tc>
      </w:tr>
      <w:tr w:rsidR="00A33357" w:rsidRPr="00A33357" w:rsidTr="00A33357">
        <w:trPr>
          <w:trHeight w:val="270"/>
        </w:trPr>
        <w:tc>
          <w:tcPr>
            <w:tcW w:w="10605" w:type="dxa"/>
            <w:gridSpan w:val="8"/>
            <w:tcBorders>
              <w:top w:val="single" w:sz="8" w:space="0" w:color="auto"/>
              <w:left w:val="single" w:sz="8" w:space="0" w:color="auto"/>
              <w:bottom w:val="single" w:sz="8" w:space="0" w:color="auto"/>
              <w:right w:val="single" w:sz="8" w:space="0" w:color="000000"/>
            </w:tcBorders>
            <w:shd w:val="clear" w:color="000000" w:fill="FFFFFF"/>
            <w:hideMark/>
          </w:tcPr>
          <w:p w:rsidR="00A33357" w:rsidRPr="00A33357" w:rsidRDefault="00A33357" w:rsidP="00A33357">
            <w:pPr>
              <w:ind w:firstLineChars="300" w:firstLine="600"/>
              <w:rPr>
                <w:sz w:val="20"/>
                <w:szCs w:val="20"/>
              </w:rPr>
            </w:pPr>
            <w:r w:rsidRPr="00A33357">
              <w:rPr>
                <w:sz w:val="20"/>
                <w:szCs w:val="20"/>
              </w:rPr>
              <w:t>Расчет основных показателей оценки доходов организации</w:t>
            </w:r>
          </w:p>
        </w:tc>
      </w:tr>
      <w:tr w:rsidR="00A33357" w:rsidRPr="00A33357" w:rsidTr="00A33357">
        <w:trPr>
          <w:trHeight w:val="525"/>
        </w:trPr>
        <w:tc>
          <w:tcPr>
            <w:tcW w:w="2525" w:type="dxa"/>
            <w:tcBorders>
              <w:top w:val="nil"/>
              <w:left w:val="single" w:sz="8" w:space="0" w:color="auto"/>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1. Выручка от продажи в 1 руб. доходов, руб.</w:t>
            </w:r>
          </w:p>
        </w:tc>
        <w:tc>
          <w:tcPr>
            <w:tcW w:w="1513"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0,9892</w:t>
            </w:r>
          </w:p>
        </w:tc>
        <w:tc>
          <w:tcPr>
            <w:tcW w:w="1340"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0,9799</w:t>
            </w:r>
          </w:p>
        </w:tc>
        <w:tc>
          <w:tcPr>
            <w:tcW w:w="966"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100,9525</w:t>
            </w:r>
          </w:p>
        </w:tc>
        <w:tc>
          <w:tcPr>
            <w:tcW w:w="1289"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w:t>
            </w:r>
          </w:p>
        </w:tc>
        <w:tc>
          <w:tcPr>
            <w:tcW w:w="1134"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w:t>
            </w:r>
          </w:p>
        </w:tc>
        <w:tc>
          <w:tcPr>
            <w:tcW w:w="987"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0,0093</w:t>
            </w:r>
          </w:p>
        </w:tc>
        <w:tc>
          <w:tcPr>
            <w:tcW w:w="851"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w:t>
            </w:r>
          </w:p>
        </w:tc>
      </w:tr>
      <w:tr w:rsidR="00A33357" w:rsidRPr="00A33357" w:rsidTr="00A33357">
        <w:trPr>
          <w:trHeight w:val="270"/>
        </w:trPr>
        <w:tc>
          <w:tcPr>
            <w:tcW w:w="2525" w:type="dxa"/>
            <w:tcBorders>
              <w:top w:val="nil"/>
              <w:left w:val="single" w:sz="8" w:space="0" w:color="auto"/>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3. Доходы на 1 руб. расходов, руб.</w:t>
            </w:r>
          </w:p>
        </w:tc>
        <w:tc>
          <w:tcPr>
            <w:tcW w:w="1513"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1,0466</w:t>
            </w:r>
          </w:p>
        </w:tc>
        <w:tc>
          <w:tcPr>
            <w:tcW w:w="1340"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1,0479</w:t>
            </w:r>
          </w:p>
        </w:tc>
        <w:tc>
          <w:tcPr>
            <w:tcW w:w="966"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99,8797</w:t>
            </w:r>
          </w:p>
        </w:tc>
        <w:tc>
          <w:tcPr>
            <w:tcW w:w="1289"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w:t>
            </w:r>
          </w:p>
        </w:tc>
        <w:tc>
          <w:tcPr>
            <w:tcW w:w="1134"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w:t>
            </w:r>
          </w:p>
        </w:tc>
        <w:tc>
          <w:tcPr>
            <w:tcW w:w="987" w:type="dxa"/>
            <w:tcBorders>
              <w:top w:val="nil"/>
              <w:left w:val="nil"/>
              <w:bottom w:val="single" w:sz="8" w:space="0" w:color="auto"/>
              <w:right w:val="single" w:sz="8" w:space="0" w:color="auto"/>
            </w:tcBorders>
            <w:shd w:val="clear" w:color="000000" w:fill="FFFFFF"/>
            <w:hideMark/>
          </w:tcPr>
          <w:p w:rsidR="00A33357" w:rsidRPr="00A33357" w:rsidRDefault="00A33357" w:rsidP="00A33357">
            <w:pPr>
              <w:jc w:val="right"/>
              <w:rPr>
                <w:sz w:val="20"/>
                <w:szCs w:val="20"/>
              </w:rPr>
            </w:pPr>
            <w:r w:rsidRPr="00A33357">
              <w:rPr>
                <w:sz w:val="20"/>
                <w:szCs w:val="20"/>
              </w:rPr>
              <w:t>-0,0013</w:t>
            </w:r>
          </w:p>
        </w:tc>
        <w:tc>
          <w:tcPr>
            <w:tcW w:w="851" w:type="dxa"/>
            <w:tcBorders>
              <w:top w:val="nil"/>
              <w:left w:val="nil"/>
              <w:bottom w:val="single" w:sz="8" w:space="0" w:color="auto"/>
              <w:right w:val="single" w:sz="8" w:space="0" w:color="auto"/>
            </w:tcBorders>
            <w:shd w:val="clear" w:color="000000" w:fill="FFFFFF"/>
            <w:hideMark/>
          </w:tcPr>
          <w:p w:rsidR="00A33357" w:rsidRPr="00A33357" w:rsidRDefault="00A33357" w:rsidP="00A33357">
            <w:pPr>
              <w:rPr>
                <w:sz w:val="20"/>
                <w:szCs w:val="20"/>
              </w:rPr>
            </w:pPr>
            <w:r w:rsidRPr="00A33357">
              <w:rPr>
                <w:sz w:val="20"/>
                <w:szCs w:val="20"/>
              </w:rPr>
              <w:t> </w:t>
            </w:r>
          </w:p>
        </w:tc>
      </w:tr>
    </w:tbl>
    <w:p w:rsidR="006365BC" w:rsidRDefault="006365BC" w:rsidP="006365BC">
      <w:pPr>
        <w:spacing w:line="360" w:lineRule="auto"/>
        <w:jc w:val="center"/>
        <w:rPr>
          <w:b/>
          <w:szCs w:val="28"/>
        </w:rPr>
      </w:pPr>
    </w:p>
    <w:p w:rsidR="001D6032" w:rsidRPr="001D6032" w:rsidRDefault="001D6032" w:rsidP="001D6032">
      <w:pPr>
        <w:spacing w:line="360" w:lineRule="auto"/>
        <w:ind w:firstLine="720"/>
        <w:jc w:val="both"/>
        <w:rPr>
          <w:sz w:val="28"/>
          <w:szCs w:val="28"/>
        </w:rPr>
      </w:pPr>
      <w:r>
        <w:rPr>
          <w:sz w:val="28"/>
          <w:szCs w:val="28"/>
        </w:rPr>
        <w:t>Доходы на 1 руб. расходов = доходы / расходы</w:t>
      </w:r>
    </w:p>
    <w:p w:rsidR="006365BC" w:rsidRPr="001D6032" w:rsidRDefault="006365BC" w:rsidP="001D6032">
      <w:pPr>
        <w:spacing w:line="360" w:lineRule="auto"/>
        <w:ind w:firstLine="720"/>
        <w:jc w:val="both"/>
        <w:rPr>
          <w:sz w:val="28"/>
          <w:szCs w:val="28"/>
        </w:rPr>
      </w:pPr>
      <w:r w:rsidRPr="001D6032">
        <w:rPr>
          <w:sz w:val="28"/>
          <w:szCs w:val="28"/>
        </w:rPr>
        <w:t xml:space="preserve">По данным таблицы </w:t>
      </w:r>
      <w:r w:rsidR="005346CF">
        <w:rPr>
          <w:sz w:val="28"/>
          <w:szCs w:val="28"/>
        </w:rPr>
        <w:t>2</w:t>
      </w:r>
      <w:r w:rsidRPr="001D6032">
        <w:rPr>
          <w:sz w:val="28"/>
          <w:szCs w:val="28"/>
        </w:rPr>
        <w:t xml:space="preserve"> видно, что </w:t>
      </w:r>
      <w:r w:rsidR="005346CF">
        <w:rPr>
          <w:sz w:val="28"/>
          <w:szCs w:val="28"/>
        </w:rPr>
        <w:t>доходы организации</w:t>
      </w:r>
      <w:r w:rsidRPr="001D6032">
        <w:rPr>
          <w:sz w:val="28"/>
          <w:szCs w:val="28"/>
        </w:rPr>
        <w:t xml:space="preserve"> в отчетном периоде </w:t>
      </w:r>
      <w:r w:rsidR="005346CF">
        <w:rPr>
          <w:sz w:val="28"/>
          <w:szCs w:val="28"/>
        </w:rPr>
        <w:t>увеличились</w:t>
      </w:r>
      <w:r w:rsidRPr="001D6032">
        <w:rPr>
          <w:sz w:val="28"/>
          <w:szCs w:val="28"/>
        </w:rPr>
        <w:t xml:space="preserve"> на </w:t>
      </w:r>
      <w:r w:rsidR="005346CF">
        <w:rPr>
          <w:sz w:val="28"/>
          <w:szCs w:val="28"/>
        </w:rPr>
        <w:t>364891</w:t>
      </w:r>
      <w:r w:rsidRPr="001D6032">
        <w:rPr>
          <w:sz w:val="28"/>
          <w:szCs w:val="28"/>
        </w:rPr>
        <w:t xml:space="preserve"> тыс</w:t>
      </w:r>
      <w:proofErr w:type="gramStart"/>
      <w:r w:rsidRPr="001D6032">
        <w:rPr>
          <w:sz w:val="28"/>
          <w:szCs w:val="28"/>
        </w:rPr>
        <w:t>.р</w:t>
      </w:r>
      <w:proofErr w:type="gramEnd"/>
      <w:r w:rsidRPr="001D6032">
        <w:rPr>
          <w:sz w:val="28"/>
          <w:szCs w:val="28"/>
        </w:rPr>
        <w:t>уб.</w:t>
      </w:r>
    </w:p>
    <w:p w:rsidR="006365BC" w:rsidRPr="001D6032" w:rsidRDefault="005346CF" w:rsidP="001D6032">
      <w:pPr>
        <w:spacing w:line="360" w:lineRule="auto"/>
        <w:ind w:firstLine="720"/>
        <w:jc w:val="both"/>
        <w:rPr>
          <w:sz w:val="28"/>
          <w:szCs w:val="28"/>
        </w:rPr>
      </w:pPr>
      <w:r w:rsidRPr="001D6032">
        <w:rPr>
          <w:sz w:val="28"/>
          <w:szCs w:val="28"/>
        </w:rPr>
        <w:t>В</w:t>
      </w:r>
      <w:r>
        <w:rPr>
          <w:sz w:val="28"/>
          <w:szCs w:val="28"/>
        </w:rPr>
        <w:t xml:space="preserve"> </w:t>
      </w:r>
      <w:r w:rsidR="006365BC" w:rsidRPr="001D6032">
        <w:rPr>
          <w:sz w:val="28"/>
          <w:szCs w:val="28"/>
        </w:rPr>
        <w:t xml:space="preserve"> том числе выручка о продаж также </w:t>
      </w:r>
      <w:r>
        <w:rPr>
          <w:sz w:val="28"/>
          <w:szCs w:val="28"/>
        </w:rPr>
        <w:t>увеличилась</w:t>
      </w:r>
      <w:r w:rsidR="006365BC" w:rsidRPr="001D6032">
        <w:rPr>
          <w:sz w:val="28"/>
          <w:szCs w:val="28"/>
        </w:rPr>
        <w:t xml:space="preserve"> на </w:t>
      </w:r>
      <w:r>
        <w:rPr>
          <w:sz w:val="28"/>
          <w:szCs w:val="28"/>
        </w:rPr>
        <w:t>299000</w:t>
      </w:r>
      <w:r w:rsidR="006365BC" w:rsidRPr="001D6032">
        <w:rPr>
          <w:sz w:val="28"/>
          <w:szCs w:val="28"/>
        </w:rPr>
        <w:t xml:space="preserve"> тыс</w:t>
      </w:r>
      <w:proofErr w:type="gramStart"/>
      <w:r w:rsidR="006365BC" w:rsidRPr="001D6032">
        <w:rPr>
          <w:sz w:val="28"/>
          <w:szCs w:val="28"/>
        </w:rPr>
        <w:t>.р</w:t>
      </w:r>
      <w:proofErr w:type="gramEnd"/>
      <w:r w:rsidR="006365BC" w:rsidRPr="001D6032">
        <w:rPr>
          <w:sz w:val="28"/>
          <w:szCs w:val="28"/>
        </w:rPr>
        <w:t>уб.</w:t>
      </w:r>
      <w:r w:rsidR="001D6032">
        <w:rPr>
          <w:sz w:val="28"/>
          <w:szCs w:val="28"/>
        </w:rPr>
        <w:t xml:space="preserve"> или на </w:t>
      </w:r>
      <w:r>
        <w:rPr>
          <w:sz w:val="28"/>
          <w:szCs w:val="28"/>
        </w:rPr>
        <w:t>4,82</w:t>
      </w:r>
      <w:r w:rsidR="001D6032">
        <w:rPr>
          <w:sz w:val="28"/>
          <w:szCs w:val="28"/>
        </w:rPr>
        <w:t>%.</w:t>
      </w:r>
    </w:p>
    <w:p w:rsidR="006365BC" w:rsidRPr="001D6032" w:rsidRDefault="006365BC" w:rsidP="001D6032">
      <w:pPr>
        <w:spacing w:line="360" w:lineRule="auto"/>
        <w:ind w:firstLine="720"/>
        <w:jc w:val="both"/>
        <w:rPr>
          <w:sz w:val="28"/>
          <w:szCs w:val="28"/>
        </w:rPr>
      </w:pPr>
      <w:r w:rsidRPr="001D6032">
        <w:rPr>
          <w:sz w:val="28"/>
          <w:szCs w:val="28"/>
        </w:rPr>
        <w:t xml:space="preserve">Расходы организации также возросли на сумму </w:t>
      </w:r>
      <w:r w:rsidR="005346CF">
        <w:rPr>
          <w:sz w:val="28"/>
          <w:szCs w:val="28"/>
        </w:rPr>
        <w:t>340997</w:t>
      </w:r>
      <w:r w:rsidRPr="001D6032">
        <w:rPr>
          <w:sz w:val="28"/>
          <w:szCs w:val="28"/>
        </w:rPr>
        <w:t>тыс</w:t>
      </w:r>
      <w:proofErr w:type="gramStart"/>
      <w:r w:rsidRPr="001D6032">
        <w:rPr>
          <w:sz w:val="28"/>
          <w:szCs w:val="28"/>
        </w:rPr>
        <w:t>.р</w:t>
      </w:r>
      <w:proofErr w:type="gramEnd"/>
      <w:r w:rsidRPr="001D6032">
        <w:rPr>
          <w:sz w:val="28"/>
          <w:szCs w:val="28"/>
        </w:rPr>
        <w:t>уб.</w:t>
      </w:r>
      <w:r w:rsidR="001D6032">
        <w:rPr>
          <w:sz w:val="28"/>
          <w:szCs w:val="28"/>
        </w:rPr>
        <w:t xml:space="preserve"> или на </w:t>
      </w:r>
      <w:r w:rsidR="005346CF">
        <w:rPr>
          <w:sz w:val="28"/>
          <w:szCs w:val="28"/>
        </w:rPr>
        <w:t>5,69</w:t>
      </w:r>
      <w:r w:rsidR="001D6032">
        <w:rPr>
          <w:sz w:val="28"/>
          <w:szCs w:val="28"/>
        </w:rPr>
        <w:t>%</w:t>
      </w:r>
      <w:r w:rsidRPr="001D6032">
        <w:rPr>
          <w:sz w:val="28"/>
          <w:szCs w:val="28"/>
        </w:rPr>
        <w:t>, при этом:</w:t>
      </w:r>
    </w:p>
    <w:p w:rsidR="006365BC" w:rsidRDefault="001D6032" w:rsidP="001D6032">
      <w:pPr>
        <w:spacing w:line="360" w:lineRule="auto"/>
        <w:ind w:firstLine="720"/>
        <w:jc w:val="both"/>
        <w:rPr>
          <w:sz w:val="28"/>
          <w:szCs w:val="28"/>
        </w:rPr>
      </w:pPr>
      <w:r>
        <w:rPr>
          <w:sz w:val="28"/>
          <w:szCs w:val="28"/>
        </w:rPr>
        <w:t xml:space="preserve"> </w:t>
      </w:r>
      <w:r w:rsidR="005346CF" w:rsidRPr="001D6032">
        <w:rPr>
          <w:sz w:val="28"/>
          <w:szCs w:val="28"/>
        </w:rPr>
        <w:t>Д</w:t>
      </w:r>
      <w:r w:rsidR="006365BC" w:rsidRPr="001D6032">
        <w:rPr>
          <w:sz w:val="28"/>
          <w:szCs w:val="28"/>
        </w:rPr>
        <w:t>оходы</w:t>
      </w:r>
      <w:r w:rsidR="005346CF">
        <w:rPr>
          <w:sz w:val="28"/>
          <w:szCs w:val="28"/>
        </w:rPr>
        <w:t xml:space="preserve"> </w:t>
      </w:r>
      <w:r w:rsidR="006365BC" w:rsidRPr="001D6032">
        <w:rPr>
          <w:sz w:val="28"/>
          <w:szCs w:val="28"/>
        </w:rPr>
        <w:t xml:space="preserve">  на 1 руб. расходов снизились в отчетном периоде на </w:t>
      </w:r>
      <w:r w:rsidR="005346CF">
        <w:rPr>
          <w:sz w:val="28"/>
          <w:szCs w:val="28"/>
        </w:rPr>
        <w:t>0,0013</w:t>
      </w:r>
      <w:r w:rsidR="006365BC" w:rsidRPr="001D6032">
        <w:rPr>
          <w:sz w:val="28"/>
          <w:szCs w:val="28"/>
        </w:rPr>
        <w:t xml:space="preserve"> руб.</w:t>
      </w:r>
    </w:p>
    <w:p w:rsidR="001D6032" w:rsidRDefault="001D6032" w:rsidP="001D6032">
      <w:pPr>
        <w:spacing w:line="360" w:lineRule="auto"/>
        <w:ind w:firstLine="720"/>
        <w:jc w:val="both"/>
        <w:rPr>
          <w:sz w:val="28"/>
          <w:szCs w:val="28"/>
        </w:rPr>
      </w:pPr>
    </w:p>
    <w:p w:rsidR="001D6032" w:rsidRDefault="001D6032" w:rsidP="001D6032">
      <w:pPr>
        <w:spacing w:line="360" w:lineRule="auto"/>
        <w:ind w:firstLine="720"/>
        <w:jc w:val="both"/>
        <w:rPr>
          <w:sz w:val="28"/>
          <w:szCs w:val="28"/>
        </w:rPr>
      </w:pPr>
    </w:p>
    <w:p w:rsidR="001D6032" w:rsidRDefault="001D6032" w:rsidP="001D6032">
      <w:pPr>
        <w:spacing w:line="360" w:lineRule="auto"/>
        <w:ind w:firstLine="720"/>
        <w:jc w:val="both"/>
        <w:rPr>
          <w:sz w:val="28"/>
          <w:szCs w:val="28"/>
        </w:rPr>
      </w:pPr>
    </w:p>
    <w:p w:rsidR="000A1905" w:rsidRDefault="000A1905" w:rsidP="001D6032">
      <w:pPr>
        <w:spacing w:line="360" w:lineRule="auto"/>
        <w:ind w:firstLine="720"/>
        <w:jc w:val="both"/>
        <w:rPr>
          <w:sz w:val="28"/>
          <w:szCs w:val="28"/>
        </w:rPr>
      </w:pPr>
    </w:p>
    <w:p w:rsidR="005346CF" w:rsidRDefault="005346CF" w:rsidP="005A4455">
      <w:pPr>
        <w:spacing w:line="360" w:lineRule="auto"/>
        <w:ind w:firstLine="720"/>
        <w:jc w:val="center"/>
        <w:rPr>
          <w:b/>
          <w:i/>
          <w:sz w:val="28"/>
          <w:szCs w:val="28"/>
        </w:rPr>
      </w:pPr>
      <w:r>
        <w:rPr>
          <w:b/>
          <w:i/>
          <w:sz w:val="28"/>
          <w:szCs w:val="28"/>
        </w:rPr>
        <w:t>Задание 3</w:t>
      </w:r>
    </w:p>
    <w:p w:rsidR="005346CF" w:rsidRDefault="005346CF" w:rsidP="005346CF">
      <w:pPr>
        <w:spacing w:line="360" w:lineRule="auto"/>
        <w:ind w:firstLine="720"/>
        <w:jc w:val="both"/>
        <w:rPr>
          <w:sz w:val="28"/>
          <w:szCs w:val="28"/>
        </w:rPr>
      </w:pPr>
      <w:r>
        <w:rPr>
          <w:sz w:val="28"/>
          <w:szCs w:val="28"/>
        </w:rPr>
        <w:t>По данным бухгалтерского баланса проанализируйте платежеспособность предприятия. Оцените риск возникновения банкротства.</w:t>
      </w:r>
    </w:p>
    <w:tbl>
      <w:tblPr>
        <w:tblW w:w="9797" w:type="dxa"/>
        <w:tblInd w:w="98" w:type="dxa"/>
        <w:tblLayout w:type="fixed"/>
        <w:tblLook w:val="04A0"/>
      </w:tblPr>
      <w:tblGrid>
        <w:gridCol w:w="3483"/>
        <w:gridCol w:w="1395"/>
        <w:gridCol w:w="802"/>
        <w:gridCol w:w="851"/>
        <w:gridCol w:w="850"/>
        <w:gridCol w:w="1212"/>
        <w:gridCol w:w="1204"/>
      </w:tblGrid>
      <w:tr w:rsidR="005346CF" w:rsidRPr="005346CF" w:rsidTr="005346CF">
        <w:trPr>
          <w:trHeight w:val="270"/>
        </w:trPr>
        <w:tc>
          <w:tcPr>
            <w:tcW w:w="3483"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5346CF" w:rsidRPr="005346CF" w:rsidRDefault="005346CF" w:rsidP="005346CF">
            <w:pPr>
              <w:rPr>
                <w:sz w:val="20"/>
                <w:szCs w:val="20"/>
              </w:rPr>
            </w:pPr>
            <w:r w:rsidRPr="005346CF">
              <w:rPr>
                <w:sz w:val="20"/>
                <w:szCs w:val="20"/>
              </w:rPr>
              <w:t>Показатель</w:t>
            </w:r>
          </w:p>
        </w:tc>
        <w:tc>
          <w:tcPr>
            <w:tcW w:w="1395" w:type="dxa"/>
            <w:tcBorders>
              <w:top w:val="single" w:sz="8" w:space="0" w:color="auto"/>
              <w:left w:val="nil"/>
              <w:bottom w:val="nil"/>
              <w:right w:val="single" w:sz="8" w:space="0" w:color="auto"/>
            </w:tcBorders>
            <w:shd w:val="clear" w:color="auto" w:fill="auto"/>
            <w:vAlign w:val="bottom"/>
            <w:hideMark/>
          </w:tcPr>
          <w:p w:rsidR="005346CF" w:rsidRPr="005346CF" w:rsidRDefault="005346CF" w:rsidP="005346CF">
            <w:pPr>
              <w:rPr>
                <w:sz w:val="20"/>
                <w:szCs w:val="20"/>
              </w:rPr>
            </w:pPr>
            <w:r w:rsidRPr="005346CF">
              <w:rPr>
                <w:sz w:val="20"/>
                <w:szCs w:val="20"/>
              </w:rPr>
              <w:t>Нормативные</w:t>
            </w:r>
          </w:p>
        </w:tc>
        <w:tc>
          <w:tcPr>
            <w:tcW w:w="2503" w:type="dxa"/>
            <w:gridSpan w:val="3"/>
            <w:tcBorders>
              <w:top w:val="single" w:sz="8" w:space="0" w:color="auto"/>
              <w:left w:val="nil"/>
              <w:bottom w:val="single" w:sz="8" w:space="0" w:color="auto"/>
              <w:right w:val="single" w:sz="8" w:space="0" w:color="000000"/>
            </w:tcBorders>
            <w:shd w:val="clear" w:color="auto" w:fill="auto"/>
            <w:hideMark/>
          </w:tcPr>
          <w:p w:rsidR="005346CF" w:rsidRPr="005346CF" w:rsidRDefault="005346CF" w:rsidP="005346CF">
            <w:pPr>
              <w:rPr>
                <w:sz w:val="20"/>
                <w:szCs w:val="20"/>
              </w:rPr>
            </w:pPr>
            <w:r w:rsidRPr="005346CF">
              <w:rPr>
                <w:sz w:val="20"/>
                <w:szCs w:val="20"/>
              </w:rPr>
              <w:t>Расчетные данные</w:t>
            </w:r>
          </w:p>
        </w:tc>
        <w:tc>
          <w:tcPr>
            <w:tcW w:w="121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346CF" w:rsidRPr="005346CF" w:rsidRDefault="005346CF" w:rsidP="00516DB7">
            <w:pPr>
              <w:rPr>
                <w:sz w:val="20"/>
                <w:szCs w:val="20"/>
              </w:rPr>
            </w:pPr>
            <w:r w:rsidRPr="005346CF">
              <w:rPr>
                <w:sz w:val="20"/>
                <w:szCs w:val="20"/>
              </w:rPr>
              <w:t>Изменение, 201</w:t>
            </w:r>
            <w:r w:rsidR="00516DB7">
              <w:rPr>
                <w:sz w:val="20"/>
                <w:szCs w:val="20"/>
              </w:rPr>
              <w:t>2</w:t>
            </w:r>
            <w:r w:rsidRPr="005346CF">
              <w:rPr>
                <w:sz w:val="20"/>
                <w:szCs w:val="20"/>
              </w:rPr>
              <w:t>-201</w:t>
            </w:r>
            <w:r w:rsidR="00516DB7">
              <w:rPr>
                <w:sz w:val="20"/>
                <w:szCs w:val="20"/>
              </w:rPr>
              <w:t>1</w:t>
            </w:r>
          </w:p>
        </w:tc>
        <w:tc>
          <w:tcPr>
            <w:tcW w:w="120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346CF" w:rsidRPr="005346CF" w:rsidRDefault="005346CF" w:rsidP="00516DB7">
            <w:pPr>
              <w:rPr>
                <w:sz w:val="20"/>
                <w:szCs w:val="20"/>
              </w:rPr>
            </w:pPr>
            <w:r w:rsidRPr="005346CF">
              <w:rPr>
                <w:sz w:val="20"/>
                <w:szCs w:val="20"/>
              </w:rPr>
              <w:t>Изменение, 201</w:t>
            </w:r>
            <w:r w:rsidR="00516DB7">
              <w:rPr>
                <w:sz w:val="20"/>
                <w:szCs w:val="20"/>
              </w:rPr>
              <w:t>1</w:t>
            </w:r>
            <w:r w:rsidRPr="005346CF">
              <w:rPr>
                <w:sz w:val="20"/>
                <w:szCs w:val="20"/>
              </w:rPr>
              <w:t>-20</w:t>
            </w:r>
            <w:r w:rsidR="00516DB7">
              <w:rPr>
                <w:sz w:val="20"/>
                <w:szCs w:val="20"/>
              </w:rPr>
              <w:t>10</w:t>
            </w:r>
          </w:p>
        </w:tc>
      </w:tr>
      <w:tr w:rsidR="005346CF" w:rsidRPr="005346CF" w:rsidTr="005346CF">
        <w:trPr>
          <w:trHeight w:val="270"/>
        </w:trPr>
        <w:tc>
          <w:tcPr>
            <w:tcW w:w="3483" w:type="dxa"/>
            <w:vMerge/>
            <w:tcBorders>
              <w:top w:val="single" w:sz="8" w:space="0" w:color="auto"/>
              <w:left w:val="single" w:sz="8" w:space="0" w:color="auto"/>
              <w:bottom w:val="single" w:sz="8" w:space="0" w:color="000000"/>
              <w:right w:val="single" w:sz="8" w:space="0" w:color="auto"/>
            </w:tcBorders>
            <w:vAlign w:val="center"/>
            <w:hideMark/>
          </w:tcPr>
          <w:p w:rsidR="005346CF" w:rsidRPr="005346CF" w:rsidRDefault="005346CF" w:rsidP="005346CF">
            <w:pPr>
              <w:rPr>
                <w:sz w:val="20"/>
                <w:szCs w:val="20"/>
              </w:rPr>
            </w:pPr>
          </w:p>
        </w:tc>
        <w:tc>
          <w:tcPr>
            <w:tcW w:w="1395" w:type="dxa"/>
            <w:tcBorders>
              <w:top w:val="nil"/>
              <w:left w:val="nil"/>
              <w:bottom w:val="single" w:sz="8" w:space="0" w:color="auto"/>
              <w:right w:val="single" w:sz="8" w:space="0" w:color="auto"/>
            </w:tcBorders>
            <w:shd w:val="clear" w:color="auto" w:fill="auto"/>
            <w:vAlign w:val="bottom"/>
            <w:hideMark/>
          </w:tcPr>
          <w:p w:rsidR="005346CF" w:rsidRPr="005346CF" w:rsidRDefault="005346CF" w:rsidP="005346CF">
            <w:pPr>
              <w:rPr>
                <w:sz w:val="20"/>
                <w:szCs w:val="20"/>
              </w:rPr>
            </w:pPr>
            <w:r w:rsidRPr="005346CF">
              <w:rPr>
                <w:sz w:val="20"/>
                <w:szCs w:val="20"/>
              </w:rPr>
              <w:t>значения</w:t>
            </w:r>
          </w:p>
        </w:tc>
        <w:tc>
          <w:tcPr>
            <w:tcW w:w="802" w:type="dxa"/>
            <w:tcBorders>
              <w:top w:val="nil"/>
              <w:left w:val="nil"/>
              <w:bottom w:val="single" w:sz="8" w:space="0" w:color="auto"/>
              <w:right w:val="single" w:sz="8" w:space="0" w:color="auto"/>
            </w:tcBorders>
            <w:shd w:val="clear" w:color="auto" w:fill="auto"/>
            <w:hideMark/>
          </w:tcPr>
          <w:p w:rsidR="005346CF" w:rsidRPr="005346CF" w:rsidRDefault="005346CF" w:rsidP="00516DB7">
            <w:pPr>
              <w:jc w:val="right"/>
              <w:rPr>
                <w:sz w:val="20"/>
                <w:szCs w:val="20"/>
              </w:rPr>
            </w:pPr>
            <w:r w:rsidRPr="005346CF">
              <w:rPr>
                <w:sz w:val="20"/>
                <w:szCs w:val="20"/>
              </w:rPr>
              <w:t>20</w:t>
            </w:r>
            <w:r w:rsidR="00516DB7">
              <w:rPr>
                <w:sz w:val="20"/>
                <w:szCs w:val="20"/>
              </w:rPr>
              <w:t>12</w:t>
            </w:r>
          </w:p>
        </w:tc>
        <w:tc>
          <w:tcPr>
            <w:tcW w:w="851" w:type="dxa"/>
            <w:tcBorders>
              <w:top w:val="nil"/>
              <w:left w:val="nil"/>
              <w:bottom w:val="single" w:sz="8" w:space="0" w:color="auto"/>
              <w:right w:val="single" w:sz="8" w:space="0" w:color="auto"/>
            </w:tcBorders>
            <w:shd w:val="clear" w:color="auto" w:fill="auto"/>
            <w:hideMark/>
          </w:tcPr>
          <w:p w:rsidR="005346CF" w:rsidRPr="005346CF" w:rsidRDefault="005346CF" w:rsidP="00516DB7">
            <w:pPr>
              <w:jc w:val="right"/>
              <w:rPr>
                <w:sz w:val="20"/>
                <w:szCs w:val="20"/>
              </w:rPr>
            </w:pPr>
            <w:r w:rsidRPr="005346CF">
              <w:rPr>
                <w:sz w:val="20"/>
                <w:szCs w:val="20"/>
              </w:rPr>
              <w:t>201</w:t>
            </w:r>
            <w:r w:rsidR="00516DB7">
              <w:rPr>
                <w:sz w:val="20"/>
                <w:szCs w:val="20"/>
              </w:rPr>
              <w:t>1</w:t>
            </w:r>
          </w:p>
        </w:tc>
        <w:tc>
          <w:tcPr>
            <w:tcW w:w="850" w:type="dxa"/>
            <w:tcBorders>
              <w:top w:val="nil"/>
              <w:left w:val="nil"/>
              <w:bottom w:val="single" w:sz="8" w:space="0" w:color="auto"/>
              <w:right w:val="single" w:sz="8" w:space="0" w:color="auto"/>
            </w:tcBorders>
            <w:shd w:val="clear" w:color="auto" w:fill="auto"/>
            <w:hideMark/>
          </w:tcPr>
          <w:p w:rsidR="005346CF" w:rsidRPr="005346CF" w:rsidRDefault="005346CF" w:rsidP="00516DB7">
            <w:pPr>
              <w:jc w:val="right"/>
              <w:rPr>
                <w:sz w:val="20"/>
                <w:szCs w:val="20"/>
              </w:rPr>
            </w:pPr>
            <w:r w:rsidRPr="005346CF">
              <w:rPr>
                <w:sz w:val="20"/>
                <w:szCs w:val="20"/>
              </w:rPr>
              <w:t>20</w:t>
            </w:r>
            <w:r w:rsidR="00516DB7">
              <w:rPr>
                <w:sz w:val="20"/>
                <w:szCs w:val="20"/>
              </w:rPr>
              <w:t>10</w:t>
            </w:r>
          </w:p>
        </w:tc>
        <w:tc>
          <w:tcPr>
            <w:tcW w:w="1212" w:type="dxa"/>
            <w:vMerge/>
            <w:tcBorders>
              <w:top w:val="single" w:sz="8" w:space="0" w:color="auto"/>
              <w:left w:val="single" w:sz="8" w:space="0" w:color="auto"/>
              <w:bottom w:val="single" w:sz="8" w:space="0" w:color="000000"/>
              <w:right w:val="single" w:sz="8" w:space="0" w:color="auto"/>
            </w:tcBorders>
            <w:vAlign w:val="center"/>
            <w:hideMark/>
          </w:tcPr>
          <w:p w:rsidR="005346CF" w:rsidRPr="005346CF" w:rsidRDefault="005346CF" w:rsidP="005346CF">
            <w:pPr>
              <w:rPr>
                <w:sz w:val="20"/>
                <w:szCs w:val="20"/>
              </w:rPr>
            </w:pPr>
          </w:p>
        </w:tc>
        <w:tc>
          <w:tcPr>
            <w:tcW w:w="1204" w:type="dxa"/>
            <w:vMerge/>
            <w:tcBorders>
              <w:top w:val="single" w:sz="8" w:space="0" w:color="auto"/>
              <w:left w:val="single" w:sz="8" w:space="0" w:color="auto"/>
              <w:bottom w:val="single" w:sz="8" w:space="0" w:color="000000"/>
              <w:right w:val="single" w:sz="8" w:space="0" w:color="auto"/>
            </w:tcBorders>
            <w:vAlign w:val="center"/>
            <w:hideMark/>
          </w:tcPr>
          <w:p w:rsidR="005346CF" w:rsidRPr="005346CF" w:rsidRDefault="005346CF" w:rsidP="005346CF">
            <w:pPr>
              <w:rPr>
                <w:sz w:val="20"/>
                <w:szCs w:val="20"/>
              </w:rPr>
            </w:pPr>
          </w:p>
        </w:tc>
      </w:tr>
      <w:tr w:rsidR="005346CF" w:rsidRPr="005346CF" w:rsidTr="005346CF">
        <w:trPr>
          <w:trHeight w:val="270"/>
        </w:trPr>
        <w:tc>
          <w:tcPr>
            <w:tcW w:w="3483" w:type="dxa"/>
            <w:tcBorders>
              <w:top w:val="nil"/>
              <w:left w:val="single" w:sz="8" w:space="0" w:color="auto"/>
              <w:bottom w:val="single" w:sz="8" w:space="0" w:color="auto"/>
              <w:right w:val="single" w:sz="8" w:space="0" w:color="auto"/>
            </w:tcBorders>
            <w:shd w:val="clear" w:color="auto" w:fill="auto"/>
            <w:noWrap/>
            <w:vAlign w:val="bottom"/>
            <w:hideMark/>
          </w:tcPr>
          <w:p w:rsidR="005346CF" w:rsidRPr="005346CF" w:rsidRDefault="005346CF" w:rsidP="005346CF">
            <w:pPr>
              <w:rPr>
                <w:sz w:val="20"/>
                <w:szCs w:val="20"/>
              </w:rPr>
            </w:pPr>
            <w:r w:rsidRPr="005346CF">
              <w:rPr>
                <w:sz w:val="20"/>
                <w:szCs w:val="20"/>
              </w:rPr>
              <w:t>Коэффициент абсолютной ликвидности</w:t>
            </w:r>
          </w:p>
        </w:tc>
        <w:tc>
          <w:tcPr>
            <w:tcW w:w="1395" w:type="dxa"/>
            <w:tcBorders>
              <w:top w:val="nil"/>
              <w:left w:val="nil"/>
              <w:bottom w:val="single" w:sz="8" w:space="0" w:color="auto"/>
              <w:right w:val="single" w:sz="8" w:space="0" w:color="auto"/>
            </w:tcBorders>
            <w:shd w:val="clear" w:color="auto" w:fill="auto"/>
            <w:noWrap/>
            <w:vAlign w:val="bottom"/>
            <w:hideMark/>
          </w:tcPr>
          <w:p w:rsidR="005346CF" w:rsidRPr="005346CF" w:rsidRDefault="005346CF" w:rsidP="005346CF">
            <w:pPr>
              <w:rPr>
                <w:sz w:val="20"/>
                <w:szCs w:val="20"/>
              </w:rPr>
            </w:pPr>
            <w:r w:rsidRPr="005346CF">
              <w:rPr>
                <w:sz w:val="20"/>
                <w:szCs w:val="20"/>
              </w:rPr>
              <w:t>0,5-0,7</w:t>
            </w:r>
          </w:p>
        </w:tc>
        <w:tc>
          <w:tcPr>
            <w:tcW w:w="802"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0,1536</w:t>
            </w:r>
          </w:p>
        </w:tc>
        <w:tc>
          <w:tcPr>
            <w:tcW w:w="851"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0,1607</w:t>
            </w:r>
          </w:p>
        </w:tc>
        <w:tc>
          <w:tcPr>
            <w:tcW w:w="850"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0,1608</w:t>
            </w:r>
          </w:p>
        </w:tc>
        <w:tc>
          <w:tcPr>
            <w:tcW w:w="1212"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-0,0071</w:t>
            </w:r>
          </w:p>
        </w:tc>
        <w:tc>
          <w:tcPr>
            <w:tcW w:w="1204"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-0,0001</w:t>
            </w:r>
          </w:p>
        </w:tc>
      </w:tr>
      <w:tr w:rsidR="005346CF" w:rsidRPr="005346CF" w:rsidTr="005346CF">
        <w:trPr>
          <w:trHeight w:val="270"/>
        </w:trPr>
        <w:tc>
          <w:tcPr>
            <w:tcW w:w="3483" w:type="dxa"/>
            <w:tcBorders>
              <w:top w:val="nil"/>
              <w:left w:val="single" w:sz="8" w:space="0" w:color="auto"/>
              <w:bottom w:val="single" w:sz="8" w:space="0" w:color="auto"/>
              <w:right w:val="single" w:sz="8" w:space="0" w:color="auto"/>
            </w:tcBorders>
            <w:shd w:val="clear" w:color="auto" w:fill="auto"/>
            <w:noWrap/>
            <w:vAlign w:val="bottom"/>
            <w:hideMark/>
          </w:tcPr>
          <w:p w:rsidR="005346CF" w:rsidRPr="005346CF" w:rsidRDefault="005346CF" w:rsidP="005346CF">
            <w:pPr>
              <w:rPr>
                <w:sz w:val="20"/>
                <w:szCs w:val="20"/>
              </w:rPr>
            </w:pPr>
            <w:r w:rsidRPr="005346CF">
              <w:rPr>
                <w:sz w:val="20"/>
                <w:szCs w:val="20"/>
              </w:rPr>
              <w:t>Коэффициент критической ликвидности</w:t>
            </w:r>
          </w:p>
        </w:tc>
        <w:tc>
          <w:tcPr>
            <w:tcW w:w="1395" w:type="dxa"/>
            <w:tcBorders>
              <w:top w:val="nil"/>
              <w:left w:val="nil"/>
              <w:bottom w:val="single" w:sz="8" w:space="0" w:color="auto"/>
              <w:right w:val="single" w:sz="8" w:space="0" w:color="auto"/>
            </w:tcBorders>
            <w:shd w:val="clear" w:color="auto" w:fill="auto"/>
            <w:noWrap/>
            <w:vAlign w:val="bottom"/>
            <w:hideMark/>
          </w:tcPr>
          <w:p w:rsidR="005346CF" w:rsidRPr="005346CF" w:rsidRDefault="005346CF" w:rsidP="005346CF">
            <w:pPr>
              <w:rPr>
                <w:sz w:val="20"/>
                <w:szCs w:val="20"/>
              </w:rPr>
            </w:pPr>
            <w:r w:rsidRPr="005346CF">
              <w:rPr>
                <w:sz w:val="20"/>
                <w:szCs w:val="20"/>
              </w:rPr>
              <w:t>0,7-1</w:t>
            </w:r>
          </w:p>
        </w:tc>
        <w:tc>
          <w:tcPr>
            <w:tcW w:w="802"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0,7779</w:t>
            </w:r>
          </w:p>
        </w:tc>
        <w:tc>
          <w:tcPr>
            <w:tcW w:w="851"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0,7290</w:t>
            </w:r>
          </w:p>
        </w:tc>
        <w:tc>
          <w:tcPr>
            <w:tcW w:w="850"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0,7395</w:t>
            </w:r>
          </w:p>
        </w:tc>
        <w:tc>
          <w:tcPr>
            <w:tcW w:w="1212"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0,0488</w:t>
            </w:r>
          </w:p>
        </w:tc>
        <w:tc>
          <w:tcPr>
            <w:tcW w:w="1204"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-0,0105</w:t>
            </w:r>
          </w:p>
        </w:tc>
      </w:tr>
      <w:tr w:rsidR="005346CF" w:rsidRPr="005346CF" w:rsidTr="005346CF">
        <w:trPr>
          <w:trHeight w:val="270"/>
        </w:trPr>
        <w:tc>
          <w:tcPr>
            <w:tcW w:w="3483" w:type="dxa"/>
            <w:tcBorders>
              <w:top w:val="nil"/>
              <w:left w:val="single" w:sz="8" w:space="0" w:color="auto"/>
              <w:bottom w:val="single" w:sz="8" w:space="0" w:color="auto"/>
              <w:right w:val="single" w:sz="8" w:space="0" w:color="auto"/>
            </w:tcBorders>
            <w:shd w:val="clear" w:color="auto" w:fill="auto"/>
            <w:noWrap/>
            <w:vAlign w:val="bottom"/>
            <w:hideMark/>
          </w:tcPr>
          <w:p w:rsidR="005346CF" w:rsidRPr="005346CF" w:rsidRDefault="005346CF" w:rsidP="005346CF">
            <w:pPr>
              <w:rPr>
                <w:sz w:val="20"/>
                <w:szCs w:val="20"/>
              </w:rPr>
            </w:pPr>
            <w:r w:rsidRPr="005346CF">
              <w:rPr>
                <w:sz w:val="20"/>
                <w:szCs w:val="20"/>
              </w:rPr>
              <w:t>Коэффициент текущей ликвидности</w:t>
            </w:r>
          </w:p>
        </w:tc>
        <w:tc>
          <w:tcPr>
            <w:tcW w:w="1395" w:type="dxa"/>
            <w:tcBorders>
              <w:top w:val="nil"/>
              <w:left w:val="nil"/>
              <w:bottom w:val="single" w:sz="8" w:space="0" w:color="auto"/>
              <w:right w:val="single" w:sz="8" w:space="0" w:color="auto"/>
            </w:tcBorders>
            <w:shd w:val="clear" w:color="auto" w:fill="auto"/>
            <w:noWrap/>
            <w:vAlign w:val="bottom"/>
            <w:hideMark/>
          </w:tcPr>
          <w:p w:rsidR="005346CF" w:rsidRPr="005346CF" w:rsidRDefault="005346CF" w:rsidP="005346CF">
            <w:pPr>
              <w:jc w:val="right"/>
              <w:rPr>
                <w:sz w:val="20"/>
                <w:szCs w:val="20"/>
              </w:rPr>
            </w:pPr>
            <w:r>
              <w:rPr>
                <w:sz w:val="20"/>
                <w:szCs w:val="20"/>
              </w:rPr>
              <w:t>1-2</w:t>
            </w:r>
          </w:p>
        </w:tc>
        <w:tc>
          <w:tcPr>
            <w:tcW w:w="802"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1,8278</w:t>
            </w:r>
          </w:p>
        </w:tc>
        <w:tc>
          <w:tcPr>
            <w:tcW w:w="851"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1,8543</w:t>
            </w:r>
          </w:p>
        </w:tc>
        <w:tc>
          <w:tcPr>
            <w:tcW w:w="850"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1,9045</w:t>
            </w:r>
          </w:p>
        </w:tc>
        <w:tc>
          <w:tcPr>
            <w:tcW w:w="1212"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-0,0265</w:t>
            </w:r>
          </w:p>
        </w:tc>
        <w:tc>
          <w:tcPr>
            <w:tcW w:w="1204" w:type="dxa"/>
            <w:tcBorders>
              <w:top w:val="nil"/>
              <w:left w:val="nil"/>
              <w:bottom w:val="single" w:sz="8" w:space="0" w:color="auto"/>
              <w:right w:val="single" w:sz="8" w:space="0" w:color="auto"/>
            </w:tcBorders>
            <w:shd w:val="clear" w:color="auto" w:fill="auto"/>
            <w:hideMark/>
          </w:tcPr>
          <w:p w:rsidR="005346CF" w:rsidRPr="005346CF" w:rsidRDefault="005346CF" w:rsidP="005346CF">
            <w:pPr>
              <w:jc w:val="right"/>
              <w:rPr>
                <w:sz w:val="20"/>
                <w:szCs w:val="20"/>
              </w:rPr>
            </w:pPr>
            <w:r w:rsidRPr="005346CF">
              <w:rPr>
                <w:sz w:val="20"/>
                <w:szCs w:val="20"/>
              </w:rPr>
              <w:t>-0,0502</w:t>
            </w:r>
          </w:p>
        </w:tc>
      </w:tr>
      <w:tr w:rsidR="005346CF" w:rsidRPr="005346CF" w:rsidTr="005346CF">
        <w:trPr>
          <w:trHeight w:val="525"/>
        </w:trPr>
        <w:tc>
          <w:tcPr>
            <w:tcW w:w="3483" w:type="dxa"/>
            <w:tcBorders>
              <w:top w:val="nil"/>
              <w:left w:val="single" w:sz="8" w:space="0" w:color="auto"/>
              <w:bottom w:val="single" w:sz="8" w:space="0" w:color="auto"/>
              <w:right w:val="single" w:sz="8" w:space="0" w:color="auto"/>
            </w:tcBorders>
            <w:shd w:val="clear" w:color="auto" w:fill="auto"/>
            <w:vAlign w:val="bottom"/>
            <w:hideMark/>
          </w:tcPr>
          <w:p w:rsidR="005346CF" w:rsidRPr="005346CF" w:rsidRDefault="005346CF" w:rsidP="005346CF">
            <w:pPr>
              <w:rPr>
                <w:sz w:val="20"/>
                <w:szCs w:val="20"/>
              </w:rPr>
            </w:pPr>
            <w:r w:rsidRPr="005346CF">
              <w:rPr>
                <w:sz w:val="20"/>
                <w:szCs w:val="20"/>
              </w:rPr>
              <w:t>Коэффициент восстановления платёжеспособности</w:t>
            </w:r>
          </w:p>
        </w:tc>
        <w:tc>
          <w:tcPr>
            <w:tcW w:w="1395" w:type="dxa"/>
            <w:tcBorders>
              <w:top w:val="nil"/>
              <w:left w:val="nil"/>
              <w:bottom w:val="single" w:sz="8" w:space="0" w:color="auto"/>
              <w:right w:val="single" w:sz="8" w:space="0" w:color="auto"/>
            </w:tcBorders>
            <w:shd w:val="clear" w:color="auto" w:fill="auto"/>
            <w:noWrap/>
            <w:vAlign w:val="bottom"/>
            <w:hideMark/>
          </w:tcPr>
          <w:p w:rsidR="005346CF" w:rsidRPr="005346CF" w:rsidRDefault="005346CF" w:rsidP="005346CF">
            <w:pPr>
              <w:jc w:val="right"/>
              <w:rPr>
                <w:sz w:val="20"/>
                <w:szCs w:val="20"/>
              </w:rPr>
            </w:pPr>
            <w:r w:rsidRPr="005346CF">
              <w:rPr>
                <w:sz w:val="20"/>
                <w:szCs w:val="20"/>
              </w:rPr>
              <w:t>1</w:t>
            </w:r>
          </w:p>
        </w:tc>
        <w:tc>
          <w:tcPr>
            <w:tcW w:w="4919" w:type="dxa"/>
            <w:gridSpan w:val="5"/>
            <w:tcBorders>
              <w:top w:val="single" w:sz="8" w:space="0" w:color="auto"/>
              <w:left w:val="nil"/>
              <w:bottom w:val="single" w:sz="8" w:space="0" w:color="auto"/>
              <w:right w:val="single" w:sz="8" w:space="0" w:color="000000"/>
            </w:tcBorders>
            <w:shd w:val="clear" w:color="auto" w:fill="auto"/>
            <w:hideMark/>
          </w:tcPr>
          <w:p w:rsidR="005346CF" w:rsidRPr="005346CF" w:rsidRDefault="005346CF" w:rsidP="005346CF">
            <w:pPr>
              <w:jc w:val="right"/>
              <w:rPr>
                <w:sz w:val="20"/>
                <w:szCs w:val="20"/>
              </w:rPr>
            </w:pPr>
            <w:r w:rsidRPr="005346CF">
              <w:rPr>
                <w:sz w:val="20"/>
                <w:szCs w:val="20"/>
              </w:rPr>
              <w:t>0,9073</w:t>
            </w:r>
          </w:p>
        </w:tc>
      </w:tr>
    </w:tbl>
    <w:p w:rsidR="005346CF" w:rsidRDefault="005346CF" w:rsidP="005346CF">
      <w:pPr>
        <w:spacing w:line="360" w:lineRule="auto"/>
        <w:ind w:firstLine="720"/>
        <w:jc w:val="both"/>
        <w:rPr>
          <w:sz w:val="28"/>
          <w:szCs w:val="28"/>
        </w:rPr>
      </w:pPr>
    </w:p>
    <w:p w:rsidR="005346CF" w:rsidRDefault="00516DB7" w:rsidP="005346CF">
      <w:pPr>
        <w:spacing w:line="360" w:lineRule="auto"/>
        <w:ind w:firstLine="720"/>
        <w:jc w:val="both"/>
        <w:rPr>
          <w:sz w:val="28"/>
          <w:szCs w:val="28"/>
        </w:rPr>
      </w:pPr>
      <m:oMathPara>
        <m:oMath>
          <m:r>
            <w:rPr>
              <w:rFonts w:ascii="Cambria Math" w:hAnsi="Cambria Math"/>
              <w:sz w:val="28"/>
              <w:szCs w:val="28"/>
            </w:rPr>
            <m:t>Коэффициент абсолютной ликвидности=</m:t>
          </m:r>
          <m:f>
            <m:fPr>
              <m:ctrlPr>
                <w:rPr>
                  <w:rFonts w:ascii="Cambria Math" w:hAnsi="Cambria Math"/>
                  <w:i/>
                  <w:sz w:val="28"/>
                  <w:szCs w:val="28"/>
                </w:rPr>
              </m:ctrlPr>
            </m:fPr>
            <m:num>
              <m:r>
                <w:rPr>
                  <w:rFonts w:ascii="Cambria Math" w:hAnsi="Cambria Math"/>
                  <w:sz w:val="28"/>
                  <w:szCs w:val="28"/>
                </w:rPr>
                <m:t>денежные средства+финансовые вложения</m:t>
              </m:r>
            </m:num>
            <m:den>
              <m:r>
                <w:rPr>
                  <w:rFonts w:ascii="Cambria Math" w:hAnsi="Cambria Math"/>
                  <w:sz w:val="28"/>
                  <w:szCs w:val="28"/>
                </w:rPr>
                <m:t>краткосрочные обязательства</m:t>
              </m:r>
            </m:den>
          </m:f>
        </m:oMath>
      </m:oMathPara>
    </w:p>
    <w:p w:rsidR="00516DB7" w:rsidRDefault="00516DB7" w:rsidP="005346CF">
      <w:pPr>
        <w:spacing w:line="360" w:lineRule="auto"/>
        <w:ind w:firstLine="720"/>
        <w:jc w:val="both"/>
        <w:rPr>
          <w:sz w:val="28"/>
          <w:szCs w:val="28"/>
        </w:rPr>
      </w:pPr>
    </w:p>
    <w:p w:rsidR="005346CF" w:rsidRDefault="00516DB7" w:rsidP="005346CF">
      <w:pPr>
        <w:spacing w:line="360" w:lineRule="auto"/>
        <w:ind w:firstLine="720"/>
        <w:jc w:val="both"/>
        <w:rPr>
          <w:sz w:val="28"/>
          <w:szCs w:val="28"/>
        </w:rPr>
      </w:pPr>
      <m:oMathPara>
        <m:oMath>
          <m:r>
            <w:rPr>
              <w:rFonts w:ascii="Cambria Math" w:hAnsi="Cambria Math"/>
              <w:sz w:val="28"/>
              <w:szCs w:val="28"/>
            </w:rPr>
            <m:t>Коэффициент критической ликвидности=</m:t>
          </m:r>
          <m:f>
            <m:fPr>
              <m:ctrlPr>
                <w:rPr>
                  <w:rFonts w:ascii="Cambria Math" w:hAnsi="Cambria Math"/>
                  <w:i/>
                  <w:sz w:val="28"/>
                  <w:szCs w:val="28"/>
                </w:rPr>
              </m:ctrlPr>
            </m:fPr>
            <m:num>
              <m:r>
                <w:rPr>
                  <w:rFonts w:ascii="Cambria Math" w:hAnsi="Cambria Math"/>
                  <w:sz w:val="28"/>
                  <w:szCs w:val="28"/>
                </w:rPr>
                <m:t>денежные средства+финансовые вложения+дебиторская задолженность</m:t>
              </m:r>
            </m:num>
            <m:den>
              <m:r>
                <w:rPr>
                  <w:rFonts w:ascii="Cambria Math" w:hAnsi="Cambria Math"/>
                  <w:sz w:val="28"/>
                  <w:szCs w:val="28"/>
                </w:rPr>
                <m:t>краткосрочные обязательства</m:t>
              </m:r>
            </m:den>
          </m:f>
        </m:oMath>
      </m:oMathPara>
    </w:p>
    <w:p w:rsidR="005346CF" w:rsidRDefault="00516DB7" w:rsidP="005346CF">
      <w:pPr>
        <w:spacing w:line="360" w:lineRule="auto"/>
        <w:ind w:firstLine="720"/>
        <w:jc w:val="both"/>
        <w:rPr>
          <w:sz w:val="28"/>
          <w:szCs w:val="28"/>
        </w:rPr>
      </w:pPr>
      <m:oMathPara>
        <m:oMath>
          <m:r>
            <w:rPr>
              <w:rFonts w:ascii="Cambria Math" w:hAnsi="Cambria Math"/>
              <w:sz w:val="28"/>
              <w:szCs w:val="28"/>
            </w:rPr>
            <m:t>Коэффициент текущей ликвидности=</m:t>
          </m:r>
          <m:f>
            <m:fPr>
              <m:ctrlPr>
                <w:rPr>
                  <w:rFonts w:ascii="Cambria Math" w:hAnsi="Cambria Math"/>
                  <w:i/>
                  <w:sz w:val="28"/>
                  <w:szCs w:val="28"/>
                </w:rPr>
              </m:ctrlPr>
            </m:fPr>
            <m:num>
              <m:r>
                <w:rPr>
                  <w:rFonts w:ascii="Cambria Math" w:hAnsi="Cambria Math"/>
                  <w:sz w:val="28"/>
                  <w:szCs w:val="28"/>
                </w:rPr>
                <m:t>оборотные активы</m:t>
              </m:r>
            </m:num>
            <m:den>
              <m:r>
                <w:rPr>
                  <w:rFonts w:ascii="Cambria Math" w:hAnsi="Cambria Math"/>
                  <w:sz w:val="28"/>
                  <w:szCs w:val="28"/>
                </w:rPr>
                <m:t>краткосрочные обязательства</m:t>
              </m:r>
            </m:den>
          </m:f>
        </m:oMath>
      </m:oMathPara>
    </w:p>
    <w:p w:rsidR="00516DB7" w:rsidRDefault="00516DB7" w:rsidP="005346CF">
      <w:pPr>
        <w:spacing w:line="360" w:lineRule="auto"/>
        <w:ind w:firstLine="720"/>
        <w:jc w:val="both"/>
        <w:rPr>
          <w:sz w:val="28"/>
          <w:szCs w:val="28"/>
        </w:rPr>
      </w:pPr>
    </w:p>
    <w:p w:rsidR="00516DB7" w:rsidRDefault="00516DB7" w:rsidP="005346CF">
      <w:pPr>
        <w:spacing w:line="360" w:lineRule="auto"/>
        <w:ind w:firstLine="720"/>
        <w:jc w:val="both"/>
        <w:rPr>
          <w:sz w:val="28"/>
          <w:szCs w:val="28"/>
        </w:rPr>
      </w:pPr>
      <w:r>
        <w:rPr>
          <w:sz w:val="28"/>
          <w:szCs w:val="28"/>
        </w:rPr>
        <w:t xml:space="preserve">Коэффициент абсолютной ликвидности показывает, что </w:t>
      </w:r>
      <w:proofErr w:type="gramStart"/>
      <w:r>
        <w:rPr>
          <w:sz w:val="28"/>
          <w:szCs w:val="28"/>
        </w:rPr>
        <w:t>на конец</w:t>
      </w:r>
      <w:proofErr w:type="gramEnd"/>
      <w:r>
        <w:rPr>
          <w:sz w:val="28"/>
          <w:szCs w:val="28"/>
        </w:rPr>
        <w:t xml:space="preserve"> 2012г. </w:t>
      </w:r>
      <w:r w:rsidR="008D56AB">
        <w:rPr>
          <w:sz w:val="28"/>
          <w:szCs w:val="28"/>
        </w:rPr>
        <w:t>предприятие только 15% краткосрочных обязательств может покрыть за счет наиболее ликвидных активов. Этому показателю далеко до нормативного значения, и за 2010-2012г. он сокращается.</w:t>
      </w:r>
    </w:p>
    <w:p w:rsidR="008D56AB" w:rsidRDefault="008D56AB" w:rsidP="005346CF">
      <w:pPr>
        <w:spacing w:line="360" w:lineRule="auto"/>
        <w:ind w:firstLine="720"/>
        <w:jc w:val="both"/>
        <w:rPr>
          <w:sz w:val="28"/>
          <w:szCs w:val="28"/>
        </w:rPr>
      </w:pPr>
      <w:r>
        <w:rPr>
          <w:sz w:val="28"/>
          <w:szCs w:val="28"/>
        </w:rPr>
        <w:t xml:space="preserve">Коэффициент критической ликвидности показывает, что  </w:t>
      </w:r>
      <w:proofErr w:type="gramStart"/>
      <w:r>
        <w:rPr>
          <w:sz w:val="28"/>
          <w:szCs w:val="28"/>
        </w:rPr>
        <w:t>на конец</w:t>
      </w:r>
      <w:proofErr w:type="gramEnd"/>
      <w:r>
        <w:rPr>
          <w:sz w:val="28"/>
          <w:szCs w:val="28"/>
        </w:rPr>
        <w:t xml:space="preserve"> 2012г. 77,8% краткосрочных обязательств организация может покрыть за счет своевременного проведения расчетов с дебиторами. Это показатель находится в пределах нормативного </w:t>
      </w:r>
      <w:proofErr w:type="gramStart"/>
      <w:r>
        <w:rPr>
          <w:sz w:val="28"/>
          <w:szCs w:val="28"/>
        </w:rPr>
        <w:t>значения</w:t>
      </w:r>
      <w:proofErr w:type="gramEnd"/>
      <w:r>
        <w:rPr>
          <w:sz w:val="28"/>
          <w:szCs w:val="28"/>
        </w:rPr>
        <w:t xml:space="preserve"> и его величина увеличивается в 2012г.</w:t>
      </w:r>
    </w:p>
    <w:p w:rsidR="008D56AB" w:rsidRDefault="008D56AB" w:rsidP="005346CF">
      <w:pPr>
        <w:spacing w:line="360" w:lineRule="auto"/>
        <w:ind w:firstLine="720"/>
        <w:jc w:val="both"/>
        <w:rPr>
          <w:sz w:val="28"/>
          <w:szCs w:val="28"/>
        </w:rPr>
      </w:pPr>
      <w:r>
        <w:rPr>
          <w:sz w:val="28"/>
          <w:szCs w:val="28"/>
        </w:rPr>
        <w:t>Коэффициент текущей ликвидности показывает, что на 183% краткосрочные обязательства обеспечены оборотными активами.</w:t>
      </w:r>
    </w:p>
    <w:p w:rsidR="008D56AB" w:rsidRDefault="008D56AB" w:rsidP="005346CF">
      <w:pPr>
        <w:spacing w:line="360" w:lineRule="auto"/>
        <w:ind w:firstLine="720"/>
        <w:jc w:val="both"/>
        <w:rPr>
          <w:sz w:val="28"/>
          <w:szCs w:val="28"/>
        </w:rPr>
      </w:pPr>
      <w:r>
        <w:rPr>
          <w:sz w:val="28"/>
          <w:szCs w:val="28"/>
        </w:rPr>
        <w:lastRenderedPageBreak/>
        <w:t>Коэффициент восстановления платежеспособности:</w:t>
      </w:r>
    </w:p>
    <w:p w:rsidR="008D56AB" w:rsidRDefault="00922F89" w:rsidP="005346CF">
      <w:pPr>
        <w:spacing w:line="360" w:lineRule="auto"/>
        <w:ind w:firstLine="720"/>
        <w:jc w:val="both"/>
        <w:rPr>
          <w:sz w:val="28"/>
          <w:szCs w:val="28"/>
        </w:rPr>
      </w:pPr>
      <m:oMathPara>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Т.Л.кг</m:t>
                  </m:r>
                </m:sub>
              </m:sSub>
              <m:r>
                <w:rPr>
                  <w:rFonts w:ascii="Cambria Math" w:hAnsi="Cambria Math"/>
                  <w:sz w:val="28"/>
                  <w:szCs w:val="28"/>
                </w:rPr>
                <m:t>+6/12</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Т.Л.кг</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ТЛ.нг</m:t>
                      </m:r>
                    </m:sub>
                  </m:sSub>
                </m:e>
              </m:d>
            </m:num>
            <m:den>
              <m:r>
                <w:rPr>
                  <w:rFonts w:ascii="Cambria Math" w:hAnsi="Cambria Math"/>
                  <w:sz w:val="28"/>
                  <w:szCs w:val="28"/>
                </w:rPr>
                <m:t>2</m:t>
              </m:r>
            </m:den>
          </m:f>
        </m:oMath>
      </m:oMathPara>
    </w:p>
    <w:p w:rsidR="008D56AB" w:rsidRDefault="008D56AB" w:rsidP="005346CF">
      <w:pPr>
        <w:spacing w:line="360" w:lineRule="auto"/>
        <w:ind w:firstLine="720"/>
        <w:jc w:val="both"/>
        <w:rPr>
          <w:sz w:val="28"/>
          <w:szCs w:val="28"/>
        </w:rPr>
      </w:pPr>
      <w:r>
        <w:rPr>
          <w:sz w:val="28"/>
          <w:szCs w:val="28"/>
        </w:rPr>
        <w:t>Коэффициент восстановления платежеспособности не принимает значения больше 1, следовательно, у организации нет возможности восстановить свою платежеспособность в течение полугода.</w:t>
      </w:r>
    </w:p>
    <w:p w:rsidR="005346CF" w:rsidRPr="005346CF" w:rsidRDefault="005346CF" w:rsidP="005346CF">
      <w:pPr>
        <w:spacing w:line="360" w:lineRule="auto"/>
        <w:ind w:firstLine="720"/>
        <w:jc w:val="both"/>
        <w:rPr>
          <w:sz w:val="28"/>
          <w:szCs w:val="28"/>
        </w:rPr>
      </w:pPr>
    </w:p>
    <w:p w:rsidR="000A1905" w:rsidRDefault="005A4455" w:rsidP="005A4455">
      <w:pPr>
        <w:spacing w:line="360" w:lineRule="auto"/>
        <w:ind w:firstLine="720"/>
        <w:jc w:val="center"/>
        <w:rPr>
          <w:b/>
          <w:i/>
          <w:sz w:val="28"/>
          <w:szCs w:val="28"/>
        </w:rPr>
      </w:pPr>
      <w:r w:rsidRPr="005A4455">
        <w:rPr>
          <w:b/>
          <w:i/>
          <w:sz w:val="28"/>
          <w:szCs w:val="28"/>
        </w:rPr>
        <w:t>Задание 4</w:t>
      </w:r>
    </w:p>
    <w:p w:rsidR="003B5564" w:rsidRDefault="008D56AB" w:rsidP="005A4455">
      <w:pPr>
        <w:spacing w:line="360" w:lineRule="auto"/>
        <w:ind w:firstLine="720"/>
        <w:jc w:val="both"/>
        <w:rPr>
          <w:sz w:val="28"/>
          <w:szCs w:val="28"/>
        </w:rPr>
      </w:pPr>
      <w:r>
        <w:rPr>
          <w:sz w:val="28"/>
          <w:szCs w:val="28"/>
        </w:rPr>
        <w:t>По данным бухгалтерского баланса оцените финансовую устойчивость организации, рассчитав соответствующие коэффициенты. Оцените их динамику.</w:t>
      </w:r>
    </w:p>
    <w:p w:rsidR="008D56AB" w:rsidRDefault="008D56AB" w:rsidP="005A4455">
      <w:pPr>
        <w:spacing w:line="360" w:lineRule="auto"/>
        <w:ind w:firstLine="720"/>
        <w:jc w:val="both"/>
        <w:rPr>
          <w:sz w:val="28"/>
          <w:szCs w:val="28"/>
        </w:rPr>
      </w:pPr>
    </w:p>
    <w:p w:rsidR="009C79C9" w:rsidRDefault="009C79C9" w:rsidP="009C79C9">
      <w:pPr>
        <w:spacing w:line="360" w:lineRule="auto"/>
        <w:ind w:firstLine="720"/>
        <w:jc w:val="center"/>
        <w:rPr>
          <w:sz w:val="28"/>
          <w:szCs w:val="28"/>
        </w:rPr>
      </w:pPr>
      <w:r>
        <w:rPr>
          <w:sz w:val="28"/>
          <w:szCs w:val="28"/>
        </w:rPr>
        <w:t>Показатели финансовой устойчивости предприятия</w:t>
      </w:r>
    </w:p>
    <w:tbl>
      <w:tblPr>
        <w:tblW w:w="993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1438"/>
        <w:gridCol w:w="851"/>
        <w:gridCol w:w="850"/>
        <w:gridCol w:w="900"/>
        <w:gridCol w:w="801"/>
        <w:gridCol w:w="992"/>
        <w:gridCol w:w="1260"/>
      </w:tblGrid>
      <w:tr w:rsidR="009C79C9" w:rsidRPr="009C79C9" w:rsidTr="009C79C9">
        <w:trPr>
          <w:trHeight w:val="765"/>
        </w:trPr>
        <w:tc>
          <w:tcPr>
            <w:tcW w:w="2840" w:type="dxa"/>
            <w:shd w:val="clear" w:color="auto" w:fill="auto"/>
            <w:vAlign w:val="center"/>
          </w:tcPr>
          <w:p w:rsidR="009C79C9" w:rsidRPr="009C79C9" w:rsidRDefault="009C79C9" w:rsidP="004F2504">
            <w:pPr>
              <w:rPr>
                <w:sz w:val="20"/>
                <w:szCs w:val="20"/>
              </w:rPr>
            </w:pPr>
            <w:r w:rsidRPr="009C79C9">
              <w:rPr>
                <w:sz w:val="20"/>
                <w:szCs w:val="20"/>
              </w:rPr>
              <w:t>Наименование показателя</w:t>
            </w:r>
          </w:p>
        </w:tc>
        <w:tc>
          <w:tcPr>
            <w:tcW w:w="1438" w:type="dxa"/>
            <w:shd w:val="clear" w:color="auto" w:fill="auto"/>
            <w:vAlign w:val="center"/>
          </w:tcPr>
          <w:p w:rsidR="009C79C9" w:rsidRPr="009C79C9" w:rsidRDefault="009C79C9" w:rsidP="004F2504">
            <w:pPr>
              <w:rPr>
                <w:sz w:val="20"/>
                <w:szCs w:val="20"/>
              </w:rPr>
            </w:pPr>
            <w:r w:rsidRPr="009C79C9">
              <w:rPr>
                <w:sz w:val="20"/>
                <w:szCs w:val="20"/>
              </w:rPr>
              <w:t>Формула</w:t>
            </w:r>
          </w:p>
        </w:tc>
        <w:tc>
          <w:tcPr>
            <w:tcW w:w="851" w:type="dxa"/>
            <w:shd w:val="clear" w:color="auto" w:fill="auto"/>
            <w:vAlign w:val="center"/>
          </w:tcPr>
          <w:p w:rsidR="009C79C9" w:rsidRPr="009C79C9" w:rsidRDefault="009C79C9" w:rsidP="004F2504">
            <w:pPr>
              <w:rPr>
                <w:sz w:val="20"/>
                <w:szCs w:val="20"/>
              </w:rPr>
            </w:pPr>
            <w:r w:rsidRPr="009C79C9">
              <w:rPr>
                <w:sz w:val="20"/>
                <w:szCs w:val="20"/>
              </w:rPr>
              <w:t>2012г</w:t>
            </w:r>
          </w:p>
        </w:tc>
        <w:tc>
          <w:tcPr>
            <w:tcW w:w="850" w:type="dxa"/>
            <w:shd w:val="clear" w:color="auto" w:fill="auto"/>
            <w:vAlign w:val="center"/>
          </w:tcPr>
          <w:p w:rsidR="009C79C9" w:rsidRPr="009C79C9" w:rsidRDefault="009C79C9" w:rsidP="009C79C9">
            <w:pPr>
              <w:rPr>
                <w:sz w:val="20"/>
                <w:szCs w:val="20"/>
              </w:rPr>
            </w:pPr>
            <w:r w:rsidRPr="009C79C9">
              <w:rPr>
                <w:sz w:val="20"/>
                <w:szCs w:val="20"/>
              </w:rPr>
              <w:t xml:space="preserve"> 2011г</w:t>
            </w:r>
          </w:p>
        </w:tc>
        <w:tc>
          <w:tcPr>
            <w:tcW w:w="900" w:type="dxa"/>
            <w:shd w:val="clear" w:color="auto" w:fill="auto"/>
            <w:vAlign w:val="center"/>
          </w:tcPr>
          <w:p w:rsidR="009C79C9" w:rsidRPr="009C79C9" w:rsidRDefault="009C79C9" w:rsidP="004F2504">
            <w:pPr>
              <w:rPr>
                <w:sz w:val="20"/>
                <w:szCs w:val="20"/>
              </w:rPr>
            </w:pPr>
            <w:r w:rsidRPr="009C79C9">
              <w:rPr>
                <w:sz w:val="20"/>
                <w:szCs w:val="20"/>
              </w:rPr>
              <w:t>2010г.</w:t>
            </w:r>
          </w:p>
        </w:tc>
        <w:tc>
          <w:tcPr>
            <w:tcW w:w="801" w:type="dxa"/>
          </w:tcPr>
          <w:p w:rsidR="009C79C9" w:rsidRPr="005346CF" w:rsidRDefault="009C79C9" w:rsidP="004F2504">
            <w:pPr>
              <w:rPr>
                <w:sz w:val="20"/>
                <w:szCs w:val="20"/>
              </w:rPr>
            </w:pPr>
            <w:r w:rsidRPr="005346CF">
              <w:rPr>
                <w:sz w:val="20"/>
                <w:szCs w:val="20"/>
              </w:rPr>
              <w:t>Изменение, 201</w:t>
            </w:r>
            <w:r w:rsidRPr="009C79C9">
              <w:rPr>
                <w:sz w:val="20"/>
                <w:szCs w:val="20"/>
              </w:rPr>
              <w:t>2</w:t>
            </w:r>
            <w:r w:rsidRPr="005346CF">
              <w:rPr>
                <w:sz w:val="20"/>
                <w:szCs w:val="20"/>
              </w:rPr>
              <w:t>-201</w:t>
            </w:r>
            <w:r w:rsidRPr="009C79C9">
              <w:rPr>
                <w:sz w:val="20"/>
                <w:szCs w:val="20"/>
              </w:rPr>
              <w:t>1</w:t>
            </w:r>
          </w:p>
        </w:tc>
        <w:tc>
          <w:tcPr>
            <w:tcW w:w="992" w:type="dxa"/>
          </w:tcPr>
          <w:p w:rsidR="009C79C9" w:rsidRPr="005346CF" w:rsidRDefault="009C79C9" w:rsidP="004F2504">
            <w:pPr>
              <w:rPr>
                <w:sz w:val="20"/>
                <w:szCs w:val="20"/>
              </w:rPr>
            </w:pPr>
            <w:r w:rsidRPr="005346CF">
              <w:rPr>
                <w:sz w:val="20"/>
                <w:szCs w:val="20"/>
              </w:rPr>
              <w:t>Изменение, 201</w:t>
            </w:r>
            <w:r w:rsidRPr="009C79C9">
              <w:rPr>
                <w:sz w:val="20"/>
                <w:szCs w:val="20"/>
              </w:rPr>
              <w:t>1</w:t>
            </w:r>
            <w:r w:rsidRPr="005346CF">
              <w:rPr>
                <w:sz w:val="20"/>
                <w:szCs w:val="20"/>
              </w:rPr>
              <w:t>-20</w:t>
            </w:r>
            <w:r w:rsidRPr="009C79C9">
              <w:rPr>
                <w:sz w:val="20"/>
                <w:szCs w:val="20"/>
              </w:rPr>
              <w:t>10</w:t>
            </w:r>
          </w:p>
        </w:tc>
        <w:tc>
          <w:tcPr>
            <w:tcW w:w="1260" w:type="dxa"/>
            <w:shd w:val="clear" w:color="auto" w:fill="auto"/>
            <w:vAlign w:val="center"/>
          </w:tcPr>
          <w:p w:rsidR="009C79C9" w:rsidRPr="009C79C9" w:rsidRDefault="009C79C9" w:rsidP="004F2504">
            <w:pPr>
              <w:rPr>
                <w:sz w:val="20"/>
                <w:szCs w:val="20"/>
              </w:rPr>
            </w:pPr>
            <w:r w:rsidRPr="009C79C9">
              <w:rPr>
                <w:sz w:val="20"/>
                <w:szCs w:val="20"/>
              </w:rPr>
              <w:t>Контрольное значение</w:t>
            </w:r>
          </w:p>
        </w:tc>
      </w:tr>
      <w:tr w:rsidR="009C79C9" w:rsidRPr="009C79C9" w:rsidTr="009C79C9">
        <w:trPr>
          <w:trHeight w:val="510"/>
        </w:trPr>
        <w:tc>
          <w:tcPr>
            <w:tcW w:w="2840" w:type="dxa"/>
            <w:shd w:val="clear" w:color="auto" w:fill="auto"/>
            <w:vAlign w:val="center"/>
          </w:tcPr>
          <w:p w:rsidR="009C79C9" w:rsidRPr="009C79C9" w:rsidRDefault="009C79C9" w:rsidP="004F2504">
            <w:pPr>
              <w:rPr>
                <w:sz w:val="20"/>
                <w:szCs w:val="20"/>
              </w:rPr>
            </w:pPr>
            <w:r w:rsidRPr="009C79C9">
              <w:rPr>
                <w:sz w:val="20"/>
                <w:szCs w:val="20"/>
              </w:rPr>
              <w:t>Коэффициент автономии (финансовой независимости)</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Ка=СК</w:t>
            </w:r>
            <w:proofErr w:type="spellEnd"/>
            <w:r w:rsidRPr="009C79C9">
              <w:rPr>
                <w:sz w:val="20"/>
                <w:szCs w:val="20"/>
              </w:rPr>
              <w:t>/ВБ</w:t>
            </w:r>
          </w:p>
        </w:tc>
        <w:tc>
          <w:tcPr>
            <w:tcW w:w="851" w:type="dxa"/>
            <w:shd w:val="clear" w:color="auto" w:fill="auto"/>
            <w:noWrap/>
            <w:vAlign w:val="bottom"/>
          </w:tcPr>
          <w:p w:rsidR="009C79C9" w:rsidRDefault="009C79C9">
            <w:pPr>
              <w:jc w:val="center"/>
              <w:rPr>
                <w:sz w:val="20"/>
                <w:szCs w:val="20"/>
              </w:rPr>
            </w:pPr>
            <w:r>
              <w:rPr>
                <w:sz w:val="20"/>
                <w:szCs w:val="20"/>
              </w:rPr>
              <w:t>0,605</w:t>
            </w:r>
          </w:p>
        </w:tc>
        <w:tc>
          <w:tcPr>
            <w:tcW w:w="850" w:type="dxa"/>
            <w:shd w:val="clear" w:color="auto" w:fill="auto"/>
            <w:noWrap/>
            <w:vAlign w:val="bottom"/>
          </w:tcPr>
          <w:p w:rsidR="009C79C9" w:rsidRDefault="009C79C9">
            <w:pPr>
              <w:jc w:val="center"/>
              <w:rPr>
                <w:sz w:val="20"/>
                <w:szCs w:val="20"/>
              </w:rPr>
            </w:pPr>
            <w:r>
              <w:rPr>
                <w:sz w:val="20"/>
                <w:szCs w:val="20"/>
              </w:rPr>
              <w:t>0,617</w:t>
            </w:r>
          </w:p>
        </w:tc>
        <w:tc>
          <w:tcPr>
            <w:tcW w:w="900" w:type="dxa"/>
            <w:shd w:val="clear" w:color="auto" w:fill="auto"/>
            <w:noWrap/>
            <w:vAlign w:val="bottom"/>
          </w:tcPr>
          <w:p w:rsidR="009C79C9" w:rsidRDefault="009C79C9">
            <w:pPr>
              <w:jc w:val="center"/>
              <w:rPr>
                <w:sz w:val="20"/>
                <w:szCs w:val="20"/>
              </w:rPr>
            </w:pPr>
            <w:r>
              <w:rPr>
                <w:sz w:val="20"/>
                <w:szCs w:val="20"/>
              </w:rPr>
              <w:t>0,586</w:t>
            </w:r>
          </w:p>
        </w:tc>
        <w:tc>
          <w:tcPr>
            <w:tcW w:w="801" w:type="dxa"/>
          </w:tcPr>
          <w:p w:rsidR="009C79C9" w:rsidRDefault="009C79C9">
            <w:pPr>
              <w:jc w:val="center"/>
              <w:rPr>
                <w:sz w:val="20"/>
                <w:szCs w:val="20"/>
              </w:rPr>
            </w:pPr>
            <w:r>
              <w:rPr>
                <w:sz w:val="20"/>
                <w:szCs w:val="20"/>
              </w:rPr>
              <w:t>-0,012</w:t>
            </w:r>
          </w:p>
        </w:tc>
        <w:tc>
          <w:tcPr>
            <w:tcW w:w="992" w:type="dxa"/>
          </w:tcPr>
          <w:p w:rsidR="009C79C9" w:rsidRDefault="009C79C9">
            <w:pPr>
              <w:jc w:val="center"/>
              <w:rPr>
                <w:sz w:val="20"/>
                <w:szCs w:val="20"/>
              </w:rPr>
            </w:pPr>
            <w:r>
              <w:rPr>
                <w:sz w:val="20"/>
                <w:szCs w:val="20"/>
              </w:rPr>
              <w:t>0,032</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&gt;=0,5</w:t>
            </w:r>
          </w:p>
        </w:tc>
      </w:tr>
      <w:tr w:rsidR="009C79C9" w:rsidRPr="009C79C9" w:rsidTr="009C79C9">
        <w:trPr>
          <w:trHeight w:val="255"/>
        </w:trPr>
        <w:tc>
          <w:tcPr>
            <w:tcW w:w="2840" w:type="dxa"/>
            <w:shd w:val="clear" w:color="auto" w:fill="auto"/>
            <w:vAlign w:val="center"/>
          </w:tcPr>
          <w:p w:rsidR="009C79C9" w:rsidRPr="009C79C9" w:rsidRDefault="009C79C9" w:rsidP="004F2504">
            <w:pPr>
              <w:rPr>
                <w:sz w:val="20"/>
                <w:szCs w:val="20"/>
              </w:rPr>
            </w:pPr>
            <w:r w:rsidRPr="009C79C9">
              <w:rPr>
                <w:sz w:val="20"/>
                <w:szCs w:val="20"/>
              </w:rPr>
              <w:t>Коэффициент финансовой зависимости</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Кфз=ЗК</w:t>
            </w:r>
            <w:proofErr w:type="spellEnd"/>
            <w:r w:rsidRPr="009C79C9">
              <w:rPr>
                <w:sz w:val="20"/>
                <w:szCs w:val="20"/>
              </w:rPr>
              <w:t>/ВБ</w:t>
            </w:r>
          </w:p>
        </w:tc>
        <w:tc>
          <w:tcPr>
            <w:tcW w:w="851" w:type="dxa"/>
            <w:shd w:val="clear" w:color="auto" w:fill="auto"/>
            <w:noWrap/>
            <w:vAlign w:val="bottom"/>
          </w:tcPr>
          <w:p w:rsidR="009C79C9" w:rsidRDefault="009C79C9">
            <w:pPr>
              <w:jc w:val="center"/>
              <w:rPr>
                <w:sz w:val="20"/>
                <w:szCs w:val="20"/>
              </w:rPr>
            </w:pPr>
            <w:r>
              <w:rPr>
                <w:sz w:val="20"/>
                <w:szCs w:val="20"/>
              </w:rPr>
              <w:t>0,395</w:t>
            </w:r>
          </w:p>
        </w:tc>
        <w:tc>
          <w:tcPr>
            <w:tcW w:w="850" w:type="dxa"/>
            <w:shd w:val="clear" w:color="auto" w:fill="auto"/>
            <w:noWrap/>
            <w:vAlign w:val="bottom"/>
          </w:tcPr>
          <w:p w:rsidR="009C79C9" w:rsidRDefault="009C79C9">
            <w:pPr>
              <w:jc w:val="center"/>
              <w:rPr>
                <w:sz w:val="20"/>
                <w:szCs w:val="20"/>
              </w:rPr>
            </w:pPr>
            <w:r>
              <w:rPr>
                <w:sz w:val="20"/>
                <w:szCs w:val="20"/>
              </w:rPr>
              <w:t>0,383</w:t>
            </w:r>
          </w:p>
        </w:tc>
        <w:tc>
          <w:tcPr>
            <w:tcW w:w="900" w:type="dxa"/>
            <w:shd w:val="clear" w:color="auto" w:fill="auto"/>
            <w:noWrap/>
            <w:vAlign w:val="bottom"/>
          </w:tcPr>
          <w:p w:rsidR="009C79C9" w:rsidRDefault="009C79C9">
            <w:pPr>
              <w:jc w:val="center"/>
              <w:rPr>
                <w:sz w:val="20"/>
                <w:szCs w:val="20"/>
              </w:rPr>
            </w:pPr>
            <w:r>
              <w:rPr>
                <w:sz w:val="20"/>
                <w:szCs w:val="20"/>
              </w:rPr>
              <w:t>0,414</w:t>
            </w:r>
          </w:p>
        </w:tc>
        <w:tc>
          <w:tcPr>
            <w:tcW w:w="801" w:type="dxa"/>
          </w:tcPr>
          <w:p w:rsidR="009C79C9" w:rsidRDefault="009C79C9">
            <w:pPr>
              <w:jc w:val="center"/>
              <w:rPr>
                <w:sz w:val="20"/>
                <w:szCs w:val="20"/>
              </w:rPr>
            </w:pPr>
            <w:r>
              <w:rPr>
                <w:sz w:val="20"/>
                <w:szCs w:val="20"/>
              </w:rPr>
              <w:t>0,012</w:t>
            </w:r>
          </w:p>
        </w:tc>
        <w:tc>
          <w:tcPr>
            <w:tcW w:w="992" w:type="dxa"/>
          </w:tcPr>
          <w:p w:rsidR="009C79C9" w:rsidRDefault="009C79C9">
            <w:pPr>
              <w:jc w:val="center"/>
              <w:rPr>
                <w:sz w:val="20"/>
                <w:szCs w:val="20"/>
              </w:rPr>
            </w:pPr>
            <w:r>
              <w:rPr>
                <w:sz w:val="20"/>
                <w:szCs w:val="20"/>
              </w:rPr>
              <w:t>-0,032</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&lt;=0,5</w:t>
            </w:r>
          </w:p>
        </w:tc>
      </w:tr>
      <w:tr w:rsidR="009C79C9" w:rsidRPr="009C79C9" w:rsidTr="009C79C9">
        <w:trPr>
          <w:trHeight w:val="255"/>
        </w:trPr>
        <w:tc>
          <w:tcPr>
            <w:tcW w:w="2840" w:type="dxa"/>
            <w:shd w:val="clear" w:color="auto" w:fill="auto"/>
            <w:vAlign w:val="center"/>
          </w:tcPr>
          <w:p w:rsidR="009C79C9" w:rsidRPr="009C79C9" w:rsidRDefault="009C79C9" w:rsidP="004F2504">
            <w:pPr>
              <w:rPr>
                <w:sz w:val="20"/>
                <w:szCs w:val="20"/>
              </w:rPr>
            </w:pPr>
            <w:r w:rsidRPr="009C79C9">
              <w:rPr>
                <w:sz w:val="20"/>
                <w:szCs w:val="20"/>
              </w:rPr>
              <w:t>Коэффициент финансовой устойчивости</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Кфу=</w:t>
            </w:r>
            <w:proofErr w:type="spellEnd"/>
            <w:r w:rsidRPr="009C79C9">
              <w:rPr>
                <w:sz w:val="20"/>
                <w:szCs w:val="20"/>
              </w:rPr>
              <w:t>(СК+ДП)/ВБ</w:t>
            </w:r>
          </w:p>
        </w:tc>
        <w:tc>
          <w:tcPr>
            <w:tcW w:w="851" w:type="dxa"/>
            <w:shd w:val="clear" w:color="auto" w:fill="auto"/>
            <w:noWrap/>
            <w:vAlign w:val="bottom"/>
          </w:tcPr>
          <w:p w:rsidR="009C79C9" w:rsidRDefault="009C79C9">
            <w:pPr>
              <w:jc w:val="center"/>
              <w:rPr>
                <w:sz w:val="20"/>
                <w:szCs w:val="20"/>
              </w:rPr>
            </w:pPr>
            <w:r>
              <w:rPr>
                <w:sz w:val="20"/>
                <w:szCs w:val="20"/>
              </w:rPr>
              <w:t>0,711</w:t>
            </w:r>
          </w:p>
        </w:tc>
        <w:tc>
          <w:tcPr>
            <w:tcW w:w="850" w:type="dxa"/>
            <w:shd w:val="clear" w:color="auto" w:fill="auto"/>
            <w:noWrap/>
            <w:vAlign w:val="bottom"/>
          </w:tcPr>
          <w:p w:rsidR="009C79C9" w:rsidRDefault="009C79C9">
            <w:pPr>
              <w:jc w:val="center"/>
              <w:rPr>
                <w:sz w:val="20"/>
                <w:szCs w:val="20"/>
              </w:rPr>
            </w:pPr>
            <w:r>
              <w:rPr>
                <w:sz w:val="20"/>
                <w:szCs w:val="20"/>
              </w:rPr>
              <w:t>0,735</w:t>
            </w:r>
          </w:p>
        </w:tc>
        <w:tc>
          <w:tcPr>
            <w:tcW w:w="900" w:type="dxa"/>
            <w:shd w:val="clear" w:color="auto" w:fill="auto"/>
            <w:noWrap/>
            <w:vAlign w:val="bottom"/>
          </w:tcPr>
          <w:p w:rsidR="009C79C9" w:rsidRDefault="009C79C9">
            <w:pPr>
              <w:jc w:val="center"/>
              <w:rPr>
                <w:sz w:val="20"/>
                <w:szCs w:val="20"/>
              </w:rPr>
            </w:pPr>
            <w:r>
              <w:rPr>
                <w:sz w:val="20"/>
                <w:szCs w:val="20"/>
              </w:rPr>
              <w:t>0,709</w:t>
            </w:r>
          </w:p>
        </w:tc>
        <w:tc>
          <w:tcPr>
            <w:tcW w:w="801" w:type="dxa"/>
          </w:tcPr>
          <w:p w:rsidR="009C79C9" w:rsidRDefault="009C79C9">
            <w:pPr>
              <w:jc w:val="center"/>
              <w:rPr>
                <w:sz w:val="20"/>
                <w:szCs w:val="20"/>
              </w:rPr>
            </w:pPr>
            <w:r>
              <w:rPr>
                <w:sz w:val="20"/>
                <w:szCs w:val="20"/>
              </w:rPr>
              <w:t>-0,024</w:t>
            </w:r>
          </w:p>
        </w:tc>
        <w:tc>
          <w:tcPr>
            <w:tcW w:w="992" w:type="dxa"/>
          </w:tcPr>
          <w:p w:rsidR="009C79C9" w:rsidRDefault="009C79C9">
            <w:pPr>
              <w:jc w:val="center"/>
              <w:rPr>
                <w:sz w:val="20"/>
                <w:szCs w:val="20"/>
              </w:rPr>
            </w:pPr>
            <w:r>
              <w:rPr>
                <w:sz w:val="20"/>
                <w:szCs w:val="20"/>
              </w:rPr>
              <w:t>0,026</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&gt;=0,7</w:t>
            </w:r>
          </w:p>
        </w:tc>
      </w:tr>
      <w:tr w:rsidR="009C79C9" w:rsidRPr="009C79C9" w:rsidTr="009C79C9">
        <w:trPr>
          <w:trHeight w:val="510"/>
        </w:trPr>
        <w:tc>
          <w:tcPr>
            <w:tcW w:w="2840" w:type="dxa"/>
            <w:shd w:val="clear" w:color="auto" w:fill="auto"/>
            <w:vAlign w:val="center"/>
          </w:tcPr>
          <w:p w:rsidR="009C79C9" w:rsidRPr="009C79C9" w:rsidRDefault="009C79C9" w:rsidP="004F2504">
            <w:pPr>
              <w:rPr>
                <w:sz w:val="20"/>
                <w:szCs w:val="20"/>
              </w:rPr>
            </w:pPr>
            <w:r w:rsidRPr="009C79C9">
              <w:rPr>
                <w:sz w:val="20"/>
                <w:szCs w:val="20"/>
              </w:rPr>
              <w:t xml:space="preserve">Коэффициент финансового риска (финансовый </w:t>
            </w:r>
            <w:proofErr w:type="spellStart"/>
            <w:r w:rsidRPr="009C79C9">
              <w:rPr>
                <w:sz w:val="20"/>
                <w:szCs w:val="20"/>
              </w:rPr>
              <w:t>леверидж</w:t>
            </w:r>
            <w:proofErr w:type="spellEnd"/>
            <w:r w:rsidRPr="009C79C9">
              <w:rPr>
                <w:sz w:val="20"/>
                <w:szCs w:val="20"/>
              </w:rPr>
              <w:t>)</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Кфр=ЗК</w:t>
            </w:r>
            <w:proofErr w:type="spellEnd"/>
            <w:r w:rsidRPr="009C79C9">
              <w:rPr>
                <w:sz w:val="20"/>
                <w:szCs w:val="20"/>
              </w:rPr>
              <w:t>/СК</w:t>
            </w:r>
          </w:p>
        </w:tc>
        <w:tc>
          <w:tcPr>
            <w:tcW w:w="851" w:type="dxa"/>
            <w:shd w:val="clear" w:color="auto" w:fill="auto"/>
            <w:noWrap/>
            <w:vAlign w:val="bottom"/>
          </w:tcPr>
          <w:p w:rsidR="009C79C9" w:rsidRDefault="009C79C9">
            <w:pPr>
              <w:jc w:val="center"/>
              <w:rPr>
                <w:sz w:val="20"/>
                <w:szCs w:val="20"/>
              </w:rPr>
            </w:pPr>
            <w:r>
              <w:rPr>
                <w:sz w:val="20"/>
                <w:szCs w:val="20"/>
              </w:rPr>
              <w:t>0,652</w:t>
            </w:r>
          </w:p>
        </w:tc>
        <w:tc>
          <w:tcPr>
            <w:tcW w:w="850" w:type="dxa"/>
            <w:shd w:val="clear" w:color="auto" w:fill="auto"/>
            <w:noWrap/>
            <w:vAlign w:val="bottom"/>
          </w:tcPr>
          <w:p w:rsidR="009C79C9" w:rsidRDefault="009C79C9">
            <w:pPr>
              <w:jc w:val="center"/>
              <w:rPr>
                <w:sz w:val="20"/>
                <w:szCs w:val="20"/>
              </w:rPr>
            </w:pPr>
            <w:r>
              <w:rPr>
                <w:sz w:val="20"/>
                <w:szCs w:val="20"/>
              </w:rPr>
              <w:t>0,620</w:t>
            </w:r>
          </w:p>
        </w:tc>
        <w:tc>
          <w:tcPr>
            <w:tcW w:w="900" w:type="dxa"/>
            <w:shd w:val="clear" w:color="auto" w:fill="auto"/>
            <w:noWrap/>
            <w:vAlign w:val="bottom"/>
          </w:tcPr>
          <w:p w:rsidR="009C79C9" w:rsidRDefault="009C79C9">
            <w:pPr>
              <w:jc w:val="center"/>
              <w:rPr>
                <w:sz w:val="20"/>
                <w:szCs w:val="20"/>
              </w:rPr>
            </w:pPr>
            <w:r>
              <w:rPr>
                <w:sz w:val="20"/>
                <w:szCs w:val="20"/>
              </w:rPr>
              <w:t>0,707</w:t>
            </w:r>
          </w:p>
        </w:tc>
        <w:tc>
          <w:tcPr>
            <w:tcW w:w="801" w:type="dxa"/>
          </w:tcPr>
          <w:p w:rsidR="009C79C9" w:rsidRDefault="009C79C9">
            <w:pPr>
              <w:jc w:val="center"/>
              <w:rPr>
                <w:sz w:val="20"/>
                <w:szCs w:val="20"/>
              </w:rPr>
            </w:pPr>
            <w:r>
              <w:rPr>
                <w:sz w:val="20"/>
                <w:szCs w:val="20"/>
              </w:rPr>
              <w:t>0,031</w:t>
            </w:r>
          </w:p>
        </w:tc>
        <w:tc>
          <w:tcPr>
            <w:tcW w:w="992" w:type="dxa"/>
          </w:tcPr>
          <w:p w:rsidR="009C79C9" w:rsidRDefault="009C79C9">
            <w:pPr>
              <w:jc w:val="center"/>
              <w:rPr>
                <w:sz w:val="20"/>
                <w:szCs w:val="20"/>
              </w:rPr>
            </w:pPr>
            <w:r>
              <w:rPr>
                <w:sz w:val="20"/>
                <w:szCs w:val="20"/>
              </w:rPr>
              <w:t>-0,087</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&lt;=0,5</w:t>
            </w:r>
          </w:p>
        </w:tc>
      </w:tr>
      <w:tr w:rsidR="009C79C9" w:rsidRPr="009C79C9" w:rsidTr="009C79C9">
        <w:trPr>
          <w:trHeight w:val="255"/>
        </w:trPr>
        <w:tc>
          <w:tcPr>
            <w:tcW w:w="2840" w:type="dxa"/>
            <w:shd w:val="clear" w:color="auto" w:fill="auto"/>
            <w:vAlign w:val="center"/>
          </w:tcPr>
          <w:p w:rsidR="009C79C9" w:rsidRPr="009C79C9" w:rsidRDefault="009C79C9" w:rsidP="004F2504">
            <w:pPr>
              <w:rPr>
                <w:sz w:val="20"/>
                <w:szCs w:val="20"/>
              </w:rPr>
            </w:pPr>
            <w:r w:rsidRPr="009C79C9">
              <w:rPr>
                <w:sz w:val="20"/>
                <w:szCs w:val="20"/>
              </w:rPr>
              <w:t>Коэффициент инвестирования</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Ки=СК</w:t>
            </w:r>
            <w:proofErr w:type="spellEnd"/>
            <w:r w:rsidRPr="009C79C9">
              <w:rPr>
                <w:sz w:val="20"/>
                <w:szCs w:val="20"/>
              </w:rPr>
              <w:t>/ВА</w:t>
            </w:r>
          </w:p>
        </w:tc>
        <w:tc>
          <w:tcPr>
            <w:tcW w:w="851" w:type="dxa"/>
            <w:shd w:val="clear" w:color="auto" w:fill="auto"/>
            <w:noWrap/>
            <w:vAlign w:val="bottom"/>
          </w:tcPr>
          <w:p w:rsidR="009C79C9" w:rsidRDefault="009C79C9">
            <w:pPr>
              <w:jc w:val="center"/>
              <w:rPr>
                <w:sz w:val="20"/>
                <w:szCs w:val="20"/>
              </w:rPr>
            </w:pPr>
            <w:r>
              <w:rPr>
                <w:sz w:val="20"/>
                <w:szCs w:val="20"/>
              </w:rPr>
              <w:t>1,285</w:t>
            </w:r>
          </w:p>
        </w:tc>
        <w:tc>
          <w:tcPr>
            <w:tcW w:w="850" w:type="dxa"/>
            <w:shd w:val="clear" w:color="auto" w:fill="auto"/>
            <w:noWrap/>
            <w:vAlign w:val="bottom"/>
          </w:tcPr>
          <w:p w:rsidR="009C79C9" w:rsidRDefault="009C79C9">
            <w:pPr>
              <w:jc w:val="center"/>
              <w:rPr>
                <w:sz w:val="20"/>
                <w:szCs w:val="20"/>
              </w:rPr>
            </w:pPr>
            <w:r>
              <w:rPr>
                <w:sz w:val="20"/>
                <w:szCs w:val="20"/>
              </w:rPr>
              <w:t>1,213</w:t>
            </w:r>
          </w:p>
        </w:tc>
        <w:tc>
          <w:tcPr>
            <w:tcW w:w="900" w:type="dxa"/>
            <w:shd w:val="clear" w:color="auto" w:fill="auto"/>
            <w:noWrap/>
            <w:vAlign w:val="bottom"/>
          </w:tcPr>
          <w:p w:rsidR="009C79C9" w:rsidRDefault="009C79C9">
            <w:pPr>
              <w:jc w:val="center"/>
              <w:rPr>
                <w:sz w:val="20"/>
                <w:szCs w:val="20"/>
              </w:rPr>
            </w:pPr>
            <w:r>
              <w:rPr>
                <w:sz w:val="20"/>
                <w:szCs w:val="20"/>
              </w:rPr>
              <w:t>1,312</w:t>
            </w:r>
          </w:p>
        </w:tc>
        <w:tc>
          <w:tcPr>
            <w:tcW w:w="801" w:type="dxa"/>
          </w:tcPr>
          <w:p w:rsidR="009C79C9" w:rsidRDefault="009C79C9">
            <w:pPr>
              <w:jc w:val="center"/>
              <w:rPr>
                <w:sz w:val="20"/>
                <w:szCs w:val="20"/>
              </w:rPr>
            </w:pPr>
            <w:r>
              <w:rPr>
                <w:sz w:val="20"/>
                <w:szCs w:val="20"/>
              </w:rPr>
              <w:t>0,072</w:t>
            </w:r>
          </w:p>
        </w:tc>
        <w:tc>
          <w:tcPr>
            <w:tcW w:w="992" w:type="dxa"/>
          </w:tcPr>
          <w:p w:rsidR="009C79C9" w:rsidRDefault="009C79C9">
            <w:pPr>
              <w:jc w:val="center"/>
              <w:rPr>
                <w:sz w:val="20"/>
                <w:szCs w:val="20"/>
              </w:rPr>
            </w:pPr>
            <w:r>
              <w:rPr>
                <w:sz w:val="20"/>
                <w:szCs w:val="20"/>
              </w:rPr>
              <w:t>-0,099</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&gt;1</w:t>
            </w:r>
          </w:p>
        </w:tc>
      </w:tr>
      <w:tr w:rsidR="009C79C9" w:rsidRPr="009C79C9" w:rsidTr="009C79C9">
        <w:trPr>
          <w:trHeight w:val="255"/>
        </w:trPr>
        <w:tc>
          <w:tcPr>
            <w:tcW w:w="2840" w:type="dxa"/>
            <w:shd w:val="clear" w:color="auto" w:fill="auto"/>
            <w:vAlign w:val="center"/>
          </w:tcPr>
          <w:p w:rsidR="009C79C9" w:rsidRPr="009C79C9" w:rsidRDefault="009C79C9" w:rsidP="004F2504">
            <w:pPr>
              <w:rPr>
                <w:sz w:val="20"/>
                <w:szCs w:val="20"/>
              </w:rPr>
            </w:pPr>
            <w:proofErr w:type="spellStart"/>
            <w:r w:rsidRPr="009C79C9">
              <w:rPr>
                <w:sz w:val="20"/>
                <w:szCs w:val="20"/>
              </w:rPr>
              <w:t>Коэффициенет</w:t>
            </w:r>
            <w:proofErr w:type="spellEnd"/>
            <w:r w:rsidRPr="009C79C9">
              <w:rPr>
                <w:sz w:val="20"/>
                <w:szCs w:val="20"/>
              </w:rPr>
              <w:t xml:space="preserve"> маневренности</w:t>
            </w:r>
          </w:p>
        </w:tc>
        <w:tc>
          <w:tcPr>
            <w:tcW w:w="1438" w:type="dxa"/>
            <w:shd w:val="clear" w:color="auto" w:fill="auto"/>
            <w:noWrap/>
            <w:vAlign w:val="bottom"/>
          </w:tcPr>
          <w:p w:rsidR="009C79C9" w:rsidRPr="009C79C9" w:rsidRDefault="009C79C9" w:rsidP="004F2504">
            <w:pPr>
              <w:rPr>
                <w:sz w:val="20"/>
                <w:szCs w:val="20"/>
              </w:rPr>
            </w:pPr>
            <w:proofErr w:type="spellStart"/>
            <w:proofErr w:type="gramStart"/>
            <w:r w:rsidRPr="009C79C9">
              <w:rPr>
                <w:sz w:val="20"/>
                <w:szCs w:val="20"/>
              </w:rPr>
              <w:t>Км</w:t>
            </w:r>
            <w:proofErr w:type="gramEnd"/>
            <w:r w:rsidRPr="009C79C9">
              <w:rPr>
                <w:sz w:val="20"/>
                <w:szCs w:val="20"/>
              </w:rPr>
              <w:t>=ЧОК</w:t>
            </w:r>
            <w:proofErr w:type="spellEnd"/>
            <w:r w:rsidRPr="009C79C9">
              <w:rPr>
                <w:sz w:val="20"/>
                <w:szCs w:val="20"/>
              </w:rPr>
              <w:t>/СК</w:t>
            </w:r>
          </w:p>
        </w:tc>
        <w:tc>
          <w:tcPr>
            <w:tcW w:w="851" w:type="dxa"/>
            <w:shd w:val="clear" w:color="auto" w:fill="auto"/>
            <w:noWrap/>
            <w:vAlign w:val="bottom"/>
          </w:tcPr>
          <w:p w:rsidR="009C79C9" w:rsidRDefault="009C79C9">
            <w:pPr>
              <w:jc w:val="center"/>
              <w:rPr>
                <w:sz w:val="20"/>
                <w:szCs w:val="20"/>
              </w:rPr>
            </w:pPr>
            <w:r>
              <w:rPr>
                <w:sz w:val="20"/>
                <w:szCs w:val="20"/>
              </w:rPr>
              <w:t>0,222</w:t>
            </w:r>
          </w:p>
        </w:tc>
        <w:tc>
          <w:tcPr>
            <w:tcW w:w="850" w:type="dxa"/>
            <w:shd w:val="clear" w:color="auto" w:fill="auto"/>
            <w:noWrap/>
            <w:vAlign w:val="bottom"/>
          </w:tcPr>
          <w:p w:rsidR="009C79C9" w:rsidRDefault="009C79C9">
            <w:pPr>
              <w:jc w:val="center"/>
              <w:rPr>
                <w:sz w:val="20"/>
                <w:szCs w:val="20"/>
              </w:rPr>
            </w:pPr>
            <w:r>
              <w:rPr>
                <w:sz w:val="20"/>
                <w:szCs w:val="20"/>
              </w:rPr>
              <w:t>0,176</w:t>
            </w:r>
          </w:p>
        </w:tc>
        <w:tc>
          <w:tcPr>
            <w:tcW w:w="900" w:type="dxa"/>
            <w:shd w:val="clear" w:color="auto" w:fill="auto"/>
            <w:noWrap/>
            <w:vAlign w:val="bottom"/>
          </w:tcPr>
          <w:p w:rsidR="009C79C9" w:rsidRDefault="009C79C9">
            <w:pPr>
              <w:jc w:val="center"/>
              <w:rPr>
                <w:sz w:val="20"/>
                <w:szCs w:val="20"/>
              </w:rPr>
            </w:pPr>
            <w:r>
              <w:rPr>
                <w:sz w:val="20"/>
                <w:szCs w:val="20"/>
              </w:rPr>
              <w:t>0,238</w:t>
            </w:r>
          </w:p>
        </w:tc>
        <w:tc>
          <w:tcPr>
            <w:tcW w:w="801" w:type="dxa"/>
          </w:tcPr>
          <w:p w:rsidR="009C79C9" w:rsidRDefault="009C79C9">
            <w:pPr>
              <w:jc w:val="center"/>
              <w:rPr>
                <w:sz w:val="20"/>
                <w:szCs w:val="20"/>
              </w:rPr>
            </w:pPr>
            <w:r>
              <w:rPr>
                <w:sz w:val="20"/>
                <w:szCs w:val="20"/>
              </w:rPr>
              <w:t>0,046</w:t>
            </w:r>
          </w:p>
        </w:tc>
        <w:tc>
          <w:tcPr>
            <w:tcW w:w="992" w:type="dxa"/>
          </w:tcPr>
          <w:p w:rsidR="009C79C9" w:rsidRDefault="009C79C9">
            <w:pPr>
              <w:jc w:val="center"/>
              <w:rPr>
                <w:sz w:val="20"/>
                <w:szCs w:val="20"/>
              </w:rPr>
            </w:pPr>
            <w:r>
              <w:rPr>
                <w:sz w:val="20"/>
                <w:szCs w:val="20"/>
              </w:rPr>
              <w:t>-0,062</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&gt;=0,5</w:t>
            </w:r>
          </w:p>
        </w:tc>
      </w:tr>
      <w:tr w:rsidR="009C79C9" w:rsidRPr="009C79C9" w:rsidTr="009C79C9">
        <w:trPr>
          <w:trHeight w:val="765"/>
        </w:trPr>
        <w:tc>
          <w:tcPr>
            <w:tcW w:w="2840" w:type="dxa"/>
            <w:shd w:val="clear" w:color="auto" w:fill="auto"/>
            <w:vAlign w:val="center"/>
          </w:tcPr>
          <w:p w:rsidR="009C79C9" w:rsidRPr="009C79C9" w:rsidRDefault="009C79C9" w:rsidP="004F2504">
            <w:pPr>
              <w:rPr>
                <w:sz w:val="20"/>
                <w:szCs w:val="20"/>
              </w:rPr>
            </w:pPr>
            <w:r w:rsidRPr="009C79C9">
              <w:rPr>
                <w:sz w:val="20"/>
                <w:szCs w:val="20"/>
              </w:rPr>
              <w:t>Коэффициент мобильности (обеспеченности оборотных активов собственными оборотными средствами)</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Кмоб=ЧОК</w:t>
            </w:r>
            <w:proofErr w:type="spellEnd"/>
            <w:r w:rsidRPr="009C79C9">
              <w:rPr>
                <w:sz w:val="20"/>
                <w:szCs w:val="20"/>
              </w:rPr>
              <w:t>/ОА</w:t>
            </w:r>
          </w:p>
        </w:tc>
        <w:tc>
          <w:tcPr>
            <w:tcW w:w="851" w:type="dxa"/>
            <w:shd w:val="clear" w:color="auto" w:fill="auto"/>
            <w:noWrap/>
            <w:vAlign w:val="bottom"/>
          </w:tcPr>
          <w:p w:rsidR="009C79C9" w:rsidRDefault="009C79C9">
            <w:pPr>
              <w:jc w:val="center"/>
              <w:rPr>
                <w:sz w:val="20"/>
                <w:szCs w:val="20"/>
              </w:rPr>
            </w:pPr>
            <w:r>
              <w:rPr>
                <w:sz w:val="20"/>
                <w:szCs w:val="20"/>
              </w:rPr>
              <w:t>0,254</w:t>
            </w:r>
          </w:p>
        </w:tc>
        <w:tc>
          <w:tcPr>
            <w:tcW w:w="850" w:type="dxa"/>
            <w:shd w:val="clear" w:color="auto" w:fill="auto"/>
            <w:noWrap/>
            <w:vAlign w:val="bottom"/>
          </w:tcPr>
          <w:p w:rsidR="009C79C9" w:rsidRDefault="009C79C9">
            <w:pPr>
              <w:jc w:val="center"/>
              <w:rPr>
                <w:sz w:val="20"/>
                <w:szCs w:val="20"/>
              </w:rPr>
            </w:pPr>
            <w:r>
              <w:rPr>
                <w:sz w:val="20"/>
                <w:szCs w:val="20"/>
              </w:rPr>
              <w:t>0,221</w:t>
            </w:r>
          </w:p>
        </w:tc>
        <w:tc>
          <w:tcPr>
            <w:tcW w:w="900" w:type="dxa"/>
            <w:shd w:val="clear" w:color="auto" w:fill="auto"/>
            <w:noWrap/>
            <w:vAlign w:val="bottom"/>
          </w:tcPr>
          <w:p w:rsidR="009C79C9" w:rsidRDefault="009C79C9">
            <w:pPr>
              <w:jc w:val="center"/>
              <w:rPr>
                <w:sz w:val="20"/>
                <w:szCs w:val="20"/>
              </w:rPr>
            </w:pPr>
            <w:r>
              <w:rPr>
                <w:sz w:val="20"/>
                <w:szCs w:val="20"/>
              </w:rPr>
              <w:t>0,252</w:t>
            </w:r>
          </w:p>
        </w:tc>
        <w:tc>
          <w:tcPr>
            <w:tcW w:w="801" w:type="dxa"/>
          </w:tcPr>
          <w:p w:rsidR="009C79C9" w:rsidRDefault="009C79C9">
            <w:pPr>
              <w:jc w:val="center"/>
              <w:rPr>
                <w:sz w:val="20"/>
                <w:szCs w:val="20"/>
              </w:rPr>
            </w:pPr>
            <w:r>
              <w:rPr>
                <w:sz w:val="20"/>
                <w:szCs w:val="20"/>
              </w:rPr>
              <w:t>0,033</w:t>
            </w:r>
          </w:p>
        </w:tc>
        <w:tc>
          <w:tcPr>
            <w:tcW w:w="992" w:type="dxa"/>
          </w:tcPr>
          <w:p w:rsidR="009C79C9" w:rsidRDefault="009C79C9">
            <w:pPr>
              <w:jc w:val="center"/>
              <w:rPr>
                <w:sz w:val="20"/>
                <w:szCs w:val="20"/>
              </w:rPr>
            </w:pPr>
            <w:r>
              <w:rPr>
                <w:sz w:val="20"/>
                <w:szCs w:val="20"/>
              </w:rPr>
              <w:t>-0,031</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&gt;=0,1</w:t>
            </w:r>
          </w:p>
        </w:tc>
      </w:tr>
      <w:tr w:rsidR="009C79C9" w:rsidRPr="009C79C9" w:rsidTr="009C79C9">
        <w:trPr>
          <w:trHeight w:val="255"/>
        </w:trPr>
        <w:tc>
          <w:tcPr>
            <w:tcW w:w="2840" w:type="dxa"/>
            <w:shd w:val="clear" w:color="auto" w:fill="auto"/>
            <w:vAlign w:val="center"/>
          </w:tcPr>
          <w:p w:rsidR="009C79C9" w:rsidRPr="009C79C9" w:rsidRDefault="009C79C9" w:rsidP="004F2504">
            <w:pPr>
              <w:rPr>
                <w:sz w:val="20"/>
                <w:szCs w:val="20"/>
              </w:rPr>
            </w:pPr>
            <w:r w:rsidRPr="009C79C9">
              <w:rPr>
                <w:sz w:val="20"/>
                <w:szCs w:val="20"/>
              </w:rPr>
              <w:t>Коэффициент обеспеченности запасов</w:t>
            </w:r>
          </w:p>
        </w:tc>
        <w:tc>
          <w:tcPr>
            <w:tcW w:w="1438" w:type="dxa"/>
            <w:shd w:val="clear" w:color="auto" w:fill="auto"/>
            <w:noWrap/>
            <w:vAlign w:val="bottom"/>
          </w:tcPr>
          <w:p w:rsidR="009C79C9" w:rsidRPr="009C79C9" w:rsidRDefault="009C79C9" w:rsidP="004F2504">
            <w:pPr>
              <w:rPr>
                <w:sz w:val="20"/>
                <w:szCs w:val="20"/>
              </w:rPr>
            </w:pPr>
            <w:proofErr w:type="spellStart"/>
            <w:r w:rsidRPr="009C79C9">
              <w:rPr>
                <w:sz w:val="20"/>
                <w:szCs w:val="20"/>
              </w:rPr>
              <w:t>Коз=СК</w:t>
            </w:r>
            <w:proofErr w:type="spellEnd"/>
            <w:r w:rsidRPr="009C79C9">
              <w:rPr>
                <w:sz w:val="20"/>
                <w:szCs w:val="20"/>
              </w:rPr>
              <w:t>/</w:t>
            </w:r>
            <w:proofErr w:type="gramStart"/>
            <w:r w:rsidRPr="009C79C9">
              <w:rPr>
                <w:sz w:val="20"/>
                <w:szCs w:val="20"/>
              </w:rPr>
              <w:t>З</w:t>
            </w:r>
            <w:proofErr w:type="gramEnd"/>
          </w:p>
        </w:tc>
        <w:tc>
          <w:tcPr>
            <w:tcW w:w="851" w:type="dxa"/>
            <w:shd w:val="clear" w:color="auto" w:fill="auto"/>
            <w:noWrap/>
            <w:vAlign w:val="bottom"/>
          </w:tcPr>
          <w:p w:rsidR="009C79C9" w:rsidRDefault="009C79C9">
            <w:pPr>
              <w:jc w:val="center"/>
              <w:rPr>
                <w:sz w:val="20"/>
                <w:szCs w:val="20"/>
              </w:rPr>
            </w:pPr>
            <w:r>
              <w:rPr>
                <w:sz w:val="20"/>
                <w:szCs w:val="20"/>
              </w:rPr>
              <w:t>1,993</w:t>
            </w:r>
          </w:p>
        </w:tc>
        <w:tc>
          <w:tcPr>
            <w:tcW w:w="850" w:type="dxa"/>
            <w:shd w:val="clear" w:color="auto" w:fill="auto"/>
            <w:noWrap/>
            <w:vAlign w:val="bottom"/>
          </w:tcPr>
          <w:p w:rsidR="009C79C9" w:rsidRDefault="009C79C9">
            <w:pPr>
              <w:jc w:val="center"/>
              <w:rPr>
                <w:sz w:val="20"/>
                <w:szCs w:val="20"/>
              </w:rPr>
            </w:pPr>
            <w:r>
              <w:rPr>
                <w:sz w:val="20"/>
                <w:szCs w:val="20"/>
              </w:rPr>
              <w:t>2,071</w:t>
            </w:r>
          </w:p>
        </w:tc>
        <w:tc>
          <w:tcPr>
            <w:tcW w:w="900" w:type="dxa"/>
            <w:shd w:val="clear" w:color="auto" w:fill="auto"/>
            <w:noWrap/>
            <w:vAlign w:val="bottom"/>
          </w:tcPr>
          <w:p w:rsidR="009C79C9" w:rsidRDefault="009C79C9">
            <w:pPr>
              <w:jc w:val="center"/>
              <w:rPr>
                <w:sz w:val="20"/>
                <w:szCs w:val="20"/>
              </w:rPr>
            </w:pPr>
            <w:r>
              <w:rPr>
                <w:sz w:val="20"/>
                <w:szCs w:val="20"/>
              </w:rPr>
              <w:t>1,730</w:t>
            </w:r>
          </w:p>
        </w:tc>
        <w:tc>
          <w:tcPr>
            <w:tcW w:w="801" w:type="dxa"/>
          </w:tcPr>
          <w:p w:rsidR="009C79C9" w:rsidRDefault="009C79C9">
            <w:pPr>
              <w:jc w:val="center"/>
              <w:rPr>
                <w:sz w:val="20"/>
                <w:szCs w:val="20"/>
              </w:rPr>
            </w:pPr>
            <w:r>
              <w:rPr>
                <w:sz w:val="20"/>
                <w:szCs w:val="20"/>
              </w:rPr>
              <w:t>-0,077</w:t>
            </w:r>
          </w:p>
        </w:tc>
        <w:tc>
          <w:tcPr>
            <w:tcW w:w="992" w:type="dxa"/>
          </w:tcPr>
          <w:p w:rsidR="009C79C9" w:rsidRDefault="009C79C9">
            <w:pPr>
              <w:jc w:val="center"/>
              <w:rPr>
                <w:sz w:val="20"/>
                <w:szCs w:val="20"/>
              </w:rPr>
            </w:pPr>
            <w:r>
              <w:rPr>
                <w:sz w:val="20"/>
                <w:szCs w:val="20"/>
              </w:rPr>
              <w:t>0,341</w:t>
            </w:r>
          </w:p>
        </w:tc>
        <w:tc>
          <w:tcPr>
            <w:tcW w:w="1260" w:type="dxa"/>
            <w:shd w:val="clear" w:color="auto" w:fill="auto"/>
            <w:noWrap/>
            <w:vAlign w:val="center"/>
          </w:tcPr>
          <w:p w:rsidR="009C79C9" w:rsidRPr="009C79C9" w:rsidRDefault="009C79C9" w:rsidP="004F2504">
            <w:pPr>
              <w:jc w:val="center"/>
              <w:rPr>
                <w:sz w:val="20"/>
                <w:szCs w:val="20"/>
              </w:rPr>
            </w:pPr>
            <w:r w:rsidRPr="009C79C9">
              <w:rPr>
                <w:sz w:val="20"/>
                <w:szCs w:val="20"/>
              </w:rPr>
              <w:t>&gt;=1</w:t>
            </w:r>
          </w:p>
        </w:tc>
      </w:tr>
    </w:tbl>
    <w:p w:rsidR="009C79C9" w:rsidRDefault="009C79C9" w:rsidP="009C79C9">
      <w:pPr>
        <w:spacing w:line="360" w:lineRule="auto"/>
        <w:ind w:firstLine="720"/>
        <w:jc w:val="both"/>
        <w:rPr>
          <w:sz w:val="28"/>
          <w:szCs w:val="28"/>
        </w:rPr>
      </w:pPr>
    </w:p>
    <w:p w:rsidR="009C79C9" w:rsidRDefault="009C79C9" w:rsidP="009C79C9">
      <w:pPr>
        <w:spacing w:line="360" w:lineRule="auto"/>
        <w:ind w:firstLine="720"/>
        <w:jc w:val="both"/>
        <w:rPr>
          <w:sz w:val="28"/>
          <w:szCs w:val="28"/>
        </w:rPr>
      </w:pPr>
      <w:r>
        <w:rPr>
          <w:sz w:val="28"/>
          <w:szCs w:val="28"/>
        </w:rPr>
        <w:t>СК – собственный капитал</w:t>
      </w:r>
    </w:p>
    <w:p w:rsidR="009C79C9" w:rsidRDefault="009C79C9" w:rsidP="009C79C9">
      <w:pPr>
        <w:spacing w:line="360" w:lineRule="auto"/>
        <w:ind w:firstLine="720"/>
        <w:jc w:val="both"/>
        <w:rPr>
          <w:sz w:val="28"/>
          <w:szCs w:val="28"/>
        </w:rPr>
      </w:pPr>
      <w:r>
        <w:rPr>
          <w:sz w:val="28"/>
          <w:szCs w:val="28"/>
        </w:rPr>
        <w:t>ВБ – валюта баланса</w:t>
      </w:r>
    </w:p>
    <w:p w:rsidR="009C79C9" w:rsidRDefault="009C79C9" w:rsidP="009C79C9">
      <w:pPr>
        <w:spacing w:line="360" w:lineRule="auto"/>
        <w:ind w:firstLine="720"/>
        <w:jc w:val="both"/>
        <w:rPr>
          <w:sz w:val="28"/>
          <w:szCs w:val="28"/>
        </w:rPr>
      </w:pPr>
      <w:r>
        <w:rPr>
          <w:sz w:val="28"/>
          <w:szCs w:val="28"/>
        </w:rPr>
        <w:t>ДП – долгосрочные пассивы</w:t>
      </w:r>
    </w:p>
    <w:p w:rsidR="009C79C9" w:rsidRDefault="009C79C9" w:rsidP="009C79C9">
      <w:pPr>
        <w:spacing w:line="360" w:lineRule="auto"/>
        <w:ind w:firstLine="720"/>
        <w:jc w:val="both"/>
        <w:rPr>
          <w:sz w:val="28"/>
          <w:szCs w:val="28"/>
        </w:rPr>
      </w:pPr>
      <w:r>
        <w:rPr>
          <w:sz w:val="28"/>
          <w:szCs w:val="28"/>
        </w:rPr>
        <w:t>ЗК – заемный капитал = долгосрочные обязательства + краткосрочные обязательства</w:t>
      </w:r>
    </w:p>
    <w:p w:rsidR="009C79C9" w:rsidRDefault="009C79C9" w:rsidP="009C79C9">
      <w:pPr>
        <w:spacing w:line="360" w:lineRule="auto"/>
        <w:ind w:firstLine="720"/>
        <w:jc w:val="both"/>
        <w:rPr>
          <w:sz w:val="28"/>
          <w:szCs w:val="28"/>
        </w:rPr>
      </w:pPr>
      <w:r>
        <w:rPr>
          <w:sz w:val="28"/>
          <w:szCs w:val="28"/>
        </w:rPr>
        <w:t xml:space="preserve">ВА – </w:t>
      </w:r>
      <w:proofErr w:type="spellStart"/>
      <w:r>
        <w:rPr>
          <w:sz w:val="28"/>
          <w:szCs w:val="28"/>
        </w:rPr>
        <w:t>внеоборотные</w:t>
      </w:r>
      <w:proofErr w:type="spellEnd"/>
      <w:r>
        <w:rPr>
          <w:sz w:val="28"/>
          <w:szCs w:val="28"/>
        </w:rPr>
        <w:t xml:space="preserve"> активы</w:t>
      </w:r>
    </w:p>
    <w:p w:rsidR="009C79C9" w:rsidRDefault="009C79C9" w:rsidP="009C79C9">
      <w:pPr>
        <w:spacing w:line="360" w:lineRule="auto"/>
        <w:ind w:firstLine="720"/>
        <w:jc w:val="both"/>
        <w:rPr>
          <w:sz w:val="28"/>
          <w:szCs w:val="28"/>
        </w:rPr>
      </w:pPr>
      <w:r>
        <w:rPr>
          <w:sz w:val="28"/>
          <w:szCs w:val="28"/>
        </w:rPr>
        <w:lastRenderedPageBreak/>
        <w:t xml:space="preserve">ЧОК – чистый оборотный капитал = собственный капитал – </w:t>
      </w:r>
      <w:proofErr w:type="spellStart"/>
      <w:r>
        <w:rPr>
          <w:sz w:val="28"/>
          <w:szCs w:val="28"/>
        </w:rPr>
        <w:t>внеоборотные</w:t>
      </w:r>
      <w:proofErr w:type="spellEnd"/>
      <w:r>
        <w:rPr>
          <w:sz w:val="28"/>
          <w:szCs w:val="28"/>
        </w:rPr>
        <w:t xml:space="preserve"> активы</w:t>
      </w:r>
    </w:p>
    <w:p w:rsidR="009C79C9" w:rsidRDefault="009C79C9" w:rsidP="009C79C9">
      <w:pPr>
        <w:spacing w:line="360" w:lineRule="auto"/>
        <w:ind w:firstLine="720"/>
        <w:jc w:val="both"/>
        <w:rPr>
          <w:sz w:val="28"/>
          <w:szCs w:val="28"/>
        </w:rPr>
      </w:pPr>
      <w:r>
        <w:rPr>
          <w:sz w:val="28"/>
          <w:szCs w:val="28"/>
        </w:rPr>
        <w:t>ОА – оборотный капитал</w:t>
      </w:r>
    </w:p>
    <w:p w:rsidR="009C79C9" w:rsidRDefault="009C79C9" w:rsidP="009C79C9">
      <w:pPr>
        <w:spacing w:line="360" w:lineRule="auto"/>
        <w:ind w:firstLine="720"/>
        <w:jc w:val="both"/>
        <w:rPr>
          <w:sz w:val="28"/>
          <w:szCs w:val="28"/>
        </w:rPr>
      </w:pPr>
      <w:proofErr w:type="gramStart"/>
      <w:r>
        <w:rPr>
          <w:sz w:val="28"/>
          <w:szCs w:val="28"/>
        </w:rPr>
        <w:t>З</w:t>
      </w:r>
      <w:proofErr w:type="gramEnd"/>
      <w:r>
        <w:rPr>
          <w:sz w:val="28"/>
          <w:szCs w:val="28"/>
        </w:rPr>
        <w:t xml:space="preserve"> - запасы</w:t>
      </w:r>
    </w:p>
    <w:p w:rsidR="008D56AB" w:rsidRDefault="009C79C9" w:rsidP="009C79C9">
      <w:pPr>
        <w:spacing w:line="360" w:lineRule="auto"/>
        <w:ind w:firstLine="720"/>
        <w:jc w:val="both"/>
        <w:rPr>
          <w:sz w:val="28"/>
          <w:szCs w:val="28"/>
        </w:rPr>
      </w:pPr>
      <w:r>
        <w:rPr>
          <w:sz w:val="28"/>
          <w:szCs w:val="28"/>
        </w:rPr>
        <w:t>Таким образом, практически все коэффициенты находятся на уровне норматива. Это свидетельствует о нормальном финансовом состоянии предприятия.</w:t>
      </w:r>
    </w:p>
    <w:p w:rsidR="00A27A54" w:rsidRDefault="00A27A54" w:rsidP="009C79C9">
      <w:pPr>
        <w:spacing w:line="360" w:lineRule="auto"/>
        <w:jc w:val="both"/>
        <w:rPr>
          <w:sz w:val="28"/>
          <w:szCs w:val="28"/>
        </w:rPr>
      </w:pPr>
    </w:p>
    <w:p w:rsidR="00A27A54" w:rsidRDefault="00A27A54" w:rsidP="005A4455">
      <w:pPr>
        <w:spacing w:line="360" w:lineRule="auto"/>
        <w:ind w:firstLine="720"/>
        <w:jc w:val="both"/>
        <w:rPr>
          <w:sz w:val="28"/>
          <w:szCs w:val="28"/>
        </w:rPr>
      </w:pPr>
    </w:p>
    <w:p w:rsidR="004262EA" w:rsidRDefault="003B5564" w:rsidP="003B5564">
      <w:pPr>
        <w:spacing w:line="360" w:lineRule="auto"/>
        <w:ind w:firstLine="720"/>
        <w:jc w:val="center"/>
        <w:rPr>
          <w:b/>
          <w:i/>
          <w:sz w:val="28"/>
          <w:szCs w:val="28"/>
        </w:rPr>
      </w:pPr>
      <w:r>
        <w:rPr>
          <w:b/>
          <w:i/>
          <w:sz w:val="28"/>
          <w:szCs w:val="28"/>
        </w:rPr>
        <w:t>Задание 5</w:t>
      </w:r>
    </w:p>
    <w:p w:rsidR="00A27A54" w:rsidRDefault="004F2504" w:rsidP="00A27A54">
      <w:pPr>
        <w:spacing w:line="360" w:lineRule="auto"/>
        <w:ind w:firstLine="720"/>
        <w:jc w:val="both"/>
        <w:rPr>
          <w:sz w:val="28"/>
          <w:szCs w:val="28"/>
        </w:rPr>
      </w:pPr>
      <w:r>
        <w:rPr>
          <w:sz w:val="28"/>
          <w:szCs w:val="28"/>
        </w:rPr>
        <w:t>По данным бухгалтерского баланса и отчета о финансовых результатах проанализируйте рентабельность капитала организации. Для оценки изменения рентабельности капитала преобразуйте исходную двухфакторную модель в трех факторную мультипликативную и на основе результатов анализа сформулируйте соответствующие выводы.</w:t>
      </w:r>
    </w:p>
    <w:p w:rsidR="004F2504" w:rsidRDefault="004F2504" w:rsidP="004F2504">
      <w:pPr>
        <w:spacing w:line="360" w:lineRule="auto"/>
        <w:ind w:firstLine="720"/>
        <w:jc w:val="center"/>
        <w:rPr>
          <w:sz w:val="28"/>
          <w:szCs w:val="28"/>
        </w:rPr>
      </w:pPr>
      <w:r>
        <w:rPr>
          <w:sz w:val="28"/>
          <w:szCs w:val="28"/>
        </w:rPr>
        <w:t>Расчет влияния факторов на изменение рентабельности  капитала</w:t>
      </w:r>
    </w:p>
    <w:tbl>
      <w:tblPr>
        <w:tblW w:w="10221" w:type="dxa"/>
        <w:jc w:val="center"/>
        <w:tblInd w:w="-858" w:type="dxa"/>
        <w:tblLayout w:type="fixed"/>
        <w:tblLook w:val="00A0"/>
      </w:tblPr>
      <w:tblGrid>
        <w:gridCol w:w="2843"/>
        <w:gridCol w:w="1418"/>
        <w:gridCol w:w="2023"/>
        <w:gridCol w:w="1379"/>
        <w:gridCol w:w="1275"/>
        <w:gridCol w:w="1283"/>
      </w:tblGrid>
      <w:tr w:rsidR="004F2504" w:rsidRPr="00F26012" w:rsidTr="004F2504">
        <w:trPr>
          <w:trHeight w:val="540"/>
          <w:jc w:val="center"/>
        </w:trPr>
        <w:tc>
          <w:tcPr>
            <w:tcW w:w="2843" w:type="dxa"/>
            <w:tcBorders>
              <w:top w:val="single" w:sz="4" w:space="0" w:color="auto"/>
              <w:left w:val="single" w:sz="4" w:space="0" w:color="auto"/>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Показатель</w:t>
            </w:r>
          </w:p>
        </w:tc>
        <w:tc>
          <w:tcPr>
            <w:tcW w:w="1418" w:type="dxa"/>
            <w:tcBorders>
              <w:top w:val="single" w:sz="4" w:space="0" w:color="auto"/>
              <w:left w:val="nil"/>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Условное обозначение</w:t>
            </w:r>
          </w:p>
        </w:tc>
        <w:tc>
          <w:tcPr>
            <w:tcW w:w="2023" w:type="dxa"/>
            <w:tcBorders>
              <w:top w:val="single" w:sz="4" w:space="0" w:color="auto"/>
              <w:left w:val="nil"/>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Алгоритм решения</w:t>
            </w:r>
          </w:p>
        </w:tc>
        <w:tc>
          <w:tcPr>
            <w:tcW w:w="1379" w:type="dxa"/>
            <w:tcBorders>
              <w:top w:val="single" w:sz="4" w:space="0" w:color="auto"/>
              <w:left w:val="nil"/>
              <w:bottom w:val="single" w:sz="4" w:space="0" w:color="auto"/>
              <w:right w:val="single" w:sz="4" w:space="0" w:color="auto"/>
            </w:tcBorders>
            <w:vAlign w:val="center"/>
          </w:tcPr>
          <w:p w:rsidR="004F2504" w:rsidRPr="00F26012" w:rsidRDefault="004F2504" w:rsidP="001275AA">
            <w:pPr>
              <w:jc w:val="center"/>
              <w:rPr>
                <w:b/>
                <w:bCs/>
                <w:sz w:val="20"/>
                <w:szCs w:val="20"/>
              </w:rPr>
            </w:pPr>
            <w:r w:rsidRPr="00F26012">
              <w:rPr>
                <w:b/>
                <w:bCs/>
                <w:sz w:val="20"/>
                <w:szCs w:val="20"/>
              </w:rPr>
              <w:t>201</w:t>
            </w:r>
            <w:r w:rsidR="001275AA">
              <w:rPr>
                <w:b/>
                <w:bCs/>
                <w:sz w:val="20"/>
                <w:szCs w:val="20"/>
              </w:rPr>
              <w:t>2</w:t>
            </w:r>
            <w:r w:rsidRPr="00F26012">
              <w:rPr>
                <w:b/>
                <w:bCs/>
                <w:sz w:val="20"/>
                <w:szCs w:val="20"/>
              </w:rPr>
              <w:t xml:space="preserve"> год</w:t>
            </w:r>
          </w:p>
        </w:tc>
        <w:tc>
          <w:tcPr>
            <w:tcW w:w="1275" w:type="dxa"/>
            <w:tcBorders>
              <w:top w:val="single" w:sz="4" w:space="0" w:color="auto"/>
              <w:left w:val="nil"/>
              <w:bottom w:val="single" w:sz="4" w:space="0" w:color="auto"/>
              <w:right w:val="single" w:sz="4" w:space="0" w:color="auto"/>
            </w:tcBorders>
            <w:vAlign w:val="center"/>
          </w:tcPr>
          <w:p w:rsidR="004F2504" w:rsidRPr="00F26012" w:rsidRDefault="004F2504" w:rsidP="001275AA">
            <w:pPr>
              <w:jc w:val="center"/>
              <w:rPr>
                <w:b/>
                <w:bCs/>
                <w:sz w:val="20"/>
                <w:szCs w:val="20"/>
              </w:rPr>
            </w:pPr>
            <w:r w:rsidRPr="00F26012">
              <w:rPr>
                <w:b/>
                <w:bCs/>
                <w:sz w:val="20"/>
                <w:szCs w:val="20"/>
              </w:rPr>
              <w:t>201</w:t>
            </w:r>
            <w:r w:rsidR="001275AA">
              <w:rPr>
                <w:b/>
                <w:bCs/>
                <w:sz w:val="20"/>
                <w:szCs w:val="20"/>
              </w:rPr>
              <w:t>1</w:t>
            </w:r>
            <w:r w:rsidRPr="00F26012">
              <w:rPr>
                <w:b/>
                <w:bCs/>
                <w:sz w:val="20"/>
                <w:szCs w:val="20"/>
              </w:rPr>
              <w:t xml:space="preserve"> год</w:t>
            </w:r>
          </w:p>
        </w:tc>
        <w:tc>
          <w:tcPr>
            <w:tcW w:w="1283" w:type="dxa"/>
            <w:tcBorders>
              <w:top w:val="single" w:sz="4" w:space="0" w:color="auto"/>
              <w:left w:val="nil"/>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Изменение</w:t>
            </w:r>
            <w:proofErr w:type="gramStart"/>
            <w:r w:rsidRPr="00F26012">
              <w:rPr>
                <w:b/>
                <w:bCs/>
                <w:sz w:val="20"/>
                <w:szCs w:val="20"/>
              </w:rPr>
              <w:t xml:space="preserve"> (+,-)</w:t>
            </w:r>
            <w:proofErr w:type="gramEnd"/>
          </w:p>
        </w:tc>
      </w:tr>
      <w:tr w:rsidR="004F2504" w:rsidRPr="00F26012" w:rsidTr="004F2504">
        <w:trPr>
          <w:trHeight w:val="255"/>
          <w:jc w:val="center"/>
        </w:trPr>
        <w:tc>
          <w:tcPr>
            <w:tcW w:w="10221" w:type="dxa"/>
            <w:gridSpan w:val="6"/>
            <w:tcBorders>
              <w:top w:val="single" w:sz="4" w:space="0" w:color="auto"/>
              <w:left w:val="single" w:sz="4" w:space="0" w:color="auto"/>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Исходные данные</w:t>
            </w:r>
          </w:p>
        </w:tc>
      </w:tr>
      <w:tr w:rsidR="001275AA" w:rsidRPr="00F26012" w:rsidTr="00A31BDE">
        <w:trPr>
          <w:trHeight w:val="525"/>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1.Чистая прибыль (убыток), тыс</w:t>
            </w:r>
            <w:proofErr w:type="gramStart"/>
            <w:r w:rsidRPr="00F26012">
              <w:rPr>
                <w:sz w:val="20"/>
                <w:szCs w:val="20"/>
              </w:rPr>
              <w:t>.р</w:t>
            </w:r>
            <w:proofErr w:type="gramEnd"/>
            <w:r w:rsidRPr="00F26012">
              <w:rPr>
                <w:sz w:val="20"/>
                <w:szCs w:val="20"/>
              </w:rPr>
              <w:t>уб.</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proofErr w:type="gramStart"/>
            <w:r w:rsidRPr="00F26012">
              <w:rPr>
                <w:b/>
                <w:bCs/>
                <w:sz w:val="20"/>
                <w:szCs w:val="20"/>
              </w:rPr>
              <w:t>Р</w:t>
            </w:r>
            <w:proofErr w:type="gramEnd"/>
          </w:p>
        </w:tc>
        <w:tc>
          <w:tcPr>
            <w:tcW w:w="2023" w:type="dxa"/>
            <w:tcBorders>
              <w:top w:val="nil"/>
              <w:left w:val="nil"/>
              <w:bottom w:val="single" w:sz="4" w:space="0" w:color="auto"/>
              <w:right w:val="single" w:sz="4" w:space="0" w:color="auto"/>
            </w:tcBorders>
            <w:vAlign w:val="center"/>
          </w:tcPr>
          <w:p w:rsidR="001275AA" w:rsidRPr="00F26012" w:rsidRDefault="001275AA" w:rsidP="004F2504">
            <w:pPr>
              <w:jc w:val="center"/>
              <w:rPr>
                <w:sz w:val="20"/>
                <w:szCs w:val="20"/>
              </w:rPr>
            </w:pPr>
            <w:r w:rsidRPr="00F26012">
              <w:rPr>
                <w:sz w:val="20"/>
                <w:szCs w:val="20"/>
              </w:rPr>
              <w:t>Х</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242841</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223726</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19115</w:t>
            </w:r>
          </w:p>
        </w:tc>
      </w:tr>
      <w:tr w:rsidR="001275AA" w:rsidRPr="00F26012" w:rsidTr="00A31BDE">
        <w:trPr>
          <w:trHeight w:val="885"/>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2. Среднегодовые остатки всех активов, тыс</w:t>
            </w:r>
            <w:proofErr w:type="gramStart"/>
            <w:r w:rsidRPr="00F26012">
              <w:rPr>
                <w:sz w:val="20"/>
                <w:szCs w:val="20"/>
              </w:rPr>
              <w:t>.р</w:t>
            </w:r>
            <w:proofErr w:type="gramEnd"/>
            <w:r w:rsidRPr="00F26012">
              <w:rPr>
                <w:sz w:val="20"/>
                <w:szCs w:val="20"/>
              </w:rPr>
              <w:t>уб.</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r w:rsidRPr="00F26012">
              <w:rPr>
                <w:b/>
                <w:bCs/>
                <w:sz w:val="20"/>
                <w:szCs w:val="20"/>
              </w:rPr>
              <w:t>А</w:t>
            </w:r>
          </w:p>
        </w:tc>
        <w:tc>
          <w:tcPr>
            <w:tcW w:w="2023" w:type="dxa"/>
            <w:tcBorders>
              <w:top w:val="nil"/>
              <w:left w:val="nil"/>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w:t>
            </w:r>
            <w:proofErr w:type="spellStart"/>
            <w:r w:rsidRPr="00F26012">
              <w:rPr>
                <w:sz w:val="20"/>
                <w:szCs w:val="20"/>
              </w:rPr>
              <w:t>Аср</w:t>
            </w:r>
            <w:proofErr w:type="spellEnd"/>
            <w:r w:rsidRPr="00F26012">
              <w:rPr>
                <w:sz w:val="20"/>
                <w:szCs w:val="20"/>
              </w:rPr>
              <w:t xml:space="preserve"> на </w:t>
            </w:r>
            <w:proofErr w:type="spellStart"/>
            <w:r w:rsidRPr="00F26012">
              <w:rPr>
                <w:sz w:val="20"/>
                <w:szCs w:val="20"/>
              </w:rPr>
              <w:t>н.г.+Аср</w:t>
            </w:r>
            <w:proofErr w:type="spellEnd"/>
            <w:r w:rsidRPr="00F26012">
              <w:rPr>
                <w:sz w:val="20"/>
                <w:szCs w:val="20"/>
              </w:rPr>
              <w:t xml:space="preserve"> на к.г.)/2; </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3207870</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2995534,5</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212335,5</w:t>
            </w:r>
          </w:p>
        </w:tc>
      </w:tr>
      <w:tr w:rsidR="001275AA" w:rsidRPr="00F26012" w:rsidTr="00A31BDE">
        <w:trPr>
          <w:trHeight w:val="765"/>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3. Среднегодовые остатки собственного капитала, тыс</w:t>
            </w:r>
            <w:proofErr w:type="gramStart"/>
            <w:r w:rsidRPr="00F26012">
              <w:rPr>
                <w:sz w:val="20"/>
                <w:szCs w:val="20"/>
              </w:rPr>
              <w:t>.р</w:t>
            </w:r>
            <w:proofErr w:type="gramEnd"/>
            <w:r w:rsidRPr="00F26012">
              <w:rPr>
                <w:sz w:val="20"/>
                <w:szCs w:val="20"/>
              </w:rPr>
              <w:t>уб.</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r w:rsidRPr="00F26012">
              <w:rPr>
                <w:b/>
                <w:bCs/>
                <w:sz w:val="20"/>
                <w:szCs w:val="20"/>
              </w:rPr>
              <w:t>СК</w:t>
            </w:r>
          </w:p>
        </w:tc>
        <w:tc>
          <w:tcPr>
            <w:tcW w:w="2023" w:type="dxa"/>
            <w:tcBorders>
              <w:top w:val="nil"/>
              <w:left w:val="nil"/>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w:t>
            </w:r>
            <w:proofErr w:type="spellStart"/>
            <w:r w:rsidRPr="00F26012">
              <w:rPr>
                <w:sz w:val="20"/>
                <w:szCs w:val="20"/>
              </w:rPr>
              <w:t>СКср</w:t>
            </w:r>
            <w:proofErr w:type="spellEnd"/>
            <w:r w:rsidRPr="00F26012">
              <w:rPr>
                <w:sz w:val="20"/>
                <w:szCs w:val="20"/>
              </w:rPr>
              <w:t xml:space="preserve"> на </w:t>
            </w:r>
            <w:proofErr w:type="spellStart"/>
            <w:r w:rsidRPr="00F26012">
              <w:rPr>
                <w:sz w:val="20"/>
                <w:szCs w:val="20"/>
              </w:rPr>
              <w:t>н.г.+СКср</w:t>
            </w:r>
            <w:proofErr w:type="spellEnd"/>
            <w:r w:rsidRPr="00F26012">
              <w:rPr>
                <w:sz w:val="20"/>
                <w:szCs w:val="20"/>
              </w:rPr>
              <w:t xml:space="preserve"> на к.г.)/2; </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1960728</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1804063</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156665</w:t>
            </w:r>
          </w:p>
        </w:tc>
      </w:tr>
      <w:tr w:rsidR="001275AA" w:rsidRPr="00F26012" w:rsidTr="00A31BDE">
        <w:trPr>
          <w:trHeight w:val="795"/>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4. Выручка (нетто) от продажи товаров, продукции, работ, услуг, тыс</w:t>
            </w:r>
            <w:proofErr w:type="gramStart"/>
            <w:r w:rsidRPr="00F26012">
              <w:rPr>
                <w:sz w:val="20"/>
                <w:szCs w:val="20"/>
              </w:rPr>
              <w:t>.р</w:t>
            </w:r>
            <w:proofErr w:type="gramEnd"/>
            <w:r w:rsidRPr="00F26012">
              <w:rPr>
                <w:sz w:val="20"/>
                <w:szCs w:val="20"/>
              </w:rPr>
              <w:t>уб.</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r w:rsidRPr="00F26012">
              <w:rPr>
                <w:b/>
                <w:bCs/>
                <w:sz w:val="20"/>
                <w:szCs w:val="20"/>
              </w:rPr>
              <w:t>N</w:t>
            </w:r>
          </w:p>
        </w:tc>
        <w:tc>
          <w:tcPr>
            <w:tcW w:w="2023" w:type="dxa"/>
            <w:tcBorders>
              <w:top w:val="nil"/>
              <w:left w:val="nil"/>
              <w:bottom w:val="single" w:sz="4" w:space="0" w:color="auto"/>
              <w:right w:val="single" w:sz="4" w:space="0" w:color="auto"/>
            </w:tcBorders>
            <w:vAlign w:val="center"/>
          </w:tcPr>
          <w:p w:rsidR="001275AA" w:rsidRPr="00F26012" w:rsidRDefault="001275AA" w:rsidP="004F2504">
            <w:pPr>
              <w:jc w:val="center"/>
              <w:rPr>
                <w:sz w:val="20"/>
                <w:szCs w:val="20"/>
              </w:rPr>
            </w:pPr>
            <w:r w:rsidRPr="00F26012">
              <w:rPr>
                <w:sz w:val="20"/>
                <w:szCs w:val="20"/>
              </w:rPr>
              <w:t>Х</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6506000</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6207000</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299000</w:t>
            </w:r>
          </w:p>
        </w:tc>
      </w:tr>
      <w:tr w:rsidR="004F2504" w:rsidRPr="00F26012" w:rsidTr="004F2504">
        <w:trPr>
          <w:trHeight w:val="255"/>
          <w:jc w:val="center"/>
        </w:trPr>
        <w:tc>
          <w:tcPr>
            <w:tcW w:w="10221" w:type="dxa"/>
            <w:gridSpan w:val="6"/>
            <w:tcBorders>
              <w:top w:val="single" w:sz="4" w:space="0" w:color="auto"/>
              <w:left w:val="single" w:sz="4" w:space="0" w:color="auto"/>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Расчетные данные</w:t>
            </w:r>
          </w:p>
        </w:tc>
      </w:tr>
      <w:tr w:rsidR="001275AA" w:rsidRPr="00F26012" w:rsidTr="00F90899">
        <w:trPr>
          <w:trHeight w:val="300"/>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5. Рентабельность активов, %</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proofErr w:type="spellStart"/>
            <w:r w:rsidRPr="00F26012">
              <w:rPr>
                <w:b/>
                <w:bCs/>
                <w:sz w:val="20"/>
                <w:szCs w:val="20"/>
              </w:rPr>
              <w:t>Ra</w:t>
            </w:r>
            <w:proofErr w:type="spellEnd"/>
          </w:p>
        </w:tc>
        <w:tc>
          <w:tcPr>
            <w:tcW w:w="2023" w:type="dxa"/>
            <w:tcBorders>
              <w:top w:val="nil"/>
              <w:left w:val="nil"/>
              <w:bottom w:val="single" w:sz="4" w:space="0" w:color="auto"/>
              <w:right w:val="single" w:sz="4" w:space="0" w:color="auto"/>
            </w:tcBorders>
            <w:vAlign w:val="center"/>
          </w:tcPr>
          <w:p w:rsidR="001275AA" w:rsidRPr="00F26012" w:rsidRDefault="001275AA" w:rsidP="004F2504">
            <w:pPr>
              <w:jc w:val="center"/>
              <w:rPr>
                <w:sz w:val="20"/>
                <w:szCs w:val="20"/>
              </w:rPr>
            </w:pPr>
            <w:proofErr w:type="gramStart"/>
            <w:r w:rsidRPr="00F26012">
              <w:rPr>
                <w:sz w:val="20"/>
                <w:szCs w:val="20"/>
              </w:rPr>
              <w:t>Р</w:t>
            </w:r>
            <w:proofErr w:type="gramEnd"/>
            <w:r w:rsidRPr="00F26012">
              <w:rPr>
                <w:sz w:val="20"/>
                <w:szCs w:val="20"/>
              </w:rPr>
              <w:t xml:space="preserve"> / А * 100 %</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7,57</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7,47</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0,10</w:t>
            </w:r>
          </w:p>
        </w:tc>
      </w:tr>
      <w:tr w:rsidR="001275AA" w:rsidRPr="00F26012" w:rsidTr="00F90899">
        <w:trPr>
          <w:trHeight w:val="765"/>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6. Коэффициент автономии (независимости)</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r w:rsidRPr="00F26012">
              <w:rPr>
                <w:b/>
                <w:bCs/>
                <w:sz w:val="20"/>
                <w:szCs w:val="20"/>
              </w:rPr>
              <w:t xml:space="preserve">К </w:t>
            </w:r>
            <w:r w:rsidRPr="00F26012">
              <w:rPr>
                <w:b/>
                <w:bCs/>
                <w:sz w:val="20"/>
                <w:szCs w:val="20"/>
                <w:vertAlign w:val="subscript"/>
              </w:rPr>
              <w:t>авт.</w:t>
            </w:r>
          </w:p>
        </w:tc>
        <w:tc>
          <w:tcPr>
            <w:tcW w:w="2023" w:type="dxa"/>
            <w:tcBorders>
              <w:top w:val="nil"/>
              <w:left w:val="nil"/>
              <w:bottom w:val="single" w:sz="4" w:space="0" w:color="auto"/>
              <w:right w:val="single" w:sz="4" w:space="0" w:color="auto"/>
            </w:tcBorders>
            <w:vAlign w:val="center"/>
          </w:tcPr>
          <w:p w:rsidR="001275AA" w:rsidRPr="00F26012" w:rsidRDefault="001275AA" w:rsidP="004F2504">
            <w:pPr>
              <w:jc w:val="center"/>
              <w:rPr>
                <w:sz w:val="20"/>
                <w:szCs w:val="20"/>
              </w:rPr>
            </w:pPr>
            <w:r w:rsidRPr="00F26012">
              <w:rPr>
                <w:sz w:val="20"/>
                <w:szCs w:val="20"/>
              </w:rPr>
              <w:t>СК / А</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0,61</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0,60</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0,01</w:t>
            </w:r>
          </w:p>
        </w:tc>
      </w:tr>
      <w:tr w:rsidR="001275AA" w:rsidRPr="00F26012" w:rsidTr="00F90899">
        <w:trPr>
          <w:trHeight w:val="765"/>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7. Коэффициент оборачиваемости собственного капитала</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r w:rsidRPr="00F26012">
              <w:rPr>
                <w:b/>
                <w:bCs/>
                <w:sz w:val="20"/>
                <w:szCs w:val="20"/>
              </w:rPr>
              <w:t>К</w:t>
            </w:r>
            <w:r w:rsidRPr="00F26012">
              <w:rPr>
                <w:b/>
                <w:bCs/>
                <w:sz w:val="20"/>
                <w:szCs w:val="20"/>
                <w:vertAlign w:val="subscript"/>
              </w:rPr>
              <w:t xml:space="preserve"> </w:t>
            </w:r>
            <w:proofErr w:type="spellStart"/>
            <w:r w:rsidRPr="00F26012">
              <w:rPr>
                <w:b/>
                <w:bCs/>
                <w:sz w:val="20"/>
                <w:szCs w:val="20"/>
                <w:vertAlign w:val="subscript"/>
              </w:rPr>
              <w:t>оск</w:t>
            </w:r>
            <w:proofErr w:type="spellEnd"/>
            <w:r w:rsidRPr="00F26012">
              <w:rPr>
                <w:b/>
                <w:bCs/>
                <w:sz w:val="20"/>
                <w:szCs w:val="20"/>
                <w:vertAlign w:val="subscript"/>
              </w:rPr>
              <w:t>.</w:t>
            </w:r>
          </w:p>
        </w:tc>
        <w:tc>
          <w:tcPr>
            <w:tcW w:w="2023" w:type="dxa"/>
            <w:tcBorders>
              <w:top w:val="nil"/>
              <w:left w:val="nil"/>
              <w:bottom w:val="single" w:sz="4" w:space="0" w:color="auto"/>
              <w:right w:val="single" w:sz="4" w:space="0" w:color="auto"/>
            </w:tcBorders>
            <w:vAlign w:val="center"/>
          </w:tcPr>
          <w:p w:rsidR="001275AA" w:rsidRPr="00F26012" w:rsidRDefault="001275AA" w:rsidP="004F2504">
            <w:pPr>
              <w:jc w:val="center"/>
              <w:rPr>
                <w:sz w:val="20"/>
                <w:szCs w:val="20"/>
              </w:rPr>
            </w:pPr>
            <w:r w:rsidRPr="00F26012">
              <w:rPr>
                <w:sz w:val="20"/>
                <w:szCs w:val="20"/>
              </w:rPr>
              <w:t>N/CK</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3,32</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3,44</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-0,12</w:t>
            </w:r>
          </w:p>
        </w:tc>
      </w:tr>
      <w:tr w:rsidR="001275AA" w:rsidRPr="00F26012" w:rsidTr="00F90899">
        <w:trPr>
          <w:trHeight w:val="360"/>
          <w:jc w:val="center"/>
        </w:trPr>
        <w:tc>
          <w:tcPr>
            <w:tcW w:w="2843" w:type="dxa"/>
            <w:tcBorders>
              <w:top w:val="nil"/>
              <w:left w:val="single" w:sz="4" w:space="0" w:color="auto"/>
              <w:bottom w:val="single" w:sz="4" w:space="0" w:color="auto"/>
              <w:right w:val="single" w:sz="4" w:space="0" w:color="auto"/>
            </w:tcBorders>
            <w:vAlign w:val="center"/>
          </w:tcPr>
          <w:p w:rsidR="001275AA" w:rsidRPr="00F26012" w:rsidRDefault="001275AA" w:rsidP="004F2504">
            <w:pPr>
              <w:rPr>
                <w:sz w:val="20"/>
                <w:szCs w:val="20"/>
              </w:rPr>
            </w:pPr>
            <w:r w:rsidRPr="00F26012">
              <w:rPr>
                <w:sz w:val="20"/>
                <w:szCs w:val="20"/>
              </w:rPr>
              <w:t>8. Рентабельность продаж, %</w:t>
            </w:r>
          </w:p>
        </w:tc>
        <w:tc>
          <w:tcPr>
            <w:tcW w:w="1418" w:type="dxa"/>
            <w:tcBorders>
              <w:top w:val="nil"/>
              <w:left w:val="nil"/>
              <w:bottom w:val="single" w:sz="4" w:space="0" w:color="auto"/>
              <w:right w:val="single" w:sz="4" w:space="0" w:color="auto"/>
            </w:tcBorders>
            <w:vAlign w:val="center"/>
          </w:tcPr>
          <w:p w:rsidR="001275AA" w:rsidRPr="00F26012" w:rsidRDefault="001275AA" w:rsidP="004F2504">
            <w:pPr>
              <w:jc w:val="center"/>
              <w:rPr>
                <w:b/>
                <w:bCs/>
                <w:sz w:val="20"/>
                <w:szCs w:val="20"/>
              </w:rPr>
            </w:pPr>
            <w:proofErr w:type="spellStart"/>
            <w:proofErr w:type="gramStart"/>
            <w:r w:rsidRPr="00F26012">
              <w:rPr>
                <w:b/>
                <w:bCs/>
                <w:sz w:val="20"/>
                <w:szCs w:val="20"/>
              </w:rPr>
              <w:t>R</w:t>
            </w:r>
            <w:proofErr w:type="gramEnd"/>
            <w:r w:rsidRPr="00F26012">
              <w:rPr>
                <w:b/>
                <w:bCs/>
                <w:sz w:val="20"/>
                <w:szCs w:val="20"/>
                <w:vertAlign w:val="subscript"/>
              </w:rPr>
              <w:t>п</w:t>
            </w:r>
            <w:proofErr w:type="spellEnd"/>
          </w:p>
        </w:tc>
        <w:tc>
          <w:tcPr>
            <w:tcW w:w="2023" w:type="dxa"/>
            <w:tcBorders>
              <w:top w:val="nil"/>
              <w:left w:val="nil"/>
              <w:bottom w:val="single" w:sz="4" w:space="0" w:color="auto"/>
              <w:right w:val="single" w:sz="4" w:space="0" w:color="auto"/>
            </w:tcBorders>
            <w:vAlign w:val="center"/>
          </w:tcPr>
          <w:p w:rsidR="001275AA" w:rsidRPr="00F26012" w:rsidRDefault="001275AA" w:rsidP="004F2504">
            <w:pPr>
              <w:jc w:val="center"/>
              <w:rPr>
                <w:sz w:val="20"/>
                <w:szCs w:val="20"/>
              </w:rPr>
            </w:pPr>
            <w:proofErr w:type="gramStart"/>
            <w:r w:rsidRPr="00F26012">
              <w:rPr>
                <w:sz w:val="20"/>
                <w:szCs w:val="20"/>
              </w:rPr>
              <w:t>Р</w:t>
            </w:r>
            <w:proofErr w:type="gramEnd"/>
            <w:r w:rsidRPr="00F26012">
              <w:rPr>
                <w:sz w:val="20"/>
                <w:szCs w:val="20"/>
              </w:rPr>
              <w:t xml:space="preserve"> / N * 100%</w:t>
            </w:r>
          </w:p>
        </w:tc>
        <w:tc>
          <w:tcPr>
            <w:tcW w:w="1379"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3,73</w:t>
            </w:r>
          </w:p>
        </w:tc>
        <w:tc>
          <w:tcPr>
            <w:tcW w:w="1275"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3,60</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0,13</w:t>
            </w:r>
          </w:p>
        </w:tc>
      </w:tr>
      <w:tr w:rsidR="004F2504" w:rsidRPr="00F26012" w:rsidTr="004F2504">
        <w:trPr>
          <w:trHeight w:val="255"/>
          <w:jc w:val="center"/>
        </w:trPr>
        <w:tc>
          <w:tcPr>
            <w:tcW w:w="10221" w:type="dxa"/>
            <w:gridSpan w:val="6"/>
            <w:tcBorders>
              <w:top w:val="single" w:sz="4" w:space="0" w:color="auto"/>
              <w:left w:val="single" w:sz="4" w:space="0" w:color="auto"/>
              <w:bottom w:val="single" w:sz="4" w:space="0" w:color="auto"/>
              <w:right w:val="single" w:sz="4" w:space="0" w:color="auto"/>
            </w:tcBorders>
            <w:vAlign w:val="center"/>
          </w:tcPr>
          <w:p w:rsidR="004F2504" w:rsidRPr="00F26012" w:rsidRDefault="004F2504" w:rsidP="004F2504">
            <w:pPr>
              <w:jc w:val="center"/>
              <w:rPr>
                <w:b/>
                <w:bCs/>
                <w:sz w:val="20"/>
                <w:szCs w:val="20"/>
              </w:rPr>
            </w:pPr>
            <w:r w:rsidRPr="00F26012">
              <w:rPr>
                <w:b/>
                <w:bCs/>
                <w:sz w:val="20"/>
                <w:szCs w:val="20"/>
              </w:rPr>
              <w:t>Расчет влияния факторов</w:t>
            </w:r>
          </w:p>
        </w:tc>
      </w:tr>
      <w:tr w:rsidR="001275AA" w:rsidRPr="00205D24" w:rsidTr="00134C84">
        <w:trPr>
          <w:trHeight w:val="765"/>
          <w:jc w:val="center"/>
        </w:trPr>
        <w:tc>
          <w:tcPr>
            <w:tcW w:w="2843" w:type="dxa"/>
            <w:tcBorders>
              <w:top w:val="nil"/>
              <w:left w:val="single" w:sz="4" w:space="0" w:color="auto"/>
              <w:bottom w:val="single" w:sz="4" w:space="0" w:color="auto"/>
              <w:right w:val="single" w:sz="4" w:space="0" w:color="auto"/>
            </w:tcBorders>
            <w:vAlign w:val="center"/>
          </w:tcPr>
          <w:p w:rsidR="001275AA" w:rsidRPr="00205D24" w:rsidRDefault="001275AA" w:rsidP="004F2504">
            <w:pPr>
              <w:rPr>
                <w:sz w:val="20"/>
                <w:szCs w:val="20"/>
              </w:rPr>
            </w:pPr>
            <w:r w:rsidRPr="00205D24">
              <w:rPr>
                <w:sz w:val="20"/>
                <w:szCs w:val="20"/>
              </w:rPr>
              <w:lastRenderedPageBreak/>
              <w:t>9. Влияние на изменение рентабельности активов факторов:</w:t>
            </w:r>
          </w:p>
        </w:tc>
        <w:tc>
          <w:tcPr>
            <w:tcW w:w="1418" w:type="dxa"/>
            <w:tcBorders>
              <w:top w:val="nil"/>
              <w:left w:val="nil"/>
              <w:bottom w:val="single" w:sz="4" w:space="0" w:color="auto"/>
              <w:right w:val="single" w:sz="4" w:space="0" w:color="auto"/>
            </w:tcBorders>
            <w:vAlign w:val="center"/>
          </w:tcPr>
          <w:p w:rsidR="001275AA" w:rsidRPr="00205D24" w:rsidRDefault="001275AA" w:rsidP="004F2504">
            <w:pPr>
              <w:jc w:val="center"/>
              <w:rPr>
                <w:sz w:val="20"/>
                <w:szCs w:val="20"/>
              </w:rPr>
            </w:pPr>
            <w:r w:rsidRPr="00205D24">
              <w:rPr>
                <w:sz w:val="20"/>
                <w:szCs w:val="20"/>
              </w:rPr>
              <w:t>Х</w:t>
            </w:r>
          </w:p>
        </w:tc>
        <w:tc>
          <w:tcPr>
            <w:tcW w:w="4677" w:type="dxa"/>
            <w:gridSpan w:val="3"/>
            <w:tcBorders>
              <w:top w:val="nil"/>
              <w:left w:val="nil"/>
              <w:bottom w:val="single" w:sz="4" w:space="0" w:color="auto"/>
              <w:right w:val="single" w:sz="4" w:space="0" w:color="auto"/>
            </w:tcBorders>
            <w:vAlign w:val="center"/>
          </w:tcPr>
          <w:p w:rsidR="001275AA" w:rsidRPr="00205D24" w:rsidRDefault="001275AA" w:rsidP="004F2504">
            <w:pPr>
              <w:snapToGrid w:val="0"/>
              <w:jc w:val="center"/>
              <w:rPr>
                <w:sz w:val="20"/>
                <w:szCs w:val="20"/>
                <w:vertAlign w:val="subscript"/>
              </w:rPr>
            </w:pPr>
            <w:r w:rsidRPr="00205D24">
              <w:rPr>
                <w:sz w:val="20"/>
                <w:szCs w:val="20"/>
              </w:rPr>
              <w:t>∆Р</w:t>
            </w:r>
            <w:r w:rsidRPr="00205D24">
              <w:rPr>
                <w:sz w:val="20"/>
                <w:szCs w:val="20"/>
                <w:vertAlign w:val="subscript"/>
              </w:rPr>
              <w:t>а (</w:t>
            </w:r>
            <w:proofErr w:type="spellStart"/>
            <w:r w:rsidRPr="00205D24">
              <w:rPr>
                <w:sz w:val="20"/>
                <w:szCs w:val="20"/>
                <w:vertAlign w:val="subscript"/>
              </w:rPr>
              <w:t>Кав</w:t>
            </w:r>
            <w:proofErr w:type="spellEnd"/>
            <w:r w:rsidRPr="00205D24">
              <w:rPr>
                <w:sz w:val="20"/>
                <w:szCs w:val="20"/>
                <w:vertAlign w:val="subscript"/>
              </w:rPr>
              <w:t xml:space="preserve">) </w:t>
            </w:r>
            <w:r w:rsidRPr="00205D24">
              <w:rPr>
                <w:sz w:val="20"/>
                <w:szCs w:val="20"/>
              </w:rPr>
              <w:t>+ ∆Р</w:t>
            </w:r>
            <w:r w:rsidRPr="00205D24">
              <w:rPr>
                <w:sz w:val="20"/>
                <w:szCs w:val="20"/>
                <w:vertAlign w:val="subscript"/>
              </w:rPr>
              <w:t>а (</w:t>
            </w:r>
            <w:proofErr w:type="spellStart"/>
            <w:r w:rsidRPr="00205D24">
              <w:rPr>
                <w:sz w:val="20"/>
                <w:szCs w:val="20"/>
                <w:vertAlign w:val="subscript"/>
              </w:rPr>
              <w:t>Коб</w:t>
            </w:r>
            <w:proofErr w:type="spellEnd"/>
            <w:r w:rsidRPr="00205D24">
              <w:rPr>
                <w:sz w:val="20"/>
                <w:szCs w:val="20"/>
                <w:vertAlign w:val="subscript"/>
              </w:rPr>
              <w:t>)</w:t>
            </w:r>
            <w:r w:rsidRPr="00205D24">
              <w:rPr>
                <w:sz w:val="20"/>
                <w:szCs w:val="20"/>
              </w:rPr>
              <w:t xml:space="preserve"> + ∆Р</w:t>
            </w:r>
            <w:r w:rsidRPr="00205D24">
              <w:rPr>
                <w:sz w:val="20"/>
                <w:szCs w:val="20"/>
                <w:vertAlign w:val="subscript"/>
              </w:rPr>
              <w:t>а (</w:t>
            </w:r>
            <w:proofErr w:type="spellStart"/>
            <w:r w:rsidRPr="00205D24">
              <w:rPr>
                <w:sz w:val="20"/>
                <w:szCs w:val="20"/>
                <w:vertAlign w:val="subscript"/>
              </w:rPr>
              <w:t>Рпр</w:t>
            </w:r>
            <w:proofErr w:type="spellEnd"/>
            <w:r w:rsidRPr="00205D24">
              <w:rPr>
                <w:sz w:val="20"/>
                <w:szCs w:val="20"/>
                <w:vertAlign w:val="subscript"/>
              </w:rPr>
              <w:t>)</w:t>
            </w:r>
            <w:r w:rsidRPr="00205D24">
              <w:rPr>
                <w:sz w:val="20"/>
                <w:szCs w:val="20"/>
              </w:rPr>
              <w:t xml:space="preserve"> </w:t>
            </w:r>
          </w:p>
        </w:tc>
        <w:tc>
          <w:tcPr>
            <w:tcW w:w="1283" w:type="dxa"/>
            <w:tcBorders>
              <w:top w:val="nil"/>
              <w:left w:val="nil"/>
              <w:bottom w:val="single" w:sz="4" w:space="0" w:color="auto"/>
              <w:right w:val="single" w:sz="4" w:space="0" w:color="auto"/>
            </w:tcBorders>
            <w:vAlign w:val="bottom"/>
          </w:tcPr>
          <w:p w:rsidR="001275AA" w:rsidRDefault="001275AA">
            <w:pPr>
              <w:jc w:val="center"/>
              <w:rPr>
                <w:i/>
                <w:iCs/>
                <w:sz w:val="20"/>
                <w:szCs w:val="20"/>
              </w:rPr>
            </w:pPr>
            <w:r>
              <w:rPr>
                <w:i/>
                <w:iCs/>
                <w:sz w:val="20"/>
                <w:szCs w:val="20"/>
              </w:rPr>
              <w:t>0,10</w:t>
            </w:r>
          </w:p>
        </w:tc>
      </w:tr>
      <w:tr w:rsidR="001275AA" w:rsidRPr="00205D24" w:rsidTr="00134C84">
        <w:trPr>
          <w:trHeight w:val="510"/>
          <w:jc w:val="center"/>
        </w:trPr>
        <w:tc>
          <w:tcPr>
            <w:tcW w:w="2843" w:type="dxa"/>
            <w:tcBorders>
              <w:top w:val="nil"/>
              <w:left w:val="single" w:sz="4" w:space="0" w:color="auto"/>
              <w:bottom w:val="single" w:sz="4" w:space="0" w:color="auto"/>
              <w:right w:val="single" w:sz="4" w:space="0" w:color="auto"/>
            </w:tcBorders>
            <w:vAlign w:val="center"/>
          </w:tcPr>
          <w:p w:rsidR="001275AA" w:rsidRPr="00205D24" w:rsidRDefault="001275AA" w:rsidP="004F2504">
            <w:pPr>
              <w:rPr>
                <w:sz w:val="20"/>
                <w:szCs w:val="20"/>
              </w:rPr>
            </w:pPr>
            <w:r w:rsidRPr="00205D24">
              <w:rPr>
                <w:sz w:val="20"/>
                <w:szCs w:val="20"/>
              </w:rPr>
              <w:t>а) коэффициента автономии (независимости)</w:t>
            </w:r>
          </w:p>
        </w:tc>
        <w:tc>
          <w:tcPr>
            <w:tcW w:w="1418" w:type="dxa"/>
            <w:tcBorders>
              <w:top w:val="nil"/>
              <w:left w:val="nil"/>
              <w:bottom w:val="single" w:sz="4" w:space="0" w:color="auto"/>
              <w:right w:val="single" w:sz="4" w:space="0" w:color="auto"/>
            </w:tcBorders>
            <w:vAlign w:val="center"/>
          </w:tcPr>
          <w:p w:rsidR="001275AA" w:rsidRPr="00205D24" w:rsidRDefault="001275AA" w:rsidP="004F2504">
            <w:pPr>
              <w:jc w:val="center"/>
              <w:rPr>
                <w:sz w:val="20"/>
                <w:szCs w:val="20"/>
              </w:rPr>
            </w:pPr>
            <w:r w:rsidRPr="00205D24">
              <w:rPr>
                <w:sz w:val="20"/>
                <w:szCs w:val="20"/>
              </w:rPr>
              <w:t>Х</w:t>
            </w:r>
          </w:p>
        </w:tc>
        <w:tc>
          <w:tcPr>
            <w:tcW w:w="4677" w:type="dxa"/>
            <w:gridSpan w:val="3"/>
            <w:tcBorders>
              <w:top w:val="nil"/>
              <w:left w:val="nil"/>
              <w:bottom w:val="single" w:sz="4" w:space="0" w:color="auto"/>
              <w:right w:val="single" w:sz="4" w:space="0" w:color="auto"/>
            </w:tcBorders>
            <w:vAlign w:val="center"/>
          </w:tcPr>
          <w:p w:rsidR="001275AA" w:rsidRPr="00205D24" w:rsidRDefault="001275AA" w:rsidP="004F2504">
            <w:pPr>
              <w:snapToGrid w:val="0"/>
              <w:ind w:right="-108"/>
              <w:jc w:val="center"/>
              <w:rPr>
                <w:sz w:val="20"/>
                <w:szCs w:val="20"/>
              </w:rPr>
            </w:pPr>
            <w:r w:rsidRPr="00205D24">
              <w:rPr>
                <w:sz w:val="20"/>
                <w:szCs w:val="20"/>
              </w:rPr>
              <w:t xml:space="preserve">Изменение коэффициента автономии * </w:t>
            </w:r>
            <w:proofErr w:type="spellStart"/>
            <w:proofErr w:type="gramStart"/>
            <w:r w:rsidRPr="00205D24">
              <w:rPr>
                <w:sz w:val="20"/>
                <w:szCs w:val="20"/>
              </w:rPr>
              <w:t>Коэф-фициент</w:t>
            </w:r>
            <w:proofErr w:type="spellEnd"/>
            <w:proofErr w:type="gramEnd"/>
            <w:r w:rsidRPr="00205D24">
              <w:rPr>
                <w:sz w:val="20"/>
                <w:szCs w:val="20"/>
              </w:rPr>
              <w:t xml:space="preserve"> оборачиваемости собственного капитала за </w:t>
            </w:r>
            <w:smartTag w:uri="urn:schemas-microsoft-com:office:smarttags" w:element="metricconverter">
              <w:smartTagPr>
                <w:attr w:name="ProductID" w:val="2010 г"/>
              </w:smartTagPr>
              <w:r w:rsidRPr="00205D24">
                <w:rPr>
                  <w:sz w:val="20"/>
                  <w:szCs w:val="20"/>
                </w:rPr>
                <w:t>2010 г</w:t>
              </w:r>
            </w:smartTag>
            <w:r w:rsidRPr="00205D24">
              <w:rPr>
                <w:sz w:val="20"/>
                <w:szCs w:val="20"/>
              </w:rPr>
              <w:t xml:space="preserve">.* Рентабельность продаж за </w:t>
            </w:r>
            <w:smartTag w:uri="urn:schemas-microsoft-com:office:smarttags" w:element="metricconverter">
              <w:smartTagPr>
                <w:attr w:name="ProductID" w:val="2010 г"/>
              </w:smartTagPr>
              <w:r w:rsidRPr="00205D24">
                <w:rPr>
                  <w:sz w:val="20"/>
                  <w:szCs w:val="20"/>
                </w:rPr>
                <w:t>2010 г</w:t>
              </w:r>
            </w:smartTag>
            <w:r w:rsidRPr="00205D24">
              <w:rPr>
                <w:sz w:val="20"/>
                <w:szCs w:val="20"/>
              </w:rPr>
              <w:t xml:space="preserve">.: </w:t>
            </w:r>
          </w:p>
          <w:p w:rsidR="001275AA" w:rsidRPr="00205D24" w:rsidRDefault="001275AA" w:rsidP="004F2504">
            <w:pPr>
              <w:snapToGrid w:val="0"/>
              <w:ind w:right="-108" w:hanging="108"/>
              <w:jc w:val="center"/>
              <w:rPr>
                <w:sz w:val="20"/>
                <w:szCs w:val="20"/>
              </w:rPr>
            </w:pPr>
            <w:r w:rsidRPr="00205D24">
              <w:rPr>
                <w:sz w:val="20"/>
                <w:szCs w:val="20"/>
              </w:rPr>
              <w:t>∆Р</w:t>
            </w:r>
            <w:r w:rsidRPr="00205D24">
              <w:rPr>
                <w:sz w:val="20"/>
                <w:szCs w:val="20"/>
                <w:vertAlign w:val="subscript"/>
              </w:rPr>
              <w:t>а (</w:t>
            </w:r>
            <w:proofErr w:type="spellStart"/>
            <w:r w:rsidRPr="00205D24">
              <w:rPr>
                <w:sz w:val="20"/>
                <w:szCs w:val="20"/>
                <w:vertAlign w:val="subscript"/>
              </w:rPr>
              <w:t>Кав</w:t>
            </w:r>
            <w:proofErr w:type="spellEnd"/>
            <w:r w:rsidRPr="00205D24">
              <w:rPr>
                <w:sz w:val="20"/>
                <w:szCs w:val="20"/>
                <w:vertAlign w:val="subscript"/>
              </w:rPr>
              <w:t>)</w:t>
            </w:r>
            <w:proofErr w:type="spellStart"/>
            <w:r w:rsidRPr="00205D24">
              <w:rPr>
                <w:sz w:val="20"/>
                <w:szCs w:val="20"/>
              </w:rPr>
              <w:t>=∆К</w:t>
            </w:r>
            <w:r w:rsidRPr="00205D24">
              <w:rPr>
                <w:sz w:val="20"/>
                <w:szCs w:val="20"/>
                <w:vertAlign w:val="subscript"/>
              </w:rPr>
              <w:t>ав</w:t>
            </w:r>
            <w:proofErr w:type="spellEnd"/>
            <w:r w:rsidRPr="00205D24">
              <w:rPr>
                <w:sz w:val="20"/>
                <w:szCs w:val="20"/>
              </w:rPr>
              <w:t>*К</w:t>
            </w:r>
            <w:r w:rsidRPr="00205D24">
              <w:rPr>
                <w:sz w:val="20"/>
                <w:szCs w:val="20"/>
                <w:vertAlign w:val="subscript"/>
              </w:rPr>
              <w:t>об</w:t>
            </w:r>
            <w:proofErr w:type="gramStart"/>
            <w:r w:rsidRPr="00205D24">
              <w:rPr>
                <w:sz w:val="20"/>
                <w:szCs w:val="20"/>
                <w:vertAlign w:val="superscript"/>
              </w:rPr>
              <w:t>0</w:t>
            </w:r>
            <w:proofErr w:type="gramEnd"/>
            <w:r w:rsidRPr="00205D24">
              <w:rPr>
                <w:sz w:val="20"/>
                <w:szCs w:val="20"/>
              </w:rPr>
              <w:t>*Р</w:t>
            </w:r>
            <w:r w:rsidRPr="00205D24">
              <w:rPr>
                <w:sz w:val="20"/>
                <w:szCs w:val="20"/>
                <w:vertAlign w:val="subscript"/>
              </w:rPr>
              <w:t>пр</w:t>
            </w:r>
            <w:r w:rsidRPr="00205D24">
              <w:rPr>
                <w:sz w:val="20"/>
                <w:szCs w:val="20"/>
                <w:vertAlign w:val="superscript"/>
              </w:rPr>
              <w:t>0</w:t>
            </w:r>
            <w:r w:rsidRPr="00205D24">
              <w:rPr>
                <w:sz w:val="20"/>
                <w:szCs w:val="20"/>
              </w:rPr>
              <w:t xml:space="preserve"> </w:t>
            </w:r>
          </w:p>
        </w:tc>
        <w:tc>
          <w:tcPr>
            <w:tcW w:w="1283" w:type="dxa"/>
            <w:tcBorders>
              <w:top w:val="nil"/>
              <w:left w:val="nil"/>
              <w:bottom w:val="single" w:sz="4" w:space="0" w:color="auto"/>
              <w:right w:val="single" w:sz="4" w:space="0" w:color="auto"/>
            </w:tcBorders>
            <w:vAlign w:val="bottom"/>
          </w:tcPr>
          <w:p w:rsidR="001275AA" w:rsidRDefault="001275AA">
            <w:pPr>
              <w:jc w:val="center"/>
              <w:rPr>
                <w:sz w:val="20"/>
                <w:szCs w:val="20"/>
              </w:rPr>
            </w:pPr>
            <w:r>
              <w:rPr>
                <w:sz w:val="20"/>
                <w:szCs w:val="20"/>
              </w:rPr>
              <w:t>0,111</w:t>
            </w:r>
          </w:p>
        </w:tc>
      </w:tr>
      <w:tr w:rsidR="004F2504" w:rsidRPr="00205D24" w:rsidTr="004F2504">
        <w:trPr>
          <w:trHeight w:val="765"/>
          <w:jc w:val="center"/>
        </w:trPr>
        <w:tc>
          <w:tcPr>
            <w:tcW w:w="2843" w:type="dxa"/>
            <w:tcBorders>
              <w:top w:val="nil"/>
              <w:left w:val="single" w:sz="4" w:space="0" w:color="auto"/>
              <w:bottom w:val="single" w:sz="4" w:space="0" w:color="auto"/>
              <w:right w:val="single" w:sz="4" w:space="0" w:color="auto"/>
            </w:tcBorders>
            <w:vAlign w:val="center"/>
          </w:tcPr>
          <w:p w:rsidR="004F2504" w:rsidRPr="00205D24" w:rsidRDefault="004F2504" w:rsidP="004F2504">
            <w:pPr>
              <w:rPr>
                <w:sz w:val="20"/>
                <w:szCs w:val="20"/>
              </w:rPr>
            </w:pPr>
            <w:r w:rsidRPr="00205D24">
              <w:rPr>
                <w:sz w:val="20"/>
                <w:szCs w:val="20"/>
              </w:rPr>
              <w:t>б) коэффициента оборачиваемости собственного капитала</w:t>
            </w:r>
          </w:p>
        </w:tc>
        <w:tc>
          <w:tcPr>
            <w:tcW w:w="1418" w:type="dxa"/>
            <w:tcBorders>
              <w:top w:val="nil"/>
              <w:left w:val="nil"/>
              <w:bottom w:val="single" w:sz="4" w:space="0" w:color="auto"/>
              <w:right w:val="single" w:sz="4" w:space="0" w:color="auto"/>
            </w:tcBorders>
            <w:vAlign w:val="center"/>
          </w:tcPr>
          <w:p w:rsidR="004F2504" w:rsidRPr="00205D24" w:rsidRDefault="004F2504" w:rsidP="004F2504">
            <w:pPr>
              <w:jc w:val="center"/>
              <w:rPr>
                <w:sz w:val="20"/>
                <w:szCs w:val="20"/>
              </w:rPr>
            </w:pPr>
            <w:r w:rsidRPr="00205D24">
              <w:rPr>
                <w:sz w:val="20"/>
                <w:szCs w:val="20"/>
              </w:rPr>
              <w:t>Х</w:t>
            </w:r>
          </w:p>
        </w:tc>
        <w:tc>
          <w:tcPr>
            <w:tcW w:w="4677" w:type="dxa"/>
            <w:gridSpan w:val="3"/>
            <w:tcBorders>
              <w:top w:val="nil"/>
              <w:left w:val="nil"/>
              <w:bottom w:val="single" w:sz="4" w:space="0" w:color="auto"/>
              <w:right w:val="single" w:sz="4" w:space="0" w:color="auto"/>
            </w:tcBorders>
            <w:vAlign w:val="center"/>
          </w:tcPr>
          <w:p w:rsidR="004F2504" w:rsidRPr="00205D24" w:rsidRDefault="004F2504" w:rsidP="004F2504">
            <w:pPr>
              <w:snapToGrid w:val="0"/>
              <w:ind w:right="-108" w:hanging="108"/>
              <w:jc w:val="center"/>
              <w:rPr>
                <w:sz w:val="20"/>
                <w:szCs w:val="20"/>
              </w:rPr>
            </w:pPr>
            <w:r w:rsidRPr="00205D24">
              <w:rPr>
                <w:sz w:val="20"/>
                <w:szCs w:val="20"/>
              </w:rPr>
              <w:t xml:space="preserve">Коэффициент автономии за 2011г. * Изменение коэффициента оборачиваемости собственного капитала * Рентабельность продаж за </w:t>
            </w:r>
            <w:smartTag w:uri="urn:schemas-microsoft-com:office:smarttags" w:element="metricconverter">
              <w:smartTagPr>
                <w:attr w:name="ProductID" w:val="2010 г"/>
              </w:smartTagPr>
              <w:r w:rsidRPr="00205D24">
                <w:rPr>
                  <w:sz w:val="20"/>
                  <w:szCs w:val="20"/>
                </w:rPr>
                <w:t>2010 г</w:t>
              </w:r>
            </w:smartTag>
            <w:r w:rsidRPr="00205D24">
              <w:rPr>
                <w:sz w:val="20"/>
                <w:szCs w:val="20"/>
              </w:rPr>
              <w:t>.:</w:t>
            </w:r>
          </w:p>
          <w:p w:rsidR="004F2504" w:rsidRPr="00205D24" w:rsidRDefault="004F2504" w:rsidP="004F2504">
            <w:pPr>
              <w:snapToGrid w:val="0"/>
              <w:ind w:right="-108"/>
              <w:jc w:val="center"/>
              <w:rPr>
                <w:sz w:val="20"/>
                <w:szCs w:val="20"/>
              </w:rPr>
            </w:pPr>
            <w:r w:rsidRPr="00205D24">
              <w:rPr>
                <w:sz w:val="20"/>
                <w:szCs w:val="20"/>
              </w:rPr>
              <w:t>∆Р</w:t>
            </w:r>
            <w:r w:rsidRPr="00205D24">
              <w:rPr>
                <w:sz w:val="20"/>
                <w:szCs w:val="20"/>
                <w:vertAlign w:val="subscript"/>
              </w:rPr>
              <w:t>а (</w:t>
            </w:r>
            <w:proofErr w:type="spellStart"/>
            <w:r w:rsidRPr="00205D24">
              <w:rPr>
                <w:sz w:val="20"/>
                <w:szCs w:val="20"/>
                <w:vertAlign w:val="subscript"/>
              </w:rPr>
              <w:t>Коб</w:t>
            </w:r>
            <w:proofErr w:type="spellEnd"/>
            <w:r w:rsidRPr="00205D24">
              <w:rPr>
                <w:sz w:val="20"/>
                <w:szCs w:val="20"/>
                <w:vertAlign w:val="subscript"/>
              </w:rPr>
              <w:t>)</w:t>
            </w:r>
            <w:r w:rsidRPr="00205D24">
              <w:rPr>
                <w:sz w:val="20"/>
                <w:szCs w:val="20"/>
              </w:rPr>
              <w:t xml:space="preserve"> = К</w:t>
            </w:r>
            <w:r w:rsidRPr="00205D24">
              <w:rPr>
                <w:sz w:val="20"/>
                <w:szCs w:val="20"/>
                <w:vertAlign w:val="subscript"/>
              </w:rPr>
              <w:t>ав</w:t>
            </w:r>
            <w:proofErr w:type="gramStart"/>
            <w:r w:rsidRPr="00205D24">
              <w:rPr>
                <w:sz w:val="20"/>
                <w:szCs w:val="20"/>
                <w:vertAlign w:val="superscript"/>
              </w:rPr>
              <w:t>1</w:t>
            </w:r>
            <w:proofErr w:type="gramEnd"/>
            <w:r w:rsidRPr="00205D24">
              <w:rPr>
                <w:sz w:val="20"/>
                <w:szCs w:val="20"/>
              </w:rPr>
              <w:t>*∆</w:t>
            </w:r>
            <w:proofErr w:type="spellStart"/>
            <w:r w:rsidRPr="00205D24">
              <w:rPr>
                <w:sz w:val="20"/>
                <w:szCs w:val="20"/>
              </w:rPr>
              <w:t>К</w:t>
            </w:r>
            <w:r w:rsidRPr="00205D24">
              <w:rPr>
                <w:sz w:val="20"/>
                <w:szCs w:val="20"/>
                <w:vertAlign w:val="subscript"/>
              </w:rPr>
              <w:t>об</w:t>
            </w:r>
            <w:proofErr w:type="spellEnd"/>
            <w:r w:rsidRPr="00205D24">
              <w:rPr>
                <w:sz w:val="20"/>
                <w:szCs w:val="20"/>
              </w:rPr>
              <w:t>*Р</w:t>
            </w:r>
            <w:r w:rsidRPr="00205D24">
              <w:rPr>
                <w:sz w:val="20"/>
                <w:szCs w:val="20"/>
                <w:vertAlign w:val="subscript"/>
              </w:rPr>
              <w:t>пр</w:t>
            </w:r>
            <w:r w:rsidRPr="00205D24">
              <w:rPr>
                <w:sz w:val="20"/>
                <w:szCs w:val="20"/>
                <w:vertAlign w:val="superscript"/>
              </w:rPr>
              <w:t>0</w:t>
            </w:r>
            <w:r w:rsidRPr="00205D24">
              <w:rPr>
                <w:sz w:val="20"/>
                <w:szCs w:val="20"/>
              </w:rPr>
              <w:t xml:space="preserve"> </w:t>
            </w:r>
          </w:p>
        </w:tc>
        <w:tc>
          <w:tcPr>
            <w:tcW w:w="1283" w:type="dxa"/>
            <w:tcBorders>
              <w:top w:val="nil"/>
              <w:left w:val="nil"/>
              <w:bottom w:val="single" w:sz="4" w:space="0" w:color="auto"/>
              <w:right w:val="single" w:sz="4" w:space="0" w:color="auto"/>
            </w:tcBorders>
            <w:vAlign w:val="center"/>
          </w:tcPr>
          <w:p w:rsidR="004F2504" w:rsidRPr="00205D24" w:rsidRDefault="001275AA" w:rsidP="004F2504">
            <w:pPr>
              <w:jc w:val="center"/>
              <w:rPr>
                <w:sz w:val="20"/>
                <w:szCs w:val="20"/>
              </w:rPr>
            </w:pPr>
            <w:r>
              <w:rPr>
                <w:sz w:val="20"/>
                <w:szCs w:val="20"/>
              </w:rPr>
              <w:t>-0,275</w:t>
            </w:r>
          </w:p>
        </w:tc>
      </w:tr>
      <w:tr w:rsidR="004F2504" w:rsidRPr="00205D24" w:rsidTr="004F2504">
        <w:trPr>
          <w:trHeight w:val="255"/>
          <w:jc w:val="center"/>
        </w:trPr>
        <w:tc>
          <w:tcPr>
            <w:tcW w:w="2843" w:type="dxa"/>
            <w:tcBorders>
              <w:top w:val="nil"/>
              <w:left w:val="single" w:sz="4" w:space="0" w:color="auto"/>
              <w:bottom w:val="single" w:sz="4" w:space="0" w:color="auto"/>
              <w:right w:val="single" w:sz="4" w:space="0" w:color="auto"/>
            </w:tcBorders>
            <w:vAlign w:val="center"/>
          </w:tcPr>
          <w:p w:rsidR="004F2504" w:rsidRPr="00205D24" w:rsidRDefault="004F2504" w:rsidP="004F2504">
            <w:pPr>
              <w:rPr>
                <w:sz w:val="20"/>
                <w:szCs w:val="20"/>
              </w:rPr>
            </w:pPr>
            <w:r w:rsidRPr="00205D24">
              <w:rPr>
                <w:sz w:val="20"/>
                <w:szCs w:val="20"/>
              </w:rPr>
              <w:t>в) рентабельности продаж, %</w:t>
            </w:r>
          </w:p>
        </w:tc>
        <w:tc>
          <w:tcPr>
            <w:tcW w:w="1418" w:type="dxa"/>
            <w:tcBorders>
              <w:top w:val="nil"/>
              <w:left w:val="nil"/>
              <w:bottom w:val="single" w:sz="4" w:space="0" w:color="auto"/>
              <w:right w:val="single" w:sz="4" w:space="0" w:color="auto"/>
            </w:tcBorders>
            <w:vAlign w:val="center"/>
          </w:tcPr>
          <w:p w:rsidR="004F2504" w:rsidRPr="00205D24" w:rsidRDefault="004F2504" w:rsidP="004F2504">
            <w:pPr>
              <w:jc w:val="center"/>
              <w:rPr>
                <w:sz w:val="20"/>
                <w:szCs w:val="20"/>
              </w:rPr>
            </w:pPr>
            <w:r w:rsidRPr="00205D24">
              <w:rPr>
                <w:sz w:val="20"/>
                <w:szCs w:val="20"/>
              </w:rPr>
              <w:t>Х</w:t>
            </w:r>
          </w:p>
        </w:tc>
        <w:tc>
          <w:tcPr>
            <w:tcW w:w="4677" w:type="dxa"/>
            <w:gridSpan w:val="3"/>
            <w:tcBorders>
              <w:top w:val="nil"/>
              <w:left w:val="nil"/>
              <w:bottom w:val="single" w:sz="4" w:space="0" w:color="auto"/>
              <w:right w:val="single" w:sz="4" w:space="0" w:color="auto"/>
            </w:tcBorders>
            <w:vAlign w:val="center"/>
          </w:tcPr>
          <w:p w:rsidR="004F2504" w:rsidRPr="00205D24" w:rsidRDefault="004F2504" w:rsidP="004F2504">
            <w:pPr>
              <w:snapToGrid w:val="0"/>
              <w:ind w:left="-108" w:right="-108"/>
              <w:jc w:val="center"/>
              <w:rPr>
                <w:sz w:val="20"/>
                <w:szCs w:val="20"/>
              </w:rPr>
            </w:pPr>
            <w:r w:rsidRPr="00205D24">
              <w:rPr>
                <w:sz w:val="20"/>
                <w:szCs w:val="20"/>
              </w:rPr>
              <w:t xml:space="preserve">Коэффициент автономии за 2011г. * </w:t>
            </w:r>
            <w:proofErr w:type="spellStart"/>
            <w:proofErr w:type="gramStart"/>
            <w:r w:rsidRPr="00205D24">
              <w:rPr>
                <w:sz w:val="20"/>
                <w:szCs w:val="20"/>
              </w:rPr>
              <w:t>Коэф-фициент</w:t>
            </w:r>
            <w:proofErr w:type="spellEnd"/>
            <w:proofErr w:type="gramEnd"/>
            <w:r w:rsidRPr="00205D24">
              <w:rPr>
                <w:sz w:val="20"/>
                <w:szCs w:val="20"/>
              </w:rPr>
              <w:t xml:space="preserve"> оборачиваемости собственного капитала за 2011г. * Изменение рентабельности продаж:  ∆Р</w:t>
            </w:r>
            <w:r w:rsidRPr="00205D24">
              <w:rPr>
                <w:sz w:val="20"/>
                <w:szCs w:val="20"/>
                <w:vertAlign w:val="subscript"/>
              </w:rPr>
              <w:t>а (</w:t>
            </w:r>
            <w:proofErr w:type="spellStart"/>
            <w:r w:rsidRPr="00205D24">
              <w:rPr>
                <w:sz w:val="20"/>
                <w:szCs w:val="20"/>
                <w:vertAlign w:val="subscript"/>
              </w:rPr>
              <w:t>Рпр</w:t>
            </w:r>
            <w:proofErr w:type="spellEnd"/>
            <w:r w:rsidRPr="00205D24">
              <w:rPr>
                <w:sz w:val="20"/>
                <w:szCs w:val="20"/>
                <w:vertAlign w:val="subscript"/>
              </w:rPr>
              <w:t>)</w:t>
            </w:r>
            <w:r w:rsidRPr="00205D24">
              <w:rPr>
                <w:sz w:val="20"/>
                <w:szCs w:val="20"/>
              </w:rPr>
              <w:t xml:space="preserve"> = К</w:t>
            </w:r>
            <w:r w:rsidRPr="00205D24">
              <w:rPr>
                <w:sz w:val="20"/>
                <w:szCs w:val="20"/>
                <w:vertAlign w:val="subscript"/>
              </w:rPr>
              <w:t>ав</w:t>
            </w:r>
            <w:proofErr w:type="gramStart"/>
            <w:r w:rsidRPr="00205D24">
              <w:rPr>
                <w:sz w:val="20"/>
                <w:szCs w:val="20"/>
                <w:vertAlign w:val="superscript"/>
              </w:rPr>
              <w:t>1</w:t>
            </w:r>
            <w:proofErr w:type="gramEnd"/>
            <w:r w:rsidRPr="00205D24">
              <w:rPr>
                <w:sz w:val="20"/>
                <w:szCs w:val="20"/>
                <w:vertAlign w:val="subscript"/>
              </w:rPr>
              <w:t>*</w:t>
            </w:r>
            <w:r w:rsidRPr="00205D24">
              <w:rPr>
                <w:sz w:val="20"/>
                <w:szCs w:val="20"/>
              </w:rPr>
              <w:t>К</w:t>
            </w:r>
            <w:r w:rsidRPr="00205D24">
              <w:rPr>
                <w:sz w:val="20"/>
                <w:szCs w:val="20"/>
                <w:vertAlign w:val="subscript"/>
              </w:rPr>
              <w:t>об</w:t>
            </w:r>
            <w:r w:rsidRPr="00205D24">
              <w:rPr>
                <w:sz w:val="20"/>
                <w:szCs w:val="20"/>
                <w:vertAlign w:val="superscript"/>
              </w:rPr>
              <w:t>1</w:t>
            </w:r>
            <w:r w:rsidRPr="00205D24">
              <w:rPr>
                <w:sz w:val="20"/>
                <w:szCs w:val="20"/>
                <w:vertAlign w:val="subscript"/>
              </w:rPr>
              <w:t>*</w:t>
            </w:r>
            <w:r w:rsidRPr="00205D24">
              <w:rPr>
                <w:sz w:val="20"/>
                <w:szCs w:val="20"/>
              </w:rPr>
              <w:t>∆</w:t>
            </w:r>
            <w:proofErr w:type="spellStart"/>
            <w:r w:rsidRPr="00205D24">
              <w:rPr>
                <w:sz w:val="20"/>
                <w:szCs w:val="20"/>
              </w:rPr>
              <w:t>Р</w:t>
            </w:r>
            <w:r w:rsidRPr="00205D24">
              <w:rPr>
                <w:sz w:val="20"/>
                <w:szCs w:val="20"/>
                <w:vertAlign w:val="subscript"/>
              </w:rPr>
              <w:t>пр</w:t>
            </w:r>
            <w:proofErr w:type="spellEnd"/>
            <w:r w:rsidRPr="00205D24">
              <w:rPr>
                <w:sz w:val="20"/>
                <w:szCs w:val="20"/>
              </w:rPr>
              <w:t xml:space="preserve"> </w:t>
            </w:r>
          </w:p>
        </w:tc>
        <w:tc>
          <w:tcPr>
            <w:tcW w:w="1283" w:type="dxa"/>
            <w:tcBorders>
              <w:top w:val="nil"/>
              <w:left w:val="nil"/>
              <w:bottom w:val="single" w:sz="4" w:space="0" w:color="auto"/>
              <w:right w:val="single" w:sz="4" w:space="0" w:color="auto"/>
            </w:tcBorders>
            <w:vAlign w:val="center"/>
          </w:tcPr>
          <w:p w:rsidR="004F2504" w:rsidRPr="00205D24" w:rsidRDefault="001275AA" w:rsidP="001275AA">
            <w:pPr>
              <w:jc w:val="center"/>
              <w:rPr>
                <w:sz w:val="20"/>
                <w:szCs w:val="20"/>
              </w:rPr>
            </w:pPr>
            <w:r>
              <w:rPr>
                <w:sz w:val="20"/>
                <w:szCs w:val="20"/>
              </w:rPr>
              <w:t>0,</w:t>
            </w:r>
            <w:r w:rsidR="004F2504" w:rsidRPr="00205D24">
              <w:rPr>
                <w:sz w:val="20"/>
                <w:szCs w:val="20"/>
              </w:rPr>
              <w:t>266</w:t>
            </w:r>
          </w:p>
        </w:tc>
      </w:tr>
      <w:tr w:rsidR="004F2504" w:rsidRPr="00205D24" w:rsidTr="004F2504">
        <w:trPr>
          <w:trHeight w:val="255"/>
          <w:jc w:val="center"/>
        </w:trPr>
        <w:tc>
          <w:tcPr>
            <w:tcW w:w="2843" w:type="dxa"/>
            <w:tcBorders>
              <w:top w:val="nil"/>
              <w:left w:val="single" w:sz="4" w:space="0" w:color="auto"/>
              <w:bottom w:val="single" w:sz="4" w:space="0" w:color="auto"/>
              <w:right w:val="single" w:sz="4" w:space="0" w:color="auto"/>
            </w:tcBorders>
            <w:vAlign w:val="center"/>
          </w:tcPr>
          <w:p w:rsidR="004F2504" w:rsidRPr="00205D24" w:rsidRDefault="004F2504" w:rsidP="004F2504">
            <w:pPr>
              <w:rPr>
                <w:sz w:val="20"/>
                <w:szCs w:val="20"/>
              </w:rPr>
            </w:pPr>
            <w:r w:rsidRPr="00205D24">
              <w:rPr>
                <w:sz w:val="20"/>
                <w:szCs w:val="20"/>
              </w:rPr>
              <w:t>Баланс отклонений, %</w:t>
            </w:r>
          </w:p>
        </w:tc>
        <w:tc>
          <w:tcPr>
            <w:tcW w:w="1418" w:type="dxa"/>
            <w:tcBorders>
              <w:top w:val="nil"/>
              <w:left w:val="nil"/>
              <w:bottom w:val="single" w:sz="4" w:space="0" w:color="auto"/>
              <w:right w:val="single" w:sz="4" w:space="0" w:color="auto"/>
            </w:tcBorders>
            <w:vAlign w:val="center"/>
          </w:tcPr>
          <w:p w:rsidR="004F2504" w:rsidRPr="00205D24" w:rsidRDefault="004F2504" w:rsidP="004F2504">
            <w:pPr>
              <w:jc w:val="center"/>
              <w:rPr>
                <w:sz w:val="20"/>
                <w:szCs w:val="20"/>
              </w:rPr>
            </w:pPr>
            <w:r w:rsidRPr="00205D24">
              <w:rPr>
                <w:sz w:val="20"/>
                <w:szCs w:val="20"/>
              </w:rPr>
              <w:t>Х</w:t>
            </w:r>
          </w:p>
        </w:tc>
        <w:tc>
          <w:tcPr>
            <w:tcW w:w="4677" w:type="dxa"/>
            <w:gridSpan w:val="3"/>
            <w:tcBorders>
              <w:top w:val="nil"/>
              <w:left w:val="nil"/>
              <w:bottom w:val="single" w:sz="4" w:space="0" w:color="auto"/>
              <w:right w:val="single" w:sz="4" w:space="0" w:color="auto"/>
            </w:tcBorders>
            <w:vAlign w:val="center"/>
          </w:tcPr>
          <w:p w:rsidR="004F2504" w:rsidRPr="00205D24" w:rsidRDefault="004F2504" w:rsidP="004F2504">
            <w:pPr>
              <w:snapToGrid w:val="0"/>
              <w:jc w:val="center"/>
              <w:rPr>
                <w:sz w:val="20"/>
                <w:szCs w:val="20"/>
                <w:vertAlign w:val="subscript"/>
              </w:rPr>
            </w:pPr>
            <w:r w:rsidRPr="00205D24">
              <w:rPr>
                <w:sz w:val="20"/>
                <w:szCs w:val="20"/>
              </w:rPr>
              <w:t>∆Р</w:t>
            </w:r>
            <w:r w:rsidRPr="00205D24">
              <w:rPr>
                <w:sz w:val="20"/>
                <w:szCs w:val="20"/>
                <w:vertAlign w:val="subscript"/>
              </w:rPr>
              <w:t>а (</w:t>
            </w:r>
            <w:proofErr w:type="spellStart"/>
            <w:r w:rsidRPr="00205D24">
              <w:rPr>
                <w:sz w:val="20"/>
                <w:szCs w:val="20"/>
                <w:vertAlign w:val="subscript"/>
              </w:rPr>
              <w:t>Кав</w:t>
            </w:r>
            <w:proofErr w:type="spellEnd"/>
            <w:r w:rsidRPr="00205D24">
              <w:rPr>
                <w:sz w:val="20"/>
                <w:szCs w:val="20"/>
                <w:vertAlign w:val="subscript"/>
              </w:rPr>
              <w:t xml:space="preserve">) </w:t>
            </w:r>
            <w:r w:rsidRPr="00205D24">
              <w:rPr>
                <w:sz w:val="20"/>
                <w:szCs w:val="20"/>
              </w:rPr>
              <w:t>+ ∆Р</w:t>
            </w:r>
            <w:r w:rsidRPr="00205D24">
              <w:rPr>
                <w:sz w:val="20"/>
                <w:szCs w:val="20"/>
                <w:vertAlign w:val="subscript"/>
              </w:rPr>
              <w:t>а (</w:t>
            </w:r>
            <w:proofErr w:type="spellStart"/>
            <w:r w:rsidRPr="00205D24">
              <w:rPr>
                <w:sz w:val="20"/>
                <w:szCs w:val="20"/>
                <w:vertAlign w:val="subscript"/>
              </w:rPr>
              <w:t>Коб</w:t>
            </w:r>
            <w:proofErr w:type="spellEnd"/>
            <w:r w:rsidRPr="00205D24">
              <w:rPr>
                <w:sz w:val="20"/>
                <w:szCs w:val="20"/>
                <w:vertAlign w:val="subscript"/>
              </w:rPr>
              <w:t>)</w:t>
            </w:r>
            <w:r w:rsidRPr="00205D24">
              <w:rPr>
                <w:sz w:val="20"/>
                <w:szCs w:val="20"/>
              </w:rPr>
              <w:t xml:space="preserve"> + ∆Р</w:t>
            </w:r>
            <w:r w:rsidRPr="00205D24">
              <w:rPr>
                <w:sz w:val="20"/>
                <w:szCs w:val="20"/>
                <w:vertAlign w:val="subscript"/>
              </w:rPr>
              <w:t>а (</w:t>
            </w:r>
            <w:proofErr w:type="spellStart"/>
            <w:r w:rsidRPr="00205D24">
              <w:rPr>
                <w:sz w:val="20"/>
                <w:szCs w:val="20"/>
                <w:vertAlign w:val="subscript"/>
              </w:rPr>
              <w:t>Рпр</w:t>
            </w:r>
            <w:proofErr w:type="spellEnd"/>
            <w:r w:rsidRPr="00205D24">
              <w:rPr>
                <w:sz w:val="20"/>
                <w:szCs w:val="20"/>
                <w:vertAlign w:val="subscript"/>
              </w:rPr>
              <w:t>)</w:t>
            </w:r>
            <w:r w:rsidRPr="00205D24">
              <w:rPr>
                <w:sz w:val="20"/>
                <w:szCs w:val="20"/>
              </w:rPr>
              <w:t xml:space="preserve">  = ∆Р</w:t>
            </w:r>
            <w:r w:rsidRPr="00205D24">
              <w:rPr>
                <w:sz w:val="20"/>
                <w:szCs w:val="20"/>
                <w:vertAlign w:val="subscript"/>
              </w:rPr>
              <w:t xml:space="preserve">а </w:t>
            </w:r>
          </w:p>
        </w:tc>
        <w:tc>
          <w:tcPr>
            <w:tcW w:w="1283" w:type="dxa"/>
            <w:tcBorders>
              <w:top w:val="nil"/>
              <w:left w:val="nil"/>
              <w:bottom w:val="single" w:sz="4" w:space="0" w:color="auto"/>
              <w:right w:val="single" w:sz="4" w:space="0" w:color="auto"/>
            </w:tcBorders>
            <w:vAlign w:val="center"/>
          </w:tcPr>
          <w:p w:rsidR="004F2504" w:rsidRPr="00205D24" w:rsidRDefault="004F2504" w:rsidP="004F2504">
            <w:pPr>
              <w:jc w:val="center"/>
              <w:rPr>
                <w:i/>
                <w:sz w:val="20"/>
                <w:szCs w:val="20"/>
              </w:rPr>
            </w:pPr>
            <w:r w:rsidRPr="00205D24">
              <w:rPr>
                <w:i/>
                <w:sz w:val="20"/>
                <w:szCs w:val="20"/>
              </w:rPr>
              <w:t>0</w:t>
            </w:r>
          </w:p>
        </w:tc>
      </w:tr>
    </w:tbl>
    <w:p w:rsidR="004F2504" w:rsidRPr="00205D24" w:rsidRDefault="004F2504" w:rsidP="004F2504">
      <w:pPr>
        <w:pStyle w:val="a4"/>
        <w:jc w:val="both"/>
        <w:rPr>
          <w:szCs w:val="28"/>
        </w:rPr>
      </w:pPr>
    </w:p>
    <w:p w:rsidR="004F2504" w:rsidRPr="00205D24" w:rsidRDefault="004F2504" w:rsidP="004F2504">
      <w:pPr>
        <w:pStyle w:val="10"/>
        <w:ind w:firstLine="567"/>
        <w:rPr>
          <w:szCs w:val="28"/>
        </w:rPr>
      </w:pPr>
      <w:r w:rsidRPr="00205D24">
        <w:rPr>
          <w:szCs w:val="28"/>
        </w:rPr>
        <w:t>Как видно из табл. рентабельность активов зависит от нескольких факторов, зависимость между ними можно представить следующей формулой:</w:t>
      </w:r>
    </w:p>
    <w:p w:rsidR="004F2504" w:rsidRPr="00205D24" w:rsidRDefault="004F2504" w:rsidP="004F2504">
      <w:pPr>
        <w:spacing w:line="360" w:lineRule="auto"/>
        <w:ind w:firstLine="851"/>
        <w:jc w:val="center"/>
        <w:rPr>
          <w:sz w:val="28"/>
          <w:szCs w:val="28"/>
        </w:rPr>
      </w:pPr>
      <w:r w:rsidRPr="00205D24">
        <w:rPr>
          <w:position w:val="-32"/>
          <w:sz w:val="28"/>
          <w:szCs w:val="28"/>
        </w:rPr>
        <w:object w:dxaOrig="55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40.5pt" o:ole="" filled="t">
            <v:fill color2="black"/>
            <v:imagedata r:id="rId5" o:title=""/>
          </v:shape>
          <o:OLEObject Type="Embed" ProgID="Equation.3" ShapeID="_x0000_i1025" DrawAspect="Content" ObjectID="_1448878719" r:id="rId6"/>
        </w:object>
      </w:r>
      <w:r w:rsidRPr="00205D24">
        <w:rPr>
          <w:sz w:val="28"/>
          <w:szCs w:val="28"/>
        </w:rPr>
        <w:t>.</w:t>
      </w:r>
    </w:p>
    <w:p w:rsidR="004F2504" w:rsidRPr="00205D24" w:rsidRDefault="004F2504" w:rsidP="001275AA">
      <w:pPr>
        <w:pStyle w:val="2"/>
        <w:spacing w:after="0" w:line="360" w:lineRule="auto"/>
        <w:ind w:firstLine="567"/>
        <w:jc w:val="both"/>
        <w:rPr>
          <w:sz w:val="28"/>
          <w:szCs w:val="28"/>
        </w:rPr>
      </w:pPr>
      <w:r w:rsidRPr="00205D24">
        <w:rPr>
          <w:bCs/>
          <w:sz w:val="28"/>
          <w:szCs w:val="28"/>
        </w:rPr>
        <w:t xml:space="preserve">Расчет влияния факторов производился </w:t>
      </w:r>
      <w:r w:rsidRPr="00205D24">
        <w:rPr>
          <w:bCs/>
          <w:i/>
          <w:sz w:val="28"/>
          <w:szCs w:val="28"/>
        </w:rPr>
        <w:t xml:space="preserve">способом абсолютных </w:t>
      </w:r>
      <w:proofErr w:type="spellStart"/>
      <w:r w:rsidRPr="00205D24">
        <w:rPr>
          <w:bCs/>
          <w:i/>
          <w:sz w:val="28"/>
          <w:szCs w:val="28"/>
        </w:rPr>
        <w:t>разниц</w:t>
      </w:r>
      <w:proofErr w:type="spellEnd"/>
      <w:r w:rsidRPr="00205D24">
        <w:rPr>
          <w:bCs/>
          <w:sz w:val="28"/>
          <w:szCs w:val="28"/>
        </w:rPr>
        <w:t>. Этот способ</w:t>
      </w:r>
      <w:r w:rsidRPr="00205D24">
        <w:rPr>
          <w:sz w:val="28"/>
          <w:szCs w:val="28"/>
        </w:rPr>
        <w:t xml:space="preserve"> позволяет определить влияние изменения отдельных факторов на изменение величины результативного показателя. При его использовании величина влияния факторов рассчитывается умножением абсолютного прироста исследуемого фактора на базовую величину факторов, которые находятся справа от него, и на фактическую величину факторов, расположенных слева от него в модели. </w:t>
      </w:r>
    </w:p>
    <w:p w:rsidR="004F2504" w:rsidRPr="00F26012" w:rsidRDefault="004F2504" w:rsidP="004F2504">
      <w:pPr>
        <w:pStyle w:val="ab"/>
        <w:tabs>
          <w:tab w:val="num" w:pos="360"/>
        </w:tabs>
        <w:spacing w:after="0" w:line="360" w:lineRule="auto"/>
        <w:ind w:firstLine="709"/>
        <w:jc w:val="both"/>
        <w:rPr>
          <w:sz w:val="28"/>
          <w:szCs w:val="28"/>
        </w:rPr>
      </w:pPr>
      <w:r w:rsidRPr="00F26012">
        <w:rPr>
          <w:sz w:val="28"/>
          <w:szCs w:val="28"/>
        </w:rPr>
        <w:t xml:space="preserve">  Результаты проведенного анализа показали, что на увеличение рентабельности активов оказали влияние следующие факторы:</w:t>
      </w:r>
    </w:p>
    <w:p w:rsidR="004F2504" w:rsidRPr="00F26012" w:rsidRDefault="004F2504" w:rsidP="004F2504">
      <w:pPr>
        <w:spacing w:line="360" w:lineRule="auto"/>
        <w:ind w:firstLine="720"/>
        <w:jc w:val="both"/>
        <w:rPr>
          <w:sz w:val="28"/>
          <w:szCs w:val="28"/>
        </w:rPr>
      </w:pPr>
      <w:proofErr w:type="gramStart"/>
      <w:r w:rsidRPr="00F26012">
        <w:rPr>
          <w:sz w:val="28"/>
          <w:szCs w:val="28"/>
        </w:rPr>
        <w:t xml:space="preserve">Как показывают данные таблицы в отчетном году, по сравнению с предыдущим, увеличилась среднегодовая стоимость активов на </w:t>
      </w:r>
      <w:r w:rsidR="001275AA">
        <w:rPr>
          <w:sz w:val="28"/>
          <w:szCs w:val="28"/>
        </w:rPr>
        <w:t>212335,5</w:t>
      </w:r>
      <w:r w:rsidRPr="00F26012">
        <w:rPr>
          <w:sz w:val="28"/>
          <w:szCs w:val="28"/>
        </w:rPr>
        <w:t xml:space="preserve"> тыс. руб., эффективное использование которых привело к росту объемов производства, и, следовательно, к увеличению выручки от продаж на </w:t>
      </w:r>
      <w:r w:rsidR="001275AA">
        <w:rPr>
          <w:sz w:val="28"/>
          <w:szCs w:val="28"/>
        </w:rPr>
        <w:t>299000</w:t>
      </w:r>
      <w:r w:rsidRPr="00F26012">
        <w:rPr>
          <w:sz w:val="28"/>
          <w:szCs w:val="28"/>
        </w:rPr>
        <w:t xml:space="preserve"> тыс. руб. и чистой прибыли на </w:t>
      </w:r>
      <w:r w:rsidR="001275AA">
        <w:rPr>
          <w:sz w:val="28"/>
          <w:szCs w:val="28"/>
        </w:rPr>
        <w:t>19115</w:t>
      </w:r>
      <w:r w:rsidRPr="00F26012">
        <w:rPr>
          <w:sz w:val="28"/>
          <w:szCs w:val="28"/>
        </w:rPr>
        <w:t xml:space="preserve"> тыс. руб. В результате рентабельность активов увеличилась на </w:t>
      </w:r>
      <w:r w:rsidR="001275AA">
        <w:rPr>
          <w:sz w:val="28"/>
          <w:szCs w:val="28"/>
        </w:rPr>
        <w:t>0,1</w:t>
      </w:r>
      <w:r w:rsidRPr="00F26012">
        <w:rPr>
          <w:sz w:val="28"/>
          <w:szCs w:val="28"/>
        </w:rPr>
        <w:t xml:space="preserve">%. </w:t>
      </w:r>
      <w:proofErr w:type="gramEnd"/>
    </w:p>
    <w:p w:rsidR="004F2504" w:rsidRPr="00F26012" w:rsidRDefault="004F2504" w:rsidP="001275AA">
      <w:pPr>
        <w:spacing w:line="360" w:lineRule="auto"/>
        <w:ind w:firstLine="720"/>
        <w:jc w:val="both"/>
        <w:rPr>
          <w:sz w:val="28"/>
          <w:szCs w:val="28"/>
        </w:rPr>
      </w:pPr>
      <w:r w:rsidRPr="00F26012">
        <w:rPr>
          <w:sz w:val="28"/>
          <w:szCs w:val="28"/>
        </w:rPr>
        <w:lastRenderedPageBreak/>
        <w:t xml:space="preserve">На изменение (рост) рентабельности главным образом повлияло ускорение оборачиваемости собственного капитала. </w:t>
      </w:r>
    </w:p>
    <w:p w:rsidR="004F2504" w:rsidRPr="00F26012" w:rsidRDefault="004F2504" w:rsidP="004F2504">
      <w:pPr>
        <w:pStyle w:val="ab"/>
        <w:tabs>
          <w:tab w:val="num" w:pos="0"/>
        </w:tabs>
        <w:spacing w:after="0" w:line="360" w:lineRule="auto"/>
        <w:ind w:firstLine="709"/>
        <w:jc w:val="both"/>
      </w:pPr>
      <w:r w:rsidRPr="00F26012">
        <w:rPr>
          <w:sz w:val="28"/>
          <w:szCs w:val="28"/>
        </w:rPr>
        <w:t>Таким образом, из рассчитанных факторов видно, что увеличение рентабельности активов произошло в основном за счет повышения рентабельности продаж в отчетном периоде.</w:t>
      </w:r>
    </w:p>
    <w:p w:rsidR="004F2504" w:rsidRDefault="004F2504" w:rsidP="00A27A54">
      <w:pPr>
        <w:spacing w:line="360" w:lineRule="auto"/>
        <w:ind w:firstLine="720"/>
        <w:jc w:val="both"/>
        <w:rPr>
          <w:sz w:val="28"/>
          <w:szCs w:val="28"/>
        </w:rPr>
      </w:pPr>
    </w:p>
    <w:p w:rsidR="004F2504" w:rsidRDefault="004F2504" w:rsidP="00A27A54">
      <w:pPr>
        <w:spacing w:line="360" w:lineRule="auto"/>
        <w:ind w:firstLine="720"/>
        <w:jc w:val="both"/>
        <w:rPr>
          <w:sz w:val="28"/>
          <w:szCs w:val="28"/>
        </w:rPr>
      </w:pPr>
    </w:p>
    <w:p w:rsidR="004F2504" w:rsidRDefault="004F2504" w:rsidP="00A27A54">
      <w:pPr>
        <w:spacing w:line="360" w:lineRule="auto"/>
        <w:ind w:firstLine="720"/>
        <w:jc w:val="both"/>
        <w:rPr>
          <w:sz w:val="28"/>
          <w:szCs w:val="28"/>
        </w:rPr>
      </w:pPr>
    </w:p>
    <w:p w:rsidR="00A27A54" w:rsidRDefault="00A27A54" w:rsidP="00A27A54">
      <w:pPr>
        <w:spacing w:line="360" w:lineRule="auto"/>
        <w:ind w:firstLine="720"/>
        <w:jc w:val="center"/>
        <w:rPr>
          <w:b/>
          <w:i/>
          <w:sz w:val="28"/>
          <w:szCs w:val="28"/>
        </w:rPr>
      </w:pPr>
      <w:r>
        <w:rPr>
          <w:b/>
          <w:i/>
          <w:sz w:val="28"/>
          <w:szCs w:val="28"/>
        </w:rPr>
        <w:t>Задание 6</w:t>
      </w:r>
    </w:p>
    <w:p w:rsidR="001275AA" w:rsidRPr="0058116D" w:rsidRDefault="001275AA" w:rsidP="001275AA">
      <w:pPr>
        <w:widowControl w:val="0"/>
        <w:spacing w:line="360" w:lineRule="auto"/>
        <w:ind w:firstLine="720"/>
        <w:jc w:val="both"/>
        <w:rPr>
          <w:color w:val="000000"/>
          <w:sz w:val="28"/>
          <w:szCs w:val="28"/>
        </w:rPr>
      </w:pPr>
      <w:r w:rsidRPr="0058116D">
        <w:rPr>
          <w:color w:val="000000"/>
          <w:sz w:val="28"/>
          <w:szCs w:val="28"/>
        </w:rPr>
        <w:t>Используя дополнительную информацию, проведите сравнительную рейтинговую оценку деятельности исследуемого предприятия методом расстояний с учетом коэффициентов значимости по данным на 31.12.2012 г.</w:t>
      </w:r>
    </w:p>
    <w:p w:rsidR="00F44DD8" w:rsidRPr="0079285A" w:rsidRDefault="00F44DD8" w:rsidP="00E17715">
      <w:pPr>
        <w:spacing w:line="360" w:lineRule="auto"/>
        <w:jc w:val="both"/>
        <w:rPr>
          <w:sz w:val="28"/>
          <w:szCs w:val="28"/>
        </w:rPr>
      </w:pPr>
    </w:p>
    <w:p w:rsidR="00E17715" w:rsidRPr="001E525D" w:rsidRDefault="00E17715" w:rsidP="00E17715">
      <w:pPr>
        <w:spacing w:line="360" w:lineRule="auto"/>
        <w:ind w:firstLine="709"/>
        <w:jc w:val="center"/>
        <w:rPr>
          <w:sz w:val="28"/>
          <w:szCs w:val="28"/>
        </w:rPr>
      </w:pPr>
      <w:r w:rsidRPr="001E525D">
        <w:rPr>
          <w:sz w:val="28"/>
          <w:szCs w:val="28"/>
        </w:rPr>
        <w:t>Исходная информация</w:t>
      </w:r>
      <w:proofErr w:type="gramStart"/>
      <w:r w:rsidRPr="001E525D">
        <w:rPr>
          <w:sz w:val="28"/>
          <w:szCs w:val="28"/>
        </w:rPr>
        <w:t xml:space="preserve"> .</w:t>
      </w:r>
      <w:proofErr w:type="gramEnd"/>
    </w:p>
    <w:tbl>
      <w:tblPr>
        <w:tblW w:w="99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43"/>
        <w:gridCol w:w="1761"/>
        <w:gridCol w:w="1087"/>
        <w:gridCol w:w="1087"/>
        <w:gridCol w:w="1088"/>
        <w:gridCol w:w="1057"/>
      </w:tblGrid>
      <w:tr w:rsidR="00E17715" w:rsidRPr="00D65248" w:rsidTr="00004C0B">
        <w:trPr>
          <w:trHeight w:val="200"/>
        </w:trPr>
        <w:tc>
          <w:tcPr>
            <w:tcW w:w="3843" w:type="dxa"/>
            <w:vMerge w:val="restart"/>
            <w:shd w:val="clear" w:color="auto" w:fill="auto"/>
            <w:noWrap/>
          </w:tcPr>
          <w:p w:rsidR="00E17715" w:rsidRPr="00D65248" w:rsidRDefault="00E17715" w:rsidP="00004C0B">
            <w:r w:rsidRPr="00D65248">
              <w:t>Показатель</w:t>
            </w:r>
          </w:p>
        </w:tc>
        <w:tc>
          <w:tcPr>
            <w:tcW w:w="5023" w:type="dxa"/>
            <w:gridSpan w:val="4"/>
            <w:shd w:val="clear" w:color="auto" w:fill="auto"/>
            <w:noWrap/>
            <w:vAlign w:val="bottom"/>
          </w:tcPr>
          <w:p w:rsidR="00E17715" w:rsidRPr="00D65248" w:rsidRDefault="00E17715" w:rsidP="00004C0B">
            <w:r w:rsidRPr="00D65248">
              <w:t xml:space="preserve">Общества с </w:t>
            </w:r>
            <w:proofErr w:type="gramStart"/>
            <w:r w:rsidRPr="00D65248">
              <w:t>ограниченной</w:t>
            </w:r>
            <w:proofErr w:type="gramEnd"/>
            <w:r w:rsidRPr="00D65248">
              <w:t xml:space="preserve"> </w:t>
            </w:r>
            <w:proofErr w:type="spellStart"/>
            <w:r w:rsidRPr="00D65248">
              <w:t>отвественностью</w:t>
            </w:r>
            <w:proofErr w:type="spellEnd"/>
          </w:p>
        </w:tc>
        <w:tc>
          <w:tcPr>
            <w:tcW w:w="1057" w:type="dxa"/>
            <w:vMerge w:val="restart"/>
            <w:shd w:val="clear" w:color="auto" w:fill="auto"/>
            <w:textDirection w:val="btLr"/>
            <w:vAlign w:val="bottom"/>
          </w:tcPr>
          <w:p w:rsidR="00E17715" w:rsidRPr="00D65248" w:rsidRDefault="00E17715" w:rsidP="00004C0B">
            <w:r w:rsidRPr="00D65248">
              <w:t>Объём значимости показателя</w:t>
            </w:r>
          </w:p>
        </w:tc>
      </w:tr>
      <w:tr w:rsidR="00E17715" w:rsidRPr="00D65248" w:rsidTr="00004C0B">
        <w:trPr>
          <w:trHeight w:val="1048"/>
        </w:trPr>
        <w:tc>
          <w:tcPr>
            <w:tcW w:w="3843" w:type="dxa"/>
            <w:vMerge/>
            <w:shd w:val="clear" w:color="auto" w:fill="auto"/>
            <w:vAlign w:val="center"/>
          </w:tcPr>
          <w:p w:rsidR="00E17715" w:rsidRPr="00D65248" w:rsidRDefault="00E17715" w:rsidP="00004C0B"/>
        </w:tc>
        <w:tc>
          <w:tcPr>
            <w:tcW w:w="1761" w:type="dxa"/>
            <w:shd w:val="clear" w:color="auto" w:fill="auto"/>
            <w:noWrap/>
          </w:tcPr>
          <w:p w:rsidR="00E17715" w:rsidRPr="00D65248" w:rsidRDefault="00E17715" w:rsidP="00E17715">
            <w:r w:rsidRPr="00D65248">
              <w:t xml:space="preserve"> "</w:t>
            </w:r>
            <w:r>
              <w:t>Звезда</w:t>
            </w:r>
            <w:r w:rsidRPr="00D65248">
              <w:t>"</w:t>
            </w:r>
          </w:p>
        </w:tc>
        <w:tc>
          <w:tcPr>
            <w:tcW w:w="1087" w:type="dxa"/>
            <w:shd w:val="clear" w:color="auto" w:fill="auto"/>
            <w:noWrap/>
          </w:tcPr>
          <w:p w:rsidR="00E17715" w:rsidRPr="00D65248" w:rsidRDefault="00E17715" w:rsidP="00004C0B">
            <w:r w:rsidRPr="00D65248">
              <w:t>№ 1</w:t>
            </w:r>
          </w:p>
        </w:tc>
        <w:tc>
          <w:tcPr>
            <w:tcW w:w="1087" w:type="dxa"/>
            <w:shd w:val="clear" w:color="auto" w:fill="auto"/>
            <w:noWrap/>
          </w:tcPr>
          <w:p w:rsidR="00E17715" w:rsidRPr="00D65248" w:rsidRDefault="00E17715" w:rsidP="00004C0B">
            <w:r w:rsidRPr="00D65248">
              <w:t>№ 2</w:t>
            </w:r>
          </w:p>
        </w:tc>
        <w:tc>
          <w:tcPr>
            <w:tcW w:w="1088" w:type="dxa"/>
            <w:tcBorders>
              <w:bottom w:val="single" w:sz="4" w:space="0" w:color="auto"/>
            </w:tcBorders>
            <w:shd w:val="clear" w:color="auto" w:fill="auto"/>
            <w:noWrap/>
          </w:tcPr>
          <w:p w:rsidR="00E17715" w:rsidRPr="00D65248" w:rsidRDefault="00E17715" w:rsidP="00004C0B">
            <w:r w:rsidRPr="00D65248">
              <w:t>№ 3</w:t>
            </w:r>
          </w:p>
        </w:tc>
        <w:tc>
          <w:tcPr>
            <w:tcW w:w="1057" w:type="dxa"/>
            <w:vMerge/>
            <w:shd w:val="clear" w:color="auto" w:fill="auto"/>
            <w:vAlign w:val="center"/>
          </w:tcPr>
          <w:p w:rsidR="00E17715" w:rsidRPr="00D65248" w:rsidRDefault="00E17715" w:rsidP="00004C0B"/>
        </w:tc>
      </w:tr>
      <w:tr w:rsidR="00E17715" w:rsidRPr="00D65248" w:rsidTr="00004C0B">
        <w:trPr>
          <w:trHeight w:val="412"/>
        </w:trPr>
        <w:tc>
          <w:tcPr>
            <w:tcW w:w="3843" w:type="dxa"/>
            <w:shd w:val="clear" w:color="auto" w:fill="auto"/>
            <w:vAlign w:val="bottom"/>
          </w:tcPr>
          <w:p w:rsidR="00E17715" w:rsidRPr="00D65248" w:rsidRDefault="00E17715" w:rsidP="00004C0B">
            <w:r w:rsidRPr="00D65248">
              <w:t>1. Коэффициент текущей ликвидности</w:t>
            </w:r>
          </w:p>
        </w:tc>
        <w:tc>
          <w:tcPr>
            <w:tcW w:w="1761" w:type="dxa"/>
            <w:tcBorders>
              <w:bottom w:val="single" w:sz="4" w:space="0" w:color="auto"/>
            </w:tcBorders>
            <w:shd w:val="clear" w:color="auto" w:fill="auto"/>
            <w:noWrap/>
            <w:vAlign w:val="bottom"/>
          </w:tcPr>
          <w:p w:rsidR="00E17715" w:rsidRDefault="00E17715">
            <w:pPr>
              <w:jc w:val="center"/>
            </w:pPr>
            <w:r>
              <w:t>1,8278</w:t>
            </w:r>
          </w:p>
        </w:tc>
        <w:tc>
          <w:tcPr>
            <w:tcW w:w="1087" w:type="dxa"/>
            <w:shd w:val="clear" w:color="auto" w:fill="auto"/>
            <w:noWrap/>
            <w:vAlign w:val="bottom"/>
          </w:tcPr>
          <w:p w:rsidR="00E17715" w:rsidRDefault="00E17715">
            <w:pPr>
              <w:jc w:val="center"/>
            </w:pPr>
            <w:r>
              <w:t>0,98</w:t>
            </w:r>
          </w:p>
        </w:tc>
        <w:tc>
          <w:tcPr>
            <w:tcW w:w="1087" w:type="dxa"/>
            <w:shd w:val="clear" w:color="auto" w:fill="auto"/>
            <w:noWrap/>
            <w:vAlign w:val="bottom"/>
          </w:tcPr>
          <w:p w:rsidR="00E17715" w:rsidRDefault="00E17715">
            <w:pPr>
              <w:jc w:val="center"/>
            </w:pPr>
            <w:r>
              <w:t>1,75</w:t>
            </w:r>
          </w:p>
        </w:tc>
        <w:tc>
          <w:tcPr>
            <w:tcW w:w="1088" w:type="dxa"/>
            <w:shd w:val="clear" w:color="auto" w:fill="auto"/>
            <w:noWrap/>
            <w:vAlign w:val="bottom"/>
          </w:tcPr>
          <w:p w:rsidR="00E17715" w:rsidRDefault="00E17715">
            <w:pPr>
              <w:jc w:val="center"/>
            </w:pPr>
            <w:r>
              <w:t>1,84</w:t>
            </w:r>
          </w:p>
        </w:tc>
        <w:tc>
          <w:tcPr>
            <w:tcW w:w="1057" w:type="dxa"/>
            <w:shd w:val="clear" w:color="auto" w:fill="auto"/>
            <w:noWrap/>
            <w:vAlign w:val="bottom"/>
          </w:tcPr>
          <w:p w:rsidR="00E17715" w:rsidRDefault="00E17715">
            <w:pPr>
              <w:jc w:val="center"/>
            </w:pPr>
            <w:r>
              <w:t>4</w:t>
            </w:r>
          </w:p>
        </w:tc>
      </w:tr>
      <w:tr w:rsidR="00E17715" w:rsidRPr="00D65248" w:rsidTr="00004C0B">
        <w:trPr>
          <w:trHeight w:val="412"/>
        </w:trPr>
        <w:tc>
          <w:tcPr>
            <w:tcW w:w="3843" w:type="dxa"/>
            <w:shd w:val="clear" w:color="auto" w:fill="auto"/>
            <w:vAlign w:val="bottom"/>
          </w:tcPr>
          <w:p w:rsidR="00E17715" w:rsidRPr="00D65248" w:rsidRDefault="00E17715" w:rsidP="00004C0B">
            <w:r>
              <w:t xml:space="preserve">Место </w:t>
            </w:r>
          </w:p>
        </w:tc>
        <w:tc>
          <w:tcPr>
            <w:tcW w:w="1761" w:type="dxa"/>
            <w:tcBorders>
              <w:bottom w:val="single" w:sz="4" w:space="0" w:color="auto"/>
            </w:tcBorders>
            <w:shd w:val="clear" w:color="auto" w:fill="auto"/>
            <w:noWrap/>
            <w:vAlign w:val="bottom"/>
          </w:tcPr>
          <w:p w:rsidR="00E17715" w:rsidRDefault="00E17715">
            <w:pPr>
              <w:jc w:val="center"/>
            </w:pPr>
            <w:r>
              <w:t>2</w:t>
            </w:r>
          </w:p>
        </w:tc>
        <w:tc>
          <w:tcPr>
            <w:tcW w:w="1087" w:type="dxa"/>
            <w:shd w:val="clear" w:color="auto" w:fill="auto"/>
            <w:noWrap/>
            <w:vAlign w:val="bottom"/>
          </w:tcPr>
          <w:p w:rsidR="00E17715" w:rsidRDefault="00E17715">
            <w:pPr>
              <w:jc w:val="center"/>
            </w:pPr>
            <w:r>
              <w:t>4</w:t>
            </w:r>
          </w:p>
        </w:tc>
        <w:tc>
          <w:tcPr>
            <w:tcW w:w="1087" w:type="dxa"/>
            <w:shd w:val="clear" w:color="auto" w:fill="auto"/>
            <w:noWrap/>
            <w:vAlign w:val="bottom"/>
          </w:tcPr>
          <w:p w:rsidR="00E17715" w:rsidRDefault="00E17715">
            <w:pPr>
              <w:jc w:val="center"/>
            </w:pPr>
            <w:r>
              <w:t>3</w:t>
            </w:r>
          </w:p>
        </w:tc>
        <w:tc>
          <w:tcPr>
            <w:tcW w:w="1088" w:type="dxa"/>
            <w:shd w:val="clear" w:color="auto" w:fill="auto"/>
            <w:noWrap/>
            <w:vAlign w:val="bottom"/>
          </w:tcPr>
          <w:p w:rsidR="00E17715" w:rsidRDefault="00E17715">
            <w:pPr>
              <w:jc w:val="center"/>
            </w:pPr>
            <w:r>
              <w:t>1</w:t>
            </w:r>
          </w:p>
        </w:tc>
        <w:tc>
          <w:tcPr>
            <w:tcW w:w="1057" w:type="dxa"/>
            <w:shd w:val="clear" w:color="auto" w:fill="auto"/>
            <w:noWrap/>
            <w:vAlign w:val="bottom"/>
          </w:tcPr>
          <w:p w:rsidR="00E17715" w:rsidRDefault="00E17715">
            <w:pPr>
              <w:jc w:val="center"/>
            </w:pPr>
            <w:r>
              <w:t> </w:t>
            </w:r>
          </w:p>
        </w:tc>
      </w:tr>
      <w:tr w:rsidR="00E17715" w:rsidRPr="00D65248" w:rsidTr="00004C0B">
        <w:trPr>
          <w:trHeight w:val="412"/>
        </w:trPr>
        <w:tc>
          <w:tcPr>
            <w:tcW w:w="3843" w:type="dxa"/>
            <w:shd w:val="clear" w:color="auto" w:fill="auto"/>
            <w:vAlign w:val="bottom"/>
          </w:tcPr>
          <w:p w:rsidR="00E17715" w:rsidRPr="00D65248" w:rsidRDefault="00E17715" w:rsidP="00004C0B">
            <w:r w:rsidRPr="00D65248">
              <w:t>2.Коэффициент оборачиваемости активов</w:t>
            </w:r>
          </w:p>
        </w:tc>
        <w:tc>
          <w:tcPr>
            <w:tcW w:w="1761" w:type="dxa"/>
            <w:shd w:val="clear" w:color="auto" w:fill="FFFFFF" w:themeFill="background1"/>
            <w:noWrap/>
            <w:vAlign w:val="bottom"/>
          </w:tcPr>
          <w:p w:rsidR="00E17715" w:rsidRDefault="00E17715">
            <w:pPr>
              <w:jc w:val="center"/>
            </w:pPr>
            <w:r>
              <w:t>3,7631</w:t>
            </w:r>
          </w:p>
        </w:tc>
        <w:tc>
          <w:tcPr>
            <w:tcW w:w="1087" w:type="dxa"/>
            <w:shd w:val="clear" w:color="auto" w:fill="auto"/>
            <w:noWrap/>
            <w:vAlign w:val="bottom"/>
          </w:tcPr>
          <w:p w:rsidR="00E17715" w:rsidRDefault="00E17715">
            <w:pPr>
              <w:jc w:val="center"/>
            </w:pPr>
            <w:r>
              <w:t>1,85</w:t>
            </w:r>
          </w:p>
        </w:tc>
        <w:tc>
          <w:tcPr>
            <w:tcW w:w="1087" w:type="dxa"/>
            <w:tcBorders>
              <w:bottom w:val="single" w:sz="4" w:space="0" w:color="auto"/>
            </w:tcBorders>
            <w:shd w:val="clear" w:color="auto" w:fill="auto"/>
            <w:noWrap/>
            <w:vAlign w:val="bottom"/>
          </w:tcPr>
          <w:p w:rsidR="00E17715" w:rsidRDefault="00E17715">
            <w:pPr>
              <w:jc w:val="center"/>
            </w:pPr>
            <w:r>
              <w:t>1,71</w:t>
            </w:r>
          </w:p>
        </w:tc>
        <w:tc>
          <w:tcPr>
            <w:tcW w:w="1088" w:type="dxa"/>
            <w:shd w:val="clear" w:color="auto" w:fill="auto"/>
            <w:noWrap/>
            <w:vAlign w:val="bottom"/>
          </w:tcPr>
          <w:p w:rsidR="00E17715" w:rsidRDefault="00E17715">
            <w:pPr>
              <w:jc w:val="center"/>
            </w:pPr>
            <w:r>
              <w:t>0,76</w:t>
            </w:r>
          </w:p>
        </w:tc>
        <w:tc>
          <w:tcPr>
            <w:tcW w:w="1057" w:type="dxa"/>
            <w:shd w:val="clear" w:color="auto" w:fill="auto"/>
            <w:noWrap/>
            <w:vAlign w:val="bottom"/>
          </w:tcPr>
          <w:p w:rsidR="00E17715" w:rsidRDefault="00E17715">
            <w:pPr>
              <w:jc w:val="center"/>
            </w:pPr>
            <w:r>
              <w:t>5</w:t>
            </w:r>
          </w:p>
        </w:tc>
      </w:tr>
      <w:tr w:rsidR="00E17715" w:rsidRPr="00D65248" w:rsidTr="00004C0B">
        <w:trPr>
          <w:trHeight w:val="412"/>
        </w:trPr>
        <w:tc>
          <w:tcPr>
            <w:tcW w:w="3843" w:type="dxa"/>
            <w:shd w:val="clear" w:color="auto" w:fill="auto"/>
            <w:vAlign w:val="bottom"/>
          </w:tcPr>
          <w:p w:rsidR="00E17715" w:rsidRPr="00D65248" w:rsidRDefault="00E17715" w:rsidP="00004C0B">
            <w:r>
              <w:t xml:space="preserve">Место </w:t>
            </w:r>
          </w:p>
        </w:tc>
        <w:tc>
          <w:tcPr>
            <w:tcW w:w="1761" w:type="dxa"/>
            <w:shd w:val="clear" w:color="auto" w:fill="FFFFFF" w:themeFill="background1"/>
            <w:noWrap/>
            <w:vAlign w:val="bottom"/>
          </w:tcPr>
          <w:p w:rsidR="00E17715" w:rsidRDefault="00E17715">
            <w:pPr>
              <w:jc w:val="center"/>
            </w:pPr>
            <w:r>
              <w:t>1</w:t>
            </w:r>
          </w:p>
        </w:tc>
        <w:tc>
          <w:tcPr>
            <w:tcW w:w="1087" w:type="dxa"/>
            <w:shd w:val="clear" w:color="auto" w:fill="auto"/>
            <w:noWrap/>
            <w:vAlign w:val="bottom"/>
          </w:tcPr>
          <w:p w:rsidR="00E17715" w:rsidRDefault="00E17715">
            <w:pPr>
              <w:jc w:val="center"/>
            </w:pPr>
            <w:r>
              <w:t>2</w:t>
            </w:r>
          </w:p>
        </w:tc>
        <w:tc>
          <w:tcPr>
            <w:tcW w:w="1087" w:type="dxa"/>
            <w:tcBorders>
              <w:bottom w:val="single" w:sz="4" w:space="0" w:color="auto"/>
            </w:tcBorders>
            <w:shd w:val="clear" w:color="auto" w:fill="auto"/>
            <w:noWrap/>
            <w:vAlign w:val="bottom"/>
          </w:tcPr>
          <w:p w:rsidR="00E17715" w:rsidRDefault="00E17715">
            <w:pPr>
              <w:jc w:val="center"/>
            </w:pPr>
            <w:r>
              <w:t>3</w:t>
            </w:r>
          </w:p>
        </w:tc>
        <w:tc>
          <w:tcPr>
            <w:tcW w:w="1088" w:type="dxa"/>
            <w:shd w:val="clear" w:color="auto" w:fill="auto"/>
            <w:noWrap/>
            <w:vAlign w:val="bottom"/>
          </w:tcPr>
          <w:p w:rsidR="00E17715" w:rsidRDefault="00E17715">
            <w:pPr>
              <w:jc w:val="center"/>
            </w:pPr>
            <w:r>
              <w:t>4</w:t>
            </w:r>
          </w:p>
        </w:tc>
        <w:tc>
          <w:tcPr>
            <w:tcW w:w="1057" w:type="dxa"/>
            <w:shd w:val="clear" w:color="auto" w:fill="auto"/>
            <w:noWrap/>
            <w:vAlign w:val="bottom"/>
          </w:tcPr>
          <w:p w:rsidR="00E17715" w:rsidRDefault="00E17715">
            <w:pPr>
              <w:jc w:val="center"/>
            </w:pPr>
            <w:r>
              <w:t> </w:t>
            </w:r>
          </w:p>
        </w:tc>
      </w:tr>
      <w:tr w:rsidR="00E17715" w:rsidRPr="00D65248" w:rsidTr="00004C0B">
        <w:trPr>
          <w:trHeight w:val="259"/>
        </w:trPr>
        <w:tc>
          <w:tcPr>
            <w:tcW w:w="3843" w:type="dxa"/>
            <w:shd w:val="clear" w:color="auto" w:fill="auto"/>
            <w:vAlign w:val="bottom"/>
          </w:tcPr>
          <w:p w:rsidR="00E17715" w:rsidRPr="00D65248" w:rsidRDefault="00E17715" w:rsidP="00004C0B">
            <w:r w:rsidRPr="00D65248">
              <w:t>3. Рентабельность продаж, %</w:t>
            </w:r>
          </w:p>
        </w:tc>
        <w:tc>
          <w:tcPr>
            <w:tcW w:w="1761" w:type="dxa"/>
            <w:shd w:val="clear" w:color="auto" w:fill="auto"/>
            <w:noWrap/>
            <w:vAlign w:val="bottom"/>
          </w:tcPr>
          <w:p w:rsidR="00E17715" w:rsidRDefault="00E17715">
            <w:pPr>
              <w:jc w:val="center"/>
            </w:pPr>
            <w:r>
              <w:t>3,73</w:t>
            </w:r>
          </w:p>
        </w:tc>
        <w:tc>
          <w:tcPr>
            <w:tcW w:w="1087" w:type="dxa"/>
            <w:shd w:val="clear" w:color="auto" w:fill="auto"/>
            <w:noWrap/>
            <w:vAlign w:val="bottom"/>
          </w:tcPr>
          <w:p w:rsidR="00E17715" w:rsidRDefault="00E17715">
            <w:pPr>
              <w:jc w:val="center"/>
            </w:pPr>
            <w:r>
              <w:t>2,23</w:t>
            </w:r>
          </w:p>
        </w:tc>
        <w:tc>
          <w:tcPr>
            <w:tcW w:w="1087" w:type="dxa"/>
            <w:shd w:val="clear" w:color="auto" w:fill="auto"/>
            <w:noWrap/>
            <w:vAlign w:val="bottom"/>
          </w:tcPr>
          <w:p w:rsidR="00E17715" w:rsidRDefault="00E17715">
            <w:pPr>
              <w:jc w:val="center"/>
            </w:pPr>
            <w:r>
              <w:t>3,82</w:t>
            </w:r>
          </w:p>
        </w:tc>
        <w:tc>
          <w:tcPr>
            <w:tcW w:w="1088" w:type="dxa"/>
            <w:tcBorders>
              <w:bottom w:val="single" w:sz="4" w:space="0" w:color="auto"/>
            </w:tcBorders>
            <w:shd w:val="clear" w:color="auto" w:fill="auto"/>
            <w:noWrap/>
            <w:vAlign w:val="bottom"/>
          </w:tcPr>
          <w:p w:rsidR="00E17715" w:rsidRDefault="00E17715">
            <w:pPr>
              <w:jc w:val="center"/>
            </w:pPr>
            <w:r>
              <w:t>2,98</w:t>
            </w:r>
          </w:p>
        </w:tc>
        <w:tc>
          <w:tcPr>
            <w:tcW w:w="1057" w:type="dxa"/>
            <w:shd w:val="clear" w:color="auto" w:fill="auto"/>
            <w:noWrap/>
            <w:vAlign w:val="bottom"/>
          </w:tcPr>
          <w:p w:rsidR="00E17715" w:rsidRDefault="00E17715">
            <w:pPr>
              <w:jc w:val="center"/>
            </w:pPr>
            <w:r>
              <w:t>6</w:t>
            </w:r>
          </w:p>
        </w:tc>
      </w:tr>
      <w:tr w:rsidR="00E17715" w:rsidRPr="00D65248" w:rsidTr="00004C0B">
        <w:trPr>
          <w:trHeight w:val="259"/>
        </w:trPr>
        <w:tc>
          <w:tcPr>
            <w:tcW w:w="3843" w:type="dxa"/>
            <w:shd w:val="clear" w:color="auto" w:fill="auto"/>
            <w:vAlign w:val="bottom"/>
          </w:tcPr>
          <w:p w:rsidR="00E17715" w:rsidRPr="00D65248" w:rsidRDefault="00E17715" w:rsidP="00004C0B">
            <w:r>
              <w:t xml:space="preserve">Место </w:t>
            </w:r>
          </w:p>
        </w:tc>
        <w:tc>
          <w:tcPr>
            <w:tcW w:w="1761" w:type="dxa"/>
            <w:shd w:val="clear" w:color="auto" w:fill="auto"/>
            <w:noWrap/>
            <w:vAlign w:val="bottom"/>
          </w:tcPr>
          <w:p w:rsidR="00E17715" w:rsidRDefault="00E17715">
            <w:pPr>
              <w:jc w:val="center"/>
            </w:pPr>
            <w:r>
              <w:t>2</w:t>
            </w:r>
          </w:p>
        </w:tc>
        <w:tc>
          <w:tcPr>
            <w:tcW w:w="1087" w:type="dxa"/>
            <w:shd w:val="clear" w:color="auto" w:fill="auto"/>
            <w:noWrap/>
            <w:vAlign w:val="bottom"/>
          </w:tcPr>
          <w:p w:rsidR="00E17715" w:rsidRDefault="00E17715">
            <w:pPr>
              <w:jc w:val="center"/>
            </w:pPr>
            <w:r>
              <w:t>4</w:t>
            </w:r>
          </w:p>
        </w:tc>
        <w:tc>
          <w:tcPr>
            <w:tcW w:w="1087" w:type="dxa"/>
            <w:shd w:val="clear" w:color="auto" w:fill="auto"/>
            <w:noWrap/>
            <w:vAlign w:val="bottom"/>
          </w:tcPr>
          <w:p w:rsidR="00E17715" w:rsidRDefault="00E17715">
            <w:pPr>
              <w:jc w:val="center"/>
            </w:pPr>
            <w:r>
              <w:t>1</w:t>
            </w:r>
          </w:p>
        </w:tc>
        <w:tc>
          <w:tcPr>
            <w:tcW w:w="1088" w:type="dxa"/>
            <w:tcBorders>
              <w:bottom w:val="single" w:sz="4" w:space="0" w:color="auto"/>
            </w:tcBorders>
            <w:shd w:val="clear" w:color="auto" w:fill="auto"/>
            <w:noWrap/>
            <w:vAlign w:val="bottom"/>
          </w:tcPr>
          <w:p w:rsidR="00E17715" w:rsidRDefault="00E17715">
            <w:pPr>
              <w:jc w:val="center"/>
            </w:pPr>
            <w:r>
              <w:t>3</w:t>
            </w:r>
          </w:p>
        </w:tc>
        <w:tc>
          <w:tcPr>
            <w:tcW w:w="1057" w:type="dxa"/>
            <w:shd w:val="clear" w:color="auto" w:fill="auto"/>
            <w:noWrap/>
            <w:vAlign w:val="bottom"/>
          </w:tcPr>
          <w:p w:rsidR="00E17715" w:rsidRDefault="00E17715">
            <w:pPr>
              <w:jc w:val="center"/>
            </w:pPr>
            <w:r>
              <w:t> </w:t>
            </w:r>
          </w:p>
        </w:tc>
      </w:tr>
      <w:tr w:rsidR="00E17715" w:rsidRPr="00D65248" w:rsidTr="00004C0B">
        <w:trPr>
          <w:trHeight w:val="400"/>
        </w:trPr>
        <w:tc>
          <w:tcPr>
            <w:tcW w:w="3843" w:type="dxa"/>
            <w:shd w:val="clear" w:color="auto" w:fill="auto"/>
            <w:vAlign w:val="bottom"/>
          </w:tcPr>
          <w:p w:rsidR="00E17715" w:rsidRPr="00D65248" w:rsidRDefault="00E17715" w:rsidP="00004C0B">
            <w:r w:rsidRPr="00D65248">
              <w:t xml:space="preserve">4.Рентабельность </w:t>
            </w:r>
            <w:proofErr w:type="spellStart"/>
            <w:r w:rsidRPr="00D65248">
              <w:t>собтвенного</w:t>
            </w:r>
            <w:proofErr w:type="spellEnd"/>
            <w:r w:rsidRPr="00D65248">
              <w:t xml:space="preserve"> капитала, %</w:t>
            </w:r>
          </w:p>
        </w:tc>
        <w:tc>
          <w:tcPr>
            <w:tcW w:w="1761" w:type="dxa"/>
            <w:shd w:val="clear" w:color="auto" w:fill="auto"/>
            <w:noWrap/>
            <w:vAlign w:val="bottom"/>
          </w:tcPr>
          <w:p w:rsidR="00E17715" w:rsidRDefault="00E17715">
            <w:pPr>
              <w:jc w:val="center"/>
            </w:pPr>
            <w:r>
              <w:t>12,385</w:t>
            </w:r>
          </w:p>
        </w:tc>
        <w:tc>
          <w:tcPr>
            <w:tcW w:w="1087" w:type="dxa"/>
            <w:shd w:val="clear" w:color="auto" w:fill="auto"/>
            <w:noWrap/>
            <w:vAlign w:val="bottom"/>
          </w:tcPr>
          <w:p w:rsidR="00E17715" w:rsidRDefault="00E17715">
            <w:pPr>
              <w:jc w:val="center"/>
            </w:pPr>
            <w:r>
              <w:t>13,27</w:t>
            </w:r>
          </w:p>
        </w:tc>
        <w:tc>
          <w:tcPr>
            <w:tcW w:w="1087" w:type="dxa"/>
            <w:shd w:val="clear" w:color="auto" w:fill="auto"/>
            <w:noWrap/>
            <w:vAlign w:val="bottom"/>
          </w:tcPr>
          <w:p w:rsidR="00E17715" w:rsidRDefault="00E17715">
            <w:pPr>
              <w:jc w:val="center"/>
            </w:pPr>
            <w:r>
              <w:t>15,42</w:t>
            </w:r>
          </w:p>
        </w:tc>
        <w:tc>
          <w:tcPr>
            <w:tcW w:w="1088" w:type="dxa"/>
            <w:shd w:val="clear" w:color="auto" w:fill="FFFFFF" w:themeFill="background1"/>
            <w:noWrap/>
            <w:vAlign w:val="bottom"/>
          </w:tcPr>
          <w:p w:rsidR="00E17715" w:rsidRDefault="00E17715">
            <w:pPr>
              <w:jc w:val="center"/>
            </w:pPr>
            <w:r>
              <w:t>17,45</w:t>
            </w:r>
          </w:p>
        </w:tc>
        <w:tc>
          <w:tcPr>
            <w:tcW w:w="1057" w:type="dxa"/>
            <w:shd w:val="clear" w:color="auto" w:fill="auto"/>
            <w:noWrap/>
            <w:vAlign w:val="bottom"/>
          </w:tcPr>
          <w:p w:rsidR="00E17715" w:rsidRDefault="00E17715">
            <w:pPr>
              <w:jc w:val="center"/>
            </w:pPr>
            <w:r>
              <w:t>7</w:t>
            </w:r>
          </w:p>
        </w:tc>
      </w:tr>
      <w:tr w:rsidR="00E17715" w:rsidRPr="00D65248" w:rsidTr="00004C0B">
        <w:trPr>
          <w:trHeight w:val="400"/>
        </w:trPr>
        <w:tc>
          <w:tcPr>
            <w:tcW w:w="3843" w:type="dxa"/>
            <w:shd w:val="clear" w:color="auto" w:fill="auto"/>
            <w:vAlign w:val="bottom"/>
          </w:tcPr>
          <w:p w:rsidR="00E17715" w:rsidRPr="00D65248" w:rsidRDefault="00E17715" w:rsidP="00004C0B">
            <w:r>
              <w:t xml:space="preserve">Место </w:t>
            </w:r>
          </w:p>
        </w:tc>
        <w:tc>
          <w:tcPr>
            <w:tcW w:w="1761" w:type="dxa"/>
            <w:shd w:val="clear" w:color="auto" w:fill="auto"/>
            <w:noWrap/>
            <w:vAlign w:val="bottom"/>
          </w:tcPr>
          <w:p w:rsidR="00E17715" w:rsidRDefault="00E17715">
            <w:pPr>
              <w:jc w:val="center"/>
            </w:pPr>
            <w:r>
              <w:t>4</w:t>
            </w:r>
          </w:p>
        </w:tc>
        <w:tc>
          <w:tcPr>
            <w:tcW w:w="1087" w:type="dxa"/>
            <w:shd w:val="clear" w:color="auto" w:fill="auto"/>
            <w:noWrap/>
            <w:vAlign w:val="bottom"/>
          </w:tcPr>
          <w:p w:rsidR="00E17715" w:rsidRDefault="00E17715">
            <w:pPr>
              <w:jc w:val="center"/>
            </w:pPr>
            <w:r>
              <w:t>3</w:t>
            </w:r>
          </w:p>
        </w:tc>
        <w:tc>
          <w:tcPr>
            <w:tcW w:w="1087" w:type="dxa"/>
            <w:shd w:val="clear" w:color="auto" w:fill="auto"/>
            <w:noWrap/>
            <w:vAlign w:val="bottom"/>
          </w:tcPr>
          <w:p w:rsidR="00E17715" w:rsidRDefault="00E17715">
            <w:pPr>
              <w:jc w:val="center"/>
            </w:pPr>
            <w:r>
              <w:t>2</w:t>
            </w:r>
          </w:p>
        </w:tc>
        <w:tc>
          <w:tcPr>
            <w:tcW w:w="1088" w:type="dxa"/>
            <w:shd w:val="clear" w:color="auto" w:fill="FFFFFF" w:themeFill="background1"/>
            <w:noWrap/>
            <w:vAlign w:val="bottom"/>
          </w:tcPr>
          <w:p w:rsidR="00E17715" w:rsidRDefault="00E17715">
            <w:pPr>
              <w:jc w:val="center"/>
            </w:pPr>
            <w:r>
              <w:t>1</w:t>
            </w:r>
          </w:p>
        </w:tc>
        <w:tc>
          <w:tcPr>
            <w:tcW w:w="1057" w:type="dxa"/>
            <w:shd w:val="clear" w:color="auto" w:fill="auto"/>
            <w:noWrap/>
            <w:vAlign w:val="bottom"/>
          </w:tcPr>
          <w:p w:rsidR="00E17715" w:rsidRDefault="00E17715">
            <w:pPr>
              <w:jc w:val="center"/>
            </w:pPr>
            <w:r>
              <w:t> </w:t>
            </w:r>
          </w:p>
        </w:tc>
      </w:tr>
      <w:tr w:rsidR="00E17715" w:rsidRPr="00D65248" w:rsidTr="00004C0B">
        <w:trPr>
          <w:trHeight w:val="400"/>
        </w:trPr>
        <w:tc>
          <w:tcPr>
            <w:tcW w:w="3843" w:type="dxa"/>
            <w:shd w:val="clear" w:color="auto" w:fill="auto"/>
            <w:vAlign w:val="bottom"/>
          </w:tcPr>
          <w:p w:rsidR="00E17715" w:rsidRPr="00D65248" w:rsidRDefault="00E17715" w:rsidP="00004C0B">
            <w:r w:rsidRPr="00D65248">
              <w:t>5. Коэффициент финансовой независимости (автономии)</w:t>
            </w:r>
          </w:p>
        </w:tc>
        <w:tc>
          <w:tcPr>
            <w:tcW w:w="1761" w:type="dxa"/>
            <w:shd w:val="clear" w:color="auto" w:fill="auto"/>
            <w:noWrap/>
            <w:vAlign w:val="bottom"/>
          </w:tcPr>
          <w:p w:rsidR="00E17715" w:rsidRDefault="00E17715">
            <w:pPr>
              <w:jc w:val="center"/>
            </w:pPr>
            <w:r>
              <w:t>0,605</w:t>
            </w:r>
          </w:p>
        </w:tc>
        <w:tc>
          <w:tcPr>
            <w:tcW w:w="1087" w:type="dxa"/>
            <w:tcBorders>
              <w:bottom w:val="single" w:sz="4" w:space="0" w:color="auto"/>
            </w:tcBorders>
            <w:shd w:val="clear" w:color="auto" w:fill="auto"/>
            <w:noWrap/>
            <w:vAlign w:val="bottom"/>
          </w:tcPr>
          <w:p w:rsidR="00E17715" w:rsidRDefault="00E17715">
            <w:pPr>
              <w:jc w:val="center"/>
            </w:pPr>
            <w:r>
              <w:t>0,36</w:t>
            </w:r>
          </w:p>
        </w:tc>
        <w:tc>
          <w:tcPr>
            <w:tcW w:w="1087" w:type="dxa"/>
            <w:shd w:val="clear" w:color="auto" w:fill="auto"/>
            <w:noWrap/>
            <w:vAlign w:val="bottom"/>
          </w:tcPr>
          <w:p w:rsidR="00E17715" w:rsidRDefault="00E17715">
            <w:pPr>
              <w:jc w:val="center"/>
            </w:pPr>
            <w:r>
              <w:t>0,28</w:t>
            </w:r>
          </w:p>
        </w:tc>
        <w:tc>
          <w:tcPr>
            <w:tcW w:w="1088" w:type="dxa"/>
            <w:shd w:val="clear" w:color="auto" w:fill="FFFFFF" w:themeFill="background1"/>
            <w:noWrap/>
            <w:vAlign w:val="bottom"/>
          </w:tcPr>
          <w:p w:rsidR="00E17715" w:rsidRDefault="00E17715">
            <w:pPr>
              <w:jc w:val="center"/>
            </w:pPr>
            <w:r>
              <w:t>0,47</w:t>
            </w:r>
          </w:p>
        </w:tc>
        <w:tc>
          <w:tcPr>
            <w:tcW w:w="1057" w:type="dxa"/>
            <w:shd w:val="clear" w:color="auto" w:fill="auto"/>
            <w:noWrap/>
            <w:vAlign w:val="bottom"/>
          </w:tcPr>
          <w:p w:rsidR="00E17715" w:rsidRDefault="00E17715">
            <w:pPr>
              <w:jc w:val="center"/>
            </w:pPr>
            <w:r>
              <w:t>2</w:t>
            </w:r>
          </w:p>
        </w:tc>
      </w:tr>
      <w:tr w:rsidR="00E17715" w:rsidRPr="00D65248" w:rsidTr="00004C0B">
        <w:trPr>
          <w:trHeight w:val="400"/>
        </w:trPr>
        <w:tc>
          <w:tcPr>
            <w:tcW w:w="3843" w:type="dxa"/>
            <w:shd w:val="clear" w:color="auto" w:fill="auto"/>
            <w:vAlign w:val="bottom"/>
          </w:tcPr>
          <w:p w:rsidR="00E17715" w:rsidRPr="00D65248" w:rsidRDefault="00E17715" w:rsidP="00004C0B">
            <w:r>
              <w:t xml:space="preserve">Место </w:t>
            </w:r>
          </w:p>
        </w:tc>
        <w:tc>
          <w:tcPr>
            <w:tcW w:w="1761" w:type="dxa"/>
            <w:shd w:val="clear" w:color="auto" w:fill="auto"/>
            <w:noWrap/>
            <w:vAlign w:val="bottom"/>
          </w:tcPr>
          <w:p w:rsidR="00E17715" w:rsidRDefault="00E17715">
            <w:pPr>
              <w:jc w:val="center"/>
            </w:pPr>
            <w:r>
              <w:t>1</w:t>
            </w:r>
          </w:p>
        </w:tc>
        <w:tc>
          <w:tcPr>
            <w:tcW w:w="1087" w:type="dxa"/>
            <w:tcBorders>
              <w:bottom w:val="single" w:sz="4" w:space="0" w:color="auto"/>
            </w:tcBorders>
            <w:shd w:val="clear" w:color="auto" w:fill="auto"/>
            <w:noWrap/>
            <w:vAlign w:val="bottom"/>
          </w:tcPr>
          <w:p w:rsidR="00E17715" w:rsidRDefault="00E17715">
            <w:pPr>
              <w:jc w:val="center"/>
            </w:pPr>
            <w:r>
              <w:t>2</w:t>
            </w:r>
          </w:p>
        </w:tc>
        <w:tc>
          <w:tcPr>
            <w:tcW w:w="1087" w:type="dxa"/>
            <w:shd w:val="clear" w:color="auto" w:fill="auto"/>
            <w:noWrap/>
            <w:vAlign w:val="bottom"/>
          </w:tcPr>
          <w:p w:rsidR="00E17715" w:rsidRDefault="00E17715">
            <w:pPr>
              <w:jc w:val="center"/>
            </w:pPr>
            <w:r>
              <w:t>4</w:t>
            </w:r>
          </w:p>
        </w:tc>
        <w:tc>
          <w:tcPr>
            <w:tcW w:w="1088" w:type="dxa"/>
            <w:shd w:val="clear" w:color="auto" w:fill="FFFFFF" w:themeFill="background1"/>
            <w:noWrap/>
            <w:vAlign w:val="bottom"/>
          </w:tcPr>
          <w:p w:rsidR="00E17715" w:rsidRDefault="00E17715">
            <w:pPr>
              <w:jc w:val="center"/>
            </w:pPr>
            <w:r>
              <w:t>2</w:t>
            </w:r>
          </w:p>
        </w:tc>
        <w:tc>
          <w:tcPr>
            <w:tcW w:w="1057" w:type="dxa"/>
            <w:shd w:val="clear" w:color="auto" w:fill="auto"/>
            <w:noWrap/>
            <w:vAlign w:val="bottom"/>
          </w:tcPr>
          <w:p w:rsidR="00E17715" w:rsidRDefault="00E17715">
            <w:pPr>
              <w:jc w:val="center"/>
            </w:pPr>
            <w:r>
              <w:t> </w:t>
            </w:r>
          </w:p>
        </w:tc>
      </w:tr>
      <w:tr w:rsidR="00E17715" w:rsidRPr="00D65248" w:rsidTr="00004C0B">
        <w:trPr>
          <w:trHeight w:val="400"/>
        </w:trPr>
        <w:tc>
          <w:tcPr>
            <w:tcW w:w="3843" w:type="dxa"/>
            <w:shd w:val="clear" w:color="auto" w:fill="auto"/>
            <w:vAlign w:val="bottom"/>
          </w:tcPr>
          <w:p w:rsidR="00E17715" w:rsidRPr="00D65248" w:rsidRDefault="00E17715" w:rsidP="00004C0B">
            <w:r w:rsidRPr="00D65248">
              <w:t>6.Коэффициент манёвренности</w:t>
            </w:r>
          </w:p>
        </w:tc>
        <w:tc>
          <w:tcPr>
            <w:tcW w:w="1761" w:type="dxa"/>
            <w:shd w:val="clear" w:color="auto" w:fill="auto"/>
            <w:noWrap/>
            <w:vAlign w:val="bottom"/>
          </w:tcPr>
          <w:p w:rsidR="00E17715" w:rsidRDefault="00E17715">
            <w:pPr>
              <w:jc w:val="center"/>
            </w:pPr>
            <w:r>
              <w:t>0,222</w:t>
            </w:r>
          </w:p>
        </w:tc>
        <w:tc>
          <w:tcPr>
            <w:tcW w:w="1087" w:type="dxa"/>
            <w:shd w:val="clear" w:color="auto" w:fill="FFFFFF" w:themeFill="background1"/>
            <w:noWrap/>
            <w:vAlign w:val="bottom"/>
          </w:tcPr>
          <w:p w:rsidR="00E17715" w:rsidRDefault="00E17715">
            <w:pPr>
              <w:jc w:val="center"/>
            </w:pPr>
            <w:r>
              <w:t>0,07</w:t>
            </w:r>
          </w:p>
        </w:tc>
        <w:tc>
          <w:tcPr>
            <w:tcW w:w="1087" w:type="dxa"/>
            <w:tcBorders>
              <w:bottom w:val="single" w:sz="4" w:space="0" w:color="auto"/>
            </w:tcBorders>
            <w:shd w:val="clear" w:color="auto" w:fill="auto"/>
            <w:noWrap/>
            <w:vAlign w:val="bottom"/>
          </w:tcPr>
          <w:p w:rsidR="00E17715" w:rsidRDefault="00E17715">
            <w:pPr>
              <w:jc w:val="center"/>
            </w:pPr>
            <w:r>
              <w:t>0,05</w:t>
            </w:r>
          </w:p>
        </w:tc>
        <w:tc>
          <w:tcPr>
            <w:tcW w:w="1088" w:type="dxa"/>
            <w:shd w:val="clear" w:color="auto" w:fill="auto"/>
            <w:noWrap/>
            <w:vAlign w:val="bottom"/>
          </w:tcPr>
          <w:p w:rsidR="00E17715" w:rsidRDefault="00E17715">
            <w:pPr>
              <w:jc w:val="center"/>
            </w:pPr>
            <w:r>
              <w:t>0,01</w:t>
            </w:r>
          </w:p>
        </w:tc>
        <w:tc>
          <w:tcPr>
            <w:tcW w:w="1057" w:type="dxa"/>
            <w:shd w:val="clear" w:color="auto" w:fill="auto"/>
            <w:noWrap/>
            <w:vAlign w:val="bottom"/>
          </w:tcPr>
          <w:p w:rsidR="00E17715" w:rsidRDefault="00E17715">
            <w:pPr>
              <w:jc w:val="center"/>
            </w:pPr>
            <w:r>
              <w:t>3</w:t>
            </w:r>
          </w:p>
        </w:tc>
      </w:tr>
      <w:tr w:rsidR="00E17715" w:rsidRPr="00D65248" w:rsidTr="00004C0B">
        <w:trPr>
          <w:trHeight w:val="400"/>
        </w:trPr>
        <w:tc>
          <w:tcPr>
            <w:tcW w:w="3843" w:type="dxa"/>
            <w:shd w:val="clear" w:color="auto" w:fill="auto"/>
            <w:vAlign w:val="bottom"/>
          </w:tcPr>
          <w:p w:rsidR="00E17715" w:rsidRPr="00D65248" w:rsidRDefault="00E17715" w:rsidP="00004C0B">
            <w:r>
              <w:t xml:space="preserve">Место </w:t>
            </w:r>
          </w:p>
        </w:tc>
        <w:tc>
          <w:tcPr>
            <w:tcW w:w="1761" w:type="dxa"/>
            <w:shd w:val="clear" w:color="auto" w:fill="auto"/>
            <w:noWrap/>
            <w:vAlign w:val="bottom"/>
          </w:tcPr>
          <w:p w:rsidR="00E17715" w:rsidRDefault="00E17715">
            <w:pPr>
              <w:jc w:val="center"/>
            </w:pPr>
            <w:r>
              <w:t>1</w:t>
            </w:r>
          </w:p>
        </w:tc>
        <w:tc>
          <w:tcPr>
            <w:tcW w:w="1087" w:type="dxa"/>
            <w:shd w:val="clear" w:color="auto" w:fill="FFFFFF" w:themeFill="background1"/>
            <w:noWrap/>
            <w:vAlign w:val="bottom"/>
          </w:tcPr>
          <w:p w:rsidR="00E17715" w:rsidRDefault="00E17715">
            <w:pPr>
              <w:jc w:val="center"/>
            </w:pPr>
            <w:r>
              <w:t>2</w:t>
            </w:r>
          </w:p>
        </w:tc>
        <w:tc>
          <w:tcPr>
            <w:tcW w:w="1087" w:type="dxa"/>
            <w:tcBorders>
              <w:bottom w:val="single" w:sz="4" w:space="0" w:color="auto"/>
            </w:tcBorders>
            <w:shd w:val="clear" w:color="auto" w:fill="auto"/>
            <w:noWrap/>
            <w:vAlign w:val="bottom"/>
          </w:tcPr>
          <w:p w:rsidR="00E17715" w:rsidRDefault="00E17715">
            <w:pPr>
              <w:jc w:val="center"/>
            </w:pPr>
            <w:r>
              <w:t>3</w:t>
            </w:r>
          </w:p>
        </w:tc>
        <w:tc>
          <w:tcPr>
            <w:tcW w:w="1088" w:type="dxa"/>
            <w:shd w:val="clear" w:color="auto" w:fill="auto"/>
            <w:noWrap/>
            <w:vAlign w:val="bottom"/>
          </w:tcPr>
          <w:p w:rsidR="00E17715" w:rsidRDefault="00E17715">
            <w:pPr>
              <w:jc w:val="center"/>
            </w:pPr>
            <w:r>
              <w:t>4</w:t>
            </w:r>
          </w:p>
        </w:tc>
        <w:tc>
          <w:tcPr>
            <w:tcW w:w="1057" w:type="dxa"/>
            <w:shd w:val="clear" w:color="auto" w:fill="auto"/>
            <w:noWrap/>
            <w:vAlign w:val="bottom"/>
          </w:tcPr>
          <w:p w:rsidR="00E17715" w:rsidRDefault="00E17715">
            <w:pPr>
              <w:jc w:val="center"/>
            </w:pPr>
            <w:r>
              <w:t> </w:t>
            </w:r>
          </w:p>
        </w:tc>
      </w:tr>
      <w:tr w:rsidR="00E17715" w:rsidRPr="00D65248" w:rsidTr="00004C0B">
        <w:trPr>
          <w:trHeight w:val="400"/>
        </w:trPr>
        <w:tc>
          <w:tcPr>
            <w:tcW w:w="3843" w:type="dxa"/>
            <w:shd w:val="clear" w:color="auto" w:fill="auto"/>
            <w:vAlign w:val="bottom"/>
          </w:tcPr>
          <w:p w:rsidR="00E17715" w:rsidRPr="00D65248" w:rsidRDefault="00E17715" w:rsidP="00004C0B">
            <w:r w:rsidRPr="00D65248">
              <w:t>7.Коэффициент финансирования</w:t>
            </w:r>
          </w:p>
        </w:tc>
        <w:tc>
          <w:tcPr>
            <w:tcW w:w="1761" w:type="dxa"/>
            <w:shd w:val="clear" w:color="auto" w:fill="auto"/>
            <w:noWrap/>
            <w:vAlign w:val="bottom"/>
          </w:tcPr>
          <w:p w:rsidR="00E17715" w:rsidRDefault="00E17715">
            <w:pPr>
              <w:jc w:val="center"/>
            </w:pPr>
            <w:r>
              <w:t>1,285</w:t>
            </w:r>
          </w:p>
        </w:tc>
        <w:tc>
          <w:tcPr>
            <w:tcW w:w="1087" w:type="dxa"/>
            <w:tcBorders>
              <w:bottom w:val="single" w:sz="4" w:space="0" w:color="auto"/>
            </w:tcBorders>
            <w:shd w:val="clear" w:color="auto" w:fill="auto"/>
            <w:noWrap/>
            <w:vAlign w:val="bottom"/>
          </w:tcPr>
          <w:p w:rsidR="00E17715" w:rsidRDefault="00E17715">
            <w:pPr>
              <w:jc w:val="center"/>
            </w:pPr>
            <w:r>
              <w:t>0,55</w:t>
            </w:r>
          </w:p>
        </w:tc>
        <w:tc>
          <w:tcPr>
            <w:tcW w:w="1087" w:type="dxa"/>
            <w:shd w:val="clear" w:color="auto" w:fill="auto"/>
            <w:noWrap/>
            <w:vAlign w:val="bottom"/>
          </w:tcPr>
          <w:p w:rsidR="00E17715" w:rsidRDefault="00E17715">
            <w:pPr>
              <w:jc w:val="center"/>
            </w:pPr>
            <w:r>
              <w:t>0,94</w:t>
            </w:r>
          </w:p>
        </w:tc>
        <w:tc>
          <w:tcPr>
            <w:tcW w:w="1088" w:type="dxa"/>
            <w:shd w:val="clear" w:color="auto" w:fill="auto"/>
            <w:noWrap/>
            <w:vAlign w:val="bottom"/>
          </w:tcPr>
          <w:p w:rsidR="00E17715" w:rsidRDefault="00E17715">
            <w:pPr>
              <w:jc w:val="center"/>
            </w:pPr>
            <w:r>
              <w:t>0,84</w:t>
            </w:r>
          </w:p>
        </w:tc>
        <w:tc>
          <w:tcPr>
            <w:tcW w:w="1057" w:type="dxa"/>
            <w:shd w:val="clear" w:color="auto" w:fill="auto"/>
            <w:noWrap/>
            <w:vAlign w:val="bottom"/>
          </w:tcPr>
          <w:p w:rsidR="00E17715" w:rsidRDefault="00E17715">
            <w:pPr>
              <w:jc w:val="center"/>
            </w:pPr>
            <w:r>
              <w:t>4</w:t>
            </w:r>
          </w:p>
        </w:tc>
      </w:tr>
      <w:tr w:rsidR="00E17715" w:rsidRPr="00D65248" w:rsidTr="00004C0B">
        <w:trPr>
          <w:trHeight w:val="400"/>
        </w:trPr>
        <w:tc>
          <w:tcPr>
            <w:tcW w:w="3843" w:type="dxa"/>
            <w:shd w:val="clear" w:color="auto" w:fill="auto"/>
            <w:vAlign w:val="bottom"/>
          </w:tcPr>
          <w:p w:rsidR="00E17715" w:rsidRPr="00D65248" w:rsidRDefault="00E17715" w:rsidP="00004C0B">
            <w:r>
              <w:t xml:space="preserve">Место </w:t>
            </w:r>
          </w:p>
        </w:tc>
        <w:tc>
          <w:tcPr>
            <w:tcW w:w="1761" w:type="dxa"/>
            <w:shd w:val="clear" w:color="auto" w:fill="auto"/>
            <w:noWrap/>
            <w:vAlign w:val="bottom"/>
          </w:tcPr>
          <w:p w:rsidR="00E17715" w:rsidRDefault="00E17715">
            <w:pPr>
              <w:jc w:val="center"/>
            </w:pPr>
            <w:r>
              <w:t>1</w:t>
            </w:r>
          </w:p>
        </w:tc>
        <w:tc>
          <w:tcPr>
            <w:tcW w:w="1087" w:type="dxa"/>
            <w:tcBorders>
              <w:bottom w:val="single" w:sz="4" w:space="0" w:color="auto"/>
            </w:tcBorders>
            <w:shd w:val="clear" w:color="auto" w:fill="auto"/>
            <w:noWrap/>
            <w:vAlign w:val="bottom"/>
          </w:tcPr>
          <w:p w:rsidR="00E17715" w:rsidRDefault="00E17715">
            <w:pPr>
              <w:jc w:val="center"/>
            </w:pPr>
            <w:r>
              <w:t>4</w:t>
            </w:r>
          </w:p>
        </w:tc>
        <w:tc>
          <w:tcPr>
            <w:tcW w:w="1087" w:type="dxa"/>
            <w:shd w:val="clear" w:color="auto" w:fill="auto"/>
            <w:noWrap/>
            <w:vAlign w:val="bottom"/>
          </w:tcPr>
          <w:p w:rsidR="00E17715" w:rsidRDefault="00E17715">
            <w:pPr>
              <w:jc w:val="center"/>
            </w:pPr>
            <w:r>
              <w:t>2</w:t>
            </w:r>
          </w:p>
        </w:tc>
        <w:tc>
          <w:tcPr>
            <w:tcW w:w="1088" w:type="dxa"/>
            <w:shd w:val="clear" w:color="auto" w:fill="auto"/>
            <w:noWrap/>
            <w:vAlign w:val="bottom"/>
          </w:tcPr>
          <w:p w:rsidR="00E17715" w:rsidRDefault="00E17715">
            <w:pPr>
              <w:jc w:val="center"/>
            </w:pPr>
            <w:r>
              <w:t>3</w:t>
            </w:r>
          </w:p>
        </w:tc>
        <w:tc>
          <w:tcPr>
            <w:tcW w:w="1057" w:type="dxa"/>
            <w:shd w:val="clear" w:color="auto" w:fill="auto"/>
            <w:noWrap/>
            <w:vAlign w:val="bottom"/>
          </w:tcPr>
          <w:p w:rsidR="00E17715" w:rsidRDefault="00E17715">
            <w:pPr>
              <w:jc w:val="center"/>
            </w:pPr>
            <w:r>
              <w:t> </w:t>
            </w:r>
          </w:p>
        </w:tc>
      </w:tr>
      <w:tr w:rsidR="00E17715" w:rsidRPr="00D65248" w:rsidTr="00004C0B">
        <w:trPr>
          <w:trHeight w:val="800"/>
        </w:trPr>
        <w:tc>
          <w:tcPr>
            <w:tcW w:w="3843" w:type="dxa"/>
            <w:shd w:val="clear" w:color="auto" w:fill="auto"/>
            <w:vAlign w:val="bottom"/>
          </w:tcPr>
          <w:p w:rsidR="00E17715" w:rsidRPr="00D65248" w:rsidRDefault="00E17715" w:rsidP="00004C0B">
            <w:r w:rsidRPr="00D65248">
              <w:lastRenderedPageBreak/>
              <w:t>8.Коэффициент обеспеченности оборотных активов собственными средствами, %</w:t>
            </w:r>
          </w:p>
        </w:tc>
        <w:tc>
          <w:tcPr>
            <w:tcW w:w="1761" w:type="dxa"/>
            <w:shd w:val="clear" w:color="auto" w:fill="auto"/>
            <w:noWrap/>
            <w:vAlign w:val="bottom"/>
          </w:tcPr>
          <w:p w:rsidR="00E17715" w:rsidRDefault="00E17715">
            <w:pPr>
              <w:jc w:val="center"/>
            </w:pPr>
            <w:r>
              <w:t>0,254</w:t>
            </w:r>
          </w:p>
        </w:tc>
        <w:tc>
          <w:tcPr>
            <w:tcW w:w="1087" w:type="dxa"/>
            <w:shd w:val="clear" w:color="auto" w:fill="FFFFFF" w:themeFill="background1"/>
            <w:noWrap/>
            <w:vAlign w:val="bottom"/>
          </w:tcPr>
          <w:p w:rsidR="00E17715" w:rsidRDefault="00E17715">
            <w:pPr>
              <w:jc w:val="center"/>
            </w:pPr>
            <w:r>
              <w:t>0,12</w:t>
            </w:r>
          </w:p>
        </w:tc>
        <w:tc>
          <w:tcPr>
            <w:tcW w:w="1087" w:type="dxa"/>
            <w:shd w:val="clear" w:color="auto" w:fill="auto"/>
            <w:noWrap/>
            <w:vAlign w:val="bottom"/>
          </w:tcPr>
          <w:p w:rsidR="00E17715" w:rsidRDefault="00E17715">
            <w:pPr>
              <w:jc w:val="center"/>
            </w:pPr>
            <w:r>
              <w:t>0,04</w:t>
            </w:r>
          </w:p>
        </w:tc>
        <w:tc>
          <w:tcPr>
            <w:tcW w:w="1088" w:type="dxa"/>
            <w:shd w:val="clear" w:color="auto" w:fill="auto"/>
            <w:noWrap/>
            <w:vAlign w:val="bottom"/>
          </w:tcPr>
          <w:p w:rsidR="00E17715" w:rsidRDefault="00E17715">
            <w:pPr>
              <w:jc w:val="center"/>
            </w:pPr>
            <w:r>
              <w:t>0,03</w:t>
            </w:r>
          </w:p>
        </w:tc>
        <w:tc>
          <w:tcPr>
            <w:tcW w:w="1057" w:type="dxa"/>
            <w:shd w:val="clear" w:color="auto" w:fill="auto"/>
            <w:noWrap/>
            <w:vAlign w:val="bottom"/>
          </w:tcPr>
          <w:p w:rsidR="00E17715" w:rsidRDefault="00E17715">
            <w:pPr>
              <w:jc w:val="center"/>
            </w:pPr>
            <w:r>
              <w:t>3</w:t>
            </w:r>
          </w:p>
        </w:tc>
      </w:tr>
      <w:tr w:rsidR="00E17715" w:rsidRPr="00D65248" w:rsidTr="00004C0B">
        <w:trPr>
          <w:trHeight w:val="495"/>
        </w:trPr>
        <w:tc>
          <w:tcPr>
            <w:tcW w:w="3843" w:type="dxa"/>
            <w:shd w:val="clear" w:color="auto" w:fill="auto"/>
            <w:vAlign w:val="bottom"/>
          </w:tcPr>
          <w:p w:rsidR="00E17715" w:rsidRPr="00D65248" w:rsidRDefault="00E17715" w:rsidP="00004C0B">
            <w:r>
              <w:t xml:space="preserve">Место </w:t>
            </w:r>
          </w:p>
        </w:tc>
        <w:tc>
          <w:tcPr>
            <w:tcW w:w="1761" w:type="dxa"/>
            <w:shd w:val="clear" w:color="auto" w:fill="auto"/>
            <w:noWrap/>
            <w:vAlign w:val="bottom"/>
          </w:tcPr>
          <w:p w:rsidR="00E17715" w:rsidRDefault="00E17715">
            <w:pPr>
              <w:jc w:val="center"/>
            </w:pPr>
            <w:r>
              <w:t>1</w:t>
            </w:r>
          </w:p>
        </w:tc>
        <w:tc>
          <w:tcPr>
            <w:tcW w:w="1087" w:type="dxa"/>
            <w:shd w:val="clear" w:color="auto" w:fill="FFFFFF" w:themeFill="background1"/>
            <w:noWrap/>
            <w:vAlign w:val="bottom"/>
          </w:tcPr>
          <w:p w:rsidR="00E17715" w:rsidRDefault="00E17715">
            <w:pPr>
              <w:jc w:val="center"/>
            </w:pPr>
            <w:r>
              <w:t>2</w:t>
            </w:r>
          </w:p>
        </w:tc>
        <w:tc>
          <w:tcPr>
            <w:tcW w:w="1087" w:type="dxa"/>
            <w:shd w:val="clear" w:color="auto" w:fill="auto"/>
            <w:noWrap/>
            <w:vAlign w:val="bottom"/>
          </w:tcPr>
          <w:p w:rsidR="00E17715" w:rsidRDefault="00E17715">
            <w:pPr>
              <w:jc w:val="center"/>
            </w:pPr>
            <w:r>
              <w:t>3</w:t>
            </w:r>
          </w:p>
        </w:tc>
        <w:tc>
          <w:tcPr>
            <w:tcW w:w="1088" w:type="dxa"/>
            <w:shd w:val="clear" w:color="auto" w:fill="auto"/>
            <w:noWrap/>
            <w:vAlign w:val="bottom"/>
          </w:tcPr>
          <w:p w:rsidR="00E17715" w:rsidRDefault="00E17715">
            <w:pPr>
              <w:jc w:val="center"/>
            </w:pPr>
            <w:r>
              <w:t>4</w:t>
            </w:r>
          </w:p>
        </w:tc>
        <w:tc>
          <w:tcPr>
            <w:tcW w:w="1057" w:type="dxa"/>
            <w:shd w:val="clear" w:color="auto" w:fill="auto"/>
            <w:noWrap/>
            <w:vAlign w:val="bottom"/>
          </w:tcPr>
          <w:p w:rsidR="00E17715" w:rsidRDefault="00E17715">
            <w:pPr>
              <w:jc w:val="center"/>
            </w:pPr>
            <w:r>
              <w:t> </w:t>
            </w:r>
          </w:p>
        </w:tc>
      </w:tr>
      <w:tr w:rsidR="00E17715" w:rsidRPr="00D65248" w:rsidTr="00004C0B">
        <w:trPr>
          <w:trHeight w:val="427"/>
        </w:trPr>
        <w:tc>
          <w:tcPr>
            <w:tcW w:w="3843" w:type="dxa"/>
            <w:shd w:val="clear" w:color="auto" w:fill="auto"/>
            <w:vAlign w:val="bottom"/>
          </w:tcPr>
          <w:p w:rsidR="00E17715" w:rsidRPr="00D65248" w:rsidRDefault="00E17715" w:rsidP="00004C0B">
            <w:r>
              <w:t xml:space="preserve">Сумма </w:t>
            </w:r>
          </w:p>
        </w:tc>
        <w:tc>
          <w:tcPr>
            <w:tcW w:w="1761" w:type="dxa"/>
            <w:shd w:val="clear" w:color="auto" w:fill="auto"/>
            <w:noWrap/>
            <w:vAlign w:val="bottom"/>
          </w:tcPr>
          <w:p w:rsidR="00E17715" w:rsidRDefault="00E17715">
            <w:pPr>
              <w:jc w:val="center"/>
            </w:pPr>
            <w:r>
              <w:t>24,07</w:t>
            </w:r>
          </w:p>
        </w:tc>
        <w:tc>
          <w:tcPr>
            <w:tcW w:w="1087" w:type="dxa"/>
            <w:shd w:val="clear" w:color="auto" w:fill="FFFFFF" w:themeFill="background1"/>
            <w:noWrap/>
            <w:vAlign w:val="bottom"/>
          </w:tcPr>
          <w:p w:rsidR="00E17715" w:rsidRDefault="00E17715">
            <w:pPr>
              <w:jc w:val="center"/>
            </w:pPr>
            <w:r>
              <w:t>19,43</w:t>
            </w:r>
          </w:p>
        </w:tc>
        <w:tc>
          <w:tcPr>
            <w:tcW w:w="1087" w:type="dxa"/>
            <w:shd w:val="clear" w:color="auto" w:fill="auto"/>
            <w:noWrap/>
            <w:vAlign w:val="bottom"/>
          </w:tcPr>
          <w:p w:rsidR="00E17715" w:rsidRDefault="00E17715">
            <w:pPr>
              <w:jc w:val="center"/>
            </w:pPr>
            <w:r>
              <w:t>24,01</w:t>
            </w:r>
          </w:p>
        </w:tc>
        <w:tc>
          <w:tcPr>
            <w:tcW w:w="1088" w:type="dxa"/>
            <w:shd w:val="clear" w:color="auto" w:fill="auto"/>
            <w:noWrap/>
            <w:vAlign w:val="bottom"/>
          </w:tcPr>
          <w:p w:rsidR="00E17715" w:rsidRDefault="00E17715">
            <w:pPr>
              <w:jc w:val="center"/>
            </w:pPr>
            <w:r>
              <w:t>24,38</w:t>
            </w:r>
          </w:p>
        </w:tc>
        <w:tc>
          <w:tcPr>
            <w:tcW w:w="1057" w:type="dxa"/>
            <w:shd w:val="clear" w:color="auto" w:fill="auto"/>
            <w:noWrap/>
            <w:vAlign w:val="bottom"/>
          </w:tcPr>
          <w:p w:rsidR="00E17715" w:rsidRDefault="00E17715">
            <w:pPr>
              <w:jc w:val="center"/>
            </w:pPr>
            <w:r>
              <w:t> </w:t>
            </w:r>
          </w:p>
        </w:tc>
      </w:tr>
      <w:tr w:rsidR="00E17715" w:rsidRPr="00D65248" w:rsidTr="00004C0B">
        <w:trPr>
          <w:trHeight w:val="419"/>
        </w:trPr>
        <w:tc>
          <w:tcPr>
            <w:tcW w:w="3843" w:type="dxa"/>
            <w:shd w:val="clear" w:color="auto" w:fill="auto"/>
            <w:vAlign w:val="bottom"/>
          </w:tcPr>
          <w:p w:rsidR="00E17715" w:rsidRDefault="00E17715" w:rsidP="00004C0B">
            <w:r>
              <w:t>Место сумм</w:t>
            </w:r>
          </w:p>
        </w:tc>
        <w:tc>
          <w:tcPr>
            <w:tcW w:w="1761" w:type="dxa"/>
            <w:shd w:val="clear" w:color="auto" w:fill="auto"/>
            <w:noWrap/>
            <w:vAlign w:val="bottom"/>
          </w:tcPr>
          <w:p w:rsidR="00E17715" w:rsidRDefault="00E17715">
            <w:pPr>
              <w:jc w:val="center"/>
            </w:pPr>
            <w:r>
              <w:t>3</w:t>
            </w:r>
          </w:p>
        </w:tc>
        <w:tc>
          <w:tcPr>
            <w:tcW w:w="1087" w:type="dxa"/>
            <w:shd w:val="clear" w:color="auto" w:fill="FFFFFF" w:themeFill="background1"/>
            <w:noWrap/>
            <w:vAlign w:val="bottom"/>
          </w:tcPr>
          <w:p w:rsidR="00E17715" w:rsidRDefault="00E17715">
            <w:pPr>
              <w:jc w:val="center"/>
            </w:pPr>
            <w:r>
              <w:t>1</w:t>
            </w:r>
          </w:p>
        </w:tc>
        <w:tc>
          <w:tcPr>
            <w:tcW w:w="1087" w:type="dxa"/>
            <w:shd w:val="clear" w:color="auto" w:fill="auto"/>
            <w:noWrap/>
            <w:vAlign w:val="bottom"/>
          </w:tcPr>
          <w:p w:rsidR="00E17715" w:rsidRDefault="00E17715">
            <w:pPr>
              <w:jc w:val="center"/>
            </w:pPr>
            <w:r>
              <w:t>2</w:t>
            </w:r>
          </w:p>
        </w:tc>
        <w:tc>
          <w:tcPr>
            <w:tcW w:w="1088" w:type="dxa"/>
            <w:shd w:val="clear" w:color="auto" w:fill="auto"/>
            <w:noWrap/>
            <w:vAlign w:val="bottom"/>
          </w:tcPr>
          <w:p w:rsidR="00E17715" w:rsidRDefault="00E17715">
            <w:pPr>
              <w:jc w:val="center"/>
            </w:pPr>
            <w:r>
              <w:t>4</w:t>
            </w:r>
          </w:p>
        </w:tc>
        <w:tc>
          <w:tcPr>
            <w:tcW w:w="1057" w:type="dxa"/>
            <w:shd w:val="clear" w:color="auto" w:fill="auto"/>
            <w:noWrap/>
            <w:vAlign w:val="bottom"/>
          </w:tcPr>
          <w:p w:rsidR="00E17715" w:rsidRDefault="00E17715">
            <w:pPr>
              <w:jc w:val="center"/>
            </w:pPr>
            <w:r>
              <w:t> </w:t>
            </w:r>
          </w:p>
        </w:tc>
      </w:tr>
      <w:tr w:rsidR="00E17715" w:rsidRPr="00D65248" w:rsidTr="00004C0B">
        <w:trPr>
          <w:trHeight w:val="270"/>
        </w:trPr>
        <w:tc>
          <w:tcPr>
            <w:tcW w:w="3843" w:type="dxa"/>
            <w:shd w:val="clear" w:color="auto" w:fill="auto"/>
            <w:vAlign w:val="bottom"/>
          </w:tcPr>
          <w:p w:rsidR="00E17715" w:rsidRDefault="00E17715" w:rsidP="00004C0B">
            <w:r>
              <w:t>Сумма мест</w:t>
            </w:r>
          </w:p>
        </w:tc>
        <w:tc>
          <w:tcPr>
            <w:tcW w:w="1761" w:type="dxa"/>
            <w:shd w:val="clear" w:color="auto" w:fill="auto"/>
            <w:noWrap/>
            <w:vAlign w:val="bottom"/>
          </w:tcPr>
          <w:p w:rsidR="00E17715" w:rsidRDefault="00E17715">
            <w:pPr>
              <w:jc w:val="center"/>
            </w:pPr>
            <w:r>
              <w:t>13</w:t>
            </w:r>
          </w:p>
        </w:tc>
        <w:tc>
          <w:tcPr>
            <w:tcW w:w="1087" w:type="dxa"/>
            <w:shd w:val="clear" w:color="auto" w:fill="FFFFFF" w:themeFill="background1"/>
            <w:noWrap/>
            <w:vAlign w:val="bottom"/>
          </w:tcPr>
          <w:p w:rsidR="00E17715" w:rsidRDefault="00E17715">
            <w:pPr>
              <w:jc w:val="center"/>
            </w:pPr>
            <w:r>
              <w:t>23</w:t>
            </w:r>
          </w:p>
        </w:tc>
        <w:tc>
          <w:tcPr>
            <w:tcW w:w="1087" w:type="dxa"/>
            <w:shd w:val="clear" w:color="auto" w:fill="auto"/>
            <w:noWrap/>
            <w:vAlign w:val="bottom"/>
          </w:tcPr>
          <w:p w:rsidR="00E17715" w:rsidRDefault="00E17715">
            <w:pPr>
              <w:jc w:val="center"/>
            </w:pPr>
            <w:r>
              <w:t>21</w:t>
            </w:r>
          </w:p>
        </w:tc>
        <w:tc>
          <w:tcPr>
            <w:tcW w:w="1088" w:type="dxa"/>
            <w:shd w:val="clear" w:color="auto" w:fill="auto"/>
            <w:noWrap/>
            <w:vAlign w:val="bottom"/>
          </w:tcPr>
          <w:p w:rsidR="00E17715" w:rsidRDefault="00E17715">
            <w:pPr>
              <w:jc w:val="center"/>
            </w:pPr>
            <w:r>
              <w:t>22</w:t>
            </w:r>
          </w:p>
        </w:tc>
        <w:tc>
          <w:tcPr>
            <w:tcW w:w="1057" w:type="dxa"/>
            <w:shd w:val="clear" w:color="auto" w:fill="auto"/>
            <w:noWrap/>
            <w:vAlign w:val="bottom"/>
          </w:tcPr>
          <w:p w:rsidR="00E17715" w:rsidRDefault="00E17715">
            <w:pPr>
              <w:jc w:val="center"/>
            </w:pPr>
            <w:r>
              <w:t> </w:t>
            </w:r>
          </w:p>
        </w:tc>
      </w:tr>
      <w:tr w:rsidR="00E17715" w:rsidRPr="00D65248" w:rsidTr="00004C0B">
        <w:trPr>
          <w:trHeight w:val="415"/>
        </w:trPr>
        <w:tc>
          <w:tcPr>
            <w:tcW w:w="3843" w:type="dxa"/>
            <w:shd w:val="clear" w:color="auto" w:fill="auto"/>
            <w:vAlign w:val="bottom"/>
          </w:tcPr>
          <w:p w:rsidR="00E17715" w:rsidRDefault="00E17715" w:rsidP="00004C0B">
            <w:r>
              <w:t>Место суммы мест</w:t>
            </w:r>
          </w:p>
        </w:tc>
        <w:tc>
          <w:tcPr>
            <w:tcW w:w="1761" w:type="dxa"/>
            <w:shd w:val="clear" w:color="auto" w:fill="auto"/>
            <w:noWrap/>
            <w:vAlign w:val="bottom"/>
          </w:tcPr>
          <w:p w:rsidR="00E17715" w:rsidRDefault="00E17715">
            <w:pPr>
              <w:jc w:val="center"/>
            </w:pPr>
            <w:r>
              <w:t>1</w:t>
            </w:r>
          </w:p>
        </w:tc>
        <w:tc>
          <w:tcPr>
            <w:tcW w:w="1087" w:type="dxa"/>
            <w:shd w:val="clear" w:color="auto" w:fill="FFFFFF" w:themeFill="background1"/>
            <w:noWrap/>
            <w:vAlign w:val="bottom"/>
          </w:tcPr>
          <w:p w:rsidR="00E17715" w:rsidRDefault="00E17715">
            <w:pPr>
              <w:jc w:val="center"/>
            </w:pPr>
            <w:r>
              <w:t>4</w:t>
            </w:r>
          </w:p>
        </w:tc>
        <w:tc>
          <w:tcPr>
            <w:tcW w:w="1087" w:type="dxa"/>
            <w:shd w:val="clear" w:color="auto" w:fill="auto"/>
            <w:noWrap/>
            <w:vAlign w:val="bottom"/>
          </w:tcPr>
          <w:p w:rsidR="00E17715" w:rsidRDefault="00E17715">
            <w:pPr>
              <w:jc w:val="center"/>
            </w:pPr>
            <w:r>
              <w:t>2</w:t>
            </w:r>
          </w:p>
        </w:tc>
        <w:tc>
          <w:tcPr>
            <w:tcW w:w="1088" w:type="dxa"/>
            <w:shd w:val="clear" w:color="auto" w:fill="auto"/>
            <w:noWrap/>
            <w:vAlign w:val="bottom"/>
          </w:tcPr>
          <w:p w:rsidR="00E17715" w:rsidRDefault="00E17715">
            <w:pPr>
              <w:jc w:val="center"/>
            </w:pPr>
            <w:r>
              <w:t>3</w:t>
            </w:r>
          </w:p>
        </w:tc>
        <w:tc>
          <w:tcPr>
            <w:tcW w:w="1057" w:type="dxa"/>
            <w:shd w:val="clear" w:color="auto" w:fill="auto"/>
            <w:noWrap/>
            <w:vAlign w:val="bottom"/>
          </w:tcPr>
          <w:p w:rsidR="00E17715" w:rsidRDefault="00E17715">
            <w:pPr>
              <w:jc w:val="center"/>
            </w:pPr>
            <w:r>
              <w:t> </w:t>
            </w:r>
          </w:p>
        </w:tc>
      </w:tr>
    </w:tbl>
    <w:p w:rsidR="00E17715" w:rsidRPr="0079285A" w:rsidRDefault="00E17715" w:rsidP="00E17715">
      <w:pPr>
        <w:spacing w:line="360" w:lineRule="auto"/>
        <w:ind w:firstLine="709"/>
        <w:jc w:val="both"/>
        <w:rPr>
          <w:sz w:val="28"/>
          <w:szCs w:val="28"/>
        </w:rPr>
      </w:pPr>
    </w:p>
    <w:p w:rsidR="00E17715" w:rsidRPr="000F11F5" w:rsidRDefault="00E17715" w:rsidP="00E17715">
      <w:pPr>
        <w:spacing w:line="360" w:lineRule="auto"/>
        <w:ind w:firstLine="709"/>
        <w:jc w:val="both"/>
        <w:rPr>
          <w:sz w:val="28"/>
          <w:szCs w:val="28"/>
        </w:rPr>
      </w:pPr>
      <w:r w:rsidRPr="00674A19">
        <w:rPr>
          <w:b/>
          <w:sz w:val="28"/>
          <w:szCs w:val="28"/>
        </w:rPr>
        <w:t xml:space="preserve">        </w:t>
      </w:r>
      <w:r w:rsidRPr="000F11F5">
        <w:rPr>
          <w:b/>
          <w:bCs/>
          <w:sz w:val="28"/>
          <w:szCs w:val="28"/>
        </w:rPr>
        <w:t xml:space="preserve">Коэффициент текущей ликвидности </w:t>
      </w:r>
      <w:r w:rsidRPr="000F11F5">
        <w:rPr>
          <w:sz w:val="28"/>
          <w:szCs w:val="28"/>
        </w:rPr>
        <w:t>показывает прогнозируемые платежные возможности организации при условии погашения краткосрочной дебиторской задолженности и реализации имеющихся запасов (с учетом компенсации осуществленных затрат) и рассчитывается по формуле:</w:t>
      </w:r>
    </w:p>
    <w:p w:rsidR="00E17715" w:rsidRPr="000F11F5" w:rsidRDefault="007E7C05" w:rsidP="00E17715">
      <w:pPr>
        <w:autoSpaceDE w:val="0"/>
        <w:spacing w:line="360" w:lineRule="auto"/>
        <w:ind w:firstLine="709"/>
        <w:jc w:val="both"/>
        <w:rPr>
          <w:sz w:val="28"/>
          <w:szCs w:val="28"/>
        </w:rPr>
      </w:pPr>
      <w:r w:rsidRPr="000F11F5">
        <w:rPr>
          <w:position w:val="-28"/>
          <w:sz w:val="28"/>
          <w:szCs w:val="28"/>
        </w:rPr>
        <w:object w:dxaOrig="3660" w:dyaOrig="660">
          <v:shape id="_x0000_i1026" type="#_x0000_t75" style="width:183pt;height:33pt" o:ole="" filled="t">
            <v:fill color2="black"/>
            <v:imagedata r:id="rId7" o:title=""/>
          </v:shape>
          <o:OLEObject Type="Embed" ProgID="Equation.3" ShapeID="_x0000_i1026" DrawAspect="Content" ObjectID="_1448878720" r:id="rId8"/>
        </w:object>
      </w:r>
      <w:r w:rsidR="00E17715" w:rsidRPr="000F11F5">
        <w:rPr>
          <w:sz w:val="28"/>
          <w:szCs w:val="28"/>
        </w:rPr>
        <w:t>.</w:t>
      </w:r>
    </w:p>
    <w:p w:rsidR="00E17715" w:rsidRPr="000F11F5" w:rsidRDefault="00E17715" w:rsidP="007E7C05">
      <w:pPr>
        <w:spacing w:line="360" w:lineRule="auto"/>
        <w:ind w:firstLine="709"/>
        <w:jc w:val="both"/>
        <w:rPr>
          <w:sz w:val="28"/>
          <w:szCs w:val="28"/>
        </w:rPr>
      </w:pPr>
      <w:r w:rsidRPr="000F11F5">
        <w:rPr>
          <w:b/>
          <w:bCs/>
          <w:sz w:val="28"/>
          <w:szCs w:val="28"/>
        </w:rPr>
        <w:t>Коэффициент оборачиваемости активов –</w:t>
      </w:r>
      <w:r w:rsidRPr="000F11F5">
        <w:rPr>
          <w:sz w:val="28"/>
          <w:szCs w:val="28"/>
        </w:rPr>
        <w:t xml:space="preserve"> коэффициент, характеризующий эффективность использования активов. Рассчитывается как отношение чистой выр</w:t>
      </w:r>
      <w:r w:rsidR="007E7C05">
        <w:rPr>
          <w:sz w:val="28"/>
          <w:szCs w:val="28"/>
        </w:rPr>
        <w:t>учки от продаж к валюте баланса.</w:t>
      </w:r>
    </w:p>
    <w:p w:rsidR="00E17715" w:rsidRPr="000F11F5" w:rsidRDefault="00E17715" w:rsidP="007E7C05">
      <w:pPr>
        <w:autoSpaceDE w:val="0"/>
        <w:spacing w:line="360" w:lineRule="auto"/>
        <w:ind w:firstLine="709"/>
        <w:jc w:val="both"/>
        <w:rPr>
          <w:sz w:val="28"/>
          <w:szCs w:val="28"/>
        </w:rPr>
      </w:pPr>
      <w:r w:rsidRPr="000F11F5">
        <w:rPr>
          <w:b/>
          <w:bCs/>
          <w:sz w:val="28"/>
          <w:szCs w:val="28"/>
        </w:rPr>
        <w:t>Рентабельности продаж</w:t>
      </w:r>
      <w:r w:rsidRPr="000F11F5">
        <w:rPr>
          <w:sz w:val="28"/>
          <w:szCs w:val="28"/>
        </w:rPr>
        <w:t xml:space="preserve"> отражает доход организации на каждый заработанный рубль, а также является важным показателем для сравнения эффективности организации бизнеса в компаниях, работающих в одной отрасли. Вычисляется как отношение чистой прибыли к обороту и прочим торговым доходам (к выручке от продаж).</w:t>
      </w:r>
    </w:p>
    <w:p w:rsidR="00E17715" w:rsidRPr="000F11F5" w:rsidRDefault="00E17715" w:rsidP="00E17715">
      <w:pPr>
        <w:spacing w:line="360" w:lineRule="auto"/>
        <w:ind w:firstLine="709"/>
        <w:jc w:val="both"/>
        <w:rPr>
          <w:sz w:val="28"/>
          <w:szCs w:val="28"/>
        </w:rPr>
      </w:pPr>
      <w:r w:rsidRPr="000F11F5">
        <w:rPr>
          <w:b/>
          <w:bCs/>
          <w:sz w:val="28"/>
          <w:szCs w:val="28"/>
        </w:rPr>
        <w:t>Рентабельность собственного капитала</w:t>
      </w:r>
      <w:r w:rsidRPr="000F11F5">
        <w:rPr>
          <w:sz w:val="28"/>
          <w:szCs w:val="28"/>
        </w:rPr>
        <w:t xml:space="preserve"> – отношение чистой прибыли организации к размеру собственного капитала, выраженное в процентах.</w:t>
      </w:r>
    </w:p>
    <w:p w:rsidR="00E17715" w:rsidRPr="000F11F5" w:rsidRDefault="00E17715" w:rsidP="00E17715">
      <w:pPr>
        <w:spacing w:line="360" w:lineRule="auto"/>
        <w:ind w:firstLine="709"/>
        <w:jc w:val="both"/>
        <w:rPr>
          <w:sz w:val="28"/>
          <w:szCs w:val="28"/>
        </w:rPr>
      </w:pPr>
      <w:r w:rsidRPr="000F11F5">
        <w:rPr>
          <w:b/>
          <w:bCs/>
          <w:sz w:val="28"/>
          <w:szCs w:val="28"/>
        </w:rPr>
        <w:t>Коэффициент автономии</w:t>
      </w:r>
      <w:r w:rsidRPr="000F11F5">
        <w:rPr>
          <w:sz w:val="28"/>
          <w:szCs w:val="28"/>
        </w:rPr>
        <w:t xml:space="preserve">– </w:t>
      </w:r>
      <w:proofErr w:type="gramStart"/>
      <w:r w:rsidRPr="000F11F5">
        <w:rPr>
          <w:sz w:val="28"/>
          <w:szCs w:val="28"/>
        </w:rPr>
        <w:t>до</w:t>
      </w:r>
      <w:proofErr w:type="gramEnd"/>
      <w:r w:rsidRPr="000F11F5">
        <w:rPr>
          <w:sz w:val="28"/>
          <w:szCs w:val="28"/>
        </w:rPr>
        <w:t xml:space="preserve">ля собственных средств предприятия в общей сумме активов баланса. Он характеризует степень финансовой независимости от кредиторов. </w:t>
      </w:r>
    </w:p>
    <w:p w:rsidR="00E17715" w:rsidRPr="000F11F5" w:rsidRDefault="00E17715" w:rsidP="00E17715">
      <w:pPr>
        <w:spacing w:line="360" w:lineRule="auto"/>
        <w:ind w:firstLine="709"/>
        <w:jc w:val="both"/>
        <w:rPr>
          <w:sz w:val="28"/>
          <w:szCs w:val="28"/>
        </w:rPr>
      </w:pPr>
      <w:r w:rsidRPr="000F11F5">
        <w:rPr>
          <w:b/>
          <w:bCs/>
          <w:sz w:val="28"/>
          <w:szCs w:val="28"/>
        </w:rPr>
        <w:t>Коэффициент финансирования</w:t>
      </w:r>
      <w:r w:rsidRPr="000F11F5">
        <w:rPr>
          <w:sz w:val="28"/>
          <w:szCs w:val="28"/>
        </w:rPr>
        <w:t xml:space="preserve"> рассчитывается как отношение собственных источников к </w:t>
      </w:r>
      <w:proofErr w:type="gramStart"/>
      <w:r w:rsidRPr="000F11F5">
        <w:rPr>
          <w:sz w:val="28"/>
          <w:szCs w:val="28"/>
        </w:rPr>
        <w:t>заёмным</w:t>
      </w:r>
      <w:proofErr w:type="gramEnd"/>
      <w:r w:rsidRPr="000F11F5">
        <w:rPr>
          <w:sz w:val="28"/>
          <w:szCs w:val="28"/>
        </w:rPr>
        <w:t xml:space="preserve">. Нормальное значение больше 1. </w:t>
      </w:r>
      <w:proofErr w:type="gramStart"/>
      <w:r w:rsidRPr="000F11F5">
        <w:rPr>
          <w:sz w:val="28"/>
          <w:szCs w:val="28"/>
        </w:rPr>
        <w:lastRenderedPageBreak/>
        <w:t>Показывает</w:t>
      </w:r>
      <w:proofErr w:type="gramEnd"/>
      <w:r w:rsidRPr="000F11F5">
        <w:rPr>
          <w:sz w:val="28"/>
          <w:szCs w:val="28"/>
        </w:rPr>
        <w:t xml:space="preserve"> какая часть деятельности предприятия финансируется за счёт собственных средств.</w:t>
      </w:r>
    </w:p>
    <w:p w:rsidR="00E17715" w:rsidRPr="000F11F5" w:rsidRDefault="00E17715" w:rsidP="00E17715">
      <w:pPr>
        <w:spacing w:line="360" w:lineRule="auto"/>
        <w:ind w:firstLine="709"/>
        <w:jc w:val="both"/>
        <w:rPr>
          <w:sz w:val="28"/>
          <w:szCs w:val="28"/>
        </w:rPr>
      </w:pPr>
      <w:r w:rsidRPr="000F11F5">
        <w:rPr>
          <w:b/>
          <w:bCs/>
          <w:sz w:val="28"/>
          <w:szCs w:val="28"/>
        </w:rPr>
        <w:t>Коэффициент обеспеченности оборотных активов собственными</w:t>
      </w:r>
      <w:r>
        <w:rPr>
          <w:b/>
          <w:bCs/>
          <w:noProof/>
          <w:sz w:val="28"/>
          <w:szCs w:val="28"/>
        </w:rPr>
        <w:t xml:space="preserve"> </w:t>
      </w:r>
      <w:r w:rsidRPr="000F11F5">
        <w:rPr>
          <w:b/>
          <w:bCs/>
          <w:sz w:val="28"/>
          <w:szCs w:val="28"/>
        </w:rPr>
        <w:t xml:space="preserve">оборотными </w:t>
      </w:r>
      <w:bookmarkStart w:id="0" w:name="BM7"/>
      <w:r w:rsidRPr="000F11F5">
        <w:rPr>
          <w:b/>
          <w:bCs/>
          <w:sz w:val="28"/>
          <w:szCs w:val="28"/>
        </w:rPr>
        <w:t>средствами</w:t>
      </w:r>
      <w:bookmarkEnd w:id="0"/>
      <w:r w:rsidRPr="000F11F5">
        <w:rPr>
          <w:i/>
          <w:iCs/>
          <w:sz w:val="28"/>
          <w:szCs w:val="28"/>
        </w:rPr>
        <w:t xml:space="preserve"> </w:t>
      </w:r>
      <w:r w:rsidRPr="000F11F5">
        <w:rPr>
          <w:sz w:val="28"/>
          <w:szCs w:val="28"/>
        </w:rPr>
        <w:t xml:space="preserve">показывает, какая часть оборотных средств финансируется за счет собственных оборотных источников. Рассчитывается как отношение собственного капитала за вычетом </w:t>
      </w:r>
      <w:proofErr w:type="spellStart"/>
      <w:r w:rsidRPr="000F11F5">
        <w:rPr>
          <w:sz w:val="28"/>
          <w:szCs w:val="28"/>
        </w:rPr>
        <w:t>внеоборотных</w:t>
      </w:r>
      <w:proofErr w:type="spellEnd"/>
      <w:r w:rsidRPr="000F11F5">
        <w:rPr>
          <w:sz w:val="28"/>
          <w:szCs w:val="28"/>
        </w:rPr>
        <w:t xml:space="preserve"> активов к оборотным активам.</w:t>
      </w:r>
    </w:p>
    <w:p w:rsidR="00E17715" w:rsidRPr="000430F7" w:rsidRDefault="00E17715" w:rsidP="00E17715">
      <w:pPr>
        <w:spacing w:line="360" w:lineRule="auto"/>
        <w:jc w:val="both"/>
        <w:rPr>
          <w:sz w:val="28"/>
          <w:szCs w:val="28"/>
        </w:rPr>
      </w:pPr>
    </w:p>
    <w:p w:rsidR="00E17715" w:rsidRPr="00D24FE0" w:rsidRDefault="00E17715" w:rsidP="00E17715">
      <w:pPr>
        <w:spacing w:line="360" w:lineRule="auto"/>
        <w:ind w:firstLine="1560"/>
        <w:rPr>
          <w:b/>
          <w:i/>
          <w:sz w:val="28"/>
          <w:szCs w:val="28"/>
        </w:rPr>
      </w:pPr>
      <w:r w:rsidRPr="00D24FE0">
        <w:rPr>
          <w:b/>
          <w:i/>
          <w:sz w:val="28"/>
          <w:szCs w:val="28"/>
        </w:rPr>
        <w:t xml:space="preserve">Коэффициенты отношения показателей к эталону Х/Х </w:t>
      </w:r>
      <w:proofErr w:type="spellStart"/>
      <w:r w:rsidRPr="00D24FE0">
        <w:rPr>
          <w:b/>
          <w:i/>
          <w:sz w:val="28"/>
          <w:szCs w:val="28"/>
        </w:rPr>
        <w:t>max</w:t>
      </w:r>
      <w:proofErr w:type="spellEnd"/>
    </w:p>
    <w:p w:rsidR="00E17715" w:rsidRDefault="00E17715" w:rsidP="00E17715">
      <w:pPr>
        <w:spacing w:line="360" w:lineRule="auto"/>
        <w:ind w:firstLine="851"/>
        <w:jc w:val="both"/>
        <w:rPr>
          <w:sz w:val="28"/>
          <w:szCs w:val="28"/>
        </w:rPr>
      </w:pPr>
      <w:r>
        <w:rPr>
          <w:sz w:val="28"/>
          <w:szCs w:val="28"/>
        </w:rPr>
        <w:t xml:space="preserve">За эталонное значение </w:t>
      </w:r>
      <w:proofErr w:type="gramStart"/>
      <w:r>
        <w:rPr>
          <w:sz w:val="28"/>
          <w:szCs w:val="28"/>
        </w:rPr>
        <w:t>принимается по данным коэффициента имеющее максимальное значение из всех приведенных и полученных данных его принимаем</w:t>
      </w:r>
      <w:proofErr w:type="gramEnd"/>
      <w:r>
        <w:rPr>
          <w:sz w:val="28"/>
          <w:szCs w:val="28"/>
        </w:rPr>
        <w:t xml:space="preserve"> за 1. Составим </w:t>
      </w:r>
      <w:proofErr w:type="gramStart"/>
      <w:r>
        <w:rPr>
          <w:sz w:val="28"/>
          <w:szCs w:val="28"/>
        </w:rPr>
        <w:t>таблицу</w:t>
      </w:r>
      <w:proofErr w:type="gramEnd"/>
      <w:r>
        <w:rPr>
          <w:sz w:val="28"/>
          <w:szCs w:val="28"/>
        </w:rPr>
        <w:t xml:space="preserve"> в которой находим соотношение коэффициента по каждой организации к эталонному значению. </w:t>
      </w:r>
    </w:p>
    <w:tbl>
      <w:tblPr>
        <w:tblW w:w="9639" w:type="dxa"/>
        <w:tblInd w:w="108" w:type="dxa"/>
        <w:tblLook w:val="0000"/>
      </w:tblPr>
      <w:tblGrid>
        <w:gridCol w:w="3686"/>
        <w:gridCol w:w="1182"/>
        <w:gridCol w:w="1228"/>
        <w:gridCol w:w="1276"/>
        <w:gridCol w:w="1276"/>
        <w:gridCol w:w="991"/>
      </w:tblGrid>
      <w:tr w:rsidR="00E17715" w:rsidRPr="00D65248" w:rsidTr="00004C0B">
        <w:trPr>
          <w:trHeight w:val="202"/>
        </w:trPr>
        <w:tc>
          <w:tcPr>
            <w:tcW w:w="3686" w:type="dxa"/>
            <w:vMerge w:val="restart"/>
            <w:tcBorders>
              <w:top w:val="single" w:sz="4" w:space="0" w:color="auto"/>
              <w:left w:val="single" w:sz="4" w:space="0" w:color="auto"/>
              <w:bottom w:val="single" w:sz="4" w:space="0" w:color="auto"/>
              <w:right w:val="single" w:sz="4" w:space="0" w:color="auto"/>
            </w:tcBorders>
            <w:shd w:val="clear" w:color="auto" w:fill="auto"/>
            <w:noWrap/>
          </w:tcPr>
          <w:p w:rsidR="00E17715" w:rsidRPr="00D65248" w:rsidRDefault="00E17715" w:rsidP="00004C0B">
            <w:r w:rsidRPr="00D65248">
              <w:t>Показатель</w:t>
            </w:r>
          </w:p>
        </w:tc>
        <w:tc>
          <w:tcPr>
            <w:tcW w:w="4962" w:type="dxa"/>
            <w:gridSpan w:val="4"/>
            <w:tcBorders>
              <w:top w:val="single" w:sz="4" w:space="0" w:color="auto"/>
              <w:left w:val="nil"/>
              <w:bottom w:val="single" w:sz="4" w:space="0" w:color="auto"/>
              <w:right w:val="single" w:sz="4" w:space="0" w:color="auto"/>
            </w:tcBorders>
            <w:shd w:val="clear" w:color="auto" w:fill="auto"/>
            <w:noWrap/>
            <w:vAlign w:val="bottom"/>
          </w:tcPr>
          <w:p w:rsidR="00E17715" w:rsidRPr="00D65248" w:rsidRDefault="00E17715" w:rsidP="00004C0B">
            <w:r w:rsidRPr="00D65248">
              <w:t xml:space="preserve">Общества с </w:t>
            </w:r>
            <w:proofErr w:type="gramStart"/>
            <w:r w:rsidRPr="00D65248">
              <w:t>ограниченной</w:t>
            </w:r>
            <w:proofErr w:type="gramEnd"/>
            <w:r w:rsidRPr="00D65248">
              <w:t xml:space="preserve"> </w:t>
            </w:r>
            <w:proofErr w:type="spellStart"/>
            <w:r w:rsidRPr="00D65248">
              <w:t>отвественностью</w:t>
            </w:r>
            <w:proofErr w:type="spellEnd"/>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bottom"/>
          </w:tcPr>
          <w:p w:rsidR="00E17715" w:rsidRPr="00D65248" w:rsidRDefault="00E17715" w:rsidP="00004C0B">
            <w:r w:rsidRPr="00D65248">
              <w:t>Объём значимости показателя</w:t>
            </w:r>
          </w:p>
        </w:tc>
      </w:tr>
      <w:tr w:rsidR="00E17715" w:rsidRPr="00D65248" w:rsidTr="00004C0B">
        <w:trPr>
          <w:trHeight w:val="933"/>
        </w:trPr>
        <w:tc>
          <w:tcPr>
            <w:tcW w:w="3686" w:type="dxa"/>
            <w:vMerge/>
            <w:tcBorders>
              <w:top w:val="single" w:sz="4" w:space="0" w:color="auto"/>
              <w:left w:val="single" w:sz="4" w:space="0" w:color="auto"/>
              <w:bottom w:val="single" w:sz="4" w:space="0" w:color="auto"/>
              <w:right w:val="single" w:sz="4" w:space="0" w:color="auto"/>
            </w:tcBorders>
            <w:vAlign w:val="center"/>
          </w:tcPr>
          <w:p w:rsidR="00E17715" w:rsidRPr="00D65248" w:rsidRDefault="00E17715" w:rsidP="00004C0B"/>
        </w:tc>
        <w:tc>
          <w:tcPr>
            <w:tcW w:w="1182" w:type="dxa"/>
            <w:tcBorders>
              <w:top w:val="nil"/>
              <w:left w:val="nil"/>
              <w:bottom w:val="single" w:sz="4" w:space="0" w:color="auto"/>
              <w:right w:val="single" w:sz="4" w:space="0" w:color="auto"/>
            </w:tcBorders>
            <w:shd w:val="clear" w:color="auto" w:fill="auto"/>
            <w:noWrap/>
          </w:tcPr>
          <w:p w:rsidR="00E17715" w:rsidRPr="00D65248" w:rsidRDefault="00E17715" w:rsidP="007E7C05">
            <w:r w:rsidRPr="00D65248">
              <w:t>ООО "</w:t>
            </w:r>
            <w:r w:rsidR="007E7C05">
              <w:t>Звезда</w:t>
            </w:r>
            <w:r w:rsidRPr="00D65248">
              <w:t>"</w:t>
            </w:r>
          </w:p>
        </w:tc>
        <w:tc>
          <w:tcPr>
            <w:tcW w:w="1228" w:type="dxa"/>
            <w:tcBorders>
              <w:top w:val="nil"/>
              <w:left w:val="nil"/>
              <w:bottom w:val="single" w:sz="4" w:space="0" w:color="auto"/>
              <w:right w:val="single" w:sz="4" w:space="0" w:color="auto"/>
            </w:tcBorders>
            <w:shd w:val="clear" w:color="auto" w:fill="auto"/>
            <w:noWrap/>
          </w:tcPr>
          <w:p w:rsidR="00E17715" w:rsidRPr="00D65248" w:rsidRDefault="00E17715" w:rsidP="00004C0B">
            <w:r w:rsidRPr="00D65248">
              <w:t>№ 1</w:t>
            </w:r>
          </w:p>
        </w:tc>
        <w:tc>
          <w:tcPr>
            <w:tcW w:w="1276" w:type="dxa"/>
            <w:tcBorders>
              <w:top w:val="nil"/>
              <w:left w:val="nil"/>
              <w:bottom w:val="single" w:sz="4" w:space="0" w:color="auto"/>
              <w:right w:val="single" w:sz="4" w:space="0" w:color="auto"/>
            </w:tcBorders>
            <w:shd w:val="clear" w:color="auto" w:fill="auto"/>
            <w:noWrap/>
          </w:tcPr>
          <w:p w:rsidR="00E17715" w:rsidRPr="00D65248" w:rsidRDefault="00E17715" w:rsidP="00004C0B">
            <w:r w:rsidRPr="00D65248">
              <w:t>№ 2</w:t>
            </w:r>
          </w:p>
        </w:tc>
        <w:tc>
          <w:tcPr>
            <w:tcW w:w="1276" w:type="dxa"/>
            <w:tcBorders>
              <w:top w:val="nil"/>
              <w:left w:val="nil"/>
              <w:bottom w:val="single" w:sz="4" w:space="0" w:color="auto"/>
              <w:right w:val="single" w:sz="4" w:space="0" w:color="auto"/>
            </w:tcBorders>
            <w:shd w:val="clear" w:color="auto" w:fill="auto"/>
            <w:noWrap/>
          </w:tcPr>
          <w:p w:rsidR="00E17715" w:rsidRPr="00D65248" w:rsidRDefault="00E17715" w:rsidP="00004C0B">
            <w:r w:rsidRPr="00D65248">
              <w:t>№№33</w:t>
            </w:r>
          </w:p>
        </w:tc>
        <w:tc>
          <w:tcPr>
            <w:tcW w:w="991" w:type="dxa"/>
            <w:vMerge/>
            <w:tcBorders>
              <w:top w:val="single" w:sz="4" w:space="0" w:color="auto"/>
              <w:left w:val="single" w:sz="4" w:space="0" w:color="auto"/>
              <w:bottom w:val="single" w:sz="4" w:space="0" w:color="auto"/>
              <w:right w:val="single" w:sz="4" w:space="0" w:color="auto"/>
            </w:tcBorders>
            <w:vAlign w:val="center"/>
          </w:tcPr>
          <w:p w:rsidR="00E17715" w:rsidRPr="00D65248" w:rsidRDefault="00E17715" w:rsidP="00004C0B"/>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1. Коэффициент текущей ликвидности</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0,9934</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0,5326</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0,9511</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4</w:t>
            </w:r>
          </w:p>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2.Коэффициент оборачиваемости активов</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2,0341</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0,9243</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0,4108</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5</w:t>
            </w:r>
          </w:p>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3.Рентабельность продаж, %</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0,9771</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0,5838</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0,7801</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6</w:t>
            </w:r>
          </w:p>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 xml:space="preserve">4.Рентабельность </w:t>
            </w:r>
            <w:proofErr w:type="spellStart"/>
            <w:r w:rsidRPr="00D65248">
              <w:t>собтвенного</w:t>
            </w:r>
            <w:proofErr w:type="spellEnd"/>
            <w:r w:rsidRPr="00D65248">
              <w:t xml:space="preserve"> капитала, %</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0,7098</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0,7605</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0,8837</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7</w:t>
            </w:r>
          </w:p>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5.Коэффициент финансовой независимости (автономии)</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1,2882</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0,7660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0,5957</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2</w:t>
            </w:r>
          </w:p>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6.Коэффициент маневрённости</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3,1680</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0,7143</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0,1429</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3</w:t>
            </w:r>
          </w:p>
        </w:tc>
      </w:tr>
      <w:tr w:rsidR="007E7C05" w:rsidRPr="00D65248" w:rsidTr="0016406B">
        <w:trPr>
          <w:trHeight w:val="405"/>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7.Коэффициент финансирования</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1,3670</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0,5851</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0,8936</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4</w:t>
            </w:r>
          </w:p>
        </w:tc>
      </w:tr>
      <w:tr w:rsidR="007E7C05" w:rsidRPr="00D65248" w:rsidTr="0016406B">
        <w:trPr>
          <w:trHeight w:val="810"/>
        </w:trPr>
        <w:tc>
          <w:tcPr>
            <w:tcW w:w="3686" w:type="dxa"/>
            <w:tcBorders>
              <w:top w:val="nil"/>
              <w:left w:val="single" w:sz="4" w:space="0" w:color="auto"/>
              <w:bottom w:val="single" w:sz="4" w:space="0" w:color="auto"/>
              <w:right w:val="single" w:sz="4" w:space="0" w:color="auto"/>
            </w:tcBorders>
            <w:shd w:val="clear" w:color="auto" w:fill="auto"/>
            <w:vAlign w:val="bottom"/>
          </w:tcPr>
          <w:p w:rsidR="007E7C05" w:rsidRPr="00D65248" w:rsidRDefault="007E7C05" w:rsidP="00004C0B">
            <w:r w:rsidRPr="00D65248">
              <w:t>8.Коэффициент обеспеченности оборотных активов собственными средствами, %</w:t>
            </w:r>
          </w:p>
        </w:tc>
        <w:tc>
          <w:tcPr>
            <w:tcW w:w="1182"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6,3477</w:t>
            </w:r>
          </w:p>
        </w:tc>
        <w:tc>
          <w:tcPr>
            <w:tcW w:w="1228"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3,0000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1,0000</w:t>
            </w:r>
          </w:p>
        </w:tc>
        <w:tc>
          <w:tcPr>
            <w:tcW w:w="1276"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0,7500</w:t>
            </w:r>
          </w:p>
        </w:tc>
        <w:tc>
          <w:tcPr>
            <w:tcW w:w="991" w:type="dxa"/>
            <w:tcBorders>
              <w:top w:val="nil"/>
              <w:left w:val="nil"/>
              <w:bottom w:val="single" w:sz="4" w:space="0" w:color="auto"/>
              <w:right w:val="single" w:sz="4" w:space="0" w:color="auto"/>
            </w:tcBorders>
            <w:shd w:val="clear" w:color="auto" w:fill="auto"/>
            <w:noWrap/>
            <w:vAlign w:val="bottom"/>
          </w:tcPr>
          <w:p w:rsidR="007E7C05" w:rsidRDefault="007E7C05">
            <w:pPr>
              <w:jc w:val="right"/>
            </w:pPr>
            <w:r>
              <w:t>3</w:t>
            </w:r>
          </w:p>
        </w:tc>
      </w:tr>
    </w:tbl>
    <w:p w:rsidR="00E17715" w:rsidRDefault="00E17715" w:rsidP="00E17715">
      <w:pPr>
        <w:spacing w:line="360" w:lineRule="auto"/>
        <w:ind w:firstLine="1560"/>
        <w:jc w:val="both"/>
        <w:rPr>
          <w:sz w:val="28"/>
          <w:szCs w:val="28"/>
        </w:rPr>
      </w:pPr>
    </w:p>
    <w:p w:rsidR="00E17715" w:rsidRDefault="00E17715" w:rsidP="00E17715">
      <w:pPr>
        <w:spacing w:line="360" w:lineRule="auto"/>
        <w:ind w:firstLine="851"/>
        <w:jc w:val="both"/>
        <w:rPr>
          <w:sz w:val="28"/>
          <w:szCs w:val="28"/>
        </w:rPr>
      </w:pPr>
      <w:r>
        <w:rPr>
          <w:sz w:val="28"/>
          <w:szCs w:val="28"/>
        </w:rPr>
        <w:t>Для того что бы получить рейтинговую оценку показателей, рассчитывается сумма квадратов полученных коэффициентов, чтобы учесть сравнительную значимость индикаторов, каждый квадрат умножается на соответствующий коэффициент значимости.</w:t>
      </w:r>
    </w:p>
    <w:p w:rsidR="00E17715" w:rsidRPr="00D24FE0" w:rsidRDefault="00E17715" w:rsidP="00E17715">
      <w:pPr>
        <w:spacing w:line="360" w:lineRule="auto"/>
        <w:ind w:firstLine="851"/>
        <w:jc w:val="both"/>
        <w:rPr>
          <w:sz w:val="28"/>
          <w:szCs w:val="28"/>
        </w:rPr>
      </w:pPr>
      <w:r w:rsidRPr="00D24FE0">
        <w:rPr>
          <w:sz w:val="28"/>
          <w:szCs w:val="28"/>
        </w:rPr>
        <w:lastRenderedPageBreak/>
        <w:t>Рейтинговая оценка рассчитывается по формуле:</w:t>
      </w:r>
    </w:p>
    <w:p w:rsidR="00E17715" w:rsidRPr="000430F7" w:rsidRDefault="00E17715" w:rsidP="00E17715">
      <w:pPr>
        <w:spacing w:line="360" w:lineRule="auto"/>
        <w:ind w:firstLine="851"/>
        <w:jc w:val="both"/>
        <w:rPr>
          <w:sz w:val="28"/>
          <w:szCs w:val="28"/>
        </w:rPr>
      </w:pPr>
      <w:r w:rsidRPr="00D24FE0">
        <w:rPr>
          <w:sz w:val="28"/>
          <w:szCs w:val="28"/>
        </w:rPr>
        <w:object w:dxaOrig="2860" w:dyaOrig="480">
          <v:shape id="_x0000_i1027" type="#_x0000_t75" style="width:143.25pt;height:24pt" o:ole="">
            <v:imagedata r:id="rId9" o:title=""/>
          </v:shape>
          <o:OLEObject Type="Embed" ProgID="Equation.3" ShapeID="_x0000_i1027" DrawAspect="Content" ObjectID="_1448878721" r:id="rId10"/>
        </w:object>
      </w:r>
    </w:p>
    <w:p w:rsidR="00E17715" w:rsidRPr="00D845B6" w:rsidRDefault="00E17715" w:rsidP="00E17715">
      <w:pPr>
        <w:spacing w:line="360" w:lineRule="auto"/>
        <w:jc w:val="right"/>
        <w:rPr>
          <w:i/>
          <w:sz w:val="28"/>
          <w:szCs w:val="28"/>
        </w:rPr>
      </w:pPr>
      <w:r w:rsidRPr="000430F7">
        <w:rPr>
          <w:sz w:val="28"/>
          <w:szCs w:val="28"/>
        </w:rPr>
        <w:t xml:space="preserve">       </w:t>
      </w:r>
    </w:p>
    <w:p w:rsidR="00E17715" w:rsidRPr="00D845B6" w:rsidRDefault="00E17715" w:rsidP="00E17715">
      <w:pPr>
        <w:jc w:val="center"/>
        <w:rPr>
          <w:i/>
          <w:sz w:val="28"/>
          <w:szCs w:val="28"/>
        </w:rPr>
      </w:pPr>
      <w:r w:rsidRPr="00D845B6">
        <w:rPr>
          <w:i/>
          <w:sz w:val="28"/>
          <w:szCs w:val="28"/>
        </w:rPr>
        <w:t>Результаты сравнительной рейтинговой оценки</w:t>
      </w:r>
      <w:r>
        <w:rPr>
          <w:i/>
          <w:sz w:val="28"/>
          <w:szCs w:val="28"/>
        </w:rPr>
        <w:t>.</w:t>
      </w:r>
    </w:p>
    <w:p w:rsidR="00E17715" w:rsidRPr="00D845B6" w:rsidRDefault="00E17715" w:rsidP="00E17715">
      <w:pPr>
        <w:spacing w:line="360" w:lineRule="auto"/>
        <w:jc w:val="both"/>
        <w:rPr>
          <w:sz w:val="28"/>
          <w:szCs w:val="28"/>
        </w:rPr>
      </w:pPr>
    </w:p>
    <w:tbl>
      <w:tblPr>
        <w:tblW w:w="9326" w:type="dxa"/>
        <w:tblInd w:w="93" w:type="dxa"/>
        <w:tblLook w:val="0000"/>
      </w:tblPr>
      <w:tblGrid>
        <w:gridCol w:w="5212"/>
        <w:gridCol w:w="1086"/>
        <w:gridCol w:w="986"/>
        <w:gridCol w:w="1056"/>
        <w:gridCol w:w="986"/>
      </w:tblGrid>
      <w:tr w:rsidR="00E17715" w:rsidRPr="00B121F1" w:rsidTr="00004C0B">
        <w:trPr>
          <w:trHeight w:val="255"/>
        </w:trPr>
        <w:tc>
          <w:tcPr>
            <w:tcW w:w="521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E17715" w:rsidRPr="00B121F1" w:rsidRDefault="00E17715" w:rsidP="00004C0B">
            <w:r w:rsidRPr="00B121F1">
              <w:t>Показатель</w:t>
            </w:r>
          </w:p>
        </w:tc>
        <w:tc>
          <w:tcPr>
            <w:tcW w:w="4114" w:type="dxa"/>
            <w:gridSpan w:val="4"/>
            <w:tcBorders>
              <w:top w:val="single" w:sz="4" w:space="0" w:color="auto"/>
              <w:left w:val="nil"/>
              <w:bottom w:val="single" w:sz="4" w:space="0" w:color="auto"/>
              <w:right w:val="single" w:sz="4" w:space="0" w:color="auto"/>
            </w:tcBorders>
            <w:shd w:val="clear" w:color="auto" w:fill="auto"/>
            <w:noWrap/>
            <w:vAlign w:val="bottom"/>
          </w:tcPr>
          <w:p w:rsidR="00E17715" w:rsidRPr="00B121F1" w:rsidRDefault="00E17715" w:rsidP="00004C0B">
            <w:r w:rsidRPr="00B121F1">
              <w:t xml:space="preserve">Общества с </w:t>
            </w:r>
            <w:proofErr w:type="gramStart"/>
            <w:r w:rsidRPr="00B121F1">
              <w:t>ограниченной</w:t>
            </w:r>
            <w:proofErr w:type="gramEnd"/>
            <w:r w:rsidRPr="00B121F1">
              <w:t xml:space="preserve"> </w:t>
            </w:r>
            <w:proofErr w:type="spellStart"/>
            <w:r w:rsidRPr="00B121F1">
              <w:t>отвественностью</w:t>
            </w:r>
            <w:proofErr w:type="spellEnd"/>
          </w:p>
        </w:tc>
      </w:tr>
      <w:tr w:rsidR="00E17715" w:rsidRPr="00B121F1" w:rsidTr="00004C0B">
        <w:trPr>
          <w:trHeight w:val="255"/>
        </w:trPr>
        <w:tc>
          <w:tcPr>
            <w:tcW w:w="5212" w:type="dxa"/>
            <w:vMerge/>
            <w:tcBorders>
              <w:top w:val="single" w:sz="4" w:space="0" w:color="auto"/>
              <w:left w:val="single" w:sz="4" w:space="0" w:color="auto"/>
              <w:bottom w:val="single" w:sz="4" w:space="0" w:color="auto"/>
              <w:right w:val="single" w:sz="4" w:space="0" w:color="auto"/>
            </w:tcBorders>
            <w:vAlign w:val="center"/>
          </w:tcPr>
          <w:p w:rsidR="00E17715" w:rsidRPr="00B121F1" w:rsidRDefault="00E17715" w:rsidP="00004C0B"/>
        </w:tc>
        <w:tc>
          <w:tcPr>
            <w:tcW w:w="1086" w:type="dxa"/>
            <w:tcBorders>
              <w:top w:val="nil"/>
              <w:left w:val="nil"/>
              <w:bottom w:val="single" w:sz="4" w:space="0" w:color="auto"/>
              <w:right w:val="single" w:sz="4" w:space="0" w:color="auto"/>
            </w:tcBorders>
            <w:shd w:val="clear" w:color="auto" w:fill="auto"/>
            <w:noWrap/>
            <w:vAlign w:val="bottom"/>
          </w:tcPr>
          <w:p w:rsidR="00E17715" w:rsidRPr="00B121F1" w:rsidRDefault="00E17715" w:rsidP="007E7C05">
            <w:r w:rsidRPr="00B121F1">
              <w:t>ООО "</w:t>
            </w:r>
            <w:r w:rsidR="007E7C05">
              <w:t>Звезда</w:t>
            </w:r>
            <w:r w:rsidRPr="00B121F1">
              <w:t>"</w:t>
            </w:r>
          </w:p>
        </w:tc>
        <w:tc>
          <w:tcPr>
            <w:tcW w:w="986" w:type="dxa"/>
            <w:tcBorders>
              <w:top w:val="nil"/>
              <w:left w:val="nil"/>
              <w:bottom w:val="single" w:sz="4" w:space="0" w:color="auto"/>
              <w:right w:val="single" w:sz="4" w:space="0" w:color="auto"/>
            </w:tcBorders>
            <w:shd w:val="clear" w:color="auto" w:fill="auto"/>
            <w:noWrap/>
            <w:vAlign w:val="bottom"/>
          </w:tcPr>
          <w:p w:rsidR="00E17715" w:rsidRPr="00B121F1" w:rsidRDefault="00E17715" w:rsidP="00004C0B">
            <w:r w:rsidRPr="00B121F1">
              <w:t>№ 1</w:t>
            </w:r>
          </w:p>
        </w:tc>
        <w:tc>
          <w:tcPr>
            <w:tcW w:w="1056" w:type="dxa"/>
            <w:tcBorders>
              <w:top w:val="nil"/>
              <w:left w:val="nil"/>
              <w:bottom w:val="single" w:sz="4" w:space="0" w:color="auto"/>
              <w:right w:val="single" w:sz="4" w:space="0" w:color="auto"/>
            </w:tcBorders>
            <w:shd w:val="clear" w:color="auto" w:fill="auto"/>
            <w:noWrap/>
            <w:vAlign w:val="bottom"/>
          </w:tcPr>
          <w:p w:rsidR="00E17715" w:rsidRPr="00B121F1" w:rsidRDefault="00E17715" w:rsidP="00004C0B">
            <w:r w:rsidRPr="00B121F1">
              <w:t>№ 2</w:t>
            </w:r>
          </w:p>
        </w:tc>
        <w:tc>
          <w:tcPr>
            <w:tcW w:w="986" w:type="dxa"/>
            <w:tcBorders>
              <w:top w:val="nil"/>
              <w:left w:val="nil"/>
              <w:bottom w:val="single" w:sz="4" w:space="0" w:color="auto"/>
              <w:right w:val="single" w:sz="4" w:space="0" w:color="auto"/>
            </w:tcBorders>
            <w:shd w:val="clear" w:color="auto" w:fill="auto"/>
            <w:noWrap/>
            <w:vAlign w:val="bottom"/>
          </w:tcPr>
          <w:p w:rsidR="00E17715" w:rsidRPr="00B121F1" w:rsidRDefault="00E17715" w:rsidP="00004C0B">
            <w:r w:rsidRPr="00B121F1">
              <w:t>№ 3</w:t>
            </w:r>
          </w:p>
        </w:tc>
      </w:tr>
      <w:tr w:rsidR="007E7C05" w:rsidRPr="00B121F1" w:rsidTr="00004C0B">
        <w:trPr>
          <w:trHeight w:val="285"/>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1. Коэффициент текущей ликвидности</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3,9472</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1,1347</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3,6183</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4,0000</w:t>
            </w:r>
          </w:p>
        </w:tc>
      </w:tr>
      <w:tr w:rsidR="007E7C05" w:rsidRPr="00B121F1" w:rsidTr="00004C0B">
        <w:trPr>
          <w:trHeight w:val="404"/>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2. Коэффициент оборачиваемости активов</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20,6885</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5,0000</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4,2719</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0,8438</w:t>
            </w:r>
          </w:p>
        </w:tc>
      </w:tr>
      <w:tr w:rsidR="007E7C05" w:rsidRPr="00B121F1" w:rsidTr="00004C0B">
        <w:trPr>
          <w:trHeight w:val="267"/>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3. Рентабельность продаж, %</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5,7285</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2,0447</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6,0000</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3,6514</w:t>
            </w:r>
          </w:p>
        </w:tc>
      </w:tr>
      <w:tr w:rsidR="007E7C05" w:rsidRPr="00B121F1" w:rsidTr="00004C0B">
        <w:trPr>
          <w:trHeight w:val="272"/>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 xml:space="preserve">4. Рентабельность </w:t>
            </w:r>
            <w:proofErr w:type="spellStart"/>
            <w:r w:rsidRPr="00B121F1">
              <w:t>собтвенного</w:t>
            </w:r>
            <w:proofErr w:type="spellEnd"/>
            <w:r w:rsidRPr="00B121F1">
              <w:t xml:space="preserve"> капитала, %</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3,5263</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4,0481</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5,4661</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7,0000</w:t>
            </w:r>
          </w:p>
        </w:tc>
      </w:tr>
      <w:tr w:rsidR="007E7C05" w:rsidRPr="00B121F1" w:rsidTr="00004C0B">
        <w:trPr>
          <w:trHeight w:val="510"/>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5. Коэффициент финансовой независимости (автономии)</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3,3190</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1,1734</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0,7098</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2,0000</w:t>
            </w:r>
          </w:p>
        </w:tc>
      </w:tr>
      <w:tr w:rsidR="007E7C05" w:rsidRPr="00B121F1" w:rsidTr="00004C0B">
        <w:trPr>
          <w:trHeight w:val="283"/>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6. Коэффициент маневрённости</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30,1089</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3,0000</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1,5306</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0,0612</w:t>
            </w:r>
          </w:p>
        </w:tc>
      </w:tr>
      <w:tr w:rsidR="007E7C05" w:rsidRPr="00B121F1" w:rsidTr="00004C0B">
        <w:trPr>
          <w:trHeight w:val="402"/>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7. Коэффициент финансирования</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7,4744</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1,3694</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4,0000</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3,1942</w:t>
            </w:r>
          </w:p>
        </w:tc>
      </w:tr>
      <w:tr w:rsidR="007E7C05" w:rsidRPr="00B121F1" w:rsidTr="00004C0B">
        <w:trPr>
          <w:trHeight w:val="704"/>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8. Коэффициент обеспеченности оборотных активов собственными средствами, %</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120,8813</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27,0000</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3,0000</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1,6875</w:t>
            </w:r>
          </w:p>
        </w:tc>
      </w:tr>
      <w:tr w:rsidR="007E7C05" w:rsidRPr="00B121F1" w:rsidTr="00004C0B">
        <w:trPr>
          <w:trHeight w:val="510"/>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9. Рейтинговая оценка с учётом коэффициента значимости</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13,9884</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6,6911</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5,3476</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4,7369</w:t>
            </w:r>
          </w:p>
        </w:tc>
      </w:tr>
      <w:tr w:rsidR="007E7C05" w:rsidRPr="00B121F1" w:rsidTr="00004C0B">
        <w:trPr>
          <w:trHeight w:val="255"/>
        </w:trPr>
        <w:tc>
          <w:tcPr>
            <w:tcW w:w="5212" w:type="dxa"/>
            <w:tcBorders>
              <w:top w:val="nil"/>
              <w:left w:val="single" w:sz="4" w:space="0" w:color="auto"/>
              <w:bottom w:val="single" w:sz="4" w:space="0" w:color="auto"/>
              <w:right w:val="single" w:sz="4" w:space="0" w:color="auto"/>
            </w:tcBorders>
            <w:shd w:val="clear" w:color="auto" w:fill="auto"/>
            <w:vAlign w:val="bottom"/>
          </w:tcPr>
          <w:p w:rsidR="007E7C05" w:rsidRPr="00B121F1" w:rsidRDefault="007E7C05" w:rsidP="00004C0B">
            <w:r w:rsidRPr="00B121F1">
              <w:t>10. Место организации</w:t>
            </w:r>
          </w:p>
        </w:tc>
        <w:tc>
          <w:tcPr>
            <w:tcW w:w="1086" w:type="dxa"/>
            <w:tcBorders>
              <w:top w:val="nil"/>
              <w:left w:val="nil"/>
              <w:bottom w:val="single" w:sz="4" w:space="0" w:color="auto"/>
              <w:right w:val="single" w:sz="4" w:space="0" w:color="auto"/>
            </w:tcBorders>
            <w:shd w:val="clear" w:color="auto" w:fill="auto"/>
            <w:noWrap/>
            <w:vAlign w:val="bottom"/>
          </w:tcPr>
          <w:p w:rsidR="007E7C05" w:rsidRDefault="007E7C05">
            <w:pPr>
              <w:jc w:val="both"/>
              <w:rPr>
                <w:sz w:val="20"/>
                <w:szCs w:val="20"/>
              </w:rPr>
            </w:pPr>
            <w:r>
              <w:rPr>
                <w:sz w:val="20"/>
                <w:szCs w:val="20"/>
              </w:rPr>
              <w:t>1</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color w:val="000000"/>
                <w:sz w:val="20"/>
                <w:szCs w:val="20"/>
              </w:rPr>
            </w:pPr>
            <w:r>
              <w:rPr>
                <w:color w:val="000000"/>
                <w:sz w:val="20"/>
                <w:szCs w:val="20"/>
              </w:rPr>
              <w:t>2</w:t>
            </w:r>
          </w:p>
        </w:tc>
        <w:tc>
          <w:tcPr>
            <w:tcW w:w="1056" w:type="dxa"/>
            <w:tcBorders>
              <w:top w:val="nil"/>
              <w:left w:val="nil"/>
              <w:bottom w:val="single" w:sz="4" w:space="0" w:color="auto"/>
              <w:right w:val="single" w:sz="4" w:space="0" w:color="auto"/>
            </w:tcBorders>
            <w:shd w:val="clear" w:color="auto" w:fill="auto"/>
            <w:noWrap/>
            <w:vAlign w:val="bottom"/>
          </w:tcPr>
          <w:p w:rsidR="007E7C05" w:rsidRDefault="007E7C05">
            <w:pPr>
              <w:jc w:val="both"/>
              <w:rPr>
                <w:color w:val="000000"/>
                <w:sz w:val="20"/>
                <w:szCs w:val="20"/>
              </w:rPr>
            </w:pPr>
            <w:r>
              <w:rPr>
                <w:color w:val="000000"/>
                <w:sz w:val="20"/>
                <w:szCs w:val="20"/>
              </w:rPr>
              <w:t>3</w:t>
            </w:r>
          </w:p>
        </w:tc>
        <w:tc>
          <w:tcPr>
            <w:tcW w:w="986" w:type="dxa"/>
            <w:tcBorders>
              <w:top w:val="nil"/>
              <w:left w:val="nil"/>
              <w:bottom w:val="single" w:sz="4" w:space="0" w:color="auto"/>
              <w:right w:val="single" w:sz="4" w:space="0" w:color="auto"/>
            </w:tcBorders>
            <w:shd w:val="clear" w:color="auto" w:fill="auto"/>
            <w:noWrap/>
            <w:vAlign w:val="bottom"/>
          </w:tcPr>
          <w:p w:rsidR="007E7C05" w:rsidRDefault="007E7C05">
            <w:pPr>
              <w:jc w:val="both"/>
              <w:rPr>
                <w:color w:val="000000"/>
                <w:sz w:val="20"/>
                <w:szCs w:val="20"/>
              </w:rPr>
            </w:pPr>
            <w:r>
              <w:rPr>
                <w:color w:val="000000"/>
                <w:sz w:val="20"/>
                <w:szCs w:val="20"/>
              </w:rPr>
              <w:t>4</w:t>
            </w:r>
          </w:p>
        </w:tc>
      </w:tr>
    </w:tbl>
    <w:p w:rsidR="00E17715" w:rsidRPr="00D845B6" w:rsidRDefault="00E17715" w:rsidP="00E17715">
      <w:pPr>
        <w:jc w:val="both"/>
        <w:rPr>
          <w:b/>
          <w:sz w:val="28"/>
          <w:szCs w:val="28"/>
        </w:rPr>
      </w:pPr>
    </w:p>
    <w:p w:rsidR="00E17715" w:rsidRPr="000F11F5" w:rsidRDefault="007E7C05" w:rsidP="00E17715">
      <w:pPr>
        <w:spacing w:line="360" w:lineRule="auto"/>
        <w:ind w:firstLine="709"/>
        <w:jc w:val="both"/>
        <w:rPr>
          <w:sz w:val="28"/>
          <w:szCs w:val="28"/>
        </w:rPr>
      </w:pPr>
      <w:r w:rsidRPr="000F11F5">
        <w:rPr>
          <w:sz w:val="28"/>
          <w:szCs w:val="28"/>
        </w:rPr>
        <w:t>Т</w:t>
      </w:r>
      <w:r w:rsidR="00E17715" w:rsidRPr="000F11F5">
        <w:rPr>
          <w:sz w:val="28"/>
          <w:szCs w:val="28"/>
        </w:rPr>
        <w:t>аким</w:t>
      </w:r>
      <w:r>
        <w:rPr>
          <w:sz w:val="28"/>
          <w:szCs w:val="28"/>
        </w:rPr>
        <w:t xml:space="preserve"> </w:t>
      </w:r>
      <w:r w:rsidR="00E17715" w:rsidRPr="000F11F5">
        <w:rPr>
          <w:sz w:val="28"/>
          <w:szCs w:val="28"/>
        </w:rPr>
        <w:t xml:space="preserve"> образом, максимальная сумма рейтинговой оценки с учетом коэффициента значимости равна </w:t>
      </w:r>
      <w:r>
        <w:rPr>
          <w:sz w:val="28"/>
          <w:szCs w:val="28"/>
        </w:rPr>
        <w:t>13,9884</w:t>
      </w:r>
      <w:r w:rsidR="00E17715" w:rsidRPr="000F11F5">
        <w:rPr>
          <w:sz w:val="28"/>
          <w:szCs w:val="28"/>
        </w:rPr>
        <w:t>, что соответствует первому месту.</w:t>
      </w:r>
    </w:p>
    <w:p w:rsidR="00E17715" w:rsidRDefault="00E17715" w:rsidP="00E17715">
      <w:pPr>
        <w:spacing w:line="360" w:lineRule="auto"/>
        <w:ind w:firstLine="709"/>
        <w:jc w:val="both"/>
        <w:rPr>
          <w:sz w:val="28"/>
          <w:szCs w:val="28"/>
        </w:rPr>
      </w:pPr>
      <w:r w:rsidRPr="000F11F5">
        <w:rPr>
          <w:sz w:val="28"/>
          <w:szCs w:val="28"/>
        </w:rPr>
        <w:t>По результатам проведенной комплексной оценки результатов деятельности предприятий методом расстояний с учетом балла значимости можно сделать следующий вывод, что наиболее благоприятная финансовая ситуация на предприят</w:t>
      </w:r>
      <w:proofErr w:type="gramStart"/>
      <w:r w:rsidRPr="000F11F5">
        <w:rPr>
          <w:sz w:val="28"/>
          <w:szCs w:val="28"/>
        </w:rPr>
        <w:t>ии ООО</w:t>
      </w:r>
      <w:proofErr w:type="gramEnd"/>
      <w:r w:rsidRPr="000F11F5">
        <w:rPr>
          <w:sz w:val="28"/>
          <w:szCs w:val="28"/>
        </w:rPr>
        <w:t xml:space="preserve"> «</w:t>
      </w:r>
      <w:r w:rsidR="007E7C05">
        <w:rPr>
          <w:sz w:val="28"/>
          <w:szCs w:val="28"/>
        </w:rPr>
        <w:t>Звезда</w:t>
      </w:r>
      <w:r w:rsidRPr="000F11F5">
        <w:rPr>
          <w:sz w:val="28"/>
          <w:szCs w:val="28"/>
        </w:rPr>
        <w:t>».</w:t>
      </w:r>
    </w:p>
    <w:p w:rsidR="007E7C05" w:rsidRDefault="007E7C05" w:rsidP="00E17715">
      <w:pPr>
        <w:spacing w:line="360" w:lineRule="auto"/>
        <w:ind w:firstLine="709"/>
        <w:jc w:val="both"/>
        <w:rPr>
          <w:sz w:val="28"/>
          <w:szCs w:val="28"/>
        </w:rPr>
      </w:pPr>
    </w:p>
    <w:p w:rsidR="007E7C05" w:rsidRDefault="007E7C05" w:rsidP="00E17715">
      <w:pPr>
        <w:spacing w:line="360" w:lineRule="auto"/>
        <w:ind w:firstLine="709"/>
        <w:jc w:val="both"/>
        <w:rPr>
          <w:sz w:val="28"/>
          <w:szCs w:val="28"/>
        </w:rPr>
      </w:pPr>
    </w:p>
    <w:p w:rsidR="007E7C05" w:rsidRPr="000F11F5" w:rsidRDefault="007E7C05" w:rsidP="00E17715">
      <w:pPr>
        <w:spacing w:line="360" w:lineRule="auto"/>
        <w:ind w:firstLine="709"/>
        <w:jc w:val="both"/>
        <w:rPr>
          <w:sz w:val="28"/>
          <w:szCs w:val="28"/>
        </w:rPr>
      </w:pPr>
    </w:p>
    <w:p w:rsidR="00F44DD8" w:rsidRDefault="00F44DD8" w:rsidP="00F44DD8">
      <w:pPr>
        <w:spacing w:line="360" w:lineRule="auto"/>
        <w:ind w:firstLine="360"/>
        <w:jc w:val="both"/>
        <w:rPr>
          <w:sz w:val="28"/>
          <w:szCs w:val="28"/>
        </w:rPr>
      </w:pPr>
    </w:p>
    <w:p w:rsidR="00F44DD8" w:rsidRDefault="00F44DD8" w:rsidP="00F44DD8">
      <w:pPr>
        <w:spacing w:line="360" w:lineRule="auto"/>
        <w:ind w:firstLine="360"/>
        <w:jc w:val="both"/>
        <w:rPr>
          <w:sz w:val="28"/>
          <w:szCs w:val="28"/>
        </w:rPr>
      </w:pPr>
    </w:p>
    <w:p w:rsidR="00F44DD8" w:rsidRDefault="00F44DD8" w:rsidP="00F44DD8">
      <w:pPr>
        <w:spacing w:line="360" w:lineRule="auto"/>
        <w:ind w:firstLine="360"/>
        <w:jc w:val="both"/>
        <w:rPr>
          <w:sz w:val="28"/>
          <w:szCs w:val="28"/>
        </w:rPr>
      </w:pPr>
    </w:p>
    <w:p w:rsidR="00F44DD8" w:rsidRDefault="00F44DD8" w:rsidP="00F44DD8">
      <w:pPr>
        <w:spacing w:line="360" w:lineRule="auto"/>
        <w:ind w:firstLine="360"/>
        <w:jc w:val="both"/>
        <w:rPr>
          <w:sz w:val="28"/>
          <w:szCs w:val="28"/>
        </w:rPr>
      </w:pPr>
    </w:p>
    <w:p w:rsidR="00F44DD8" w:rsidRDefault="007E7C05" w:rsidP="007E7C05">
      <w:pPr>
        <w:spacing w:line="360" w:lineRule="auto"/>
        <w:ind w:firstLine="360"/>
        <w:jc w:val="center"/>
        <w:rPr>
          <w:b/>
          <w:i/>
          <w:sz w:val="28"/>
          <w:szCs w:val="28"/>
        </w:rPr>
      </w:pPr>
      <w:r>
        <w:rPr>
          <w:b/>
          <w:i/>
          <w:sz w:val="28"/>
          <w:szCs w:val="28"/>
        </w:rPr>
        <w:lastRenderedPageBreak/>
        <w:t>Задание 7</w:t>
      </w:r>
    </w:p>
    <w:p w:rsidR="007E7C05" w:rsidRDefault="007E7C05" w:rsidP="007E7C05">
      <w:pPr>
        <w:spacing w:line="360" w:lineRule="auto"/>
        <w:ind w:firstLine="360"/>
        <w:jc w:val="center"/>
        <w:rPr>
          <w:b/>
          <w:i/>
          <w:sz w:val="28"/>
          <w:szCs w:val="28"/>
        </w:rPr>
      </w:pPr>
    </w:p>
    <w:p w:rsidR="007E7C05" w:rsidRPr="00CB39E0" w:rsidRDefault="007E7C05" w:rsidP="007E7C05">
      <w:pPr>
        <w:spacing w:line="360" w:lineRule="auto"/>
        <w:ind w:firstLine="720"/>
        <w:jc w:val="both"/>
        <w:rPr>
          <w:sz w:val="28"/>
          <w:szCs w:val="28"/>
        </w:rPr>
      </w:pPr>
      <w:r w:rsidRPr="005D76BD">
        <w:rPr>
          <w:sz w:val="28"/>
          <w:szCs w:val="28"/>
        </w:rPr>
        <w:t xml:space="preserve">Финансовый результат за анализируемый период  </w:t>
      </w:r>
      <w:r>
        <w:rPr>
          <w:sz w:val="28"/>
          <w:szCs w:val="28"/>
        </w:rPr>
        <w:t>улучшился</w:t>
      </w:r>
      <w:r w:rsidRPr="005D76BD">
        <w:rPr>
          <w:sz w:val="28"/>
          <w:szCs w:val="28"/>
        </w:rPr>
        <w:t xml:space="preserve">. Все показатели прибыли </w:t>
      </w:r>
      <w:r>
        <w:rPr>
          <w:sz w:val="28"/>
          <w:szCs w:val="28"/>
        </w:rPr>
        <w:t>увеличились, но имеется большое увеличение себестоимости</w:t>
      </w:r>
      <w:r w:rsidRPr="005D76BD">
        <w:rPr>
          <w:sz w:val="28"/>
          <w:szCs w:val="28"/>
        </w:rPr>
        <w:t xml:space="preserve">. Такое </w:t>
      </w:r>
      <w:r>
        <w:rPr>
          <w:sz w:val="28"/>
          <w:szCs w:val="28"/>
        </w:rPr>
        <w:t>увеличение</w:t>
      </w:r>
      <w:r w:rsidRPr="005D76BD">
        <w:rPr>
          <w:sz w:val="28"/>
          <w:szCs w:val="28"/>
        </w:rPr>
        <w:t xml:space="preserve"> вызвано </w:t>
      </w:r>
      <w:r>
        <w:rPr>
          <w:sz w:val="28"/>
          <w:szCs w:val="28"/>
        </w:rPr>
        <w:t xml:space="preserve">увеличением </w:t>
      </w:r>
      <w:r w:rsidRPr="00CB39E0">
        <w:rPr>
          <w:sz w:val="28"/>
          <w:szCs w:val="28"/>
        </w:rPr>
        <w:t xml:space="preserve">выручки. Балансовая прибыль была </w:t>
      </w:r>
      <w:r>
        <w:rPr>
          <w:sz w:val="28"/>
          <w:szCs w:val="28"/>
        </w:rPr>
        <w:t>выше</w:t>
      </w:r>
      <w:r w:rsidRPr="00CB39E0">
        <w:rPr>
          <w:sz w:val="28"/>
          <w:szCs w:val="28"/>
        </w:rPr>
        <w:t xml:space="preserve"> прибыли от продаж в ба</w:t>
      </w:r>
      <w:r>
        <w:rPr>
          <w:sz w:val="28"/>
          <w:szCs w:val="28"/>
        </w:rPr>
        <w:t>зисном периоде</w:t>
      </w:r>
      <w:r w:rsidRPr="00CB39E0">
        <w:rPr>
          <w:sz w:val="28"/>
          <w:szCs w:val="28"/>
        </w:rPr>
        <w:t xml:space="preserve">. Последнее говорит </w:t>
      </w:r>
      <w:proofErr w:type="gramStart"/>
      <w:r w:rsidRPr="00CB39E0">
        <w:rPr>
          <w:sz w:val="28"/>
          <w:szCs w:val="28"/>
        </w:rPr>
        <w:t>о</w:t>
      </w:r>
      <w:proofErr w:type="gramEnd"/>
      <w:r w:rsidRPr="00CB39E0">
        <w:rPr>
          <w:sz w:val="28"/>
          <w:szCs w:val="28"/>
        </w:rPr>
        <w:t xml:space="preserve"> эффективности финансовой и инвестиционной деятельности предприятия. Как видим, у предприятия финансовый результат удовлетворительный. </w:t>
      </w:r>
    </w:p>
    <w:p w:rsidR="007E7C05" w:rsidRDefault="007E7C05" w:rsidP="007E7C05">
      <w:pPr>
        <w:spacing w:line="360" w:lineRule="auto"/>
        <w:ind w:firstLine="720"/>
        <w:jc w:val="both"/>
        <w:rPr>
          <w:sz w:val="28"/>
          <w:szCs w:val="28"/>
        </w:rPr>
      </w:pPr>
      <w:r w:rsidRPr="00D55ABE">
        <w:rPr>
          <w:sz w:val="28"/>
          <w:szCs w:val="28"/>
        </w:rPr>
        <w:t xml:space="preserve">Предприятие имеет неудовлетворительную структуру баланса, является финансово неустойчивым. В ближайшее полугодие за отчетной датой предприятие </w:t>
      </w:r>
      <w:r>
        <w:rPr>
          <w:sz w:val="28"/>
          <w:szCs w:val="28"/>
        </w:rPr>
        <w:t xml:space="preserve">не </w:t>
      </w:r>
      <w:r w:rsidRPr="00D55ABE">
        <w:rPr>
          <w:sz w:val="28"/>
          <w:szCs w:val="28"/>
        </w:rPr>
        <w:t xml:space="preserve">сможет самостоятельно восстановить свою платежеспособность. Для финансового оздоровления необходимо разработать и реализовать ряд мероприятий, позволяющих стабилизировать и укрепить финансовое состояние. </w:t>
      </w:r>
      <w:r>
        <w:rPr>
          <w:sz w:val="28"/>
          <w:szCs w:val="28"/>
        </w:rPr>
        <w:t>Предприятие находится в легком финансовом кризисе, поэтому достаточно будет нормализовать текущую финансовую ситуацию, сбалансировать и синхронизировать приток и отток денежных средств.</w:t>
      </w:r>
    </w:p>
    <w:p w:rsidR="007E7C05" w:rsidRPr="009B22F3" w:rsidRDefault="007E7C05" w:rsidP="007E7C05">
      <w:pPr>
        <w:spacing w:line="360" w:lineRule="auto"/>
        <w:ind w:firstLine="706"/>
        <w:jc w:val="both"/>
        <w:rPr>
          <w:sz w:val="28"/>
          <w:szCs w:val="28"/>
        </w:rPr>
      </w:pPr>
      <w:r w:rsidRPr="009B22F3">
        <w:rPr>
          <w:sz w:val="28"/>
          <w:szCs w:val="28"/>
        </w:rPr>
        <w:t>С целью повышения финансовой устойчивости и деловой активности данного предприятия можно принять следующие меры:</w:t>
      </w:r>
    </w:p>
    <w:p w:rsidR="007E7C05" w:rsidRPr="009B22F3" w:rsidRDefault="007E7C05" w:rsidP="007E7C05">
      <w:pPr>
        <w:spacing w:line="360" w:lineRule="auto"/>
        <w:ind w:firstLine="706"/>
        <w:jc w:val="both"/>
        <w:rPr>
          <w:sz w:val="28"/>
          <w:szCs w:val="28"/>
        </w:rPr>
      </w:pPr>
      <w:r w:rsidRPr="009B22F3">
        <w:rPr>
          <w:sz w:val="28"/>
          <w:szCs w:val="28"/>
        </w:rPr>
        <w:t xml:space="preserve">− для увеличения размера собственного капитала следует провести переоценку основных фондов предприятия, создать резервный фонд. Но создание резервного фонда не возможно без увеличения размера прибыли предприятия, для чего нужно увеличить объем выполняемых работ или услуг; чем больше этот объем, тем, при прочих равных условиях, больше масса прибыли. </w:t>
      </w:r>
    </w:p>
    <w:p w:rsidR="007E7C05" w:rsidRPr="009B22F3" w:rsidRDefault="007E7C05" w:rsidP="007E7C05">
      <w:pPr>
        <w:spacing w:line="360" w:lineRule="auto"/>
        <w:ind w:firstLine="706"/>
        <w:jc w:val="both"/>
        <w:rPr>
          <w:sz w:val="28"/>
          <w:szCs w:val="28"/>
        </w:rPr>
      </w:pPr>
      <w:r w:rsidRPr="009B22F3">
        <w:rPr>
          <w:sz w:val="28"/>
          <w:szCs w:val="28"/>
        </w:rPr>
        <w:t>− снижение запасов на 15% предприятия повлияют на увеличение денежных средств;</w:t>
      </w:r>
    </w:p>
    <w:p w:rsidR="007E7C05" w:rsidRPr="009B22F3" w:rsidRDefault="007E7C05" w:rsidP="007E7C05">
      <w:pPr>
        <w:spacing w:line="360" w:lineRule="auto"/>
        <w:ind w:firstLine="706"/>
        <w:jc w:val="both"/>
        <w:rPr>
          <w:sz w:val="28"/>
          <w:szCs w:val="28"/>
        </w:rPr>
      </w:pPr>
      <w:r w:rsidRPr="009B22F3">
        <w:rPr>
          <w:sz w:val="28"/>
          <w:szCs w:val="28"/>
        </w:rPr>
        <w:t xml:space="preserve">− руководству предприятия необходимо пересмотреть объем основных фондов, так как их количество в анализируемом периоде значительно </w:t>
      </w:r>
      <w:r w:rsidRPr="009B22F3">
        <w:rPr>
          <w:sz w:val="28"/>
          <w:szCs w:val="28"/>
        </w:rPr>
        <w:lastRenderedPageBreak/>
        <w:t>возросло. В целях улучшения финансового состояния необходимо реализовать либо сдать в аренду неиспользуемые объекты основных средств.</w:t>
      </w:r>
    </w:p>
    <w:p w:rsidR="007E7C05" w:rsidRDefault="007E7C05" w:rsidP="007E7C05">
      <w:pPr>
        <w:spacing w:line="360" w:lineRule="auto"/>
        <w:ind w:firstLine="706"/>
        <w:jc w:val="both"/>
        <w:rPr>
          <w:sz w:val="28"/>
          <w:szCs w:val="28"/>
        </w:rPr>
      </w:pPr>
      <w:r w:rsidRPr="009B22F3">
        <w:rPr>
          <w:sz w:val="28"/>
          <w:szCs w:val="28"/>
        </w:rPr>
        <w:t xml:space="preserve">− с целью контроля за дебиторской и кредиторской задолженностью необходимо применить </w:t>
      </w:r>
      <w:proofErr w:type="spellStart"/>
      <w:r w:rsidRPr="009B22F3">
        <w:rPr>
          <w:sz w:val="28"/>
          <w:szCs w:val="28"/>
        </w:rPr>
        <w:t>факторинговую</w:t>
      </w:r>
      <w:proofErr w:type="spellEnd"/>
      <w:r w:rsidRPr="009B22F3">
        <w:rPr>
          <w:sz w:val="28"/>
          <w:szCs w:val="28"/>
        </w:rPr>
        <w:t xml:space="preserve"> операцию, составить графики платежей, план поступлений и выплат денежных средств. В результате факторинг</w:t>
      </w:r>
      <w:proofErr w:type="gramStart"/>
      <w:r w:rsidRPr="009B22F3">
        <w:rPr>
          <w:sz w:val="28"/>
          <w:szCs w:val="28"/>
        </w:rPr>
        <w:t xml:space="preserve">а </w:t>
      </w:r>
      <w:r>
        <w:rPr>
          <w:sz w:val="28"/>
          <w:szCs w:val="28"/>
        </w:rPr>
        <w:t>ООО</w:t>
      </w:r>
      <w:proofErr w:type="gramEnd"/>
      <w:r>
        <w:rPr>
          <w:sz w:val="28"/>
          <w:szCs w:val="28"/>
        </w:rPr>
        <w:t xml:space="preserve"> </w:t>
      </w:r>
      <w:r w:rsidRPr="009B22F3">
        <w:rPr>
          <w:sz w:val="28"/>
          <w:szCs w:val="28"/>
        </w:rPr>
        <w:t xml:space="preserve"> может снизить дебиторскую задолженность.</w:t>
      </w:r>
    </w:p>
    <w:p w:rsidR="007E7C05" w:rsidRPr="002D23A8" w:rsidRDefault="007E7C05" w:rsidP="007E7C05">
      <w:pPr>
        <w:spacing w:line="360" w:lineRule="auto"/>
        <w:ind w:firstLine="709"/>
        <w:jc w:val="both"/>
        <w:rPr>
          <w:noProof/>
          <w:color w:val="000000"/>
          <w:sz w:val="28"/>
          <w:szCs w:val="28"/>
        </w:rPr>
      </w:pPr>
      <w:r w:rsidRPr="002D23A8">
        <w:rPr>
          <w:noProof/>
          <w:color w:val="000000"/>
          <w:sz w:val="28"/>
          <w:szCs w:val="28"/>
        </w:rPr>
        <w:t>Обобщая вышесказанное, следует заметить, что финансовое состояние предприятия зависит от множества факторов, которые влияют на его благополучие. Для совершенствования финансового состояния необходимо в комплексе изучить все эти факторы и предотвратить их отрицательное влияние.</w:t>
      </w:r>
    </w:p>
    <w:p w:rsidR="007E7C05" w:rsidRDefault="007E7C05" w:rsidP="007E7C05">
      <w:pPr>
        <w:spacing w:line="360" w:lineRule="auto"/>
        <w:ind w:firstLine="709"/>
        <w:jc w:val="both"/>
        <w:rPr>
          <w:noProof/>
          <w:color w:val="000000"/>
          <w:sz w:val="28"/>
          <w:szCs w:val="28"/>
        </w:rPr>
      </w:pPr>
      <w:r w:rsidRPr="002D23A8">
        <w:rPr>
          <w:noProof/>
          <w:color w:val="000000"/>
          <w:sz w:val="28"/>
          <w:szCs w:val="28"/>
        </w:rPr>
        <w:t xml:space="preserve">Главной задачей для руководства </w:t>
      </w:r>
      <w:r>
        <w:rPr>
          <w:noProof/>
          <w:color w:val="000000"/>
          <w:sz w:val="28"/>
          <w:szCs w:val="28"/>
        </w:rPr>
        <w:t>ОО</w:t>
      </w:r>
      <w:r w:rsidRPr="002D23A8">
        <w:rPr>
          <w:noProof/>
          <w:color w:val="000000"/>
          <w:sz w:val="28"/>
          <w:szCs w:val="28"/>
        </w:rPr>
        <w:t>О  в сложившей ситуации в целях улучшения показателей финансовой устойчивости предприятия, на наш взгляд, является достижение высокой прибыли от новых производственных подразделений и наращивание собственного капитала, а также оптимизация организационной структуры предприятия так, чтобы обеспечить своевременный и полный контроль финансовых показателей</w:t>
      </w:r>
      <w:r>
        <w:rPr>
          <w:noProof/>
          <w:color w:val="000000"/>
          <w:sz w:val="28"/>
          <w:szCs w:val="28"/>
        </w:rPr>
        <w:t>.</w:t>
      </w:r>
    </w:p>
    <w:p w:rsidR="007E7C05" w:rsidRPr="007E7C05" w:rsidRDefault="007E7C05" w:rsidP="007E7C05">
      <w:pPr>
        <w:spacing w:line="360" w:lineRule="auto"/>
        <w:ind w:firstLine="360"/>
        <w:jc w:val="center"/>
        <w:rPr>
          <w:sz w:val="28"/>
          <w:szCs w:val="28"/>
        </w:rPr>
      </w:pPr>
    </w:p>
    <w:p w:rsidR="00F44DD8" w:rsidRDefault="00F44DD8" w:rsidP="00F44DD8">
      <w:pPr>
        <w:spacing w:line="360" w:lineRule="auto"/>
        <w:ind w:firstLine="360"/>
        <w:jc w:val="both"/>
        <w:rPr>
          <w:sz w:val="28"/>
          <w:szCs w:val="28"/>
        </w:rPr>
      </w:pPr>
    </w:p>
    <w:p w:rsidR="00F44DD8" w:rsidRDefault="00F44DD8" w:rsidP="00F44DD8">
      <w:pPr>
        <w:spacing w:line="360" w:lineRule="auto"/>
        <w:ind w:firstLine="360"/>
        <w:jc w:val="both"/>
        <w:rPr>
          <w:sz w:val="28"/>
          <w:szCs w:val="28"/>
        </w:rPr>
      </w:pPr>
    </w:p>
    <w:p w:rsidR="00F44DD8" w:rsidRDefault="00F44DD8" w:rsidP="00F44DD8">
      <w:pPr>
        <w:spacing w:line="360" w:lineRule="auto"/>
        <w:ind w:firstLine="360"/>
        <w:jc w:val="both"/>
        <w:rPr>
          <w:sz w:val="28"/>
          <w:szCs w:val="28"/>
        </w:rPr>
      </w:pPr>
    </w:p>
    <w:p w:rsidR="00F44DD8" w:rsidRDefault="00F44DD8" w:rsidP="00F44DD8">
      <w:pPr>
        <w:spacing w:line="360" w:lineRule="auto"/>
        <w:jc w:val="both"/>
        <w:rPr>
          <w:sz w:val="28"/>
          <w:szCs w:val="28"/>
        </w:rPr>
      </w:pPr>
    </w:p>
    <w:p w:rsidR="007E7C05" w:rsidRDefault="007E7C05" w:rsidP="00F44DD8">
      <w:pPr>
        <w:spacing w:line="360" w:lineRule="auto"/>
        <w:jc w:val="both"/>
        <w:rPr>
          <w:sz w:val="28"/>
          <w:szCs w:val="28"/>
        </w:rPr>
      </w:pPr>
    </w:p>
    <w:p w:rsidR="007E7C05" w:rsidRDefault="007E7C05" w:rsidP="00F44DD8">
      <w:pPr>
        <w:spacing w:line="360" w:lineRule="auto"/>
        <w:jc w:val="both"/>
        <w:rPr>
          <w:sz w:val="28"/>
          <w:szCs w:val="28"/>
        </w:rPr>
      </w:pPr>
    </w:p>
    <w:p w:rsidR="007E7C05" w:rsidRDefault="007E7C05" w:rsidP="00F44DD8">
      <w:pPr>
        <w:spacing w:line="360" w:lineRule="auto"/>
        <w:jc w:val="both"/>
        <w:rPr>
          <w:sz w:val="28"/>
          <w:szCs w:val="28"/>
        </w:rPr>
      </w:pPr>
    </w:p>
    <w:p w:rsidR="007E7C05" w:rsidRDefault="007E7C05" w:rsidP="00F44DD8">
      <w:pPr>
        <w:spacing w:line="360" w:lineRule="auto"/>
        <w:jc w:val="both"/>
        <w:rPr>
          <w:sz w:val="28"/>
          <w:szCs w:val="28"/>
        </w:rPr>
      </w:pPr>
    </w:p>
    <w:p w:rsidR="007E7C05" w:rsidRDefault="007E7C05" w:rsidP="00F44DD8">
      <w:pPr>
        <w:spacing w:line="360" w:lineRule="auto"/>
        <w:jc w:val="both"/>
        <w:rPr>
          <w:sz w:val="28"/>
          <w:szCs w:val="28"/>
        </w:rPr>
      </w:pPr>
    </w:p>
    <w:p w:rsidR="007E7C05" w:rsidRDefault="007E7C05" w:rsidP="00F44DD8">
      <w:pPr>
        <w:spacing w:line="360" w:lineRule="auto"/>
        <w:jc w:val="both"/>
        <w:rPr>
          <w:sz w:val="28"/>
          <w:szCs w:val="28"/>
        </w:rPr>
      </w:pPr>
    </w:p>
    <w:p w:rsidR="007E7C05" w:rsidRDefault="007E7C05" w:rsidP="00F44DD8">
      <w:pPr>
        <w:spacing w:line="360" w:lineRule="auto"/>
        <w:jc w:val="both"/>
        <w:rPr>
          <w:sz w:val="28"/>
          <w:szCs w:val="28"/>
        </w:rPr>
      </w:pPr>
    </w:p>
    <w:p w:rsidR="00F44DD8" w:rsidRDefault="00F44DD8" w:rsidP="00F44DD8">
      <w:pPr>
        <w:pStyle w:val="4"/>
        <w:jc w:val="center"/>
      </w:pPr>
      <w:r w:rsidRPr="002344C8">
        <w:lastRenderedPageBreak/>
        <w:t>Список использованной литературы</w:t>
      </w:r>
    </w:p>
    <w:p w:rsidR="00F44DD8" w:rsidRPr="002344C8" w:rsidRDefault="00F44DD8" w:rsidP="00F44DD8"/>
    <w:p w:rsidR="00F44DD8" w:rsidRDefault="00F44DD8" w:rsidP="00F44DD8">
      <w:pPr>
        <w:numPr>
          <w:ilvl w:val="0"/>
          <w:numId w:val="3"/>
        </w:numPr>
        <w:spacing w:line="360" w:lineRule="auto"/>
        <w:jc w:val="both"/>
        <w:rPr>
          <w:sz w:val="28"/>
          <w:szCs w:val="28"/>
        </w:rPr>
      </w:pPr>
      <w:r>
        <w:rPr>
          <w:sz w:val="28"/>
          <w:szCs w:val="28"/>
        </w:rPr>
        <w:t>Экономический анализ: Учебник для вузов</w:t>
      </w:r>
      <w:proofErr w:type="gramStart"/>
      <w:r>
        <w:rPr>
          <w:sz w:val="28"/>
          <w:szCs w:val="28"/>
        </w:rPr>
        <w:t xml:space="preserve"> / П</w:t>
      </w:r>
      <w:proofErr w:type="gramEnd"/>
      <w:r>
        <w:rPr>
          <w:sz w:val="28"/>
          <w:szCs w:val="28"/>
        </w:rPr>
        <w:t>од ред. Л.Т. Гиляровской. – 2-е изд., доп. – М.: ЮНИТИ-ДАНА, 20</w:t>
      </w:r>
      <w:r w:rsidR="009F796C">
        <w:rPr>
          <w:sz w:val="28"/>
          <w:szCs w:val="28"/>
        </w:rPr>
        <w:t>11</w:t>
      </w:r>
      <w:r>
        <w:rPr>
          <w:sz w:val="28"/>
          <w:szCs w:val="28"/>
        </w:rPr>
        <w:t>. – 615 с.</w:t>
      </w:r>
    </w:p>
    <w:p w:rsidR="00F44DD8" w:rsidRDefault="00F44DD8" w:rsidP="00F44DD8">
      <w:pPr>
        <w:numPr>
          <w:ilvl w:val="0"/>
          <w:numId w:val="3"/>
        </w:numPr>
        <w:spacing w:line="360" w:lineRule="auto"/>
        <w:jc w:val="both"/>
        <w:rPr>
          <w:sz w:val="28"/>
          <w:szCs w:val="28"/>
        </w:rPr>
      </w:pPr>
      <w:r>
        <w:rPr>
          <w:sz w:val="28"/>
          <w:szCs w:val="28"/>
        </w:rPr>
        <w:t xml:space="preserve">Комплексный экономический анализ хозяйственной деятельности: </w:t>
      </w:r>
      <w:proofErr w:type="spellStart"/>
      <w:r>
        <w:rPr>
          <w:sz w:val="28"/>
          <w:szCs w:val="28"/>
        </w:rPr>
        <w:t>учеб.пособие</w:t>
      </w:r>
      <w:proofErr w:type="spellEnd"/>
      <w:proofErr w:type="gramStart"/>
      <w:r>
        <w:rPr>
          <w:sz w:val="28"/>
          <w:szCs w:val="28"/>
        </w:rPr>
        <w:t xml:space="preserve"> / П</w:t>
      </w:r>
      <w:proofErr w:type="gramEnd"/>
      <w:r>
        <w:rPr>
          <w:sz w:val="28"/>
          <w:szCs w:val="28"/>
        </w:rPr>
        <w:t xml:space="preserve">од ред. </w:t>
      </w:r>
      <w:proofErr w:type="spellStart"/>
      <w:r>
        <w:rPr>
          <w:sz w:val="28"/>
          <w:szCs w:val="28"/>
        </w:rPr>
        <w:t>д.э.н</w:t>
      </w:r>
      <w:proofErr w:type="spellEnd"/>
      <w:r>
        <w:rPr>
          <w:sz w:val="28"/>
          <w:szCs w:val="28"/>
        </w:rPr>
        <w:t>., проф. М.А.Вахрушиной. – М.: Вузовский учебник, 200</w:t>
      </w:r>
      <w:r w:rsidR="009F796C">
        <w:rPr>
          <w:sz w:val="28"/>
          <w:szCs w:val="28"/>
        </w:rPr>
        <w:t>9</w:t>
      </w:r>
      <w:r>
        <w:rPr>
          <w:sz w:val="28"/>
          <w:szCs w:val="28"/>
        </w:rPr>
        <w:t xml:space="preserve">. – 463 </w:t>
      </w:r>
      <w:proofErr w:type="gramStart"/>
      <w:r>
        <w:rPr>
          <w:sz w:val="28"/>
          <w:szCs w:val="28"/>
        </w:rPr>
        <w:t>с</w:t>
      </w:r>
      <w:proofErr w:type="gramEnd"/>
      <w:r>
        <w:rPr>
          <w:sz w:val="28"/>
          <w:szCs w:val="28"/>
        </w:rPr>
        <w:t>.</w:t>
      </w:r>
    </w:p>
    <w:p w:rsidR="00F44DD8" w:rsidRDefault="00F44DD8" w:rsidP="00A27A54">
      <w:pPr>
        <w:spacing w:line="360" w:lineRule="auto"/>
        <w:ind w:firstLine="720"/>
        <w:jc w:val="both"/>
        <w:rPr>
          <w:sz w:val="28"/>
          <w:szCs w:val="28"/>
        </w:rPr>
      </w:pPr>
    </w:p>
    <w:p w:rsidR="00F44DD8" w:rsidRDefault="00F44DD8" w:rsidP="00A27A54">
      <w:pPr>
        <w:spacing w:line="360" w:lineRule="auto"/>
        <w:ind w:firstLine="720"/>
        <w:jc w:val="both"/>
        <w:rPr>
          <w:sz w:val="28"/>
          <w:szCs w:val="28"/>
        </w:rPr>
      </w:pPr>
    </w:p>
    <w:p w:rsidR="00F44DD8" w:rsidRPr="00F44DD8" w:rsidRDefault="00F44DD8" w:rsidP="00A27A54">
      <w:pPr>
        <w:spacing w:line="360" w:lineRule="auto"/>
        <w:ind w:firstLine="720"/>
        <w:jc w:val="both"/>
        <w:rPr>
          <w:sz w:val="28"/>
          <w:szCs w:val="28"/>
        </w:rPr>
      </w:pPr>
    </w:p>
    <w:p w:rsidR="00A27A54" w:rsidRPr="003B5564" w:rsidRDefault="00A27A54" w:rsidP="00A27A54">
      <w:pPr>
        <w:spacing w:line="360" w:lineRule="auto"/>
        <w:ind w:firstLine="720"/>
        <w:jc w:val="both"/>
        <w:rPr>
          <w:sz w:val="28"/>
          <w:szCs w:val="28"/>
        </w:rPr>
      </w:pPr>
    </w:p>
    <w:p w:rsidR="006365BC" w:rsidRDefault="006365BC" w:rsidP="006365BC">
      <w:pPr>
        <w:spacing w:line="360" w:lineRule="auto"/>
        <w:rPr>
          <w:rFonts w:eastAsia="MS Mincho"/>
          <w:szCs w:val="28"/>
          <w:lang w:eastAsia="ja-JP"/>
        </w:rPr>
      </w:pPr>
    </w:p>
    <w:p w:rsidR="006365BC" w:rsidRPr="006F12D7" w:rsidRDefault="006365BC" w:rsidP="006F12D7">
      <w:pPr>
        <w:spacing w:line="360" w:lineRule="auto"/>
        <w:ind w:firstLine="720"/>
        <w:jc w:val="both"/>
        <w:rPr>
          <w:sz w:val="28"/>
          <w:szCs w:val="28"/>
        </w:rPr>
      </w:pPr>
    </w:p>
    <w:p w:rsidR="000A474C" w:rsidRPr="000A474C" w:rsidRDefault="000A474C" w:rsidP="006F12D7">
      <w:pPr>
        <w:spacing w:line="360" w:lineRule="auto"/>
        <w:ind w:firstLine="720"/>
        <w:jc w:val="both"/>
        <w:rPr>
          <w:sz w:val="28"/>
          <w:szCs w:val="28"/>
        </w:rPr>
      </w:pPr>
    </w:p>
    <w:sectPr w:rsidR="000A474C" w:rsidRPr="000A474C" w:rsidSect="00922F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56449"/>
    <w:multiLevelType w:val="hybridMultilevel"/>
    <w:tmpl w:val="16B8E81E"/>
    <w:lvl w:ilvl="0" w:tplc="4DC02E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E197B4A"/>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3EAA4885"/>
    <w:multiLevelType w:val="hybridMultilevel"/>
    <w:tmpl w:val="E7DC7B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B551699"/>
    <w:multiLevelType w:val="hybridMultilevel"/>
    <w:tmpl w:val="46220A2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5CEB71F4"/>
    <w:multiLevelType w:val="hybridMultilevel"/>
    <w:tmpl w:val="E0F6C1EA"/>
    <w:lvl w:ilvl="0" w:tplc="4DC02E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E541B2"/>
    <w:rsid w:val="000A1905"/>
    <w:rsid w:val="000A474C"/>
    <w:rsid w:val="001275AA"/>
    <w:rsid w:val="001C5C94"/>
    <w:rsid w:val="001D6032"/>
    <w:rsid w:val="003B5564"/>
    <w:rsid w:val="004262EA"/>
    <w:rsid w:val="004F2504"/>
    <w:rsid w:val="00516DB7"/>
    <w:rsid w:val="005346CF"/>
    <w:rsid w:val="005568B6"/>
    <w:rsid w:val="005738BC"/>
    <w:rsid w:val="005759A0"/>
    <w:rsid w:val="005A4455"/>
    <w:rsid w:val="00604416"/>
    <w:rsid w:val="006365BC"/>
    <w:rsid w:val="006B5A4B"/>
    <w:rsid w:val="006F12D7"/>
    <w:rsid w:val="007E7C05"/>
    <w:rsid w:val="008D56AB"/>
    <w:rsid w:val="00922F89"/>
    <w:rsid w:val="009C79C9"/>
    <w:rsid w:val="009F796C"/>
    <w:rsid w:val="00A24625"/>
    <w:rsid w:val="00A27A54"/>
    <w:rsid w:val="00A33357"/>
    <w:rsid w:val="00A866DD"/>
    <w:rsid w:val="00AE3009"/>
    <w:rsid w:val="00B41F9D"/>
    <w:rsid w:val="00C1469D"/>
    <w:rsid w:val="00C4718A"/>
    <w:rsid w:val="00DC14F3"/>
    <w:rsid w:val="00E17715"/>
    <w:rsid w:val="00E541B2"/>
    <w:rsid w:val="00F44DD8"/>
    <w:rsid w:val="00F613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474C"/>
    <w:rPr>
      <w:sz w:val="24"/>
      <w:szCs w:val="24"/>
    </w:rPr>
  </w:style>
  <w:style w:type="paragraph" w:styleId="1">
    <w:name w:val="heading 1"/>
    <w:basedOn w:val="a"/>
    <w:next w:val="a"/>
    <w:qFormat/>
    <w:rsid w:val="000A474C"/>
    <w:pPr>
      <w:keepNext/>
      <w:jc w:val="center"/>
      <w:outlineLvl w:val="0"/>
    </w:pPr>
    <w:rPr>
      <w:sz w:val="28"/>
    </w:rPr>
  </w:style>
  <w:style w:type="paragraph" w:styleId="4">
    <w:name w:val="heading 4"/>
    <w:basedOn w:val="a"/>
    <w:next w:val="a"/>
    <w:qFormat/>
    <w:rsid w:val="00F44DD8"/>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A474C"/>
    <w:pPr>
      <w:spacing w:before="120" w:after="120"/>
    </w:pPr>
    <w:rPr>
      <w:b/>
      <w:bCs/>
      <w:sz w:val="20"/>
      <w:szCs w:val="20"/>
    </w:rPr>
  </w:style>
  <w:style w:type="paragraph" w:styleId="a4">
    <w:name w:val="Body Text Indent"/>
    <w:basedOn w:val="a"/>
    <w:rsid w:val="000A474C"/>
    <w:pPr>
      <w:spacing w:line="360" w:lineRule="auto"/>
      <w:ind w:firstLine="709"/>
    </w:pPr>
    <w:rPr>
      <w:sz w:val="28"/>
    </w:rPr>
  </w:style>
  <w:style w:type="table" w:styleId="a5">
    <w:name w:val="Table Grid"/>
    <w:basedOn w:val="a1"/>
    <w:rsid w:val="000A4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rsid w:val="006F12D7"/>
    <w:pPr>
      <w:tabs>
        <w:tab w:val="center" w:pos="4153"/>
        <w:tab w:val="right" w:pos="8306"/>
      </w:tabs>
      <w:ind w:firstLine="720"/>
      <w:jc w:val="both"/>
    </w:pPr>
    <w:rPr>
      <w:sz w:val="28"/>
      <w:szCs w:val="20"/>
    </w:rPr>
  </w:style>
  <w:style w:type="character" w:styleId="a7">
    <w:name w:val="Placeholder Text"/>
    <w:basedOn w:val="a0"/>
    <w:uiPriority w:val="99"/>
    <w:semiHidden/>
    <w:rsid w:val="00516DB7"/>
    <w:rPr>
      <w:color w:val="808080"/>
    </w:rPr>
  </w:style>
  <w:style w:type="paragraph" w:styleId="a8">
    <w:name w:val="Balloon Text"/>
    <w:basedOn w:val="a"/>
    <w:link w:val="a9"/>
    <w:rsid w:val="00516DB7"/>
    <w:rPr>
      <w:rFonts w:ascii="Tahoma" w:hAnsi="Tahoma" w:cs="Tahoma"/>
      <w:sz w:val="16"/>
      <w:szCs w:val="16"/>
    </w:rPr>
  </w:style>
  <w:style w:type="character" w:customStyle="1" w:styleId="a9">
    <w:name w:val="Текст выноски Знак"/>
    <w:basedOn w:val="a0"/>
    <w:link w:val="a8"/>
    <w:rsid w:val="00516DB7"/>
    <w:rPr>
      <w:rFonts w:ascii="Tahoma" w:hAnsi="Tahoma" w:cs="Tahoma"/>
      <w:sz w:val="16"/>
      <w:szCs w:val="16"/>
    </w:rPr>
  </w:style>
  <w:style w:type="paragraph" w:customStyle="1" w:styleId="aa">
    <w:name w:val="Знак Знак Знак Знак"/>
    <w:basedOn w:val="a"/>
    <w:rsid w:val="009C79C9"/>
    <w:pPr>
      <w:pageBreakBefore/>
      <w:spacing w:after="160" w:line="360" w:lineRule="auto"/>
    </w:pPr>
    <w:rPr>
      <w:sz w:val="28"/>
      <w:szCs w:val="20"/>
      <w:lang w:val="en-US" w:eastAsia="en-US"/>
    </w:rPr>
  </w:style>
  <w:style w:type="paragraph" w:styleId="ab">
    <w:name w:val="Body Text"/>
    <w:basedOn w:val="a"/>
    <w:link w:val="ac"/>
    <w:unhideWhenUsed/>
    <w:rsid w:val="004F2504"/>
    <w:pPr>
      <w:spacing w:after="120"/>
    </w:pPr>
  </w:style>
  <w:style w:type="character" w:customStyle="1" w:styleId="ac">
    <w:name w:val="Основной текст Знак"/>
    <w:basedOn w:val="a0"/>
    <w:link w:val="ab"/>
    <w:rsid w:val="004F2504"/>
    <w:rPr>
      <w:sz w:val="24"/>
      <w:szCs w:val="24"/>
    </w:rPr>
  </w:style>
  <w:style w:type="paragraph" w:styleId="2">
    <w:name w:val="Body Text 2"/>
    <w:basedOn w:val="a"/>
    <w:link w:val="20"/>
    <w:rsid w:val="004F2504"/>
    <w:pPr>
      <w:spacing w:after="120" w:line="480" w:lineRule="auto"/>
    </w:pPr>
  </w:style>
  <w:style w:type="character" w:customStyle="1" w:styleId="20">
    <w:name w:val="Основной текст 2 Знак"/>
    <w:basedOn w:val="a0"/>
    <w:link w:val="2"/>
    <w:rsid w:val="004F2504"/>
    <w:rPr>
      <w:sz w:val="24"/>
      <w:szCs w:val="24"/>
    </w:rPr>
  </w:style>
  <w:style w:type="paragraph" w:customStyle="1" w:styleId="10">
    <w:name w:val="Стиль1"/>
    <w:basedOn w:val="a"/>
    <w:rsid w:val="004F2504"/>
    <w:pPr>
      <w:suppressAutoHyphens/>
      <w:spacing w:line="360" w:lineRule="auto"/>
      <w:jc w:val="both"/>
    </w:pPr>
    <w:rPr>
      <w:sz w:val="28"/>
      <w:lang w:eastAsia="ar-SA"/>
    </w:rPr>
  </w:style>
</w:styles>
</file>

<file path=word/webSettings.xml><?xml version="1.0" encoding="utf-8"?>
<w:webSettings xmlns:r="http://schemas.openxmlformats.org/officeDocument/2006/relationships" xmlns:w="http://schemas.openxmlformats.org/wordprocessingml/2006/main">
  <w:divs>
    <w:div w:id="970404406">
      <w:bodyDiv w:val="1"/>
      <w:marLeft w:val="0"/>
      <w:marRight w:val="0"/>
      <w:marTop w:val="0"/>
      <w:marBottom w:val="0"/>
      <w:divBdr>
        <w:top w:val="none" w:sz="0" w:space="0" w:color="auto"/>
        <w:left w:val="none" w:sz="0" w:space="0" w:color="auto"/>
        <w:bottom w:val="none" w:sz="0" w:space="0" w:color="auto"/>
        <w:right w:val="none" w:sz="0" w:space="0" w:color="auto"/>
      </w:divBdr>
    </w:div>
    <w:div w:id="104013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3570</Words>
  <Characters>20352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2013-12-18T04:21:00Z</cp:lastPrinted>
  <dcterms:created xsi:type="dcterms:W3CDTF">2013-12-18T08:32:00Z</dcterms:created>
  <dcterms:modified xsi:type="dcterms:W3CDTF">2013-12-18T08:32:00Z</dcterms:modified>
</cp:coreProperties>
</file>