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743DB">
        <w:rPr>
          <w:rStyle w:val="a6"/>
          <w:color w:val="333333"/>
          <w:szCs w:val="28"/>
        </w:rPr>
        <w:t xml:space="preserve">Федеральное государственное образовательное бюджетное учреждение высшего </w:t>
      </w:r>
      <w:r>
        <w:rPr>
          <w:rStyle w:val="a6"/>
          <w:color w:val="333333"/>
          <w:szCs w:val="28"/>
        </w:rPr>
        <w:br/>
      </w:r>
      <w:r w:rsidRPr="009743DB">
        <w:rPr>
          <w:rStyle w:val="a6"/>
          <w:color w:val="333333"/>
          <w:szCs w:val="28"/>
        </w:rPr>
        <w:t xml:space="preserve">профессионального образования </w:t>
      </w:r>
      <w:r w:rsidRPr="009743DB">
        <w:rPr>
          <w:color w:val="333333"/>
          <w:sz w:val="28"/>
          <w:szCs w:val="28"/>
        </w:rPr>
        <w:br/>
      </w:r>
      <w:r w:rsidRPr="009743DB">
        <w:rPr>
          <w:rStyle w:val="a6"/>
          <w:color w:val="333333"/>
          <w:szCs w:val="28"/>
        </w:rPr>
        <w:t>ФИНАНСОВЫЙ УНИВЕРСИТЕТ ПРИ ПРАВИТЕЛЬСТВЕ РОССИЙСКОЙ ФЕДЕРАЦИИ</w:t>
      </w:r>
      <w:r w:rsidRPr="009743DB">
        <w:rPr>
          <w:color w:val="333333"/>
          <w:sz w:val="28"/>
          <w:szCs w:val="28"/>
        </w:rPr>
        <w:br/>
      </w:r>
      <w:r w:rsidRPr="009743DB">
        <w:rPr>
          <w:rStyle w:val="a6"/>
          <w:color w:val="333333"/>
          <w:szCs w:val="28"/>
        </w:rPr>
        <w:t>Заочный финансово-экономический институт (ЗФЭИ)</w:t>
      </w:r>
    </w:p>
    <w:p w:rsidR="00EF4462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>КАФДЕРА ПРИКЛАДНОЙ ИНФОРМАТИКИ</w:t>
      </w: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1444A5">
        <w:rPr>
          <w:rFonts w:ascii="Times New Roman" w:hAnsi="Times New Roman"/>
          <w:b/>
          <w:sz w:val="40"/>
          <w:szCs w:val="40"/>
        </w:rPr>
        <w:t xml:space="preserve">Отчет по лабораторной работе в среде </w:t>
      </w:r>
      <w:r w:rsidRPr="001444A5">
        <w:rPr>
          <w:rFonts w:ascii="Times New Roman" w:hAnsi="Times New Roman"/>
          <w:b/>
          <w:sz w:val="40"/>
          <w:szCs w:val="40"/>
        </w:rPr>
        <w:br/>
      </w:r>
      <w:r w:rsidRPr="001444A5">
        <w:rPr>
          <w:rFonts w:ascii="Times New Roman" w:hAnsi="Times New Roman"/>
          <w:b/>
          <w:sz w:val="40"/>
          <w:szCs w:val="40"/>
          <w:lang w:val="en-US"/>
        </w:rPr>
        <w:t>MS</w:t>
      </w:r>
      <w:r w:rsidRPr="001444A5">
        <w:rPr>
          <w:rFonts w:ascii="Times New Roman" w:hAnsi="Times New Roman"/>
          <w:b/>
          <w:sz w:val="40"/>
          <w:szCs w:val="40"/>
        </w:rPr>
        <w:t xml:space="preserve"> </w:t>
      </w:r>
      <w:r w:rsidRPr="001444A5">
        <w:rPr>
          <w:rFonts w:ascii="Times New Roman" w:hAnsi="Times New Roman"/>
          <w:b/>
          <w:sz w:val="40"/>
          <w:szCs w:val="40"/>
          <w:lang w:val="en-US"/>
        </w:rPr>
        <w:t>Dynamics</w:t>
      </w:r>
      <w:r w:rsidRPr="001444A5">
        <w:rPr>
          <w:rFonts w:ascii="Times New Roman" w:hAnsi="Times New Roman"/>
          <w:b/>
          <w:sz w:val="40"/>
          <w:szCs w:val="40"/>
        </w:rPr>
        <w:t xml:space="preserve"> </w:t>
      </w:r>
      <w:r w:rsidRPr="001444A5">
        <w:rPr>
          <w:rFonts w:ascii="Times New Roman" w:hAnsi="Times New Roman"/>
          <w:b/>
          <w:sz w:val="40"/>
          <w:szCs w:val="40"/>
          <w:lang w:val="en-US"/>
        </w:rPr>
        <w:t>NAV</w:t>
      </w:r>
      <w:r w:rsidRPr="001444A5">
        <w:rPr>
          <w:rFonts w:ascii="Times New Roman" w:hAnsi="Times New Roman"/>
          <w:b/>
          <w:sz w:val="40"/>
          <w:szCs w:val="40"/>
        </w:rPr>
        <w:t xml:space="preserve"> 2009 </w:t>
      </w:r>
      <w:r w:rsidRPr="001444A5">
        <w:rPr>
          <w:rFonts w:ascii="Times New Roman" w:hAnsi="Times New Roman"/>
          <w:b/>
          <w:sz w:val="40"/>
          <w:szCs w:val="40"/>
          <w:lang w:val="en-US"/>
        </w:rPr>
        <w:t>Classic</w:t>
      </w: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1444A5">
        <w:rPr>
          <w:rFonts w:ascii="Times New Roman" w:hAnsi="Times New Roman"/>
          <w:b/>
          <w:sz w:val="40"/>
          <w:szCs w:val="40"/>
        </w:rPr>
        <w:t xml:space="preserve">ВАРИАНТ </w:t>
      </w:r>
      <w:r>
        <w:rPr>
          <w:rFonts w:ascii="Times New Roman" w:hAnsi="Times New Roman"/>
          <w:b/>
          <w:sz w:val="40"/>
          <w:szCs w:val="40"/>
        </w:rPr>
        <w:t>№</w:t>
      </w:r>
      <w:r w:rsidR="002D58A0">
        <w:rPr>
          <w:rFonts w:ascii="Times New Roman" w:hAnsi="Times New Roman"/>
          <w:b/>
          <w:sz w:val="40"/>
          <w:szCs w:val="40"/>
        </w:rPr>
        <w:t xml:space="preserve"> 2</w:t>
      </w:r>
    </w:p>
    <w:p w:rsidR="00EF4462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9947F2" w:rsidRDefault="009947F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EF4462" w:rsidRPr="001444A5" w:rsidRDefault="00EF4462" w:rsidP="00372D4D">
      <w:pPr>
        <w:shd w:val="clear" w:color="auto" w:fill="FFFFFF"/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Выполнил студент: </w:t>
      </w:r>
    </w:p>
    <w:p w:rsidR="00EF4462" w:rsidRPr="001444A5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F4462" w:rsidRPr="001444A5" w:rsidRDefault="00EF4462" w:rsidP="00EF4462">
      <w:pPr>
        <w:shd w:val="clear" w:color="auto" w:fill="FFFFFF"/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1444A5">
        <w:rPr>
          <w:rFonts w:ascii="Times New Roman" w:hAnsi="Times New Roman"/>
          <w:b/>
          <w:sz w:val="28"/>
          <w:szCs w:val="28"/>
        </w:rPr>
        <w:t>Руководитель</w:t>
      </w:r>
      <w:proofErr w:type="gramStart"/>
      <w:r w:rsidRPr="001444A5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: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b/>
          <w:sz w:val="28"/>
          <w:szCs w:val="28"/>
        </w:rPr>
        <w:t>Догучаева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С.М.</w:t>
      </w:r>
    </w:p>
    <w:p w:rsidR="00EF4462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F4462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947F2" w:rsidRDefault="009947F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947F2" w:rsidRDefault="009947F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947F2" w:rsidRPr="001444A5" w:rsidRDefault="009947F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F4462" w:rsidRDefault="00EF4462" w:rsidP="00EF4462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>Москва – 201</w:t>
      </w:r>
      <w:r>
        <w:rPr>
          <w:rFonts w:ascii="Times New Roman" w:hAnsi="Times New Roman"/>
          <w:sz w:val="28"/>
          <w:szCs w:val="28"/>
        </w:rPr>
        <w:t>3</w:t>
      </w:r>
      <w:r w:rsidRPr="001444A5">
        <w:rPr>
          <w:rFonts w:ascii="Times New Roman" w:hAnsi="Times New Roman"/>
          <w:sz w:val="28"/>
          <w:szCs w:val="28"/>
        </w:rPr>
        <w:t>г.</w:t>
      </w:r>
    </w:p>
    <w:p w:rsidR="002D58A0" w:rsidRDefault="002D58A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D58A0" w:rsidRPr="00FF3655" w:rsidRDefault="00FF3655" w:rsidP="00FF3655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32"/>
          <w:szCs w:val="28"/>
        </w:rPr>
      </w:pPr>
      <w:r w:rsidRPr="00FF3655">
        <w:rPr>
          <w:rFonts w:ascii="Times New Roman" w:hAnsi="Times New Roman"/>
          <w:b/>
          <w:sz w:val="32"/>
          <w:szCs w:val="28"/>
        </w:rPr>
        <w:lastRenderedPageBreak/>
        <w:t>Задание:</w:t>
      </w:r>
    </w:p>
    <w:p w:rsidR="00FF3655" w:rsidRPr="00FF3655" w:rsidRDefault="00FF3655" w:rsidP="00FF3655">
      <w:pPr>
        <w:shd w:val="clear" w:color="auto" w:fill="FFFFFF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2</w:t>
      </w:r>
    </w:p>
    <w:p w:rsidR="00FF3655" w:rsidRPr="00724BC0" w:rsidRDefault="00FF3655" w:rsidP="00FF3655">
      <w:pPr>
        <w:shd w:val="clear" w:color="auto" w:fill="FFFFFF"/>
        <w:tabs>
          <w:tab w:val="left" w:pos="725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i/>
          <w:iCs/>
          <w:sz w:val="28"/>
          <w:szCs w:val="28"/>
        </w:rPr>
        <w:t>Задание 1.</w:t>
      </w:r>
      <w:r w:rsidRPr="00724BC0">
        <w:rPr>
          <w:rFonts w:ascii="Times New Roman" w:hAnsi="Times New Roman"/>
          <w:sz w:val="28"/>
          <w:szCs w:val="28"/>
        </w:rPr>
        <w:t xml:space="preserve"> Составить аналитический отчет, отражающий динамику затрат средств на приобретение товаров у различных групп поставщиков за ноябрь-декабрь 2010г. и январь-февраль 2011г. Провести сравнительный анализ изменения динамики затрат.</w:t>
      </w:r>
    </w:p>
    <w:p w:rsidR="00FF3655" w:rsidRPr="00724BC0" w:rsidRDefault="00FF3655" w:rsidP="00FF3655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24BC0">
        <w:rPr>
          <w:rFonts w:ascii="Times New Roman" w:hAnsi="Times New Roman"/>
          <w:b/>
          <w:sz w:val="28"/>
          <w:szCs w:val="28"/>
        </w:rPr>
        <w:t>Покупки</w:t>
      </w:r>
    </w:p>
    <w:tbl>
      <w:tblPr>
        <w:tblW w:w="0" w:type="auto"/>
        <w:jc w:val="center"/>
        <w:tblInd w:w="21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1"/>
        <w:gridCol w:w="2090"/>
        <w:gridCol w:w="528"/>
        <w:gridCol w:w="637"/>
        <w:gridCol w:w="332"/>
        <w:gridCol w:w="444"/>
      </w:tblGrid>
      <w:tr w:rsidR="00FF3655" w:rsidRPr="00724BC0" w:rsidTr="00D6060F">
        <w:trPr>
          <w:jc w:val="center"/>
        </w:trPr>
        <w:tc>
          <w:tcPr>
            <w:tcW w:w="0" w:type="auto"/>
            <w:vMerge w:val="restart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0" w:type="auto"/>
            <w:vMerge w:val="restart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0" w:type="auto"/>
            <w:gridSpan w:val="2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2010</w:t>
            </w:r>
          </w:p>
        </w:tc>
        <w:tc>
          <w:tcPr>
            <w:tcW w:w="0" w:type="auto"/>
            <w:gridSpan w:val="2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2011</w:t>
            </w:r>
          </w:p>
        </w:tc>
      </w:tr>
      <w:tr w:rsidR="00FF3655" w:rsidRPr="00724BC0" w:rsidTr="00D6060F">
        <w:trPr>
          <w:jc w:val="center"/>
        </w:trPr>
        <w:tc>
          <w:tcPr>
            <w:tcW w:w="0" w:type="auto"/>
            <w:vMerge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proofErr w:type="gramStart"/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proofErr w:type="gramEnd"/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XII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</w:p>
        </w:tc>
      </w:tr>
      <w:tr w:rsidR="00FF3655" w:rsidRPr="00724BC0" w:rsidTr="00D6060F">
        <w:trPr>
          <w:jc w:val="center"/>
        </w:trPr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№ 1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 xml:space="preserve">ООО «Москва» 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F3655" w:rsidRPr="00724BC0" w:rsidTr="00D6060F">
        <w:trPr>
          <w:jc w:val="center"/>
        </w:trPr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№ 2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АО «Москва»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F3655" w:rsidRPr="00724BC0" w:rsidTr="00D6060F">
        <w:trPr>
          <w:jc w:val="center"/>
        </w:trPr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и т.д.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F3655" w:rsidRPr="00724BC0" w:rsidRDefault="00FF3655" w:rsidP="00FF3655">
      <w:pPr>
        <w:shd w:val="clear" w:color="auto" w:fill="FFFFFF"/>
        <w:tabs>
          <w:tab w:val="left" w:pos="725"/>
        </w:tabs>
        <w:spacing w:after="0" w:line="360" w:lineRule="auto"/>
        <w:ind w:firstLine="567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</w:p>
    <w:p w:rsidR="00FF3655" w:rsidRPr="00724BC0" w:rsidRDefault="00FF3655" w:rsidP="00FF3655">
      <w:pPr>
        <w:shd w:val="clear" w:color="auto" w:fill="FFFFFF"/>
        <w:tabs>
          <w:tab w:val="left" w:pos="725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i/>
          <w:iCs/>
          <w:sz w:val="28"/>
          <w:szCs w:val="28"/>
        </w:rPr>
        <w:t>Задание 2.</w:t>
      </w:r>
      <w:r w:rsidRPr="00724BC0">
        <w:rPr>
          <w:rFonts w:ascii="Times New Roman" w:hAnsi="Times New Roman"/>
          <w:sz w:val="28"/>
          <w:szCs w:val="28"/>
        </w:rPr>
        <w:t xml:space="preserve"> Составить аналитический отчет отражающий динамику средств, полученных от продажи товаров малому бизнесу за ноябрь-декабрь прошедшего и январь-февраль текущего годов.</w:t>
      </w:r>
    </w:p>
    <w:p w:rsidR="00FF3655" w:rsidRPr="00724BC0" w:rsidRDefault="00FF3655" w:rsidP="00FF3655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24BC0">
        <w:rPr>
          <w:rFonts w:ascii="Times New Roman" w:hAnsi="Times New Roman"/>
          <w:b/>
          <w:sz w:val="28"/>
          <w:szCs w:val="28"/>
        </w:rPr>
        <w:t>Продажи</w:t>
      </w:r>
    </w:p>
    <w:tbl>
      <w:tblPr>
        <w:tblW w:w="0" w:type="auto"/>
        <w:jc w:val="center"/>
        <w:tblInd w:w="21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04"/>
        <w:gridCol w:w="2090"/>
        <w:gridCol w:w="528"/>
        <w:gridCol w:w="637"/>
        <w:gridCol w:w="332"/>
        <w:gridCol w:w="444"/>
      </w:tblGrid>
      <w:tr w:rsidR="00FF3655" w:rsidRPr="00724BC0" w:rsidTr="00D6060F">
        <w:trPr>
          <w:jc w:val="center"/>
        </w:trPr>
        <w:tc>
          <w:tcPr>
            <w:tcW w:w="0" w:type="auto"/>
            <w:vMerge w:val="restart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0" w:type="auto"/>
            <w:vMerge w:val="restart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0" w:type="auto"/>
            <w:gridSpan w:val="2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2010</w:t>
            </w:r>
          </w:p>
        </w:tc>
        <w:tc>
          <w:tcPr>
            <w:tcW w:w="0" w:type="auto"/>
            <w:gridSpan w:val="2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2011</w:t>
            </w:r>
          </w:p>
        </w:tc>
      </w:tr>
      <w:tr w:rsidR="00FF3655" w:rsidRPr="00724BC0" w:rsidTr="00D6060F">
        <w:trPr>
          <w:jc w:val="center"/>
        </w:trPr>
        <w:tc>
          <w:tcPr>
            <w:tcW w:w="0" w:type="auto"/>
            <w:vMerge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proofErr w:type="gramStart"/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proofErr w:type="gramEnd"/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XII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</w:p>
        </w:tc>
      </w:tr>
      <w:tr w:rsidR="00FF3655" w:rsidRPr="00724BC0" w:rsidTr="00D6060F">
        <w:trPr>
          <w:jc w:val="center"/>
        </w:trPr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МАЛЫЙ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Малый бизнес</w:t>
            </w: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FF3655" w:rsidRPr="00724BC0" w:rsidRDefault="00FF3655" w:rsidP="00D6060F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F3655" w:rsidRPr="00724BC0" w:rsidRDefault="00FF3655" w:rsidP="00FF3655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sz w:val="28"/>
          <w:szCs w:val="28"/>
        </w:rPr>
        <w:t>Провести сравнительный анализ изменения динамики средств, полученных от продажи товаров малому бизнесу.</w:t>
      </w:r>
    </w:p>
    <w:p w:rsidR="00FF3655" w:rsidRPr="00D03112" w:rsidRDefault="00FF3655" w:rsidP="00FF3655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FF3655" w:rsidRDefault="00FF3655" w:rsidP="00FF3655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i/>
          <w:iCs/>
          <w:sz w:val="28"/>
          <w:szCs w:val="28"/>
        </w:rPr>
        <w:t>Задание </w:t>
      </w:r>
      <w:r>
        <w:rPr>
          <w:rFonts w:ascii="Times New Roman" w:hAnsi="Times New Roman"/>
          <w:i/>
          <w:iCs/>
          <w:sz w:val="28"/>
          <w:szCs w:val="28"/>
        </w:rPr>
        <w:t>3</w:t>
      </w:r>
      <w:r w:rsidRPr="00724BC0">
        <w:rPr>
          <w:rFonts w:ascii="Times New Roman" w:hAnsi="Times New Roman"/>
          <w:i/>
          <w:iCs/>
          <w:sz w:val="28"/>
          <w:szCs w:val="28"/>
        </w:rPr>
        <w:t>.</w:t>
      </w:r>
      <w:r w:rsidRPr="00724BC0">
        <w:rPr>
          <w:rFonts w:ascii="Times New Roman" w:hAnsi="Times New Roman"/>
          <w:sz w:val="28"/>
          <w:szCs w:val="28"/>
        </w:rPr>
        <w:t xml:space="preserve"> Составить аналитический отчет</w:t>
      </w:r>
      <w:r>
        <w:rPr>
          <w:rFonts w:ascii="Times New Roman" w:hAnsi="Times New Roman"/>
          <w:sz w:val="28"/>
          <w:szCs w:val="28"/>
        </w:rPr>
        <w:t xml:space="preserve"> по анализу деятельности компании в соответствии с таблицей: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61"/>
        <w:gridCol w:w="1461"/>
      </w:tblGrid>
      <w:tr w:rsidR="00FF3655" w:rsidRPr="004635BA" w:rsidTr="00D6060F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655" w:rsidRPr="004635BA" w:rsidRDefault="00FF3655" w:rsidP="00D606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35BA">
              <w:rPr>
                <w:rFonts w:ascii="Times New Roman" w:hAnsi="Times New Roman"/>
                <w:b/>
                <w:sz w:val="28"/>
                <w:szCs w:val="28"/>
              </w:rPr>
              <w:t>Период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3655" w:rsidRPr="004635BA" w:rsidRDefault="00FF3655" w:rsidP="00D606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35BA">
              <w:rPr>
                <w:rFonts w:ascii="Times New Roman" w:hAnsi="Times New Roman"/>
                <w:b/>
                <w:sz w:val="28"/>
                <w:szCs w:val="28"/>
              </w:rPr>
              <w:t>Интервал</w:t>
            </w:r>
          </w:p>
        </w:tc>
      </w:tr>
      <w:tr w:rsidR="00FF3655" w:rsidRPr="001444A5" w:rsidTr="00D6060F">
        <w:trPr>
          <w:jc w:val="center"/>
        </w:trPr>
        <w:tc>
          <w:tcPr>
            <w:tcW w:w="0" w:type="auto"/>
          </w:tcPr>
          <w:p w:rsidR="00FF3655" w:rsidRPr="001444A5" w:rsidRDefault="00FF3655" w:rsidP="00D606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44A5">
              <w:rPr>
                <w:rFonts w:ascii="Times New Roman" w:hAnsi="Times New Roman"/>
                <w:sz w:val="28"/>
                <w:szCs w:val="28"/>
              </w:rPr>
              <w:t>с 01.11.2008 по 28.02.2009</w:t>
            </w:r>
          </w:p>
        </w:tc>
        <w:tc>
          <w:tcPr>
            <w:tcW w:w="0" w:type="auto"/>
          </w:tcPr>
          <w:p w:rsidR="00FF3655" w:rsidRPr="001444A5" w:rsidRDefault="00FF3655" w:rsidP="00D606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44A5">
              <w:rPr>
                <w:rFonts w:ascii="Times New Roman" w:hAnsi="Times New Roman"/>
                <w:sz w:val="28"/>
                <w:szCs w:val="28"/>
              </w:rPr>
              <w:t>месяцы</w:t>
            </w:r>
          </w:p>
        </w:tc>
      </w:tr>
    </w:tbl>
    <w:p w:rsidR="00FF3655" w:rsidRDefault="00FF3655" w:rsidP="002D58A0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FF3655" w:rsidRDefault="00FF36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F3655" w:rsidRDefault="001B1572" w:rsidP="00A13A43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13A43">
        <w:rPr>
          <w:rFonts w:ascii="Times New Roman" w:hAnsi="Times New Roman"/>
          <w:b/>
          <w:sz w:val="28"/>
          <w:szCs w:val="28"/>
        </w:rPr>
        <w:lastRenderedPageBreak/>
        <w:t>Задание №1</w:t>
      </w:r>
    </w:p>
    <w:p w:rsidR="00466EDD" w:rsidRPr="00466EDD" w:rsidRDefault="00466EDD" w:rsidP="00466EDD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466EDD">
        <w:rPr>
          <w:rFonts w:ascii="Times New Roman" w:hAnsi="Times New Roman"/>
          <w:sz w:val="28"/>
          <w:szCs w:val="28"/>
        </w:rPr>
        <w:t>Для составления отчета</w:t>
      </w:r>
      <w:r>
        <w:rPr>
          <w:rFonts w:ascii="Times New Roman" w:hAnsi="Times New Roman"/>
          <w:sz w:val="28"/>
          <w:szCs w:val="28"/>
        </w:rPr>
        <w:t xml:space="preserve">, отражающего динамику затрат средств на приобретение товаров у различных групп поставщиков за период (ноябрь 2010 – февраль 2011) с использованием  программы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Dinamics</w:t>
      </w:r>
      <w:proofErr w:type="spellEnd"/>
      <w:r w:rsidRPr="00466ED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CROUN</w:t>
      </w:r>
      <w:r>
        <w:rPr>
          <w:rFonts w:ascii="Times New Roman" w:hAnsi="Times New Roman"/>
          <w:sz w:val="28"/>
          <w:szCs w:val="28"/>
        </w:rPr>
        <w:t xml:space="preserve"> откроем вкладку главного меню «Финансовый менеджмент» - «Главная книга» - Анализ и отчетность – Анализ по измерениям. </w:t>
      </w:r>
    </w:p>
    <w:p w:rsidR="00466EDD" w:rsidRDefault="001B1572">
      <w:r>
        <w:rPr>
          <w:noProof/>
        </w:rPr>
        <w:drawing>
          <wp:inline distT="0" distB="0" distL="0" distR="0">
            <wp:extent cx="5427156" cy="3052775"/>
            <wp:effectExtent l="19050" t="0" r="209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207" cy="3055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EDD" w:rsidRPr="00EF6AB5" w:rsidRDefault="00466EDD" w:rsidP="00EF6AB5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Во вкладке «Общее» заполним поля:  «Код аналитического отчета», «Показывать в строках», «Показывать в столбцах»</w:t>
      </w:r>
    </w:p>
    <w:p w:rsidR="001B1572" w:rsidRDefault="001B1572"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EDD" w:rsidRPr="00EF6AB5" w:rsidRDefault="00466EDD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lastRenderedPageBreak/>
        <w:t xml:space="preserve">Перейдем </w:t>
      </w:r>
      <w:proofErr w:type="gramStart"/>
      <w:r w:rsidRPr="00EF6AB5">
        <w:rPr>
          <w:rFonts w:ascii="Times New Roman" w:hAnsi="Times New Roman"/>
          <w:sz w:val="28"/>
          <w:szCs w:val="28"/>
        </w:rPr>
        <w:t>ко</w:t>
      </w:r>
      <w:proofErr w:type="gramEnd"/>
      <w:r w:rsidRPr="00EF6AB5">
        <w:rPr>
          <w:rFonts w:ascii="Times New Roman" w:hAnsi="Times New Roman"/>
          <w:sz w:val="28"/>
          <w:szCs w:val="28"/>
        </w:rPr>
        <w:t xml:space="preserve"> вкладке «Фильтры» и пропишем значение полей: «Фильтр по дате».</w:t>
      </w:r>
    </w:p>
    <w:p w:rsidR="00466EDD" w:rsidRPr="00EF6AB5" w:rsidRDefault="00466EDD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Во вкладке «Параметры» отметим галочкой пункт «Показать название столбца»</w:t>
      </w:r>
      <w:r w:rsidR="004F3CE4" w:rsidRPr="00EF6AB5">
        <w:rPr>
          <w:rFonts w:ascii="Times New Roman" w:hAnsi="Times New Roman"/>
          <w:sz w:val="28"/>
          <w:szCs w:val="28"/>
        </w:rPr>
        <w:t>.</w:t>
      </w:r>
    </w:p>
    <w:p w:rsidR="004F3CE4" w:rsidRPr="00EF6AB5" w:rsidRDefault="004F3CE4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Экспортируем получившийся отчет в Excel, получаем сводную таблицу. С помощью функции «Гистограмма» строим гистограмму с группировкой.</w:t>
      </w:r>
    </w:p>
    <w:p w:rsidR="001B1572" w:rsidRDefault="001B1572"/>
    <w:p w:rsidR="00F06E46" w:rsidRDefault="00F06E46"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CE4" w:rsidRPr="00EF6AB5" w:rsidRDefault="004F3CE4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Анализ полученных результатов:</w:t>
      </w:r>
    </w:p>
    <w:p w:rsidR="004F3CE4" w:rsidRPr="00EF6AB5" w:rsidRDefault="004F3CE4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 xml:space="preserve">За выбранный период  поставщик № 1 лидировал по поставкам товаров в период с ноября 2010 года по январь 2011 года. В феврале 2011 года количество поставок поставщика №6 превзошло остальных. </w:t>
      </w:r>
    </w:p>
    <w:p w:rsidR="004F3CE4" w:rsidRPr="00EF6AB5" w:rsidRDefault="00362099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 xml:space="preserve">Самая большая поставка товаров была в январе 2011 года (18880,00 </w:t>
      </w:r>
      <w:proofErr w:type="spellStart"/>
      <w:r w:rsidRPr="00EF6AB5">
        <w:rPr>
          <w:rFonts w:ascii="Times New Roman" w:hAnsi="Times New Roman"/>
          <w:sz w:val="28"/>
          <w:szCs w:val="28"/>
        </w:rPr>
        <w:t>руб</w:t>
      </w:r>
      <w:proofErr w:type="spellEnd"/>
      <w:r w:rsidRPr="00EF6AB5">
        <w:rPr>
          <w:rFonts w:ascii="Times New Roman" w:hAnsi="Times New Roman"/>
          <w:sz w:val="28"/>
          <w:szCs w:val="28"/>
        </w:rPr>
        <w:t xml:space="preserve">), самая маленькая по объему поставка – ноябрь 2010 года (14100,00 </w:t>
      </w:r>
      <w:proofErr w:type="spellStart"/>
      <w:r w:rsidRPr="00EF6AB5">
        <w:rPr>
          <w:rFonts w:ascii="Times New Roman" w:hAnsi="Times New Roman"/>
          <w:sz w:val="28"/>
          <w:szCs w:val="28"/>
        </w:rPr>
        <w:t>руб</w:t>
      </w:r>
      <w:proofErr w:type="spellEnd"/>
      <w:r w:rsidRPr="00EF6AB5">
        <w:rPr>
          <w:rFonts w:ascii="Times New Roman" w:hAnsi="Times New Roman"/>
          <w:sz w:val="28"/>
          <w:szCs w:val="28"/>
        </w:rPr>
        <w:t>).</w:t>
      </w:r>
    </w:p>
    <w:p w:rsidR="00362099" w:rsidRPr="00EF6AB5" w:rsidRDefault="00362099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Общая поставка за выбранный период в денежном выражении составила 65200,00 рублей.</w:t>
      </w:r>
    </w:p>
    <w:p w:rsidR="00F06E46" w:rsidRPr="00A00187" w:rsidRDefault="00F06E46">
      <w:r w:rsidRPr="00F06E46">
        <w:rPr>
          <w:noProof/>
        </w:rPr>
        <w:lastRenderedPageBreak/>
        <w:drawing>
          <wp:inline distT="0" distB="0" distL="0" distR="0">
            <wp:extent cx="6040106" cy="3356150"/>
            <wp:effectExtent l="19050" t="0" r="17794" b="0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EF6AB5" w:rsidRPr="00EF6AB5" w:rsidRDefault="00EF6AB5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Анализ полученных результатов:</w:t>
      </w:r>
    </w:p>
    <w:p w:rsidR="00EF6AB5" w:rsidRPr="00EF6AB5" w:rsidRDefault="00EF6AB5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 xml:space="preserve">За выбранный период  поставщик № 1 лидировал по поставкам товаров в период с ноября 2010 года по январь 2011 года. В феврале 2011 года количество поставок поставщика №6 превзошло остальных. </w:t>
      </w:r>
    </w:p>
    <w:p w:rsidR="00EF6AB5" w:rsidRPr="00EF6AB5" w:rsidRDefault="00EF6AB5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 xml:space="preserve">Самая большая поставка товаров была в январе 2011 года (18880,00 </w:t>
      </w:r>
      <w:proofErr w:type="spellStart"/>
      <w:r w:rsidRPr="00EF6AB5">
        <w:rPr>
          <w:rFonts w:ascii="Times New Roman" w:hAnsi="Times New Roman"/>
          <w:sz w:val="28"/>
          <w:szCs w:val="28"/>
        </w:rPr>
        <w:t>руб</w:t>
      </w:r>
      <w:proofErr w:type="spellEnd"/>
      <w:r w:rsidRPr="00EF6AB5">
        <w:rPr>
          <w:rFonts w:ascii="Times New Roman" w:hAnsi="Times New Roman"/>
          <w:sz w:val="28"/>
          <w:szCs w:val="28"/>
        </w:rPr>
        <w:t xml:space="preserve">), самая маленькая по объему поставка – ноябрь 2010 года (14100,00 </w:t>
      </w:r>
      <w:proofErr w:type="spellStart"/>
      <w:r w:rsidRPr="00EF6AB5">
        <w:rPr>
          <w:rFonts w:ascii="Times New Roman" w:hAnsi="Times New Roman"/>
          <w:sz w:val="28"/>
          <w:szCs w:val="28"/>
        </w:rPr>
        <w:t>руб</w:t>
      </w:r>
      <w:proofErr w:type="spellEnd"/>
      <w:r w:rsidRPr="00EF6AB5">
        <w:rPr>
          <w:rFonts w:ascii="Times New Roman" w:hAnsi="Times New Roman"/>
          <w:sz w:val="28"/>
          <w:szCs w:val="28"/>
        </w:rPr>
        <w:t>).</w:t>
      </w:r>
    </w:p>
    <w:p w:rsidR="00EF6AB5" w:rsidRPr="00EF6AB5" w:rsidRDefault="00EF6AB5" w:rsidP="00EF6AB5">
      <w:pPr>
        <w:ind w:firstLine="709"/>
        <w:rPr>
          <w:rFonts w:ascii="Times New Roman" w:hAnsi="Times New Roman"/>
          <w:sz w:val="28"/>
          <w:szCs w:val="28"/>
        </w:rPr>
      </w:pPr>
      <w:r w:rsidRPr="00EF6AB5">
        <w:rPr>
          <w:rFonts w:ascii="Times New Roman" w:hAnsi="Times New Roman"/>
          <w:sz w:val="28"/>
          <w:szCs w:val="28"/>
        </w:rPr>
        <w:t>Общая поставка за выбранный период в денежном выражении составила 65200,00 рублей.</w:t>
      </w:r>
    </w:p>
    <w:p w:rsidR="00EF6AB5" w:rsidRDefault="00EF6AB5">
      <w:pPr>
        <w:rPr>
          <w:b/>
        </w:rPr>
      </w:pPr>
      <w:r>
        <w:rPr>
          <w:b/>
        </w:rPr>
        <w:br w:type="page"/>
      </w:r>
    </w:p>
    <w:p w:rsidR="00EF6AB5" w:rsidRDefault="00EF6AB5" w:rsidP="00F06E46">
      <w:pPr>
        <w:jc w:val="center"/>
        <w:rPr>
          <w:b/>
        </w:rPr>
      </w:pPr>
    </w:p>
    <w:p w:rsidR="005560AC" w:rsidRPr="00EF6AB5" w:rsidRDefault="005560AC" w:rsidP="00EF6AB5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EF6AB5">
        <w:rPr>
          <w:rFonts w:ascii="Times New Roman" w:hAnsi="Times New Roman"/>
          <w:b/>
          <w:sz w:val="28"/>
          <w:szCs w:val="28"/>
        </w:rPr>
        <w:t>Задание №2</w:t>
      </w:r>
    </w:p>
    <w:p w:rsidR="00A00187" w:rsidRDefault="00F72EC9" w:rsidP="00F72EC9">
      <w:pPr>
        <w:ind w:firstLine="709"/>
        <w:rPr>
          <w:b/>
        </w:rPr>
      </w:pPr>
      <w:r w:rsidRPr="00F72EC9">
        <w:rPr>
          <w:rFonts w:ascii="Times New Roman" w:hAnsi="Times New Roman"/>
          <w:sz w:val="28"/>
          <w:szCs w:val="28"/>
        </w:rPr>
        <w:t xml:space="preserve">Проводим аналогичные заданию №1 действия для составления отчета </w:t>
      </w:r>
      <w:r w:rsidRPr="00724BC0">
        <w:rPr>
          <w:rFonts w:ascii="Times New Roman" w:hAnsi="Times New Roman"/>
          <w:sz w:val="28"/>
          <w:szCs w:val="28"/>
        </w:rPr>
        <w:t>отражающий динамику средств, полученных от продажи товаров малому бизнесу</w:t>
      </w:r>
      <w:r>
        <w:rPr>
          <w:rFonts w:ascii="Times New Roman" w:hAnsi="Times New Roman"/>
          <w:sz w:val="28"/>
          <w:szCs w:val="28"/>
        </w:rPr>
        <w:t xml:space="preserve"> за период ноябрь 2010 года – февраль 2011 года.</w:t>
      </w:r>
    </w:p>
    <w:p w:rsidR="005560AC" w:rsidRDefault="0066671F">
      <w:pPr>
        <w:rPr>
          <w:b/>
        </w:rPr>
      </w:pPr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71F" w:rsidRDefault="0066671F">
      <w:pPr>
        <w:rPr>
          <w:b/>
        </w:rPr>
      </w:pPr>
      <w:r>
        <w:rPr>
          <w:b/>
          <w:noProof/>
        </w:rPr>
        <w:drawing>
          <wp:inline distT="0" distB="0" distL="0" distR="0">
            <wp:extent cx="5940425" cy="334148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71F" w:rsidRPr="0066671F" w:rsidRDefault="0066671F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0425" cy="3341489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E46" w:rsidRDefault="0066671F"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71F" w:rsidRDefault="0066671F" w:rsidP="0066671F">
      <w:pPr>
        <w:jc w:val="center"/>
        <w:rPr>
          <w:b/>
        </w:rPr>
      </w:pPr>
    </w:p>
    <w:p w:rsidR="00AF5F0B" w:rsidRDefault="00AF5F0B" w:rsidP="0066671F">
      <w:pPr>
        <w:jc w:val="center"/>
        <w:rPr>
          <w:b/>
        </w:rPr>
      </w:pPr>
    </w:p>
    <w:p w:rsidR="00AF5F0B" w:rsidRDefault="00EF6AB5">
      <w:pPr>
        <w:rPr>
          <w:b/>
        </w:rPr>
      </w:pPr>
      <w:r w:rsidRPr="00EF6AB5">
        <w:rPr>
          <w:b/>
          <w:noProof/>
        </w:rPr>
        <w:lastRenderedPageBreak/>
        <w:drawing>
          <wp:inline distT="0" distB="0" distL="0" distR="0">
            <wp:extent cx="5940425" cy="3727097"/>
            <wp:effectExtent l="19050" t="0" r="22225" b="6703"/>
            <wp:docPr id="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Pr="00EF6AB5">
        <w:rPr>
          <w:rFonts w:ascii="Times New Roman" w:hAnsi="Times New Roman"/>
          <w:sz w:val="28"/>
          <w:szCs w:val="28"/>
        </w:rPr>
        <w:t>Все продажи</w:t>
      </w:r>
      <w:r>
        <w:rPr>
          <w:rFonts w:ascii="Times New Roman" w:hAnsi="Times New Roman"/>
          <w:sz w:val="28"/>
          <w:szCs w:val="28"/>
        </w:rPr>
        <w:t xml:space="preserve"> Малому бизнесу были осуществлены в кредит (кредиторская задолженность). Самые большие продажи наблюдались в январе 2011</w:t>
      </w:r>
      <w:r w:rsidR="002A372B">
        <w:rPr>
          <w:rFonts w:ascii="Times New Roman" w:hAnsi="Times New Roman"/>
          <w:sz w:val="28"/>
          <w:szCs w:val="28"/>
        </w:rPr>
        <w:t xml:space="preserve"> (6702,40 рублей)</w:t>
      </w:r>
      <w:r>
        <w:rPr>
          <w:rFonts w:ascii="Times New Roman" w:hAnsi="Times New Roman"/>
          <w:sz w:val="28"/>
          <w:szCs w:val="28"/>
        </w:rPr>
        <w:t>, а самые маленькие – в ноябре</w:t>
      </w:r>
      <w:r>
        <w:rPr>
          <w:b/>
        </w:rPr>
        <w:t xml:space="preserve"> </w:t>
      </w:r>
      <w:r w:rsidRPr="00EF6AB5">
        <w:rPr>
          <w:rFonts w:ascii="Times New Roman" w:hAnsi="Times New Roman"/>
          <w:sz w:val="28"/>
          <w:szCs w:val="28"/>
        </w:rPr>
        <w:t>2010 года</w:t>
      </w:r>
      <w:r w:rsidR="002A372B">
        <w:rPr>
          <w:rFonts w:ascii="Times New Roman" w:hAnsi="Times New Roman"/>
          <w:sz w:val="28"/>
          <w:szCs w:val="28"/>
        </w:rPr>
        <w:t xml:space="preserve"> (2065,00 рублей)</w:t>
      </w:r>
      <w:r w:rsidRPr="00EF6AB5">
        <w:rPr>
          <w:rFonts w:ascii="Times New Roman" w:hAnsi="Times New Roman"/>
          <w:sz w:val="28"/>
          <w:szCs w:val="28"/>
        </w:rPr>
        <w:t>.</w:t>
      </w:r>
      <w:r w:rsidR="00CB5438">
        <w:rPr>
          <w:rFonts w:ascii="Times New Roman" w:hAnsi="Times New Roman"/>
          <w:sz w:val="28"/>
          <w:szCs w:val="28"/>
        </w:rPr>
        <w:t xml:space="preserve"> Общая кредиторская задолженность Малого бизнеса составляет 14809,00 рублей</w:t>
      </w:r>
      <w:r w:rsidR="002A372B">
        <w:rPr>
          <w:rFonts w:ascii="Times New Roman" w:hAnsi="Times New Roman"/>
          <w:sz w:val="28"/>
          <w:szCs w:val="28"/>
        </w:rPr>
        <w:t>.</w:t>
      </w:r>
      <w:r w:rsidR="00AF5F0B">
        <w:rPr>
          <w:b/>
        </w:rPr>
        <w:br w:type="page"/>
      </w:r>
    </w:p>
    <w:p w:rsidR="0066671F" w:rsidRPr="004F303F" w:rsidRDefault="00AF5F0B" w:rsidP="0066671F">
      <w:pPr>
        <w:jc w:val="center"/>
        <w:rPr>
          <w:rFonts w:ascii="Times New Roman" w:hAnsi="Times New Roman"/>
          <w:b/>
          <w:sz w:val="28"/>
          <w:szCs w:val="28"/>
        </w:rPr>
      </w:pPr>
      <w:r w:rsidRPr="004F303F">
        <w:rPr>
          <w:rFonts w:ascii="Times New Roman" w:hAnsi="Times New Roman"/>
          <w:b/>
          <w:sz w:val="28"/>
          <w:szCs w:val="28"/>
        </w:rPr>
        <w:lastRenderedPageBreak/>
        <w:t>Задание №3</w:t>
      </w:r>
    </w:p>
    <w:p w:rsidR="004F303F" w:rsidRDefault="004F303F" w:rsidP="004F303F">
      <w:pPr>
        <w:rPr>
          <w:b/>
        </w:rPr>
      </w:pPr>
      <w:r>
        <w:rPr>
          <w:rFonts w:ascii="Times New Roman" w:hAnsi="Times New Roman"/>
          <w:sz w:val="28"/>
          <w:szCs w:val="28"/>
        </w:rPr>
        <w:t>А</w:t>
      </w:r>
      <w:r w:rsidRPr="00724BC0">
        <w:rPr>
          <w:rFonts w:ascii="Times New Roman" w:hAnsi="Times New Roman"/>
          <w:sz w:val="28"/>
          <w:szCs w:val="28"/>
        </w:rPr>
        <w:t>налитический отчет</w:t>
      </w:r>
      <w:r>
        <w:rPr>
          <w:rFonts w:ascii="Times New Roman" w:hAnsi="Times New Roman"/>
          <w:sz w:val="28"/>
          <w:szCs w:val="28"/>
        </w:rPr>
        <w:t xml:space="preserve"> по анализу деятельности компании за период ноябрь 2010 – февраль 2011 составляется аналогично заданию №1.</w:t>
      </w:r>
    </w:p>
    <w:p w:rsidR="004178A5" w:rsidRDefault="004178A5" w:rsidP="0066671F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3341489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8A5" w:rsidRDefault="004178A5" w:rsidP="0066671F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3341489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8A5" w:rsidRDefault="004178A5" w:rsidP="0066671F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0425" cy="3341489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F0B" w:rsidRDefault="004178A5" w:rsidP="0066671F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3341489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03F" w:rsidRDefault="004F303F" w:rsidP="0066671F">
      <w:pPr>
        <w:jc w:val="center"/>
        <w:rPr>
          <w:b/>
        </w:rPr>
      </w:pPr>
      <w:r w:rsidRPr="004F303F">
        <w:rPr>
          <w:b/>
          <w:noProof/>
        </w:rPr>
        <w:lastRenderedPageBreak/>
        <w:drawing>
          <wp:inline distT="0" distB="0" distL="0" distR="0">
            <wp:extent cx="5940425" cy="3305277"/>
            <wp:effectExtent l="19050" t="0" r="22225" b="9423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4F303F" w:rsidRDefault="004F303F" w:rsidP="004F303F">
      <w:pPr>
        <w:rPr>
          <w:rFonts w:ascii="Times New Roman" w:hAnsi="Times New Roman"/>
          <w:sz w:val="28"/>
          <w:szCs w:val="28"/>
        </w:rPr>
      </w:pPr>
      <w:r w:rsidRPr="004F303F">
        <w:rPr>
          <w:rFonts w:ascii="Times New Roman" w:hAnsi="Times New Roman"/>
          <w:sz w:val="28"/>
          <w:szCs w:val="28"/>
        </w:rPr>
        <w:t xml:space="preserve">В период анализа </w:t>
      </w:r>
      <w:r>
        <w:rPr>
          <w:rFonts w:ascii="Times New Roman" w:hAnsi="Times New Roman"/>
          <w:sz w:val="28"/>
          <w:szCs w:val="28"/>
        </w:rPr>
        <w:t xml:space="preserve"> у предприятия был убыток. Самый большой убыток был в декабре 2010 года, а самый маленький в ноябре 2010 года. </w:t>
      </w:r>
    </w:p>
    <w:p w:rsidR="004F303F" w:rsidRDefault="004F303F" w:rsidP="004F303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Деятельность компании убыточна, поэтому следует:</w:t>
      </w:r>
    </w:p>
    <w:p w:rsidR="004F303F" w:rsidRDefault="002A61C6" w:rsidP="004F303F">
      <w:pPr>
        <w:pStyle w:val="a9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пересмотреть  направление деятельности</w:t>
      </w:r>
    </w:p>
    <w:p w:rsidR="002A61C6" w:rsidRDefault="002A61C6" w:rsidP="004F303F">
      <w:pPr>
        <w:pStyle w:val="a9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пересмотреть договоры  контрагентами</w:t>
      </w:r>
    </w:p>
    <w:p w:rsidR="002A61C6" w:rsidRDefault="002A61C6" w:rsidP="004F303F">
      <w:pPr>
        <w:pStyle w:val="a9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уменьшить\увеличить</w:t>
      </w:r>
      <w:proofErr w:type="spellEnd"/>
      <w:r>
        <w:rPr>
          <w:rFonts w:ascii="Times New Roman" w:hAnsi="Times New Roman"/>
          <w:sz w:val="28"/>
          <w:szCs w:val="28"/>
        </w:rPr>
        <w:t xml:space="preserve"> объем выпуска</w:t>
      </w:r>
    </w:p>
    <w:p w:rsidR="002A61C6" w:rsidRPr="004F303F" w:rsidRDefault="002A61C6" w:rsidP="004F303F">
      <w:pPr>
        <w:pStyle w:val="a9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пересмотреть другие управленческие решения</w:t>
      </w:r>
    </w:p>
    <w:sectPr w:rsidR="002A61C6" w:rsidRPr="004F303F" w:rsidSect="000770A3">
      <w:footerReference w:type="even" r:id="rId21"/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25D9" w:rsidRDefault="00BF25D9" w:rsidP="00BF25D9">
      <w:pPr>
        <w:spacing w:after="0" w:line="240" w:lineRule="auto"/>
      </w:pPr>
      <w:r>
        <w:separator/>
      </w:r>
    </w:p>
  </w:endnote>
  <w:endnote w:type="continuationSeparator" w:id="0">
    <w:p w:rsidR="00BF25D9" w:rsidRDefault="00BF25D9" w:rsidP="00BF25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5644" w:rsidRDefault="00BF25D9" w:rsidP="000770A3">
    <w:pPr>
      <w:pStyle w:val="a4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2A61C6"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955644" w:rsidRDefault="00372D4D" w:rsidP="000770A3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5644" w:rsidRDefault="00BF25D9" w:rsidP="000770A3">
    <w:pPr>
      <w:pStyle w:val="a4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2A61C6">
      <w:rPr>
        <w:rStyle w:val="a3"/>
      </w:rPr>
      <w:instrText xml:space="preserve">PAGE  </w:instrText>
    </w:r>
    <w:r>
      <w:rPr>
        <w:rStyle w:val="a3"/>
      </w:rPr>
      <w:fldChar w:fldCharType="separate"/>
    </w:r>
    <w:r w:rsidR="00372D4D">
      <w:rPr>
        <w:rStyle w:val="a3"/>
        <w:noProof/>
      </w:rPr>
      <w:t>2</w:t>
    </w:r>
    <w:r>
      <w:rPr>
        <w:rStyle w:val="a3"/>
      </w:rPr>
      <w:fldChar w:fldCharType="end"/>
    </w:r>
  </w:p>
  <w:p w:rsidR="00955644" w:rsidRDefault="00372D4D" w:rsidP="000770A3">
    <w:pPr>
      <w:pStyle w:val="a4"/>
      <w:ind w:right="360"/>
      <w:jc w:val="right"/>
    </w:pPr>
  </w:p>
  <w:p w:rsidR="00955644" w:rsidRDefault="00372D4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25D9" w:rsidRDefault="00BF25D9" w:rsidP="00BF25D9">
      <w:pPr>
        <w:spacing w:after="0" w:line="240" w:lineRule="auto"/>
      </w:pPr>
      <w:r>
        <w:separator/>
      </w:r>
    </w:p>
  </w:footnote>
  <w:footnote w:type="continuationSeparator" w:id="0">
    <w:p w:rsidR="00BF25D9" w:rsidRDefault="00BF25D9" w:rsidP="00BF25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A0023D"/>
    <w:multiLevelType w:val="hybridMultilevel"/>
    <w:tmpl w:val="FD125A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F4462"/>
    <w:rsid w:val="001B1572"/>
    <w:rsid w:val="002A372B"/>
    <w:rsid w:val="002A61C6"/>
    <w:rsid w:val="002D58A0"/>
    <w:rsid w:val="00362099"/>
    <w:rsid w:val="00372D4D"/>
    <w:rsid w:val="004178A5"/>
    <w:rsid w:val="00466EDD"/>
    <w:rsid w:val="004F303F"/>
    <w:rsid w:val="004F3CE4"/>
    <w:rsid w:val="005560AC"/>
    <w:rsid w:val="005E739B"/>
    <w:rsid w:val="0066671F"/>
    <w:rsid w:val="009947F2"/>
    <w:rsid w:val="00A00187"/>
    <w:rsid w:val="00A10C92"/>
    <w:rsid w:val="00A13A43"/>
    <w:rsid w:val="00AF5F0B"/>
    <w:rsid w:val="00BF25D9"/>
    <w:rsid w:val="00CB5438"/>
    <w:rsid w:val="00EF4462"/>
    <w:rsid w:val="00EF6AB5"/>
    <w:rsid w:val="00F06E46"/>
    <w:rsid w:val="00F72EC9"/>
    <w:rsid w:val="00FF36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25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EF4462"/>
  </w:style>
  <w:style w:type="paragraph" w:styleId="a4">
    <w:name w:val="footer"/>
    <w:basedOn w:val="a"/>
    <w:link w:val="a5"/>
    <w:uiPriority w:val="99"/>
    <w:unhideWhenUsed/>
    <w:rsid w:val="00EF4462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5">
    <w:name w:val="Нижний колонтитул Знак"/>
    <w:basedOn w:val="a0"/>
    <w:link w:val="a4"/>
    <w:uiPriority w:val="99"/>
    <w:rsid w:val="00EF4462"/>
    <w:rPr>
      <w:rFonts w:ascii="Calibri" w:eastAsia="Calibri" w:hAnsi="Calibri" w:cs="Times New Roman"/>
      <w:lang w:eastAsia="en-US"/>
    </w:rPr>
  </w:style>
  <w:style w:type="character" w:styleId="a6">
    <w:name w:val="Strong"/>
    <w:basedOn w:val="a0"/>
    <w:uiPriority w:val="22"/>
    <w:qFormat/>
    <w:rsid w:val="00EF4462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1B15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1572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4F303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chart" Target="charts/chart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chart" Target="charts/chart2.xml"/><Relationship Id="rId23" Type="http://schemas.openxmlformats.org/officeDocument/2006/relationships/fontTable" Target="fontTable.xml"/><Relationship Id="rId10" Type="http://schemas.openxmlformats.org/officeDocument/2006/relationships/chart" Target="charts/chart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79;&#1072;&#1076;&#1072;&#1085;&#1080;&#1077;1.tmp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79;&#1072;&#1076;&#1072;&#1085;&#1080;&#1077;2.tmp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&#1079;&#1072;&#1076;&#1072;&#1085;&#1080;&#1077;3.tmp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pivotSource>
    <c:name>[задание1.tmp.xlsx]Сводная таблица_ЗАТРАТЫ!PivotTable1</c:name>
    <c:fmtId val="6"/>
  </c:pivotSource>
  <c:chart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</c:pivotFmts>
    <c:plotArea>
      <c:layout/>
      <c:barChart>
        <c:barDir val="col"/>
        <c:grouping val="clustered"/>
        <c:ser>
          <c:idx val="0"/>
          <c:order val="0"/>
          <c:tx>
            <c:strRef>
              <c:f>'Сводная таблица_ЗАТРАТЫ'!$B$3:$B$4</c:f>
              <c:strCache>
                <c:ptCount val="1"/>
                <c:pt idx="0">
                  <c:v>01.11.2010</c:v>
                </c:pt>
              </c:strCache>
            </c:strRef>
          </c:tx>
          <c:cat>
            <c:strRef>
              <c:f>'Сводная таблица_ЗАТРАТЫ'!$A$5:$A$11</c:f>
              <c:strCache>
                <c:ptCount val="6"/>
                <c:pt idx="0">
                  <c:v>№ 1 Москва, общества с ограниченной ответственностью</c:v>
                </c:pt>
                <c:pt idx="1">
                  <c:v>№ 2 Москва, акционерные общества</c:v>
                </c:pt>
                <c:pt idx="2">
                  <c:v>№ 3 Псков, общества с ограниченной ответственностью</c:v>
                </c:pt>
                <c:pt idx="3">
                  <c:v>№ 4 Псков, акционерные общества</c:v>
                </c:pt>
                <c:pt idx="4">
                  <c:v>№ 5 Зеленогорск, общества с огр. отв.</c:v>
                </c:pt>
                <c:pt idx="5">
                  <c:v>№ 6 Зеленогорск, акционерные общества</c:v>
                </c:pt>
              </c:strCache>
            </c:strRef>
          </c:cat>
          <c:val>
            <c:numRef>
              <c:f>'Сводная таблица_ЗАТРАТЫ'!$B$5:$B$11</c:f>
              <c:numCache>
                <c:formatCode>#\ ##0\,00</c:formatCode>
                <c:ptCount val="6"/>
                <c:pt idx="0">
                  <c:v>480000</c:v>
                </c:pt>
                <c:pt idx="1">
                  <c:v>240000</c:v>
                </c:pt>
                <c:pt idx="2">
                  <c:v>110000</c:v>
                </c:pt>
                <c:pt idx="3">
                  <c:v>240000</c:v>
                </c:pt>
                <c:pt idx="4">
                  <c:v>30000</c:v>
                </c:pt>
                <c:pt idx="5">
                  <c:v>310000</c:v>
                </c:pt>
              </c:numCache>
            </c:numRef>
          </c:val>
        </c:ser>
        <c:ser>
          <c:idx val="1"/>
          <c:order val="1"/>
          <c:tx>
            <c:strRef>
              <c:f>'Сводная таблица_ЗАТРАТЫ'!$C$3:$C$4</c:f>
              <c:strCache>
                <c:ptCount val="1"/>
                <c:pt idx="0">
                  <c:v>01.12.2010</c:v>
                </c:pt>
              </c:strCache>
            </c:strRef>
          </c:tx>
          <c:cat>
            <c:strRef>
              <c:f>'Сводная таблица_ЗАТРАТЫ'!$A$5:$A$11</c:f>
              <c:strCache>
                <c:ptCount val="6"/>
                <c:pt idx="0">
                  <c:v>№ 1 Москва, общества с ограниченной ответственностью</c:v>
                </c:pt>
                <c:pt idx="1">
                  <c:v>№ 2 Москва, акционерные общества</c:v>
                </c:pt>
                <c:pt idx="2">
                  <c:v>№ 3 Псков, общества с ограниченной ответственностью</c:v>
                </c:pt>
                <c:pt idx="3">
                  <c:v>№ 4 Псков, акционерные общества</c:v>
                </c:pt>
                <c:pt idx="4">
                  <c:v>№ 5 Зеленогорск, общества с огр. отв.</c:v>
                </c:pt>
                <c:pt idx="5">
                  <c:v>№ 6 Зеленогорск, акционерные общества</c:v>
                </c:pt>
              </c:strCache>
            </c:strRef>
          </c:cat>
          <c:val>
            <c:numRef>
              <c:f>'Сводная таблица_ЗАТРАТЫ'!$C$5:$C$11</c:f>
              <c:numCache>
                <c:formatCode>#\ ##0\,00</c:formatCode>
                <c:ptCount val="6"/>
                <c:pt idx="0">
                  <c:v>690000</c:v>
                </c:pt>
                <c:pt idx="1">
                  <c:v>340000</c:v>
                </c:pt>
                <c:pt idx="2">
                  <c:v>90000</c:v>
                </c:pt>
                <c:pt idx="3">
                  <c:v>180000</c:v>
                </c:pt>
                <c:pt idx="4">
                  <c:v>30000</c:v>
                </c:pt>
                <c:pt idx="5">
                  <c:v>230000</c:v>
                </c:pt>
              </c:numCache>
            </c:numRef>
          </c:val>
        </c:ser>
        <c:ser>
          <c:idx val="2"/>
          <c:order val="2"/>
          <c:tx>
            <c:strRef>
              <c:f>'Сводная таблица_ЗАТРАТЫ'!$D$3:$D$4</c:f>
              <c:strCache>
                <c:ptCount val="1"/>
                <c:pt idx="0">
                  <c:v>01.01.2011</c:v>
                </c:pt>
              </c:strCache>
            </c:strRef>
          </c:tx>
          <c:cat>
            <c:strRef>
              <c:f>'Сводная таблица_ЗАТРАТЫ'!$A$5:$A$11</c:f>
              <c:strCache>
                <c:ptCount val="6"/>
                <c:pt idx="0">
                  <c:v>№ 1 Москва, общества с ограниченной ответственностью</c:v>
                </c:pt>
                <c:pt idx="1">
                  <c:v>№ 2 Москва, акционерные общества</c:v>
                </c:pt>
                <c:pt idx="2">
                  <c:v>№ 3 Псков, общества с ограниченной ответственностью</c:v>
                </c:pt>
                <c:pt idx="3">
                  <c:v>№ 4 Псков, акционерные общества</c:v>
                </c:pt>
                <c:pt idx="4">
                  <c:v>№ 5 Зеленогорск, общества с огр. отв.</c:v>
                </c:pt>
                <c:pt idx="5">
                  <c:v>№ 6 Зеленогорск, акционерные общества</c:v>
                </c:pt>
              </c:strCache>
            </c:strRef>
          </c:cat>
          <c:val>
            <c:numRef>
              <c:f>'Сводная таблица_ЗАТРАТЫ'!$D$5:$D$11</c:f>
              <c:numCache>
                <c:formatCode>#\ ##0\,00</c:formatCode>
                <c:ptCount val="6"/>
                <c:pt idx="0">
                  <c:v>745000</c:v>
                </c:pt>
                <c:pt idx="1">
                  <c:v>365000</c:v>
                </c:pt>
                <c:pt idx="2">
                  <c:v>220000</c:v>
                </c:pt>
                <c:pt idx="3">
                  <c:v>115000</c:v>
                </c:pt>
                <c:pt idx="4">
                  <c:v>170000</c:v>
                </c:pt>
                <c:pt idx="5">
                  <c:v>265000</c:v>
                </c:pt>
              </c:numCache>
            </c:numRef>
          </c:val>
        </c:ser>
        <c:ser>
          <c:idx val="3"/>
          <c:order val="3"/>
          <c:tx>
            <c:strRef>
              <c:f>'Сводная таблица_ЗАТРАТЫ'!$E$3:$E$4</c:f>
              <c:strCache>
                <c:ptCount val="1"/>
                <c:pt idx="0">
                  <c:v>01.02.2011</c:v>
                </c:pt>
              </c:strCache>
            </c:strRef>
          </c:tx>
          <c:cat>
            <c:strRef>
              <c:f>'Сводная таблица_ЗАТРАТЫ'!$A$5:$A$11</c:f>
              <c:strCache>
                <c:ptCount val="6"/>
                <c:pt idx="0">
                  <c:v>№ 1 Москва, общества с ограниченной ответственностью</c:v>
                </c:pt>
                <c:pt idx="1">
                  <c:v>№ 2 Москва, акционерные общества</c:v>
                </c:pt>
                <c:pt idx="2">
                  <c:v>№ 3 Псков, общества с ограниченной ответственностью</c:v>
                </c:pt>
                <c:pt idx="3">
                  <c:v>№ 4 Псков, акционерные общества</c:v>
                </c:pt>
                <c:pt idx="4">
                  <c:v>№ 5 Зеленогорск, общества с огр. отв.</c:v>
                </c:pt>
                <c:pt idx="5">
                  <c:v>№ 6 Зеленогорск, акционерные общества</c:v>
                </c:pt>
              </c:strCache>
            </c:strRef>
          </c:cat>
          <c:val>
            <c:numRef>
              <c:f>'Сводная таблица_ЗАТРАТЫ'!$E$5:$E$11</c:f>
              <c:numCache>
                <c:formatCode>#\ ##0\,00</c:formatCode>
                <c:ptCount val="6"/>
                <c:pt idx="0">
                  <c:v>105000</c:v>
                </c:pt>
                <c:pt idx="1">
                  <c:v>130000</c:v>
                </c:pt>
                <c:pt idx="2">
                  <c:v>345000</c:v>
                </c:pt>
                <c:pt idx="3">
                  <c:v>215000</c:v>
                </c:pt>
                <c:pt idx="4">
                  <c:v>435000</c:v>
                </c:pt>
                <c:pt idx="5">
                  <c:v>440000</c:v>
                </c:pt>
              </c:numCache>
            </c:numRef>
          </c:val>
        </c:ser>
        <c:axId val="77207424"/>
        <c:axId val="77208960"/>
      </c:barChart>
      <c:catAx>
        <c:axId val="77207424"/>
        <c:scaling>
          <c:orientation val="minMax"/>
        </c:scaling>
        <c:axPos val="b"/>
        <c:tickLblPos val="nextTo"/>
        <c:crossAx val="77208960"/>
        <c:crosses val="autoZero"/>
        <c:auto val="1"/>
        <c:lblAlgn val="ctr"/>
        <c:lblOffset val="100"/>
      </c:catAx>
      <c:valAx>
        <c:axId val="77208960"/>
        <c:scaling>
          <c:orientation val="minMax"/>
        </c:scaling>
        <c:axPos val="l"/>
        <c:majorGridlines/>
        <c:numFmt formatCode="#\ ##0\,00" sourceLinked="1"/>
        <c:tickLblPos val="nextTo"/>
        <c:crossAx val="7720742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pivotSource>
    <c:name>[задание2.tmp.xlsx]Сводная таблица_ВЫРУЧКА!PivotTable1</c:name>
    <c:fmtId val="3"/>
  </c:pivotSource>
  <c:chart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</c:pivotFmts>
    <c:plotArea>
      <c:layout/>
      <c:barChart>
        <c:barDir val="col"/>
        <c:grouping val="clustered"/>
        <c:ser>
          <c:idx val="0"/>
          <c:order val="0"/>
          <c:tx>
            <c:strRef>
              <c:f>'Сводная таблица_ВЫРУЧКА'!$B$3:$B$4</c:f>
              <c:strCache>
                <c:ptCount val="1"/>
                <c:pt idx="0">
                  <c:v>01.11.2010</c:v>
                </c:pt>
              </c:strCache>
            </c:strRef>
          </c:tx>
          <c:cat>
            <c:strRef>
              <c:f>'Сводная таблица_ВЫРУЧКА'!$A$5:$A$6</c:f>
              <c:strCache>
                <c:ptCount val="1"/>
                <c:pt idx="0">
                  <c:v>МАЛЫЙ Малый бизнес</c:v>
                </c:pt>
              </c:strCache>
            </c:strRef>
          </c:cat>
          <c:val>
            <c:numRef>
              <c:f>'Сводная таблица_ВЫРУЧКА'!$B$5:$B$6</c:f>
              <c:numCache>
                <c:formatCode>#\ ##0\,00</c:formatCode>
                <c:ptCount val="1"/>
                <c:pt idx="0">
                  <c:v>-206500</c:v>
                </c:pt>
              </c:numCache>
            </c:numRef>
          </c:val>
        </c:ser>
        <c:ser>
          <c:idx val="1"/>
          <c:order val="1"/>
          <c:tx>
            <c:strRef>
              <c:f>'Сводная таблица_ВЫРУЧКА'!$C$3:$C$4</c:f>
              <c:strCache>
                <c:ptCount val="1"/>
                <c:pt idx="0">
                  <c:v>01.12.2010</c:v>
                </c:pt>
              </c:strCache>
            </c:strRef>
          </c:tx>
          <c:cat>
            <c:strRef>
              <c:f>'Сводная таблица_ВЫРУЧКА'!$A$5:$A$6</c:f>
              <c:strCache>
                <c:ptCount val="1"/>
                <c:pt idx="0">
                  <c:v>МАЛЫЙ Малый бизнес</c:v>
                </c:pt>
              </c:strCache>
            </c:strRef>
          </c:cat>
          <c:val>
            <c:numRef>
              <c:f>'Сводная таблица_ВЫРУЧКА'!$C$5:$C$6</c:f>
              <c:numCache>
                <c:formatCode>#\ ##0\,00</c:formatCode>
                <c:ptCount val="1"/>
                <c:pt idx="0">
                  <c:v>-265500</c:v>
                </c:pt>
              </c:numCache>
            </c:numRef>
          </c:val>
        </c:ser>
        <c:ser>
          <c:idx val="2"/>
          <c:order val="2"/>
          <c:tx>
            <c:strRef>
              <c:f>'Сводная таблица_ВЫРУЧКА'!$D$3:$D$4</c:f>
              <c:strCache>
                <c:ptCount val="1"/>
                <c:pt idx="0">
                  <c:v>01.01.2011</c:v>
                </c:pt>
              </c:strCache>
            </c:strRef>
          </c:tx>
          <c:cat>
            <c:strRef>
              <c:f>'Сводная таблица_ВЫРУЧКА'!$A$5:$A$6</c:f>
              <c:strCache>
                <c:ptCount val="1"/>
                <c:pt idx="0">
                  <c:v>МАЛЫЙ Малый бизнес</c:v>
                </c:pt>
              </c:strCache>
            </c:strRef>
          </c:cat>
          <c:val>
            <c:numRef>
              <c:f>'Сводная таблица_ВЫРУЧКА'!$D$5:$D$6</c:f>
              <c:numCache>
                <c:formatCode>#\ ##0\,00</c:formatCode>
                <c:ptCount val="1"/>
                <c:pt idx="0">
                  <c:v>-670240</c:v>
                </c:pt>
              </c:numCache>
            </c:numRef>
          </c:val>
        </c:ser>
        <c:ser>
          <c:idx val="3"/>
          <c:order val="3"/>
          <c:tx>
            <c:strRef>
              <c:f>'Сводная таблица_ВЫРУЧКА'!$E$3:$E$4</c:f>
              <c:strCache>
                <c:ptCount val="1"/>
                <c:pt idx="0">
                  <c:v>01.02.2011</c:v>
                </c:pt>
              </c:strCache>
            </c:strRef>
          </c:tx>
          <c:cat>
            <c:strRef>
              <c:f>'Сводная таблица_ВЫРУЧКА'!$A$5:$A$6</c:f>
              <c:strCache>
                <c:ptCount val="1"/>
                <c:pt idx="0">
                  <c:v>МАЛЫЙ Малый бизнес</c:v>
                </c:pt>
              </c:strCache>
            </c:strRef>
          </c:cat>
          <c:val>
            <c:numRef>
              <c:f>'Сводная таблица_ВЫРУЧКА'!$E$5:$E$6</c:f>
              <c:numCache>
                <c:formatCode>#\ ##0\,00</c:formatCode>
                <c:ptCount val="1"/>
                <c:pt idx="0">
                  <c:v>-338660</c:v>
                </c:pt>
              </c:numCache>
            </c:numRef>
          </c:val>
        </c:ser>
        <c:axId val="47095168"/>
        <c:axId val="47096960"/>
      </c:barChart>
      <c:catAx>
        <c:axId val="47095168"/>
        <c:scaling>
          <c:orientation val="minMax"/>
        </c:scaling>
        <c:axPos val="b"/>
        <c:tickLblPos val="nextTo"/>
        <c:crossAx val="47096960"/>
        <c:crosses val="autoZero"/>
        <c:auto val="1"/>
        <c:lblAlgn val="ctr"/>
        <c:lblOffset val="100"/>
      </c:catAx>
      <c:valAx>
        <c:axId val="47096960"/>
        <c:scaling>
          <c:orientation val="minMax"/>
        </c:scaling>
        <c:axPos val="l"/>
        <c:majorGridlines/>
        <c:numFmt formatCode="#\ ##0\,00" sourceLinked="1"/>
        <c:tickLblPos val="nextTo"/>
        <c:crossAx val="47095168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pivotSource>
    <c:name>[задание3.tmp.xlsx]Сводная таблица_АК!PivotTable1</c:name>
    <c:fmtId val="3"/>
  </c:pivotSource>
  <c:chart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</c:pivotFmts>
    <c:plotArea>
      <c:layout/>
      <c:barChart>
        <c:barDir val="col"/>
        <c:grouping val="clustered"/>
        <c:ser>
          <c:idx val="0"/>
          <c:order val="0"/>
          <c:tx>
            <c:strRef>
              <c:f>'Сводная таблица_АК'!$B$3:$B$4</c:f>
              <c:strCache>
                <c:ptCount val="1"/>
                <c:pt idx="0">
                  <c:v>01.10.2008</c:v>
                </c:pt>
              </c:strCache>
            </c:strRef>
          </c:tx>
          <c:cat>
            <c:strRef>
              <c:f>'Сводная таблица_АК'!$A$5</c:f>
              <c:strCache>
                <c:ptCount val="1"/>
                <c:pt idx="0">
                  <c:v>Итог</c:v>
                </c:pt>
              </c:strCache>
            </c:strRef>
          </c:cat>
          <c:val>
            <c:numRef>
              <c:f>'Сводная таблица_АК'!$B$5</c:f>
              <c:numCache>
                <c:formatCode>General</c:formatCode>
                <c:ptCount val="1"/>
              </c:numCache>
            </c:numRef>
          </c:val>
        </c:ser>
        <c:ser>
          <c:idx val="1"/>
          <c:order val="1"/>
          <c:tx>
            <c:strRef>
              <c:f>'Сводная таблица_АК'!$C$3:$C$4</c:f>
              <c:strCache>
                <c:ptCount val="1"/>
                <c:pt idx="0">
                  <c:v>01.11.2008</c:v>
                </c:pt>
              </c:strCache>
            </c:strRef>
          </c:tx>
          <c:cat>
            <c:strRef>
              <c:f>'Сводная таблица_АК'!$A$5</c:f>
              <c:strCache>
                <c:ptCount val="1"/>
                <c:pt idx="0">
                  <c:v>Итог</c:v>
                </c:pt>
              </c:strCache>
            </c:strRef>
          </c:cat>
          <c:val>
            <c:numRef>
              <c:f>'Сводная таблица_АК'!$C$5</c:f>
              <c:numCache>
                <c:formatCode>#\ ##0\,00</c:formatCode>
                <c:ptCount val="1"/>
                <c:pt idx="0">
                  <c:v>-1649780</c:v>
                </c:pt>
              </c:numCache>
            </c:numRef>
          </c:val>
        </c:ser>
        <c:ser>
          <c:idx val="2"/>
          <c:order val="2"/>
          <c:tx>
            <c:strRef>
              <c:f>'Сводная таблица_АК'!$D$3:$D$4</c:f>
              <c:strCache>
                <c:ptCount val="1"/>
                <c:pt idx="0">
                  <c:v>01.12.2008</c:v>
                </c:pt>
              </c:strCache>
            </c:strRef>
          </c:tx>
          <c:cat>
            <c:strRef>
              <c:f>'Сводная таблица_АК'!$A$5</c:f>
              <c:strCache>
                <c:ptCount val="1"/>
                <c:pt idx="0">
                  <c:v>Итог</c:v>
                </c:pt>
              </c:strCache>
            </c:strRef>
          </c:cat>
          <c:val>
            <c:numRef>
              <c:f>'Сводная таблица_АК'!$D$5</c:f>
              <c:numCache>
                <c:formatCode>#\ ##0\,00</c:formatCode>
                <c:ptCount val="1"/>
                <c:pt idx="0">
                  <c:v>-2288660</c:v>
                </c:pt>
              </c:numCache>
            </c:numRef>
          </c:val>
        </c:ser>
        <c:ser>
          <c:idx val="3"/>
          <c:order val="3"/>
          <c:tx>
            <c:strRef>
              <c:f>'Сводная таблица_АК'!$E$3:$E$4</c:f>
              <c:strCache>
                <c:ptCount val="1"/>
                <c:pt idx="0">
                  <c:v>01.01.2009</c:v>
                </c:pt>
              </c:strCache>
            </c:strRef>
          </c:tx>
          <c:cat>
            <c:strRef>
              <c:f>'Сводная таблица_АК'!$A$5</c:f>
              <c:strCache>
                <c:ptCount val="1"/>
                <c:pt idx="0">
                  <c:v>Итог</c:v>
                </c:pt>
              </c:strCache>
            </c:strRef>
          </c:cat>
          <c:val>
            <c:numRef>
              <c:f>'Сводная таблица_АК'!$E$5</c:f>
              <c:numCache>
                <c:formatCode>#\ ##0\,00</c:formatCode>
                <c:ptCount val="1"/>
                <c:pt idx="0">
                  <c:v>-2246460</c:v>
                </c:pt>
              </c:numCache>
            </c:numRef>
          </c:val>
        </c:ser>
        <c:ser>
          <c:idx val="4"/>
          <c:order val="4"/>
          <c:tx>
            <c:strRef>
              <c:f>'Сводная таблица_АК'!$F$3:$F$4</c:f>
              <c:strCache>
                <c:ptCount val="1"/>
                <c:pt idx="0">
                  <c:v>01.02.2009</c:v>
                </c:pt>
              </c:strCache>
            </c:strRef>
          </c:tx>
          <c:cat>
            <c:strRef>
              <c:f>'Сводная таблица_АК'!$A$5</c:f>
              <c:strCache>
                <c:ptCount val="1"/>
                <c:pt idx="0">
                  <c:v>Итог</c:v>
                </c:pt>
              </c:strCache>
            </c:strRef>
          </c:cat>
          <c:val>
            <c:numRef>
              <c:f>'Сводная таблица_АК'!$F$5</c:f>
              <c:numCache>
                <c:formatCode>#\ ##0\,00</c:formatCode>
                <c:ptCount val="1"/>
                <c:pt idx="0">
                  <c:v>-1923880</c:v>
                </c:pt>
              </c:numCache>
            </c:numRef>
          </c:val>
        </c:ser>
        <c:axId val="47213952"/>
        <c:axId val="47223936"/>
      </c:barChart>
      <c:catAx>
        <c:axId val="47213952"/>
        <c:scaling>
          <c:orientation val="minMax"/>
        </c:scaling>
        <c:axPos val="b"/>
        <c:tickLblPos val="nextTo"/>
        <c:crossAx val="47223936"/>
        <c:crosses val="autoZero"/>
        <c:auto val="1"/>
        <c:lblAlgn val="ctr"/>
        <c:lblOffset val="100"/>
      </c:catAx>
      <c:valAx>
        <c:axId val="47223936"/>
        <c:scaling>
          <c:orientation val="minMax"/>
        </c:scaling>
        <c:axPos val="l"/>
        <c:majorGridlines/>
        <c:numFmt formatCode="General" sourceLinked="1"/>
        <c:tickLblPos val="nextTo"/>
        <c:crossAx val="4721395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11</Pages>
  <Words>579</Words>
  <Characters>3301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DNA7 X64</cp:lastModifiedBy>
  <cp:revision>18</cp:revision>
  <dcterms:created xsi:type="dcterms:W3CDTF">2013-09-21T06:34:00Z</dcterms:created>
  <dcterms:modified xsi:type="dcterms:W3CDTF">2014-02-11T11:38:00Z</dcterms:modified>
</cp:coreProperties>
</file>