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imes New Roman" w:hAnsi="Times New Roman" w:cs="Times New Roman"/>
          <w:b w:val="0"/>
          <w:bCs w:val="0"/>
          <w:color w:val="auto"/>
          <w:sz w:val="20"/>
          <w:szCs w:val="20"/>
          <w:lang w:eastAsia="ru-RU"/>
        </w:rPr>
        <w:id w:val="13485696"/>
        <w:docPartObj>
          <w:docPartGallery w:val="Table of Contents"/>
          <w:docPartUnique/>
        </w:docPartObj>
      </w:sdtPr>
      <w:sdtContent>
        <w:p w:rsidR="00E81E91" w:rsidRDefault="00E81E91" w:rsidP="00E81E91">
          <w:pPr>
            <w:pStyle w:val="af0"/>
            <w:jc w:val="center"/>
          </w:pPr>
          <w:r w:rsidRPr="00E81E91">
            <w:rPr>
              <w:rFonts w:ascii="Times New Roman" w:hAnsi="Times New Roman" w:cs="Times New Roman"/>
              <w:i/>
              <w:color w:val="auto"/>
            </w:rPr>
            <w:t>Оглавление</w:t>
          </w:r>
        </w:p>
        <w:p w:rsidR="00E81E91" w:rsidRDefault="00B57FA6" w:rsidP="00E81E91">
          <w:pPr>
            <w:pStyle w:val="11"/>
            <w:tabs>
              <w:tab w:val="right" w:leader="dot" w:pos="9345"/>
            </w:tabs>
            <w:rPr>
              <w:rFonts w:asciiTheme="minorHAnsi" w:eastAsiaTheme="minorEastAsia" w:hAnsiTheme="minorHAnsi" w:cstheme="minorBidi"/>
              <w:noProof/>
              <w:sz w:val="22"/>
              <w:szCs w:val="22"/>
            </w:rPr>
          </w:pPr>
          <w:r>
            <w:fldChar w:fldCharType="begin"/>
          </w:r>
          <w:r w:rsidR="00E81E91">
            <w:instrText xml:space="preserve"> TOC \o "1-3" \h \z \u </w:instrText>
          </w:r>
          <w:r>
            <w:fldChar w:fldCharType="separate"/>
          </w:r>
        </w:p>
        <w:p w:rsidR="00E81E91" w:rsidRDefault="00E81E91" w:rsidP="001E391C">
          <w:pPr>
            <w:pStyle w:val="11"/>
            <w:tabs>
              <w:tab w:val="right" w:leader="dot" w:pos="9345"/>
            </w:tabs>
            <w:spacing w:line="360" w:lineRule="auto"/>
            <w:rPr>
              <w:rFonts w:asciiTheme="minorHAnsi" w:eastAsiaTheme="minorEastAsia" w:hAnsiTheme="minorHAnsi" w:cstheme="minorBidi"/>
              <w:noProof/>
              <w:sz w:val="22"/>
              <w:szCs w:val="22"/>
            </w:rPr>
          </w:pPr>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852" w:history="1">
            <w:r w:rsidR="00E81E91" w:rsidRPr="00E81E91">
              <w:rPr>
                <w:rStyle w:val="af1"/>
                <w:noProof/>
                <w:sz w:val="28"/>
                <w:szCs w:val="28"/>
              </w:rPr>
              <w:t>Введение</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_Toc373259852 \h </w:instrText>
            </w:r>
            <w:r w:rsidRPr="00E81E91">
              <w:rPr>
                <w:noProof/>
                <w:webHidden/>
                <w:sz w:val="28"/>
                <w:szCs w:val="28"/>
              </w:rPr>
            </w:r>
            <w:r w:rsidRPr="00E81E91">
              <w:rPr>
                <w:noProof/>
                <w:webHidden/>
                <w:sz w:val="28"/>
                <w:szCs w:val="28"/>
              </w:rPr>
              <w:fldChar w:fldCharType="separate"/>
            </w:r>
            <w:r w:rsidR="00667CFF">
              <w:rPr>
                <w:noProof/>
                <w:webHidden/>
                <w:sz w:val="28"/>
                <w:szCs w:val="28"/>
              </w:rPr>
              <w:t>3</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863" w:history="1">
            <w:r w:rsidR="00E81E91" w:rsidRPr="00E81E91">
              <w:rPr>
                <w:rStyle w:val="af1"/>
                <w:noProof/>
                <w:sz w:val="28"/>
                <w:szCs w:val="28"/>
              </w:rPr>
              <w:t>Теоретическая часть</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_Toc373259863 \h </w:instrText>
            </w:r>
            <w:r w:rsidRPr="00E81E91">
              <w:rPr>
                <w:noProof/>
                <w:webHidden/>
                <w:sz w:val="28"/>
                <w:szCs w:val="28"/>
              </w:rPr>
            </w:r>
            <w:r w:rsidRPr="00E81E91">
              <w:rPr>
                <w:noProof/>
                <w:webHidden/>
                <w:sz w:val="28"/>
                <w:szCs w:val="28"/>
              </w:rPr>
              <w:fldChar w:fldCharType="separate"/>
            </w:r>
            <w:r w:rsidR="00667CFF">
              <w:rPr>
                <w:noProof/>
                <w:webHidden/>
                <w:sz w:val="28"/>
                <w:szCs w:val="28"/>
              </w:rPr>
              <w:t>5</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864" w:history="1">
            <w:r w:rsidR="00E81E91" w:rsidRPr="00E81E91">
              <w:rPr>
                <w:rStyle w:val="af1"/>
                <w:noProof/>
                <w:sz w:val="28"/>
                <w:szCs w:val="28"/>
              </w:rPr>
              <w:t>Общие понятия нормативного метода учета затрат и калькулирования</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_Toc373259864 \h </w:instrText>
            </w:r>
            <w:r w:rsidRPr="00E81E91">
              <w:rPr>
                <w:noProof/>
                <w:webHidden/>
                <w:sz w:val="28"/>
                <w:szCs w:val="28"/>
              </w:rPr>
            </w:r>
            <w:r w:rsidRPr="00E81E91">
              <w:rPr>
                <w:noProof/>
                <w:webHidden/>
                <w:sz w:val="28"/>
                <w:szCs w:val="28"/>
              </w:rPr>
              <w:fldChar w:fldCharType="separate"/>
            </w:r>
            <w:r w:rsidR="00667CFF">
              <w:rPr>
                <w:noProof/>
                <w:webHidden/>
                <w:sz w:val="28"/>
                <w:szCs w:val="28"/>
              </w:rPr>
              <w:t>5</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899" w:history="1">
            <w:r w:rsidR="00E81E91" w:rsidRPr="00E81E91">
              <w:rPr>
                <w:rStyle w:val="af1"/>
                <w:noProof/>
                <w:sz w:val="28"/>
                <w:szCs w:val="28"/>
              </w:rPr>
              <w:t>Порядок разработки и корректировки нормативов</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_Toc373259899 \h </w:instrText>
            </w:r>
            <w:r w:rsidRPr="00E81E91">
              <w:rPr>
                <w:noProof/>
                <w:webHidden/>
                <w:sz w:val="28"/>
                <w:szCs w:val="28"/>
              </w:rPr>
            </w:r>
            <w:r w:rsidRPr="00E81E91">
              <w:rPr>
                <w:noProof/>
                <w:webHidden/>
                <w:sz w:val="28"/>
                <w:szCs w:val="28"/>
              </w:rPr>
              <w:fldChar w:fldCharType="separate"/>
            </w:r>
            <w:r w:rsidR="00667CFF">
              <w:rPr>
                <w:noProof/>
                <w:webHidden/>
                <w:sz w:val="28"/>
                <w:szCs w:val="28"/>
              </w:rPr>
              <w:t>11</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944" w:history="1">
            <w:r w:rsidR="00E81E91" w:rsidRPr="00E81E91">
              <w:rPr>
                <w:rStyle w:val="af1"/>
                <w:noProof/>
                <w:sz w:val="28"/>
                <w:szCs w:val="28"/>
              </w:rPr>
              <w:t>Преимущества и недостатки нормативного метода учета затрат</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_Toc373259944 \h </w:instrText>
            </w:r>
            <w:r w:rsidRPr="00E81E91">
              <w:rPr>
                <w:noProof/>
                <w:webHidden/>
                <w:sz w:val="28"/>
                <w:szCs w:val="28"/>
              </w:rPr>
            </w:r>
            <w:r w:rsidRPr="00E81E91">
              <w:rPr>
                <w:noProof/>
                <w:webHidden/>
                <w:sz w:val="28"/>
                <w:szCs w:val="28"/>
              </w:rPr>
              <w:fldChar w:fldCharType="separate"/>
            </w:r>
            <w:r w:rsidR="00667CFF">
              <w:rPr>
                <w:noProof/>
                <w:webHidden/>
                <w:sz w:val="28"/>
                <w:szCs w:val="28"/>
              </w:rPr>
              <w:t>15</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954" w:history="1">
            <w:r w:rsidR="00E81E91" w:rsidRPr="00E81E91">
              <w:rPr>
                <w:rStyle w:val="af1"/>
                <w:noProof/>
                <w:sz w:val="28"/>
                <w:szCs w:val="28"/>
              </w:rPr>
              <w:t>Нормативный метод и система "стандарт-костинг"</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_Toc373259954 \h </w:instrText>
            </w:r>
            <w:r w:rsidRPr="00E81E91">
              <w:rPr>
                <w:noProof/>
                <w:webHidden/>
                <w:sz w:val="28"/>
                <w:szCs w:val="28"/>
              </w:rPr>
            </w:r>
            <w:r w:rsidRPr="00E81E91">
              <w:rPr>
                <w:noProof/>
                <w:webHidden/>
                <w:sz w:val="28"/>
                <w:szCs w:val="28"/>
              </w:rPr>
              <w:fldChar w:fldCharType="separate"/>
            </w:r>
            <w:r w:rsidR="00667CFF">
              <w:rPr>
                <w:noProof/>
                <w:webHidden/>
                <w:sz w:val="28"/>
                <w:szCs w:val="28"/>
              </w:rPr>
              <w:t>17</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955" w:history="1">
            <w:r w:rsidR="00E81E91" w:rsidRPr="00E81E91">
              <w:rPr>
                <w:rStyle w:val="af1"/>
                <w:noProof/>
                <w:sz w:val="28"/>
                <w:szCs w:val="28"/>
              </w:rPr>
              <w:t>Практическая часть</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_Toc373259955 \h </w:instrText>
            </w:r>
            <w:r w:rsidRPr="00E81E91">
              <w:rPr>
                <w:noProof/>
                <w:webHidden/>
                <w:sz w:val="28"/>
                <w:szCs w:val="28"/>
              </w:rPr>
            </w:r>
            <w:r w:rsidRPr="00E81E91">
              <w:rPr>
                <w:noProof/>
                <w:webHidden/>
                <w:sz w:val="28"/>
                <w:szCs w:val="28"/>
              </w:rPr>
              <w:fldChar w:fldCharType="separate"/>
            </w:r>
            <w:r w:rsidR="00667CFF">
              <w:rPr>
                <w:noProof/>
                <w:webHidden/>
                <w:sz w:val="28"/>
                <w:szCs w:val="28"/>
              </w:rPr>
              <w:t>29</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956" w:history="1">
            <w:r w:rsidR="00E81E91" w:rsidRPr="00E81E91">
              <w:rPr>
                <w:rStyle w:val="af1"/>
                <w:noProof/>
                <w:sz w:val="28"/>
                <w:szCs w:val="28"/>
              </w:rPr>
              <w:t>Заключение</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_Toc373259956 \h </w:instrText>
            </w:r>
            <w:r w:rsidRPr="00E81E91">
              <w:rPr>
                <w:noProof/>
                <w:webHidden/>
                <w:sz w:val="28"/>
                <w:szCs w:val="28"/>
              </w:rPr>
            </w:r>
            <w:r w:rsidRPr="00E81E91">
              <w:rPr>
                <w:noProof/>
                <w:webHidden/>
                <w:sz w:val="28"/>
                <w:szCs w:val="28"/>
              </w:rPr>
              <w:fldChar w:fldCharType="separate"/>
            </w:r>
            <w:r w:rsidR="00667CFF">
              <w:rPr>
                <w:noProof/>
                <w:webHidden/>
                <w:sz w:val="28"/>
                <w:szCs w:val="28"/>
              </w:rPr>
              <w:t>33</w:t>
            </w:r>
            <w:r w:rsidRPr="00E81E91">
              <w:rPr>
                <w:noProof/>
                <w:webHidden/>
                <w:sz w:val="28"/>
                <w:szCs w:val="28"/>
              </w:rPr>
              <w:fldChar w:fldCharType="end"/>
            </w:r>
          </w:hyperlink>
        </w:p>
        <w:p w:rsidR="00E81E91" w:rsidRPr="00E81E91" w:rsidRDefault="00B57FA6" w:rsidP="001E391C">
          <w:pPr>
            <w:pStyle w:val="11"/>
            <w:tabs>
              <w:tab w:val="right" w:leader="dot" w:pos="9345"/>
            </w:tabs>
            <w:spacing w:line="360" w:lineRule="auto"/>
            <w:rPr>
              <w:rFonts w:asciiTheme="minorHAnsi" w:eastAsiaTheme="minorEastAsia" w:hAnsiTheme="minorHAnsi" w:cstheme="minorBidi"/>
              <w:noProof/>
              <w:sz w:val="28"/>
              <w:szCs w:val="28"/>
            </w:rPr>
          </w:pPr>
          <w:hyperlink w:anchor="_Toc373259961" w:history="1">
            <w:r w:rsidR="00E81E91" w:rsidRPr="00E81E91">
              <w:rPr>
                <w:rStyle w:val="af1"/>
                <w:noProof/>
                <w:sz w:val="28"/>
                <w:szCs w:val="28"/>
              </w:rPr>
              <w:t>Список использованной литературы</w:t>
            </w:r>
            <w:r w:rsidR="00E81E91" w:rsidRPr="00E81E91">
              <w:rPr>
                <w:noProof/>
                <w:webHidden/>
                <w:sz w:val="28"/>
                <w:szCs w:val="28"/>
              </w:rPr>
              <w:tab/>
            </w:r>
            <w:r w:rsidRPr="00E81E91">
              <w:rPr>
                <w:noProof/>
                <w:webHidden/>
                <w:sz w:val="28"/>
                <w:szCs w:val="28"/>
              </w:rPr>
              <w:fldChar w:fldCharType="begin"/>
            </w:r>
            <w:r w:rsidR="00E81E91" w:rsidRPr="00E81E91">
              <w:rPr>
                <w:noProof/>
                <w:webHidden/>
                <w:sz w:val="28"/>
                <w:szCs w:val="28"/>
              </w:rPr>
              <w:instrText xml:space="preserve"> PAGEREF _Toc373259961 \h </w:instrText>
            </w:r>
            <w:r w:rsidRPr="00E81E91">
              <w:rPr>
                <w:noProof/>
                <w:webHidden/>
                <w:sz w:val="28"/>
                <w:szCs w:val="28"/>
              </w:rPr>
            </w:r>
            <w:r w:rsidRPr="00E81E91">
              <w:rPr>
                <w:noProof/>
                <w:webHidden/>
                <w:sz w:val="28"/>
                <w:szCs w:val="28"/>
              </w:rPr>
              <w:fldChar w:fldCharType="separate"/>
            </w:r>
            <w:r w:rsidR="00667CFF">
              <w:rPr>
                <w:noProof/>
                <w:webHidden/>
                <w:sz w:val="28"/>
                <w:szCs w:val="28"/>
              </w:rPr>
              <w:t>34</w:t>
            </w:r>
            <w:r w:rsidRPr="00E81E91">
              <w:rPr>
                <w:noProof/>
                <w:webHidden/>
                <w:sz w:val="28"/>
                <w:szCs w:val="28"/>
              </w:rPr>
              <w:fldChar w:fldCharType="end"/>
            </w:r>
          </w:hyperlink>
        </w:p>
        <w:p w:rsidR="00E81E91" w:rsidRDefault="00B57FA6">
          <w:r>
            <w:fldChar w:fldCharType="end"/>
          </w:r>
        </w:p>
      </w:sdtContent>
    </w:sdt>
    <w:p w:rsidR="00F90422" w:rsidRDefault="00F90422" w:rsidP="00AA0819">
      <w:pPr>
        <w:spacing w:line="360" w:lineRule="auto"/>
        <w:rPr>
          <w:color w:val="000000"/>
          <w:sz w:val="28"/>
          <w:szCs w:val="28"/>
        </w:rPr>
      </w:pPr>
    </w:p>
    <w:p w:rsidR="002B1B13" w:rsidRPr="00F90422" w:rsidRDefault="002B1B13" w:rsidP="00AA0819">
      <w:pPr>
        <w:spacing w:line="360" w:lineRule="auto"/>
        <w:rPr>
          <w:sz w:val="28"/>
          <w:szCs w:val="28"/>
        </w:rPr>
      </w:pPr>
    </w:p>
    <w:p w:rsidR="007250E8" w:rsidRDefault="007250E8" w:rsidP="00AA0819">
      <w:pPr>
        <w:spacing w:line="360" w:lineRule="auto"/>
        <w:jc w:val="center"/>
        <w:outlineLvl w:val="0"/>
        <w:rPr>
          <w:color w:val="000000"/>
          <w:sz w:val="28"/>
          <w:szCs w:val="28"/>
        </w:rPr>
      </w:pPr>
    </w:p>
    <w:p w:rsidR="007250E8" w:rsidRDefault="007250E8" w:rsidP="00AA0819">
      <w:pPr>
        <w:spacing w:line="360" w:lineRule="auto"/>
        <w:jc w:val="center"/>
        <w:outlineLvl w:val="0"/>
        <w:rPr>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59463A" w:rsidRDefault="0059463A" w:rsidP="00AA0819">
      <w:pPr>
        <w:spacing w:line="360" w:lineRule="auto"/>
        <w:jc w:val="center"/>
        <w:outlineLvl w:val="0"/>
        <w:rPr>
          <w:b/>
          <w:i/>
          <w:color w:val="000000"/>
          <w:sz w:val="28"/>
          <w:szCs w:val="28"/>
        </w:rPr>
      </w:pPr>
    </w:p>
    <w:p w:rsidR="007250E8" w:rsidRPr="007250E8" w:rsidRDefault="007250E8" w:rsidP="00AA0819">
      <w:pPr>
        <w:spacing w:line="360" w:lineRule="auto"/>
        <w:jc w:val="center"/>
        <w:outlineLvl w:val="0"/>
        <w:rPr>
          <w:b/>
          <w:i/>
          <w:color w:val="000000"/>
          <w:sz w:val="28"/>
          <w:szCs w:val="28"/>
        </w:rPr>
      </w:pPr>
      <w:bookmarkStart w:id="0" w:name="_Toc373259852"/>
      <w:r w:rsidRPr="007250E8">
        <w:rPr>
          <w:b/>
          <w:i/>
          <w:color w:val="000000"/>
          <w:sz w:val="28"/>
          <w:szCs w:val="28"/>
        </w:rPr>
        <w:t>Введение</w:t>
      </w:r>
      <w:bookmarkEnd w:id="0"/>
    </w:p>
    <w:p w:rsidR="007250E8" w:rsidRDefault="00034198" w:rsidP="00AA0819">
      <w:pPr>
        <w:spacing w:line="360" w:lineRule="auto"/>
        <w:jc w:val="both"/>
        <w:outlineLvl w:val="0"/>
        <w:rPr>
          <w:sz w:val="28"/>
          <w:szCs w:val="28"/>
        </w:rPr>
      </w:pPr>
      <w:r>
        <w:rPr>
          <w:color w:val="000000"/>
          <w:sz w:val="28"/>
          <w:szCs w:val="28"/>
        </w:rPr>
        <w:tab/>
      </w:r>
      <w:bookmarkStart w:id="1" w:name="_Toc373259853"/>
      <w:r w:rsidR="00C12DB0" w:rsidRPr="00C12DB0">
        <w:rPr>
          <w:sz w:val="28"/>
          <w:szCs w:val="28"/>
        </w:rPr>
        <w:t xml:space="preserve">Одной из важнейших задач управленческого учета является калькулирование себестоимости продукции. </w:t>
      </w:r>
      <w:r w:rsidR="00C12DB0">
        <w:rPr>
          <w:sz w:val="28"/>
          <w:szCs w:val="28"/>
        </w:rPr>
        <w:t>Себестоимость</w:t>
      </w:r>
      <w:r w:rsidR="00C12DB0" w:rsidRPr="00C12DB0">
        <w:rPr>
          <w:sz w:val="28"/>
          <w:szCs w:val="28"/>
        </w:rPr>
        <w:t xml:space="preserve"> продукции</w:t>
      </w:r>
      <w:r w:rsidR="00C12DB0">
        <w:rPr>
          <w:sz w:val="28"/>
          <w:szCs w:val="28"/>
        </w:rPr>
        <w:t xml:space="preserve"> - это</w:t>
      </w:r>
      <w:r w:rsidR="00C12DB0" w:rsidRPr="00C12DB0">
        <w:rPr>
          <w:sz w:val="28"/>
          <w:szCs w:val="28"/>
        </w:rPr>
        <w:t xml:space="preserve"> выраженные в денежной форме затраты на ее производство и реализацию. Себестоимость продукции определяется как стоимостная оценка используемых в процессе производства продукции природных ресурсов, сырья, материалов, топлива, энергии, основных фондов, трудовых ресурсов и других затрат на ее производство и реализацию.</w:t>
      </w:r>
      <w:bookmarkEnd w:id="1"/>
    </w:p>
    <w:p w:rsidR="00C12DB0" w:rsidRDefault="00C12DB0" w:rsidP="00AA0819">
      <w:pPr>
        <w:spacing w:line="360" w:lineRule="auto"/>
        <w:jc w:val="both"/>
        <w:outlineLvl w:val="0"/>
        <w:rPr>
          <w:sz w:val="28"/>
          <w:szCs w:val="28"/>
        </w:rPr>
      </w:pPr>
      <w:r>
        <w:rPr>
          <w:sz w:val="28"/>
          <w:szCs w:val="28"/>
        </w:rPr>
        <w:tab/>
      </w:r>
      <w:bookmarkStart w:id="2" w:name="_Toc373259854"/>
      <w:r w:rsidRPr="00C12DB0">
        <w:rPr>
          <w:sz w:val="28"/>
          <w:szCs w:val="28"/>
        </w:rPr>
        <w:t>Себестоимость продукции  является  качественным  показателем,  в  котором</w:t>
      </w:r>
      <w:r>
        <w:rPr>
          <w:sz w:val="28"/>
          <w:szCs w:val="28"/>
        </w:rPr>
        <w:t xml:space="preserve"> </w:t>
      </w:r>
      <w:r w:rsidRPr="00C12DB0">
        <w:rPr>
          <w:sz w:val="28"/>
          <w:szCs w:val="28"/>
        </w:rPr>
        <w:t>концентрированно   отражаются    результаты    хозяйственной    деятельности</w:t>
      </w:r>
      <w:r>
        <w:rPr>
          <w:sz w:val="28"/>
          <w:szCs w:val="28"/>
        </w:rPr>
        <w:t xml:space="preserve"> </w:t>
      </w:r>
      <w:r w:rsidRPr="00C12DB0">
        <w:rPr>
          <w:sz w:val="28"/>
          <w:szCs w:val="28"/>
        </w:rPr>
        <w:t>организации, ее достижения  и  имеющиеся  резервы.  Чем  ниже  себестоимость</w:t>
      </w:r>
      <w:r>
        <w:rPr>
          <w:sz w:val="28"/>
          <w:szCs w:val="28"/>
        </w:rPr>
        <w:t xml:space="preserve"> </w:t>
      </w:r>
      <w:r w:rsidRPr="00C12DB0">
        <w:rPr>
          <w:sz w:val="28"/>
          <w:szCs w:val="28"/>
        </w:rPr>
        <w:t>продукции, тем больше экономится труд, лучше  используются  основные  фонды,</w:t>
      </w:r>
      <w:r>
        <w:rPr>
          <w:sz w:val="28"/>
          <w:szCs w:val="28"/>
        </w:rPr>
        <w:t xml:space="preserve"> </w:t>
      </w:r>
      <w:r w:rsidRPr="00C12DB0">
        <w:rPr>
          <w:sz w:val="28"/>
          <w:szCs w:val="28"/>
        </w:rPr>
        <w:t>материалы,   топливо,   тем   дешевле   производство   продукции   обходится</w:t>
      </w:r>
      <w:r>
        <w:rPr>
          <w:sz w:val="28"/>
          <w:szCs w:val="28"/>
        </w:rPr>
        <w:t xml:space="preserve"> </w:t>
      </w:r>
      <w:r w:rsidRPr="00C12DB0">
        <w:rPr>
          <w:sz w:val="28"/>
          <w:szCs w:val="28"/>
        </w:rPr>
        <w:t>предприятию, так и всему обществу.</w:t>
      </w:r>
      <w:bookmarkEnd w:id="2"/>
    </w:p>
    <w:p w:rsidR="00C12DB0" w:rsidRPr="00C12DB0" w:rsidRDefault="00C12DB0" w:rsidP="00AA0819">
      <w:pPr>
        <w:spacing w:line="360" w:lineRule="auto"/>
        <w:jc w:val="both"/>
        <w:outlineLvl w:val="0"/>
        <w:rPr>
          <w:sz w:val="28"/>
          <w:szCs w:val="28"/>
        </w:rPr>
      </w:pPr>
      <w:r>
        <w:rPr>
          <w:sz w:val="28"/>
          <w:szCs w:val="28"/>
        </w:rPr>
        <w:tab/>
      </w:r>
      <w:bookmarkStart w:id="3" w:name="_Toc373259855"/>
      <w:r>
        <w:rPr>
          <w:sz w:val="28"/>
          <w:szCs w:val="28"/>
        </w:rPr>
        <w:t xml:space="preserve">Тема курсовой работы </w:t>
      </w:r>
      <w:r w:rsidRPr="00312A93">
        <w:rPr>
          <w:sz w:val="28"/>
          <w:szCs w:val="28"/>
        </w:rPr>
        <w:t>«Сущность и принципы нормативного метода учета затрат и калькулирования» является актуальной, поскольку современные системы калькулирования позволяют спрогнозировать экономические последствия некоторых ситуаций.</w:t>
      </w:r>
      <w:bookmarkEnd w:id="3"/>
    </w:p>
    <w:p w:rsidR="00C12DB0" w:rsidRPr="00076FC7" w:rsidRDefault="00C12DB0" w:rsidP="00AA0819">
      <w:pPr>
        <w:spacing w:line="360" w:lineRule="auto"/>
        <w:jc w:val="both"/>
        <w:outlineLvl w:val="0"/>
        <w:rPr>
          <w:sz w:val="28"/>
          <w:szCs w:val="28"/>
        </w:rPr>
      </w:pPr>
      <w:r>
        <w:rPr>
          <w:sz w:val="28"/>
          <w:szCs w:val="28"/>
        </w:rPr>
        <w:tab/>
      </w:r>
      <w:bookmarkStart w:id="4" w:name="_Toc373259856"/>
      <w:r w:rsidRPr="00312A93">
        <w:rPr>
          <w:b/>
          <w:i/>
          <w:sz w:val="28"/>
          <w:szCs w:val="28"/>
        </w:rPr>
        <w:t>Целью</w:t>
      </w:r>
      <w:r w:rsidRPr="00C12DB0">
        <w:rPr>
          <w:sz w:val="28"/>
          <w:szCs w:val="28"/>
        </w:rPr>
        <w:t xml:space="preserve"> данной курсовой работы является </w:t>
      </w:r>
      <w:r w:rsidRPr="00076FC7">
        <w:rPr>
          <w:sz w:val="28"/>
          <w:szCs w:val="28"/>
        </w:rPr>
        <w:t xml:space="preserve">изучение </w:t>
      </w:r>
      <w:r w:rsidR="00076FC7" w:rsidRPr="00076FC7">
        <w:rPr>
          <w:sz w:val="28"/>
          <w:szCs w:val="28"/>
        </w:rPr>
        <w:t xml:space="preserve">нормативного учета затрат </w:t>
      </w:r>
      <w:r w:rsidR="00076FC7">
        <w:rPr>
          <w:sz w:val="28"/>
          <w:szCs w:val="28"/>
        </w:rPr>
        <w:t xml:space="preserve">и </w:t>
      </w:r>
      <w:r w:rsidR="00076FC7" w:rsidRPr="00076FC7">
        <w:rPr>
          <w:sz w:val="28"/>
          <w:szCs w:val="28"/>
        </w:rPr>
        <w:t>калькулирования.</w:t>
      </w:r>
      <w:bookmarkEnd w:id="4"/>
    </w:p>
    <w:p w:rsidR="00C12DB0" w:rsidRPr="00C12DB0" w:rsidRDefault="00C12DB0" w:rsidP="00AA0819">
      <w:pPr>
        <w:spacing w:line="360" w:lineRule="auto"/>
        <w:jc w:val="both"/>
        <w:outlineLvl w:val="0"/>
        <w:rPr>
          <w:sz w:val="28"/>
          <w:szCs w:val="28"/>
        </w:rPr>
      </w:pPr>
      <w:r>
        <w:rPr>
          <w:sz w:val="28"/>
          <w:szCs w:val="28"/>
        </w:rPr>
        <w:tab/>
      </w:r>
      <w:bookmarkStart w:id="5" w:name="_Toc373259857"/>
      <w:r w:rsidRPr="00C12DB0">
        <w:rPr>
          <w:sz w:val="28"/>
          <w:szCs w:val="28"/>
        </w:rPr>
        <w:t>Для решения этой це</w:t>
      </w:r>
      <w:r>
        <w:rPr>
          <w:sz w:val="28"/>
          <w:szCs w:val="28"/>
        </w:rPr>
        <w:t xml:space="preserve">ли поставлены </w:t>
      </w:r>
      <w:r w:rsidRPr="00312A93">
        <w:rPr>
          <w:sz w:val="28"/>
          <w:szCs w:val="28"/>
        </w:rPr>
        <w:t>следующие</w:t>
      </w:r>
      <w:r w:rsidRPr="00312A93">
        <w:rPr>
          <w:b/>
          <w:i/>
          <w:sz w:val="28"/>
          <w:szCs w:val="28"/>
        </w:rPr>
        <w:t xml:space="preserve"> задачи</w:t>
      </w:r>
      <w:r>
        <w:rPr>
          <w:sz w:val="28"/>
          <w:szCs w:val="28"/>
        </w:rPr>
        <w:t>:</w:t>
      </w:r>
      <w:bookmarkEnd w:id="5"/>
    </w:p>
    <w:p w:rsidR="00C12DB0" w:rsidRPr="0050653F" w:rsidRDefault="00C12DB0" w:rsidP="0050653F">
      <w:pPr>
        <w:pStyle w:val="a5"/>
        <w:numPr>
          <w:ilvl w:val="0"/>
          <w:numId w:val="11"/>
        </w:numPr>
        <w:spacing w:line="360" w:lineRule="auto"/>
        <w:ind w:left="709" w:firstLine="0"/>
        <w:jc w:val="both"/>
        <w:outlineLvl w:val="0"/>
        <w:rPr>
          <w:sz w:val="28"/>
          <w:szCs w:val="28"/>
        </w:rPr>
      </w:pPr>
      <w:bookmarkStart w:id="6" w:name="_Toc373259858"/>
      <w:r w:rsidRPr="0050653F">
        <w:rPr>
          <w:sz w:val="28"/>
          <w:szCs w:val="28"/>
        </w:rPr>
        <w:t>изучить теоретические</w:t>
      </w:r>
      <w:r w:rsidR="005C5660" w:rsidRPr="0050653F">
        <w:rPr>
          <w:sz w:val="28"/>
          <w:szCs w:val="28"/>
        </w:rPr>
        <w:t xml:space="preserve"> основы и принципы</w:t>
      </w:r>
      <w:r w:rsidRPr="0050653F">
        <w:rPr>
          <w:sz w:val="28"/>
          <w:szCs w:val="28"/>
        </w:rPr>
        <w:t xml:space="preserve"> </w:t>
      </w:r>
      <w:r w:rsidR="005C5660" w:rsidRPr="0050653F">
        <w:rPr>
          <w:sz w:val="28"/>
          <w:szCs w:val="28"/>
        </w:rPr>
        <w:t>учета затрат и калькулирования</w:t>
      </w:r>
      <w:bookmarkEnd w:id="6"/>
    </w:p>
    <w:p w:rsidR="00C12DB0" w:rsidRPr="0050653F" w:rsidRDefault="00C12DB0" w:rsidP="0050653F">
      <w:pPr>
        <w:pStyle w:val="a5"/>
        <w:numPr>
          <w:ilvl w:val="0"/>
          <w:numId w:val="11"/>
        </w:numPr>
        <w:spacing w:line="360" w:lineRule="auto"/>
        <w:ind w:left="709" w:firstLine="0"/>
        <w:jc w:val="both"/>
        <w:outlineLvl w:val="0"/>
        <w:rPr>
          <w:sz w:val="28"/>
          <w:szCs w:val="28"/>
        </w:rPr>
      </w:pPr>
      <w:bookmarkStart w:id="7" w:name="_Toc373259859"/>
      <w:r w:rsidRPr="0050653F">
        <w:rPr>
          <w:sz w:val="28"/>
          <w:szCs w:val="28"/>
        </w:rPr>
        <w:t xml:space="preserve">рассмотреть </w:t>
      </w:r>
      <w:r w:rsidR="00C94D2A" w:rsidRPr="0050653F">
        <w:rPr>
          <w:sz w:val="28"/>
          <w:szCs w:val="28"/>
        </w:rPr>
        <w:t>порядок разработки нормативов</w:t>
      </w:r>
      <w:bookmarkEnd w:id="7"/>
    </w:p>
    <w:p w:rsidR="00C94D2A" w:rsidRPr="0050653F" w:rsidRDefault="00C94D2A" w:rsidP="0050653F">
      <w:pPr>
        <w:pStyle w:val="a5"/>
        <w:numPr>
          <w:ilvl w:val="0"/>
          <w:numId w:val="11"/>
        </w:numPr>
        <w:spacing w:line="360" w:lineRule="auto"/>
        <w:ind w:left="709" w:firstLine="0"/>
        <w:jc w:val="both"/>
        <w:outlineLvl w:val="0"/>
        <w:rPr>
          <w:sz w:val="28"/>
          <w:szCs w:val="28"/>
        </w:rPr>
      </w:pPr>
      <w:bookmarkStart w:id="8" w:name="_Toc373259860"/>
      <w:r w:rsidRPr="0050653F">
        <w:rPr>
          <w:sz w:val="28"/>
          <w:szCs w:val="28"/>
        </w:rPr>
        <w:t>проанализировать преимущества и недостатки нормативного метода учета затрат</w:t>
      </w:r>
      <w:bookmarkEnd w:id="8"/>
    </w:p>
    <w:p w:rsidR="00C12DB0" w:rsidRDefault="00C12DB0" w:rsidP="00AA0819">
      <w:pPr>
        <w:spacing w:line="360" w:lineRule="auto"/>
        <w:jc w:val="both"/>
        <w:outlineLvl w:val="0"/>
        <w:rPr>
          <w:sz w:val="28"/>
          <w:szCs w:val="28"/>
        </w:rPr>
      </w:pPr>
      <w:r>
        <w:rPr>
          <w:sz w:val="28"/>
          <w:szCs w:val="28"/>
        </w:rPr>
        <w:tab/>
      </w:r>
      <w:bookmarkStart w:id="9" w:name="_Toc373259861"/>
      <w:r w:rsidRPr="00C12DB0">
        <w:rPr>
          <w:sz w:val="28"/>
          <w:szCs w:val="28"/>
        </w:rPr>
        <w:t>Курсовая работа состоит из двух глав, в которых рассматриваются теоретические и практические вопросы.</w:t>
      </w:r>
      <w:bookmarkEnd w:id="9"/>
    </w:p>
    <w:p w:rsidR="00C12DB0" w:rsidRPr="00C12DB0" w:rsidRDefault="00C12DB0" w:rsidP="00AA0819">
      <w:pPr>
        <w:spacing w:line="360" w:lineRule="auto"/>
        <w:jc w:val="both"/>
        <w:outlineLvl w:val="0"/>
        <w:rPr>
          <w:sz w:val="28"/>
          <w:szCs w:val="28"/>
        </w:rPr>
      </w:pPr>
      <w:r>
        <w:rPr>
          <w:sz w:val="28"/>
          <w:szCs w:val="28"/>
        </w:rPr>
        <w:lastRenderedPageBreak/>
        <w:tab/>
      </w:r>
      <w:bookmarkStart w:id="10" w:name="_Toc373259862"/>
      <w:r w:rsidRPr="00C12DB0">
        <w:rPr>
          <w:sz w:val="28"/>
          <w:szCs w:val="28"/>
        </w:rPr>
        <w:t xml:space="preserve">Первая глава состоит из теоретической части, в которой отражены основные вопросы формирования себестоимости продукции, методы </w:t>
      </w:r>
      <w:r w:rsidR="003B52EA">
        <w:rPr>
          <w:sz w:val="28"/>
          <w:szCs w:val="28"/>
        </w:rPr>
        <w:t xml:space="preserve">нормативного </w:t>
      </w:r>
      <w:r w:rsidRPr="00C12DB0">
        <w:rPr>
          <w:sz w:val="28"/>
          <w:szCs w:val="28"/>
        </w:rPr>
        <w:t xml:space="preserve">калькулирования себестоимости и их </w:t>
      </w:r>
      <w:r w:rsidR="003B52EA">
        <w:rPr>
          <w:sz w:val="28"/>
          <w:szCs w:val="28"/>
        </w:rPr>
        <w:t>преимущества и недостатки, система стандарт-кост</w:t>
      </w:r>
      <w:r w:rsidR="00801C99">
        <w:rPr>
          <w:sz w:val="28"/>
          <w:szCs w:val="28"/>
        </w:rPr>
        <w:t>инг</w:t>
      </w:r>
      <w:r>
        <w:rPr>
          <w:sz w:val="28"/>
          <w:szCs w:val="28"/>
        </w:rPr>
        <w:t>.</w:t>
      </w:r>
      <w:bookmarkEnd w:id="10"/>
    </w:p>
    <w:p w:rsidR="003B52EA" w:rsidRPr="003B52EA" w:rsidRDefault="00C12DB0" w:rsidP="00AA0819">
      <w:pPr>
        <w:pStyle w:val="Pa23"/>
        <w:spacing w:before="40" w:line="360" w:lineRule="auto"/>
        <w:ind w:firstLine="180"/>
        <w:jc w:val="both"/>
        <w:rPr>
          <w:rFonts w:ascii="Times New Roman" w:hAnsi="Times New Roman" w:cs="Times New Roman"/>
          <w:color w:val="000000"/>
          <w:sz w:val="28"/>
          <w:szCs w:val="28"/>
        </w:rPr>
      </w:pPr>
      <w:r>
        <w:rPr>
          <w:sz w:val="28"/>
          <w:szCs w:val="28"/>
        </w:rPr>
        <w:tab/>
      </w:r>
      <w:r w:rsidRPr="00C12DB0">
        <w:rPr>
          <w:sz w:val="28"/>
          <w:szCs w:val="28"/>
        </w:rPr>
        <w:t>Во второй главе отражена практическая часть курсовой работы: задача по составлению расчета себестоимости продукции</w:t>
      </w:r>
      <w:r w:rsidR="003B52EA">
        <w:rPr>
          <w:sz w:val="28"/>
          <w:szCs w:val="28"/>
        </w:rPr>
        <w:t xml:space="preserve"> </w:t>
      </w:r>
      <w:r w:rsidR="003B52EA" w:rsidRPr="00F90422">
        <w:rPr>
          <w:rFonts w:ascii="Times New Roman" w:hAnsi="Times New Roman" w:cs="Times New Roman"/>
          <w:color w:val="000000"/>
          <w:sz w:val="28"/>
          <w:szCs w:val="28"/>
        </w:rPr>
        <w:t>методом распределения</w:t>
      </w:r>
      <w:r w:rsidR="003B52EA">
        <w:rPr>
          <w:rFonts w:ascii="Times New Roman" w:hAnsi="Times New Roman" w:cs="Times New Roman"/>
          <w:color w:val="000000"/>
          <w:sz w:val="28"/>
          <w:szCs w:val="28"/>
        </w:rPr>
        <w:t xml:space="preserve"> и </w:t>
      </w:r>
      <w:r w:rsidR="003B52EA" w:rsidRPr="00F90422">
        <w:rPr>
          <w:color w:val="000000"/>
          <w:sz w:val="28"/>
          <w:szCs w:val="28"/>
        </w:rPr>
        <w:t>методом эквивалентных коэффициентов</w:t>
      </w:r>
      <w:r w:rsidR="003B52EA">
        <w:rPr>
          <w:color w:val="000000"/>
          <w:sz w:val="28"/>
          <w:szCs w:val="28"/>
        </w:rPr>
        <w:t>.</w:t>
      </w:r>
    </w:p>
    <w:p w:rsidR="00C12DB0" w:rsidRPr="00C12DB0" w:rsidRDefault="00C12DB0" w:rsidP="00AA0819">
      <w:pPr>
        <w:spacing w:line="360" w:lineRule="auto"/>
        <w:jc w:val="both"/>
        <w:outlineLvl w:val="0"/>
        <w:rPr>
          <w:sz w:val="28"/>
          <w:szCs w:val="28"/>
        </w:rPr>
      </w:pPr>
    </w:p>
    <w:p w:rsidR="007250E8" w:rsidRDefault="007250E8" w:rsidP="00AA0819">
      <w:pPr>
        <w:spacing w:line="360" w:lineRule="auto"/>
        <w:jc w:val="center"/>
        <w:outlineLvl w:val="0"/>
        <w:rPr>
          <w:b/>
          <w:i/>
          <w:color w:val="000000"/>
          <w:sz w:val="28"/>
          <w:szCs w:val="28"/>
        </w:rPr>
      </w:pPr>
    </w:p>
    <w:p w:rsidR="007250E8" w:rsidRDefault="007250E8"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AA0819" w:rsidRDefault="00AA0819"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2B1B13" w:rsidRDefault="002B1B13" w:rsidP="00AA0819">
      <w:pPr>
        <w:spacing w:line="360" w:lineRule="auto"/>
        <w:jc w:val="center"/>
        <w:outlineLvl w:val="0"/>
        <w:rPr>
          <w:b/>
          <w:i/>
          <w:color w:val="000000"/>
          <w:sz w:val="28"/>
          <w:szCs w:val="28"/>
        </w:rPr>
      </w:pPr>
    </w:p>
    <w:p w:rsidR="007250E8" w:rsidRPr="007250E8" w:rsidRDefault="007250E8" w:rsidP="00AA0819">
      <w:pPr>
        <w:spacing w:line="360" w:lineRule="auto"/>
        <w:jc w:val="center"/>
        <w:outlineLvl w:val="0"/>
        <w:rPr>
          <w:b/>
          <w:i/>
          <w:color w:val="000000"/>
          <w:sz w:val="28"/>
          <w:szCs w:val="28"/>
        </w:rPr>
      </w:pPr>
      <w:bookmarkStart w:id="11" w:name="_Toc373259863"/>
      <w:r w:rsidRPr="007250E8">
        <w:rPr>
          <w:b/>
          <w:i/>
          <w:color w:val="000000"/>
          <w:sz w:val="28"/>
          <w:szCs w:val="28"/>
        </w:rPr>
        <w:lastRenderedPageBreak/>
        <w:t>Теоретическая часть</w:t>
      </w:r>
      <w:bookmarkEnd w:id="11"/>
    </w:p>
    <w:p w:rsidR="007250E8" w:rsidRPr="007250E8" w:rsidRDefault="007250E8" w:rsidP="00AA0819">
      <w:pPr>
        <w:spacing w:line="360" w:lineRule="auto"/>
        <w:jc w:val="center"/>
        <w:outlineLvl w:val="0"/>
        <w:rPr>
          <w:b/>
          <w:i/>
          <w:color w:val="000000"/>
          <w:sz w:val="28"/>
          <w:szCs w:val="28"/>
        </w:rPr>
      </w:pPr>
      <w:bookmarkStart w:id="12" w:name="_Toc373259864"/>
      <w:r w:rsidRPr="007250E8">
        <w:rPr>
          <w:b/>
          <w:i/>
          <w:color w:val="000000"/>
          <w:sz w:val="28"/>
          <w:szCs w:val="28"/>
        </w:rPr>
        <w:t>Общие понятия нормативного метода учета затрат и калькулирования</w:t>
      </w:r>
      <w:bookmarkEnd w:id="12"/>
    </w:p>
    <w:p w:rsidR="003C257D" w:rsidRPr="00664A28" w:rsidRDefault="00664A28" w:rsidP="003C257D">
      <w:pPr>
        <w:spacing w:line="360" w:lineRule="auto"/>
        <w:jc w:val="both"/>
        <w:outlineLvl w:val="0"/>
        <w:rPr>
          <w:sz w:val="28"/>
          <w:szCs w:val="28"/>
        </w:rPr>
      </w:pPr>
      <w:r>
        <w:rPr>
          <w:sz w:val="28"/>
          <w:szCs w:val="28"/>
        </w:rPr>
        <w:tab/>
      </w:r>
      <w:bookmarkStart w:id="13" w:name="_Toc373259865"/>
      <w:r w:rsidR="003C257D" w:rsidRPr="00664A28">
        <w:rPr>
          <w:sz w:val="28"/>
          <w:szCs w:val="28"/>
        </w:rPr>
        <w:t>В зависимости от способа оценки затрат, характера производственного процесса, полноты включения затрат в производственный процесс учет на производственных предприятиях можно организовывать различными ме</w:t>
      </w:r>
      <w:r w:rsidR="003C257D">
        <w:rPr>
          <w:sz w:val="28"/>
          <w:szCs w:val="28"/>
        </w:rPr>
        <w:t>тодами.</w:t>
      </w:r>
      <w:bookmarkEnd w:id="13"/>
    </w:p>
    <w:p w:rsidR="003C257D" w:rsidRPr="003C257D" w:rsidRDefault="003C257D" w:rsidP="003C257D">
      <w:pPr>
        <w:spacing w:line="360" w:lineRule="auto"/>
        <w:jc w:val="both"/>
        <w:outlineLvl w:val="0"/>
        <w:rPr>
          <w:sz w:val="28"/>
          <w:szCs w:val="28"/>
        </w:rPr>
      </w:pPr>
      <w:r>
        <w:rPr>
          <w:sz w:val="28"/>
          <w:szCs w:val="28"/>
        </w:rPr>
        <w:tab/>
      </w:r>
      <w:bookmarkStart w:id="14" w:name="_Toc373259866"/>
      <w:r w:rsidRPr="003C257D">
        <w:rPr>
          <w:sz w:val="28"/>
          <w:szCs w:val="28"/>
        </w:rPr>
        <w:t>В настоящее время в России используется следующие основные методы учета затрат</w:t>
      </w:r>
      <w:r w:rsidR="00275F3B">
        <w:rPr>
          <w:sz w:val="28"/>
          <w:szCs w:val="28"/>
        </w:rPr>
        <w:t xml:space="preserve"> </w:t>
      </w:r>
      <w:r w:rsidR="00275F3B" w:rsidRPr="00275F3B">
        <w:rPr>
          <w:color w:val="000000"/>
          <w:sz w:val="28"/>
          <w:szCs w:val="28"/>
        </w:rPr>
        <w:t>[</w:t>
      </w:r>
      <w:r w:rsidR="00E21F75">
        <w:rPr>
          <w:color w:val="000000"/>
          <w:sz w:val="28"/>
          <w:szCs w:val="28"/>
        </w:rPr>
        <w:t>3</w:t>
      </w:r>
      <w:r w:rsidR="00275F3B" w:rsidRPr="00275F3B">
        <w:rPr>
          <w:color w:val="000000"/>
          <w:sz w:val="28"/>
          <w:szCs w:val="28"/>
        </w:rPr>
        <w:t>]</w:t>
      </w:r>
      <w:r w:rsidRPr="003C257D">
        <w:rPr>
          <w:sz w:val="28"/>
          <w:szCs w:val="28"/>
        </w:rPr>
        <w:t>:</w:t>
      </w:r>
      <w:bookmarkEnd w:id="14"/>
      <w:r w:rsidRPr="003C257D">
        <w:rPr>
          <w:sz w:val="28"/>
          <w:szCs w:val="28"/>
        </w:rPr>
        <w:t xml:space="preserve"> </w:t>
      </w:r>
    </w:p>
    <w:p w:rsidR="003C257D" w:rsidRPr="003C257D" w:rsidRDefault="003C257D" w:rsidP="0050653F">
      <w:pPr>
        <w:pStyle w:val="a5"/>
        <w:numPr>
          <w:ilvl w:val="0"/>
          <w:numId w:val="7"/>
        </w:numPr>
        <w:spacing w:line="360" w:lineRule="auto"/>
        <w:ind w:hanging="11"/>
        <w:jc w:val="both"/>
        <w:outlineLvl w:val="0"/>
        <w:rPr>
          <w:sz w:val="28"/>
          <w:szCs w:val="28"/>
        </w:rPr>
      </w:pPr>
      <w:bookmarkStart w:id="15" w:name="_Toc373259867"/>
      <w:r w:rsidRPr="003C257D">
        <w:rPr>
          <w:sz w:val="28"/>
          <w:szCs w:val="28"/>
        </w:rPr>
        <w:t>попередельный</w:t>
      </w:r>
      <w:bookmarkEnd w:id="15"/>
      <w:r w:rsidRPr="003C257D">
        <w:rPr>
          <w:sz w:val="28"/>
          <w:szCs w:val="28"/>
        </w:rPr>
        <w:t xml:space="preserve"> </w:t>
      </w:r>
    </w:p>
    <w:p w:rsidR="003C257D" w:rsidRPr="003C257D" w:rsidRDefault="003C257D" w:rsidP="0050653F">
      <w:pPr>
        <w:pStyle w:val="a5"/>
        <w:numPr>
          <w:ilvl w:val="0"/>
          <w:numId w:val="7"/>
        </w:numPr>
        <w:spacing w:line="360" w:lineRule="auto"/>
        <w:ind w:hanging="11"/>
        <w:jc w:val="both"/>
        <w:outlineLvl w:val="0"/>
        <w:rPr>
          <w:sz w:val="28"/>
          <w:szCs w:val="28"/>
        </w:rPr>
      </w:pPr>
      <w:bookmarkStart w:id="16" w:name="_Toc373259868"/>
      <w:r w:rsidRPr="003C257D">
        <w:rPr>
          <w:sz w:val="28"/>
          <w:szCs w:val="28"/>
        </w:rPr>
        <w:t>позаказный</w:t>
      </w:r>
      <w:bookmarkEnd w:id="16"/>
      <w:r w:rsidRPr="003C257D">
        <w:rPr>
          <w:sz w:val="28"/>
          <w:szCs w:val="28"/>
        </w:rPr>
        <w:t xml:space="preserve">  </w:t>
      </w:r>
    </w:p>
    <w:p w:rsidR="003C257D" w:rsidRPr="003C257D" w:rsidRDefault="003C257D" w:rsidP="0050653F">
      <w:pPr>
        <w:pStyle w:val="a5"/>
        <w:numPr>
          <w:ilvl w:val="0"/>
          <w:numId w:val="7"/>
        </w:numPr>
        <w:spacing w:line="360" w:lineRule="auto"/>
        <w:ind w:hanging="11"/>
        <w:jc w:val="both"/>
        <w:outlineLvl w:val="0"/>
        <w:rPr>
          <w:sz w:val="28"/>
          <w:szCs w:val="28"/>
        </w:rPr>
      </w:pPr>
      <w:bookmarkStart w:id="17" w:name="_Toc373259869"/>
      <w:r w:rsidRPr="003C257D">
        <w:rPr>
          <w:sz w:val="28"/>
          <w:szCs w:val="28"/>
        </w:rPr>
        <w:t>попроцессный (простой)</w:t>
      </w:r>
      <w:bookmarkEnd w:id="17"/>
      <w:r w:rsidRPr="003C257D">
        <w:rPr>
          <w:sz w:val="28"/>
          <w:szCs w:val="28"/>
        </w:rPr>
        <w:t xml:space="preserve"> </w:t>
      </w:r>
    </w:p>
    <w:p w:rsidR="003C257D" w:rsidRPr="00040A3B" w:rsidRDefault="003C257D" w:rsidP="0050653F">
      <w:pPr>
        <w:pStyle w:val="a5"/>
        <w:numPr>
          <w:ilvl w:val="0"/>
          <w:numId w:val="7"/>
        </w:numPr>
        <w:spacing w:line="360" w:lineRule="auto"/>
        <w:ind w:hanging="11"/>
        <w:jc w:val="both"/>
        <w:outlineLvl w:val="0"/>
        <w:rPr>
          <w:sz w:val="28"/>
          <w:szCs w:val="28"/>
        </w:rPr>
      </w:pPr>
      <w:bookmarkStart w:id="18" w:name="_Toc373259870"/>
      <w:r w:rsidRPr="003C257D">
        <w:rPr>
          <w:sz w:val="28"/>
          <w:szCs w:val="28"/>
        </w:rPr>
        <w:t>нормативный</w:t>
      </w:r>
      <w:bookmarkEnd w:id="18"/>
    </w:p>
    <w:p w:rsidR="003C257D" w:rsidRPr="003C257D" w:rsidRDefault="003C257D" w:rsidP="00040A3B">
      <w:pPr>
        <w:pStyle w:val="a5"/>
        <w:spacing w:line="360" w:lineRule="auto"/>
        <w:ind w:left="0"/>
        <w:jc w:val="both"/>
        <w:outlineLvl w:val="0"/>
        <w:rPr>
          <w:sz w:val="28"/>
          <w:szCs w:val="28"/>
        </w:rPr>
      </w:pPr>
      <w:r>
        <w:rPr>
          <w:sz w:val="28"/>
          <w:szCs w:val="28"/>
        </w:rPr>
        <w:tab/>
      </w:r>
      <w:bookmarkStart w:id="19" w:name="_Toc373259871"/>
      <w:r w:rsidRPr="00040A3B">
        <w:rPr>
          <w:b/>
          <w:i/>
          <w:sz w:val="28"/>
          <w:szCs w:val="28"/>
        </w:rPr>
        <w:t>Попередельный метод учета затрат</w:t>
      </w:r>
      <w:r>
        <w:rPr>
          <w:sz w:val="28"/>
          <w:szCs w:val="28"/>
        </w:rPr>
        <w:t xml:space="preserve"> </w:t>
      </w:r>
      <w:r w:rsidR="00040A3B">
        <w:rPr>
          <w:sz w:val="28"/>
          <w:szCs w:val="28"/>
        </w:rPr>
        <w:t>используется</w:t>
      </w:r>
      <w:r w:rsidRPr="003C257D">
        <w:rPr>
          <w:sz w:val="28"/>
          <w:szCs w:val="28"/>
        </w:rPr>
        <w:t xml:space="preserve"> </w:t>
      </w:r>
      <w:r w:rsidR="00040A3B">
        <w:rPr>
          <w:sz w:val="28"/>
          <w:szCs w:val="28"/>
        </w:rPr>
        <w:t>в</w:t>
      </w:r>
      <w:r w:rsidRPr="003C257D">
        <w:rPr>
          <w:sz w:val="28"/>
          <w:szCs w:val="28"/>
        </w:rPr>
        <w:t xml:space="preserve"> массовых производствах с последовательной переработкой сырья и материалов (нефтепереработка, металлургия, химическая, текстильная промышленность и др.), которая осуществляется в несколько стадий (фаз, переделов).</w:t>
      </w:r>
      <w:r>
        <w:rPr>
          <w:sz w:val="28"/>
          <w:szCs w:val="28"/>
        </w:rPr>
        <w:t xml:space="preserve"> </w:t>
      </w:r>
      <w:r w:rsidRPr="003C257D">
        <w:rPr>
          <w:sz w:val="28"/>
          <w:szCs w:val="28"/>
        </w:rPr>
        <w:t>Прямые издержки производства формируются (отражаются в учете) не по видам продукции, а по переделам. Отдельно исчисляется себестоимость продукции каждого передела (даже если речь идет о выпуске нескольких видов продукции). Косвенные расходы распределяются пропорционально установленным базам. Перечень переделов обуславливается особенностями технологического процесса.</w:t>
      </w:r>
      <w:bookmarkEnd w:id="19"/>
    </w:p>
    <w:p w:rsidR="003C257D" w:rsidRPr="003C257D" w:rsidRDefault="00040A3B" w:rsidP="00040A3B">
      <w:pPr>
        <w:pStyle w:val="a5"/>
        <w:spacing w:line="360" w:lineRule="auto"/>
        <w:ind w:left="0"/>
        <w:jc w:val="both"/>
        <w:outlineLvl w:val="0"/>
        <w:rPr>
          <w:sz w:val="28"/>
          <w:szCs w:val="28"/>
        </w:rPr>
      </w:pPr>
      <w:r>
        <w:rPr>
          <w:sz w:val="28"/>
          <w:szCs w:val="28"/>
        </w:rPr>
        <w:tab/>
      </w:r>
      <w:r w:rsidR="003C257D" w:rsidRPr="003C257D">
        <w:rPr>
          <w:sz w:val="28"/>
          <w:szCs w:val="28"/>
        </w:rPr>
        <w:t xml:space="preserve"> </w:t>
      </w:r>
      <w:bookmarkStart w:id="20" w:name="_Toc373259872"/>
      <w:r w:rsidR="003C257D" w:rsidRPr="003C257D">
        <w:rPr>
          <w:sz w:val="28"/>
          <w:szCs w:val="28"/>
        </w:rPr>
        <w:t>Продукция, полученная в каждом переделе (кроме последнего) является полуфабрикатом собственного производства. Поэтому различают полуфабрикатный и бесполуфабрикатный варианты исчисления себестоимости.</w:t>
      </w:r>
      <w:bookmarkEnd w:id="20"/>
      <w:r w:rsidR="003C257D" w:rsidRPr="003C257D">
        <w:rPr>
          <w:sz w:val="28"/>
          <w:szCs w:val="28"/>
        </w:rPr>
        <w:t xml:space="preserve"> </w:t>
      </w:r>
    </w:p>
    <w:p w:rsidR="00040A3B" w:rsidRDefault="003C257D" w:rsidP="00040A3B">
      <w:pPr>
        <w:pStyle w:val="a5"/>
        <w:spacing w:line="360" w:lineRule="auto"/>
        <w:ind w:left="0"/>
        <w:jc w:val="both"/>
        <w:outlineLvl w:val="0"/>
        <w:rPr>
          <w:sz w:val="28"/>
          <w:szCs w:val="28"/>
        </w:rPr>
      </w:pPr>
      <w:r w:rsidRPr="003C257D">
        <w:rPr>
          <w:sz w:val="28"/>
          <w:szCs w:val="28"/>
        </w:rPr>
        <w:t xml:space="preserve"> </w:t>
      </w:r>
      <w:r w:rsidR="00040A3B">
        <w:rPr>
          <w:sz w:val="28"/>
          <w:szCs w:val="28"/>
        </w:rPr>
        <w:tab/>
      </w:r>
      <w:bookmarkStart w:id="21" w:name="_Toc373259873"/>
      <w:r w:rsidRPr="003C257D">
        <w:rPr>
          <w:sz w:val="28"/>
          <w:szCs w:val="28"/>
        </w:rPr>
        <w:t xml:space="preserve">Полуфабрикатный метод калькуляции позволяет учитывать затраты по каждому переделу и движение полуфабрикатов из цеха в цех. Полуфабрикаты входят в себестоимость продукции отдельной статьей, т.е. себестоимость продукции каждого передела состоит из затрат передела и </w:t>
      </w:r>
      <w:r w:rsidRPr="003C257D">
        <w:rPr>
          <w:sz w:val="28"/>
          <w:szCs w:val="28"/>
        </w:rPr>
        <w:lastRenderedPageBreak/>
        <w:t>себестоимости полученных полуфабрикатов.</w:t>
      </w:r>
      <w:r w:rsidR="00040A3B">
        <w:rPr>
          <w:sz w:val="28"/>
          <w:szCs w:val="28"/>
        </w:rPr>
        <w:t xml:space="preserve"> </w:t>
      </w:r>
      <w:r w:rsidRPr="003C257D">
        <w:rPr>
          <w:sz w:val="28"/>
          <w:szCs w:val="28"/>
        </w:rPr>
        <w:t>Бесполуфабрикатный метод учитывает исключительно затраты по каждому переделу.</w:t>
      </w:r>
      <w:r w:rsidR="00040A3B">
        <w:rPr>
          <w:sz w:val="28"/>
          <w:szCs w:val="28"/>
        </w:rPr>
        <w:t xml:space="preserve"> </w:t>
      </w:r>
      <w:r w:rsidRPr="003C257D">
        <w:rPr>
          <w:sz w:val="28"/>
          <w:szCs w:val="28"/>
        </w:rPr>
        <w:t>Остатки незавершенного производства на конец периода определяются путем инвентаризации передела</w:t>
      </w:r>
      <w:r w:rsidR="00275F3B">
        <w:rPr>
          <w:sz w:val="28"/>
          <w:szCs w:val="28"/>
        </w:rPr>
        <w:t xml:space="preserve"> </w:t>
      </w:r>
      <w:r w:rsidR="00275F3B" w:rsidRPr="00275F3B">
        <w:rPr>
          <w:color w:val="000000"/>
          <w:sz w:val="28"/>
          <w:szCs w:val="28"/>
        </w:rPr>
        <w:t>[</w:t>
      </w:r>
      <w:r w:rsidR="00E21F75">
        <w:rPr>
          <w:color w:val="000000"/>
          <w:sz w:val="28"/>
          <w:szCs w:val="28"/>
        </w:rPr>
        <w:t>5</w:t>
      </w:r>
      <w:r w:rsidR="00275F3B">
        <w:rPr>
          <w:color w:val="000000"/>
          <w:sz w:val="28"/>
          <w:szCs w:val="28"/>
        </w:rPr>
        <w:t xml:space="preserve">, с. </w:t>
      </w:r>
      <w:r w:rsidR="00E21F75">
        <w:rPr>
          <w:color w:val="000000"/>
          <w:sz w:val="28"/>
          <w:szCs w:val="28"/>
        </w:rPr>
        <w:t>96</w:t>
      </w:r>
      <w:r w:rsidR="00275F3B" w:rsidRPr="00275F3B">
        <w:rPr>
          <w:color w:val="000000"/>
          <w:sz w:val="28"/>
          <w:szCs w:val="28"/>
        </w:rPr>
        <w:t>]</w:t>
      </w:r>
      <w:r w:rsidRPr="003C257D">
        <w:rPr>
          <w:sz w:val="28"/>
          <w:szCs w:val="28"/>
        </w:rPr>
        <w:t>.</w:t>
      </w:r>
      <w:bookmarkEnd w:id="21"/>
    </w:p>
    <w:p w:rsidR="00040A3B" w:rsidRPr="00040A3B" w:rsidRDefault="00040A3B" w:rsidP="00040A3B">
      <w:pPr>
        <w:spacing w:line="360" w:lineRule="auto"/>
        <w:jc w:val="both"/>
        <w:outlineLvl w:val="0"/>
        <w:rPr>
          <w:sz w:val="28"/>
          <w:szCs w:val="28"/>
        </w:rPr>
      </w:pPr>
      <w:r>
        <w:rPr>
          <w:b/>
          <w:i/>
          <w:sz w:val="28"/>
          <w:szCs w:val="28"/>
        </w:rPr>
        <w:tab/>
      </w:r>
      <w:bookmarkStart w:id="22" w:name="_Toc373259874"/>
      <w:r w:rsidRPr="00040A3B">
        <w:rPr>
          <w:b/>
          <w:i/>
          <w:sz w:val="28"/>
          <w:szCs w:val="28"/>
        </w:rPr>
        <w:t>Позаказный метод учета затрат</w:t>
      </w:r>
      <w:r>
        <w:rPr>
          <w:b/>
          <w:i/>
          <w:sz w:val="28"/>
          <w:szCs w:val="28"/>
        </w:rPr>
        <w:t xml:space="preserve"> </w:t>
      </w:r>
      <w:r w:rsidRPr="00040A3B">
        <w:rPr>
          <w:sz w:val="28"/>
          <w:szCs w:val="28"/>
        </w:rPr>
        <w:t>используется в индивидуальном и мелкосерийном производстве отдельных партий сложных изделий (судостроение, машиностроение) или когда продукция изготовляется в соответствии с техническими условиями заказчика. Объектом учета является отдельный производственный заказ.</w:t>
      </w:r>
      <w:bookmarkEnd w:id="22"/>
    </w:p>
    <w:p w:rsidR="00040A3B" w:rsidRPr="00040A3B" w:rsidRDefault="00040A3B" w:rsidP="00040A3B">
      <w:pPr>
        <w:spacing w:line="360" w:lineRule="auto"/>
        <w:jc w:val="both"/>
        <w:outlineLvl w:val="0"/>
        <w:rPr>
          <w:sz w:val="28"/>
          <w:szCs w:val="28"/>
        </w:rPr>
      </w:pPr>
      <w:r>
        <w:rPr>
          <w:sz w:val="28"/>
          <w:szCs w:val="28"/>
        </w:rPr>
        <w:tab/>
      </w:r>
      <w:bookmarkStart w:id="23" w:name="_Toc373259875"/>
      <w:r w:rsidRPr="00040A3B">
        <w:rPr>
          <w:sz w:val="28"/>
          <w:szCs w:val="28"/>
        </w:rPr>
        <w:t>Суть этого метода в том, что прямые основные издержки производства учитываются в разрезе калькуляционных статей по производственным заказам. Остальные издержки учитываются по местам возникновения и включаются в себестоимость заказов путем распределения. До выполнения заказа все производственные расходы, которые к нему относятся, считаются н</w:t>
      </w:r>
      <w:r>
        <w:rPr>
          <w:sz w:val="28"/>
          <w:szCs w:val="28"/>
        </w:rPr>
        <w:t>езавершенным производством.</w:t>
      </w:r>
      <w:bookmarkEnd w:id="23"/>
    </w:p>
    <w:p w:rsidR="00040A3B" w:rsidRDefault="00040A3B" w:rsidP="00040A3B">
      <w:pPr>
        <w:spacing w:line="360" w:lineRule="auto"/>
        <w:jc w:val="both"/>
        <w:outlineLvl w:val="0"/>
        <w:rPr>
          <w:sz w:val="28"/>
          <w:szCs w:val="28"/>
        </w:rPr>
      </w:pPr>
      <w:r>
        <w:rPr>
          <w:sz w:val="28"/>
          <w:szCs w:val="28"/>
        </w:rPr>
        <w:tab/>
      </w:r>
      <w:bookmarkStart w:id="24" w:name="_Toc373259876"/>
      <w:r w:rsidRPr="00040A3B">
        <w:rPr>
          <w:sz w:val="28"/>
          <w:szCs w:val="28"/>
        </w:rPr>
        <w:t>По окончании работ определяется индивидуальная себестоимость единицы продукции (заказа)</w:t>
      </w:r>
      <w:r w:rsidR="00275F3B">
        <w:rPr>
          <w:sz w:val="28"/>
          <w:szCs w:val="28"/>
        </w:rPr>
        <w:t xml:space="preserve"> </w:t>
      </w:r>
      <w:r w:rsidR="00275F3B" w:rsidRPr="00275F3B">
        <w:rPr>
          <w:color w:val="000000"/>
          <w:sz w:val="28"/>
          <w:szCs w:val="28"/>
        </w:rPr>
        <w:t>[</w:t>
      </w:r>
      <w:r w:rsidR="00E21F75">
        <w:rPr>
          <w:color w:val="000000"/>
          <w:sz w:val="28"/>
          <w:szCs w:val="28"/>
        </w:rPr>
        <w:t>5</w:t>
      </w:r>
      <w:r w:rsidR="00275F3B">
        <w:rPr>
          <w:color w:val="000000"/>
          <w:sz w:val="28"/>
          <w:szCs w:val="28"/>
        </w:rPr>
        <w:t xml:space="preserve">, с. </w:t>
      </w:r>
      <w:r w:rsidR="00E21F75">
        <w:rPr>
          <w:color w:val="000000"/>
          <w:sz w:val="28"/>
          <w:szCs w:val="28"/>
        </w:rPr>
        <w:t>97</w:t>
      </w:r>
      <w:r w:rsidR="00275F3B" w:rsidRPr="00275F3B">
        <w:rPr>
          <w:color w:val="000000"/>
          <w:sz w:val="28"/>
          <w:szCs w:val="28"/>
        </w:rPr>
        <w:t>]</w:t>
      </w:r>
      <w:r w:rsidRPr="00040A3B">
        <w:rPr>
          <w:sz w:val="28"/>
          <w:szCs w:val="28"/>
        </w:rPr>
        <w:t>.</w:t>
      </w:r>
      <w:bookmarkEnd w:id="24"/>
      <w:r>
        <w:rPr>
          <w:sz w:val="28"/>
          <w:szCs w:val="28"/>
        </w:rPr>
        <w:tab/>
      </w:r>
    </w:p>
    <w:p w:rsidR="00040A3B" w:rsidRPr="00040A3B" w:rsidRDefault="00040A3B" w:rsidP="00040A3B">
      <w:pPr>
        <w:spacing w:line="360" w:lineRule="auto"/>
        <w:jc w:val="both"/>
        <w:outlineLvl w:val="0"/>
        <w:rPr>
          <w:sz w:val="28"/>
          <w:szCs w:val="28"/>
        </w:rPr>
      </w:pPr>
      <w:r>
        <w:rPr>
          <w:sz w:val="28"/>
          <w:szCs w:val="28"/>
        </w:rPr>
        <w:tab/>
      </w:r>
      <w:bookmarkStart w:id="25" w:name="_Toc373259877"/>
      <w:r w:rsidRPr="00040A3B">
        <w:rPr>
          <w:b/>
          <w:i/>
          <w:sz w:val="28"/>
          <w:szCs w:val="28"/>
        </w:rPr>
        <w:t>Попроцессный (простой) метод учета затрат</w:t>
      </w:r>
      <w:r>
        <w:rPr>
          <w:sz w:val="28"/>
          <w:szCs w:val="28"/>
        </w:rPr>
        <w:t xml:space="preserve"> используется</w:t>
      </w:r>
      <w:r w:rsidRPr="00040A3B">
        <w:rPr>
          <w:sz w:val="28"/>
          <w:szCs w:val="28"/>
        </w:rPr>
        <w:t xml:space="preserve"> </w:t>
      </w:r>
      <w:r>
        <w:rPr>
          <w:sz w:val="28"/>
          <w:szCs w:val="28"/>
        </w:rPr>
        <w:t>в</w:t>
      </w:r>
      <w:r w:rsidRPr="00040A3B">
        <w:rPr>
          <w:sz w:val="28"/>
          <w:szCs w:val="28"/>
        </w:rPr>
        <w:t xml:space="preserve"> отраслях с ограниченной номенклатурой продукции и там, где незавершенное производство отсутствует или незначительно (в добывающей промышленност</w:t>
      </w:r>
      <w:r>
        <w:rPr>
          <w:sz w:val="28"/>
          <w:szCs w:val="28"/>
        </w:rPr>
        <w:t>и, на электростанциях и т. п.).</w:t>
      </w:r>
      <w:bookmarkEnd w:id="25"/>
    </w:p>
    <w:p w:rsidR="00040A3B" w:rsidRPr="00040A3B" w:rsidRDefault="00040A3B" w:rsidP="00040A3B">
      <w:pPr>
        <w:spacing w:line="360" w:lineRule="auto"/>
        <w:jc w:val="both"/>
        <w:outlineLvl w:val="0"/>
        <w:rPr>
          <w:sz w:val="28"/>
          <w:szCs w:val="28"/>
        </w:rPr>
      </w:pPr>
      <w:r>
        <w:rPr>
          <w:sz w:val="28"/>
          <w:szCs w:val="28"/>
        </w:rPr>
        <w:tab/>
      </w:r>
      <w:bookmarkStart w:id="26" w:name="_Toc373259878"/>
      <w:r w:rsidRPr="00040A3B">
        <w:rPr>
          <w:sz w:val="28"/>
          <w:szCs w:val="28"/>
        </w:rPr>
        <w:t>Прямые и косвенные издержки учитываются по калькуляционным статьям затрат на весь выпуск готовой продукции. Средняя себестоимость единицы продукции определяется делением суммы всех издержек за отчетный период на количество выпущенной в периоде готовой прод</w:t>
      </w:r>
      <w:r>
        <w:rPr>
          <w:sz w:val="28"/>
          <w:szCs w:val="28"/>
        </w:rPr>
        <w:t>укции.</w:t>
      </w:r>
      <w:bookmarkEnd w:id="26"/>
      <w:r>
        <w:rPr>
          <w:sz w:val="28"/>
          <w:szCs w:val="28"/>
        </w:rPr>
        <w:t xml:space="preserve"> </w:t>
      </w:r>
    </w:p>
    <w:p w:rsidR="00040A3B" w:rsidRPr="00040A3B" w:rsidRDefault="00040A3B" w:rsidP="00040A3B">
      <w:pPr>
        <w:spacing w:line="360" w:lineRule="auto"/>
        <w:jc w:val="both"/>
        <w:outlineLvl w:val="0"/>
        <w:rPr>
          <w:sz w:val="28"/>
          <w:szCs w:val="28"/>
        </w:rPr>
      </w:pPr>
      <w:r w:rsidRPr="00040A3B">
        <w:rPr>
          <w:sz w:val="28"/>
          <w:szCs w:val="28"/>
        </w:rPr>
        <w:t xml:space="preserve"> </w:t>
      </w:r>
      <w:r>
        <w:rPr>
          <w:sz w:val="28"/>
          <w:szCs w:val="28"/>
        </w:rPr>
        <w:tab/>
      </w:r>
      <w:bookmarkStart w:id="27" w:name="_Toc373259879"/>
      <w:r w:rsidRPr="00040A3B">
        <w:rPr>
          <w:sz w:val="28"/>
          <w:szCs w:val="28"/>
        </w:rPr>
        <w:t>Издержки вспомогательных производств и управленческие расходы формируются по комплексным калькуляционным статьям затрат.</w:t>
      </w:r>
      <w:bookmarkEnd w:id="27"/>
      <w:r w:rsidRPr="00040A3B">
        <w:rPr>
          <w:sz w:val="28"/>
          <w:szCs w:val="28"/>
        </w:rPr>
        <w:t xml:space="preserve"> </w:t>
      </w:r>
    </w:p>
    <w:p w:rsidR="00040A3B" w:rsidRDefault="00040A3B" w:rsidP="00040A3B">
      <w:pPr>
        <w:spacing w:line="360" w:lineRule="auto"/>
        <w:jc w:val="both"/>
        <w:outlineLvl w:val="0"/>
        <w:rPr>
          <w:sz w:val="28"/>
          <w:szCs w:val="28"/>
        </w:rPr>
      </w:pPr>
      <w:r w:rsidRPr="00040A3B">
        <w:rPr>
          <w:sz w:val="28"/>
          <w:szCs w:val="28"/>
        </w:rPr>
        <w:t xml:space="preserve"> </w:t>
      </w:r>
      <w:r>
        <w:rPr>
          <w:sz w:val="28"/>
          <w:szCs w:val="28"/>
        </w:rPr>
        <w:tab/>
      </w:r>
      <w:bookmarkStart w:id="28" w:name="_Toc373259880"/>
      <w:r w:rsidRPr="00040A3B">
        <w:rPr>
          <w:sz w:val="28"/>
          <w:szCs w:val="28"/>
        </w:rPr>
        <w:t xml:space="preserve">Если незавершенное производство на конец периода отсутствует, то общая величина производственных издержек является себестоимостью, </w:t>
      </w:r>
      <w:r w:rsidRPr="00040A3B">
        <w:rPr>
          <w:sz w:val="28"/>
          <w:szCs w:val="28"/>
        </w:rPr>
        <w:lastRenderedPageBreak/>
        <w:t>иначе производится распределение издержек на готовую продукцию и незавершенное производство</w:t>
      </w:r>
      <w:r w:rsidR="00275F3B">
        <w:rPr>
          <w:sz w:val="28"/>
          <w:szCs w:val="28"/>
        </w:rPr>
        <w:t xml:space="preserve"> </w:t>
      </w:r>
      <w:r w:rsidR="00275F3B" w:rsidRPr="00275F3B">
        <w:rPr>
          <w:color w:val="000000"/>
          <w:sz w:val="28"/>
          <w:szCs w:val="28"/>
        </w:rPr>
        <w:t>[</w:t>
      </w:r>
      <w:r w:rsidR="00E21F75">
        <w:rPr>
          <w:color w:val="000000"/>
          <w:sz w:val="28"/>
          <w:szCs w:val="28"/>
        </w:rPr>
        <w:t>5</w:t>
      </w:r>
      <w:r w:rsidR="00275F3B">
        <w:rPr>
          <w:color w:val="000000"/>
          <w:sz w:val="28"/>
          <w:szCs w:val="28"/>
        </w:rPr>
        <w:t xml:space="preserve">, с. </w:t>
      </w:r>
      <w:r w:rsidR="00E21F75">
        <w:rPr>
          <w:color w:val="000000"/>
          <w:sz w:val="28"/>
          <w:szCs w:val="28"/>
        </w:rPr>
        <w:t>108</w:t>
      </w:r>
      <w:r w:rsidR="00275F3B" w:rsidRPr="00275F3B">
        <w:rPr>
          <w:color w:val="000000"/>
          <w:sz w:val="28"/>
          <w:szCs w:val="28"/>
        </w:rPr>
        <w:t>]</w:t>
      </w:r>
      <w:r w:rsidRPr="00040A3B">
        <w:rPr>
          <w:sz w:val="28"/>
          <w:szCs w:val="28"/>
        </w:rPr>
        <w:t>.</w:t>
      </w:r>
      <w:bookmarkEnd w:id="28"/>
    </w:p>
    <w:p w:rsidR="00B675B8" w:rsidRPr="00B675B8" w:rsidRDefault="003C257D" w:rsidP="00B675B8">
      <w:pPr>
        <w:spacing w:line="360" w:lineRule="auto"/>
        <w:jc w:val="both"/>
        <w:outlineLvl w:val="0"/>
        <w:rPr>
          <w:sz w:val="28"/>
          <w:szCs w:val="28"/>
        </w:rPr>
      </w:pPr>
      <w:r>
        <w:rPr>
          <w:sz w:val="28"/>
          <w:szCs w:val="28"/>
        </w:rPr>
        <w:tab/>
      </w:r>
      <w:bookmarkStart w:id="29" w:name="_Toc373259881"/>
      <w:r w:rsidR="002447A4" w:rsidRPr="00FB306F">
        <w:rPr>
          <w:sz w:val="28"/>
          <w:szCs w:val="28"/>
        </w:rPr>
        <w:t xml:space="preserve">Сущность  </w:t>
      </w:r>
      <w:r w:rsidR="002447A4" w:rsidRPr="00040A3B">
        <w:rPr>
          <w:b/>
          <w:i/>
          <w:sz w:val="28"/>
          <w:szCs w:val="28"/>
        </w:rPr>
        <w:t>нормативного   метода   учета   затрат</w:t>
      </w:r>
      <w:r w:rsidR="002447A4" w:rsidRPr="00FB306F">
        <w:rPr>
          <w:sz w:val="28"/>
          <w:szCs w:val="28"/>
        </w:rPr>
        <w:t xml:space="preserve">   и   калькулирования</w:t>
      </w:r>
      <w:r w:rsidR="002447A4" w:rsidRPr="00805F56">
        <w:rPr>
          <w:sz w:val="28"/>
          <w:szCs w:val="28"/>
        </w:rPr>
        <w:t xml:space="preserve"> </w:t>
      </w:r>
      <w:r w:rsidR="002447A4" w:rsidRPr="00FB306F">
        <w:rPr>
          <w:sz w:val="28"/>
          <w:szCs w:val="28"/>
        </w:rPr>
        <w:t>себестоимости заключается в том, что в  основу  калькулирования  фактической</w:t>
      </w:r>
      <w:r w:rsidR="002447A4" w:rsidRPr="00805F56">
        <w:rPr>
          <w:sz w:val="28"/>
          <w:szCs w:val="28"/>
        </w:rPr>
        <w:t xml:space="preserve"> </w:t>
      </w:r>
      <w:r w:rsidR="002447A4" w:rsidRPr="00FB306F">
        <w:rPr>
          <w:sz w:val="28"/>
          <w:szCs w:val="28"/>
        </w:rPr>
        <w:t>себестоимости  продукции  положена  ее  нормативная  себестоимость,  которая</w:t>
      </w:r>
      <w:r w:rsidR="002447A4" w:rsidRPr="00805F56">
        <w:rPr>
          <w:sz w:val="28"/>
          <w:szCs w:val="28"/>
        </w:rPr>
        <w:t xml:space="preserve"> </w:t>
      </w:r>
      <w:r w:rsidR="002447A4" w:rsidRPr="00FB306F">
        <w:rPr>
          <w:sz w:val="28"/>
          <w:szCs w:val="28"/>
        </w:rPr>
        <w:t>разрабатывается  предварительно  до  начала  производственного  периода   на</w:t>
      </w:r>
      <w:r w:rsidR="002447A4" w:rsidRPr="00805F56">
        <w:rPr>
          <w:sz w:val="28"/>
          <w:szCs w:val="28"/>
        </w:rPr>
        <w:t xml:space="preserve"> </w:t>
      </w:r>
      <w:r w:rsidR="002447A4" w:rsidRPr="00FB306F">
        <w:rPr>
          <w:sz w:val="28"/>
          <w:szCs w:val="28"/>
        </w:rPr>
        <w:t>основе действующих на  предприятии  норм  затрат  трудовых,  материальных  и</w:t>
      </w:r>
      <w:r w:rsidR="002447A4" w:rsidRPr="00805F56">
        <w:rPr>
          <w:sz w:val="28"/>
          <w:szCs w:val="28"/>
        </w:rPr>
        <w:t xml:space="preserve"> </w:t>
      </w:r>
      <w:r w:rsidR="002447A4" w:rsidRPr="00FB306F">
        <w:rPr>
          <w:sz w:val="28"/>
          <w:szCs w:val="28"/>
        </w:rPr>
        <w:t>других ресурсов.</w:t>
      </w:r>
      <w:r w:rsidR="002447A4">
        <w:rPr>
          <w:sz w:val="28"/>
          <w:szCs w:val="28"/>
        </w:rPr>
        <w:t xml:space="preserve"> В</w:t>
      </w:r>
      <w:r w:rsidR="002447A4" w:rsidRPr="00FB306F">
        <w:rPr>
          <w:sz w:val="28"/>
          <w:szCs w:val="28"/>
        </w:rPr>
        <w:t>едется раздельный учет затрат по  нормам</w:t>
      </w:r>
      <w:r w:rsidR="002447A4" w:rsidRPr="00805F56">
        <w:rPr>
          <w:sz w:val="28"/>
          <w:szCs w:val="28"/>
        </w:rPr>
        <w:t xml:space="preserve"> </w:t>
      </w:r>
      <w:r w:rsidR="002447A4" w:rsidRPr="00FB306F">
        <w:rPr>
          <w:sz w:val="28"/>
          <w:szCs w:val="28"/>
        </w:rPr>
        <w:t>и отклонений о</w:t>
      </w:r>
      <w:r w:rsidR="002447A4">
        <w:rPr>
          <w:sz w:val="28"/>
          <w:szCs w:val="28"/>
        </w:rPr>
        <w:t>т норм, а также</w:t>
      </w:r>
      <w:r w:rsidR="002447A4" w:rsidRPr="00FB306F">
        <w:rPr>
          <w:sz w:val="28"/>
          <w:szCs w:val="28"/>
        </w:rPr>
        <w:t>.  Отклонения  от  норм  могут</w:t>
      </w:r>
      <w:r w:rsidR="002447A4" w:rsidRPr="00805F56">
        <w:rPr>
          <w:sz w:val="28"/>
          <w:szCs w:val="28"/>
        </w:rPr>
        <w:t xml:space="preserve"> </w:t>
      </w:r>
      <w:r w:rsidR="002447A4" w:rsidRPr="00FB306F">
        <w:rPr>
          <w:sz w:val="28"/>
          <w:szCs w:val="28"/>
        </w:rPr>
        <w:t>представлять собой экономию или перерасход</w:t>
      </w:r>
      <w:bookmarkEnd w:id="29"/>
      <w:r w:rsidR="00275F3B">
        <w:rPr>
          <w:sz w:val="28"/>
          <w:szCs w:val="28"/>
        </w:rPr>
        <w:t xml:space="preserve"> </w:t>
      </w:r>
      <w:r w:rsidR="00275F3B" w:rsidRPr="00275F3B">
        <w:rPr>
          <w:sz w:val="28"/>
          <w:szCs w:val="28"/>
        </w:rPr>
        <w:t>[</w:t>
      </w:r>
      <w:r w:rsidR="00E21F75">
        <w:rPr>
          <w:sz w:val="28"/>
          <w:szCs w:val="28"/>
        </w:rPr>
        <w:t>1</w:t>
      </w:r>
      <w:r w:rsidR="00275F3B" w:rsidRPr="00275F3B">
        <w:rPr>
          <w:sz w:val="28"/>
          <w:szCs w:val="28"/>
        </w:rPr>
        <w:t>]</w:t>
      </w:r>
      <w:r w:rsidR="00275F3B">
        <w:rPr>
          <w:sz w:val="28"/>
          <w:szCs w:val="28"/>
        </w:rPr>
        <w:t>.</w:t>
      </w:r>
    </w:p>
    <w:p w:rsidR="00271069" w:rsidRPr="00034198" w:rsidRDefault="00271069" w:rsidP="00AA0819">
      <w:pPr>
        <w:spacing w:line="360" w:lineRule="auto"/>
        <w:jc w:val="center"/>
        <w:outlineLvl w:val="0"/>
        <w:rPr>
          <w:i/>
          <w:sz w:val="28"/>
          <w:szCs w:val="28"/>
        </w:rPr>
      </w:pPr>
      <w:bookmarkStart w:id="30" w:name="_Toc373259882"/>
      <w:r w:rsidRPr="00034198">
        <w:rPr>
          <w:i/>
          <w:sz w:val="28"/>
          <w:szCs w:val="28"/>
        </w:rPr>
        <w:t>Основные принципы нормативного метода учета сводится к следующему</w:t>
      </w:r>
      <w:r w:rsidR="00275F3B">
        <w:rPr>
          <w:i/>
          <w:sz w:val="28"/>
          <w:szCs w:val="28"/>
        </w:rPr>
        <w:t xml:space="preserve"> </w:t>
      </w:r>
      <w:r w:rsidRPr="00034198">
        <w:rPr>
          <w:i/>
          <w:sz w:val="28"/>
          <w:szCs w:val="28"/>
        </w:rPr>
        <w:t>:</w:t>
      </w:r>
      <w:bookmarkEnd w:id="30"/>
    </w:p>
    <w:p w:rsidR="00271069" w:rsidRPr="00271069" w:rsidRDefault="00271069" w:rsidP="00AA0819">
      <w:pPr>
        <w:spacing w:line="360" w:lineRule="auto"/>
        <w:jc w:val="both"/>
        <w:outlineLvl w:val="0"/>
        <w:rPr>
          <w:sz w:val="28"/>
          <w:szCs w:val="28"/>
        </w:rPr>
      </w:pPr>
      <w:r>
        <w:rPr>
          <w:sz w:val="28"/>
          <w:szCs w:val="28"/>
        </w:rPr>
        <w:tab/>
        <w:t xml:space="preserve"> </w:t>
      </w:r>
      <w:bookmarkStart w:id="31" w:name="_Toc373259883"/>
      <w:r>
        <w:rPr>
          <w:sz w:val="28"/>
          <w:szCs w:val="28"/>
        </w:rPr>
        <w:t xml:space="preserve">1. </w:t>
      </w:r>
      <w:r w:rsidRPr="00271069">
        <w:rPr>
          <w:sz w:val="28"/>
          <w:szCs w:val="28"/>
        </w:rPr>
        <w:t>Предварительное составление нормативной калькуляции себестоимости по каждому изделию на основе действующих на предприятии норм и смет.</w:t>
      </w:r>
      <w:bookmarkEnd w:id="31"/>
      <w:r w:rsidRPr="00271069">
        <w:rPr>
          <w:sz w:val="28"/>
          <w:szCs w:val="28"/>
        </w:rPr>
        <w:t xml:space="preserve"> </w:t>
      </w:r>
    </w:p>
    <w:p w:rsidR="00271069" w:rsidRPr="00271069" w:rsidRDefault="00271069" w:rsidP="00AA0819">
      <w:pPr>
        <w:spacing w:line="360" w:lineRule="auto"/>
        <w:jc w:val="both"/>
        <w:outlineLvl w:val="0"/>
        <w:rPr>
          <w:sz w:val="28"/>
          <w:szCs w:val="28"/>
        </w:rPr>
      </w:pPr>
      <w:r w:rsidRPr="00271069">
        <w:rPr>
          <w:sz w:val="28"/>
          <w:szCs w:val="28"/>
        </w:rPr>
        <w:t xml:space="preserve"> </w:t>
      </w:r>
      <w:r>
        <w:rPr>
          <w:sz w:val="28"/>
          <w:szCs w:val="28"/>
        </w:rPr>
        <w:tab/>
      </w:r>
      <w:bookmarkStart w:id="32" w:name="_Toc373259884"/>
      <w:r w:rsidRPr="00271069">
        <w:rPr>
          <w:sz w:val="28"/>
          <w:szCs w:val="28"/>
        </w:rPr>
        <w:t xml:space="preserve">Данный принцип может быть реализован лишь при наличии у предприятия нормативной базы, содержащей нормативные, сметные (бюджетные) показатели, рассчитываемые на основании первичной технологической, конструкторской, финансовой и административной документации и используемые для разнообразных нужд управления: определения нормативных сумм затрат на производственные и коммерческие процессы, </w:t>
      </w:r>
      <w:proofErr w:type="spellStart"/>
      <w:r w:rsidRPr="00271069">
        <w:rPr>
          <w:sz w:val="28"/>
          <w:szCs w:val="28"/>
        </w:rPr>
        <w:t>лимитирования</w:t>
      </w:r>
      <w:proofErr w:type="spellEnd"/>
      <w:r w:rsidRPr="00271069">
        <w:rPr>
          <w:sz w:val="28"/>
          <w:szCs w:val="28"/>
        </w:rPr>
        <w:t xml:space="preserve"> отпуска в производство и на хозяйственные цели материальных и топливно-энергетических ресурсов, расчетов фондов оплаты труда, численности персонала, смет расходов на содержание аппарата управления, проектов отпускных цен и т.п. Вместе с тем в отечественной практике действуют лишь отдельные фрагменты нормативной базы</w:t>
      </w:r>
      <w:r w:rsidR="00275F3B">
        <w:rPr>
          <w:sz w:val="28"/>
          <w:szCs w:val="28"/>
        </w:rPr>
        <w:t xml:space="preserve"> </w:t>
      </w:r>
      <w:r w:rsidR="00275F3B" w:rsidRPr="00275F3B">
        <w:rPr>
          <w:color w:val="000000"/>
          <w:sz w:val="28"/>
          <w:szCs w:val="28"/>
        </w:rPr>
        <w:t>[2</w:t>
      </w:r>
      <w:r w:rsidR="00E21F75">
        <w:rPr>
          <w:color w:val="000000"/>
          <w:sz w:val="28"/>
          <w:szCs w:val="28"/>
        </w:rPr>
        <w:t>, с.112</w:t>
      </w:r>
      <w:r w:rsidR="00275F3B" w:rsidRPr="00275F3B">
        <w:rPr>
          <w:color w:val="000000"/>
          <w:sz w:val="28"/>
          <w:szCs w:val="28"/>
        </w:rPr>
        <w:t>]</w:t>
      </w:r>
      <w:r w:rsidRPr="00271069">
        <w:rPr>
          <w:sz w:val="28"/>
          <w:szCs w:val="28"/>
        </w:rPr>
        <w:t>.</w:t>
      </w:r>
      <w:bookmarkEnd w:id="32"/>
      <w:r w:rsidRPr="00271069">
        <w:rPr>
          <w:sz w:val="28"/>
          <w:szCs w:val="28"/>
        </w:rPr>
        <w:t xml:space="preserve"> </w:t>
      </w:r>
    </w:p>
    <w:p w:rsidR="00271069" w:rsidRPr="00271069" w:rsidRDefault="00271069" w:rsidP="00AA0819">
      <w:pPr>
        <w:spacing w:line="360" w:lineRule="auto"/>
        <w:jc w:val="both"/>
        <w:outlineLvl w:val="0"/>
        <w:rPr>
          <w:sz w:val="28"/>
          <w:szCs w:val="28"/>
        </w:rPr>
      </w:pPr>
      <w:r>
        <w:rPr>
          <w:sz w:val="28"/>
          <w:szCs w:val="28"/>
        </w:rPr>
        <w:tab/>
      </w:r>
      <w:r w:rsidRPr="00271069">
        <w:rPr>
          <w:sz w:val="28"/>
          <w:szCs w:val="28"/>
        </w:rPr>
        <w:t xml:space="preserve"> </w:t>
      </w:r>
      <w:bookmarkStart w:id="33" w:name="_Toc373259885"/>
      <w:r w:rsidRPr="00271069">
        <w:rPr>
          <w:sz w:val="28"/>
          <w:szCs w:val="28"/>
        </w:rPr>
        <w:t>2. Ведение в течение месяца учета изменений действующих норм для корректировки нормативной себестоимости, определения влияния этих изменений на себестоимость продукции в эффективности мероприятий, послуживших причиной изменений норм.</w:t>
      </w:r>
      <w:bookmarkEnd w:id="33"/>
      <w:r w:rsidRPr="00271069">
        <w:rPr>
          <w:sz w:val="28"/>
          <w:szCs w:val="28"/>
        </w:rPr>
        <w:t xml:space="preserve"> </w:t>
      </w:r>
    </w:p>
    <w:p w:rsidR="00271069" w:rsidRPr="00271069" w:rsidRDefault="00271069" w:rsidP="00AA0819">
      <w:pPr>
        <w:spacing w:line="360" w:lineRule="auto"/>
        <w:jc w:val="both"/>
        <w:outlineLvl w:val="0"/>
        <w:rPr>
          <w:sz w:val="28"/>
          <w:szCs w:val="28"/>
        </w:rPr>
      </w:pPr>
      <w:r>
        <w:rPr>
          <w:sz w:val="28"/>
          <w:szCs w:val="28"/>
        </w:rPr>
        <w:lastRenderedPageBreak/>
        <w:tab/>
      </w:r>
      <w:r w:rsidRPr="00271069">
        <w:rPr>
          <w:sz w:val="28"/>
          <w:szCs w:val="28"/>
        </w:rPr>
        <w:t xml:space="preserve"> </w:t>
      </w:r>
      <w:bookmarkStart w:id="34" w:name="_Toc373259886"/>
      <w:r w:rsidRPr="00271069">
        <w:rPr>
          <w:sz w:val="28"/>
          <w:szCs w:val="28"/>
        </w:rPr>
        <w:t>З. Учет фактических затрат в течение месяца с подразделением их на расходы по нормам и отклонения от норм.</w:t>
      </w:r>
      <w:bookmarkEnd w:id="34"/>
      <w:r w:rsidRPr="00271069">
        <w:rPr>
          <w:sz w:val="28"/>
          <w:szCs w:val="28"/>
        </w:rPr>
        <w:t xml:space="preserve"> </w:t>
      </w:r>
    </w:p>
    <w:p w:rsidR="00271069" w:rsidRPr="00271069" w:rsidRDefault="00271069" w:rsidP="00AA0819">
      <w:pPr>
        <w:spacing w:line="360" w:lineRule="auto"/>
        <w:jc w:val="both"/>
        <w:outlineLvl w:val="0"/>
        <w:rPr>
          <w:sz w:val="28"/>
          <w:szCs w:val="28"/>
        </w:rPr>
      </w:pPr>
      <w:r w:rsidRPr="00271069">
        <w:rPr>
          <w:sz w:val="28"/>
          <w:szCs w:val="28"/>
        </w:rPr>
        <w:t xml:space="preserve"> </w:t>
      </w:r>
      <w:r>
        <w:rPr>
          <w:sz w:val="28"/>
          <w:szCs w:val="28"/>
        </w:rPr>
        <w:tab/>
      </w:r>
      <w:bookmarkStart w:id="35" w:name="_Toc373259887"/>
      <w:r w:rsidRPr="00271069">
        <w:rPr>
          <w:sz w:val="28"/>
          <w:szCs w:val="28"/>
        </w:rPr>
        <w:t>4. Установление и анализ причин, а также условий появления отклонений от норм по местам их возникновения.</w:t>
      </w:r>
      <w:bookmarkEnd w:id="35"/>
      <w:r w:rsidRPr="00271069">
        <w:rPr>
          <w:sz w:val="28"/>
          <w:szCs w:val="28"/>
        </w:rPr>
        <w:t xml:space="preserve"> </w:t>
      </w:r>
    </w:p>
    <w:p w:rsidR="007250E8" w:rsidRDefault="00271069" w:rsidP="00AA0819">
      <w:pPr>
        <w:spacing w:line="360" w:lineRule="auto"/>
        <w:jc w:val="both"/>
        <w:outlineLvl w:val="0"/>
        <w:rPr>
          <w:sz w:val="28"/>
          <w:szCs w:val="28"/>
        </w:rPr>
      </w:pPr>
      <w:r w:rsidRPr="00271069">
        <w:rPr>
          <w:sz w:val="28"/>
          <w:szCs w:val="28"/>
        </w:rPr>
        <w:t xml:space="preserve"> </w:t>
      </w:r>
      <w:r>
        <w:rPr>
          <w:sz w:val="28"/>
          <w:szCs w:val="28"/>
        </w:rPr>
        <w:tab/>
      </w:r>
      <w:bookmarkStart w:id="36" w:name="_Toc373259888"/>
      <w:r w:rsidRPr="00271069">
        <w:rPr>
          <w:sz w:val="28"/>
          <w:szCs w:val="28"/>
        </w:rPr>
        <w:t>5. Определение фактической себестоимости выпущенной продукции как суммы нормативной себестоимости, отклонений от норм и изменений норм.</w:t>
      </w:r>
      <w:bookmarkEnd w:id="36"/>
    </w:p>
    <w:p w:rsidR="004B1BB4" w:rsidRPr="00B675B8" w:rsidRDefault="004B1BB4" w:rsidP="004B1BB4">
      <w:pPr>
        <w:spacing w:line="360" w:lineRule="auto"/>
        <w:jc w:val="both"/>
        <w:outlineLvl w:val="0"/>
        <w:rPr>
          <w:sz w:val="28"/>
          <w:szCs w:val="28"/>
        </w:rPr>
      </w:pPr>
      <w:r>
        <w:rPr>
          <w:sz w:val="28"/>
          <w:szCs w:val="28"/>
        </w:rPr>
        <w:tab/>
      </w:r>
      <w:r w:rsidRPr="00B675B8">
        <w:rPr>
          <w:sz w:val="28"/>
          <w:szCs w:val="28"/>
        </w:rPr>
        <w:t>Положительно зарекомендовали себя в зарубежной практике</w:t>
      </w:r>
      <w:r>
        <w:rPr>
          <w:sz w:val="28"/>
          <w:szCs w:val="28"/>
        </w:rPr>
        <w:t xml:space="preserve"> методы</w:t>
      </w:r>
      <w:r w:rsidRPr="00B675B8">
        <w:rPr>
          <w:sz w:val="28"/>
          <w:szCs w:val="28"/>
        </w:rPr>
        <w:t xml:space="preserve">: </w:t>
      </w:r>
    </w:p>
    <w:p w:rsidR="004B1BB4" w:rsidRPr="00B675B8" w:rsidRDefault="004B1BB4" w:rsidP="004B1BB4">
      <w:pPr>
        <w:pStyle w:val="a5"/>
        <w:numPr>
          <w:ilvl w:val="0"/>
          <w:numId w:val="8"/>
        </w:numPr>
        <w:spacing w:line="360" w:lineRule="auto"/>
        <w:ind w:hanging="11"/>
        <w:jc w:val="both"/>
        <w:outlineLvl w:val="0"/>
        <w:rPr>
          <w:sz w:val="28"/>
          <w:szCs w:val="28"/>
        </w:rPr>
      </w:pPr>
      <w:r w:rsidRPr="00B675B8">
        <w:rPr>
          <w:sz w:val="28"/>
          <w:szCs w:val="28"/>
        </w:rPr>
        <w:t xml:space="preserve">стандарт- </w:t>
      </w:r>
      <w:proofErr w:type="spellStart"/>
      <w:r w:rsidRPr="00B675B8">
        <w:rPr>
          <w:sz w:val="28"/>
          <w:szCs w:val="28"/>
        </w:rPr>
        <w:t>костинг</w:t>
      </w:r>
      <w:proofErr w:type="spellEnd"/>
      <w:r w:rsidRPr="00B675B8">
        <w:rPr>
          <w:sz w:val="28"/>
          <w:szCs w:val="28"/>
        </w:rPr>
        <w:t xml:space="preserve"> </w:t>
      </w:r>
    </w:p>
    <w:p w:rsidR="004B1BB4" w:rsidRPr="00B675B8" w:rsidRDefault="004B1BB4" w:rsidP="004B1BB4">
      <w:pPr>
        <w:pStyle w:val="a5"/>
        <w:numPr>
          <w:ilvl w:val="0"/>
          <w:numId w:val="8"/>
        </w:numPr>
        <w:spacing w:line="360" w:lineRule="auto"/>
        <w:ind w:hanging="11"/>
        <w:jc w:val="both"/>
        <w:outlineLvl w:val="0"/>
        <w:rPr>
          <w:sz w:val="28"/>
          <w:szCs w:val="28"/>
        </w:rPr>
      </w:pPr>
      <w:r w:rsidRPr="00B675B8">
        <w:rPr>
          <w:sz w:val="28"/>
          <w:szCs w:val="28"/>
        </w:rPr>
        <w:t xml:space="preserve">директ-костинг  </w:t>
      </w:r>
    </w:p>
    <w:p w:rsidR="004B1BB4" w:rsidRPr="00B675B8" w:rsidRDefault="004B1BB4" w:rsidP="004B1BB4">
      <w:pPr>
        <w:pStyle w:val="a5"/>
        <w:numPr>
          <w:ilvl w:val="0"/>
          <w:numId w:val="8"/>
        </w:numPr>
        <w:spacing w:line="360" w:lineRule="auto"/>
        <w:ind w:hanging="11"/>
        <w:jc w:val="both"/>
        <w:outlineLvl w:val="0"/>
        <w:rPr>
          <w:sz w:val="28"/>
          <w:szCs w:val="28"/>
        </w:rPr>
      </w:pPr>
      <w:r w:rsidRPr="00B675B8">
        <w:rPr>
          <w:sz w:val="28"/>
          <w:szCs w:val="28"/>
        </w:rPr>
        <w:t xml:space="preserve">система </w:t>
      </w:r>
      <w:proofErr w:type="spellStart"/>
      <w:r w:rsidRPr="00B675B8">
        <w:rPr>
          <w:sz w:val="28"/>
          <w:szCs w:val="28"/>
        </w:rPr>
        <w:t>Just</w:t>
      </w:r>
      <w:proofErr w:type="spellEnd"/>
      <w:r w:rsidRPr="00B675B8">
        <w:rPr>
          <w:sz w:val="28"/>
          <w:szCs w:val="28"/>
        </w:rPr>
        <w:t xml:space="preserve"> </w:t>
      </w:r>
      <w:proofErr w:type="spellStart"/>
      <w:r w:rsidRPr="00B675B8">
        <w:rPr>
          <w:sz w:val="28"/>
          <w:szCs w:val="28"/>
        </w:rPr>
        <w:t>in</w:t>
      </w:r>
      <w:proofErr w:type="spellEnd"/>
      <w:r w:rsidRPr="00B675B8">
        <w:rPr>
          <w:sz w:val="28"/>
          <w:szCs w:val="28"/>
        </w:rPr>
        <w:t xml:space="preserve"> </w:t>
      </w:r>
      <w:proofErr w:type="spellStart"/>
      <w:r w:rsidRPr="00B675B8">
        <w:rPr>
          <w:sz w:val="28"/>
          <w:szCs w:val="28"/>
        </w:rPr>
        <w:t>time</w:t>
      </w:r>
      <w:proofErr w:type="spellEnd"/>
      <w:r w:rsidRPr="00B675B8">
        <w:rPr>
          <w:sz w:val="28"/>
          <w:szCs w:val="28"/>
        </w:rPr>
        <w:t xml:space="preserve">  </w:t>
      </w:r>
    </w:p>
    <w:p w:rsidR="004B1BB4" w:rsidRPr="00B675B8" w:rsidRDefault="004B1BB4" w:rsidP="004B1BB4">
      <w:pPr>
        <w:pStyle w:val="a5"/>
        <w:numPr>
          <w:ilvl w:val="0"/>
          <w:numId w:val="8"/>
        </w:numPr>
        <w:spacing w:line="360" w:lineRule="auto"/>
        <w:ind w:hanging="11"/>
        <w:jc w:val="both"/>
        <w:outlineLvl w:val="0"/>
        <w:rPr>
          <w:sz w:val="28"/>
          <w:szCs w:val="28"/>
        </w:rPr>
      </w:pPr>
      <w:proofErr w:type="spellStart"/>
      <w:r w:rsidRPr="00B675B8">
        <w:rPr>
          <w:sz w:val="28"/>
          <w:szCs w:val="28"/>
        </w:rPr>
        <w:t>ABC-костинг</w:t>
      </w:r>
      <w:proofErr w:type="spellEnd"/>
      <w:r w:rsidRPr="00B675B8">
        <w:rPr>
          <w:sz w:val="28"/>
          <w:szCs w:val="28"/>
        </w:rPr>
        <w:t xml:space="preserve"> </w:t>
      </w:r>
    </w:p>
    <w:p w:rsidR="004B1BB4" w:rsidRPr="00B675B8" w:rsidRDefault="004B1BB4" w:rsidP="004B1BB4">
      <w:pPr>
        <w:pStyle w:val="a5"/>
        <w:numPr>
          <w:ilvl w:val="0"/>
          <w:numId w:val="8"/>
        </w:numPr>
        <w:spacing w:line="360" w:lineRule="auto"/>
        <w:ind w:hanging="11"/>
        <w:jc w:val="both"/>
        <w:outlineLvl w:val="0"/>
        <w:rPr>
          <w:sz w:val="28"/>
          <w:szCs w:val="28"/>
        </w:rPr>
      </w:pPr>
      <w:r w:rsidRPr="00B675B8">
        <w:rPr>
          <w:sz w:val="28"/>
          <w:szCs w:val="28"/>
        </w:rPr>
        <w:t xml:space="preserve">ФСА </w:t>
      </w:r>
    </w:p>
    <w:p w:rsidR="004B1BB4" w:rsidRPr="00B675B8" w:rsidRDefault="004B1BB4" w:rsidP="004B1BB4">
      <w:pPr>
        <w:pStyle w:val="a5"/>
        <w:numPr>
          <w:ilvl w:val="0"/>
          <w:numId w:val="8"/>
        </w:numPr>
        <w:spacing w:line="360" w:lineRule="auto"/>
        <w:ind w:hanging="11"/>
        <w:jc w:val="both"/>
        <w:outlineLvl w:val="0"/>
        <w:rPr>
          <w:sz w:val="28"/>
          <w:szCs w:val="28"/>
        </w:rPr>
      </w:pPr>
      <w:proofErr w:type="spellStart"/>
      <w:r w:rsidRPr="00B675B8">
        <w:rPr>
          <w:sz w:val="28"/>
          <w:szCs w:val="28"/>
        </w:rPr>
        <w:t>Target</w:t>
      </w:r>
      <w:proofErr w:type="spellEnd"/>
      <w:r w:rsidRPr="00B675B8">
        <w:rPr>
          <w:sz w:val="28"/>
          <w:szCs w:val="28"/>
        </w:rPr>
        <w:t xml:space="preserve"> - </w:t>
      </w:r>
      <w:proofErr w:type="spellStart"/>
      <w:r w:rsidRPr="00B675B8">
        <w:rPr>
          <w:sz w:val="28"/>
          <w:szCs w:val="28"/>
        </w:rPr>
        <w:t>костинг</w:t>
      </w:r>
      <w:proofErr w:type="spellEnd"/>
      <w:r w:rsidRPr="00B675B8">
        <w:rPr>
          <w:sz w:val="28"/>
          <w:szCs w:val="28"/>
        </w:rPr>
        <w:t xml:space="preserve">  </w:t>
      </w:r>
    </w:p>
    <w:p w:rsidR="004B1BB4" w:rsidRPr="00B675B8" w:rsidRDefault="004B1BB4" w:rsidP="004B1BB4">
      <w:pPr>
        <w:pStyle w:val="a5"/>
        <w:numPr>
          <w:ilvl w:val="0"/>
          <w:numId w:val="8"/>
        </w:numPr>
        <w:spacing w:line="360" w:lineRule="auto"/>
        <w:ind w:hanging="11"/>
        <w:jc w:val="both"/>
        <w:outlineLvl w:val="0"/>
        <w:rPr>
          <w:sz w:val="28"/>
          <w:szCs w:val="28"/>
        </w:rPr>
      </w:pPr>
      <w:proofErr w:type="spellStart"/>
      <w:r w:rsidRPr="00B675B8">
        <w:rPr>
          <w:sz w:val="28"/>
          <w:szCs w:val="28"/>
        </w:rPr>
        <w:t>Каisen</w:t>
      </w:r>
      <w:proofErr w:type="spellEnd"/>
      <w:r w:rsidRPr="00B675B8">
        <w:rPr>
          <w:sz w:val="28"/>
          <w:szCs w:val="28"/>
        </w:rPr>
        <w:t xml:space="preserve"> - </w:t>
      </w:r>
      <w:proofErr w:type="spellStart"/>
      <w:r w:rsidRPr="00B675B8">
        <w:rPr>
          <w:sz w:val="28"/>
          <w:szCs w:val="28"/>
        </w:rPr>
        <w:t>костинг</w:t>
      </w:r>
      <w:proofErr w:type="spellEnd"/>
    </w:p>
    <w:p w:rsidR="004B1BB4" w:rsidRDefault="004B1BB4" w:rsidP="00AA0819">
      <w:pPr>
        <w:spacing w:line="360" w:lineRule="auto"/>
        <w:jc w:val="both"/>
        <w:outlineLvl w:val="0"/>
        <w:rPr>
          <w:sz w:val="28"/>
          <w:szCs w:val="28"/>
        </w:rPr>
      </w:pPr>
    </w:p>
    <w:p w:rsidR="004B1BB4" w:rsidRDefault="00B675B8" w:rsidP="004B1BB4">
      <w:pPr>
        <w:spacing w:line="360" w:lineRule="auto"/>
        <w:jc w:val="both"/>
        <w:outlineLvl w:val="0"/>
      </w:pPr>
      <w:r>
        <w:rPr>
          <w:sz w:val="28"/>
          <w:szCs w:val="28"/>
        </w:rPr>
        <w:tab/>
      </w:r>
      <w:bookmarkStart w:id="37" w:name="_Toc373259889"/>
      <w:r w:rsidRPr="003E7FB5">
        <w:rPr>
          <w:sz w:val="28"/>
          <w:szCs w:val="28"/>
        </w:rPr>
        <w:t>Нормативный метод калькулирования себестоимости предполагает, что в учете обычно используется счет 40 «Выпуск продукции (работ, услуг)». По дебету этого счета отражается фактическая производственная себестоимость выпущенной из производства продукции, сданных работ и оказанных услуг (в корреспонденции со счетами 20 «Основное производство», 23 «Вспомогательные производства», 29 «Обслуживающие производства и хозяйства»). По кредиту счета 40 отражается нормативная (плановая) себестоимость произведенной продукции, сданных работ и оказанных услуг (в корреспонденции со счетами 43 «Готовая продукция», 90 «Продажи» и др.)</w:t>
      </w:r>
      <w:bookmarkEnd w:id="37"/>
      <w:r w:rsidR="00275F3B">
        <w:rPr>
          <w:sz w:val="28"/>
          <w:szCs w:val="28"/>
        </w:rPr>
        <w:t xml:space="preserve"> </w:t>
      </w:r>
      <w:r w:rsidR="00275F3B" w:rsidRPr="00275F3B">
        <w:rPr>
          <w:sz w:val="28"/>
          <w:szCs w:val="28"/>
        </w:rPr>
        <w:t>[</w:t>
      </w:r>
      <w:r w:rsidR="00275F3B">
        <w:rPr>
          <w:sz w:val="28"/>
          <w:szCs w:val="28"/>
        </w:rPr>
        <w:t>2</w:t>
      </w:r>
      <w:r w:rsidR="00E21F75">
        <w:rPr>
          <w:sz w:val="28"/>
          <w:szCs w:val="28"/>
        </w:rPr>
        <w:t>, с.124</w:t>
      </w:r>
      <w:r w:rsidR="00275F3B" w:rsidRPr="00275F3B">
        <w:rPr>
          <w:sz w:val="28"/>
          <w:szCs w:val="28"/>
        </w:rPr>
        <w:t>]</w:t>
      </w:r>
      <w:r w:rsidR="00275F3B">
        <w:rPr>
          <w:sz w:val="28"/>
          <w:szCs w:val="28"/>
        </w:rPr>
        <w:t>.</w:t>
      </w:r>
      <w:r w:rsidR="004B1BB4" w:rsidRPr="004B1BB4">
        <w:t xml:space="preserve"> </w:t>
      </w:r>
    </w:p>
    <w:p w:rsidR="004B1BB4" w:rsidRPr="004B1BB4" w:rsidRDefault="004B1BB4" w:rsidP="004B1BB4">
      <w:pPr>
        <w:spacing w:line="360" w:lineRule="auto"/>
        <w:jc w:val="both"/>
        <w:outlineLvl w:val="0"/>
        <w:rPr>
          <w:sz w:val="28"/>
          <w:szCs w:val="28"/>
        </w:rPr>
      </w:pPr>
      <w:r>
        <w:tab/>
      </w:r>
      <w:r w:rsidRPr="004B1BB4">
        <w:rPr>
          <w:sz w:val="28"/>
          <w:szCs w:val="28"/>
        </w:rPr>
        <w:t>Учет на счете 40 должен осуществляться следующим образом:</w:t>
      </w:r>
    </w:p>
    <w:p w:rsidR="004B1BB4" w:rsidRPr="004B1BB4" w:rsidRDefault="004B1BB4" w:rsidP="004B1BB4">
      <w:pPr>
        <w:spacing w:line="360" w:lineRule="auto"/>
        <w:jc w:val="both"/>
        <w:outlineLvl w:val="0"/>
        <w:rPr>
          <w:sz w:val="28"/>
          <w:szCs w:val="28"/>
        </w:rPr>
      </w:pPr>
      <w:r w:rsidRPr="004B1BB4">
        <w:rPr>
          <w:sz w:val="28"/>
          <w:szCs w:val="28"/>
        </w:rPr>
        <w:t xml:space="preserve"> </w:t>
      </w:r>
      <w:r>
        <w:rPr>
          <w:sz w:val="28"/>
          <w:szCs w:val="28"/>
        </w:rPr>
        <w:t>Д</w:t>
      </w:r>
      <w:r w:rsidRPr="004B1BB4">
        <w:rPr>
          <w:sz w:val="28"/>
          <w:szCs w:val="28"/>
        </w:rPr>
        <w:t xml:space="preserve"> 40</w:t>
      </w:r>
      <w:r>
        <w:rPr>
          <w:sz w:val="28"/>
          <w:szCs w:val="28"/>
        </w:rPr>
        <w:t xml:space="preserve"> -</w:t>
      </w:r>
      <w:r w:rsidRPr="004B1BB4">
        <w:rPr>
          <w:sz w:val="28"/>
          <w:szCs w:val="28"/>
        </w:rPr>
        <w:t xml:space="preserve"> </w:t>
      </w:r>
      <w:r>
        <w:rPr>
          <w:sz w:val="28"/>
          <w:szCs w:val="28"/>
        </w:rPr>
        <w:t>К</w:t>
      </w:r>
      <w:r w:rsidRPr="004B1BB4">
        <w:rPr>
          <w:sz w:val="28"/>
          <w:szCs w:val="28"/>
        </w:rPr>
        <w:t xml:space="preserve"> 20, 23 или 29 — на сумму фактической производственной себестоимости выпущенной из производства продукции, сданных работ и </w:t>
      </w:r>
      <w:r w:rsidRPr="004B1BB4">
        <w:rPr>
          <w:sz w:val="28"/>
          <w:szCs w:val="28"/>
        </w:rPr>
        <w:lastRenderedPageBreak/>
        <w:t>оказанных услуг (по всему объему продукции данного вида, изготовленной за период);</w:t>
      </w:r>
    </w:p>
    <w:p w:rsidR="004B1BB4" w:rsidRPr="004B1BB4" w:rsidRDefault="004B1BB4" w:rsidP="004B1BB4">
      <w:pPr>
        <w:spacing w:line="360" w:lineRule="auto"/>
        <w:jc w:val="both"/>
        <w:outlineLvl w:val="0"/>
        <w:rPr>
          <w:sz w:val="28"/>
          <w:szCs w:val="28"/>
        </w:rPr>
      </w:pPr>
      <w:r>
        <w:rPr>
          <w:sz w:val="28"/>
          <w:szCs w:val="28"/>
        </w:rPr>
        <w:t xml:space="preserve">Д 43, </w:t>
      </w:r>
      <w:r w:rsidRPr="004B1BB4">
        <w:rPr>
          <w:sz w:val="28"/>
          <w:szCs w:val="28"/>
        </w:rPr>
        <w:t xml:space="preserve">90 </w:t>
      </w:r>
      <w:r>
        <w:rPr>
          <w:sz w:val="28"/>
          <w:szCs w:val="28"/>
        </w:rPr>
        <w:t>(</w:t>
      </w:r>
      <w:proofErr w:type="spellStart"/>
      <w:r>
        <w:rPr>
          <w:sz w:val="28"/>
          <w:szCs w:val="28"/>
        </w:rPr>
        <w:t>сч</w:t>
      </w:r>
      <w:proofErr w:type="spellEnd"/>
      <w:r>
        <w:rPr>
          <w:sz w:val="28"/>
          <w:szCs w:val="28"/>
        </w:rPr>
        <w:t>.</w:t>
      </w:r>
      <w:r w:rsidRPr="004B1BB4">
        <w:rPr>
          <w:sz w:val="28"/>
          <w:szCs w:val="28"/>
        </w:rPr>
        <w:t xml:space="preserve"> 90 используется в случае учета нормативным методом выпуска работ или услуг</w:t>
      </w:r>
      <w:r>
        <w:rPr>
          <w:sz w:val="28"/>
          <w:szCs w:val="28"/>
        </w:rPr>
        <w:t>) -  К</w:t>
      </w:r>
      <w:r w:rsidRPr="004B1BB4">
        <w:rPr>
          <w:sz w:val="28"/>
          <w:szCs w:val="28"/>
        </w:rPr>
        <w:t xml:space="preserve"> 40 — на сумму нормативной (плановой) себестоимости произведенной продукции, сданных работ или оказанных услуг (по всему объему продукции данного в</w:t>
      </w:r>
      <w:r>
        <w:rPr>
          <w:sz w:val="28"/>
          <w:szCs w:val="28"/>
        </w:rPr>
        <w:t xml:space="preserve">ида, изготовленной за период). </w:t>
      </w:r>
    </w:p>
    <w:p w:rsidR="004B1BB4" w:rsidRPr="004B1BB4" w:rsidRDefault="004B1BB4" w:rsidP="004B1BB4">
      <w:pPr>
        <w:spacing w:line="360" w:lineRule="auto"/>
        <w:jc w:val="both"/>
        <w:outlineLvl w:val="0"/>
        <w:rPr>
          <w:sz w:val="28"/>
          <w:szCs w:val="28"/>
        </w:rPr>
      </w:pPr>
      <w:r>
        <w:rPr>
          <w:sz w:val="28"/>
          <w:szCs w:val="28"/>
        </w:rPr>
        <w:tab/>
      </w:r>
      <w:r w:rsidRPr="004B1BB4">
        <w:rPr>
          <w:sz w:val="28"/>
          <w:szCs w:val="28"/>
        </w:rPr>
        <w:t xml:space="preserve">Сопоставлением дебетового и кредитового оборотов по счету 40 на 1-е число каждого месяца определяется отклонение фактической производственной себестоимости выпущенной из производства продукции, сданных работ или оказанных услуг от нормативной (плановой) себестоимости (далее для краткости будем называть “отклонение“). </w:t>
      </w:r>
      <w:r>
        <w:rPr>
          <w:sz w:val="28"/>
          <w:szCs w:val="28"/>
        </w:rPr>
        <w:tab/>
      </w:r>
      <w:r w:rsidRPr="004B1BB4">
        <w:rPr>
          <w:sz w:val="28"/>
          <w:szCs w:val="28"/>
        </w:rPr>
        <w:t>Экономия, то есть превышение нормативной (плановой) себестоимости</w:t>
      </w:r>
      <w:r>
        <w:rPr>
          <w:sz w:val="28"/>
          <w:szCs w:val="28"/>
        </w:rPr>
        <w:t xml:space="preserve"> над фактической, сторнируется:</w:t>
      </w:r>
    </w:p>
    <w:p w:rsidR="004B1BB4" w:rsidRPr="004B1BB4" w:rsidRDefault="004B1BB4" w:rsidP="004B1BB4">
      <w:pPr>
        <w:spacing w:line="360" w:lineRule="auto"/>
        <w:jc w:val="both"/>
        <w:outlineLvl w:val="0"/>
        <w:rPr>
          <w:sz w:val="28"/>
          <w:szCs w:val="28"/>
        </w:rPr>
      </w:pPr>
      <w:r w:rsidRPr="004B1BB4">
        <w:rPr>
          <w:sz w:val="28"/>
          <w:szCs w:val="28"/>
        </w:rPr>
        <w:t xml:space="preserve"> </w:t>
      </w:r>
      <w:r>
        <w:rPr>
          <w:sz w:val="28"/>
          <w:szCs w:val="28"/>
        </w:rPr>
        <w:t>Д</w:t>
      </w:r>
      <w:r w:rsidRPr="004B1BB4">
        <w:rPr>
          <w:sz w:val="28"/>
          <w:szCs w:val="28"/>
        </w:rPr>
        <w:t xml:space="preserve"> 90</w:t>
      </w:r>
      <w:r>
        <w:rPr>
          <w:sz w:val="28"/>
          <w:szCs w:val="28"/>
        </w:rPr>
        <w:t xml:space="preserve"> - </w:t>
      </w:r>
      <w:r w:rsidRPr="004B1BB4">
        <w:rPr>
          <w:sz w:val="28"/>
          <w:szCs w:val="28"/>
        </w:rPr>
        <w:t xml:space="preserve"> </w:t>
      </w:r>
      <w:r>
        <w:rPr>
          <w:sz w:val="28"/>
          <w:szCs w:val="28"/>
        </w:rPr>
        <w:t>К</w:t>
      </w:r>
      <w:r w:rsidRPr="004B1BB4">
        <w:rPr>
          <w:sz w:val="28"/>
          <w:szCs w:val="28"/>
        </w:rPr>
        <w:t xml:space="preserve"> 40 — на сумму отклонения красны</w:t>
      </w:r>
      <w:r>
        <w:rPr>
          <w:sz w:val="28"/>
          <w:szCs w:val="28"/>
        </w:rPr>
        <w:t xml:space="preserve">м; </w:t>
      </w:r>
    </w:p>
    <w:p w:rsidR="004B1BB4" w:rsidRPr="004B1BB4" w:rsidRDefault="004B1BB4" w:rsidP="004B1BB4">
      <w:pPr>
        <w:spacing w:line="360" w:lineRule="auto"/>
        <w:jc w:val="both"/>
        <w:outlineLvl w:val="0"/>
        <w:rPr>
          <w:sz w:val="28"/>
          <w:szCs w:val="28"/>
        </w:rPr>
      </w:pPr>
      <w:r>
        <w:rPr>
          <w:sz w:val="28"/>
          <w:szCs w:val="28"/>
        </w:rPr>
        <w:tab/>
        <w:t>П</w:t>
      </w:r>
      <w:r w:rsidRPr="004B1BB4">
        <w:rPr>
          <w:sz w:val="28"/>
          <w:szCs w:val="28"/>
        </w:rPr>
        <w:t>ерерасход, то есть превышение фактической себестоимости над нормативной (плановой), спис</w:t>
      </w:r>
      <w:r>
        <w:rPr>
          <w:sz w:val="28"/>
          <w:szCs w:val="28"/>
        </w:rPr>
        <w:t>ывается дополнительной записью:</w:t>
      </w:r>
    </w:p>
    <w:p w:rsidR="00275F3B" w:rsidRDefault="004B1BB4" w:rsidP="004B1BB4">
      <w:pPr>
        <w:spacing w:line="360" w:lineRule="auto"/>
        <w:jc w:val="both"/>
        <w:outlineLvl w:val="0"/>
        <w:rPr>
          <w:sz w:val="28"/>
          <w:szCs w:val="28"/>
        </w:rPr>
      </w:pPr>
      <w:r w:rsidRPr="004B1BB4">
        <w:rPr>
          <w:sz w:val="28"/>
          <w:szCs w:val="28"/>
        </w:rPr>
        <w:t xml:space="preserve"> </w:t>
      </w:r>
      <w:r>
        <w:rPr>
          <w:sz w:val="28"/>
          <w:szCs w:val="28"/>
        </w:rPr>
        <w:t>Д</w:t>
      </w:r>
      <w:r w:rsidRPr="004B1BB4">
        <w:rPr>
          <w:sz w:val="28"/>
          <w:szCs w:val="28"/>
        </w:rPr>
        <w:t xml:space="preserve"> 90 </w:t>
      </w:r>
      <w:r>
        <w:rPr>
          <w:sz w:val="28"/>
          <w:szCs w:val="28"/>
        </w:rPr>
        <w:t>- К</w:t>
      </w:r>
      <w:r w:rsidRPr="004B1BB4">
        <w:rPr>
          <w:sz w:val="28"/>
          <w:szCs w:val="28"/>
        </w:rPr>
        <w:t xml:space="preserve"> 40 — на сумму отклонения.</w:t>
      </w:r>
    </w:p>
    <w:p w:rsidR="004B1BB4" w:rsidRDefault="004B1BB4" w:rsidP="00B675B8">
      <w:pPr>
        <w:spacing w:line="360" w:lineRule="auto"/>
        <w:jc w:val="both"/>
        <w:outlineLvl w:val="0"/>
        <w:rPr>
          <w:sz w:val="28"/>
          <w:szCs w:val="28"/>
        </w:rPr>
      </w:pPr>
      <w:r>
        <w:rPr>
          <w:sz w:val="28"/>
          <w:szCs w:val="28"/>
        </w:rPr>
        <w:tab/>
      </w:r>
      <w:r w:rsidRPr="004B1BB4">
        <w:rPr>
          <w:sz w:val="28"/>
          <w:szCs w:val="28"/>
        </w:rPr>
        <w:t>Счет 40 ежемесячно закрывается и сальдо на отчетную дату не имеет. В данном случае существенным является условие, что списание отклонения не зависит от наличия и объема операций по отгрузке и оплате продукции: сумма отклонения целиком присоединяется к себестоимости реализованной за период продукции, то есть списывается на счет 90, а не распределяется между остатком готовой продукции на конец периода и реализованной за период продукцией.</w:t>
      </w:r>
    </w:p>
    <w:p w:rsidR="004B1BB4" w:rsidRDefault="001D507F" w:rsidP="001D507F">
      <w:pPr>
        <w:pStyle w:val="a5"/>
        <w:spacing w:line="360" w:lineRule="auto"/>
        <w:ind w:left="0"/>
        <w:jc w:val="both"/>
        <w:outlineLvl w:val="0"/>
        <w:rPr>
          <w:sz w:val="28"/>
          <w:szCs w:val="28"/>
        </w:rPr>
      </w:pPr>
      <w:r>
        <w:rPr>
          <w:sz w:val="28"/>
          <w:szCs w:val="28"/>
        </w:rPr>
        <w:tab/>
      </w:r>
      <w:r w:rsidR="004B1BB4" w:rsidRPr="004B1BB4">
        <w:rPr>
          <w:sz w:val="28"/>
          <w:szCs w:val="28"/>
        </w:rPr>
        <w:t xml:space="preserve">Для примера </w:t>
      </w:r>
      <w:r w:rsidR="004B1BB4">
        <w:rPr>
          <w:sz w:val="28"/>
          <w:szCs w:val="28"/>
        </w:rPr>
        <w:t>автор рассматривает</w:t>
      </w:r>
      <w:r w:rsidR="004B1BB4" w:rsidRPr="004B1BB4">
        <w:rPr>
          <w:sz w:val="28"/>
          <w:szCs w:val="28"/>
        </w:rPr>
        <w:t xml:space="preserve"> самую простую ситуацию, когда организация выпускает продукцию одного типа. </w:t>
      </w:r>
    </w:p>
    <w:p w:rsidR="004B1BB4" w:rsidRDefault="004B1BB4" w:rsidP="001D507F">
      <w:pPr>
        <w:pStyle w:val="a5"/>
        <w:spacing w:line="360" w:lineRule="auto"/>
        <w:ind w:left="0"/>
        <w:jc w:val="both"/>
        <w:outlineLvl w:val="0"/>
        <w:rPr>
          <w:sz w:val="28"/>
          <w:szCs w:val="28"/>
        </w:rPr>
      </w:pPr>
      <w:r>
        <w:rPr>
          <w:sz w:val="28"/>
          <w:szCs w:val="28"/>
        </w:rPr>
        <w:tab/>
      </w:r>
      <w:r w:rsidRPr="004B1BB4">
        <w:rPr>
          <w:sz w:val="28"/>
          <w:szCs w:val="28"/>
        </w:rPr>
        <w:t>Пусть за месяц выпущено 7 562 единицы продукции, из них реализовано 7 263 единиц, нормативная себестоимость единицы — 18 руб., отпус</w:t>
      </w:r>
      <w:r>
        <w:rPr>
          <w:sz w:val="28"/>
          <w:szCs w:val="28"/>
        </w:rPr>
        <w:t xml:space="preserve">кная цена за единицу — 22 руб. </w:t>
      </w:r>
      <w:r w:rsidRPr="004B1BB4">
        <w:rPr>
          <w:sz w:val="28"/>
          <w:szCs w:val="28"/>
        </w:rPr>
        <w:t xml:space="preserve">Во всех примерах начисление и удержание НДС не </w:t>
      </w:r>
      <w:r>
        <w:rPr>
          <w:sz w:val="28"/>
          <w:szCs w:val="28"/>
        </w:rPr>
        <w:t>рассматривается, так как усложн</w:t>
      </w:r>
      <w:r w:rsidRPr="004B1BB4">
        <w:rPr>
          <w:sz w:val="28"/>
          <w:szCs w:val="28"/>
        </w:rPr>
        <w:t xml:space="preserve">яет расчеты, но не </w:t>
      </w:r>
      <w:r w:rsidRPr="004B1BB4">
        <w:rPr>
          <w:sz w:val="28"/>
          <w:szCs w:val="28"/>
        </w:rPr>
        <w:lastRenderedPageBreak/>
        <w:t>способствует раскрытию темы учета себестоимости</w:t>
      </w:r>
      <w:r>
        <w:rPr>
          <w:sz w:val="28"/>
          <w:szCs w:val="28"/>
        </w:rPr>
        <w:t>. Ф</w:t>
      </w:r>
      <w:r w:rsidRPr="004B1BB4">
        <w:rPr>
          <w:sz w:val="28"/>
          <w:szCs w:val="28"/>
        </w:rPr>
        <w:t>актические затраты на производство (оборот по дебету счета 20) составили в этом месяце 142 752 руб. Незавершенного производства нет. Отражение указанных операций в учете:</w:t>
      </w:r>
    </w:p>
    <w:p w:rsidR="004B1BB4" w:rsidRPr="004B1BB4" w:rsidRDefault="004B1BB4" w:rsidP="007D158C">
      <w:pPr>
        <w:pStyle w:val="a5"/>
        <w:spacing w:line="360" w:lineRule="auto"/>
        <w:ind w:left="0"/>
        <w:jc w:val="both"/>
        <w:outlineLvl w:val="0"/>
        <w:rPr>
          <w:sz w:val="28"/>
          <w:szCs w:val="28"/>
        </w:rPr>
      </w:pPr>
      <w:r>
        <w:rPr>
          <w:sz w:val="28"/>
          <w:szCs w:val="28"/>
        </w:rPr>
        <w:tab/>
        <w:t>Д</w:t>
      </w:r>
      <w:r w:rsidRPr="004B1BB4">
        <w:rPr>
          <w:sz w:val="28"/>
          <w:szCs w:val="28"/>
        </w:rPr>
        <w:t xml:space="preserve"> 62 </w:t>
      </w:r>
      <w:r>
        <w:rPr>
          <w:sz w:val="28"/>
          <w:szCs w:val="28"/>
        </w:rPr>
        <w:t>- К</w:t>
      </w:r>
      <w:r w:rsidRPr="004B1BB4">
        <w:rPr>
          <w:sz w:val="28"/>
          <w:szCs w:val="28"/>
        </w:rPr>
        <w:t xml:space="preserve">90  — 159 786 руб. отражена реализация продукции (7 263 ед. </w:t>
      </w:r>
      <w:proofErr w:type="spellStart"/>
      <w:r w:rsidRPr="004B1BB4">
        <w:rPr>
          <w:sz w:val="28"/>
          <w:szCs w:val="28"/>
        </w:rPr>
        <w:t>х</w:t>
      </w:r>
      <w:proofErr w:type="spellEnd"/>
      <w:r w:rsidRPr="004B1BB4">
        <w:rPr>
          <w:sz w:val="28"/>
          <w:szCs w:val="28"/>
        </w:rPr>
        <w:t xml:space="preserve"> 22 руб.);</w:t>
      </w:r>
    </w:p>
    <w:p w:rsidR="004B1BB4" w:rsidRPr="004B1BB4" w:rsidRDefault="004B1BB4" w:rsidP="007D158C">
      <w:pPr>
        <w:pStyle w:val="a5"/>
        <w:spacing w:line="360" w:lineRule="auto"/>
        <w:ind w:left="0"/>
        <w:jc w:val="both"/>
        <w:outlineLvl w:val="0"/>
        <w:rPr>
          <w:sz w:val="28"/>
          <w:szCs w:val="28"/>
        </w:rPr>
      </w:pPr>
      <w:r>
        <w:rPr>
          <w:sz w:val="28"/>
          <w:szCs w:val="28"/>
        </w:rPr>
        <w:tab/>
      </w:r>
      <w:r w:rsidRPr="004B1BB4">
        <w:rPr>
          <w:sz w:val="28"/>
          <w:szCs w:val="28"/>
        </w:rPr>
        <w:t xml:space="preserve"> </w:t>
      </w:r>
      <w:r>
        <w:rPr>
          <w:sz w:val="28"/>
          <w:szCs w:val="28"/>
        </w:rPr>
        <w:t>Д</w:t>
      </w:r>
      <w:r w:rsidRPr="004B1BB4">
        <w:rPr>
          <w:sz w:val="28"/>
          <w:szCs w:val="28"/>
        </w:rPr>
        <w:t>40</w:t>
      </w:r>
      <w:r>
        <w:rPr>
          <w:sz w:val="28"/>
          <w:szCs w:val="28"/>
        </w:rPr>
        <w:t xml:space="preserve"> -</w:t>
      </w:r>
      <w:r w:rsidRPr="004B1BB4">
        <w:rPr>
          <w:sz w:val="28"/>
          <w:szCs w:val="28"/>
        </w:rPr>
        <w:t xml:space="preserve"> </w:t>
      </w:r>
      <w:r>
        <w:rPr>
          <w:sz w:val="28"/>
          <w:szCs w:val="28"/>
        </w:rPr>
        <w:t>К</w:t>
      </w:r>
      <w:r w:rsidRPr="004B1BB4">
        <w:rPr>
          <w:sz w:val="28"/>
          <w:szCs w:val="28"/>
        </w:rPr>
        <w:t xml:space="preserve"> 20 — 142 752 руб. списаны фактические затраты на производство продукции;</w:t>
      </w:r>
    </w:p>
    <w:p w:rsidR="004B1BB4" w:rsidRPr="004B1BB4" w:rsidRDefault="004B1BB4" w:rsidP="007D158C">
      <w:pPr>
        <w:pStyle w:val="a5"/>
        <w:spacing w:line="360" w:lineRule="auto"/>
        <w:ind w:left="0"/>
        <w:jc w:val="both"/>
        <w:outlineLvl w:val="0"/>
        <w:rPr>
          <w:sz w:val="28"/>
          <w:szCs w:val="28"/>
        </w:rPr>
      </w:pPr>
      <w:r>
        <w:rPr>
          <w:sz w:val="28"/>
          <w:szCs w:val="28"/>
        </w:rPr>
        <w:tab/>
      </w:r>
      <w:r w:rsidRPr="004B1BB4">
        <w:rPr>
          <w:sz w:val="28"/>
          <w:szCs w:val="28"/>
        </w:rPr>
        <w:t xml:space="preserve"> </w:t>
      </w:r>
      <w:r>
        <w:rPr>
          <w:sz w:val="28"/>
          <w:szCs w:val="28"/>
        </w:rPr>
        <w:t>Д</w:t>
      </w:r>
      <w:r w:rsidRPr="004B1BB4">
        <w:rPr>
          <w:sz w:val="28"/>
          <w:szCs w:val="28"/>
        </w:rPr>
        <w:t xml:space="preserve"> 43 </w:t>
      </w:r>
      <w:r>
        <w:rPr>
          <w:sz w:val="28"/>
          <w:szCs w:val="28"/>
        </w:rPr>
        <w:t>- К</w:t>
      </w:r>
      <w:r w:rsidRPr="004B1BB4">
        <w:rPr>
          <w:sz w:val="28"/>
          <w:szCs w:val="28"/>
        </w:rPr>
        <w:t xml:space="preserve"> 40 — 136 116 руб. списана нормативная себестоимость произведенной продукции (7 562 ед. </w:t>
      </w:r>
      <w:proofErr w:type="spellStart"/>
      <w:r w:rsidRPr="004B1BB4">
        <w:rPr>
          <w:sz w:val="28"/>
          <w:szCs w:val="28"/>
        </w:rPr>
        <w:t>х</w:t>
      </w:r>
      <w:proofErr w:type="spellEnd"/>
      <w:r w:rsidRPr="004B1BB4">
        <w:rPr>
          <w:sz w:val="28"/>
          <w:szCs w:val="28"/>
        </w:rPr>
        <w:t xml:space="preserve"> 18 руб.);</w:t>
      </w:r>
    </w:p>
    <w:p w:rsidR="004B1BB4" w:rsidRPr="004B1BB4" w:rsidRDefault="004B1BB4" w:rsidP="007D158C">
      <w:pPr>
        <w:pStyle w:val="a5"/>
        <w:spacing w:line="360" w:lineRule="auto"/>
        <w:ind w:left="0"/>
        <w:jc w:val="both"/>
        <w:outlineLvl w:val="0"/>
        <w:rPr>
          <w:sz w:val="28"/>
          <w:szCs w:val="28"/>
        </w:rPr>
      </w:pPr>
      <w:r w:rsidRPr="004B1BB4">
        <w:rPr>
          <w:sz w:val="28"/>
          <w:szCs w:val="28"/>
        </w:rPr>
        <w:t xml:space="preserve"> </w:t>
      </w:r>
      <w:r>
        <w:rPr>
          <w:sz w:val="28"/>
          <w:szCs w:val="28"/>
        </w:rPr>
        <w:tab/>
        <w:t>Д</w:t>
      </w:r>
      <w:r w:rsidRPr="004B1BB4">
        <w:rPr>
          <w:sz w:val="28"/>
          <w:szCs w:val="28"/>
        </w:rPr>
        <w:t xml:space="preserve"> 90 </w:t>
      </w:r>
      <w:r>
        <w:rPr>
          <w:sz w:val="28"/>
          <w:szCs w:val="28"/>
        </w:rPr>
        <w:t>- К</w:t>
      </w:r>
      <w:r w:rsidRPr="004B1BB4">
        <w:rPr>
          <w:sz w:val="28"/>
          <w:szCs w:val="28"/>
        </w:rPr>
        <w:t xml:space="preserve"> 43 — 130 734 руб. списана нормативная себестоимость реализованной продукции (7 263 ед. </w:t>
      </w:r>
      <w:proofErr w:type="spellStart"/>
      <w:r w:rsidRPr="004B1BB4">
        <w:rPr>
          <w:sz w:val="28"/>
          <w:szCs w:val="28"/>
        </w:rPr>
        <w:t>х</w:t>
      </w:r>
      <w:proofErr w:type="spellEnd"/>
      <w:r w:rsidRPr="004B1BB4">
        <w:rPr>
          <w:sz w:val="28"/>
          <w:szCs w:val="28"/>
        </w:rPr>
        <w:t xml:space="preserve"> 18 руб.);</w:t>
      </w:r>
    </w:p>
    <w:p w:rsidR="004B1BB4" w:rsidRPr="004B1BB4" w:rsidRDefault="004B1BB4" w:rsidP="007D158C">
      <w:pPr>
        <w:pStyle w:val="a5"/>
        <w:spacing w:line="360" w:lineRule="auto"/>
        <w:ind w:left="0"/>
        <w:jc w:val="both"/>
        <w:outlineLvl w:val="0"/>
        <w:rPr>
          <w:sz w:val="28"/>
          <w:szCs w:val="28"/>
        </w:rPr>
      </w:pPr>
      <w:r>
        <w:rPr>
          <w:sz w:val="28"/>
          <w:szCs w:val="28"/>
        </w:rPr>
        <w:tab/>
      </w:r>
      <w:r w:rsidRPr="004B1BB4">
        <w:rPr>
          <w:sz w:val="28"/>
          <w:szCs w:val="28"/>
        </w:rPr>
        <w:t xml:space="preserve"> </w:t>
      </w:r>
      <w:r>
        <w:rPr>
          <w:sz w:val="28"/>
          <w:szCs w:val="28"/>
        </w:rPr>
        <w:t>Д</w:t>
      </w:r>
      <w:r w:rsidRPr="004B1BB4">
        <w:rPr>
          <w:sz w:val="28"/>
          <w:szCs w:val="28"/>
        </w:rPr>
        <w:t xml:space="preserve"> 90</w:t>
      </w:r>
      <w:r>
        <w:rPr>
          <w:sz w:val="28"/>
          <w:szCs w:val="28"/>
        </w:rPr>
        <w:t xml:space="preserve"> -</w:t>
      </w:r>
      <w:r w:rsidRPr="004B1BB4">
        <w:rPr>
          <w:sz w:val="28"/>
          <w:szCs w:val="28"/>
        </w:rPr>
        <w:t xml:space="preserve"> </w:t>
      </w:r>
      <w:r>
        <w:rPr>
          <w:sz w:val="28"/>
          <w:szCs w:val="28"/>
        </w:rPr>
        <w:t>К</w:t>
      </w:r>
      <w:r w:rsidRPr="004B1BB4">
        <w:rPr>
          <w:sz w:val="28"/>
          <w:szCs w:val="28"/>
        </w:rPr>
        <w:t xml:space="preserve"> 40 — 6 636 руб. отражено отклонение фактических затрат от нормативной себестоимости продукции (142 752 руб. — 136 116 руб.);</w:t>
      </w:r>
    </w:p>
    <w:p w:rsidR="004B1BB4" w:rsidRDefault="004B1BB4" w:rsidP="007D158C">
      <w:pPr>
        <w:pStyle w:val="a5"/>
        <w:spacing w:line="360" w:lineRule="auto"/>
        <w:ind w:left="0"/>
        <w:jc w:val="both"/>
        <w:outlineLvl w:val="0"/>
        <w:rPr>
          <w:sz w:val="28"/>
          <w:szCs w:val="28"/>
        </w:rPr>
      </w:pPr>
      <w:r w:rsidRPr="004B1BB4">
        <w:rPr>
          <w:sz w:val="28"/>
          <w:szCs w:val="28"/>
        </w:rPr>
        <w:t xml:space="preserve"> </w:t>
      </w:r>
      <w:r>
        <w:rPr>
          <w:sz w:val="28"/>
          <w:szCs w:val="28"/>
        </w:rPr>
        <w:tab/>
        <w:t>Д</w:t>
      </w:r>
      <w:r w:rsidRPr="004B1BB4">
        <w:rPr>
          <w:sz w:val="28"/>
          <w:szCs w:val="28"/>
        </w:rPr>
        <w:t xml:space="preserve"> 90</w:t>
      </w:r>
      <w:r>
        <w:rPr>
          <w:sz w:val="28"/>
          <w:szCs w:val="28"/>
        </w:rPr>
        <w:t xml:space="preserve"> -</w:t>
      </w:r>
      <w:r w:rsidRPr="004B1BB4">
        <w:rPr>
          <w:sz w:val="28"/>
          <w:szCs w:val="28"/>
        </w:rPr>
        <w:t xml:space="preserve"> </w:t>
      </w:r>
      <w:r>
        <w:rPr>
          <w:sz w:val="28"/>
          <w:szCs w:val="28"/>
        </w:rPr>
        <w:t>К</w:t>
      </w:r>
      <w:r w:rsidRPr="004B1BB4">
        <w:rPr>
          <w:sz w:val="28"/>
          <w:szCs w:val="28"/>
        </w:rPr>
        <w:t xml:space="preserve"> 99 — 22 416 руб. отражена прибыль от реализации продукции (159 786 руб. — 130 734 руб. — 6 636 руб.).</w:t>
      </w:r>
    </w:p>
    <w:p w:rsidR="007D158C" w:rsidRPr="007D158C" w:rsidRDefault="007D158C" w:rsidP="007D158C">
      <w:pPr>
        <w:pStyle w:val="a5"/>
        <w:spacing w:line="360" w:lineRule="auto"/>
        <w:jc w:val="both"/>
        <w:outlineLvl w:val="0"/>
        <w:rPr>
          <w:sz w:val="28"/>
          <w:szCs w:val="28"/>
        </w:rPr>
      </w:pPr>
      <w:r w:rsidRPr="007D158C">
        <w:rPr>
          <w:sz w:val="28"/>
          <w:szCs w:val="28"/>
        </w:rPr>
        <w:t>На счете 40 остается сальдо в размере 5 382 руб.:</w:t>
      </w:r>
    </w:p>
    <w:p w:rsidR="007D158C" w:rsidRPr="007D158C" w:rsidRDefault="007D158C" w:rsidP="007D158C">
      <w:pPr>
        <w:pStyle w:val="a5"/>
        <w:spacing w:line="360" w:lineRule="auto"/>
        <w:jc w:val="both"/>
        <w:outlineLvl w:val="0"/>
        <w:rPr>
          <w:sz w:val="28"/>
          <w:szCs w:val="28"/>
        </w:rPr>
      </w:pPr>
      <w:r w:rsidRPr="007D158C">
        <w:rPr>
          <w:sz w:val="28"/>
          <w:szCs w:val="28"/>
        </w:rPr>
        <w:t xml:space="preserve"> 5 382 руб. = 136 116 руб. — 130 734 руб., которое формируют оставшиеся на складе 299 единиц нереализованной продукции (7 562 ед. — 7 263 ед.), оцененные по нормативной себестоимости (299 ед. </w:t>
      </w:r>
      <w:proofErr w:type="spellStart"/>
      <w:r w:rsidRPr="007D158C">
        <w:rPr>
          <w:sz w:val="28"/>
          <w:szCs w:val="28"/>
        </w:rPr>
        <w:t>х</w:t>
      </w:r>
      <w:proofErr w:type="spellEnd"/>
      <w:r w:rsidRPr="007D158C">
        <w:rPr>
          <w:sz w:val="28"/>
          <w:szCs w:val="28"/>
        </w:rPr>
        <w:t xml:space="preserve"> 18 руб.). </w:t>
      </w:r>
    </w:p>
    <w:p w:rsidR="004B1BB4" w:rsidRDefault="007D158C" w:rsidP="001D507F">
      <w:pPr>
        <w:pStyle w:val="a5"/>
        <w:spacing w:line="360" w:lineRule="auto"/>
        <w:ind w:left="0"/>
        <w:jc w:val="both"/>
        <w:outlineLvl w:val="0"/>
        <w:rPr>
          <w:sz w:val="28"/>
          <w:szCs w:val="28"/>
        </w:rPr>
      </w:pPr>
      <w:r>
        <w:rPr>
          <w:sz w:val="28"/>
          <w:szCs w:val="28"/>
        </w:rPr>
        <w:tab/>
        <w:t>П</w:t>
      </w:r>
      <w:r w:rsidRPr="007D158C">
        <w:rPr>
          <w:sz w:val="28"/>
          <w:szCs w:val="28"/>
        </w:rPr>
        <w:t>рименение счета 40 приводит к принципиально иной оценке готовой продукции на складе (товаров отгруженных, выполненных работ или сданных заказчиком услуг): не по фактической, а по нормативной (плановой, учетной) себестоимости.</w:t>
      </w:r>
    </w:p>
    <w:p w:rsidR="0063168A" w:rsidRPr="001D507F" w:rsidRDefault="0063168A" w:rsidP="001D507F">
      <w:pPr>
        <w:pStyle w:val="a5"/>
        <w:spacing w:line="360" w:lineRule="auto"/>
        <w:ind w:left="0"/>
        <w:jc w:val="both"/>
        <w:outlineLvl w:val="0"/>
        <w:rPr>
          <w:color w:val="000000"/>
          <w:sz w:val="28"/>
          <w:szCs w:val="28"/>
        </w:rPr>
      </w:pPr>
      <w:r>
        <w:rPr>
          <w:color w:val="000000" w:themeColor="text1"/>
          <w:sz w:val="28"/>
          <w:szCs w:val="28"/>
        </w:rPr>
        <w:tab/>
        <w:t>Таким образом, н</w:t>
      </w:r>
      <w:r w:rsidRPr="00E10580">
        <w:rPr>
          <w:color w:val="000000" w:themeColor="text1"/>
          <w:sz w:val="28"/>
          <w:szCs w:val="28"/>
        </w:rPr>
        <w:t>ормативный метод учета фактических затрат позволяет оперативно контролировать их величину, выявлять отклонения от норм и нормативов, своевременно принимать меры по предотвращению удорожаний, перерасходов, ликвидации причин, их вызвавших.</w:t>
      </w:r>
      <w:r>
        <w:rPr>
          <w:color w:val="000000" w:themeColor="text1"/>
          <w:sz w:val="28"/>
          <w:szCs w:val="28"/>
        </w:rPr>
        <w:t xml:space="preserve"> </w:t>
      </w:r>
      <w:r w:rsidRPr="00E10580">
        <w:rPr>
          <w:color w:val="000000" w:themeColor="text1"/>
          <w:sz w:val="28"/>
          <w:szCs w:val="28"/>
        </w:rPr>
        <w:t xml:space="preserve">Использование нормативного метода позволяет определять реальные </w:t>
      </w:r>
      <w:r w:rsidRPr="00E10580">
        <w:rPr>
          <w:color w:val="000000" w:themeColor="text1"/>
          <w:sz w:val="28"/>
          <w:szCs w:val="28"/>
        </w:rPr>
        <w:lastRenderedPageBreak/>
        <w:t>предпосылки для выявления дополнительных возможностей снижения себестоимости продукции, мобилизировать эффективность работы предприятия по выпуску конкурентоспособной продукции.</w:t>
      </w:r>
    </w:p>
    <w:p w:rsidR="007250E8" w:rsidRDefault="007250E8" w:rsidP="00AA0819">
      <w:pPr>
        <w:spacing w:line="360" w:lineRule="auto"/>
        <w:jc w:val="center"/>
        <w:outlineLvl w:val="0"/>
        <w:rPr>
          <w:sz w:val="28"/>
          <w:szCs w:val="28"/>
        </w:rPr>
      </w:pPr>
    </w:p>
    <w:p w:rsidR="00034198" w:rsidRPr="002B1B13" w:rsidRDefault="00841E17" w:rsidP="002B1B13">
      <w:pPr>
        <w:pStyle w:val="a5"/>
        <w:spacing w:line="360" w:lineRule="auto"/>
        <w:jc w:val="center"/>
        <w:outlineLvl w:val="0"/>
        <w:rPr>
          <w:b/>
          <w:i/>
          <w:color w:val="000000"/>
          <w:sz w:val="28"/>
          <w:szCs w:val="28"/>
        </w:rPr>
      </w:pPr>
      <w:bookmarkStart w:id="38" w:name="_Toc373259899"/>
      <w:r w:rsidRPr="00841E17">
        <w:rPr>
          <w:b/>
          <w:i/>
          <w:sz w:val="28"/>
          <w:szCs w:val="28"/>
        </w:rPr>
        <w:t>Порядок разработки и корректировки нормативов</w:t>
      </w:r>
      <w:bookmarkEnd w:id="38"/>
    </w:p>
    <w:p w:rsidR="00664A28" w:rsidRDefault="002B1B13" w:rsidP="00AA0819">
      <w:pPr>
        <w:spacing w:line="360" w:lineRule="auto"/>
        <w:jc w:val="both"/>
        <w:outlineLvl w:val="0"/>
        <w:rPr>
          <w:sz w:val="28"/>
          <w:szCs w:val="28"/>
        </w:rPr>
      </w:pPr>
      <w:r>
        <w:rPr>
          <w:sz w:val="28"/>
          <w:szCs w:val="28"/>
        </w:rPr>
        <w:tab/>
      </w:r>
      <w:bookmarkStart w:id="39" w:name="_Toc373259900"/>
      <w:r w:rsidR="00664A28" w:rsidRPr="00664A28">
        <w:rPr>
          <w:sz w:val="28"/>
          <w:szCs w:val="28"/>
        </w:rPr>
        <w:t>Главная проблема, связанная с разработкой нормативов для составления нормативной калькуляции, состоит в определении типа разрабатываемых нормативов. В международной практике используются четыре основных типа нормативов:</w:t>
      </w:r>
      <w:bookmarkEnd w:id="39"/>
    </w:p>
    <w:p w:rsidR="00664A28" w:rsidRPr="00664A28" w:rsidRDefault="00664A28" w:rsidP="0050653F">
      <w:pPr>
        <w:pStyle w:val="a5"/>
        <w:numPr>
          <w:ilvl w:val="0"/>
          <w:numId w:val="3"/>
        </w:numPr>
        <w:spacing w:line="360" w:lineRule="auto"/>
        <w:ind w:hanging="11"/>
        <w:jc w:val="both"/>
        <w:outlineLvl w:val="0"/>
        <w:rPr>
          <w:sz w:val="28"/>
          <w:szCs w:val="28"/>
        </w:rPr>
      </w:pPr>
      <w:bookmarkStart w:id="40" w:name="_Toc373259901"/>
      <w:r w:rsidRPr="00664A28">
        <w:rPr>
          <w:sz w:val="28"/>
          <w:szCs w:val="28"/>
        </w:rPr>
        <w:t>базовые;</w:t>
      </w:r>
      <w:bookmarkEnd w:id="40"/>
      <w:r w:rsidRPr="00664A28">
        <w:rPr>
          <w:sz w:val="28"/>
          <w:szCs w:val="28"/>
        </w:rPr>
        <w:t xml:space="preserve"> </w:t>
      </w:r>
    </w:p>
    <w:p w:rsidR="00664A28" w:rsidRPr="00664A28" w:rsidRDefault="00664A28" w:rsidP="0050653F">
      <w:pPr>
        <w:pStyle w:val="a5"/>
        <w:numPr>
          <w:ilvl w:val="0"/>
          <w:numId w:val="3"/>
        </w:numPr>
        <w:spacing w:line="360" w:lineRule="auto"/>
        <w:ind w:hanging="11"/>
        <w:jc w:val="both"/>
        <w:outlineLvl w:val="0"/>
        <w:rPr>
          <w:sz w:val="28"/>
          <w:szCs w:val="28"/>
        </w:rPr>
      </w:pPr>
      <w:bookmarkStart w:id="41" w:name="_Toc373259902"/>
      <w:r w:rsidRPr="00664A28">
        <w:rPr>
          <w:sz w:val="28"/>
          <w:szCs w:val="28"/>
        </w:rPr>
        <w:t>идеальные;</w:t>
      </w:r>
      <w:bookmarkEnd w:id="41"/>
      <w:r w:rsidRPr="00664A28">
        <w:rPr>
          <w:sz w:val="28"/>
          <w:szCs w:val="28"/>
        </w:rPr>
        <w:t xml:space="preserve"> </w:t>
      </w:r>
    </w:p>
    <w:p w:rsidR="00664A28" w:rsidRPr="00664A28" w:rsidRDefault="00664A28" w:rsidP="0050653F">
      <w:pPr>
        <w:pStyle w:val="a5"/>
        <w:numPr>
          <w:ilvl w:val="0"/>
          <w:numId w:val="3"/>
        </w:numPr>
        <w:spacing w:line="360" w:lineRule="auto"/>
        <w:ind w:hanging="11"/>
        <w:jc w:val="both"/>
        <w:outlineLvl w:val="0"/>
        <w:rPr>
          <w:sz w:val="28"/>
          <w:szCs w:val="28"/>
        </w:rPr>
      </w:pPr>
      <w:bookmarkStart w:id="42" w:name="_Toc373259903"/>
      <w:r w:rsidRPr="00664A28">
        <w:rPr>
          <w:sz w:val="28"/>
          <w:szCs w:val="28"/>
        </w:rPr>
        <w:t>достижимые;</w:t>
      </w:r>
      <w:bookmarkEnd w:id="42"/>
      <w:r w:rsidRPr="00664A28">
        <w:rPr>
          <w:sz w:val="28"/>
          <w:szCs w:val="28"/>
        </w:rPr>
        <w:t xml:space="preserve"> </w:t>
      </w:r>
    </w:p>
    <w:p w:rsidR="00664A28" w:rsidRPr="00664A28" w:rsidRDefault="00664A28" w:rsidP="0050653F">
      <w:pPr>
        <w:pStyle w:val="a5"/>
        <w:numPr>
          <w:ilvl w:val="0"/>
          <w:numId w:val="3"/>
        </w:numPr>
        <w:spacing w:line="360" w:lineRule="auto"/>
        <w:ind w:hanging="11"/>
        <w:jc w:val="both"/>
        <w:outlineLvl w:val="0"/>
        <w:rPr>
          <w:sz w:val="28"/>
          <w:szCs w:val="28"/>
        </w:rPr>
      </w:pPr>
      <w:bookmarkStart w:id="43" w:name="_Toc373259904"/>
      <w:r w:rsidRPr="00664A28">
        <w:rPr>
          <w:sz w:val="28"/>
          <w:szCs w:val="28"/>
        </w:rPr>
        <w:t>текущие.</w:t>
      </w:r>
      <w:bookmarkEnd w:id="43"/>
      <w:r w:rsidRPr="00664A28">
        <w:rPr>
          <w:sz w:val="28"/>
          <w:szCs w:val="28"/>
        </w:rPr>
        <w:t xml:space="preserve"> </w:t>
      </w:r>
    </w:p>
    <w:p w:rsidR="00664A28" w:rsidRPr="00664A28" w:rsidRDefault="00664A28" w:rsidP="00AA0819">
      <w:pPr>
        <w:spacing w:line="360" w:lineRule="auto"/>
        <w:jc w:val="both"/>
        <w:outlineLvl w:val="0"/>
        <w:rPr>
          <w:sz w:val="28"/>
          <w:szCs w:val="28"/>
        </w:rPr>
      </w:pPr>
      <w:r>
        <w:rPr>
          <w:sz w:val="28"/>
          <w:szCs w:val="28"/>
        </w:rPr>
        <w:tab/>
      </w:r>
      <w:bookmarkStart w:id="44" w:name="_Toc373259905"/>
      <w:r w:rsidRPr="00271069">
        <w:rPr>
          <w:b/>
          <w:i/>
          <w:sz w:val="28"/>
          <w:szCs w:val="28"/>
        </w:rPr>
        <w:t>Базовые нормативы</w:t>
      </w:r>
      <w:r w:rsidRPr="00664A28">
        <w:rPr>
          <w:sz w:val="28"/>
          <w:szCs w:val="28"/>
        </w:rPr>
        <w:t>, как говорит само название, относятся к долговременным и служат индикаторами долговременных тенденций состава затрат соответствующей им технологии производства. В силу этого при изменении технологии производства, уровня цен и т.п. данные нормативы не могут служить для контроля за текущими затратами и ситуацией в области издержек производства, так как они не отражают реальной стоимости в конкретный момент времени. На практике базовые нормативы используются достаточно редко</w:t>
      </w:r>
      <w:r w:rsidR="00275F3B">
        <w:rPr>
          <w:sz w:val="28"/>
          <w:szCs w:val="28"/>
        </w:rPr>
        <w:t xml:space="preserve"> </w:t>
      </w:r>
      <w:r w:rsidR="00275F3B" w:rsidRPr="00275F3B">
        <w:rPr>
          <w:color w:val="000000"/>
          <w:sz w:val="28"/>
          <w:szCs w:val="28"/>
        </w:rPr>
        <w:t>[2</w:t>
      </w:r>
      <w:r w:rsidR="00540C0A">
        <w:rPr>
          <w:color w:val="000000"/>
          <w:sz w:val="28"/>
          <w:szCs w:val="28"/>
        </w:rPr>
        <w:t>, с.137</w:t>
      </w:r>
      <w:r w:rsidR="00275F3B" w:rsidRPr="00275F3B">
        <w:rPr>
          <w:color w:val="000000"/>
          <w:sz w:val="28"/>
          <w:szCs w:val="28"/>
        </w:rPr>
        <w:t>]</w:t>
      </w:r>
      <w:r w:rsidRPr="00664A28">
        <w:rPr>
          <w:sz w:val="28"/>
          <w:szCs w:val="28"/>
        </w:rPr>
        <w:t>.</w:t>
      </w:r>
      <w:bookmarkEnd w:id="44"/>
      <w:r w:rsidRPr="00664A28">
        <w:rPr>
          <w:sz w:val="28"/>
          <w:szCs w:val="28"/>
        </w:rPr>
        <w:t xml:space="preserve"> </w:t>
      </w:r>
    </w:p>
    <w:p w:rsidR="00664A28" w:rsidRPr="00664A28" w:rsidRDefault="00664A28" w:rsidP="00AA0819">
      <w:pPr>
        <w:spacing w:line="360" w:lineRule="auto"/>
        <w:jc w:val="both"/>
        <w:outlineLvl w:val="0"/>
        <w:rPr>
          <w:sz w:val="28"/>
          <w:szCs w:val="28"/>
        </w:rPr>
      </w:pPr>
      <w:r>
        <w:rPr>
          <w:sz w:val="28"/>
          <w:szCs w:val="28"/>
        </w:rPr>
        <w:tab/>
      </w:r>
      <w:bookmarkStart w:id="45" w:name="_Toc373259906"/>
      <w:r w:rsidRPr="00271069">
        <w:rPr>
          <w:b/>
          <w:i/>
          <w:sz w:val="28"/>
          <w:szCs w:val="28"/>
        </w:rPr>
        <w:t>Идеальные нормативы</w:t>
      </w:r>
      <w:r w:rsidRPr="00664A28">
        <w:rPr>
          <w:sz w:val="28"/>
          <w:szCs w:val="28"/>
        </w:rPr>
        <w:t xml:space="preserve"> могут использоваться при наличии таких условий, как:</w:t>
      </w:r>
      <w:bookmarkEnd w:id="45"/>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46" w:name="_Toc373259907"/>
      <w:r w:rsidRPr="00664A28">
        <w:rPr>
          <w:sz w:val="28"/>
          <w:szCs w:val="28"/>
        </w:rPr>
        <w:t>1) отсутствие перерасхода материалов и других запасов;</w:t>
      </w:r>
      <w:bookmarkEnd w:id="46"/>
      <w:r w:rsidRPr="00664A28">
        <w:rPr>
          <w:sz w:val="28"/>
          <w:szCs w:val="28"/>
        </w:rPr>
        <w:t xml:space="preserve"> </w:t>
      </w:r>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47" w:name="_Toc373259908"/>
      <w:r w:rsidRPr="00664A28">
        <w:rPr>
          <w:sz w:val="28"/>
          <w:szCs w:val="28"/>
        </w:rPr>
        <w:t>2) отсутствие непроизводительного труда;</w:t>
      </w:r>
      <w:bookmarkEnd w:id="47"/>
      <w:r w:rsidRPr="00664A28">
        <w:rPr>
          <w:sz w:val="28"/>
          <w:szCs w:val="28"/>
        </w:rPr>
        <w:t xml:space="preserve"> </w:t>
      </w:r>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48" w:name="_Toc373259909"/>
      <w:r w:rsidRPr="00664A28">
        <w:rPr>
          <w:sz w:val="28"/>
          <w:szCs w:val="28"/>
        </w:rPr>
        <w:t>3) отсутствие аварий, порчи и других причин простоев оборудования;</w:t>
      </w:r>
      <w:bookmarkEnd w:id="48"/>
      <w:r w:rsidRPr="00664A28">
        <w:rPr>
          <w:sz w:val="28"/>
          <w:szCs w:val="28"/>
        </w:rPr>
        <w:t xml:space="preserve"> </w:t>
      </w:r>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49" w:name="_Toc373259910"/>
      <w:r w:rsidRPr="00664A28">
        <w:rPr>
          <w:sz w:val="28"/>
          <w:szCs w:val="28"/>
        </w:rPr>
        <w:t>4) отсутствие простоев в производственном процессе.</w:t>
      </w:r>
      <w:bookmarkEnd w:id="49"/>
    </w:p>
    <w:p w:rsidR="00664A28" w:rsidRPr="00664A28" w:rsidRDefault="00664A28" w:rsidP="00AA0819">
      <w:pPr>
        <w:spacing w:line="360" w:lineRule="auto"/>
        <w:jc w:val="both"/>
        <w:outlineLvl w:val="0"/>
        <w:rPr>
          <w:sz w:val="28"/>
          <w:szCs w:val="28"/>
        </w:rPr>
      </w:pPr>
      <w:r>
        <w:rPr>
          <w:sz w:val="28"/>
          <w:szCs w:val="28"/>
        </w:rPr>
        <w:tab/>
      </w:r>
      <w:bookmarkStart w:id="50" w:name="_Toc373259911"/>
      <w:r w:rsidRPr="00664A28">
        <w:rPr>
          <w:sz w:val="28"/>
          <w:szCs w:val="28"/>
        </w:rPr>
        <w:t>Все перечисленные условия относятся к категории нереальных (идеальных), а потому идеальные нормативы практически мало используются в производстве</w:t>
      </w:r>
      <w:r w:rsidR="00275F3B">
        <w:rPr>
          <w:sz w:val="28"/>
          <w:szCs w:val="28"/>
        </w:rPr>
        <w:t xml:space="preserve"> </w:t>
      </w:r>
      <w:r w:rsidR="00275F3B" w:rsidRPr="00275F3B">
        <w:rPr>
          <w:color w:val="000000"/>
          <w:sz w:val="28"/>
          <w:szCs w:val="28"/>
        </w:rPr>
        <w:t>[2</w:t>
      </w:r>
      <w:r w:rsidR="00275F3B">
        <w:rPr>
          <w:color w:val="000000"/>
          <w:sz w:val="28"/>
          <w:szCs w:val="28"/>
        </w:rPr>
        <w:t>, с.</w:t>
      </w:r>
      <w:r w:rsidR="00540C0A">
        <w:rPr>
          <w:color w:val="000000"/>
          <w:sz w:val="28"/>
          <w:szCs w:val="28"/>
        </w:rPr>
        <w:t>142</w:t>
      </w:r>
      <w:r w:rsidR="00275F3B" w:rsidRPr="00275F3B">
        <w:rPr>
          <w:color w:val="000000"/>
          <w:sz w:val="28"/>
          <w:szCs w:val="28"/>
        </w:rPr>
        <w:t>]</w:t>
      </w:r>
      <w:r w:rsidRPr="00664A28">
        <w:rPr>
          <w:sz w:val="28"/>
          <w:szCs w:val="28"/>
        </w:rPr>
        <w:t>.</w:t>
      </w:r>
      <w:bookmarkEnd w:id="50"/>
    </w:p>
    <w:p w:rsidR="00664A28" w:rsidRPr="00664A28" w:rsidRDefault="00664A28" w:rsidP="00AA0819">
      <w:pPr>
        <w:spacing w:line="360" w:lineRule="auto"/>
        <w:jc w:val="both"/>
        <w:outlineLvl w:val="0"/>
        <w:rPr>
          <w:sz w:val="28"/>
          <w:szCs w:val="28"/>
        </w:rPr>
      </w:pPr>
      <w:r>
        <w:rPr>
          <w:sz w:val="28"/>
          <w:szCs w:val="28"/>
        </w:rPr>
        <w:lastRenderedPageBreak/>
        <w:tab/>
      </w:r>
      <w:bookmarkStart w:id="51" w:name="_Toc373259912"/>
      <w:r w:rsidRPr="00271069">
        <w:rPr>
          <w:b/>
          <w:i/>
          <w:sz w:val="28"/>
          <w:szCs w:val="28"/>
        </w:rPr>
        <w:t>Достижимые нормативы</w:t>
      </w:r>
      <w:r w:rsidRPr="00664A28">
        <w:rPr>
          <w:sz w:val="28"/>
          <w:szCs w:val="28"/>
        </w:rPr>
        <w:t>, как говорит их название, представляют собой нормативы, отражающие затраты, которые должны быть сформированы при эффективной организации производства, но при использовании факторов, оказывающих влияние на выпуск продукции (выполнение работ, оказание услуг). Эти нормативы достаточно широко распространены на практике, так как в самих нормативах заложены корректировки на допустимый перерасход материалов, на допустимые потери времени на обработку продукции, на допустимый выход из строя оборудования и т.п. Практическое использование подобных нормативов создает базу для измерения отклонений, возникающих в ходе производства. Иными словами, достижимые нормативы представляют собой тот уровень нормативных затрат, который должен быть достигнут.</w:t>
      </w:r>
      <w:bookmarkEnd w:id="51"/>
    </w:p>
    <w:p w:rsidR="00664A28" w:rsidRPr="00664A28" w:rsidRDefault="00664A28" w:rsidP="00AA0819">
      <w:pPr>
        <w:spacing w:line="360" w:lineRule="auto"/>
        <w:jc w:val="both"/>
        <w:outlineLvl w:val="0"/>
        <w:rPr>
          <w:sz w:val="28"/>
          <w:szCs w:val="28"/>
        </w:rPr>
      </w:pPr>
      <w:r>
        <w:rPr>
          <w:sz w:val="28"/>
          <w:szCs w:val="28"/>
        </w:rPr>
        <w:tab/>
      </w:r>
      <w:bookmarkStart w:id="52" w:name="_Toc373259913"/>
      <w:r w:rsidRPr="00664A28">
        <w:rPr>
          <w:sz w:val="28"/>
          <w:szCs w:val="28"/>
        </w:rPr>
        <w:t>Достижимые нормативы — это тот уровень нормативов, который в наибольшей степени соответствует практической реализации. Обычно эти нормативы разрабатываются в два этапа:</w:t>
      </w:r>
      <w:bookmarkEnd w:id="52"/>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53" w:name="_Toc373259914"/>
      <w:r w:rsidRPr="00664A28">
        <w:rPr>
          <w:sz w:val="28"/>
          <w:szCs w:val="28"/>
        </w:rPr>
        <w:t xml:space="preserve">- </w:t>
      </w:r>
      <w:r w:rsidRPr="00664A28">
        <w:rPr>
          <w:sz w:val="28"/>
          <w:szCs w:val="28"/>
        </w:rPr>
        <w:tab/>
        <w:t>на первом этапе устанавливается уровень переменных затрат, т. е. уровень затрат труда производственных рабочих, основных материалов и переменных производственных накладных расходов;</w:t>
      </w:r>
      <w:bookmarkEnd w:id="53"/>
    </w:p>
    <w:p w:rsidR="00664A28" w:rsidRPr="00664A28" w:rsidRDefault="00664A28" w:rsidP="0050653F">
      <w:pPr>
        <w:spacing w:line="360" w:lineRule="auto"/>
        <w:ind w:left="709"/>
        <w:jc w:val="both"/>
        <w:outlineLvl w:val="0"/>
        <w:rPr>
          <w:sz w:val="28"/>
          <w:szCs w:val="28"/>
        </w:rPr>
      </w:pPr>
      <w:bookmarkStart w:id="54" w:name="_Toc373259915"/>
      <w:r w:rsidRPr="00664A28">
        <w:rPr>
          <w:sz w:val="28"/>
          <w:szCs w:val="28"/>
        </w:rPr>
        <w:t>-</w:t>
      </w:r>
      <w:r w:rsidRPr="00664A28">
        <w:rPr>
          <w:sz w:val="28"/>
          <w:szCs w:val="28"/>
        </w:rPr>
        <w:tab/>
        <w:t>на втором этапе устанавливается уровень непроизводственных издержек на единицу продукции, например, при составлении сметы определяются показатели затрат на отчетный период: затраты на аренду, на оплату труда управленческого персонала, о</w:t>
      </w:r>
      <w:r w:rsidR="00271069">
        <w:rPr>
          <w:sz w:val="28"/>
          <w:szCs w:val="28"/>
        </w:rPr>
        <w:t>бъем производства и т.д</w:t>
      </w:r>
      <w:r w:rsidR="002F6B09">
        <w:rPr>
          <w:sz w:val="28"/>
          <w:szCs w:val="28"/>
        </w:rPr>
        <w:t>.</w:t>
      </w:r>
      <w:r w:rsidR="00275F3B">
        <w:rPr>
          <w:sz w:val="28"/>
          <w:szCs w:val="28"/>
        </w:rPr>
        <w:t xml:space="preserve"> </w:t>
      </w:r>
      <w:r w:rsidR="00275F3B" w:rsidRPr="00275F3B">
        <w:rPr>
          <w:color w:val="000000"/>
          <w:sz w:val="28"/>
          <w:szCs w:val="28"/>
        </w:rPr>
        <w:t>[2</w:t>
      </w:r>
      <w:r w:rsidR="00275F3B">
        <w:rPr>
          <w:color w:val="000000"/>
          <w:sz w:val="28"/>
          <w:szCs w:val="28"/>
        </w:rPr>
        <w:t>, с.</w:t>
      </w:r>
      <w:r w:rsidR="00540C0A">
        <w:rPr>
          <w:color w:val="000000"/>
          <w:sz w:val="28"/>
          <w:szCs w:val="28"/>
        </w:rPr>
        <w:t>146</w:t>
      </w:r>
      <w:r w:rsidR="00275F3B" w:rsidRPr="00275F3B">
        <w:rPr>
          <w:color w:val="000000"/>
          <w:sz w:val="28"/>
          <w:szCs w:val="28"/>
        </w:rPr>
        <w:t>]</w:t>
      </w:r>
      <w:r w:rsidRPr="00664A28">
        <w:rPr>
          <w:sz w:val="28"/>
          <w:szCs w:val="28"/>
        </w:rPr>
        <w:t>.</w:t>
      </w:r>
      <w:bookmarkEnd w:id="54"/>
    </w:p>
    <w:p w:rsidR="00664A28" w:rsidRPr="00664A28" w:rsidRDefault="00664A28" w:rsidP="00AA0819">
      <w:pPr>
        <w:spacing w:line="360" w:lineRule="auto"/>
        <w:jc w:val="both"/>
        <w:outlineLvl w:val="0"/>
        <w:rPr>
          <w:sz w:val="28"/>
          <w:szCs w:val="28"/>
        </w:rPr>
      </w:pPr>
      <w:r>
        <w:rPr>
          <w:sz w:val="28"/>
          <w:szCs w:val="28"/>
        </w:rPr>
        <w:tab/>
      </w:r>
      <w:bookmarkStart w:id="55" w:name="_Toc373259916"/>
      <w:r w:rsidRPr="00271069">
        <w:rPr>
          <w:b/>
          <w:i/>
          <w:sz w:val="28"/>
          <w:szCs w:val="28"/>
        </w:rPr>
        <w:t>Текущие нормативы</w:t>
      </w:r>
      <w:r w:rsidRPr="00664A28">
        <w:rPr>
          <w:sz w:val="28"/>
          <w:szCs w:val="28"/>
        </w:rPr>
        <w:t xml:space="preserve"> представляют собой временно действующие нормативы, которые действуют в ситуациях, когда обычные достижимые нормативы не могут быть реализованы в силу отклонений в ходе производственного процесса. Например, в силу неисправности оборудование временно, до устранения неисправности, работает ниже уро</w:t>
      </w:r>
      <w:r>
        <w:rPr>
          <w:sz w:val="28"/>
          <w:szCs w:val="28"/>
        </w:rPr>
        <w:t>вня обычной производительности</w:t>
      </w:r>
      <w:r w:rsidR="00275F3B">
        <w:rPr>
          <w:sz w:val="28"/>
          <w:szCs w:val="28"/>
        </w:rPr>
        <w:t xml:space="preserve"> </w:t>
      </w:r>
      <w:r w:rsidR="00275F3B" w:rsidRPr="00275F3B">
        <w:rPr>
          <w:color w:val="000000"/>
          <w:sz w:val="28"/>
          <w:szCs w:val="28"/>
        </w:rPr>
        <w:t>[2</w:t>
      </w:r>
      <w:r w:rsidR="00275F3B">
        <w:rPr>
          <w:color w:val="000000"/>
          <w:sz w:val="28"/>
          <w:szCs w:val="28"/>
        </w:rPr>
        <w:t>, с.</w:t>
      </w:r>
      <w:r w:rsidR="00540C0A">
        <w:rPr>
          <w:color w:val="000000"/>
          <w:sz w:val="28"/>
          <w:szCs w:val="28"/>
        </w:rPr>
        <w:t>149</w:t>
      </w:r>
      <w:r w:rsidR="00275F3B" w:rsidRPr="00275F3B">
        <w:rPr>
          <w:color w:val="000000"/>
          <w:sz w:val="28"/>
          <w:szCs w:val="28"/>
        </w:rPr>
        <w:t>]</w:t>
      </w:r>
      <w:r>
        <w:rPr>
          <w:sz w:val="28"/>
          <w:szCs w:val="28"/>
        </w:rPr>
        <w:t>.</w:t>
      </w:r>
      <w:bookmarkEnd w:id="55"/>
    </w:p>
    <w:p w:rsidR="00664A28" w:rsidRPr="00664A28" w:rsidRDefault="00664A28" w:rsidP="00AA0819">
      <w:pPr>
        <w:spacing w:line="360" w:lineRule="auto"/>
        <w:jc w:val="both"/>
        <w:outlineLvl w:val="0"/>
        <w:rPr>
          <w:sz w:val="28"/>
          <w:szCs w:val="28"/>
        </w:rPr>
      </w:pPr>
      <w:r>
        <w:rPr>
          <w:sz w:val="28"/>
          <w:szCs w:val="28"/>
        </w:rPr>
        <w:lastRenderedPageBreak/>
        <w:tab/>
      </w:r>
      <w:bookmarkStart w:id="56" w:name="_Toc373259917"/>
      <w:r w:rsidRPr="00664A28">
        <w:rPr>
          <w:sz w:val="28"/>
          <w:szCs w:val="28"/>
        </w:rPr>
        <w:t>В практике работы предприятий процесс разработки нормативов осуществляют управляющие, которые в рамках своих структурных подразделений должны разрабатывать уровень ожидаемой эффективности, определяемы</w:t>
      </w:r>
      <w:r>
        <w:rPr>
          <w:sz w:val="28"/>
          <w:szCs w:val="28"/>
        </w:rPr>
        <w:t>й уровнем нормативных издержек.</w:t>
      </w:r>
      <w:bookmarkEnd w:id="56"/>
    </w:p>
    <w:p w:rsidR="00664A28" w:rsidRPr="00664A28" w:rsidRDefault="00664A28" w:rsidP="00AA0819">
      <w:pPr>
        <w:spacing w:line="360" w:lineRule="auto"/>
        <w:jc w:val="both"/>
        <w:outlineLvl w:val="0"/>
        <w:rPr>
          <w:sz w:val="28"/>
          <w:szCs w:val="28"/>
        </w:rPr>
      </w:pPr>
      <w:r>
        <w:rPr>
          <w:sz w:val="28"/>
          <w:szCs w:val="28"/>
        </w:rPr>
        <w:tab/>
      </w:r>
      <w:bookmarkStart w:id="57" w:name="_Toc373259918"/>
      <w:r w:rsidRPr="00664A28">
        <w:rPr>
          <w:sz w:val="28"/>
          <w:szCs w:val="28"/>
        </w:rPr>
        <w:t>Нормативные издержки сравниваются с реальными затратами. При этом управляющий анализирует расхождение с точки зрения их причин и ответственных лиц. При положительных расхождениях выявляется экономия, при отрицательных — перерасход. Другими словами, осуществляется управление методом исключения, т.е. наиболее существенные отклонения в интересах управления анализируются</w:t>
      </w:r>
      <w:r>
        <w:rPr>
          <w:sz w:val="28"/>
          <w:szCs w:val="28"/>
        </w:rPr>
        <w:t xml:space="preserve"> на предмет их минимизации.</w:t>
      </w:r>
      <w:bookmarkEnd w:id="57"/>
    </w:p>
    <w:p w:rsidR="00664A28" w:rsidRPr="00664A28" w:rsidRDefault="00664A28" w:rsidP="00AA0819">
      <w:pPr>
        <w:spacing w:line="360" w:lineRule="auto"/>
        <w:jc w:val="both"/>
        <w:outlineLvl w:val="0"/>
        <w:rPr>
          <w:sz w:val="28"/>
          <w:szCs w:val="28"/>
        </w:rPr>
      </w:pPr>
      <w:r>
        <w:rPr>
          <w:sz w:val="28"/>
          <w:szCs w:val="28"/>
        </w:rPr>
        <w:tab/>
      </w:r>
      <w:bookmarkStart w:id="58" w:name="_Toc373259919"/>
      <w:r w:rsidRPr="00664A28">
        <w:rPr>
          <w:sz w:val="28"/>
          <w:szCs w:val="28"/>
        </w:rPr>
        <w:t xml:space="preserve">Исходя из вышесказанного, </w:t>
      </w:r>
      <w:r w:rsidRPr="00271069">
        <w:rPr>
          <w:sz w:val="28"/>
          <w:szCs w:val="28"/>
          <w:u w:val="single"/>
        </w:rPr>
        <w:t>нормативы время от времени требуют пересмотра и обновления</w:t>
      </w:r>
      <w:r w:rsidRPr="00664A28">
        <w:rPr>
          <w:sz w:val="28"/>
          <w:szCs w:val="28"/>
        </w:rPr>
        <w:t>. С точки зрения управления нормативами их желательно обновлять в следующих случаях</w:t>
      </w:r>
      <w:r w:rsidR="00275F3B">
        <w:rPr>
          <w:sz w:val="28"/>
          <w:szCs w:val="28"/>
        </w:rPr>
        <w:t xml:space="preserve"> </w:t>
      </w:r>
      <w:r w:rsidR="00275F3B" w:rsidRPr="00275F3B">
        <w:rPr>
          <w:color w:val="000000"/>
          <w:sz w:val="28"/>
          <w:szCs w:val="28"/>
        </w:rPr>
        <w:t>[</w:t>
      </w:r>
      <w:r w:rsidR="00540C0A">
        <w:rPr>
          <w:color w:val="000000"/>
          <w:sz w:val="28"/>
          <w:szCs w:val="28"/>
        </w:rPr>
        <w:t>4</w:t>
      </w:r>
      <w:r w:rsidR="00275F3B" w:rsidRPr="00275F3B">
        <w:rPr>
          <w:color w:val="000000"/>
          <w:sz w:val="28"/>
          <w:szCs w:val="28"/>
        </w:rPr>
        <w:t>]</w:t>
      </w:r>
      <w:r w:rsidRPr="00664A28">
        <w:rPr>
          <w:sz w:val="28"/>
          <w:szCs w:val="28"/>
        </w:rPr>
        <w:t>:</w:t>
      </w:r>
      <w:bookmarkEnd w:id="58"/>
    </w:p>
    <w:p w:rsidR="00664A28" w:rsidRPr="00664A28" w:rsidRDefault="00664A28" w:rsidP="0050653F">
      <w:pPr>
        <w:spacing w:line="360" w:lineRule="auto"/>
        <w:ind w:left="709"/>
        <w:jc w:val="both"/>
        <w:outlineLvl w:val="0"/>
        <w:rPr>
          <w:sz w:val="28"/>
          <w:szCs w:val="28"/>
        </w:rPr>
      </w:pPr>
      <w:r>
        <w:rPr>
          <w:sz w:val="28"/>
          <w:szCs w:val="28"/>
        </w:rPr>
        <w:t xml:space="preserve"> </w:t>
      </w:r>
      <w:bookmarkStart w:id="59" w:name="_Toc373259920"/>
      <w:r>
        <w:rPr>
          <w:sz w:val="28"/>
          <w:szCs w:val="28"/>
        </w:rPr>
        <w:t xml:space="preserve">- </w:t>
      </w:r>
      <w:r>
        <w:rPr>
          <w:sz w:val="28"/>
          <w:szCs w:val="28"/>
        </w:rPr>
        <w:tab/>
      </w:r>
      <w:r w:rsidRPr="00664A28">
        <w:rPr>
          <w:sz w:val="28"/>
          <w:szCs w:val="28"/>
        </w:rPr>
        <w:t>при изменениях в спецификации продукции или при изменении технологии производства;</w:t>
      </w:r>
      <w:bookmarkEnd w:id="59"/>
      <w:r w:rsidRPr="00664A28">
        <w:rPr>
          <w:sz w:val="28"/>
          <w:szCs w:val="28"/>
        </w:rPr>
        <w:t xml:space="preserve"> </w:t>
      </w:r>
    </w:p>
    <w:p w:rsidR="00664A28" w:rsidRPr="00664A28" w:rsidRDefault="00664A28" w:rsidP="0050653F">
      <w:pPr>
        <w:spacing w:line="360" w:lineRule="auto"/>
        <w:ind w:left="709"/>
        <w:jc w:val="both"/>
        <w:outlineLvl w:val="0"/>
        <w:rPr>
          <w:sz w:val="28"/>
          <w:szCs w:val="28"/>
        </w:rPr>
      </w:pPr>
      <w:bookmarkStart w:id="60" w:name="_Toc373259921"/>
      <w:r>
        <w:rPr>
          <w:sz w:val="28"/>
          <w:szCs w:val="28"/>
        </w:rPr>
        <w:t>-</w:t>
      </w:r>
      <w:r>
        <w:rPr>
          <w:sz w:val="28"/>
          <w:szCs w:val="28"/>
        </w:rPr>
        <w:tab/>
      </w:r>
      <w:r w:rsidRPr="00664A28">
        <w:rPr>
          <w:sz w:val="28"/>
          <w:szCs w:val="28"/>
        </w:rPr>
        <w:t>при величине отклонений от нормативов, достигающей значени</w:t>
      </w:r>
      <w:r>
        <w:rPr>
          <w:sz w:val="28"/>
          <w:szCs w:val="28"/>
        </w:rPr>
        <w:t>й, сопоставимых с нормативами.</w:t>
      </w:r>
      <w:bookmarkEnd w:id="60"/>
      <w:r>
        <w:rPr>
          <w:sz w:val="28"/>
          <w:szCs w:val="28"/>
        </w:rPr>
        <w:t xml:space="preserve"> </w:t>
      </w:r>
    </w:p>
    <w:p w:rsidR="00664A28" w:rsidRPr="00664A28" w:rsidRDefault="00664A28" w:rsidP="00AA0819">
      <w:pPr>
        <w:spacing w:line="360" w:lineRule="auto"/>
        <w:jc w:val="both"/>
        <w:outlineLvl w:val="0"/>
        <w:rPr>
          <w:sz w:val="28"/>
          <w:szCs w:val="28"/>
        </w:rPr>
      </w:pPr>
      <w:r>
        <w:rPr>
          <w:sz w:val="28"/>
          <w:szCs w:val="28"/>
        </w:rPr>
        <w:tab/>
      </w:r>
      <w:bookmarkStart w:id="61" w:name="_Toc373259922"/>
      <w:r w:rsidRPr="00664A28">
        <w:rPr>
          <w:sz w:val="28"/>
          <w:szCs w:val="28"/>
        </w:rPr>
        <w:t xml:space="preserve">Многие зарубежные предприятия пересматривают нормативы при </w:t>
      </w:r>
      <w:r w:rsidR="00271069">
        <w:rPr>
          <w:sz w:val="28"/>
          <w:szCs w:val="28"/>
        </w:rPr>
        <w:t>составлении ежегодных смет</w:t>
      </w:r>
      <w:r>
        <w:rPr>
          <w:sz w:val="28"/>
          <w:szCs w:val="28"/>
        </w:rPr>
        <w:t>.</w:t>
      </w:r>
      <w:bookmarkEnd w:id="61"/>
    </w:p>
    <w:p w:rsidR="00664A28" w:rsidRPr="00664A28" w:rsidRDefault="00664A28" w:rsidP="00AA0819">
      <w:pPr>
        <w:spacing w:line="360" w:lineRule="auto"/>
        <w:jc w:val="both"/>
        <w:outlineLvl w:val="0"/>
        <w:rPr>
          <w:sz w:val="28"/>
          <w:szCs w:val="28"/>
        </w:rPr>
      </w:pPr>
      <w:r>
        <w:rPr>
          <w:sz w:val="28"/>
          <w:szCs w:val="28"/>
        </w:rPr>
        <w:tab/>
      </w:r>
      <w:bookmarkStart w:id="62" w:name="_Toc373259923"/>
      <w:r w:rsidRPr="00664A28">
        <w:rPr>
          <w:sz w:val="28"/>
          <w:szCs w:val="28"/>
        </w:rPr>
        <w:t>Нормативный метод учета затрат и формирования себестоимости предполагает соблюдение следующих принципов:</w:t>
      </w:r>
      <w:bookmarkEnd w:id="62"/>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63" w:name="_Toc373259924"/>
      <w:r w:rsidRPr="00664A28">
        <w:rPr>
          <w:sz w:val="28"/>
          <w:szCs w:val="28"/>
        </w:rPr>
        <w:t>1) предварительное составление калькуляции и нормативной себестоимости по каждому изделию;</w:t>
      </w:r>
      <w:bookmarkEnd w:id="63"/>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64" w:name="_Toc373259925"/>
      <w:r w:rsidRPr="00664A28">
        <w:rPr>
          <w:sz w:val="28"/>
          <w:szCs w:val="28"/>
        </w:rPr>
        <w:t>2) ведение в течение месяца учета изменений действующих норм для корректировки нормативной себестоимости;</w:t>
      </w:r>
      <w:bookmarkEnd w:id="64"/>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65" w:name="_Toc373259926"/>
      <w:r w:rsidRPr="00664A28">
        <w:rPr>
          <w:sz w:val="28"/>
          <w:szCs w:val="28"/>
        </w:rPr>
        <w:t>3) учет фактических затрат в течение месяца подразделяет их на расходы по нормам и отклонения от норм;</w:t>
      </w:r>
      <w:bookmarkEnd w:id="65"/>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66" w:name="_Toc373259927"/>
      <w:r w:rsidRPr="00664A28">
        <w:rPr>
          <w:sz w:val="28"/>
          <w:szCs w:val="28"/>
        </w:rPr>
        <w:t>4) установление причин отклонений от норм по местам их возникновения;</w:t>
      </w:r>
      <w:bookmarkEnd w:id="66"/>
    </w:p>
    <w:p w:rsidR="00664A28" w:rsidRPr="00664A28" w:rsidRDefault="00664A28" w:rsidP="0050653F">
      <w:pPr>
        <w:spacing w:line="360" w:lineRule="auto"/>
        <w:ind w:left="709"/>
        <w:jc w:val="both"/>
        <w:outlineLvl w:val="0"/>
        <w:rPr>
          <w:sz w:val="28"/>
          <w:szCs w:val="28"/>
        </w:rPr>
      </w:pPr>
      <w:r w:rsidRPr="00664A28">
        <w:rPr>
          <w:sz w:val="28"/>
          <w:szCs w:val="28"/>
        </w:rPr>
        <w:lastRenderedPageBreak/>
        <w:t xml:space="preserve"> </w:t>
      </w:r>
      <w:bookmarkStart w:id="67" w:name="_Toc373259928"/>
      <w:r w:rsidRPr="00664A28">
        <w:rPr>
          <w:sz w:val="28"/>
          <w:szCs w:val="28"/>
        </w:rPr>
        <w:t>5) определение фактической себестоимости продукции как суммы нормативной себестоимости, отклонений от</w:t>
      </w:r>
      <w:r w:rsidR="00271069">
        <w:rPr>
          <w:sz w:val="28"/>
          <w:szCs w:val="28"/>
        </w:rPr>
        <w:t xml:space="preserve"> норм и изменений норм</w:t>
      </w:r>
      <w:r>
        <w:rPr>
          <w:sz w:val="28"/>
          <w:szCs w:val="28"/>
        </w:rPr>
        <w:t>.</w:t>
      </w:r>
      <w:bookmarkEnd w:id="67"/>
    </w:p>
    <w:p w:rsidR="00664A28" w:rsidRPr="00664A28" w:rsidRDefault="00664A28" w:rsidP="0050653F">
      <w:pPr>
        <w:spacing w:line="360" w:lineRule="auto"/>
        <w:ind w:left="709"/>
        <w:jc w:val="both"/>
        <w:outlineLvl w:val="0"/>
        <w:rPr>
          <w:sz w:val="28"/>
          <w:szCs w:val="28"/>
        </w:rPr>
      </w:pPr>
      <w:r>
        <w:rPr>
          <w:sz w:val="28"/>
          <w:szCs w:val="28"/>
        </w:rPr>
        <w:tab/>
      </w:r>
      <w:bookmarkStart w:id="68" w:name="_Toc373259929"/>
      <w:r w:rsidRPr="00664A28">
        <w:rPr>
          <w:sz w:val="28"/>
          <w:szCs w:val="28"/>
        </w:rPr>
        <w:t>Применение нормативного метода учета затрат и калькулирования себестоимости на промышленном предприятии подразумевает соблюдение определенной последовательности бухгалтерских действий</w:t>
      </w:r>
      <w:r w:rsidR="00275F3B">
        <w:rPr>
          <w:sz w:val="28"/>
          <w:szCs w:val="28"/>
        </w:rPr>
        <w:t xml:space="preserve"> </w:t>
      </w:r>
      <w:r w:rsidR="00275F3B" w:rsidRPr="00275F3B">
        <w:rPr>
          <w:color w:val="000000"/>
          <w:sz w:val="28"/>
          <w:szCs w:val="28"/>
        </w:rPr>
        <w:t>[</w:t>
      </w:r>
      <w:r w:rsidR="00540C0A">
        <w:rPr>
          <w:color w:val="000000"/>
          <w:sz w:val="28"/>
          <w:szCs w:val="28"/>
        </w:rPr>
        <w:t>4</w:t>
      </w:r>
      <w:r w:rsidR="00275F3B" w:rsidRPr="00275F3B">
        <w:rPr>
          <w:color w:val="000000"/>
          <w:sz w:val="28"/>
          <w:szCs w:val="28"/>
        </w:rPr>
        <w:t>]</w:t>
      </w:r>
      <w:r w:rsidRPr="00664A28">
        <w:rPr>
          <w:sz w:val="28"/>
          <w:szCs w:val="28"/>
        </w:rPr>
        <w:t>:</w:t>
      </w:r>
      <w:bookmarkEnd w:id="68"/>
      <w:r w:rsidRPr="00664A28">
        <w:rPr>
          <w:sz w:val="28"/>
          <w:szCs w:val="28"/>
        </w:rPr>
        <w:t xml:space="preserve"> </w:t>
      </w:r>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69" w:name="_Toc373259930"/>
      <w:r w:rsidRPr="00664A28">
        <w:rPr>
          <w:sz w:val="28"/>
          <w:szCs w:val="28"/>
        </w:rPr>
        <w:t>1) на основе действующих норм и смет расходов составляется предварительная калькуляция по изделиям;</w:t>
      </w:r>
      <w:bookmarkEnd w:id="69"/>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70" w:name="_Toc373259931"/>
      <w:r w:rsidRPr="00664A28">
        <w:rPr>
          <w:sz w:val="28"/>
          <w:szCs w:val="28"/>
        </w:rPr>
        <w:t>2) в течение определенного периода (месяца) нормативная себестоимость корректируется с учетом изменений;</w:t>
      </w:r>
      <w:bookmarkEnd w:id="70"/>
      <w:r w:rsidRPr="00664A28">
        <w:rPr>
          <w:sz w:val="28"/>
          <w:szCs w:val="28"/>
        </w:rPr>
        <w:t xml:space="preserve"> </w:t>
      </w:r>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71" w:name="_Toc373259932"/>
      <w:r w:rsidRPr="00664A28">
        <w:rPr>
          <w:sz w:val="28"/>
          <w:szCs w:val="28"/>
        </w:rPr>
        <w:t>3) возникшие в течение месяца изменения и отклонения от нормативной себестоимости учитываются отдельно;</w:t>
      </w:r>
      <w:bookmarkEnd w:id="71"/>
    </w:p>
    <w:p w:rsidR="00664A28" w:rsidRPr="00664A28" w:rsidRDefault="00664A28" w:rsidP="0050653F">
      <w:pPr>
        <w:spacing w:line="360" w:lineRule="auto"/>
        <w:ind w:left="709"/>
        <w:jc w:val="both"/>
        <w:outlineLvl w:val="0"/>
        <w:rPr>
          <w:sz w:val="28"/>
          <w:szCs w:val="28"/>
        </w:rPr>
      </w:pPr>
      <w:r w:rsidRPr="00664A28">
        <w:rPr>
          <w:sz w:val="28"/>
          <w:szCs w:val="28"/>
        </w:rPr>
        <w:t xml:space="preserve"> </w:t>
      </w:r>
      <w:bookmarkStart w:id="72" w:name="_Toc373259933"/>
      <w:r w:rsidRPr="00664A28">
        <w:rPr>
          <w:sz w:val="28"/>
          <w:szCs w:val="28"/>
        </w:rPr>
        <w:t>4) определяются причины возникших отклонений;</w:t>
      </w:r>
      <w:bookmarkEnd w:id="72"/>
    </w:p>
    <w:p w:rsidR="00664A28" w:rsidRDefault="00664A28" w:rsidP="0050653F">
      <w:pPr>
        <w:spacing w:line="360" w:lineRule="auto"/>
        <w:ind w:left="709"/>
        <w:jc w:val="both"/>
        <w:outlineLvl w:val="0"/>
        <w:rPr>
          <w:sz w:val="28"/>
          <w:szCs w:val="28"/>
        </w:rPr>
      </w:pPr>
      <w:r w:rsidRPr="00664A28">
        <w:rPr>
          <w:sz w:val="28"/>
          <w:szCs w:val="28"/>
        </w:rPr>
        <w:t xml:space="preserve"> </w:t>
      </w:r>
      <w:bookmarkStart w:id="73" w:name="_Toc373259934"/>
      <w:r w:rsidRPr="00664A28">
        <w:rPr>
          <w:sz w:val="28"/>
          <w:szCs w:val="28"/>
        </w:rPr>
        <w:t>5) на основании фактических расходов определяется фактическая себестоимость продукции.</w:t>
      </w:r>
      <w:bookmarkEnd w:id="73"/>
    </w:p>
    <w:p w:rsidR="0059463A" w:rsidRPr="0059463A" w:rsidRDefault="00271069" w:rsidP="00AA0819">
      <w:pPr>
        <w:spacing w:line="360" w:lineRule="auto"/>
        <w:jc w:val="both"/>
        <w:outlineLvl w:val="0"/>
        <w:rPr>
          <w:sz w:val="28"/>
          <w:szCs w:val="28"/>
        </w:rPr>
      </w:pPr>
      <w:r>
        <w:rPr>
          <w:sz w:val="28"/>
          <w:szCs w:val="28"/>
        </w:rPr>
        <w:tab/>
      </w:r>
      <w:bookmarkStart w:id="74" w:name="_Toc373259935"/>
      <w:r w:rsidR="0059463A" w:rsidRPr="0059463A">
        <w:rPr>
          <w:sz w:val="28"/>
          <w:szCs w:val="28"/>
        </w:rPr>
        <w:t>При необходимости нормативы корректируются. Существует два способа корректировки:</w:t>
      </w:r>
      <w:bookmarkEnd w:id="74"/>
    </w:p>
    <w:p w:rsidR="0059463A" w:rsidRPr="0059463A" w:rsidRDefault="0059463A" w:rsidP="0050653F">
      <w:pPr>
        <w:spacing w:line="360" w:lineRule="auto"/>
        <w:ind w:left="709"/>
        <w:jc w:val="both"/>
        <w:outlineLvl w:val="0"/>
        <w:rPr>
          <w:sz w:val="28"/>
          <w:szCs w:val="28"/>
        </w:rPr>
      </w:pPr>
      <w:r>
        <w:rPr>
          <w:sz w:val="28"/>
          <w:szCs w:val="28"/>
        </w:rPr>
        <w:tab/>
      </w:r>
      <w:r w:rsidRPr="0059463A">
        <w:rPr>
          <w:sz w:val="28"/>
          <w:szCs w:val="28"/>
        </w:rPr>
        <w:t xml:space="preserve"> </w:t>
      </w:r>
      <w:bookmarkStart w:id="75" w:name="_Toc373259936"/>
      <w:r w:rsidRPr="0059463A">
        <w:rPr>
          <w:sz w:val="28"/>
          <w:szCs w:val="28"/>
        </w:rPr>
        <w:t xml:space="preserve">1) прямой </w:t>
      </w:r>
      <w:proofErr w:type="spellStart"/>
      <w:r w:rsidRPr="0059463A">
        <w:rPr>
          <w:sz w:val="28"/>
          <w:szCs w:val="28"/>
        </w:rPr>
        <w:t>подетальный</w:t>
      </w:r>
      <w:proofErr w:type="spellEnd"/>
      <w:r w:rsidRPr="0059463A">
        <w:rPr>
          <w:sz w:val="28"/>
          <w:szCs w:val="28"/>
        </w:rPr>
        <w:t xml:space="preserve"> пересчет, т.е. данные об остатках незавершенного производства, полученного в результате инвентаризации или оперативного учета по деталям и узлам, умножается на величину норм. Этот способ наиболее достоверный, но трудоемкий, так как возникает необходимость пересчета остатков всех деталей независимо от места их нахождения;</w:t>
      </w:r>
      <w:bookmarkEnd w:id="75"/>
    </w:p>
    <w:p w:rsidR="0059463A" w:rsidRPr="0059463A" w:rsidRDefault="0059463A" w:rsidP="0050653F">
      <w:pPr>
        <w:spacing w:line="360" w:lineRule="auto"/>
        <w:ind w:left="709"/>
        <w:jc w:val="both"/>
        <w:outlineLvl w:val="0"/>
        <w:rPr>
          <w:sz w:val="28"/>
          <w:szCs w:val="28"/>
        </w:rPr>
      </w:pPr>
      <w:r w:rsidRPr="0059463A">
        <w:rPr>
          <w:sz w:val="28"/>
          <w:szCs w:val="28"/>
        </w:rPr>
        <w:t xml:space="preserve"> </w:t>
      </w:r>
      <w:r>
        <w:rPr>
          <w:sz w:val="28"/>
          <w:szCs w:val="28"/>
        </w:rPr>
        <w:tab/>
      </w:r>
      <w:bookmarkStart w:id="76" w:name="_Toc373259937"/>
      <w:r w:rsidRPr="0059463A">
        <w:rPr>
          <w:sz w:val="28"/>
          <w:szCs w:val="28"/>
        </w:rPr>
        <w:t>2) укрупненный счет по калькуляционной стоимости. Этот способ менее трудоемкий, но допускает определенную условность. Он может применяться, когда удельный вес влияния изменений норм в себестоимости продукции незначителен.</w:t>
      </w:r>
      <w:bookmarkEnd w:id="76"/>
    </w:p>
    <w:p w:rsidR="007250E8" w:rsidRDefault="0059463A" w:rsidP="00AA0819">
      <w:pPr>
        <w:spacing w:line="360" w:lineRule="auto"/>
        <w:jc w:val="both"/>
        <w:outlineLvl w:val="0"/>
        <w:rPr>
          <w:sz w:val="28"/>
          <w:szCs w:val="28"/>
        </w:rPr>
      </w:pPr>
      <w:r>
        <w:rPr>
          <w:sz w:val="28"/>
          <w:szCs w:val="28"/>
        </w:rPr>
        <w:tab/>
      </w:r>
      <w:bookmarkStart w:id="77" w:name="_Toc373259938"/>
      <w:r w:rsidRPr="0059463A">
        <w:rPr>
          <w:sz w:val="28"/>
          <w:szCs w:val="28"/>
        </w:rPr>
        <w:t>Фактическая себестоимость выпущенной продукции при нормативном методе определяется как сумма нормативной себестоимости, отклонений от норм и изменения норм, т.е. в соответствии со следующей формулой:</w:t>
      </w:r>
      <w:bookmarkEnd w:id="77"/>
    </w:p>
    <w:p w:rsidR="002F6B09" w:rsidRDefault="0059463A" w:rsidP="00AA0819">
      <w:pPr>
        <w:spacing w:line="360" w:lineRule="auto"/>
        <w:jc w:val="center"/>
        <w:outlineLvl w:val="0"/>
        <w:rPr>
          <w:sz w:val="28"/>
          <w:szCs w:val="28"/>
        </w:rPr>
      </w:pPr>
      <w:bookmarkStart w:id="78" w:name="_Toc373259939"/>
      <w:proofErr w:type="spellStart"/>
      <w:r w:rsidRPr="0059463A">
        <w:rPr>
          <w:b/>
          <w:i/>
          <w:sz w:val="28"/>
          <w:szCs w:val="28"/>
        </w:rPr>
        <w:lastRenderedPageBreak/>
        <w:t>Сфакт</w:t>
      </w:r>
      <w:proofErr w:type="spellEnd"/>
      <w:r w:rsidRPr="0059463A">
        <w:rPr>
          <w:b/>
          <w:i/>
          <w:sz w:val="28"/>
          <w:szCs w:val="28"/>
        </w:rPr>
        <w:t xml:space="preserve"> = </w:t>
      </w:r>
      <w:proofErr w:type="spellStart"/>
      <w:r w:rsidRPr="0059463A">
        <w:rPr>
          <w:b/>
          <w:i/>
          <w:sz w:val="28"/>
          <w:szCs w:val="28"/>
        </w:rPr>
        <w:t>Снорм</w:t>
      </w:r>
      <w:proofErr w:type="spellEnd"/>
      <w:r w:rsidRPr="0059463A">
        <w:rPr>
          <w:b/>
          <w:i/>
          <w:sz w:val="28"/>
          <w:szCs w:val="28"/>
        </w:rPr>
        <w:t xml:space="preserve"> ± </w:t>
      </w:r>
      <w:proofErr w:type="spellStart"/>
      <w:r w:rsidRPr="0059463A">
        <w:rPr>
          <w:b/>
          <w:i/>
          <w:sz w:val="28"/>
          <w:szCs w:val="28"/>
        </w:rPr>
        <w:t>ОТКЛнорм</w:t>
      </w:r>
      <w:proofErr w:type="spellEnd"/>
      <w:r w:rsidRPr="0059463A">
        <w:rPr>
          <w:b/>
          <w:i/>
          <w:sz w:val="28"/>
          <w:szCs w:val="28"/>
        </w:rPr>
        <w:t xml:space="preserve"> ± DН</w:t>
      </w:r>
      <w:r w:rsidR="002F6B09">
        <w:rPr>
          <w:b/>
          <w:i/>
          <w:sz w:val="28"/>
          <w:szCs w:val="28"/>
        </w:rPr>
        <w:t xml:space="preserve">    </w:t>
      </w:r>
      <w:r w:rsidR="004B20C1">
        <w:rPr>
          <w:color w:val="000000"/>
          <w:sz w:val="28"/>
          <w:szCs w:val="28"/>
        </w:rPr>
        <w:t>(5</w:t>
      </w:r>
      <w:r w:rsidR="002F6B09">
        <w:rPr>
          <w:color w:val="000000"/>
          <w:sz w:val="28"/>
          <w:szCs w:val="28"/>
        </w:rPr>
        <w:t>)</w:t>
      </w:r>
    </w:p>
    <w:p w:rsidR="0059463A" w:rsidRDefault="002F6B09" w:rsidP="002F6B09">
      <w:pPr>
        <w:spacing w:line="360" w:lineRule="auto"/>
        <w:outlineLvl w:val="0"/>
        <w:rPr>
          <w:sz w:val="28"/>
          <w:szCs w:val="28"/>
        </w:rPr>
      </w:pPr>
      <w:r>
        <w:rPr>
          <w:sz w:val="28"/>
          <w:szCs w:val="28"/>
        </w:rPr>
        <w:tab/>
      </w:r>
      <w:r w:rsidR="0059463A">
        <w:rPr>
          <w:sz w:val="28"/>
          <w:szCs w:val="28"/>
        </w:rPr>
        <w:t xml:space="preserve"> г</w:t>
      </w:r>
      <w:r w:rsidR="0059463A" w:rsidRPr="0059463A">
        <w:rPr>
          <w:sz w:val="28"/>
          <w:szCs w:val="28"/>
        </w:rPr>
        <w:t>де</w:t>
      </w:r>
      <w:bookmarkEnd w:id="78"/>
      <w:r>
        <w:rPr>
          <w:sz w:val="28"/>
          <w:szCs w:val="28"/>
        </w:rPr>
        <w:t>:</w:t>
      </w:r>
    </w:p>
    <w:p w:rsidR="0059463A" w:rsidRPr="0059463A" w:rsidRDefault="0059463A" w:rsidP="00AA0819">
      <w:pPr>
        <w:spacing w:line="360" w:lineRule="auto"/>
        <w:jc w:val="both"/>
        <w:outlineLvl w:val="0"/>
        <w:rPr>
          <w:sz w:val="28"/>
          <w:szCs w:val="28"/>
        </w:rPr>
      </w:pPr>
      <w:r>
        <w:rPr>
          <w:sz w:val="28"/>
          <w:szCs w:val="28"/>
        </w:rPr>
        <w:tab/>
      </w:r>
      <w:bookmarkStart w:id="79" w:name="_Toc373259940"/>
      <w:proofErr w:type="spellStart"/>
      <w:r w:rsidRPr="0059463A">
        <w:rPr>
          <w:sz w:val="28"/>
          <w:szCs w:val="28"/>
        </w:rPr>
        <w:t>Сфакт</w:t>
      </w:r>
      <w:proofErr w:type="spellEnd"/>
      <w:r w:rsidRPr="0059463A">
        <w:rPr>
          <w:sz w:val="28"/>
          <w:szCs w:val="28"/>
        </w:rPr>
        <w:t xml:space="preserve"> — фактическая себестоимость;</w:t>
      </w:r>
      <w:bookmarkEnd w:id="79"/>
    </w:p>
    <w:p w:rsidR="0059463A" w:rsidRPr="0059463A" w:rsidRDefault="0059463A" w:rsidP="00AA0819">
      <w:pPr>
        <w:spacing w:line="360" w:lineRule="auto"/>
        <w:jc w:val="both"/>
        <w:outlineLvl w:val="0"/>
        <w:rPr>
          <w:sz w:val="28"/>
          <w:szCs w:val="28"/>
        </w:rPr>
      </w:pPr>
      <w:r w:rsidRPr="0059463A">
        <w:rPr>
          <w:sz w:val="28"/>
          <w:szCs w:val="28"/>
        </w:rPr>
        <w:t xml:space="preserve"> </w:t>
      </w:r>
      <w:r>
        <w:rPr>
          <w:sz w:val="28"/>
          <w:szCs w:val="28"/>
        </w:rPr>
        <w:tab/>
      </w:r>
      <w:bookmarkStart w:id="80" w:name="_Toc373259941"/>
      <w:proofErr w:type="spellStart"/>
      <w:r w:rsidRPr="0059463A">
        <w:rPr>
          <w:sz w:val="28"/>
          <w:szCs w:val="28"/>
        </w:rPr>
        <w:t>Снорм</w:t>
      </w:r>
      <w:proofErr w:type="spellEnd"/>
      <w:r w:rsidRPr="0059463A">
        <w:rPr>
          <w:sz w:val="28"/>
          <w:szCs w:val="28"/>
        </w:rPr>
        <w:t xml:space="preserve"> — нормативная себестоимость;</w:t>
      </w:r>
      <w:bookmarkEnd w:id="80"/>
    </w:p>
    <w:p w:rsidR="0059463A" w:rsidRPr="0059463A" w:rsidRDefault="0059463A" w:rsidP="00AA0819">
      <w:pPr>
        <w:spacing w:line="360" w:lineRule="auto"/>
        <w:jc w:val="both"/>
        <w:outlineLvl w:val="0"/>
        <w:rPr>
          <w:sz w:val="28"/>
          <w:szCs w:val="28"/>
        </w:rPr>
      </w:pPr>
      <w:r w:rsidRPr="0059463A">
        <w:rPr>
          <w:sz w:val="28"/>
          <w:szCs w:val="28"/>
        </w:rPr>
        <w:t xml:space="preserve"> </w:t>
      </w:r>
      <w:r>
        <w:rPr>
          <w:sz w:val="28"/>
          <w:szCs w:val="28"/>
        </w:rPr>
        <w:tab/>
      </w:r>
      <w:bookmarkStart w:id="81" w:name="_Toc373259942"/>
      <w:proofErr w:type="spellStart"/>
      <w:r w:rsidRPr="0059463A">
        <w:rPr>
          <w:sz w:val="28"/>
          <w:szCs w:val="28"/>
        </w:rPr>
        <w:t>ОТКЛнорм</w:t>
      </w:r>
      <w:proofErr w:type="spellEnd"/>
      <w:r w:rsidRPr="0059463A">
        <w:rPr>
          <w:sz w:val="28"/>
          <w:szCs w:val="28"/>
        </w:rPr>
        <w:t xml:space="preserve"> — отклонения от норм, которые могут быть положительными, возникающими в результате экономии, достигнутой при более полном использовании сырья и материалов, при повышении производительности труда, сокращении времени на обработку деталей и т.п., так и отрицательными, являющимися результатом перерасхода сырья и материалов, осуществлением дополнительных расходов на оплату труда и т.п.;</w:t>
      </w:r>
      <w:bookmarkEnd w:id="81"/>
    </w:p>
    <w:p w:rsidR="0059463A" w:rsidRDefault="0059463A" w:rsidP="00AA0819">
      <w:pPr>
        <w:spacing w:line="360" w:lineRule="auto"/>
        <w:jc w:val="both"/>
        <w:outlineLvl w:val="0"/>
        <w:rPr>
          <w:sz w:val="28"/>
          <w:szCs w:val="28"/>
        </w:rPr>
      </w:pPr>
      <w:r w:rsidRPr="0059463A">
        <w:rPr>
          <w:sz w:val="28"/>
          <w:szCs w:val="28"/>
        </w:rPr>
        <w:t xml:space="preserve"> </w:t>
      </w:r>
      <w:r>
        <w:rPr>
          <w:sz w:val="28"/>
          <w:szCs w:val="28"/>
        </w:rPr>
        <w:tab/>
      </w:r>
      <w:bookmarkStart w:id="82" w:name="_Toc373259943"/>
      <w:r w:rsidRPr="0059463A">
        <w:rPr>
          <w:sz w:val="28"/>
          <w:szCs w:val="28"/>
        </w:rPr>
        <w:t>DН — изменение норм (в сторону их</w:t>
      </w:r>
      <w:r>
        <w:rPr>
          <w:sz w:val="28"/>
          <w:szCs w:val="28"/>
        </w:rPr>
        <w:t xml:space="preserve"> увеличения или уменьшения).</w:t>
      </w:r>
      <w:bookmarkEnd w:id="82"/>
    </w:p>
    <w:p w:rsidR="0050653F" w:rsidRDefault="0063168A" w:rsidP="00D62C61">
      <w:pPr>
        <w:spacing w:line="360" w:lineRule="auto"/>
        <w:ind w:firstLine="720"/>
        <w:jc w:val="both"/>
        <w:rPr>
          <w:sz w:val="28"/>
          <w:szCs w:val="28"/>
        </w:rPr>
      </w:pPr>
      <w:r>
        <w:rPr>
          <w:sz w:val="28"/>
          <w:szCs w:val="28"/>
        </w:rPr>
        <w:t>Таким образом, н</w:t>
      </w:r>
      <w:r w:rsidRPr="00811CC3">
        <w:rPr>
          <w:sz w:val="28"/>
          <w:szCs w:val="28"/>
        </w:rPr>
        <w:t>ормативное калькулирование основано на предварительном составлении нормативной калькуляции на каждую калькуляционную единицу, оперативном учете изменения норм в течение отчетного периода и отклонений от действующих норм. Нормативное калькулирование сопровождается составлением нормативных</w:t>
      </w:r>
      <w:r w:rsidRPr="00811CC3">
        <w:rPr>
          <w:i/>
          <w:sz w:val="28"/>
          <w:szCs w:val="28"/>
        </w:rPr>
        <w:t xml:space="preserve"> </w:t>
      </w:r>
      <w:r w:rsidRPr="00811CC3">
        <w:rPr>
          <w:sz w:val="28"/>
          <w:szCs w:val="28"/>
        </w:rPr>
        <w:t>калькуляций, что возможно только на основе детально разработанных норм расхода материальных ресурсов, норм трудоемкости, сметных нормативных издержек, накладных производственных расходов по подразделениям, ценовых нормативов. Нормативная калькуляция составляется на каждую деталь или группу однородных деталей. По данным по детальным нормативным калькуляциям составляют нормативные калькуляции узлов, частей изделия и в итоге нормативную калькуля</w:t>
      </w:r>
      <w:r>
        <w:rPr>
          <w:sz w:val="28"/>
          <w:szCs w:val="28"/>
        </w:rPr>
        <w:t>цию всего изделия</w:t>
      </w:r>
      <w:r w:rsidR="00961F78">
        <w:rPr>
          <w:sz w:val="28"/>
          <w:szCs w:val="28"/>
        </w:rPr>
        <w:t>.</w:t>
      </w:r>
    </w:p>
    <w:p w:rsidR="0050653F" w:rsidRDefault="0050653F" w:rsidP="00AA0819">
      <w:pPr>
        <w:spacing w:line="360" w:lineRule="auto"/>
        <w:jc w:val="both"/>
        <w:outlineLvl w:val="0"/>
        <w:rPr>
          <w:sz w:val="28"/>
          <w:szCs w:val="28"/>
        </w:rPr>
      </w:pPr>
    </w:p>
    <w:p w:rsidR="007250E8" w:rsidRPr="007250E8" w:rsidRDefault="007250E8" w:rsidP="00AA0819">
      <w:pPr>
        <w:spacing w:line="360" w:lineRule="auto"/>
        <w:jc w:val="center"/>
        <w:outlineLvl w:val="0"/>
        <w:rPr>
          <w:b/>
          <w:i/>
          <w:color w:val="000000"/>
          <w:sz w:val="28"/>
          <w:szCs w:val="28"/>
        </w:rPr>
      </w:pPr>
      <w:bookmarkStart w:id="83" w:name="_Toc373259944"/>
      <w:r w:rsidRPr="007250E8">
        <w:rPr>
          <w:b/>
          <w:i/>
          <w:sz w:val="28"/>
          <w:szCs w:val="28"/>
        </w:rPr>
        <w:t>Преимущества и недостатки нормативного метода учета затрат</w:t>
      </w:r>
      <w:bookmarkEnd w:id="83"/>
    </w:p>
    <w:p w:rsidR="002434F9" w:rsidRPr="002434F9" w:rsidRDefault="002434F9" w:rsidP="008D30AC">
      <w:pPr>
        <w:spacing w:line="360" w:lineRule="auto"/>
        <w:jc w:val="both"/>
        <w:outlineLvl w:val="0"/>
        <w:rPr>
          <w:color w:val="000000"/>
          <w:sz w:val="28"/>
          <w:szCs w:val="28"/>
        </w:rPr>
      </w:pPr>
      <w:r>
        <w:rPr>
          <w:color w:val="000000"/>
          <w:sz w:val="28"/>
          <w:szCs w:val="28"/>
        </w:rPr>
        <w:tab/>
      </w:r>
      <w:bookmarkStart w:id="84" w:name="_Toc373259945"/>
      <w:r w:rsidRPr="002434F9">
        <w:rPr>
          <w:color w:val="000000"/>
          <w:sz w:val="28"/>
          <w:szCs w:val="28"/>
        </w:rPr>
        <w:t xml:space="preserve">Преимущество нормативного метода в том, что он без сложных выборок, дополнительных сводок и промежуточных документов предоставляет все необходимые сведения, вытекающие из самой системы учета, концентрируя внимание на отрицательных моментах. Имея </w:t>
      </w:r>
      <w:r w:rsidRPr="002434F9">
        <w:rPr>
          <w:color w:val="000000"/>
          <w:sz w:val="28"/>
          <w:szCs w:val="28"/>
        </w:rPr>
        <w:lastRenderedPageBreak/>
        <w:t>развернутую информацию об отклонениях от норм по причинам и виновникам, можно контролировать работу любого производственного подразделения. Проводимый на этой основе ретроспективный и оперативный экономический анализ позволяет обнаружить недостатки в организации производства, снабжении, нормировании, использовании материальных и трудовых ресурсов, выявить</w:t>
      </w:r>
      <w:r>
        <w:rPr>
          <w:color w:val="000000"/>
          <w:sz w:val="28"/>
          <w:szCs w:val="28"/>
        </w:rPr>
        <w:t xml:space="preserve"> имеющиеся внутренние резервы</w:t>
      </w:r>
      <w:r w:rsidR="00275F3B">
        <w:rPr>
          <w:color w:val="000000"/>
          <w:sz w:val="28"/>
          <w:szCs w:val="28"/>
        </w:rPr>
        <w:t xml:space="preserve"> </w:t>
      </w:r>
      <w:r w:rsidR="00275F3B" w:rsidRPr="00275F3B">
        <w:rPr>
          <w:color w:val="000000"/>
          <w:sz w:val="28"/>
          <w:szCs w:val="28"/>
        </w:rPr>
        <w:t>[</w:t>
      </w:r>
      <w:r w:rsidR="00540C0A">
        <w:rPr>
          <w:color w:val="000000"/>
          <w:sz w:val="28"/>
          <w:szCs w:val="28"/>
        </w:rPr>
        <w:t>1</w:t>
      </w:r>
      <w:r w:rsidR="00275F3B" w:rsidRPr="00275F3B">
        <w:rPr>
          <w:color w:val="000000"/>
          <w:sz w:val="28"/>
          <w:szCs w:val="28"/>
        </w:rPr>
        <w:t>]</w:t>
      </w:r>
      <w:r>
        <w:rPr>
          <w:color w:val="000000"/>
          <w:sz w:val="28"/>
          <w:szCs w:val="28"/>
        </w:rPr>
        <w:t>.</w:t>
      </w:r>
      <w:bookmarkEnd w:id="84"/>
      <w:r>
        <w:rPr>
          <w:color w:val="000000"/>
          <w:sz w:val="28"/>
          <w:szCs w:val="28"/>
        </w:rPr>
        <w:t xml:space="preserve"> </w:t>
      </w:r>
    </w:p>
    <w:p w:rsidR="002434F9" w:rsidRPr="002434F9" w:rsidRDefault="002434F9" w:rsidP="008D30AC">
      <w:pPr>
        <w:spacing w:line="360" w:lineRule="auto"/>
        <w:jc w:val="both"/>
        <w:outlineLvl w:val="0"/>
        <w:rPr>
          <w:color w:val="000000"/>
          <w:sz w:val="28"/>
          <w:szCs w:val="28"/>
        </w:rPr>
      </w:pPr>
      <w:r w:rsidRPr="002434F9">
        <w:rPr>
          <w:color w:val="000000"/>
          <w:sz w:val="28"/>
          <w:szCs w:val="28"/>
        </w:rPr>
        <w:t xml:space="preserve"> </w:t>
      </w:r>
      <w:r w:rsidR="008D30AC">
        <w:rPr>
          <w:color w:val="000000"/>
          <w:sz w:val="28"/>
          <w:szCs w:val="28"/>
        </w:rPr>
        <w:tab/>
      </w:r>
      <w:bookmarkStart w:id="85" w:name="_Toc373259946"/>
      <w:r w:rsidRPr="002434F9">
        <w:rPr>
          <w:color w:val="000000"/>
          <w:sz w:val="28"/>
          <w:szCs w:val="28"/>
        </w:rPr>
        <w:t>Данные нормативного учета облегчают работу, связанную с подготовкой производства, оперативным планированием и организацией производства. Только нормативный метод учета затрат на производство дает возможность систематически в ходе производства контролировать затраты, влияющ</w:t>
      </w:r>
      <w:r>
        <w:rPr>
          <w:color w:val="000000"/>
          <w:sz w:val="28"/>
          <w:szCs w:val="28"/>
        </w:rPr>
        <w:t>ие на себестоимость продукции.</w:t>
      </w:r>
      <w:bookmarkEnd w:id="85"/>
      <w:r>
        <w:rPr>
          <w:color w:val="000000"/>
          <w:sz w:val="28"/>
          <w:szCs w:val="28"/>
        </w:rPr>
        <w:t xml:space="preserve"> </w:t>
      </w:r>
    </w:p>
    <w:p w:rsidR="002434F9" w:rsidRPr="002434F9" w:rsidRDefault="008D30AC" w:rsidP="008D30AC">
      <w:pPr>
        <w:spacing w:line="360" w:lineRule="auto"/>
        <w:jc w:val="both"/>
        <w:outlineLvl w:val="0"/>
        <w:rPr>
          <w:color w:val="000000"/>
          <w:sz w:val="28"/>
          <w:szCs w:val="28"/>
        </w:rPr>
      </w:pPr>
      <w:r>
        <w:rPr>
          <w:color w:val="000000"/>
          <w:sz w:val="28"/>
          <w:szCs w:val="28"/>
        </w:rPr>
        <w:tab/>
      </w:r>
      <w:r w:rsidR="002434F9" w:rsidRPr="002434F9">
        <w:rPr>
          <w:color w:val="000000"/>
          <w:sz w:val="28"/>
          <w:szCs w:val="28"/>
        </w:rPr>
        <w:t xml:space="preserve"> </w:t>
      </w:r>
      <w:bookmarkStart w:id="86" w:name="_Toc373259947"/>
      <w:r w:rsidR="002434F9" w:rsidRPr="002434F9">
        <w:rPr>
          <w:color w:val="000000"/>
          <w:sz w:val="28"/>
          <w:szCs w:val="28"/>
        </w:rPr>
        <w:t>Нормативный метод обеспечивает оперативность в принятии решений, направленных на улучшение экономических показателей. Единство системы оперативного производственного планирования и регулирования с нормативным методом дает максимальный эффект в снижении себестоимости продукции, обеспечении бесперебойности и ритмичности производства.</w:t>
      </w:r>
      <w:bookmarkEnd w:id="86"/>
    </w:p>
    <w:p w:rsidR="002434F9" w:rsidRPr="002434F9" w:rsidRDefault="002434F9" w:rsidP="008D30AC">
      <w:pPr>
        <w:spacing w:line="360" w:lineRule="auto"/>
        <w:jc w:val="both"/>
        <w:outlineLvl w:val="0"/>
        <w:rPr>
          <w:color w:val="000000"/>
          <w:sz w:val="28"/>
          <w:szCs w:val="28"/>
        </w:rPr>
      </w:pPr>
      <w:r w:rsidRPr="002434F9">
        <w:rPr>
          <w:color w:val="000000"/>
          <w:sz w:val="28"/>
          <w:szCs w:val="28"/>
        </w:rPr>
        <w:t xml:space="preserve"> </w:t>
      </w:r>
      <w:r w:rsidR="008D30AC">
        <w:rPr>
          <w:color w:val="000000"/>
          <w:sz w:val="28"/>
          <w:szCs w:val="28"/>
        </w:rPr>
        <w:tab/>
      </w:r>
      <w:bookmarkStart w:id="87" w:name="_Toc373259948"/>
      <w:r w:rsidRPr="002434F9">
        <w:rPr>
          <w:color w:val="000000"/>
          <w:sz w:val="28"/>
          <w:szCs w:val="28"/>
        </w:rPr>
        <w:t>При нормативном методе имеется больше возможностей получать сведения, необходимые для выявления результатов деятельности цехов, участков, бригад: определения конкретного вклада каждого подразделения в общие результаты работы предприятия и сбережение производственных ресурсов. При этом методе нет надобности в организации дополнительного учета показателей, в частности производственных затрат, экономии материальных ресурсов, использования труда рабочих. При нормативном методе снижается трудоемкость проведения инвентаризации остатков незавершенного производства, достигается большая взаимосвязь бухгалтерского учета с планированием и оперативным учетом, обеспечивается координация работы бухгалтерии и других экономических и технических служб, значительно повышается роль бухгалтерского учета в экономической работе, а зн</w:t>
      </w:r>
      <w:r w:rsidR="008D30AC">
        <w:rPr>
          <w:color w:val="000000"/>
          <w:sz w:val="28"/>
          <w:szCs w:val="28"/>
        </w:rPr>
        <w:t>ачит, и авторитет бухгалтерии</w:t>
      </w:r>
      <w:r w:rsidR="00275F3B">
        <w:rPr>
          <w:color w:val="000000"/>
          <w:sz w:val="28"/>
          <w:szCs w:val="28"/>
        </w:rPr>
        <w:t xml:space="preserve"> </w:t>
      </w:r>
      <w:r w:rsidR="00275F3B" w:rsidRPr="00275F3B">
        <w:rPr>
          <w:color w:val="000000"/>
          <w:sz w:val="28"/>
          <w:szCs w:val="28"/>
        </w:rPr>
        <w:t>[</w:t>
      </w:r>
      <w:r w:rsidR="00540C0A">
        <w:rPr>
          <w:color w:val="000000"/>
          <w:sz w:val="28"/>
          <w:szCs w:val="28"/>
        </w:rPr>
        <w:t>1</w:t>
      </w:r>
      <w:r w:rsidR="00275F3B" w:rsidRPr="00275F3B">
        <w:rPr>
          <w:color w:val="000000"/>
          <w:sz w:val="28"/>
          <w:szCs w:val="28"/>
        </w:rPr>
        <w:t>]</w:t>
      </w:r>
      <w:r w:rsidR="008D30AC">
        <w:rPr>
          <w:color w:val="000000"/>
          <w:sz w:val="28"/>
          <w:szCs w:val="28"/>
        </w:rPr>
        <w:t>.</w:t>
      </w:r>
      <w:bookmarkEnd w:id="87"/>
      <w:r w:rsidR="008D30AC">
        <w:rPr>
          <w:color w:val="000000"/>
          <w:sz w:val="28"/>
          <w:szCs w:val="28"/>
        </w:rPr>
        <w:t xml:space="preserve"> </w:t>
      </w:r>
    </w:p>
    <w:p w:rsidR="002434F9" w:rsidRPr="008D30AC" w:rsidRDefault="008D30AC" w:rsidP="008D30AC">
      <w:pPr>
        <w:spacing w:line="360" w:lineRule="auto"/>
        <w:jc w:val="both"/>
        <w:outlineLvl w:val="0"/>
        <w:rPr>
          <w:color w:val="000000"/>
          <w:sz w:val="28"/>
          <w:szCs w:val="28"/>
        </w:rPr>
      </w:pPr>
      <w:r>
        <w:rPr>
          <w:color w:val="000000"/>
          <w:sz w:val="28"/>
          <w:szCs w:val="28"/>
        </w:rPr>
        <w:lastRenderedPageBreak/>
        <w:tab/>
      </w:r>
      <w:bookmarkStart w:id="88" w:name="_Toc373259949"/>
      <w:r w:rsidR="002434F9" w:rsidRPr="008D30AC">
        <w:rPr>
          <w:color w:val="000000"/>
          <w:sz w:val="28"/>
          <w:szCs w:val="28"/>
        </w:rPr>
        <w:t>Недостатк</w:t>
      </w:r>
      <w:r>
        <w:rPr>
          <w:color w:val="000000"/>
          <w:sz w:val="28"/>
          <w:szCs w:val="28"/>
        </w:rPr>
        <w:t>ами</w:t>
      </w:r>
      <w:r w:rsidR="002434F9" w:rsidRPr="008D30AC">
        <w:rPr>
          <w:color w:val="000000"/>
          <w:sz w:val="28"/>
          <w:szCs w:val="28"/>
        </w:rPr>
        <w:t xml:space="preserve"> применения н</w:t>
      </w:r>
      <w:r>
        <w:rPr>
          <w:color w:val="000000"/>
          <w:sz w:val="28"/>
          <w:szCs w:val="28"/>
        </w:rPr>
        <w:t>ормативного метода учета затрат являются</w:t>
      </w:r>
      <w:r w:rsidR="00275F3B">
        <w:rPr>
          <w:color w:val="000000"/>
          <w:sz w:val="28"/>
          <w:szCs w:val="28"/>
        </w:rPr>
        <w:t xml:space="preserve"> </w:t>
      </w:r>
      <w:r w:rsidR="00275F3B" w:rsidRPr="00275F3B">
        <w:rPr>
          <w:color w:val="000000"/>
          <w:sz w:val="28"/>
          <w:szCs w:val="28"/>
        </w:rPr>
        <w:t>[</w:t>
      </w:r>
      <w:r w:rsidR="00540C0A">
        <w:rPr>
          <w:color w:val="000000"/>
          <w:sz w:val="28"/>
          <w:szCs w:val="28"/>
        </w:rPr>
        <w:t>7, с.83</w:t>
      </w:r>
      <w:r w:rsidR="00275F3B" w:rsidRPr="00275F3B">
        <w:rPr>
          <w:color w:val="000000"/>
          <w:sz w:val="28"/>
          <w:szCs w:val="28"/>
        </w:rPr>
        <w:t>]</w:t>
      </w:r>
      <w:r>
        <w:rPr>
          <w:color w:val="000000"/>
          <w:sz w:val="28"/>
          <w:szCs w:val="28"/>
        </w:rPr>
        <w:t>:</w:t>
      </w:r>
      <w:bookmarkEnd w:id="88"/>
    </w:p>
    <w:p w:rsidR="002434F9" w:rsidRPr="008D30AC" w:rsidRDefault="002434F9" w:rsidP="0050653F">
      <w:pPr>
        <w:pStyle w:val="a5"/>
        <w:numPr>
          <w:ilvl w:val="0"/>
          <w:numId w:val="9"/>
        </w:numPr>
        <w:spacing w:line="360" w:lineRule="auto"/>
        <w:ind w:hanging="11"/>
        <w:jc w:val="both"/>
        <w:outlineLvl w:val="0"/>
        <w:rPr>
          <w:color w:val="000000"/>
          <w:sz w:val="28"/>
          <w:szCs w:val="28"/>
        </w:rPr>
      </w:pPr>
      <w:bookmarkStart w:id="89" w:name="_Toc373259950"/>
      <w:r w:rsidRPr="008D30AC">
        <w:rPr>
          <w:color w:val="000000"/>
          <w:sz w:val="28"/>
          <w:szCs w:val="28"/>
        </w:rPr>
        <w:t>при незначительном изменении норм, их учитывают вместе с отклонениями;</w:t>
      </w:r>
      <w:bookmarkEnd w:id="89"/>
    </w:p>
    <w:p w:rsidR="002434F9" w:rsidRPr="008D30AC" w:rsidRDefault="002434F9" w:rsidP="0050653F">
      <w:pPr>
        <w:pStyle w:val="a5"/>
        <w:numPr>
          <w:ilvl w:val="0"/>
          <w:numId w:val="9"/>
        </w:numPr>
        <w:spacing w:line="360" w:lineRule="auto"/>
        <w:ind w:hanging="11"/>
        <w:jc w:val="both"/>
        <w:outlineLvl w:val="0"/>
        <w:rPr>
          <w:color w:val="000000"/>
          <w:sz w:val="28"/>
          <w:szCs w:val="28"/>
        </w:rPr>
      </w:pPr>
      <w:bookmarkStart w:id="90" w:name="_Toc373259951"/>
      <w:r w:rsidRPr="008D30AC">
        <w:rPr>
          <w:color w:val="000000"/>
          <w:sz w:val="28"/>
          <w:szCs w:val="28"/>
        </w:rPr>
        <w:t>не все отклонения документируются, ведется их укрупненный учет без определения причин и виновников;</w:t>
      </w:r>
      <w:bookmarkEnd w:id="90"/>
    </w:p>
    <w:p w:rsidR="002434F9" w:rsidRPr="008D30AC" w:rsidRDefault="002434F9" w:rsidP="0050653F">
      <w:pPr>
        <w:pStyle w:val="a5"/>
        <w:numPr>
          <w:ilvl w:val="0"/>
          <w:numId w:val="9"/>
        </w:numPr>
        <w:spacing w:line="360" w:lineRule="auto"/>
        <w:ind w:hanging="11"/>
        <w:jc w:val="both"/>
        <w:outlineLvl w:val="0"/>
        <w:rPr>
          <w:color w:val="000000"/>
          <w:sz w:val="28"/>
          <w:szCs w:val="28"/>
        </w:rPr>
      </w:pPr>
      <w:bookmarkStart w:id="91" w:name="_Toc373259952"/>
      <w:r w:rsidRPr="008D30AC">
        <w:rPr>
          <w:color w:val="000000"/>
          <w:sz w:val="28"/>
          <w:szCs w:val="28"/>
        </w:rPr>
        <w:t>остатки незавершенного производства при изменении норм не пересчитываются, а все изменения и отклонения списываются на себестоимость;</w:t>
      </w:r>
      <w:bookmarkEnd w:id="91"/>
    </w:p>
    <w:p w:rsidR="008D30AC" w:rsidRDefault="002434F9" w:rsidP="0050653F">
      <w:pPr>
        <w:pStyle w:val="a5"/>
        <w:numPr>
          <w:ilvl w:val="0"/>
          <w:numId w:val="9"/>
        </w:numPr>
        <w:spacing w:line="360" w:lineRule="auto"/>
        <w:ind w:hanging="11"/>
        <w:jc w:val="both"/>
        <w:outlineLvl w:val="0"/>
        <w:rPr>
          <w:color w:val="000000"/>
          <w:sz w:val="28"/>
          <w:szCs w:val="28"/>
        </w:rPr>
      </w:pPr>
      <w:bookmarkStart w:id="92" w:name="_Toc373259953"/>
      <w:r w:rsidRPr="008D30AC">
        <w:rPr>
          <w:color w:val="000000"/>
          <w:sz w:val="28"/>
          <w:szCs w:val="28"/>
        </w:rPr>
        <w:t>нормируются лишь прямые затраты, нормативная калькуляция составляется только по ним.</w:t>
      </w:r>
      <w:bookmarkEnd w:id="92"/>
    </w:p>
    <w:p w:rsidR="00841E17" w:rsidRDefault="008D30AC" w:rsidP="008D30AC">
      <w:pPr>
        <w:spacing w:line="360" w:lineRule="auto"/>
        <w:jc w:val="both"/>
        <w:outlineLvl w:val="0"/>
        <w:rPr>
          <w:color w:val="000000"/>
          <w:sz w:val="28"/>
          <w:szCs w:val="28"/>
        </w:rPr>
      </w:pPr>
      <w:r>
        <w:rPr>
          <w:color w:val="000000"/>
          <w:sz w:val="28"/>
          <w:szCs w:val="28"/>
        </w:rPr>
        <w:tab/>
      </w:r>
    </w:p>
    <w:p w:rsidR="00841E17" w:rsidRPr="00841E17" w:rsidRDefault="00841E17" w:rsidP="00AA0819">
      <w:pPr>
        <w:pStyle w:val="a5"/>
        <w:spacing w:line="360" w:lineRule="auto"/>
        <w:jc w:val="center"/>
        <w:outlineLvl w:val="0"/>
        <w:rPr>
          <w:b/>
          <w:i/>
          <w:color w:val="000000"/>
          <w:sz w:val="28"/>
          <w:szCs w:val="28"/>
        </w:rPr>
      </w:pPr>
      <w:bookmarkStart w:id="93" w:name="_Toc373259954"/>
      <w:r w:rsidRPr="00841E17">
        <w:rPr>
          <w:b/>
          <w:i/>
          <w:color w:val="000000"/>
          <w:sz w:val="28"/>
          <w:szCs w:val="28"/>
        </w:rPr>
        <w:t>Нормативный метод и система "стандарт-кост</w:t>
      </w:r>
      <w:r w:rsidR="001D507F">
        <w:rPr>
          <w:b/>
          <w:i/>
          <w:color w:val="000000"/>
          <w:sz w:val="28"/>
          <w:szCs w:val="28"/>
        </w:rPr>
        <w:t>инг</w:t>
      </w:r>
      <w:r w:rsidRPr="00841E17">
        <w:rPr>
          <w:b/>
          <w:i/>
          <w:color w:val="000000"/>
          <w:sz w:val="28"/>
          <w:szCs w:val="28"/>
        </w:rPr>
        <w:t>"</w:t>
      </w:r>
      <w:bookmarkEnd w:id="93"/>
    </w:p>
    <w:p w:rsidR="005630BA" w:rsidRPr="00E10580" w:rsidRDefault="005630BA" w:rsidP="005630BA">
      <w:pPr>
        <w:spacing w:line="360" w:lineRule="auto"/>
        <w:ind w:firstLine="709"/>
        <w:jc w:val="both"/>
        <w:rPr>
          <w:color w:val="000000" w:themeColor="text1"/>
          <w:sz w:val="28"/>
          <w:szCs w:val="28"/>
        </w:rPr>
      </w:pPr>
      <w:r w:rsidRPr="00E10580">
        <w:rPr>
          <w:color w:val="000000" w:themeColor="text1"/>
          <w:sz w:val="28"/>
          <w:szCs w:val="28"/>
        </w:rPr>
        <w:t xml:space="preserve">Широкое применение западными компаниями системы «стандарт-кост» стало возможным благодаря наличию современных информационных технологий. Предприятия, не располагающие необходимой материальной базой, могут столкнуться при внедрении системы с рядом проблем, что может снизить ее качество. В то же время в российском учете, наряду с позаказным и </w:t>
      </w:r>
      <w:proofErr w:type="spellStart"/>
      <w:r w:rsidRPr="00E10580">
        <w:rPr>
          <w:color w:val="000000" w:themeColor="text1"/>
          <w:sz w:val="28"/>
          <w:szCs w:val="28"/>
        </w:rPr>
        <w:t>попередельным</w:t>
      </w:r>
      <w:proofErr w:type="spellEnd"/>
      <w:r w:rsidRPr="00E10580">
        <w:rPr>
          <w:color w:val="000000" w:themeColor="text1"/>
          <w:sz w:val="28"/>
          <w:szCs w:val="28"/>
        </w:rPr>
        <w:t xml:space="preserve"> методами, нормативный метод входит в число основных методов учета затрат и калькулирования себестоимости продукции</w:t>
      </w:r>
      <w:r w:rsidR="00275F3B">
        <w:rPr>
          <w:color w:val="000000" w:themeColor="text1"/>
          <w:sz w:val="28"/>
          <w:szCs w:val="28"/>
        </w:rPr>
        <w:t xml:space="preserve"> </w:t>
      </w:r>
      <w:r w:rsidR="00275F3B" w:rsidRPr="00275F3B">
        <w:rPr>
          <w:color w:val="000000"/>
          <w:sz w:val="28"/>
          <w:szCs w:val="28"/>
        </w:rPr>
        <w:t>[2</w:t>
      </w:r>
      <w:r w:rsidR="00275F3B">
        <w:rPr>
          <w:color w:val="000000"/>
          <w:sz w:val="28"/>
          <w:szCs w:val="28"/>
        </w:rPr>
        <w:t xml:space="preserve">, с. </w:t>
      </w:r>
      <w:r w:rsidR="00540C0A">
        <w:rPr>
          <w:color w:val="000000"/>
          <w:sz w:val="28"/>
          <w:szCs w:val="28"/>
        </w:rPr>
        <w:t>174</w:t>
      </w:r>
      <w:r w:rsidR="00275F3B" w:rsidRPr="00275F3B">
        <w:rPr>
          <w:color w:val="000000"/>
          <w:sz w:val="28"/>
          <w:szCs w:val="28"/>
        </w:rPr>
        <w:t>]</w:t>
      </w:r>
      <w:r w:rsidRPr="00E10580">
        <w:rPr>
          <w:color w:val="000000" w:themeColor="text1"/>
          <w:sz w:val="28"/>
          <w:szCs w:val="28"/>
        </w:rPr>
        <w:t>.</w:t>
      </w:r>
    </w:p>
    <w:p w:rsidR="005630BA" w:rsidRDefault="005630BA" w:rsidP="005630BA">
      <w:pPr>
        <w:spacing w:line="360" w:lineRule="auto"/>
        <w:ind w:firstLine="709"/>
        <w:jc w:val="both"/>
        <w:rPr>
          <w:color w:val="000000" w:themeColor="text1"/>
          <w:sz w:val="28"/>
          <w:szCs w:val="28"/>
        </w:rPr>
      </w:pPr>
      <w:r w:rsidRPr="00E10580">
        <w:rPr>
          <w:color w:val="000000" w:themeColor="text1"/>
          <w:sz w:val="28"/>
          <w:szCs w:val="28"/>
        </w:rPr>
        <w:t xml:space="preserve">В теорию отечественного учета система «Стандарт-кост» вошла в </w:t>
      </w:r>
      <w:smartTag w:uri="urn:schemas-microsoft-com:office:smarttags" w:element="metricconverter">
        <w:smartTagPr>
          <w:attr w:name="ProductID" w:val="1933 г"/>
        </w:smartTagPr>
        <w:r w:rsidRPr="00E10580">
          <w:rPr>
            <w:color w:val="000000" w:themeColor="text1"/>
            <w:sz w:val="28"/>
            <w:szCs w:val="28"/>
          </w:rPr>
          <w:t>1933 г</w:t>
        </w:r>
      </w:smartTag>
      <w:r w:rsidRPr="00E10580">
        <w:rPr>
          <w:color w:val="000000" w:themeColor="text1"/>
          <w:sz w:val="28"/>
          <w:szCs w:val="28"/>
        </w:rPr>
        <w:t xml:space="preserve">. в связи с опубликованием перевода книги Ч. </w:t>
      </w:r>
      <w:proofErr w:type="spellStart"/>
      <w:r w:rsidRPr="00E10580">
        <w:rPr>
          <w:color w:val="000000" w:themeColor="text1"/>
          <w:sz w:val="28"/>
          <w:szCs w:val="28"/>
        </w:rPr>
        <w:t>Гариссона</w:t>
      </w:r>
      <w:proofErr w:type="spellEnd"/>
      <w:r w:rsidRPr="00E10580">
        <w:rPr>
          <w:color w:val="000000" w:themeColor="text1"/>
          <w:sz w:val="28"/>
          <w:szCs w:val="28"/>
        </w:rPr>
        <w:t xml:space="preserve"> «Стандарт-кост».</w:t>
      </w:r>
    </w:p>
    <w:p w:rsidR="005630BA" w:rsidRDefault="005630BA" w:rsidP="005630BA">
      <w:pPr>
        <w:spacing w:line="360" w:lineRule="auto"/>
        <w:ind w:firstLine="709"/>
        <w:jc w:val="both"/>
        <w:rPr>
          <w:color w:val="000000" w:themeColor="text1"/>
          <w:sz w:val="28"/>
          <w:szCs w:val="28"/>
        </w:rPr>
      </w:pPr>
      <w:r w:rsidRPr="00E10580">
        <w:rPr>
          <w:color w:val="000000" w:themeColor="text1"/>
          <w:sz w:val="28"/>
          <w:szCs w:val="28"/>
        </w:rPr>
        <w:t xml:space="preserve">«В </w:t>
      </w:r>
      <w:smartTag w:uri="urn:schemas-microsoft-com:office:smarttags" w:element="metricconverter">
        <w:smartTagPr>
          <w:attr w:name="ProductID" w:val="1931 г"/>
        </w:smartTagPr>
        <w:r w:rsidRPr="00E10580">
          <w:rPr>
            <w:color w:val="000000" w:themeColor="text1"/>
            <w:sz w:val="28"/>
            <w:szCs w:val="28"/>
          </w:rPr>
          <w:t>1931 г</w:t>
        </w:r>
      </w:smartTag>
      <w:r w:rsidRPr="00E10580">
        <w:rPr>
          <w:color w:val="000000" w:themeColor="text1"/>
          <w:sz w:val="28"/>
          <w:szCs w:val="28"/>
        </w:rPr>
        <w:t xml:space="preserve">. Институт техники управления предпринял детальное изучение возможных путей реализации и практического применения системы «Стандарт-кост». Большой вклад в решение этого вопроса внесли Е. Г. </w:t>
      </w:r>
      <w:proofErr w:type="spellStart"/>
      <w:r w:rsidRPr="00E10580">
        <w:rPr>
          <w:color w:val="000000" w:themeColor="text1"/>
          <w:sz w:val="28"/>
          <w:szCs w:val="28"/>
        </w:rPr>
        <w:t>Ли</w:t>
      </w:r>
      <w:r w:rsidR="008E3BFA">
        <w:rPr>
          <w:color w:val="000000" w:themeColor="text1"/>
          <w:sz w:val="28"/>
          <w:szCs w:val="28"/>
        </w:rPr>
        <w:t>берман</w:t>
      </w:r>
      <w:proofErr w:type="spellEnd"/>
      <w:r w:rsidR="008E3BFA">
        <w:rPr>
          <w:color w:val="000000" w:themeColor="text1"/>
          <w:sz w:val="28"/>
          <w:szCs w:val="28"/>
        </w:rPr>
        <w:t xml:space="preserve"> и </w:t>
      </w:r>
      <w:r w:rsidRPr="00E10580">
        <w:rPr>
          <w:color w:val="000000" w:themeColor="text1"/>
          <w:sz w:val="28"/>
          <w:szCs w:val="28"/>
        </w:rPr>
        <w:t>М. Х. Жебрак, представив данную систему в модифицированном виде как нормативный метод учета затрат»</w:t>
      </w:r>
      <w:r w:rsidR="00275F3B">
        <w:rPr>
          <w:color w:val="000000" w:themeColor="text1"/>
          <w:sz w:val="28"/>
          <w:szCs w:val="28"/>
        </w:rPr>
        <w:t xml:space="preserve"> </w:t>
      </w:r>
      <w:r w:rsidR="00275F3B" w:rsidRPr="00275F3B">
        <w:rPr>
          <w:color w:val="000000"/>
          <w:sz w:val="28"/>
          <w:szCs w:val="28"/>
        </w:rPr>
        <w:t>[</w:t>
      </w:r>
      <w:r w:rsidR="00540C0A">
        <w:rPr>
          <w:color w:val="000000"/>
          <w:sz w:val="28"/>
          <w:szCs w:val="28"/>
        </w:rPr>
        <w:t>8, с.111</w:t>
      </w:r>
      <w:r w:rsidR="00275F3B" w:rsidRPr="00275F3B">
        <w:rPr>
          <w:color w:val="000000"/>
          <w:sz w:val="28"/>
          <w:szCs w:val="28"/>
        </w:rPr>
        <w:t>]</w:t>
      </w:r>
      <w:r w:rsidRPr="00E10580">
        <w:rPr>
          <w:color w:val="000000" w:themeColor="text1"/>
          <w:sz w:val="28"/>
          <w:szCs w:val="28"/>
        </w:rPr>
        <w:t>.</w:t>
      </w:r>
    </w:p>
    <w:p w:rsidR="002B50BD" w:rsidRDefault="002B50BD" w:rsidP="002B50BD">
      <w:pPr>
        <w:spacing w:line="360" w:lineRule="auto"/>
        <w:ind w:firstLine="709"/>
        <w:jc w:val="both"/>
        <w:rPr>
          <w:color w:val="000000" w:themeColor="text1"/>
          <w:sz w:val="28"/>
          <w:szCs w:val="28"/>
        </w:rPr>
      </w:pPr>
      <w:r w:rsidRPr="00E10580">
        <w:rPr>
          <w:color w:val="000000" w:themeColor="text1"/>
          <w:sz w:val="28"/>
          <w:szCs w:val="28"/>
        </w:rPr>
        <w:t xml:space="preserve">Стандарт-кост представляет собой систему определения ожидаемых расходов предприятия и отдельных его подразделений. В его основе лежит </w:t>
      </w:r>
      <w:r w:rsidRPr="00E10580">
        <w:rPr>
          <w:color w:val="000000" w:themeColor="text1"/>
          <w:sz w:val="28"/>
          <w:szCs w:val="28"/>
        </w:rPr>
        <w:lastRenderedPageBreak/>
        <w:t>средний плановый уровень издержек прошлых периодов времени, нормативы затрат в целом на изделия и выполненные работы.</w:t>
      </w:r>
    </w:p>
    <w:p w:rsidR="002B50BD" w:rsidRPr="00E10580" w:rsidRDefault="002B50BD" w:rsidP="002B50BD">
      <w:pPr>
        <w:spacing w:line="360" w:lineRule="auto"/>
        <w:ind w:firstLine="709"/>
        <w:jc w:val="both"/>
        <w:rPr>
          <w:color w:val="000000" w:themeColor="text1"/>
          <w:sz w:val="28"/>
          <w:szCs w:val="28"/>
        </w:rPr>
      </w:pPr>
      <w:r w:rsidRPr="00E10580">
        <w:rPr>
          <w:color w:val="000000" w:themeColor="text1"/>
          <w:sz w:val="28"/>
          <w:szCs w:val="28"/>
        </w:rPr>
        <w:t>Система представляет собой средство управления прямыми затратами. Используется несколько вариантов этой системы. При одном варианте затраты собираются на дебете счета «Производство» и оцениваются по стандартной стоимости, готовая продукция списывается с кредита этого счета также по стандартной стоимости, незавершенное производство оценивается по стандартной стоимости. Сущность другого варианта заключается в том, что затраты, обобщенные на дебете счета «Производство», оцениваются по фактической стоимости, а с кредита счета списывается готовая продукция по стандартной стоимости. Незавершенное производство оценивают по стандартной стоимости с учетом отклонений от фактических затрат</w:t>
      </w:r>
      <w:r w:rsidR="00275F3B">
        <w:rPr>
          <w:color w:val="000000" w:themeColor="text1"/>
          <w:sz w:val="28"/>
          <w:szCs w:val="28"/>
        </w:rPr>
        <w:t xml:space="preserve"> </w:t>
      </w:r>
      <w:r w:rsidR="00275F3B" w:rsidRPr="00275F3B">
        <w:rPr>
          <w:color w:val="000000"/>
          <w:sz w:val="28"/>
          <w:szCs w:val="28"/>
        </w:rPr>
        <w:t>[2</w:t>
      </w:r>
      <w:r w:rsidR="00540C0A">
        <w:rPr>
          <w:color w:val="000000"/>
          <w:sz w:val="28"/>
          <w:szCs w:val="28"/>
        </w:rPr>
        <w:t>, с.177</w:t>
      </w:r>
      <w:r w:rsidR="00275F3B" w:rsidRPr="00275F3B">
        <w:rPr>
          <w:color w:val="000000"/>
          <w:sz w:val="28"/>
          <w:szCs w:val="28"/>
        </w:rPr>
        <w:t>]</w:t>
      </w:r>
      <w:r w:rsidRPr="00E10580">
        <w:rPr>
          <w:color w:val="000000" w:themeColor="text1"/>
          <w:sz w:val="28"/>
          <w:szCs w:val="28"/>
        </w:rPr>
        <w:t>.</w:t>
      </w:r>
    </w:p>
    <w:p w:rsidR="002B50BD" w:rsidRDefault="002B50BD" w:rsidP="002B50BD">
      <w:pPr>
        <w:spacing w:line="360" w:lineRule="auto"/>
        <w:ind w:firstLine="709"/>
        <w:jc w:val="both"/>
        <w:rPr>
          <w:color w:val="000000" w:themeColor="text1"/>
          <w:sz w:val="28"/>
          <w:szCs w:val="28"/>
        </w:rPr>
      </w:pPr>
      <w:r w:rsidRPr="00E10580">
        <w:rPr>
          <w:color w:val="000000" w:themeColor="text1"/>
          <w:sz w:val="28"/>
          <w:szCs w:val="28"/>
        </w:rPr>
        <w:t xml:space="preserve">Для </w:t>
      </w:r>
      <w:proofErr w:type="spellStart"/>
      <w:r w:rsidRPr="00E10580">
        <w:rPr>
          <w:color w:val="000000" w:themeColor="text1"/>
          <w:sz w:val="28"/>
          <w:szCs w:val="28"/>
        </w:rPr>
        <w:t>стандарт-коста</w:t>
      </w:r>
      <w:proofErr w:type="spellEnd"/>
      <w:r w:rsidRPr="00E10580">
        <w:rPr>
          <w:color w:val="000000" w:themeColor="text1"/>
          <w:sz w:val="28"/>
          <w:szCs w:val="28"/>
        </w:rPr>
        <w:t xml:space="preserve"> важно, что до исчисления расходов были определены возможные варианты номенклатуры товарного выпуска изделий и услуг и плана </w:t>
      </w:r>
      <w:proofErr w:type="spellStart"/>
      <w:r w:rsidRPr="00E10580">
        <w:rPr>
          <w:color w:val="000000" w:themeColor="text1"/>
          <w:sz w:val="28"/>
          <w:szCs w:val="28"/>
        </w:rPr>
        <w:t>оргтехмероприятий</w:t>
      </w:r>
      <w:proofErr w:type="spellEnd"/>
      <w:r w:rsidRPr="00E10580">
        <w:rPr>
          <w:color w:val="000000" w:themeColor="text1"/>
          <w:sz w:val="28"/>
          <w:szCs w:val="28"/>
        </w:rPr>
        <w:t>, т.е. все то, что предстоит сделать для снижения издержек. Величина затрат в предстоящем периоде времени рассчитывается исходя из их достигнутого уровня и запланированного снижения. По сравнению с учетом фактических затрат расчет ведется с большей степенью детализации по видам расходов, хотя и меньшей, чем при учете затрат по нормативной себестоимости. В стандарт-косте допустимо вести расчет только по видам продукции, их группам, наиболее важным статьям расходов.</w:t>
      </w:r>
    </w:p>
    <w:p w:rsidR="002B50BD" w:rsidRPr="00E10580" w:rsidRDefault="002B50BD" w:rsidP="002B50BD">
      <w:pPr>
        <w:spacing w:line="360" w:lineRule="auto"/>
        <w:ind w:firstLine="709"/>
        <w:jc w:val="both"/>
        <w:rPr>
          <w:color w:val="000000" w:themeColor="text1"/>
          <w:sz w:val="28"/>
          <w:szCs w:val="28"/>
        </w:rPr>
      </w:pPr>
      <w:r w:rsidRPr="00E10580">
        <w:rPr>
          <w:color w:val="000000" w:themeColor="text1"/>
          <w:sz w:val="28"/>
          <w:szCs w:val="28"/>
        </w:rPr>
        <w:t xml:space="preserve">Учет затрат по стандартной стоимости во многом схож с учетом по нормативам расходов. В том и другом случае ведется расчет предстоящих, ожидаемых расходов, а затем выявляются и анализируются отклонения от их фактической величины. Предстоящие расходы определяют исходя из жестко заданной программы выпуска при нормативном учете и возможных вариантов – при стандарт-косте. Это же относится к показателям количества и цены расхода. В стандарт-косте могут использоваться разные стандарты </w:t>
      </w:r>
      <w:r w:rsidRPr="00E10580">
        <w:rPr>
          <w:color w:val="000000" w:themeColor="text1"/>
          <w:sz w:val="28"/>
          <w:szCs w:val="28"/>
        </w:rPr>
        <w:lastRenderedPageBreak/>
        <w:t>количества и цены затрат, в учете по нормативам – только тот, который в данный момент считается оптимальным</w:t>
      </w:r>
      <w:r w:rsidR="00275F3B">
        <w:rPr>
          <w:color w:val="000000" w:themeColor="text1"/>
          <w:sz w:val="28"/>
          <w:szCs w:val="28"/>
        </w:rPr>
        <w:t xml:space="preserve"> </w:t>
      </w:r>
      <w:r w:rsidR="00275F3B" w:rsidRPr="00275F3B">
        <w:rPr>
          <w:color w:val="000000"/>
          <w:sz w:val="28"/>
          <w:szCs w:val="28"/>
        </w:rPr>
        <w:t>[2</w:t>
      </w:r>
      <w:r w:rsidR="00275F3B">
        <w:rPr>
          <w:color w:val="000000"/>
          <w:sz w:val="28"/>
          <w:szCs w:val="28"/>
        </w:rPr>
        <w:t>, с.</w:t>
      </w:r>
      <w:r w:rsidR="00540C0A">
        <w:rPr>
          <w:color w:val="000000"/>
          <w:sz w:val="28"/>
          <w:szCs w:val="28"/>
        </w:rPr>
        <w:t>180</w:t>
      </w:r>
      <w:r w:rsidR="00275F3B" w:rsidRPr="00275F3B">
        <w:rPr>
          <w:color w:val="000000"/>
          <w:sz w:val="28"/>
          <w:szCs w:val="28"/>
        </w:rPr>
        <w:t>]</w:t>
      </w:r>
      <w:r w:rsidRPr="00E10580">
        <w:rPr>
          <w:color w:val="000000" w:themeColor="text1"/>
          <w:sz w:val="28"/>
          <w:szCs w:val="28"/>
        </w:rPr>
        <w:t>.</w:t>
      </w:r>
    </w:p>
    <w:p w:rsidR="002B50BD" w:rsidRPr="00E10580" w:rsidRDefault="002B50BD" w:rsidP="002B50BD">
      <w:pPr>
        <w:spacing w:line="360" w:lineRule="auto"/>
        <w:ind w:firstLine="709"/>
        <w:jc w:val="both"/>
        <w:rPr>
          <w:color w:val="000000" w:themeColor="text1"/>
          <w:sz w:val="28"/>
          <w:szCs w:val="28"/>
        </w:rPr>
      </w:pPr>
      <w:r w:rsidRPr="00E10580">
        <w:rPr>
          <w:color w:val="000000" w:themeColor="text1"/>
          <w:sz w:val="28"/>
          <w:szCs w:val="28"/>
        </w:rPr>
        <w:t>Фактические затраты в том и в другом случае определяются в системе бухгалтерского учета исходя из фактического объема производства и продаж и действительно имевших место расходов по количеству и цене затрат ресурсов в данном отчетном периоде времени.</w:t>
      </w:r>
    </w:p>
    <w:p w:rsidR="002B50BD" w:rsidRDefault="002B50BD" w:rsidP="002B50BD">
      <w:pPr>
        <w:spacing w:line="360" w:lineRule="auto"/>
        <w:ind w:firstLine="709"/>
        <w:jc w:val="both"/>
        <w:rPr>
          <w:color w:val="000000" w:themeColor="text1"/>
          <w:sz w:val="28"/>
          <w:szCs w:val="28"/>
        </w:rPr>
      </w:pPr>
      <w:r w:rsidRPr="00E10580">
        <w:rPr>
          <w:color w:val="000000" w:themeColor="text1"/>
          <w:sz w:val="28"/>
          <w:szCs w:val="28"/>
        </w:rPr>
        <w:t>Ожидаемые затраты определяют на основе стандартов (норм и нормативов), рассчитанных внутри организаций. Эти стандарты являются основой функционирования системы и раскрывают ее содержание.</w:t>
      </w:r>
    </w:p>
    <w:p w:rsidR="002B50BD" w:rsidRDefault="002B50BD" w:rsidP="002B50BD">
      <w:pPr>
        <w:spacing w:line="360" w:lineRule="auto"/>
        <w:ind w:firstLine="709"/>
        <w:jc w:val="both"/>
        <w:rPr>
          <w:color w:val="000000" w:themeColor="text1"/>
          <w:sz w:val="28"/>
          <w:szCs w:val="28"/>
        </w:rPr>
      </w:pPr>
      <w:r w:rsidRPr="00E10580">
        <w:rPr>
          <w:color w:val="000000" w:themeColor="text1"/>
          <w:sz w:val="28"/>
          <w:szCs w:val="28"/>
        </w:rPr>
        <w:t>В основе системы «стандарт-кост» лежит предварительное нормирование затрат по статьям расходов: основные материалы; оплата труда производственных рабочих; производственные накладные расходы; коммерческие расходы. Необходимо отметить, что применяемая за рубежом система «стандарт-кост» не регламентирована нормативными актами, поэтому не имеет единой методики установления стандартов и ведения учетных регистров.</w:t>
      </w:r>
    </w:p>
    <w:p w:rsidR="008E3BFA" w:rsidRDefault="002B50BD" w:rsidP="005630BA">
      <w:pPr>
        <w:spacing w:line="360" w:lineRule="auto"/>
        <w:ind w:firstLine="709"/>
        <w:jc w:val="both"/>
        <w:rPr>
          <w:color w:val="000000" w:themeColor="text1"/>
          <w:sz w:val="28"/>
          <w:szCs w:val="28"/>
        </w:rPr>
      </w:pPr>
      <w:r w:rsidRPr="00E10580">
        <w:rPr>
          <w:color w:val="000000" w:themeColor="text1"/>
          <w:sz w:val="28"/>
          <w:szCs w:val="28"/>
        </w:rPr>
        <w:t>При установлении стандартов для прямых материальных затрат необходимо выделить стандарты использования материалов и стандарты цены материалов. Произведение стандартов использования материалов на нормативные цены дает нормативные материальные затраты на единицу продукции. Для определения нормативных трудовых затрат нормативное время, необходимое для производства единицы продукции (стандарты производительности труда), умножается на нормативную ставку заработной платы</w:t>
      </w:r>
      <w:r w:rsidR="00275F3B">
        <w:rPr>
          <w:color w:val="000000" w:themeColor="text1"/>
          <w:sz w:val="28"/>
          <w:szCs w:val="28"/>
        </w:rPr>
        <w:t xml:space="preserve"> </w:t>
      </w:r>
      <w:r w:rsidR="00275F3B" w:rsidRPr="00275F3B">
        <w:rPr>
          <w:color w:val="000000"/>
          <w:sz w:val="28"/>
          <w:szCs w:val="28"/>
        </w:rPr>
        <w:t>[</w:t>
      </w:r>
      <w:r w:rsidR="00540C0A">
        <w:rPr>
          <w:color w:val="000000"/>
          <w:sz w:val="28"/>
          <w:szCs w:val="28"/>
        </w:rPr>
        <w:t>2, с.184</w:t>
      </w:r>
      <w:r w:rsidR="00275F3B" w:rsidRPr="00275F3B">
        <w:rPr>
          <w:color w:val="000000"/>
          <w:sz w:val="28"/>
          <w:szCs w:val="28"/>
        </w:rPr>
        <w:t>]</w:t>
      </w:r>
      <w:r w:rsidRPr="00E10580">
        <w:rPr>
          <w:color w:val="000000" w:themeColor="text1"/>
          <w:sz w:val="28"/>
          <w:szCs w:val="28"/>
        </w:rPr>
        <w:t>.</w:t>
      </w:r>
    </w:p>
    <w:p w:rsidR="00A471C7" w:rsidRPr="00E10580" w:rsidRDefault="00A471C7" w:rsidP="00A471C7">
      <w:pPr>
        <w:spacing w:line="360" w:lineRule="auto"/>
        <w:ind w:firstLine="709"/>
        <w:jc w:val="both"/>
        <w:rPr>
          <w:color w:val="000000" w:themeColor="text1"/>
          <w:sz w:val="28"/>
          <w:szCs w:val="28"/>
        </w:rPr>
      </w:pPr>
      <w:r w:rsidRPr="00E10580">
        <w:rPr>
          <w:color w:val="000000" w:themeColor="text1"/>
          <w:sz w:val="28"/>
          <w:szCs w:val="28"/>
        </w:rPr>
        <w:t xml:space="preserve">При разработке стандартов производственных накладных расходов во внимание должны приниматься как объем производства, используемый в качестве базы для распределения накладных расходов, так и единицы измерения объема производства, используемые для расчета нормативных ставок распределения накладных расходов. Деление производственных </w:t>
      </w:r>
      <w:r w:rsidRPr="00E10580">
        <w:rPr>
          <w:color w:val="000000" w:themeColor="text1"/>
          <w:sz w:val="28"/>
          <w:szCs w:val="28"/>
        </w:rPr>
        <w:lastRenderedPageBreak/>
        <w:t>накладных расходов на переменные и постоянные предопределяет, в большинстве случаев, и различные способы установления стандартов.</w:t>
      </w:r>
    </w:p>
    <w:p w:rsidR="00A471C7" w:rsidRDefault="00A471C7" w:rsidP="005630BA">
      <w:pPr>
        <w:spacing w:line="360" w:lineRule="auto"/>
        <w:ind w:firstLine="709"/>
        <w:jc w:val="both"/>
        <w:rPr>
          <w:color w:val="000000" w:themeColor="text1"/>
          <w:sz w:val="28"/>
          <w:szCs w:val="28"/>
        </w:rPr>
      </w:pPr>
      <w:r w:rsidRPr="00E10580">
        <w:rPr>
          <w:color w:val="000000" w:themeColor="text1"/>
          <w:sz w:val="28"/>
          <w:szCs w:val="28"/>
        </w:rPr>
        <w:t>При установлении норм широко используются физические (количественные) стандарты, позволяющие измерить в натуральном выражении расход материала, количество рабочей силы и объем услуг. Эти физические стандарты затем умножают на коэффициенты в денежном исчислении и получают стандартные стоимостные нор</w:t>
      </w:r>
      <w:r>
        <w:rPr>
          <w:color w:val="000000" w:themeColor="text1"/>
          <w:sz w:val="28"/>
          <w:szCs w:val="28"/>
        </w:rPr>
        <w:t>мы.</w:t>
      </w:r>
    </w:p>
    <w:p w:rsidR="005630BA" w:rsidRPr="008E3BFA" w:rsidRDefault="005630BA" w:rsidP="008E3BFA">
      <w:pPr>
        <w:spacing w:line="360" w:lineRule="auto"/>
        <w:ind w:firstLine="709"/>
        <w:jc w:val="both"/>
        <w:rPr>
          <w:color w:val="000000" w:themeColor="text1"/>
          <w:sz w:val="28"/>
          <w:szCs w:val="28"/>
        </w:rPr>
      </w:pPr>
      <w:r w:rsidRPr="00E10580">
        <w:rPr>
          <w:color w:val="000000" w:themeColor="text1"/>
          <w:sz w:val="28"/>
          <w:szCs w:val="28"/>
        </w:rPr>
        <w:t>Нормативный метод учета затрат и система стандарт-кост не являются тождественными понятиями. Однако идея обеих систем едина – установление нормативов (стандартов), выявление и учет отклонений с целью обнаружения и устранения проблем в производстве и реализации продукции</w:t>
      </w:r>
      <w:r w:rsidR="00275F3B">
        <w:rPr>
          <w:color w:val="000000" w:themeColor="text1"/>
          <w:sz w:val="28"/>
          <w:szCs w:val="28"/>
        </w:rPr>
        <w:t xml:space="preserve"> </w:t>
      </w:r>
      <w:r w:rsidR="00275F3B" w:rsidRPr="00275F3B">
        <w:rPr>
          <w:color w:val="000000"/>
          <w:sz w:val="28"/>
          <w:szCs w:val="28"/>
        </w:rPr>
        <w:t>[</w:t>
      </w:r>
      <w:r w:rsidR="00540C0A">
        <w:rPr>
          <w:color w:val="000000"/>
          <w:sz w:val="28"/>
          <w:szCs w:val="28"/>
        </w:rPr>
        <w:t>6, с.126</w:t>
      </w:r>
      <w:r w:rsidR="00275F3B" w:rsidRPr="00275F3B">
        <w:rPr>
          <w:color w:val="000000"/>
          <w:sz w:val="28"/>
          <w:szCs w:val="28"/>
        </w:rPr>
        <w:t>]</w:t>
      </w:r>
      <w:r w:rsidRPr="00E10580">
        <w:rPr>
          <w:color w:val="000000" w:themeColor="text1"/>
          <w:sz w:val="28"/>
          <w:szCs w:val="28"/>
        </w:rPr>
        <w:t>.</w:t>
      </w:r>
    </w:p>
    <w:p w:rsidR="005630BA" w:rsidRPr="00E10580" w:rsidRDefault="005630BA" w:rsidP="005630BA">
      <w:pPr>
        <w:spacing w:line="360" w:lineRule="auto"/>
        <w:ind w:firstLine="709"/>
        <w:jc w:val="both"/>
        <w:rPr>
          <w:color w:val="000000" w:themeColor="text1"/>
          <w:sz w:val="28"/>
          <w:szCs w:val="28"/>
        </w:rPr>
      </w:pPr>
      <w:r w:rsidRPr="00E10580">
        <w:rPr>
          <w:color w:val="000000" w:themeColor="text1"/>
          <w:sz w:val="28"/>
          <w:szCs w:val="28"/>
        </w:rPr>
        <w:t>Основные различия между стандарт-костом и нормативным учетом фактической себестоимости сводятся к следующему</w:t>
      </w:r>
      <w:r w:rsidR="00275F3B">
        <w:rPr>
          <w:color w:val="000000" w:themeColor="text1"/>
          <w:sz w:val="28"/>
          <w:szCs w:val="28"/>
        </w:rPr>
        <w:t xml:space="preserve"> </w:t>
      </w:r>
      <w:r w:rsidR="00275F3B" w:rsidRPr="00275F3B">
        <w:rPr>
          <w:color w:val="000000"/>
          <w:sz w:val="28"/>
          <w:szCs w:val="28"/>
        </w:rPr>
        <w:t>[2</w:t>
      </w:r>
      <w:r w:rsidR="00663FCB">
        <w:rPr>
          <w:color w:val="000000"/>
          <w:sz w:val="28"/>
          <w:szCs w:val="28"/>
        </w:rPr>
        <w:t>, с.204</w:t>
      </w:r>
      <w:r w:rsidR="00275F3B" w:rsidRPr="00275F3B">
        <w:rPr>
          <w:color w:val="000000"/>
          <w:sz w:val="28"/>
          <w:szCs w:val="28"/>
        </w:rPr>
        <w:t>]</w:t>
      </w:r>
      <w:r w:rsidRPr="00E10580">
        <w:rPr>
          <w:color w:val="000000" w:themeColor="text1"/>
          <w:sz w:val="28"/>
          <w:szCs w:val="28"/>
        </w:rPr>
        <w:t>:</w:t>
      </w:r>
    </w:p>
    <w:p w:rsidR="005630BA" w:rsidRPr="00E10580" w:rsidRDefault="005630BA" w:rsidP="0050653F">
      <w:pPr>
        <w:spacing w:line="360" w:lineRule="auto"/>
        <w:ind w:left="709"/>
        <w:jc w:val="both"/>
        <w:rPr>
          <w:color w:val="000000" w:themeColor="text1"/>
          <w:sz w:val="28"/>
          <w:szCs w:val="28"/>
        </w:rPr>
      </w:pPr>
      <w:r w:rsidRPr="00E10580">
        <w:rPr>
          <w:color w:val="000000" w:themeColor="text1"/>
          <w:sz w:val="28"/>
          <w:szCs w:val="28"/>
        </w:rPr>
        <w:t>• детализация и способ установления стандартов (нормативов);</w:t>
      </w:r>
    </w:p>
    <w:p w:rsidR="005630BA" w:rsidRPr="00E10580" w:rsidRDefault="005630BA" w:rsidP="0050653F">
      <w:pPr>
        <w:spacing w:line="360" w:lineRule="auto"/>
        <w:ind w:left="709"/>
        <w:jc w:val="both"/>
        <w:rPr>
          <w:color w:val="000000" w:themeColor="text1"/>
          <w:sz w:val="28"/>
          <w:szCs w:val="28"/>
        </w:rPr>
      </w:pPr>
      <w:r w:rsidRPr="00E10580">
        <w:rPr>
          <w:color w:val="000000" w:themeColor="text1"/>
          <w:sz w:val="28"/>
          <w:szCs w:val="28"/>
        </w:rPr>
        <w:t>• в отечественной системе нормативного учета нормативные затраты определяются на основе прошлого опыта, в то время как в системе «стандарт-кост» - прогноза будущего;</w:t>
      </w:r>
    </w:p>
    <w:p w:rsidR="005630BA" w:rsidRPr="00E10580" w:rsidRDefault="005630BA" w:rsidP="0050653F">
      <w:pPr>
        <w:spacing w:line="360" w:lineRule="auto"/>
        <w:ind w:left="709"/>
        <w:jc w:val="both"/>
        <w:rPr>
          <w:color w:val="000000" w:themeColor="text1"/>
          <w:sz w:val="28"/>
          <w:szCs w:val="28"/>
        </w:rPr>
      </w:pPr>
      <w:r w:rsidRPr="00E10580">
        <w:rPr>
          <w:color w:val="000000" w:themeColor="text1"/>
          <w:sz w:val="28"/>
          <w:szCs w:val="28"/>
        </w:rPr>
        <w:t>• на выходе систем калькулируется разная себестоимость: при нормативном методе – фактическая себестоимость, исчисленная как Затраты по нормам +/- Изменения норм +/- Отклонения от норм; при методе «стандарт-кост» - нормативная себестоимость;</w:t>
      </w:r>
    </w:p>
    <w:p w:rsidR="005630BA" w:rsidRPr="00E10580" w:rsidRDefault="005630BA" w:rsidP="0050653F">
      <w:pPr>
        <w:spacing w:line="360" w:lineRule="auto"/>
        <w:ind w:left="709"/>
        <w:jc w:val="both"/>
        <w:rPr>
          <w:color w:val="000000" w:themeColor="text1"/>
          <w:sz w:val="28"/>
          <w:szCs w:val="28"/>
        </w:rPr>
      </w:pPr>
      <w:r w:rsidRPr="00E10580">
        <w:rPr>
          <w:color w:val="000000" w:themeColor="text1"/>
          <w:sz w:val="28"/>
          <w:szCs w:val="28"/>
        </w:rPr>
        <w:t>• система «стандарт-кост» не регламентирована. Отсутствует единая методика установления стандартов и ведения учетных регистров. Нормативный метод строго регламентирован;</w:t>
      </w:r>
    </w:p>
    <w:p w:rsidR="005630BA" w:rsidRDefault="005630BA" w:rsidP="001E391C">
      <w:pPr>
        <w:spacing w:line="360" w:lineRule="auto"/>
        <w:ind w:left="709"/>
        <w:jc w:val="both"/>
        <w:rPr>
          <w:color w:val="000000" w:themeColor="text1"/>
          <w:sz w:val="28"/>
          <w:szCs w:val="28"/>
        </w:rPr>
      </w:pPr>
      <w:r w:rsidRPr="00E10580">
        <w:rPr>
          <w:color w:val="000000" w:themeColor="text1"/>
          <w:sz w:val="28"/>
          <w:szCs w:val="28"/>
        </w:rPr>
        <w:t>• «стандарт-кост - это система планирования и анализа различных вариантов затрат, в том числе из-за разной загрузки производственных мощностей, а нормативный учет - система измерения их фактической величины при фактической загрузке»;</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lastRenderedPageBreak/>
        <w:t xml:space="preserve">• стандарт-кост непосредственно не связан с </w:t>
      </w:r>
      <w:proofErr w:type="spellStart"/>
      <w:r w:rsidRPr="00E10580">
        <w:rPr>
          <w:color w:val="000000" w:themeColor="text1"/>
          <w:sz w:val="28"/>
          <w:szCs w:val="28"/>
        </w:rPr>
        <w:t>калькулированием</w:t>
      </w:r>
      <w:proofErr w:type="spellEnd"/>
      <w:r w:rsidRPr="00E10580">
        <w:rPr>
          <w:color w:val="000000" w:themeColor="text1"/>
          <w:sz w:val="28"/>
          <w:szCs w:val="28"/>
        </w:rPr>
        <w:t xml:space="preserve"> фактической себестоимости единицы продукции, нормативный учет начинается с калькулирования нормативной себестоимости носителя затрат и завершается составлением калькуляции фактической себестоимости единицы продукции;</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в стандарт-кост</w:t>
      </w:r>
      <w:r w:rsidR="002B50BD">
        <w:rPr>
          <w:color w:val="000000" w:themeColor="text1"/>
          <w:sz w:val="28"/>
          <w:szCs w:val="28"/>
        </w:rPr>
        <w:t>инг</w:t>
      </w:r>
      <w:r w:rsidRPr="00E10580">
        <w:rPr>
          <w:color w:val="000000" w:themeColor="text1"/>
          <w:sz w:val="28"/>
          <w:szCs w:val="28"/>
        </w:rPr>
        <w:t>е отклонения от норм (стандартов) затрат выявляют расчетным путем после завершения процессов производства и сбыта, в нормативном учете - с помощью первичного документирования и до начала или в процессе расходования ресурсов;</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стандарт-кост широко используется для оценки запасов товарно-материальных ценностей, незавершенного производства и готовой продукции на складе, нормативный метод учета фактических затрат для этих целей не применяется;</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отражение на счетах отклонений по статьям себестоимости по факторам: при нормативном методе – только по готовой продукции и материалам; при методе «стандарт-кост» счета отклонений открываются по каждой статье затрат и в разрезе статей по факторам, например отклонение по материалам – фактор норм; отклонение по материалам – фактор цен;</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в системе «стандарт-кост» косвенные расходы относятся на себестоимость в пределах норм. Отклонения выявляются с учетом объема производства, относятся на результаты финансовой деятельности. При нормативном методе - косвенные расходы относятся на себестоимость в сумме фактически произведенных затрат. Отклонения относятся на издержки производства;</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xml:space="preserve">• в системе «стандарт-кост» незавершенное производство и выпуск продукции оценивают по нормам на начало года. В текущем учете выделяются отклонения от норм. Незавершенное производство и выпуск продукции оцениваются по нормам на начало года. В текущем учете выявляются отклонения от плана. Все издержки учитываются как </w:t>
      </w:r>
      <w:r w:rsidRPr="00E10580">
        <w:rPr>
          <w:color w:val="000000" w:themeColor="text1"/>
          <w:sz w:val="28"/>
          <w:szCs w:val="28"/>
        </w:rPr>
        <w:lastRenderedPageBreak/>
        <w:t>сумма двух слагаемых – нормы и отклонения. При нормативном методе учет затрат, выпуска продукции и незавершенного производства ведется по нормативам. Затраты на производство учитываются по фактическим расходам, выпуск продукции – по нормативам, остаток незавершенного производства – по стандартам с учетом отклонений;</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в стандарт-косте обычно используется система специальных счетов для учета затрат по нормам и выявления отклонений от норм, в нормативном учете может применяться лишь один специализированный счет 40 «Выпуск продукции», на котором выявляется сумма отклонений фактической производственной себестоимости фактического выпуска от его стоимости по учетным ценам;</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в системе «стандарт-кост» используется значительно больше норм и нормативов и выявляется больше разновидностей отклонений;</w:t>
      </w:r>
    </w:p>
    <w:p w:rsidR="005630BA" w:rsidRDefault="005630BA" w:rsidP="001E391C">
      <w:pPr>
        <w:spacing w:line="360" w:lineRule="auto"/>
        <w:ind w:left="709"/>
        <w:jc w:val="both"/>
        <w:rPr>
          <w:color w:val="000000" w:themeColor="text1"/>
          <w:sz w:val="28"/>
          <w:szCs w:val="28"/>
        </w:rPr>
      </w:pPr>
      <w:r w:rsidRPr="00E10580">
        <w:rPr>
          <w:color w:val="000000" w:themeColor="text1"/>
          <w:sz w:val="28"/>
          <w:szCs w:val="28"/>
        </w:rPr>
        <w:t>• «стандарт-кост включает и анализ отклонений, в том числе по альтернативным вариантам соотношения затрат и результатов деятельности. Здесь используют различные модели факторного анализа, экономико-математические методы».</w:t>
      </w:r>
    </w:p>
    <w:p w:rsidR="005630BA" w:rsidRDefault="005630BA" w:rsidP="001E391C">
      <w:pPr>
        <w:spacing w:line="360" w:lineRule="auto"/>
        <w:ind w:left="709"/>
        <w:jc w:val="both"/>
        <w:rPr>
          <w:color w:val="000000" w:themeColor="text1"/>
          <w:sz w:val="28"/>
          <w:szCs w:val="28"/>
        </w:rPr>
      </w:pPr>
      <w:r w:rsidRPr="00E10580">
        <w:rPr>
          <w:color w:val="000000" w:themeColor="text1"/>
          <w:sz w:val="28"/>
          <w:szCs w:val="28"/>
        </w:rPr>
        <w:t xml:space="preserve">• системный учет изменения норм является специфической особенностью нормативного метода, отличающего его от </w:t>
      </w:r>
      <w:proofErr w:type="spellStart"/>
      <w:r w:rsidRPr="00E10580">
        <w:rPr>
          <w:color w:val="000000" w:themeColor="text1"/>
          <w:sz w:val="28"/>
          <w:szCs w:val="28"/>
        </w:rPr>
        <w:t>стандарт-коста</w:t>
      </w:r>
      <w:proofErr w:type="spellEnd"/>
      <w:r w:rsidRPr="00E10580">
        <w:rPr>
          <w:color w:val="000000" w:themeColor="text1"/>
          <w:sz w:val="28"/>
          <w:szCs w:val="28"/>
        </w:rPr>
        <w:t>;</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xml:space="preserve">• при системе учета «стандарт-кост» обособленный учет изменений самих норм в текущем учете не предполагается. Многие нормативы в условиях системы учета «стандарт-кост» применяются месяцами и даже годами без изменений. При нормативной системе учет затрат по изменениям норм и по отклонениям от расходных норм вводится в общую систему бухгалтерского учета затрат на производство и калькулирования себестоимости продукции. Нормы пересматриваются по мере осуществления организационно-технических мероприятий. Выявленная величина затрат от изменений норм, а также отклонений </w:t>
      </w:r>
      <w:r w:rsidRPr="00E10580">
        <w:rPr>
          <w:color w:val="000000" w:themeColor="text1"/>
          <w:sz w:val="28"/>
          <w:szCs w:val="28"/>
        </w:rPr>
        <w:lastRenderedPageBreak/>
        <w:t>от норм по статьям расхода ежемесячно списывается на себестоимость продукции;</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при нормативном методе нормируются прямые затраты, а косвенные распределяются между объектами калькулирования индексным методом. В системе «стандарт-кост» стандарты разрабатываются для всех видов затрат, а также для доходов и некоторых производственных показателей;</w:t>
      </w:r>
    </w:p>
    <w:p w:rsidR="005630BA" w:rsidRPr="00E10580" w:rsidRDefault="005630BA" w:rsidP="001E391C">
      <w:pPr>
        <w:spacing w:line="360" w:lineRule="auto"/>
        <w:ind w:left="709"/>
        <w:jc w:val="both"/>
        <w:rPr>
          <w:color w:val="000000" w:themeColor="text1"/>
          <w:sz w:val="28"/>
          <w:szCs w:val="28"/>
        </w:rPr>
      </w:pPr>
      <w:r w:rsidRPr="00E10580">
        <w:rPr>
          <w:color w:val="000000" w:themeColor="text1"/>
          <w:sz w:val="28"/>
          <w:szCs w:val="28"/>
        </w:rPr>
        <w:t>• система «стандарт-кост» не регламентирована нормативными актами, в связи с чем не имеет единой методики установления стандартов и ведения учетных регистров. В результате этого даже внутри одной компании действуют различные нормы: базисные, текущие, идеальные, прогнозные, достижимые и облегченные. Нормативный метод в плановой экономике базировался на множестве отраслевых инструкций, которые в настоящее время в силу изменения условий хозяйствования, изменения технических и технологических параметров утратили свою значимость. Предприятия же продолжают их использовать, поскольку новых инструкций не создается, а на их разработку нет достаточных средств и знаний;</w:t>
      </w:r>
    </w:p>
    <w:p w:rsidR="005630BA" w:rsidRDefault="005630BA" w:rsidP="001E391C">
      <w:pPr>
        <w:spacing w:line="360" w:lineRule="auto"/>
        <w:ind w:left="709"/>
        <w:jc w:val="both"/>
        <w:rPr>
          <w:color w:val="000000" w:themeColor="text1"/>
          <w:sz w:val="28"/>
          <w:szCs w:val="28"/>
        </w:rPr>
      </w:pPr>
      <w:r w:rsidRPr="00E10580">
        <w:rPr>
          <w:color w:val="000000" w:themeColor="text1"/>
          <w:sz w:val="28"/>
          <w:szCs w:val="28"/>
        </w:rPr>
        <w:t>• важным отличием является то, что при использовании системы учета «стандарт-кост» нормативные затраты списываются непосредственно на счета производства. Возникающие же в каждом отчетном периоде отклонения между фактическими и предполагаемыми затратами в течение года накапливаются на отдельных счетах отклонений и полностью списываются на финансовые результаты предприятия.</w:t>
      </w:r>
    </w:p>
    <w:p w:rsidR="005630BA" w:rsidRDefault="005630BA" w:rsidP="005630BA">
      <w:pPr>
        <w:spacing w:line="360" w:lineRule="auto"/>
        <w:ind w:firstLine="709"/>
        <w:jc w:val="both"/>
        <w:rPr>
          <w:color w:val="000000" w:themeColor="text1"/>
          <w:sz w:val="28"/>
          <w:szCs w:val="28"/>
        </w:rPr>
      </w:pPr>
      <w:r w:rsidRPr="00E10580">
        <w:rPr>
          <w:color w:val="000000" w:themeColor="text1"/>
          <w:sz w:val="28"/>
          <w:szCs w:val="28"/>
        </w:rPr>
        <w:t xml:space="preserve">При использовании нормативного метода калькулирования себестоимости отклонения от норм по местам их возникновения выявляются в оперативном порядке на основании сигнальной и другой документации для принятия управленческих решений. В отличие от системы «стандарт-кост» отклонения от норм по статьям затрат на отдельных счетах не учитываются. Величина затрат по отклонениям от норм (а также по изменениям норм) </w:t>
      </w:r>
      <w:r w:rsidRPr="00E10580">
        <w:rPr>
          <w:color w:val="000000" w:themeColor="text1"/>
          <w:sz w:val="28"/>
          <w:szCs w:val="28"/>
        </w:rPr>
        <w:lastRenderedPageBreak/>
        <w:t>находит отражение в оборотных ведомостях затрат и выпуска из производства по отдельным видам изделий, а также в калькуляциях фактической себестоимости этих изделий</w:t>
      </w:r>
      <w:r w:rsidR="00275F3B">
        <w:rPr>
          <w:color w:val="000000" w:themeColor="text1"/>
          <w:sz w:val="28"/>
          <w:szCs w:val="28"/>
        </w:rPr>
        <w:t xml:space="preserve"> </w:t>
      </w:r>
      <w:r w:rsidR="00275F3B" w:rsidRPr="00275F3B">
        <w:rPr>
          <w:color w:val="000000"/>
          <w:sz w:val="28"/>
          <w:szCs w:val="28"/>
        </w:rPr>
        <w:t>[2</w:t>
      </w:r>
      <w:r w:rsidR="00275F3B">
        <w:rPr>
          <w:color w:val="000000"/>
          <w:sz w:val="28"/>
          <w:szCs w:val="28"/>
        </w:rPr>
        <w:t>, с.</w:t>
      </w:r>
      <w:r w:rsidR="00506291">
        <w:rPr>
          <w:color w:val="000000"/>
          <w:sz w:val="28"/>
          <w:szCs w:val="28"/>
        </w:rPr>
        <w:t>233</w:t>
      </w:r>
      <w:r w:rsidR="00275F3B" w:rsidRPr="00275F3B">
        <w:rPr>
          <w:color w:val="000000"/>
          <w:sz w:val="28"/>
          <w:szCs w:val="28"/>
        </w:rPr>
        <w:t>]</w:t>
      </w:r>
      <w:r w:rsidRPr="00E10580">
        <w:rPr>
          <w:color w:val="000000" w:themeColor="text1"/>
          <w:sz w:val="28"/>
          <w:szCs w:val="28"/>
        </w:rPr>
        <w:t>.</w:t>
      </w:r>
    </w:p>
    <w:p w:rsidR="005630BA" w:rsidRDefault="005630BA" w:rsidP="005630BA">
      <w:pPr>
        <w:spacing w:line="360" w:lineRule="auto"/>
        <w:ind w:firstLine="709"/>
        <w:jc w:val="both"/>
        <w:rPr>
          <w:color w:val="000000" w:themeColor="text1"/>
          <w:sz w:val="28"/>
          <w:szCs w:val="28"/>
        </w:rPr>
      </w:pPr>
      <w:r w:rsidRPr="00E10580">
        <w:rPr>
          <w:color w:val="000000" w:themeColor="text1"/>
          <w:sz w:val="28"/>
          <w:szCs w:val="28"/>
        </w:rPr>
        <w:t>«Система «стандарт-кост» ориентирована на постановку и достижение стратегических целей, на стратегическое планирование и управление себестоимостью, формирование ценовой и маркетинговой политики, а также бюджетное планирование производственных программ». Приоритетными целями нормативного метода, разработанного для условий плановой экономики, выступают контроль исполнения плановой себестоимости и учет отклонений, калькуляция полной себестоимости, затем подготовка налоговой, финансовой отчетности по данным производственного учета. Отечественная система нормативного учета сосредоточена на производстве и не ориентирована на процесс реализации, что затрудняет разработку и обоснование продажных цен на изделия</w:t>
      </w:r>
      <w:r w:rsidR="00275F3B">
        <w:rPr>
          <w:color w:val="000000" w:themeColor="text1"/>
          <w:sz w:val="28"/>
          <w:szCs w:val="28"/>
        </w:rPr>
        <w:t xml:space="preserve"> </w:t>
      </w:r>
      <w:r w:rsidR="00275F3B" w:rsidRPr="00275F3B">
        <w:rPr>
          <w:color w:val="000000"/>
          <w:sz w:val="28"/>
          <w:szCs w:val="28"/>
        </w:rPr>
        <w:t>[2</w:t>
      </w:r>
      <w:r w:rsidR="00275F3B">
        <w:rPr>
          <w:color w:val="000000"/>
          <w:sz w:val="28"/>
          <w:szCs w:val="28"/>
        </w:rPr>
        <w:t>, с.</w:t>
      </w:r>
      <w:r w:rsidR="00506291">
        <w:rPr>
          <w:color w:val="000000"/>
          <w:sz w:val="28"/>
          <w:szCs w:val="28"/>
        </w:rPr>
        <w:t>235</w:t>
      </w:r>
      <w:r w:rsidR="00275F3B" w:rsidRPr="00275F3B">
        <w:rPr>
          <w:color w:val="000000"/>
          <w:sz w:val="28"/>
          <w:szCs w:val="28"/>
        </w:rPr>
        <w:t>]</w:t>
      </w:r>
      <w:r w:rsidRPr="00E10580">
        <w:rPr>
          <w:color w:val="000000" w:themeColor="text1"/>
          <w:sz w:val="28"/>
          <w:szCs w:val="28"/>
        </w:rPr>
        <w:t>.</w:t>
      </w:r>
    </w:p>
    <w:p w:rsidR="00021277" w:rsidRDefault="00021277" w:rsidP="00AD4864">
      <w:pPr>
        <w:spacing w:line="360" w:lineRule="auto"/>
        <w:ind w:firstLine="709"/>
        <w:jc w:val="both"/>
        <w:rPr>
          <w:sz w:val="28"/>
          <w:szCs w:val="28"/>
        </w:rPr>
      </w:pPr>
      <w:r w:rsidRPr="00021277">
        <w:rPr>
          <w:sz w:val="28"/>
          <w:szCs w:val="28"/>
        </w:rPr>
        <w:t>Рассмотрим один из вариантов организации учетного процесса по системе "стандарт-кост"</w:t>
      </w:r>
      <w:r>
        <w:rPr>
          <w:sz w:val="28"/>
          <w:szCs w:val="28"/>
        </w:rPr>
        <w:t>.</w:t>
      </w:r>
    </w:p>
    <w:p w:rsidR="00021277" w:rsidRDefault="00021277" w:rsidP="00AD4864">
      <w:pPr>
        <w:spacing w:line="360" w:lineRule="auto"/>
        <w:ind w:firstLine="709"/>
        <w:jc w:val="both"/>
        <w:rPr>
          <w:sz w:val="28"/>
          <w:szCs w:val="28"/>
        </w:rPr>
      </w:pPr>
      <w:r>
        <w:rPr>
          <w:sz w:val="28"/>
          <w:szCs w:val="28"/>
        </w:rPr>
        <w:t>З</w:t>
      </w:r>
      <w:r w:rsidRPr="00021277">
        <w:rPr>
          <w:sz w:val="28"/>
          <w:szCs w:val="28"/>
        </w:rPr>
        <w:t xml:space="preserve">атраты по нормам отражаются на </w:t>
      </w:r>
      <w:proofErr w:type="spellStart"/>
      <w:r w:rsidRPr="00021277">
        <w:rPr>
          <w:sz w:val="28"/>
          <w:szCs w:val="28"/>
        </w:rPr>
        <w:t>сч</w:t>
      </w:r>
      <w:proofErr w:type="spellEnd"/>
      <w:r w:rsidRPr="00021277">
        <w:rPr>
          <w:sz w:val="28"/>
          <w:szCs w:val="28"/>
        </w:rPr>
        <w:t xml:space="preserve">. 20 "Основное производство". Незавершенное производство оценивается на основе нормативных значений. Произведенная продукция списывается на </w:t>
      </w:r>
      <w:proofErr w:type="spellStart"/>
      <w:r w:rsidRPr="00021277">
        <w:rPr>
          <w:sz w:val="28"/>
          <w:szCs w:val="28"/>
        </w:rPr>
        <w:t>сч</w:t>
      </w:r>
      <w:proofErr w:type="spellEnd"/>
      <w:r w:rsidRPr="00021277">
        <w:rPr>
          <w:sz w:val="28"/>
          <w:szCs w:val="28"/>
        </w:rPr>
        <w:t xml:space="preserve">. 43 "Готовая продукция" и далее на </w:t>
      </w:r>
      <w:proofErr w:type="spellStart"/>
      <w:r w:rsidRPr="00021277">
        <w:rPr>
          <w:sz w:val="28"/>
          <w:szCs w:val="28"/>
        </w:rPr>
        <w:t>сч</w:t>
      </w:r>
      <w:proofErr w:type="spellEnd"/>
      <w:r w:rsidRPr="00021277">
        <w:rPr>
          <w:sz w:val="28"/>
          <w:szCs w:val="28"/>
        </w:rPr>
        <w:t xml:space="preserve">. 90 "Продажи" автоматически по нормативным затратам. Если фактические затраты отличаются от нормативных, то возникают отклонения, которые показывают на специальных субсчетах к </w:t>
      </w:r>
      <w:proofErr w:type="spellStart"/>
      <w:r w:rsidRPr="00021277">
        <w:rPr>
          <w:sz w:val="28"/>
          <w:szCs w:val="28"/>
        </w:rPr>
        <w:t>сч</w:t>
      </w:r>
      <w:proofErr w:type="spellEnd"/>
      <w:r w:rsidRPr="00021277">
        <w:rPr>
          <w:sz w:val="28"/>
          <w:szCs w:val="28"/>
        </w:rPr>
        <w:t xml:space="preserve">. 16. Эти субсчета открывают в зависимости от места возникновения отклонений, не затрагивая </w:t>
      </w:r>
      <w:proofErr w:type="spellStart"/>
      <w:r w:rsidRPr="00021277">
        <w:rPr>
          <w:sz w:val="28"/>
          <w:szCs w:val="28"/>
        </w:rPr>
        <w:t>сч</w:t>
      </w:r>
      <w:proofErr w:type="spellEnd"/>
      <w:r w:rsidRPr="00021277">
        <w:rPr>
          <w:sz w:val="28"/>
          <w:szCs w:val="28"/>
        </w:rPr>
        <w:t>. 20 "Основное производство"</w:t>
      </w:r>
      <w:r w:rsidR="008A46B9">
        <w:rPr>
          <w:sz w:val="28"/>
          <w:szCs w:val="28"/>
        </w:rPr>
        <w:t xml:space="preserve"> </w:t>
      </w:r>
      <w:r w:rsidR="008A46B9" w:rsidRPr="006F7248">
        <w:rPr>
          <w:sz w:val="28"/>
          <w:szCs w:val="28"/>
        </w:rPr>
        <w:t>[</w:t>
      </w:r>
      <w:r w:rsidR="008A46B9">
        <w:rPr>
          <w:sz w:val="28"/>
          <w:szCs w:val="28"/>
        </w:rPr>
        <w:t>9, с. 163</w:t>
      </w:r>
      <w:r w:rsidR="008A46B9" w:rsidRPr="006F7248">
        <w:rPr>
          <w:sz w:val="28"/>
          <w:szCs w:val="28"/>
        </w:rPr>
        <w:t>]</w:t>
      </w:r>
      <w:r w:rsidRPr="00021277">
        <w:rPr>
          <w:sz w:val="28"/>
          <w:szCs w:val="28"/>
        </w:rPr>
        <w:t>.</w:t>
      </w:r>
    </w:p>
    <w:p w:rsidR="00021277" w:rsidRPr="00021277" w:rsidRDefault="00021277" w:rsidP="00021277">
      <w:pPr>
        <w:spacing w:line="360" w:lineRule="auto"/>
        <w:ind w:firstLine="709"/>
        <w:jc w:val="both"/>
        <w:rPr>
          <w:sz w:val="28"/>
          <w:szCs w:val="28"/>
        </w:rPr>
      </w:pPr>
      <w:r w:rsidRPr="00021277">
        <w:rPr>
          <w:sz w:val="28"/>
          <w:szCs w:val="28"/>
        </w:rPr>
        <w:t>Внутри субсчетов</w:t>
      </w:r>
      <w:r>
        <w:rPr>
          <w:sz w:val="28"/>
          <w:szCs w:val="28"/>
        </w:rPr>
        <w:t xml:space="preserve"> сч.16</w:t>
      </w:r>
      <w:r w:rsidRPr="00021277">
        <w:rPr>
          <w:sz w:val="28"/>
          <w:szCs w:val="28"/>
        </w:rPr>
        <w:t xml:space="preserve"> </w:t>
      </w:r>
      <w:r>
        <w:rPr>
          <w:sz w:val="28"/>
          <w:szCs w:val="28"/>
        </w:rPr>
        <w:t>могут еще открываться субсчета:</w:t>
      </w:r>
    </w:p>
    <w:p w:rsidR="00021277" w:rsidRPr="00021277" w:rsidRDefault="00021277" w:rsidP="00021277">
      <w:pPr>
        <w:spacing w:line="360" w:lineRule="auto"/>
        <w:ind w:firstLine="709"/>
        <w:jc w:val="both"/>
        <w:rPr>
          <w:sz w:val="28"/>
          <w:szCs w:val="28"/>
        </w:rPr>
      </w:pPr>
      <w:r w:rsidRPr="00021277">
        <w:rPr>
          <w:sz w:val="28"/>
          <w:szCs w:val="28"/>
        </w:rPr>
        <w:t>16/10/01 "Отклоне</w:t>
      </w:r>
      <w:r>
        <w:rPr>
          <w:sz w:val="28"/>
          <w:szCs w:val="28"/>
        </w:rPr>
        <w:t>ния по цене прямых материалов";</w:t>
      </w:r>
    </w:p>
    <w:p w:rsidR="00021277" w:rsidRPr="00021277" w:rsidRDefault="00021277" w:rsidP="00021277">
      <w:pPr>
        <w:spacing w:line="360" w:lineRule="auto"/>
        <w:ind w:firstLine="709"/>
        <w:jc w:val="both"/>
        <w:rPr>
          <w:sz w:val="28"/>
          <w:szCs w:val="28"/>
        </w:rPr>
      </w:pPr>
      <w:r w:rsidRPr="00021277">
        <w:rPr>
          <w:sz w:val="28"/>
          <w:szCs w:val="28"/>
        </w:rPr>
        <w:t>16/10/02 "Отклонения по ис</w:t>
      </w:r>
      <w:r>
        <w:rPr>
          <w:sz w:val="28"/>
          <w:szCs w:val="28"/>
        </w:rPr>
        <w:t>пользованию прямых материалов";</w:t>
      </w:r>
    </w:p>
    <w:p w:rsidR="00021277" w:rsidRPr="00021277" w:rsidRDefault="00021277" w:rsidP="00021277">
      <w:pPr>
        <w:spacing w:line="360" w:lineRule="auto"/>
        <w:ind w:firstLine="709"/>
        <w:jc w:val="both"/>
        <w:rPr>
          <w:sz w:val="28"/>
          <w:szCs w:val="28"/>
        </w:rPr>
      </w:pPr>
      <w:r w:rsidRPr="00021277">
        <w:rPr>
          <w:sz w:val="28"/>
          <w:szCs w:val="28"/>
        </w:rPr>
        <w:t>16/70/01 "Отклонения п</w:t>
      </w:r>
      <w:r>
        <w:rPr>
          <w:sz w:val="28"/>
          <w:szCs w:val="28"/>
        </w:rPr>
        <w:t>о ставке оплаты прямого труда";</w:t>
      </w:r>
    </w:p>
    <w:p w:rsidR="00021277" w:rsidRPr="00021277" w:rsidRDefault="00021277" w:rsidP="00021277">
      <w:pPr>
        <w:spacing w:line="360" w:lineRule="auto"/>
        <w:ind w:firstLine="709"/>
        <w:jc w:val="both"/>
        <w:rPr>
          <w:sz w:val="28"/>
          <w:szCs w:val="28"/>
        </w:rPr>
      </w:pPr>
      <w:r w:rsidRPr="00021277">
        <w:rPr>
          <w:sz w:val="28"/>
          <w:szCs w:val="28"/>
        </w:rPr>
        <w:t>16/70/02 "Отклонения по про</w:t>
      </w:r>
      <w:r>
        <w:rPr>
          <w:sz w:val="28"/>
          <w:szCs w:val="28"/>
        </w:rPr>
        <w:t>изводительности прямого труда";</w:t>
      </w:r>
    </w:p>
    <w:p w:rsidR="00021277" w:rsidRPr="00021277" w:rsidRDefault="00021277" w:rsidP="00021277">
      <w:pPr>
        <w:spacing w:line="360" w:lineRule="auto"/>
        <w:ind w:firstLine="709"/>
        <w:jc w:val="both"/>
        <w:rPr>
          <w:sz w:val="28"/>
          <w:szCs w:val="28"/>
        </w:rPr>
      </w:pPr>
      <w:r w:rsidRPr="00021277">
        <w:rPr>
          <w:sz w:val="28"/>
          <w:szCs w:val="28"/>
        </w:rPr>
        <w:lastRenderedPageBreak/>
        <w:t xml:space="preserve">16/25/01 "Контролируемое отклонение </w:t>
      </w:r>
      <w:r>
        <w:rPr>
          <w:sz w:val="28"/>
          <w:szCs w:val="28"/>
        </w:rPr>
        <w:t>общепроизводственных расходов";</w:t>
      </w:r>
    </w:p>
    <w:p w:rsidR="00021277" w:rsidRPr="00021277" w:rsidRDefault="00021277" w:rsidP="00021277">
      <w:pPr>
        <w:spacing w:line="360" w:lineRule="auto"/>
        <w:ind w:firstLine="709"/>
        <w:jc w:val="both"/>
        <w:rPr>
          <w:sz w:val="28"/>
          <w:szCs w:val="28"/>
        </w:rPr>
      </w:pPr>
      <w:r w:rsidRPr="00021277">
        <w:rPr>
          <w:sz w:val="28"/>
          <w:szCs w:val="28"/>
        </w:rPr>
        <w:t>16/25/02 "Отклонения общепроизв</w:t>
      </w:r>
      <w:r>
        <w:rPr>
          <w:sz w:val="28"/>
          <w:szCs w:val="28"/>
        </w:rPr>
        <w:t>одственных расходов по объему".</w:t>
      </w:r>
    </w:p>
    <w:p w:rsidR="00021277" w:rsidRPr="00021277" w:rsidRDefault="00021277" w:rsidP="00021277">
      <w:pPr>
        <w:spacing w:line="360" w:lineRule="auto"/>
        <w:ind w:firstLine="709"/>
        <w:jc w:val="both"/>
        <w:rPr>
          <w:sz w:val="28"/>
          <w:szCs w:val="28"/>
        </w:rPr>
      </w:pPr>
      <w:r w:rsidRPr="00021277">
        <w:rPr>
          <w:sz w:val="28"/>
          <w:szCs w:val="28"/>
        </w:rPr>
        <w:t>В результате на счете 16 аккумулируются все отклонения, которые суммируются. По истечении определенного времени сальдо по этому счету списывают не на себестоимость продукции, а на финансовые результаты.</w:t>
      </w:r>
    </w:p>
    <w:p w:rsidR="00021277" w:rsidRPr="00021277" w:rsidRDefault="00021277" w:rsidP="00AD4864">
      <w:pPr>
        <w:spacing w:line="360" w:lineRule="auto"/>
        <w:ind w:firstLine="709"/>
        <w:jc w:val="both"/>
        <w:rPr>
          <w:sz w:val="28"/>
          <w:szCs w:val="28"/>
        </w:rPr>
      </w:pPr>
      <w:r w:rsidRPr="00021277">
        <w:rPr>
          <w:sz w:val="28"/>
          <w:szCs w:val="28"/>
        </w:rPr>
        <w:t>Рассмотрим порядок отражения операций на счетах бухгалтерского учета при системе "стандарт-кост".</w:t>
      </w:r>
    </w:p>
    <w:p w:rsidR="00021277" w:rsidRPr="00021277" w:rsidRDefault="00021277" w:rsidP="00AD4864">
      <w:pPr>
        <w:spacing w:line="360" w:lineRule="auto"/>
        <w:ind w:firstLine="709"/>
        <w:jc w:val="both"/>
        <w:rPr>
          <w:sz w:val="28"/>
          <w:szCs w:val="28"/>
        </w:rPr>
      </w:pPr>
      <w:r w:rsidRPr="00021277">
        <w:rPr>
          <w:sz w:val="28"/>
          <w:szCs w:val="28"/>
        </w:rPr>
        <w:t>1. Приобретены и оприходованы на склад основные материалы от поставщиков:</w:t>
      </w:r>
    </w:p>
    <w:p w:rsidR="00021277" w:rsidRPr="00021277" w:rsidRDefault="00021277" w:rsidP="00AD4864">
      <w:pPr>
        <w:spacing w:line="360" w:lineRule="auto"/>
        <w:ind w:firstLine="709"/>
        <w:jc w:val="both"/>
        <w:rPr>
          <w:sz w:val="28"/>
          <w:szCs w:val="28"/>
        </w:rPr>
      </w:pPr>
      <w:r w:rsidRPr="00021277">
        <w:rPr>
          <w:sz w:val="28"/>
          <w:szCs w:val="28"/>
        </w:rPr>
        <w:t>Д 10 - К 60 (по фактическим затратам)</w:t>
      </w:r>
    </w:p>
    <w:p w:rsidR="00021277" w:rsidRDefault="00021277" w:rsidP="00AD4864">
      <w:pPr>
        <w:spacing w:line="360" w:lineRule="auto"/>
        <w:ind w:firstLine="709"/>
        <w:jc w:val="both"/>
        <w:rPr>
          <w:sz w:val="28"/>
          <w:szCs w:val="28"/>
        </w:rPr>
      </w:pPr>
      <w:r w:rsidRPr="00021277">
        <w:rPr>
          <w:sz w:val="28"/>
          <w:szCs w:val="28"/>
        </w:rPr>
        <w:t xml:space="preserve">Увеличение запасов материалов записывается по фактически закупленному количеству, но по нормативной цене (Нормативная цена </w:t>
      </w:r>
      <w:proofErr w:type="spellStart"/>
      <w:r w:rsidRPr="00021277">
        <w:rPr>
          <w:sz w:val="28"/>
          <w:szCs w:val="28"/>
        </w:rPr>
        <w:t>x</w:t>
      </w:r>
      <w:proofErr w:type="spellEnd"/>
      <w:r w:rsidRPr="00021277">
        <w:rPr>
          <w:sz w:val="28"/>
          <w:szCs w:val="28"/>
        </w:rPr>
        <w:t xml:space="preserve"> Фактическое количество)</w:t>
      </w:r>
    </w:p>
    <w:p w:rsidR="00021277" w:rsidRPr="00021277" w:rsidRDefault="00021277" w:rsidP="00AD4864">
      <w:pPr>
        <w:spacing w:line="360" w:lineRule="auto"/>
        <w:ind w:firstLine="709"/>
        <w:jc w:val="both"/>
        <w:rPr>
          <w:sz w:val="28"/>
          <w:szCs w:val="28"/>
        </w:rPr>
      </w:pPr>
      <w:r>
        <w:rPr>
          <w:sz w:val="28"/>
          <w:szCs w:val="28"/>
        </w:rPr>
        <w:t>На</w:t>
      </w:r>
      <w:r w:rsidRPr="00021277">
        <w:rPr>
          <w:sz w:val="28"/>
          <w:szCs w:val="28"/>
        </w:rPr>
        <w:t xml:space="preserve"> </w:t>
      </w:r>
      <w:proofErr w:type="spellStart"/>
      <w:r w:rsidRPr="00021277">
        <w:rPr>
          <w:sz w:val="28"/>
          <w:szCs w:val="28"/>
        </w:rPr>
        <w:t>субсч</w:t>
      </w:r>
      <w:proofErr w:type="spellEnd"/>
      <w:r w:rsidRPr="00021277">
        <w:rPr>
          <w:sz w:val="28"/>
          <w:szCs w:val="28"/>
        </w:rPr>
        <w:t xml:space="preserve">. 16/10/01 "Отклонение по ценам" - определяется отклонение по цене прямых материалов [(Нормативная цена - Фактическая цена) </w:t>
      </w:r>
      <w:proofErr w:type="spellStart"/>
      <w:r w:rsidRPr="00021277">
        <w:rPr>
          <w:sz w:val="28"/>
          <w:szCs w:val="28"/>
        </w:rPr>
        <w:t>x</w:t>
      </w:r>
      <w:proofErr w:type="spellEnd"/>
      <w:r w:rsidRPr="00021277">
        <w:rPr>
          <w:sz w:val="28"/>
          <w:szCs w:val="28"/>
        </w:rPr>
        <w:t xml:space="preserve"> Фактическое количество].</w:t>
      </w:r>
    </w:p>
    <w:p w:rsidR="00021277" w:rsidRPr="00021277" w:rsidRDefault="00021277" w:rsidP="00AD4864">
      <w:pPr>
        <w:spacing w:line="360" w:lineRule="auto"/>
        <w:ind w:firstLine="709"/>
        <w:jc w:val="both"/>
        <w:rPr>
          <w:sz w:val="28"/>
          <w:szCs w:val="28"/>
        </w:rPr>
      </w:pPr>
      <w:r w:rsidRPr="00021277">
        <w:rPr>
          <w:sz w:val="28"/>
          <w:szCs w:val="28"/>
        </w:rPr>
        <w:t>2. Произведено списание материалов на основное производство:</w:t>
      </w:r>
    </w:p>
    <w:p w:rsidR="00021277" w:rsidRPr="0081413E" w:rsidRDefault="00021277" w:rsidP="00AD4864">
      <w:pPr>
        <w:spacing w:line="360" w:lineRule="auto"/>
        <w:ind w:firstLine="709"/>
        <w:jc w:val="both"/>
        <w:rPr>
          <w:sz w:val="28"/>
          <w:szCs w:val="28"/>
        </w:rPr>
      </w:pPr>
      <w:r w:rsidRPr="00021277">
        <w:rPr>
          <w:sz w:val="28"/>
          <w:szCs w:val="28"/>
        </w:rPr>
        <w:t xml:space="preserve">Д 20 (суммы на счете записываются по нормативам) - К 10 (списано фактически </w:t>
      </w:r>
      <w:r w:rsidRPr="0081413E">
        <w:rPr>
          <w:sz w:val="28"/>
          <w:szCs w:val="28"/>
        </w:rPr>
        <w:t>отпущенное в производство количество материалов по нормативной цене, так как по этой цене оно было оприходовано).</w:t>
      </w:r>
    </w:p>
    <w:p w:rsidR="00021277" w:rsidRPr="0081413E" w:rsidRDefault="00021277" w:rsidP="00AD4864">
      <w:pPr>
        <w:spacing w:line="360" w:lineRule="auto"/>
        <w:ind w:firstLine="709"/>
        <w:jc w:val="both"/>
        <w:rPr>
          <w:sz w:val="28"/>
          <w:szCs w:val="28"/>
        </w:rPr>
      </w:pPr>
      <w:r w:rsidRPr="0081413E">
        <w:rPr>
          <w:sz w:val="28"/>
          <w:szCs w:val="28"/>
        </w:rPr>
        <w:t>3. Начислена заработная плата основным производственным рабочим:</w:t>
      </w:r>
    </w:p>
    <w:p w:rsidR="00021277" w:rsidRPr="0081413E" w:rsidRDefault="00021277" w:rsidP="00AD4864">
      <w:pPr>
        <w:spacing w:line="360" w:lineRule="auto"/>
        <w:ind w:firstLine="709"/>
        <w:jc w:val="both"/>
        <w:rPr>
          <w:sz w:val="28"/>
          <w:szCs w:val="28"/>
        </w:rPr>
      </w:pPr>
      <w:r w:rsidRPr="0081413E">
        <w:rPr>
          <w:sz w:val="28"/>
          <w:szCs w:val="28"/>
        </w:rPr>
        <w:t>Д 20 - К 70 (на сумму фактических затрат труда производственных рабочих)</w:t>
      </w:r>
    </w:p>
    <w:p w:rsidR="00021277" w:rsidRPr="0081413E" w:rsidRDefault="00021277" w:rsidP="00021277">
      <w:pPr>
        <w:spacing w:line="360" w:lineRule="auto"/>
        <w:ind w:firstLine="709"/>
        <w:jc w:val="both"/>
        <w:rPr>
          <w:sz w:val="28"/>
          <w:szCs w:val="28"/>
        </w:rPr>
      </w:pPr>
      <w:r w:rsidRPr="0081413E">
        <w:rPr>
          <w:sz w:val="28"/>
          <w:szCs w:val="28"/>
        </w:rPr>
        <w:t>Отклонения, если они вычислены правильно, будут балансировать разницу между двумя этими суммами:</w:t>
      </w:r>
    </w:p>
    <w:p w:rsidR="00021277" w:rsidRPr="0081413E" w:rsidRDefault="00021277" w:rsidP="00021277">
      <w:pPr>
        <w:spacing w:line="360" w:lineRule="auto"/>
        <w:ind w:firstLine="709"/>
        <w:jc w:val="both"/>
        <w:rPr>
          <w:sz w:val="28"/>
          <w:szCs w:val="28"/>
        </w:rPr>
      </w:pPr>
      <w:r w:rsidRPr="0081413E">
        <w:rPr>
          <w:sz w:val="28"/>
          <w:szCs w:val="28"/>
        </w:rPr>
        <w:t xml:space="preserve">Дебет (Кредит) </w:t>
      </w:r>
      <w:proofErr w:type="spellStart"/>
      <w:r w:rsidRPr="0081413E">
        <w:rPr>
          <w:sz w:val="28"/>
          <w:szCs w:val="28"/>
        </w:rPr>
        <w:t>субсч</w:t>
      </w:r>
      <w:proofErr w:type="spellEnd"/>
      <w:r w:rsidRPr="0081413E">
        <w:rPr>
          <w:sz w:val="28"/>
          <w:szCs w:val="28"/>
        </w:rPr>
        <w:t xml:space="preserve">. 16/70/01 "Отклонения по ставке оплаты прямого труда" - определяется соответствующее отклонение [(Фактическая ставка - Нормативная ставка) </w:t>
      </w:r>
      <w:proofErr w:type="spellStart"/>
      <w:r w:rsidRPr="0081413E">
        <w:rPr>
          <w:sz w:val="28"/>
          <w:szCs w:val="28"/>
        </w:rPr>
        <w:t>x</w:t>
      </w:r>
      <w:proofErr w:type="spellEnd"/>
      <w:r w:rsidRPr="0081413E">
        <w:rPr>
          <w:sz w:val="28"/>
          <w:szCs w:val="28"/>
        </w:rPr>
        <w:t xml:space="preserve"> Фактические часы];</w:t>
      </w:r>
    </w:p>
    <w:p w:rsidR="00021277" w:rsidRPr="0081413E" w:rsidRDefault="00021277" w:rsidP="00021277">
      <w:pPr>
        <w:spacing w:line="360" w:lineRule="auto"/>
        <w:ind w:firstLine="709"/>
        <w:jc w:val="both"/>
        <w:rPr>
          <w:sz w:val="28"/>
          <w:szCs w:val="28"/>
        </w:rPr>
      </w:pPr>
    </w:p>
    <w:p w:rsidR="00021277" w:rsidRPr="0081413E" w:rsidRDefault="00021277" w:rsidP="00021277">
      <w:pPr>
        <w:spacing w:line="360" w:lineRule="auto"/>
        <w:ind w:firstLine="709"/>
        <w:jc w:val="both"/>
        <w:rPr>
          <w:sz w:val="28"/>
          <w:szCs w:val="28"/>
        </w:rPr>
      </w:pPr>
      <w:r w:rsidRPr="0081413E">
        <w:rPr>
          <w:sz w:val="28"/>
          <w:szCs w:val="28"/>
        </w:rPr>
        <w:lastRenderedPageBreak/>
        <w:t xml:space="preserve">Дебет (Кредит) </w:t>
      </w:r>
      <w:proofErr w:type="spellStart"/>
      <w:r w:rsidRPr="0081413E">
        <w:rPr>
          <w:sz w:val="28"/>
          <w:szCs w:val="28"/>
        </w:rPr>
        <w:t>субсч</w:t>
      </w:r>
      <w:proofErr w:type="spellEnd"/>
      <w:r w:rsidRPr="0081413E">
        <w:rPr>
          <w:sz w:val="28"/>
          <w:szCs w:val="28"/>
        </w:rPr>
        <w:t xml:space="preserve">. 16/70/02 "Отклонения по производительности прямого труда" - определяется соответствующее отклонение [(Фактические часы - Нормативные часы) </w:t>
      </w:r>
      <w:proofErr w:type="spellStart"/>
      <w:r w:rsidRPr="0081413E">
        <w:rPr>
          <w:sz w:val="28"/>
          <w:szCs w:val="28"/>
        </w:rPr>
        <w:t>x</w:t>
      </w:r>
      <w:proofErr w:type="spellEnd"/>
      <w:r w:rsidRPr="0081413E">
        <w:rPr>
          <w:sz w:val="28"/>
          <w:szCs w:val="28"/>
        </w:rPr>
        <w:t xml:space="preserve"> Нормативная ставка].</w:t>
      </w:r>
    </w:p>
    <w:p w:rsidR="00021277" w:rsidRPr="0081413E" w:rsidRDefault="00021277" w:rsidP="00AD4864">
      <w:pPr>
        <w:spacing w:line="360" w:lineRule="auto"/>
        <w:ind w:firstLine="709"/>
        <w:jc w:val="both"/>
        <w:rPr>
          <w:sz w:val="28"/>
          <w:szCs w:val="28"/>
        </w:rPr>
      </w:pPr>
      <w:r w:rsidRPr="0081413E">
        <w:rPr>
          <w:sz w:val="28"/>
          <w:szCs w:val="28"/>
        </w:rPr>
        <w:t>4. Осуществляется распределение общепроизводственных расходов (закрытие счетов и запись отклонений).</w:t>
      </w:r>
    </w:p>
    <w:p w:rsidR="00021277" w:rsidRPr="0081413E" w:rsidRDefault="00021277" w:rsidP="00AD4864">
      <w:pPr>
        <w:spacing w:line="360" w:lineRule="auto"/>
        <w:ind w:firstLine="709"/>
        <w:jc w:val="both"/>
        <w:rPr>
          <w:sz w:val="28"/>
          <w:szCs w:val="28"/>
        </w:rPr>
      </w:pPr>
      <w:r w:rsidRPr="0081413E">
        <w:rPr>
          <w:sz w:val="28"/>
          <w:szCs w:val="28"/>
        </w:rPr>
        <w:t>Д 20 - К 25 (на сумму нормативных общепроизводственных затрат)</w:t>
      </w:r>
    </w:p>
    <w:p w:rsidR="00021277" w:rsidRPr="0081413E" w:rsidRDefault="00021277" w:rsidP="00AD4864">
      <w:pPr>
        <w:spacing w:line="360" w:lineRule="auto"/>
        <w:ind w:firstLine="709"/>
        <w:jc w:val="both"/>
        <w:rPr>
          <w:sz w:val="28"/>
          <w:szCs w:val="28"/>
        </w:rPr>
      </w:pPr>
      <w:r w:rsidRPr="0081413E">
        <w:rPr>
          <w:sz w:val="28"/>
          <w:szCs w:val="28"/>
        </w:rPr>
        <w:t>Отклонение фактических расходов от нормативных определяется позднее, когда синтетический счет 25 "Общепроизводственные расходы", где по дебету собираются все фактически понесенные общепроизводственные расходы, а по кредиту - нормативные общепроизводственные расходы, закрывается в конце периода.</w:t>
      </w:r>
    </w:p>
    <w:p w:rsidR="00021277" w:rsidRPr="0081413E" w:rsidRDefault="00021277" w:rsidP="00021277">
      <w:pPr>
        <w:spacing w:line="360" w:lineRule="auto"/>
        <w:ind w:firstLine="709"/>
        <w:jc w:val="both"/>
        <w:rPr>
          <w:sz w:val="28"/>
          <w:szCs w:val="28"/>
        </w:rPr>
      </w:pPr>
      <w:r w:rsidRPr="0081413E">
        <w:rPr>
          <w:sz w:val="28"/>
          <w:szCs w:val="28"/>
        </w:rPr>
        <w:t>Запись отклонений:</w:t>
      </w:r>
    </w:p>
    <w:p w:rsidR="00021277" w:rsidRPr="0081413E" w:rsidRDefault="00021277" w:rsidP="00021277">
      <w:pPr>
        <w:spacing w:line="360" w:lineRule="auto"/>
        <w:ind w:firstLine="709"/>
        <w:jc w:val="both"/>
        <w:rPr>
          <w:sz w:val="28"/>
          <w:szCs w:val="28"/>
        </w:rPr>
      </w:pPr>
      <w:r w:rsidRPr="0081413E">
        <w:rPr>
          <w:sz w:val="28"/>
          <w:szCs w:val="28"/>
        </w:rPr>
        <w:t xml:space="preserve">Дебет (Кредит) </w:t>
      </w:r>
      <w:proofErr w:type="spellStart"/>
      <w:r w:rsidRPr="0081413E">
        <w:rPr>
          <w:sz w:val="28"/>
          <w:szCs w:val="28"/>
        </w:rPr>
        <w:t>субсч</w:t>
      </w:r>
      <w:proofErr w:type="spellEnd"/>
      <w:r w:rsidRPr="0081413E">
        <w:rPr>
          <w:sz w:val="28"/>
          <w:szCs w:val="28"/>
        </w:rPr>
        <w:t>. 16/25/01 "Контролируемое отклонение общепроизводственных расходов" - списывается отклонение общепроизводственных расходов по объему;</w:t>
      </w:r>
    </w:p>
    <w:p w:rsidR="00021277" w:rsidRPr="0081413E" w:rsidRDefault="00021277" w:rsidP="00021277">
      <w:pPr>
        <w:spacing w:line="360" w:lineRule="auto"/>
        <w:ind w:firstLine="709"/>
        <w:jc w:val="both"/>
        <w:rPr>
          <w:sz w:val="28"/>
          <w:szCs w:val="28"/>
        </w:rPr>
      </w:pPr>
      <w:r w:rsidRPr="0081413E">
        <w:rPr>
          <w:sz w:val="28"/>
          <w:szCs w:val="28"/>
        </w:rPr>
        <w:t>Дебет (Кредит) 16/25/02 "Отклонения общепроизводственных расходов по объему" - отражается контролируемое отклонение общепроизводственных расходов.</w:t>
      </w:r>
    </w:p>
    <w:p w:rsidR="00021277" w:rsidRPr="0081413E" w:rsidRDefault="00021277" w:rsidP="00AD4864">
      <w:pPr>
        <w:spacing w:line="360" w:lineRule="auto"/>
        <w:ind w:firstLine="709"/>
        <w:jc w:val="both"/>
        <w:rPr>
          <w:sz w:val="28"/>
          <w:szCs w:val="28"/>
        </w:rPr>
      </w:pPr>
      <w:r w:rsidRPr="0081413E">
        <w:rPr>
          <w:sz w:val="28"/>
          <w:szCs w:val="28"/>
        </w:rPr>
        <w:t>5. Выпущена из производства и оприходована на склад готовая продукция:</w:t>
      </w:r>
    </w:p>
    <w:p w:rsidR="00021277" w:rsidRPr="0081413E" w:rsidRDefault="0081413E" w:rsidP="00AD4864">
      <w:pPr>
        <w:spacing w:line="360" w:lineRule="auto"/>
        <w:ind w:firstLine="709"/>
        <w:jc w:val="both"/>
        <w:rPr>
          <w:sz w:val="28"/>
          <w:szCs w:val="28"/>
        </w:rPr>
      </w:pPr>
      <w:r w:rsidRPr="0081413E">
        <w:rPr>
          <w:sz w:val="28"/>
          <w:szCs w:val="28"/>
        </w:rPr>
        <w:t>Д 43 - К 20 (так как все элементы затрат на счете 20 учтены по нормативам, то списание затрат также должно производиться по нормативной себестоимости)</w:t>
      </w:r>
    </w:p>
    <w:p w:rsidR="00021277" w:rsidRPr="0081413E" w:rsidRDefault="00021277" w:rsidP="00AD4864">
      <w:pPr>
        <w:spacing w:line="360" w:lineRule="auto"/>
        <w:ind w:firstLine="709"/>
        <w:jc w:val="both"/>
        <w:rPr>
          <w:sz w:val="28"/>
          <w:szCs w:val="28"/>
        </w:rPr>
      </w:pPr>
      <w:r w:rsidRPr="0081413E">
        <w:rPr>
          <w:sz w:val="28"/>
          <w:szCs w:val="28"/>
        </w:rPr>
        <w:t>6. Отражена выручка от продаж (продажа готовой продукции):</w:t>
      </w:r>
    </w:p>
    <w:p w:rsidR="00021277" w:rsidRPr="0081413E" w:rsidRDefault="0081413E" w:rsidP="00AD4864">
      <w:pPr>
        <w:spacing w:line="360" w:lineRule="auto"/>
        <w:ind w:firstLine="709"/>
        <w:jc w:val="both"/>
        <w:rPr>
          <w:sz w:val="28"/>
          <w:szCs w:val="28"/>
        </w:rPr>
      </w:pPr>
      <w:r w:rsidRPr="0081413E">
        <w:rPr>
          <w:sz w:val="28"/>
          <w:szCs w:val="28"/>
        </w:rPr>
        <w:t>Д 62 - К 90 (на сумму выручки)</w:t>
      </w:r>
    </w:p>
    <w:p w:rsidR="00021277" w:rsidRPr="0081413E" w:rsidRDefault="00021277" w:rsidP="00AD4864">
      <w:pPr>
        <w:spacing w:line="360" w:lineRule="auto"/>
        <w:ind w:firstLine="709"/>
        <w:jc w:val="both"/>
        <w:rPr>
          <w:sz w:val="28"/>
          <w:szCs w:val="28"/>
        </w:rPr>
      </w:pPr>
      <w:r w:rsidRPr="0081413E">
        <w:rPr>
          <w:sz w:val="28"/>
          <w:szCs w:val="28"/>
        </w:rPr>
        <w:t>7. Списывается себестоимость проданной продукции:</w:t>
      </w:r>
    </w:p>
    <w:p w:rsidR="00021277" w:rsidRPr="0081413E" w:rsidRDefault="0081413E" w:rsidP="00AD4864">
      <w:pPr>
        <w:spacing w:line="360" w:lineRule="auto"/>
        <w:ind w:firstLine="709"/>
        <w:jc w:val="both"/>
        <w:rPr>
          <w:sz w:val="28"/>
          <w:szCs w:val="28"/>
        </w:rPr>
      </w:pPr>
      <w:r w:rsidRPr="0081413E">
        <w:rPr>
          <w:sz w:val="28"/>
          <w:szCs w:val="28"/>
        </w:rPr>
        <w:t>Д 90 - К 43 (на сумму нормативной себестоимости продукции)</w:t>
      </w:r>
    </w:p>
    <w:p w:rsidR="00021277" w:rsidRPr="0081413E" w:rsidRDefault="00021277" w:rsidP="00AD4864">
      <w:pPr>
        <w:spacing w:line="360" w:lineRule="auto"/>
        <w:ind w:firstLine="709"/>
        <w:jc w:val="both"/>
        <w:rPr>
          <w:sz w:val="28"/>
          <w:szCs w:val="28"/>
        </w:rPr>
      </w:pPr>
      <w:r w:rsidRPr="0081413E">
        <w:rPr>
          <w:sz w:val="28"/>
          <w:szCs w:val="28"/>
        </w:rPr>
        <w:t>8. Закрытие счетов отклонений в конце учетного периода.</w:t>
      </w:r>
    </w:p>
    <w:p w:rsidR="00021277" w:rsidRDefault="0081413E" w:rsidP="00AD4864">
      <w:pPr>
        <w:spacing w:line="360" w:lineRule="auto"/>
        <w:ind w:firstLine="709"/>
        <w:jc w:val="both"/>
        <w:rPr>
          <w:sz w:val="28"/>
          <w:szCs w:val="28"/>
        </w:rPr>
      </w:pPr>
      <w:r w:rsidRPr="0081413E">
        <w:rPr>
          <w:sz w:val="28"/>
          <w:szCs w:val="28"/>
        </w:rPr>
        <w:lastRenderedPageBreak/>
        <w:t>В конце периода все сальдо на счетах отклонений должны быть перенесены одним из двух способов в зависимости от сложившейся ситуации.</w:t>
      </w:r>
    </w:p>
    <w:p w:rsidR="0081413E" w:rsidRPr="0081413E" w:rsidRDefault="0081413E" w:rsidP="0081413E">
      <w:pPr>
        <w:spacing w:line="360" w:lineRule="auto"/>
        <w:ind w:firstLine="709"/>
        <w:jc w:val="both"/>
        <w:rPr>
          <w:sz w:val="28"/>
          <w:szCs w:val="28"/>
        </w:rPr>
      </w:pPr>
      <w:r w:rsidRPr="0081413E">
        <w:rPr>
          <w:sz w:val="28"/>
          <w:szCs w:val="28"/>
        </w:rPr>
        <w:t xml:space="preserve">1. Если вся продукция была полностью завершена в производстве и продана, то все отклонения переносятся на </w:t>
      </w:r>
      <w:proofErr w:type="spellStart"/>
      <w:r w:rsidRPr="0081413E">
        <w:rPr>
          <w:sz w:val="28"/>
          <w:szCs w:val="28"/>
        </w:rPr>
        <w:t>сч</w:t>
      </w:r>
      <w:proofErr w:type="spellEnd"/>
      <w:r w:rsidRPr="0081413E">
        <w:rPr>
          <w:sz w:val="28"/>
          <w:szCs w:val="28"/>
        </w:rPr>
        <w:t xml:space="preserve">. 90 "Продажи" </w:t>
      </w:r>
      <w:r>
        <w:rPr>
          <w:sz w:val="28"/>
          <w:szCs w:val="28"/>
        </w:rPr>
        <w:t>субсчет "Себестоимость продаж".</w:t>
      </w:r>
    </w:p>
    <w:p w:rsidR="0081413E" w:rsidRPr="0081413E" w:rsidRDefault="0081413E" w:rsidP="0081413E">
      <w:pPr>
        <w:spacing w:line="360" w:lineRule="auto"/>
        <w:ind w:firstLine="709"/>
        <w:jc w:val="both"/>
        <w:rPr>
          <w:sz w:val="28"/>
          <w:szCs w:val="28"/>
        </w:rPr>
      </w:pPr>
      <w:r w:rsidRPr="0081413E">
        <w:rPr>
          <w:sz w:val="28"/>
          <w:szCs w:val="28"/>
        </w:rPr>
        <w:t xml:space="preserve">Счет 16 в конце отчетного периода закрывается: подсчитываются обороты, и разница между дебетовым и кредитовым оборотами переносится на </w:t>
      </w:r>
      <w:proofErr w:type="spellStart"/>
      <w:r w:rsidRPr="0081413E">
        <w:rPr>
          <w:sz w:val="28"/>
          <w:szCs w:val="28"/>
        </w:rPr>
        <w:t>сч</w:t>
      </w:r>
      <w:proofErr w:type="spellEnd"/>
      <w:r w:rsidRPr="0081413E">
        <w:rPr>
          <w:sz w:val="28"/>
          <w:szCs w:val="28"/>
        </w:rPr>
        <w:t>. 90 "Продажи". Если дебетовый оборот будет больше кредитового, то делается дополнител</w:t>
      </w:r>
      <w:r>
        <w:rPr>
          <w:sz w:val="28"/>
          <w:szCs w:val="28"/>
        </w:rPr>
        <w:t>ьная проводка на сумму разницы:</w:t>
      </w:r>
    </w:p>
    <w:p w:rsidR="0081413E" w:rsidRPr="0081413E" w:rsidRDefault="0081413E" w:rsidP="0081413E">
      <w:pPr>
        <w:spacing w:line="360" w:lineRule="auto"/>
        <w:ind w:firstLine="709"/>
        <w:jc w:val="both"/>
        <w:rPr>
          <w:sz w:val="28"/>
          <w:szCs w:val="28"/>
        </w:rPr>
      </w:pPr>
      <w:r>
        <w:rPr>
          <w:sz w:val="28"/>
          <w:szCs w:val="28"/>
        </w:rPr>
        <w:t>Д 90</w:t>
      </w:r>
      <w:r w:rsidRPr="0081413E">
        <w:rPr>
          <w:sz w:val="28"/>
          <w:szCs w:val="28"/>
        </w:rPr>
        <w:t xml:space="preserve"> субсчет </w:t>
      </w:r>
      <w:r>
        <w:rPr>
          <w:sz w:val="28"/>
          <w:szCs w:val="28"/>
        </w:rPr>
        <w:t xml:space="preserve">2 </w:t>
      </w:r>
      <w:r w:rsidRPr="0081413E">
        <w:rPr>
          <w:sz w:val="28"/>
          <w:szCs w:val="28"/>
        </w:rPr>
        <w:t>"Себестои</w:t>
      </w:r>
      <w:r>
        <w:rPr>
          <w:sz w:val="28"/>
          <w:szCs w:val="28"/>
        </w:rPr>
        <w:t xml:space="preserve">мость продаж" - К </w:t>
      </w:r>
      <w:r w:rsidRPr="0081413E">
        <w:rPr>
          <w:sz w:val="28"/>
          <w:szCs w:val="28"/>
        </w:rPr>
        <w:t xml:space="preserve">16 </w:t>
      </w:r>
      <w:r>
        <w:rPr>
          <w:sz w:val="28"/>
          <w:szCs w:val="28"/>
        </w:rPr>
        <w:t xml:space="preserve">- </w:t>
      </w:r>
      <w:r w:rsidRPr="0081413E">
        <w:rPr>
          <w:sz w:val="28"/>
          <w:szCs w:val="28"/>
        </w:rPr>
        <w:t>все отклонения включаются в себ</w:t>
      </w:r>
      <w:r>
        <w:rPr>
          <w:sz w:val="28"/>
          <w:szCs w:val="28"/>
        </w:rPr>
        <w:t>естоимость проданной продукции.</w:t>
      </w:r>
    </w:p>
    <w:p w:rsidR="0081413E" w:rsidRPr="0081413E" w:rsidRDefault="0081413E" w:rsidP="0081413E">
      <w:pPr>
        <w:spacing w:line="360" w:lineRule="auto"/>
        <w:ind w:firstLine="709"/>
        <w:jc w:val="both"/>
        <w:rPr>
          <w:sz w:val="28"/>
          <w:szCs w:val="28"/>
        </w:rPr>
      </w:pPr>
      <w:r w:rsidRPr="0081413E">
        <w:rPr>
          <w:sz w:val="28"/>
          <w:szCs w:val="28"/>
        </w:rPr>
        <w:t xml:space="preserve">А в случае превышения кредитового оборота над дебетовым - </w:t>
      </w:r>
      <w:proofErr w:type="spellStart"/>
      <w:r w:rsidRPr="0081413E">
        <w:rPr>
          <w:sz w:val="28"/>
          <w:szCs w:val="28"/>
        </w:rPr>
        <w:t>сторнировочная</w:t>
      </w:r>
      <w:proofErr w:type="spellEnd"/>
      <w:r w:rsidRPr="0081413E">
        <w:rPr>
          <w:sz w:val="28"/>
          <w:szCs w:val="28"/>
        </w:rPr>
        <w:t xml:space="preserve"> запись. Соответствующая прово</w:t>
      </w:r>
      <w:r>
        <w:rPr>
          <w:sz w:val="28"/>
          <w:szCs w:val="28"/>
        </w:rPr>
        <w:t>дка записывается таким образом:</w:t>
      </w:r>
    </w:p>
    <w:p w:rsidR="0081413E" w:rsidRPr="0081413E" w:rsidRDefault="0081413E" w:rsidP="0081413E">
      <w:pPr>
        <w:spacing w:line="360" w:lineRule="auto"/>
        <w:ind w:firstLine="709"/>
        <w:jc w:val="both"/>
        <w:rPr>
          <w:sz w:val="28"/>
          <w:szCs w:val="28"/>
        </w:rPr>
      </w:pPr>
      <w:r>
        <w:rPr>
          <w:sz w:val="28"/>
          <w:szCs w:val="28"/>
        </w:rPr>
        <w:t xml:space="preserve">Д 90 субсчет 2 "Себестоимость продаж" - К </w:t>
      </w:r>
      <w:r w:rsidRPr="0081413E">
        <w:rPr>
          <w:sz w:val="28"/>
          <w:szCs w:val="28"/>
        </w:rPr>
        <w:t>16 "Отклонения в стоимости материальных ценностей" - ст</w:t>
      </w:r>
      <w:r>
        <w:rPr>
          <w:sz w:val="28"/>
          <w:szCs w:val="28"/>
        </w:rPr>
        <w:t>орно.</w:t>
      </w:r>
    </w:p>
    <w:p w:rsidR="0081413E" w:rsidRPr="0081413E" w:rsidRDefault="0081413E" w:rsidP="0081413E">
      <w:pPr>
        <w:spacing w:line="360" w:lineRule="auto"/>
        <w:ind w:firstLine="709"/>
        <w:jc w:val="both"/>
        <w:rPr>
          <w:sz w:val="28"/>
          <w:szCs w:val="28"/>
        </w:rPr>
      </w:pPr>
      <w:r w:rsidRPr="0081413E">
        <w:rPr>
          <w:sz w:val="28"/>
          <w:szCs w:val="28"/>
        </w:rPr>
        <w:t xml:space="preserve">2. Если в конце периода выявляются значительные остатки по </w:t>
      </w:r>
      <w:proofErr w:type="spellStart"/>
      <w:r w:rsidRPr="0081413E">
        <w:rPr>
          <w:sz w:val="28"/>
          <w:szCs w:val="28"/>
        </w:rPr>
        <w:t>сч</w:t>
      </w:r>
      <w:proofErr w:type="spellEnd"/>
      <w:r w:rsidRPr="0081413E">
        <w:rPr>
          <w:sz w:val="28"/>
          <w:szCs w:val="28"/>
        </w:rPr>
        <w:t xml:space="preserve">. 20 "Основное производство" и 43 "Готовая продукция" (не вся продукция окончательно завершена и/или не вся готовая продукция продана), то сумма всех отклонений должна быть распределена на </w:t>
      </w:r>
      <w:proofErr w:type="spellStart"/>
      <w:r w:rsidRPr="0081413E">
        <w:rPr>
          <w:sz w:val="28"/>
          <w:szCs w:val="28"/>
        </w:rPr>
        <w:t>сч</w:t>
      </w:r>
      <w:proofErr w:type="spellEnd"/>
      <w:r w:rsidRPr="0081413E">
        <w:rPr>
          <w:sz w:val="28"/>
          <w:szCs w:val="28"/>
        </w:rPr>
        <w:t>. 20 "Основное производство", 43 "Готовая продукция", 90 "Продажи" субсчет "Себестоимость продаж" п</w:t>
      </w:r>
      <w:r>
        <w:rPr>
          <w:sz w:val="28"/>
          <w:szCs w:val="28"/>
        </w:rPr>
        <w:t>ропорционально остаткам на них:</w:t>
      </w:r>
    </w:p>
    <w:p w:rsidR="0081413E" w:rsidRPr="0081413E" w:rsidRDefault="0081413E" w:rsidP="0081413E">
      <w:pPr>
        <w:spacing w:line="360" w:lineRule="auto"/>
        <w:ind w:firstLine="709"/>
        <w:jc w:val="both"/>
        <w:rPr>
          <w:sz w:val="28"/>
          <w:szCs w:val="28"/>
        </w:rPr>
      </w:pPr>
      <w:r>
        <w:rPr>
          <w:sz w:val="28"/>
          <w:szCs w:val="28"/>
        </w:rPr>
        <w:t xml:space="preserve">Д </w:t>
      </w:r>
      <w:r w:rsidRPr="0081413E">
        <w:rPr>
          <w:sz w:val="28"/>
          <w:szCs w:val="28"/>
        </w:rPr>
        <w:t xml:space="preserve"> 20 "Основное производство", 43 "Готовая продукция", 90 "Продажи"</w:t>
      </w:r>
      <w:r>
        <w:rPr>
          <w:sz w:val="28"/>
          <w:szCs w:val="28"/>
        </w:rPr>
        <w:t xml:space="preserve"> субсчет "Себестоимость продаж" - К </w:t>
      </w:r>
      <w:r w:rsidRPr="0081413E">
        <w:rPr>
          <w:sz w:val="28"/>
          <w:szCs w:val="28"/>
        </w:rPr>
        <w:t>16 "Отклонения в стоимости материальных ценностей" - дополнительной записью, при превышении неблагоприятных</w:t>
      </w:r>
      <w:r>
        <w:rPr>
          <w:sz w:val="28"/>
          <w:szCs w:val="28"/>
        </w:rPr>
        <w:t xml:space="preserve"> отклонений над благоприятными;</w:t>
      </w:r>
    </w:p>
    <w:p w:rsidR="0081413E" w:rsidRPr="0081413E" w:rsidRDefault="0081413E" w:rsidP="00AD4864">
      <w:pPr>
        <w:spacing w:line="360" w:lineRule="auto"/>
        <w:ind w:firstLine="709"/>
        <w:jc w:val="both"/>
        <w:rPr>
          <w:sz w:val="28"/>
          <w:szCs w:val="28"/>
        </w:rPr>
      </w:pPr>
      <w:r>
        <w:rPr>
          <w:sz w:val="28"/>
          <w:szCs w:val="28"/>
        </w:rPr>
        <w:t xml:space="preserve">Д </w:t>
      </w:r>
      <w:r w:rsidRPr="0081413E">
        <w:rPr>
          <w:sz w:val="28"/>
          <w:szCs w:val="28"/>
        </w:rPr>
        <w:t xml:space="preserve"> 20 "Основное производство", 43 "Готовая продукция", 90 "Продажи"</w:t>
      </w:r>
      <w:r>
        <w:rPr>
          <w:sz w:val="28"/>
          <w:szCs w:val="28"/>
        </w:rPr>
        <w:t xml:space="preserve"> субсчет "Себестоимость продаж" - К </w:t>
      </w:r>
      <w:r w:rsidRPr="0081413E">
        <w:rPr>
          <w:sz w:val="28"/>
          <w:szCs w:val="28"/>
        </w:rPr>
        <w:t xml:space="preserve"> 16 "Отклонения в стоимости </w:t>
      </w:r>
      <w:r w:rsidRPr="0081413E">
        <w:rPr>
          <w:sz w:val="28"/>
          <w:szCs w:val="28"/>
        </w:rPr>
        <w:lastRenderedPageBreak/>
        <w:t>материальных ценностей" - сторно, при превышении благоприятных отклонений над неблагоприятными.</w:t>
      </w:r>
    </w:p>
    <w:p w:rsidR="0081413E" w:rsidRPr="0081413E" w:rsidRDefault="0081413E" w:rsidP="0081413E">
      <w:pPr>
        <w:spacing w:line="360" w:lineRule="auto"/>
        <w:ind w:firstLine="709"/>
        <w:jc w:val="both"/>
        <w:rPr>
          <w:sz w:val="28"/>
          <w:szCs w:val="28"/>
        </w:rPr>
      </w:pPr>
      <w:r w:rsidRPr="0081413E">
        <w:rPr>
          <w:sz w:val="28"/>
          <w:szCs w:val="28"/>
        </w:rPr>
        <w:t>Таким образом, система "стандарт-кост" позволяет планировать и контролировать затраты, а также стимулирует организации к выявлению резервов; позволяет определять размер и причины отклонений в целях своевременного устранения явлений, негативно влияющих на производственный процесс</w:t>
      </w:r>
      <w:r w:rsidR="008A46B9">
        <w:rPr>
          <w:sz w:val="28"/>
          <w:szCs w:val="28"/>
        </w:rPr>
        <w:t xml:space="preserve"> </w:t>
      </w:r>
      <w:r w:rsidR="008A46B9" w:rsidRPr="006F7248">
        <w:rPr>
          <w:sz w:val="28"/>
          <w:szCs w:val="28"/>
        </w:rPr>
        <w:t>[</w:t>
      </w:r>
      <w:r w:rsidR="008A46B9">
        <w:rPr>
          <w:sz w:val="28"/>
          <w:szCs w:val="28"/>
        </w:rPr>
        <w:t>9, с. 174</w:t>
      </w:r>
      <w:r w:rsidR="008A46B9" w:rsidRPr="006F7248">
        <w:rPr>
          <w:sz w:val="28"/>
          <w:szCs w:val="28"/>
        </w:rPr>
        <w:t>]</w:t>
      </w:r>
      <w:r w:rsidRPr="0081413E">
        <w:rPr>
          <w:sz w:val="28"/>
          <w:szCs w:val="28"/>
        </w:rPr>
        <w:t>.</w:t>
      </w:r>
    </w:p>
    <w:p w:rsidR="00AD4864" w:rsidRPr="0081413E" w:rsidRDefault="0081413E" w:rsidP="0081413E">
      <w:pPr>
        <w:spacing w:line="360" w:lineRule="auto"/>
        <w:ind w:firstLine="709"/>
        <w:jc w:val="both"/>
        <w:rPr>
          <w:sz w:val="28"/>
          <w:szCs w:val="28"/>
        </w:rPr>
      </w:pPr>
      <w:r w:rsidRPr="0081413E">
        <w:rPr>
          <w:sz w:val="28"/>
          <w:szCs w:val="28"/>
        </w:rPr>
        <w:t>Данные, сформированные в системе "стандарт-кост", способствуют решению таких вопросов, как определение себестоимости единицы продукции, запасов, формирование политики продаж, оперативное выявление отклонений и контроль за затратами, бюджетное планирование, прогнозирование уровня нормативных затрат, поэтому данная система используется на производственных предприятиях.</w:t>
      </w:r>
    </w:p>
    <w:p w:rsidR="005630BA" w:rsidRDefault="005630BA" w:rsidP="005630BA">
      <w:pPr>
        <w:spacing w:line="360" w:lineRule="auto"/>
        <w:jc w:val="both"/>
        <w:outlineLvl w:val="0"/>
        <w:rPr>
          <w:color w:val="000000"/>
          <w:sz w:val="28"/>
          <w:szCs w:val="28"/>
        </w:rPr>
      </w:pPr>
    </w:p>
    <w:p w:rsidR="007250E8" w:rsidRDefault="007250E8" w:rsidP="00AA0819">
      <w:pPr>
        <w:spacing w:line="360" w:lineRule="auto"/>
        <w:jc w:val="center"/>
        <w:outlineLvl w:val="0"/>
        <w:rPr>
          <w:color w:val="000000"/>
          <w:sz w:val="28"/>
          <w:szCs w:val="28"/>
        </w:rPr>
      </w:pPr>
    </w:p>
    <w:p w:rsidR="007250E8" w:rsidRDefault="007250E8" w:rsidP="00AA0819">
      <w:pPr>
        <w:spacing w:line="360" w:lineRule="auto"/>
        <w:jc w:val="center"/>
        <w:outlineLvl w:val="0"/>
        <w:rPr>
          <w:color w:val="000000"/>
          <w:sz w:val="28"/>
          <w:szCs w:val="28"/>
        </w:rPr>
      </w:pPr>
    </w:p>
    <w:p w:rsidR="007250E8" w:rsidRDefault="007250E8" w:rsidP="00AA0819">
      <w:pPr>
        <w:spacing w:line="360" w:lineRule="auto"/>
        <w:jc w:val="center"/>
        <w:outlineLvl w:val="0"/>
        <w:rPr>
          <w:color w:val="000000"/>
          <w:sz w:val="28"/>
          <w:szCs w:val="28"/>
        </w:rPr>
      </w:pPr>
    </w:p>
    <w:p w:rsidR="006C558C" w:rsidRDefault="006C558C" w:rsidP="00AA0819">
      <w:pPr>
        <w:spacing w:line="360" w:lineRule="auto"/>
        <w:jc w:val="center"/>
        <w:outlineLvl w:val="0"/>
        <w:rPr>
          <w:color w:val="000000"/>
          <w:sz w:val="28"/>
          <w:szCs w:val="28"/>
        </w:rPr>
      </w:pPr>
    </w:p>
    <w:p w:rsidR="006C558C" w:rsidRDefault="006C558C" w:rsidP="00AA0819">
      <w:pPr>
        <w:spacing w:line="360" w:lineRule="auto"/>
        <w:jc w:val="center"/>
        <w:outlineLvl w:val="0"/>
        <w:rPr>
          <w:color w:val="000000"/>
          <w:sz w:val="28"/>
          <w:szCs w:val="28"/>
        </w:rPr>
      </w:pPr>
    </w:p>
    <w:p w:rsidR="006C558C" w:rsidRDefault="006C558C"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360024" w:rsidRDefault="00360024" w:rsidP="00AA0819">
      <w:pPr>
        <w:spacing w:line="360" w:lineRule="auto"/>
        <w:jc w:val="center"/>
        <w:outlineLvl w:val="0"/>
        <w:rPr>
          <w:color w:val="000000"/>
          <w:sz w:val="28"/>
          <w:szCs w:val="28"/>
        </w:rPr>
      </w:pPr>
    </w:p>
    <w:p w:rsidR="006C558C" w:rsidRDefault="006C558C" w:rsidP="00AA0819">
      <w:pPr>
        <w:spacing w:line="360" w:lineRule="auto"/>
        <w:jc w:val="center"/>
        <w:outlineLvl w:val="0"/>
        <w:rPr>
          <w:color w:val="000000"/>
          <w:sz w:val="28"/>
          <w:szCs w:val="28"/>
        </w:rPr>
      </w:pPr>
    </w:p>
    <w:p w:rsidR="006C558C" w:rsidRDefault="006C558C" w:rsidP="00AA0819">
      <w:pPr>
        <w:spacing w:line="360" w:lineRule="auto"/>
        <w:jc w:val="center"/>
        <w:outlineLvl w:val="0"/>
        <w:rPr>
          <w:color w:val="000000"/>
          <w:sz w:val="28"/>
          <w:szCs w:val="28"/>
        </w:rPr>
      </w:pPr>
    </w:p>
    <w:p w:rsidR="006C558C" w:rsidRDefault="006C558C" w:rsidP="00AA0819">
      <w:pPr>
        <w:spacing w:line="360" w:lineRule="auto"/>
        <w:jc w:val="center"/>
        <w:outlineLvl w:val="0"/>
        <w:rPr>
          <w:color w:val="000000"/>
          <w:sz w:val="28"/>
          <w:szCs w:val="28"/>
        </w:rPr>
      </w:pPr>
    </w:p>
    <w:p w:rsidR="007250E8" w:rsidRPr="007250E8" w:rsidRDefault="007250E8" w:rsidP="00AA0819">
      <w:pPr>
        <w:spacing w:line="360" w:lineRule="auto"/>
        <w:jc w:val="center"/>
        <w:outlineLvl w:val="0"/>
        <w:rPr>
          <w:b/>
          <w:i/>
          <w:color w:val="000000"/>
          <w:sz w:val="28"/>
          <w:szCs w:val="28"/>
        </w:rPr>
      </w:pPr>
      <w:bookmarkStart w:id="94" w:name="_Toc373259955"/>
      <w:r w:rsidRPr="007250E8">
        <w:rPr>
          <w:b/>
          <w:i/>
          <w:color w:val="000000"/>
          <w:sz w:val="28"/>
          <w:szCs w:val="28"/>
        </w:rPr>
        <w:lastRenderedPageBreak/>
        <w:t>Практическая часть</w:t>
      </w:r>
      <w:bookmarkEnd w:id="94"/>
    </w:p>
    <w:p w:rsidR="007250E8" w:rsidRPr="00F90422" w:rsidRDefault="007250E8" w:rsidP="00AA0819">
      <w:pPr>
        <w:pStyle w:val="Pa18"/>
        <w:spacing w:line="360" w:lineRule="auto"/>
        <w:jc w:val="center"/>
        <w:rPr>
          <w:rFonts w:ascii="Times New Roman" w:hAnsi="Times New Roman" w:cs="Times New Roman"/>
          <w:i/>
          <w:color w:val="000000"/>
          <w:sz w:val="28"/>
          <w:szCs w:val="28"/>
        </w:rPr>
      </w:pPr>
      <w:r w:rsidRPr="00F90422">
        <w:rPr>
          <w:rFonts w:ascii="Times New Roman" w:hAnsi="Times New Roman" w:cs="Times New Roman"/>
          <w:b/>
          <w:bCs/>
          <w:i/>
          <w:color w:val="000000"/>
          <w:sz w:val="28"/>
          <w:szCs w:val="28"/>
        </w:rPr>
        <w:t xml:space="preserve">Задача 10 </w:t>
      </w:r>
    </w:p>
    <w:p w:rsidR="007250E8" w:rsidRPr="00F90422" w:rsidRDefault="007250E8" w:rsidP="00AA0819">
      <w:pPr>
        <w:pStyle w:val="Pa8"/>
        <w:spacing w:before="100" w:line="360" w:lineRule="auto"/>
        <w:ind w:firstLine="18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F90422">
        <w:rPr>
          <w:rFonts w:ascii="Times New Roman" w:hAnsi="Times New Roman" w:cs="Times New Roman"/>
          <w:color w:val="000000"/>
          <w:sz w:val="28"/>
          <w:szCs w:val="28"/>
        </w:rPr>
        <w:t>ОАО «Добрые традиции» выпускает несколько видов продукции с одинаковыми технологическими свойствами: пряники «Сладкие», галеты «Особые», сухари «Сахарные», баранки «Горчичные», пе</w:t>
      </w:r>
      <w:r w:rsidRPr="00F90422">
        <w:rPr>
          <w:rFonts w:ascii="Times New Roman" w:hAnsi="Times New Roman" w:cs="Times New Roman"/>
          <w:color w:val="000000"/>
          <w:sz w:val="28"/>
          <w:szCs w:val="28"/>
        </w:rPr>
        <w:softHyphen/>
        <w:t xml:space="preserve">ченье «Земляничное». Затраты на изготовление продукции ОАО «Добрые традиции» за отчетный период составили 78 000 руб. </w:t>
      </w:r>
    </w:p>
    <w:p w:rsidR="007250E8" w:rsidRDefault="007250E8" w:rsidP="00AA0819">
      <w:pPr>
        <w:pStyle w:val="Pa23"/>
        <w:spacing w:before="40" w:line="360" w:lineRule="auto"/>
        <w:ind w:firstLine="18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F90422">
        <w:rPr>
          <w:rFonts w:ascii="Times New Roman" w:hAnsi="Times New Roman" w:cs="Times New Roman"/>
          <w:color w:val="000000"/>
          <w:sz w:val="28"/>
          <w:szCs w:val="28"/>
        </w:rPr>
        <w:t xml:space="preserve">По данным табл. 10 определите себестоимость каждого вида продукции двумя методами: </w:t>
      </w:r>
    </w:p>
    <w:p w:rsidR="007250E8" w:rsidRPr="00F90422" w:rsidRDefault="007250E8" w:rsidP="00AA0819">
      <w:pPr>
        <w:pStyle w:val="Pa23"/>
        <w:spacing w:before="40" w:line="360" w:lineRule="auto"/>
        <w:ind w:firstLine="18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F90422">
        <w:rPr>
          <w:rFonts w:ascii="Times New Roman" w:hAnsi="Times New Roman" w:cs="Times New Roman"/>
          <w:color w:val="000000"/>
          <w:sz w:val="28"/>
          <w:szCs w:val="28"/>
        </w:rPr>
        <w:t xml:space="preserve">а) методом распределения; </w:t>
      </w:r>
    </w:p>
    <w:p w:rsidR="007250E8" w:rsidRPr="00F90422" w:rsidRDefault="007250E8" w:rsidP="00AA0819">
      <w:pPr>
        <w:spacing w:line="360" w:lineRule="auto"/>
        <w:rPr>
          <w:color w:val="000000"/>
          <w:sz w:val="28"/>
          <w:szCs w:val="28"/>
        </w:rPr>
      </w:pPr>
      <w:r>
        <w:rPr>
          <w:color w:val="000000"/>
          <w:sz w:val="28"/>
          <w:szCs w:val="28"/>
        </w:rPr>
        <w:tab/>
      </w:r>
      <w:r w:rsidRPr="00F90422">
        <w:rPr>
          <w:color w:val="000000"/>
          <w:sz w:val="28"/>
          <w:szCs w:val="28"/>
        </w:rPr>
        <w:t>б) методом эквивалентных коэффициентов</w:t>
      </w:r>
    </w:p>
    <w:p w:rsidR="007250E8" w:rsidRDefault="007250E8" w:rsidP="00AA0819">
      <w:pPr>
        <w:pStyle w:val="Pa19"/>
        <w:spacing w:line="360" w:lineRule="auto"/>
        <w:jc w:val="right"/>
        <w:rPr>
          <w:rFonts w:ascii="Times New Roman" w:hAnsi="Times New Roman" w:cs="Times New Roman"/>
          <w:b/>
          <w:bCs/>
          <w:i/>
          <w:iCs/>
          <w:color w:val="000000"/>
          <w:sz w:val="28"/>
          <w:szCs w:val="28"/>
        </w:rPr>
      </w:pPr>
    </w:p>
    <w:p w:rsidR="007250E8" w:rsidRPr="00F90422" w:rsidRDefault="007250E8" w:rsidP="00AA0819">
      <w:pPr>
        <w:pStyle w:val="Pa19"/>
        <w:spacing w:line="360" w:lineRule="auto"/>
        <w:jc w:val="right"/>
        <w:rPr>
          <w:rFonts w:ascii="Times New Roman" w:hAnsi="Times New Roman" w:cs="Times New Roman"/>
          <w:color w:val="000000"/>
          <w:sz w:val="28"/>
          <w:szCs w:val="28"/>
        </w:rPr>
      </w:pPr>
      <w:r w:rsidRPr="00F90422">
        <w:rPr>
          <w:rFonts w:ascii="Times New Roman" w:hAnsi="Times New Roman" w:cs="Times New Roman"/>
          <w:b/>
          <w:bCs/>
          <w:i/>
          <w:iCs/>
          <w:color w:val="000000"/>
          <w:sz w:val="28"/>
          <w:szCs w:val="28"/>
        </w:rPr>
        <w:t>Таблица 10</w:t>
      </w:r>
    </w:p>
    <w:p w:rsidR="007250E8" w:rsidRPr="006C558C" w:rsidRDefault="007250E8" w:rsidP="006C558C">
      <w:pPr>
        <w:spacing w:line="360" w:lineRule="auto"/>
        <w:jc w:val="center"/>
        <w:rPr>
          <w:i/>
          <w:sz w:val="28"/>
          <w:szCs w:val="28"/>
        </w:rPr>
      </w:pPr>
      <w:r w:rsidRPr="00F90422">
        <w:rPr>
          <w:b/>
          <w:bCs/>
          <w:i/>
          <w:color w:val="000000"/>
          <w:sz w:val="28"/>
          <w:szCs w:val="28"/>
        </w:rPr>
        <w:t>Результаты выполнения производственной программы ОАО «Добрые традиции»</w:t>
      </w:r>
    </w:p>
    <w:p w:rsidR="007250E8" w:rsidRDefault="007250E8" w:rsidP="00AA0819">
      <w:pPr>
        <w:spacing w:line="360" w:lineRule="auto"/>
        <w:rPr>
          <w:sz w:val="28"/>
          <w:szCs w:val="28"/>
        </w:rPr>
      </w:pPr>
    </w:p>
    <w:tbl>
      <w:tblPr>
        <w:tblStyle w:val="a3"/>
        <w:tblW w:w="0" w:type="auto"/>
        <w:tblLook w:val="04A0"/>
      </w:tblPr>
      <w:tblGrid>
        <w:gridCol w:w="2379"/>
        <w:gridCol w:w="1984"/>
        <w:gridCol w:w="2550"/>
        <w:gridCol w:w="2658"/>
      </w:tblGrid>
      <w:tr w:rsidR="007250E8" w:rsidRPr="00F90422" w:rsidTr="00FD705E">
        <w:tc>
          <w:tcPr>
            <w:tcW w:w="2379" w:type="dxa"/>
          </w:tcPr>
          <w:p w:rsidR="007250E8" w:rsidRPr="00F90422" w:rsidRDefault="007250E8" w:rsidP="00AA0819">
            <w:pPr>
              <w:pStyle w:val="Pa11"/>
              <w:spacing w:line="360" w:lineRule="auto"/>
              <w:jc w:val="center"/>
              <w:rPr>
                <w:rFonts w:ascii="Times New Roman" w:hAnsi="Times New Roman" w:cs="Times New Roman"/>
                <w:b/>
                <w:i/>
                <w:color w:val="000000"/>
                <w:sz w:val="22"/>
                <w:szCs w:val="22"/>
              </w:rPr>
            </w:pPr>
            <w:r w:rsidRPr="00F90422">
              <w:rPr>
                <w:rFonts w:ascii="Times New Roman" w:hAnsi="Times New Roman" w:cs="Times New Roman"/>
                <w:b/>
                <w:bCs/>
                <w:i/>
                <w:color w:val="000000"/>
                <w:sz w:val="22"/>
                <w:szCs w:val="22"/>
              </w:rPr>
              <w:t>Вид продукции</w:t>
            </w:r>
          </w:p>
          <w:p w:rsidR="007250E8" w:rsidRPr="00F90422" w:rsidRDefault="007250E8" w:rsidP="00AA0819">
            <w:pPr>
              <w:spacing w:line="360" w:lineRule="auto"/>
              <w:jc w:val="center"/>
              <w:rPr>
                <w:b/>
                <w:i/>
                <w:sz w:val="22"/>
                <w:szCs w:val="22"/>
              </w:rPr>
            </w:pPr>
          </w:p>
        </w:tc>
        <w:tc>
          <w:tcPr>
            <w:tcW w:w="1984" w:type="dxa"/>
          </w:tcPr>
          <w:p w:rsidR="007250E8" w:rsidRPr="00F90422" w:rsidRDefault="007250E8" w:rsidP="00AA0819">
            <w:pPr>
              <w:pStyle w:val="Pa11"/>
              <w:spacing w:line="360" w:lineRule="auto"/>
              <w:jc w:val="center"/>
              <w:rPr>
                <w:rFonts w:ascii="Times New Roman" w:hAnsi="Times New Roman" w:cs="Times New Roman"/>
                <w:b/>
                <w:i/>
                <w:color w:val="000000"/>
                <w:sz w:val="22"/>
                <w:szCs w:val="22"/>
              </w:rPr>
            </w:pPr>
            <w:r w:rsidRPr="00F90422">
              <w:rPr>
                <w:rFonts w:ascii="Times New Roman" w:hAnsi="Times New Roman" w:cs="Times New Roman"/>
                <w:b/>
                <w:bCs/>
                <w:i/>
                <w:color w:val="000000"/>
                <w:sz w:val="22"/>
                <w:szCs w:val="22"/>
              </w:rPr>
              <w:t>Объем произ</w:t>
            </w:r>
            <w:r w:rsidRPr="00F90422">
              <w:rPr>
                <w:rFonts w:ascii="Times New Roman" w:hAnsi="Times New Roman" w:cs="Times New Roman"/>
                <w:b/>
                <w:bCs/>
                <w:i/>
                <w:color w:val="000000"/>
                <w:sz w:val="22"/>
                <w:szCs w:val="22"/>
              </w:rPr>
              <w:softHyphen/>
              <w:t>водства, кг</w:t>
            </w:r>
          </w:p>
          <w:p w:rsidR="007250E8" w:rsidRPr="00F90422" w:rsidRDefault="007250E8" w:rsidP="00AA0819">
            <w:pPr>
              <w:spacing w:line="360" w:lineRule="auto"/>
              <w:jc w:val="center"/>
              <w:rPr>
                <w:b/>
                <w:i/>
                <w:sz w:val="22"/>
                <w:szCs w:val="22"/>
              </w:rPr>
            </w:pPr>
          </w:p>
        </w:tc>
        <w:tc>
          <w:tcPr>
            <w:tcW w:w="2550" w:type="dxa"/>
          </w:tcPr>
          <w:p w:rsidR="007250E8" w:rsidRPr="00F90422" w:rsidRDefault="007250E8" w:rsidP="00AA0819">
            <w:pPr>
              <w:pStyle w:val="Pa11"/>
              <w:spacing w:line="360" w:lineRule="auto"/>
              <w:jc w:val="center"/>
              <w:rPr>
                <w:rFonts w:ascii="Times New Roman" w:hAnsi="Times New Roman" w:cs="Times New Roman"/>
                <w:b/>
                <w:i/>
                <w:color w:val="000000"/>
                <w:sz w:val="22"/>
                <w:szCs w:val="22"/>
              </w:rPr>
            </w:pPr>
            <w:r w:rsidRPr="00F90422">
              <w:rPr>
                <w:rFonts w:ascii="Times New Roman" w:hAnsi="Times New Roman" w:cs="Times New Roman"/>
                <w:b/>
                <w:bCs/>
                <w:i/>
                <w:color w:val="000000"/>
                <w:sz w:val="22"/>
                <w:szCs w:val="22"/>
              </w:rPr>
              <w:t xml:space="preserve">Коэффициент эквивалентности, </w:t>
            </w:r>
            <w:r w:rsidRPr="00F90422">
              <w:rPr>
                <w:rFonts w:ascii="Times New Roman" w:hAnsi="Times New Roman" w:cs="Times New Roman"/>
                <w:b/>
                <w:bCs/>
                <w:i/>
                <w:iCs/>
                <w:color w:val="000000"/>
                <w:sz w:val="22"/>
                <w:szCs w:val="22"/>
              </w:rPr>
              <w:t>К</w:t>
            </w:r>
          </w:p>
          <w:p w:rsidR="007250E8" w:rsidRPr="00F90422" w:rsidRDefault="007250E8" w:rsidP="00AA0819">
            <w:pPr>
              <w:spacing w:line="360" w:lineRule="auto"/>
              <w:jc w:val="center"/>
              <w:rPr>
                <w:b/>
                <w:i/>
                <w:sz w:val="22"/>
                <w:szCs w:val="22"/>
              </w:rPr>
            </w:pPr>
          </w:p>
        </w:tc>
        <w:tc>
          <w:tcPr>
            <w:tcW w:w="2658" w:type="dxa"/>
          </w:tcPr>
          <w:p w:rsidR="007250E8" w:rsidRPr="00F90422" w:rsidRDefault="007250E8" w:rsidP="00AA0819">
            <w:pPr>
              <w:pStyle w:val="Pa11"/>
              <w:spacing w:line="360" w:lineRule="auto"/>
              <w:jc w:val="center"/>
              <w:rPr>
                <w:rFonts w:ascii="Times New Roman" w:hAnsi="Times New Roman" w:cs="Times New Roman"/>
                <w:b/>
                <w:i/>
                <w:color w:val="000000"/>
                <w:sz w:val="22"/>
                <w:szCs w:val="22"/>
              </w:rPr>
            </w:pPr>
            <w:r w:rsidRPr="00F90422">
              <w:rPr>
                <w:rFonts w:ascii="Times New Roman" w:hAnsi="Times New Roman" w:cs="Times New Roman"/>
                <w:b/>
                <w:bCs/>
                <w:i/>
                <w:color w:val="000000"/>
                <w:sz w:val="22"/>
                <w:szCs w:val="22"/>
              </w:rPr>
              <w:t>Продажная цена 1 кг, руб.</w:t>
            </w:r>
          </w:p>
          <w:p w:rsidR="007250E8" w:rsidRPr="00F90422" w:rsidRDefault="007250E8" w:rsidP="00AA0819">
            <w:pPr>
              <w:spacing w:line="360" w:lineRule="auto"/>
              <w:jc w:val="center"/>
              <w:rPr>
                <w:b/>
                <w:i/>
                <w:sz w:val="22"/>
                <w:szCs w:val="22"/>
              </w:rPr>
            </w:pPr>
          </w:p>
        </w:tc>
      </w:tr>
      <w:tr w:rsidR="007250E8" w:rsidRPr="00F90422" w:rsidTr="00FD705E">
        <w:trPr>
          <w:trHeight w:val="363"/>
        </w:trPr>
        <w:tc>
          <w:tcPr>
            <w:tcW w:w="2379" w:type="dxa"/>
          </w:tcPr>
          <w:p w:rsidR="007250E8" w:rsidRPr="00F90422" w:rsidRDefault="007250E8" w:rsidP="00AA0819">
            <w:pPr>
              <w:pStyle w:val="Pa16"/>
              <w:spacing w:line="360" w:lineRule="auto"/>
              <w:rPr>
                <w:rFonts w:ascii="Times New Roman" w:hAnsi="Times New Roman" w:cs="Times New Roman"/>
                <w:color w:val="000000"/>
                <w:sz w:val="22"/>
                <w:szCs w:val="22"/>
              </w:rPr>
            </w:pPr>
            <w:r w:rsidRPr="00F90422">
              <w:rPr>
                <w:rFonts w:ascii="Times New Roman" w:hAnsi="Times New Roman" w:cs="Times New Roman"/>
                <w:color w:val="000000"/>
                <w:sz w:val="22"/>
                <w:szCs w:val="22"/>
              </w:rPr>
              <w:t xml:space="preserve">Баранки «Горчичные» </w:t>
            </w:r>
          </w:p>
        </w:tc>
        <w:tc>
          <w:tcPr>
            <w:tcW w:w="1984" w:type="dxa"/>
          </w:tcPr>
          <w:p w:rsidR="007250E8" w:rsidRPr="00F90422" w:rsidRDefault="007250E8" w:rsidP="00AA0819">
            <w:pPr>
              <w:spacing w:line="360" w:lineRule="auto"/>
              <w:jc w:val="center"/>
              <w:rPr>
                <w:sz w:val="22"/>
                <w:szCs w:val="22"/>
              </w:rPr>
            </w:pPr>
            <w:r w:rsidRPr="00F90422">
              <w:rPr>
                <w:sz w:val="22"/>
                <w:szCs w:val="22"/>
              </w:rPr>
              <w:t>1000</w:t>
            </w:r>
          </w:p>
        </w:tc>
        <w:tc>
          <w:tcPr>
            <w:tcW w:w="2550" w:type="dxa"/>
          </w:tcPr>
          <w:p w:rsidR="007250E8" w:rsidRPr="00F90422" w:rsidRDefault="007250E8" w:rsidP="00AA0819">
            <w:pPr>
              <w:spacing w:line="360" w:lineRule="auto"/>
              <w:jc w:val="center"/>
              <w:rPr>
                <w:sz w:val="22"/>
                <w:szCs w:val="22"/>
              </w:rPr>
            </w:pPr>
            <w:r w:rsidRPr="00F90422">
              <w:rPr>
                <w:sz w:val="22"/>
                <w:szCs w:val="22"/>
              </w:rPr>
              <w:t>1,00</w:t>
            </w:r>
          </w:p>
        </w:tc>
        <w:tc>
          <w:tcPr>
            <w:tcW w:w="2658" w:type="dxa"/>
          </w:tcPr>
          <w:p w:rsidR="007250E8" w:rsidRPr="00F90422" w:rsidRDefault="007250E8" w:rsidP="00AA0819">
            <w:pPr>
              <w:spacing w:line="360" w:lineRule="auto"/>
              <w:jc w:val="center"/>
              <w:rPr>
                <w:sz w:val="22"/>
                <w:szCs w:val="22"/>
              </w:rPr>
            </w:pPr>
            <w:r w:rsidRPr="00F90422">
              <w:rPr>
                <w:sz w:val="22"/>
                <w:szCs w:val="22"/>
              </w:rPr>
              <w:t>25,6</w:t>
            </w:r>
          </w:p>
        </w:tc>
      </w:tr>
      <w:tr w:rsidR="007250E8" w:rsidRPr="00F90422" w:rsidTr="00FD705E">
        <w:tc>
          <w:tcPr>
            <w:tcW w:w="2379" w:type="dxa"/>
          </w:tcPr>
          <w:p w:rsidR="007250E8" w:rsidRPr="00F90422" w:rsidRDefault="007250E8" w:rsidP="00AA0819">
            <w:pPr>
              <w:pStyle w:val="Pa16"/>
              <w:spacing w:line="360" w:lineRule="auto"/>
              <w:rPr>
                <w:rFonts w:ascii="Times New Roman" w:hAnsi="Times New Roman" w:cs="Times New Roman"/>
                <w:color w:val="000000"/>
                <w:sz w:val="22"/>
                <w:szCs w:val="22"/>
              </w:rPr>
            </w:pPr>
            <w:r w:rsidRPr="00F90422">
              <w:rPr>
                <w:rFonts w:ascii="Times New Roman" w:hAnsi="Times New Roman" w:cs="Times New Roman"/>
                <w:color w:val="000000"/>
                <w:sz w:val="22"/>
                <w:szCs w:val="22"/>
              </w:rPr>
              <w:t xml:space="preserve">Галеты «Особые» </w:t>
            </w:r>
          </w:p>
        </w:tc>
        <w:tc>
          <w:tcPr>
            <w:tcW w:w="1984" w:type="dxa"/>
          </w:tcPr>
          <w:p w:rsidR="007250E8" w:rsidRPr="00F90422" w:rsidRDefault="007250E8" w:rsidP="00AA0819">
            <w:pPr>
              <w:spacing w:line="360" w:lineRule="auto"/>
              <w:jc w:val="center"/>
              <w:rPr>
                <w:sz w:val="22"/>
                <w:szCs w:val="22"/>
              </w:rPr>
            </w:pPr>
            <w:r w:rsidRPr="00F90422">
              <w:rPr>
                <w:sz w:val="22"/>
                <w:szCs w:val="22"/>
              </w:rPr>
              <w:t>500</w:t>
            </w:r>
          </w:p>
        </w:tc>
        <w:tc>
          <w:tcPr>
            <w:tcW w:w="2550" w:type="dxa"/>
          </w:tcPr>
          <w:p w:rsidR="007250E8" w:rsidRPr="00F90422" w:rsidRDefault="007250E8" w:rsidP="00AA0819">
            <w:pPr>
              <w:spacing w:line="360" w:lineRule="auto"/>
              <w:jc w:val="center"/>
              <w:rPr>
                <w:sz w:val="22"/>
                <w:szCs w:val="22"/>
              </w:rPr>
            </w:pPr>
            <w:r w:rsidRPr="00F90422">
              <w:rPr>
                <w:sz w:val="22"/>
                <w:szCs w:val="22"/>
              </w:rPr>
              <w:t>1,20</w:t>
            </w:r>
          </w:p>
        </w:tc>
        <w:tc>
          <w:tcPr>
            <w:tcW w:w="2658" w:type="dxa"/>
          </w:tcPr>
          <w:p w:rsidR="007250E8" w:rsidRPr="00F90422" w:rsidRDefault="007250E8" w:rsidP="00AA0819">
            <w:pPr>
              <w:spacing w:line="360" w:lineRule="auto"/>
              <w:jc w:val="center"/>
              <w:rPr>
                <w:sz w:val="22"/>
                <w:szCs w:val="22"/>
              </w:rPr>
            </w:pPr>
            <w:r w:rsidRPr="00F90422">
              <w:rPr>
                <w:sz w:val="22"/>
                <w:szCs w:val="22"/>
              </w:rPr>
              <w:t>32,4</w:t>
            </w:r>
          </w:p>
        </w:tc>
      </w:tr>
      <w:tr w:rsidR="007250E8" w:rsidRPr="00F90422" w:rsidTr="00FD705E">
        <w:tc>
          <w:tcPr>
            <w:tcW w:w="2379" w:type="dxa"/>
          </w:tcPr>
          <w:p w:rsidR="007250E8" w:rsidRPr="00F90422" w:rsidRDefault="007250E8" w:rsidP="00AA0819">
            <w:pPr>
              <w:pStyle w:val="Pa16"/>
              <w:spacing w:line="360" w:lineRule="auto"/>
              <w:rPr>
                <w:rFonts w:ascii="Times New Roman" w:hAnsi="Times New Roman" w:cs="Times New Roman"/>
                <w:color w:val="000000"/>
                <w:sz w:val="22"/>
                <w:szCs w:val="22"/>
              </w:rPr>
            </w:pPr>
            <w:r w:rsidRPr="00F90422">
              <w:rPr>
                <w:rFonts w:ascii="Times New Roman" w:hAnsi="Times New Roman" w:cs="Times New Roman"/>
                <w:color w:val="000000"/>
                <w:sz w:val="22"/>
                <w:szCs w:val="22"/>
              </w:rPr>
              <w:t xml:space="preserve">Сухари «Сахарные» </w:t>
            </w:r>
          </w:p>
        </w:tc>
        <w:tc>
          <w:tcPr>
            <w:tcW w:w="1984" w:type="dxa"/>
          </w:tcPr>
          <w:p w:rsidR="007250E8" w:rsidRPr="00F90422" w:rsidRDefault="007250E8" w:rsidP="00AA0819">
            <w:pPr>
              <w:spacing w:line="360" w:lineRule="auto"/>
              <w:jc w:val="center"/>
              <w:rPr>
                <w:sz w:val="22"/>
                <w:szCs w:val="22"/>
              </w:rPr>
            </w:pPr>
            <w:r w:rsidRPr="00F90422">
              <w:rPr>
                <w:sz w:val="22"/>
                <w:szCs w:val="22"/>
              </w:rPr>
              <w:t>2000</w:t>
            </w:r>
          </w:p>
        </w:tc>
        <w:tc>
          <w:tcPr>
            <w:tcW w:w="2550" w:type="dxa"/>
          </w:tcPr>
          <w:p w:rsidR="007250E8" w:rsidRPr="00F90422" w:rsidRDefault="007250E8" w:rsidP="00AA0819">
            <w:pPr>
              <w:spacing w:line="360" w:lineRule="auto"/>
              <w:jc w:val="center"/>
              <w:rPr>
                <w:sz w:val="22"/>
                <w:szCs w:val="22"/>
              </w:rPr>
            </w:pPr>
            <w:r w:rsidRPr="00F90422">
              <w:rPr>
                <w:sz w:val="22"/>
                <w:szCs w:val="22"/>
              </w:rPr>
              <w:t>0,95</w:t>
            </w:r>
          </w:p>
        </w:tc>
        <w:tc>
          <w:tcPr>
            <w:tcW w:w="2658" w:type="dxa"/>
          </w:tcPr>
          <w:p w:rsidR="007250E8" w:rsidRPr="00F90422" w:rsidRDefault="007250E8" w:rsidP="00AA0819">
            <w:pPr>
              <w:spacing w:line="360" w:lineRule="auto"/>
              <w:jc w:val="center"/>
              <w:rPr>
                <w:sz w:val="22"/>
                <w:szCs w:val="22"/>
              </w:rPr>
            </w:pPr>
            <w:r w:rsidRPr="00F90422">
              <w:rPr>
                <w:sz w:val="22"/>
                <w:szCs w:val="22"/>
              </w:rPr>
              <w:t>63,2</w:t>
            </w:r>
          </w:p>
        </w:tc>
      </w:tr>
      <w:tr w:rsidR="007250E8" w:rsidRPr="00F90422" w:rsidTr="00FD705E">
        <w:tc>
          <w:tcPr>
            <w:tcW w:w="2379" w:type="dxa"/>
          </w:tcPr>
          <w:p w:rsidR="007250E8" w:rsidRPr="00F90422" w:rsidRDefault="007250E8" w:rsidP="00AA0819">
            <w:pPr>
              <w:pStyle w:val="Pa16"/>
              <w:spacing w:line="360" w:lineRule="auto"/>
              <w:rPr>
                <w:rFonts w:ascii="Times New Roman" w:hAnsi="Times New Roman" w:cs="Times New Roman"/>
                <w:color w:val="000000"/>
                <w:sz w:val="22"/>
                <w:szCs w:val="22"/>
              </w:rPr>
            </w:pPr>
            <w:r w:rsidRPr="00F90422">
              <w:rPr>
                <w:rFonts w:ascii="Times New Roman" w:hAnsi="Times New Roman" w:cs="Times New Roman"/>
                <w:color w:val="000000"/>
                <w:sz w:val="22"/>
                <w:szCs w:val="22"/>
              </w:rPr>
              <w:t xml:space="preserve">Пряники «Сладкие» </w:t>
            </w:r>
          </w:p>
        </w:tc>
        <w:tc>
          <w:tcPr>
            <w:tcW w:w="1984" w:type="dxa"/>
          </w:tcPr>
          <w:p w:rsidR="007250E8" w:rsidRPr="00F90422" w:rsidRDefault="007250E8" w:rsidP="00AA0819">
            <w:pPr>
              <w:spacing w:line="360" w:lineRule="auto"/>
              <w:jc w:val="center"/>
              <w:rPr>
                <w:sz w:val="22"/>
                <w:szCs w:val="22"/>
              </w:rPr>
            </w:pPr>
            <w:r w:rsidRPr="00F90422">
              <w:rPr>
                <w:sz w:val="22"/>
                <w:szCs w:val="22"/>
              </w:rPr>
              <w:t>3000</w:t>
            </w:r>
          </w:p>
        </w:tc>
        <w:tc>
          <w:tcPr>
            <w:tcW w:w="2550" w:type="dxa"/>
          </w:tcPr>
          <w:p w:rsidR="007250E8" w:rsidRPr="00F90422" w:rsidRDefault="007250E8" w:rsidP="00AA0819">
            <w:pPr>
              <w:spacing w:line="360" w:lineRule="auto"/>
              <w:jc w:val="center"/>
              <w:rPr>
                <w:sz w:val="22"/>
                <w:szCs w:val="22"/>
              </w:rPr>
            </w:pPr>
            <w:r w:rsidRPr="00F90422">
              <w:rPr>
                <w:sz w:val="22"/>
                <w:szCs w:val="22"/>
              </w:rPr>
              <w:t>1,35</w:t>
            </w:r>
          </w:p>
        </w:tc>
        <w:tc>
          <w:tcPr>
            <w:tcW w:w="2658" w:type="dxa"/>
          </w:tcPr>
          <w:p w:rsidR="007250E8" w:rsidRPr="00F90422" w:rsidRDefault="007250E8" w:rsidP="00AA0819">
            <w:pPr>
              <w:spacing w:line="360" w:lineRule="auto"/>
              <w:jc w:val="center"/>
              <w:rPr>
                <w:sz w:val="22"/>
                <w:szCs w:val="22"/>
              </w:rPr>
            </w:pPr>
            <w:r w:rsidRPr="00F90422">
              <w:rPr>
                <w:sz w:val="22"/>
                <w:szCs w:val="22"/>
              </w:rPr>
              <w:t>74,5</w:t>
            </w:r>
          </w:p>
        </w:tc>
      </w:tr>
      <w:tr w:rsidR="007250E8" w:rsidRPr="00F90422" w:rsidTr="00FD705E">
        <w:tc>
          <w:tcPr>
            <w:tcW w:w="2379" w:type="dxa"/>
          </w:tcPr>
          <w:p w:rsidR="007250E8" w:rsidRPr="00F90422" w:rsidRDefault="007250E8" w:rsidP="00AA0819">
            <w:pPr>
              <w:pStyle w:val="Pa16"/>
              <w:spacing w:line="360" w:lineRule="auto"/>
              <w:rPr>
                <w:rFonts w:ascii="Times New Roman" w:hAnsi="Times New Roman" w:cs="Times New Roman"/>
                <w:color w:val="000000"/>
                <w:sz w:val="22"/>
                <w:szCs w:val="22"/>
              </w:rPr>
            </w:pPr>
            <w:r w:rsidRPr="00F90422">
              <w:rPr>
                <w:rFonts w:ascii="Times New Roman" w:hAnsi="Times New Roman" w:cs="Times New Roman"/>
                <w:color w:val="000000"/>
                <w:sz w:val="22"/>
                <w:szCs w:val="22"/>
              </w:rPr>
              <w:t xml:space="preserve">Печенье «Земляничное» </w:t>
            </w:r>
          </w:p>
        </w:tc>
        <w:tc>
          <w:tcPr>
            <w:tcW w:w="1984" w:type="dxa"/>
          </w:tcPr>
          <w:p w:rsidR="007250E8" w:rsidRPr="00F90422" w:rsidRDefault="007250E8" w:rsidP="00AA0819">
            <w:pPr>
              <w:spacing w:line="360" w:lineRule="auto"/>
              <w:jc w:val="center"/>
              <w:rPr>
                <w:sz w:val="22"/>
                <w:szCs w:val="22"/>
              </w:rPr>
            </w:pPr>
            <w:r w:rsidRPr="00F90422">
              <w:rPr>
                <w:sz w:val="22"/>
                <w:szCs w:val="22"/>
              </w:rPr>
              <w:t>1500</w:t>
            </w:r>
          </w:p>
        </w:tc>
        <w:tc>
          <w:tcPr>
            <w:tcW w:w="2550" w:type="dxa"/>
          </w:tcPr>
          <w:p w:rsidR="007250E8" w:rsidRPr="00F90422" w:rsidRDefault="007250E8" w:rsidP="00AA0819">
            <w:pPr>
              <w:spacing w:line="360" w:lineRule="auto"/>
              <w:jc w:val="center"/>
              <w:rPr>
                <w:sz w:val="22"/>
                <w:szCs w:val="22"/>
              </w:rPr>
            </w:pPr>
            <w:r w:rsidRPr="00F90422">
              <w:rPr>
                <w:sz w:val="22"/>
                <w:szCs w:val="22"/>
              </w:rPr>
              <w:t>0,90</w:t>
            </w:r>
          </w:p>
        </w:tc>
        <w:tc>
          <w:tcPr>
            <w:tcW w:w="2658" w:type="dxa"/>
          </w:tcPr>
          <w:p w:rsidR="007250E8" w:rsidRPr="00F90422" w:rsidRDefault="007250E8" w:rsidP="00AA0819">
            <w:pPr>
              <w:spacing w:line="360" w:lineRule="auto"/>
              <w:jc w:val="center"/>
              <w:rPr>
                <w:sz w:val="22"/>
                <w:szCs w:val="22"/>
              </w:rPr>
            </w:pPr>
            <w:r w:rsidRPr="00F90422">
              <w:rPr>
                <w:sz w:val="22"/>
                <w:szCs w:val="22"/>
              </w:rPr>
              <w:t>55,6</w:t>
            </w:r>
          </w:p>
        </w:tc>
      </w:tr>
      <w:tr w:rsidR="00FD705E" w:rsidTr="00FD705E">
        <w:tblPrEx>
          <w:tblLook w:val="0000"/>
        </w:tblPrEx>
        <w:trPr>
          <w:trHeight w:val="160"/>
        </w:trPr>
        <w:tc>
          <w:tcPr>
            <w:tcW w:w="2379" w:type="dxa"/>
          </w:tcPr>
          <w:p w:rsidR="00FD705E" w:rsidRPr="00FD705E" w:rsidRDefault="00FD705E" w:rsidP="00AA0819">
            <w:pPr>
              <w:spacing w:line="360" w:lineRule="auto"/>
              <w:jc w:val="center"/>
              <w:rPr>
                <w:b/>
                <w:i/>
                <w:sz w:val="24"/>
                <w:szCs w:val="24"/>
              </w:rPr>
            </w:pPr>
            <w:r w:rsidRPr="00FD705E">
              <w:rPr>
                <w:b/>
                <w:i/>
                <w:sz w:val="24"/>
                <w:szCs w:val="24"/>
              </w:rPr>
              <w:t>Итого</w:t>
            </w:r>
          </w:p>
        </w:tc>
        <w:tc>
          <w:tcPr>
            <w:tcW w:w="1984" w:type="dxa"/>
          </w:tcPr>
          <w:p w:rsidR="00FD705E" w:rsidRDefault="00FD705E" w:rsidP="00AA0819">
            <w:pPr>
              <w:spacing w:line="360" w:lineRule="auto"/>
              <w:jc w:val="center"/>
              <w:rPr>
                <w:b/>
                <w:i/>
                <w:sz w:val="28"/>
                <w:szCs w:val="28"/>
              </w:rPr>
            </w:pPr>
          </w:p>
        </w:tc>
        <w:tc>
          <w:tcPr>
            <w:tcW w:w="2550" w:type="dxa"/>
          </w:tcPr>
          <w:p w:rsidR="00FD705E" w:rsidRDefault="00FD705E" w:rsidP="00AA0819">
            <w:pPr>
              <w:spacing w:line="360" w:lineRule="auto"/>
              <w:jc w:val="center"/>
              <w:rPr>
                <w:b/>
                <w:i/>
                <w:sz w:val="28"/>
                <w:szCs w:val="28"/>
              </w:rPr>
            </w:pPr>
          </w:p>
        </w:tc>
        <w:tc>
          <w:tcPr>
            <w:tcW w:w="2658" w:type="dxa"/>
          </w:tcPr>
          <w:p w:rsidR="00FD705E" w:rsidRPr="00FD705E" w:rsidRDefault="00FD705E" w:rsidP="00AA0819">
            <w:pPr>
              <w:spacing w:line="360" w:lineRule="auto"/>
              <w:jc w:val="center"/>
              <w:rPr>
                <w:b/>
                <w:i/>
                <w:sz w:val="22"/>
                <w:szCs w:val="22"/>
              </w:rPr>
            </w:pPr>
            <w:r w:rsidRPr="00FD705E">
              <w:rPr>
                <w:b/>
                <w:i/>
                <w:sz w:val="22"/>
                <w:szCs w:val="22"/>
              </w:rPr>
              <w:t>251,3</w:t>
            </w:r>
          </w:p>
        </w:tc>
      </w:tr>
    </w:tbl>
    <w:p w:rsidR="007250E8" w:rsidRDefault="007250E8" w:rsidP="00AA0819">
      <w:pPr>
        <w:spacing w:line="360" w:lineRule="auto"/>
        <w:jc w:val="center"/>
        <w:rPr>
          <w:b/>
          <w:i/>
          <w:sz w:val="28"/>
          <w:szCs w:val="28"/>
        </w:rPr>
      </w:pPr>
    </w:p>
    <w:p w:rsidR="006C558C" w:rsidRDefault="006C558C" w:rsidP="00AA0819">
      <w:pPr>
        <w:spacing w:line="360" w:lineRule="auto"/>
        <w:jc w:val="center"/>
        <w:rPr>
          <w:b/>
          <w:i/>
          <w:sz w:val="28"/>
          <w:szCs w:val="28"/>
        </w:rPr>
      </w:pPr>
    </w:p>
    <w:p w:rsidR="006C558C" w:rsidRDefault="006C558C" w:rsidP="00AA0819">
      <w:pPr>
        <w:spacing w:line="360" w:lineRule="auto"/>
        <w:jc w:val="center"/>
        <w:rPr>
          <w:b/>
          <w:i/>
          <w:sz w:val="28"/>
          <w:szCs w:val="28"/>
        </w:rPr>
      </w:pPr>
    </w:p>
    <w:p w:rsidR="006C558C" w:rsidRDefault="006C558C" w:rsidP="00AA0819">
      <w:pPr>
        <w:spacing w:line="360" w:lineRule="auto"/>
        <w:jc w:val="center"/>
        <w:rPr>
          <w:b/>
          <w:i/>
          <w:sz w:val="28"/>
          <w:szCs w:val="28"/>
        </w:rPr>
      </w:pPr>
    </w:p>
    <w:p w:rsidR="006C558C" w:rsidRDefault="006C558C" w:rsidP="00AA0819">
      <w:pPr>
        <w:spacing w:line="360" w:lineRule="auto"/>
        <w:jc w:val="center"/>
        <w:rPr>
          <w:b/>
          <w:i/>
          <w:sz w:val="28"/>
          <w:szCs w:val="28"/>
        </w:rPr>
      </w:pPr>
    </w:p>
    <w:p w:rsidR="007250E8" w:rsidRPr="006C558C" w:rsidRDefault="007250E8" w:rsidP="00185C84">
      <w:pPr>
        <w:spacing w:line="360" w:lineRule="auto"/>
        <w:jc w:val="center"/>
        <w:rPr>
          <w:b/>
          <w:i/>
          <w:sz w:val="28"/>
          <w:szCs w:val="28"/>
        </w:rPr>
      </w:pPr>
      <w:r w:rsidRPr="00E6054A">
        <w:rPr>
          <w:b/>
          <w:i/>
          <w:sz w:val="28"/>
          <w:szCs w:val="28"/>
        </w:rPr>
        <w:lastRenderedPageBreak/>
        <w:t>Решение</w:t>
      </w:r>
    </w:p>
    <w:p w:rsidR="001F36C8" w:rsidRDefault="001F36C8" w:rsidP="00185C84">
      <w:pPr>
        <w:pStyle w:val="4"/>
        <w:spacing w:after="0" w:line="360" w:lineRule="auto"/>
        <w:ind w:firstLine="720"/>
        <w:jc w:val="center"/>
        <w:rPr>
          <w:rFonts w:ascii="Times New Roman" w:hAnsi="Times New Roman"/>
          <w:i/>
          <w:color w:val="auto"/>
          <w:sz w:val="28"/>
          <w:szCs w:val="28"/>
        </w:rPr>
      </w:pPr>
      <w:r w:rsidRPr="001F36C8">
        <w:rPr>
          <w:rFonts w:ascii="Times New Roman" w:hAnsi="Times New Roman"/>
          <w:i/>
          <w:color w:val="auto"/>
          <w:sz w:val="28"/>
          <w:szCs w:val="28"/>
        </w:rPr>
        <w:t>Метод распределения</w:t>
      </w:r>
    </w:p>
    <w:p w:rsidR="001F36C8" w:rsidRPr="00811CC3" w:rsidRDefault="001F36C8" w:rsidP="00AA0819">
      <w:pPr>
        <w:pStyle w:val="4"/>
        <w:spacing w:after="0" w:line="360" w:lineRule="auto"/>
        <w:ind w:firstLine="720"/>
        <w:jc w:val="both"/>
        <w:rPr>
          <w:rFonts w:ascii="Times New Roman" w:hAnsi="Times New Roman"/>
          <w:color w:val="auto"/>
          <w:sz w:val="28"/>
          <w:szCs w:val="28"/>
        </w:rPr>
      </w:pPr>
      <w:r w:rsidRPr="00811CC3">
        <w:rPr>
          <w:rFonts w:ascii="Times New Roman" w:hAnsi="Times New Roman"/>
          <w:color w:val="auto"/>
          <w:sz w:val="28"/>
          <w:szCs w:val="28"/>
        </w:rPr>
        <w:t xml:space="preserve">При использовании </w:t>
      </w:r>
      <w:r w:rsidRPr="00811CC3">
        <w:rPr>
          <w:rFonts w:ascii="Times New Roman" w:hAnsi="Times New Roman"/>
          <w:bCs/>
          <w:iCs/>
          <w:color w:val="auto"/>
          <w:sz w:val="28"/>
          <w:szCs w:val="28"/>
        </w:rPr>
        <w:t>метода распределения</w:t>
      </w:r>
      <w:r w:rsidRPr="00811CC3">
        <w:rPr>
          <w:rFonts w:ascii="Times New Roman" w:hAnsi="Times New Roman"/>
          <w:color w:val="auto"/>
          <w:sz w:val="28"/>
          <w:szCs w:val="28"/>
        </w:rPr>
        <w:t xml:space="preserve"> не производится деление продуктов на главный и побочные. Все получаемые продукты признаются </w:t>
      </w:r>
      <w:r>
        <w:rPr>
          <w:rFonts w:ascii="Times New Roman" w:hAnsi="Times New Roman"/>
          <w:bCs/>
          <w:iCs/>
          <w:color w:val="auto"/>
          <w:sz w:val="28"/>
          <w:szCs w:val="28"/>
        </w:rPr>
        <w:t>сопутствующими</w:t>
      </w:r>
      <w:r w:rsidRPr="00811CC3">
        <w:rPr>
          <w:rFonts w:ascii="Times New Roman" w:hAnsi="Times New Roman"/>
          <w:color w:val="auto"/>
          <w:sz w:val="28"/>
          <w:szCs w:val="28"/>
        </w:rPr>
        <w:t xml:space="preserve">, калькулируется себестоимость всех получаемых продуктов. Для этого общая величина затрат комплексного производства распределяется между продуктами. </w:t>
      </w:r>
    </w:p>
    <w:p w:rsidR="001F36C8" w:rsidRPr="00811CC3" w:rsidRDefault="001F36C8" w:rsidP="00AA0819">
      <w:pPr>
        <w:pStyle w:val="4"/>
        <w:spacing w:after="0" w:line="360" w:lineRule="auto"/>
        <w:ind w:firstLine="720"/>
        <w:jc w:val="both"/>
        <w:rPr>
          <w:rFonts w:ascii="Times New Roman" w:hAnsi="Times New Roman"/>
          <w:color w:val="auto"/>
          <w:sz w:val="28"/>
          <w:szCs w:val="28"/>
        </w:rPr>
      </w:pPr>
      <w:r w:rsidRPr="00811CC3">
        <w:rPr>
          <w:rFonts w:ascii="Times New Roman" w:hAnsi="Times New Roman"/>
          <w:color w:val="auto"/>
          <w:sz w:val="28"/>
          <w:szCs w:val="28"/>
        </w:rPr>
        <w:t>Формула расчета себестоимости продуктов выглядит следующим образом:</w:t>
      </w:r>
    </w:p>
    <w:p w:rsidR="001F36C8" w:rsidRDefault="00886C7D" w:rsidP="00AA0819">
      <w:pPr>
        <w:pStyle w:val="4"/>
        <w:spacing w:after="0" w:line="360" w:lineRule="auto"/>
        <w:ind w:firstLine="720"/>
        <w:jc w:val="center"/>
        <w:rPr>
          <w:rFonts w:ascii="Times New Roman" w:hAnsi="Times New Roman"/>
          <w:b/>
          <w:bCs/>
          <w:i/>
          <w:color w:val="auto"/>
          <w:sz w:val="28"/>
          <w:szCs w:val="28"/>
        </w:rPr>
      </w:pPr>
      <w:r>
        <w:rPr>
          <w:rFonts w:ascii="Times New Roman" w:hAnsi="Times New Roman"/>
          <w:b/>
          <w:bCs/>
          <w:i/>
          <w:color w:val="auto"/>
          <w:sz w:val="28"/>
          <w:szCs w:val="28"/>
        </w:rPr>
        <w:t>С</w:t>
      </w:r>
      <w:r w:rsidR="001F36C8" w:rsidRPr="00ED7404">
        <w:rPr>
          <w:rFonts w:ascii="Times New Roman" w:hAnsi="Times New Roman"/>
          <w:b/>
          <w:bCs/>
          <w:i/>
          <w:color w:val="auto"/>
          <w:sz w:val="28"/>
          <w:szCs w:val="28"/>
        </w:rPr>
        <w:t xml:space="preserve"> </w:t>
      </w:r>
      <w:r w:rsidR="001F36C8" w:rsidRPr="006F7248">
        <w:rPr>
          <w:rFonts w:ascii="Times New Roman" w:hAnsi="Times New Roman"/>
          <w:bCs/>
          <w:i/>
          <w:color w:val="auto"/>
          <w:sz w:val="36"/>
          <w:szCs w:val="36"/>
          <w:vertAlign w:val="subscript"/>
        </w:rPr>
        <w:t xml:space="preserve">ед. </w:t>
      </w:r>
      <w:proofErr w:type="spellStart"/>
      <w:r w:rsidR="001F36C8" w:rsidRPr="006F7248">
        <w:rPr>
          <w:rFonts w:ascii="Times New Roman" w:hAnsi="Times New Roman"/>
          <w:bCs/>
          <w:i/>
          <w:color w:val="auto"/>
          <w:sz w:val="36"/>
          <w:szCs w:val="36"/>
          <w:vertAlign w:val="subscript"/>
        </w:rPr>
        <w:t>прод</w:t>
      </w:r>
      <w:proofErr w:type="spellEnd"/>
      <w:r w:rsidR="001F36C8" w:rsidRPr="00ED7404">
        <w:rPr>
          <w:rFonts w:ascii="Times New Roman" w:hAnsi="Times New Roman"/>
          <w:bCs/>
          <w:i/>
          <w:color w:val="auto"/>
          <w:sz w:val="28"/>
          <w:szCs w:val="28"/>
          <w:vertAlign w:val="subscript"/>
        </w:rPr>
        <w:t>.</w:t>
      </w:r>
      <w:r w:rsidR="001F36C8" w:rsidRPr="00ED7404">
        <w:rPr>
          <w:rFonts w:ascii="Times New Roman" w:hAnsi="Times New Roman"/>
          <w:b/>
          <w:bCs/>
          <w:i/>
          <w:color w:val="auto"/>
          <w:sz w:val="28"/>
          <w:szCs w:val="28"/>
        </w:rPr>
        <w:t xml:space="preserve"> </w:t>
      </w:r>
      <w:r w:rsidR="001F36C8" w:rsidRPr="00ED7404">
        <w:rPr>
          <w:rFonts w:ascii="Times New Roman" w:hAnsi="Times New Roman"/>
          <w:b/>
          <w:bCs/>
          <w:i/>
          <w:color w:val="auto"/>
          <w:sz w:val="32"/>
          <w:szCs w:val="32"/>
        </w:rPr>
        <w:t>=</w:t>
      </w:r>
      <w:r w:rsidR="001F36C8" w:rsidRPr="00ED7404">
        <w:rPr>
          <w:rFonts w:ascii="Times New Roman" w:hAnsi="Times New Roman"/>
          <w:b/>
          <w:bCs/>
          <w:i/>
          <w:color w:val="auto"/>
          <w:sz w:val="28"/>
          <w:szCs w:val="28"/>
        </w:rPr>
        <w:t xml:space="preserve"> (З </w:t>
      </w:r>
      <w:r w:rsidR="001F36C8" w:rsidRPr="00ED7404">
        <w:rPr>
          <w:rFonts w:ascii="Times New Roman" w:hAnsi="Times New Roman"/>
          <w:b/>
          <w:bCs/>
          <w:i/>
          <w:color w:val="auto"/>
          <w:sz w:val="32"/>
          <w:szCs w:val="32"/>
        </w:rPr>
        <w:t>*</w:t>
      </w:r>
      <w:r w:rsidR="001F36C8" w:rsidRPr="00ED7404">
        <w:rPr>
          <w:rFonts w:ascii="Times New Roman" w:hAnsi="Times New Roman"/>
          <w:b/>
          <w:bCs/>
          <w:i/>
          <w:color w:val="auto"/>
          <w:sz w:val="28"/>
          <w:szCs w:val="28"/>
        </w:rPr>
        <w:t xml:space="preserve"> </w:t>
      </w:r>
      <w:r>
        <w:rPr>
          <w:rFonts w:ascii="Times New Roman" w:hAnsi="Times New Roman"/>
          <w:b/>
          <w:bCs/>
          <w:i/>
          <w:color w:val="auto"/>
          <w:sz w:val="28"/>
          <w:szCs w:val="28"/>
        </w:rPr>
        <w:t>Ср</w:t>
      </w:r>
      <w:r w:rsidR="001F36C8" w:rsidRPr="00ED7404">
        <w:rPr>
          <w:rFonts w:ascii="Times New Roman" w:hAnsi="Times New Roman"/>
          <w:b/>
          <w:bCs/>
          <w:i/>
          <w:color w:val="auto"/>
          <w:sz w:val="28"/>
          <w:szCs w:val="28"/>
        </w:rPr>
        <w:t xml:space="preserve"> </w:t>
      </w:r>
      <w:r w:rsidR="001F36C8" w:rsidRPr="00ED7404">
        <w:rPr>
          <w:rFonts w:ascii="Times New Roman" w:hAnsi="Times New Roman"/>
          <w:b/>
          <w:bCs/>
          <w:i/>
          <w:color w:val="auto"/>
          <w:sz w:val="32"/>
          <w:szCs w:val="32"/>
        </w:rPr>
        <w:t>/</w:t>
      </w:r>
      <w:r w:rsidR="00D74410" w:rsidRPr="00ED7404">
        <w:rPr>
          <w:rFonts w:ascii="Times New Roman" w:hAnsi="Times New Roman"/>
          <w:b/>
          <w:bCs/>
          <w:i/>
          <w:color w:val="auto"/>
          <w:sz w:val="32"/>
          <w:szCs w:val="32"/>
        </w:rPr>
        <w:t xml:space="preserve"> </w:t>
      </w:r>
      <w:r w:rsidR="001F36C8" w:rsidRPr="00ED7404">
        <w:rPr>
          <w:rFonts w:ascii="Times New Roman" w:hAnsi="Times New Roman"/>
          <w:b/>
          <w:bCs/>
          <w:i/>
          <w:color w:val="auto"/>
          <w:sz w:val="28"/>
          <w:szCs w:val="28"/>
        </w:rPr>
        <w:t xml:space="preserve"> </w:t>
      </w:r>
      <w:r w:rsidR="00D74410" w:rsidRPr="00ED7404">
        <w:rPr>
          <w:rFonts w:ascii="Times New Roman" w:hAnsi="Times New Roman"/>
          <w:b/>
          <w:bCs/>
          <w:i/>
          <w:color w:val="auto"/>
          <w:sz w:val="28"/>
          <w:szCs w:val="28"/>
        </w:rPr>
        <w:t>∑</w:t>
      </w:r>
      <w:r w:rsidR="001F36C8" w:rsidRPr="00ED7404">
        <w:rPr>
          <w:rFonts w:ascii="Times New Roman" w:hAnsi="Times New Roman"/>
          <w:b/>
          <w:bCs/>
          <w:i/>
          <w:color w:val="auto"/>
          <w:sz w:val="28"/>
          <w:szCs w:val="28"/>
        </w:rPr>
        <w:t xml:space="preserve"> </w:t>
      </w:r>
      <w:proofErr w:type="spellStart"/>
      <w:r>
        <w:rPr>
          <w:rFonts w:ascii="Times New Roman" w:hAnsi="Times New Roman"/>
          <w:b/>
          <w:bCs/>
          <w:i/>
          <w:color w:val="auto"/>
          <w:sz w:val="28"/>
          <w:szCs w:val="28"/>
        </w:rPr>
        <w:t>Сп</w:t>
      </w:r>
      <w:proofErr w:type="spellEnd"/>
      <w:r>
        <w:rPr>
          <w:rFonts w:ascii="Times New Roman" w:hAnsi="Times New Roman"/>
          <w:b/>
          <w:bCs/>
          <w:i/>
          <w:color w:val="auto"/>
          <w:sz w:val="28"/>
          <w:szCs w:val="28"/>
        </w:rPr>
        <w:t>)</w:t>
      </w:r>
      <w:r w:rsidR="001F36C8" w:rsidRPr="00ED7404">
        <w:rPr>
          <w:rFonts w:ascii="Times New Roman" w:hAnsi="Times New Roman"/>
          <w:b/>
          <w:bCs/>
          <w:i/>
          <w:color w:val="auto"/>
          <w:sz w:val="28"/>
          <w:szCs w:val="28"/>
        </w:rPr>
        <w:t xml:space="preserve"> / </w:t>
      </w:r>
      <w:r>
        <w:rPr>
          <w:rFonts w:ascii="Times New Roman" w:hAnsi="Times New Roman"/>
          <w:b/>
          <w:bCs/>
          <w:i/>
          <w:color w:val="auto"/>
          <w:sz w:val="28"/>
          <w:szCs w:val="28"/>
        </w:rPr>
        <w:t>К</w:t>
      </w:r>
      <w:r w:rsidR="006F7248">
        <w:rPr>
          <w:rFonts w:ascii="Times New Roman" w:hAnsi="Times New Roman"/>
          <w:b/>
          <w:bCs/>
          <w:i/>
          <w:color w:val="auto"/>
          <w:sz w:val="28"/>
          <w:szCs w:val="28"/>
        </w:rPr>
        <w:t xml:space="preserve">      </w:t>
      </w:r>
      <w:r w:rsidR="006F7248" w:rsidRPr="006F7248">
        <w:rPr>
          <w:rFonts w:ascii="Times New Roman" w:hAnsi="Times New Roman"/>
          <w:bCs/>
          <w:color w:val="auto"/>
          <w:sz w:val="28"/>
          <w:szCs w:val="28"/>
        </w:rPr>
        <w:t>(6, с. 147)</w:t>
      </w:r>
    </w:p>
    <w:p w:rsidR="00886C7D" w:rsidRPr="00886C7D" w:rsidRDefault="00886C7D" w:rsidP="00AA0819">
      <w:pPr>
        <w:pStyle w:val="4"/>
        <w:spacing w:after="0" w:line="360" w:lineRule="auto"/>
        <w:ind w:firstLine="720"/>
        <w:jc w:val="both"/>
        <w:rPr>
          <w:rFonts w:ascii="Times New Roman" w:hAnsi="Times New Roman"/>
          <w:bCs/>
          <w:color w:val="auto"/>
          <w:sz w:val="32"/>
          <w:szCs w:val="32"/>
        </w:rPr>
      </w:pPr>
      <w:r>
        <w:rPr>
          <w:rFonts w:ascii="Times New Roman" w:hAnsi="Times New Roman"/>
          <w:bCs/>
          <w:color w:val="auto"/>
          <w:sz w:val="28"/>
          <w:szCs w:val="28"/>
        </w:rPr>
        <w:t>С - с</w:t>
      </w:r>
      <w:r w:rsidRPr="00886C7D">
        <w:rPr>
          <w:rFonts w:ascii="Times New Roman" w:hAnsi="Times New Roman"/>
          <w:bCs/>
          <w:color w:val="auto"/>
          <w:sz w:val="28"/>
          <w:szCs w:val="28"/>
        </w:rPr>
        <w:t xml:space="preserve">ебестоимость единицы продукта </w:t>
      </w:r>
    </w:p>
    <w:p w:rsidR="00886C7D" w:rsidRPr="00886C7D" w:rsidRDefault="00886C7D" w:rsidP="00AA0819">
      <w:pPr>
        <w:pStyle w:val="4"/>
        <w:spacing w:after="0" w:line="360" w:lineRule="auto"/>
        <w:ind w:firstLine="720"/>
        <w:jc w:val="both"/>
        <w:rPr>
          <w:rFonts w:ascii="Times New Roman" w:hAnsi="Times New Roman"/>
          <w:bCs/>
          <w:color w:val="auto"/>
          <w:sz w:val="28"/>
          <w:szCs w:val="28"/>
        </w:rPr>
      </w:pPr>
      <w:r>
        <w:rPr>
          <w:rFonts w:ascii="Times New Roman" w:hAnsi="Times New Roman"/>
          <w:bCs/>
          <w:color w:val="auto"/>
          <w:sz w:val="28"/>
          <w:szCs w:val="28"/>
        </w:rPr>
        <w:t>З - з</w:t>
      </w:r>
      <w:r w:rsidRPr="00886C7D">
        <w:rPr>
          <w:rFonts w:ascii="Times New Roman" w:hAnsi="Times New Roman"/>
          <w:bCs/>
          <w:color w:val="auto"/>
          <w:sz w:val="28"/>
          <w:szCs w:val="28"/>
        </w:rPr>
        <w:t xml:space="preserve">атраты комплексного производства </w:t>
      </w:r>
    </w:p>
    <w:p w:rsidR="00886C7D" w:rsidRPr="00886C7D" w:rsidRDefault="00886C7D" w:rsidP="00AA0819">
      <w:pPr>
        <w:pStyle w:val="4"/>
        <w:spacing w:after="0" w:line="360" w:lineRule="auto"/>
        <w:ind w:firstLine="720"/>
        <w:jc w:val="both"/>
        <w:rPr>
          <w:rFonts w:ascii="Times New Roman" w:hAnsi="Times New Roman"/>
          <w:bCs/>
          <w:color w:val="auto"/>
          <w:sz w:val="28"/>
          <w:szCs w:val="28"/>
        </w:rPr>
      </w:pPr>
      <w:r>
        <w:rPr>
          <w:rFonts w:ascii="Times New Roman" w:hAnsi="Times New Roman"/>
          <w:bCs/>
          <w:color w:val="auto"/>
          <w:sz w:val="28"/>
          <w:szCs w:val="28"/>
        </w:rPr>
        <w:t>Ср - р</w:t>
      </w:r>
      <w:r w:rsidRPr="00886C7D">
        <w:rPr>
          <w:rFonts w:ascii="Times New Roman" w:hAnsi="Times New Roman"/>
          <w:bCs/>
          <w:color w:val="auto"/>
          <w:sz w:val="28"/>
          <w:szCs w:val="28"/>
        </w:rPr>
        <w:t xml:space="preserve">ыночная стоимость продукта </w:t>
      </w:r>
    </w:p>
    <w:p w:rsidR="00886C7D" w:rsidRPr="00886C7D" w:rsidRDefault="00886C7D" w:rsidP="00AA0819">
      <w:pPr>
        <w:pStyle w:val="4"/>
        <w:spacing w:after="0" w:line="360" w:lineRule="auto"/>
        <w:ind w:firstLine="720"/>
        <w:jc w:val="both"/>
        <w:rPr>
          <w:rFonts w:ascii="Times New Roman" w:hAnsi="Times New Roman"/>
          <w:bCs/>
          <w:color w:val="auto"/>
          <w:sz w:val="28"/>
          <w:szCs w:val="28"/>
        </w:rPr>
      </w:pPr>
      <w:proofErr w:type="spellStart"/>
      <w:r>
        <w:rPr>
          <w:rFonts w:ascii="Times New Roman" w:hAnsi="Times New Roman"/>
          <w:bCs/>
          <w:color w:val="auto"/>
          <w:sz w:val="28"/>
          <w:szCs w:val="28"/>
        </w:rPr>
        <w:t>Сп</w:t>
      </w:r>
      <w:proofErr w:type="spellEnd"/>
      <w:r>
        <w:rPr>
          <w:rFonts w:ascii="Times New Roman" w:hAnsi="Times New Roman"/>
          <w:bCs/>
          <w:color w:val="auto"/>
          <w:sz w:val="28"/>
          <w:szCs w:val="28"/>
        </w:rPr>
        <w:t xml:space="preserve"> - с</w:t>
      </w:r>
      <w:r w:rsidRPr="00886C7D">
        <w:rPr>
          <w:rFonts w:ascii="Times New Roman" w:hAnsi="Times New Roman"/>
          <w:bCs/>
          <w:color w:val="auto"/>
          <w:sz w:val="28"/>
          <w:szCs w:val="28"/>
        </w:rPr>
        <w:t>умма стоимостей всех полученных продуктов</w:t>
      </w:r>
    </w:p>
    <w:p w:rsidR="00886C7D" w:rsidRPr="00886C7D" w:rsidRDefault="00886C7D" w:rsidP="00AA0819">
      <w:pPr>
        <w:pStyle w:val="4"/>
        <w:spacing w:after="0" w:line="360" w:lineRule="auto"/>
        <w:ind w:firstLine="720"/>
        <w:jc w:val="both"/>
        <w:rPr>
          <w:rFonts w:ascii="Times New Roman" w:hAnsi="Times New Roman"/>
          <w:color w:val="auto"/>
          <w:sz w:val="28"/>
          <w:szCs w:val="28"/>
        </w:rPr>
      </w:pPr>
      <w:r>
        <w:rPr>
          <w:rFonts w:ascii="Times New Roman" w:hAnsi="Times New Roman"/>
          <w:bCs/>
          <w:color w:val="auto"/>
          <w:sz w:val="28"/>
          <w:szCs w:val="28"/>
        </w:rPr>
        <w:t xml:space="preserve">К - </w:t>
      </w:r>
      <w:r w:rsidRPr="00886C7D">
        <w:rPr>
          <w:rFonts w:ascii="Times New Roman" w:hAnsi="Times New Roman"/>
          <w:bCs/>
          <w:color w:val="auto"/>
          <w:sz w:val="28"/>
          <w:szCs w:val="28"/>
        </w:rPr>
        <w:t xml:space="preserve">полученное количество продукта </w:t>
      </w:r>
    </w:p>
    <w:p w:rsidR="00886C7D" w:rsidRPr="00886C7D" w:rsidRDefault="00886C7D" w:rsidP="00AA0819">
      <w:pPr>
        <w:pStyle w:val="4"/>
        <w:spacing w:after="0" w:line="360" w:lineRule="auto"/>
        <w:ind w:firstLine="720"/>
        <w:jc w:val="center"/>
        <w:rPr>
          <w:rFonts w:ascii="Times New Roman" w:hAnsi="Times New Roman"/>
          <w:color w:val="auto"/>
          <w:sz w:val="28"/>
          <w:szCs w:val="28"/>
        </w:rPr>
      </w:pPr>
    </w:p>
    <w:p w:rsidR="001F36C8" w:rsidRPr="00811CC3" w:rsidRDefault="001F36C8" w:rsidP="00AA0819">
      <w:pPr>
        <w:spacing w:line="360" w:lineRule="auto"/>
        <w:ind w:firstLine="720"/>
        <w:jc w:val="both"/>
        <w:rPr>
          <w:sz w:val="28"/>
          <w:szCs w:val="28"/>
        </w:rPr>
      </w:pPr>
      <w:r w:rsidRPr="00811CC3">
        <w:rPr>
          <w:sz w:val="28"/>
          <w:szCs w:val="28"/>
        </w:rPr>
        <w:t>Найдем себестоимость единицы продукции ОАО «Добрые традиции» по данной формуле</w:t>
      </w:r>
      <w:r>
        <w:rPr>
          <w:sz w:val="28"/>
          <w:szCs w:val="28"/>
        </w:rPr>
        <w:t>:</w:t>
      </w:r>
    </w:p>
    <w:p w:rsidR="001F36C8" w:rsidRPr="00811CC3" w:rsidRDefault="001F36C8" w:rsidP="00AA0819">
      <w:pPr>
        <w:spacing w:line="360" w:lineRule="auto"/>
        <w:ind w:firstLine="720"/>
        <w:jc w:val="center"/>
        <w:rPr>
          <w:sz w:val="28"/>
          <w:szCs w:val="28"/>
        </w:rPr>
      </w:pPr>
      <w:r w:rsidRPr="00811CC3">
        <w:rPr>
          <w:sz w:val="28"/>
          <w:szCs w:val="28"/>
        </w:rPr>
        <w:t>Баранки «Горчичные» = (78000 * 25,6 / 251,3) / 1000 = 7,95 руб.</w:t>
      </w:r>
    </w:p>
    <w:p w:rsidR="001F36C8" w:rsidRPr="00811CC3" w:rsidRDefault="001F36C8" w:rsidP="00AA0819">
      <w:pPr>
        <w:spacing w:line="360" w:lineRule="auto"/>
        <w:ind w:firstLine="720"/>
        <w:jc w:val="center"/>
        <w:rPr>
          <w:sz w:val="28"/>
          <w:szCs w:val="28"/>
        </w:rPr>
      </w:pPr>
      <w:r w:rsidRPr="00811CC3">
        <w:rPr>
          <w:sz w:val="28"/>
          <w:szCs w:val="28"/>
        </w:rPr>
        <w:t>Галеты «Особые» = (78000 * 32,4 / 251,3) / 500 = 20,11 руб.</w:t>
      </w:r>
    </w:p>
    <w:p w:rsidR="001F36C8" w:rsidRPr="00811CC3" w:rsidRDefault="001F36C8" w:rsidP="00AA0819">
      <w:pPr>
        <w:spacing w:line="360" w:lineRule="auto"/>
        <w:ind w:firstLine="720"/>
        <w:jc w:val="center"/>
        <w:rPr>
          <w:sz w:val="28"/>
          <w:szCs w:val="28"/>
        </w:rPr>
      </w:pPr>
      <w:r w:rsidRPr="00811CC3">
        <w:rPr>
          <w:sz w:val="28"/>
          <w:szCs w:val="28"/>
        </w:rPr>
        <w:t>Сухари «Сахарные» = (78000 * 63,2 / 251,3) / 2000 = 9,81 руб.</w:t>
      </w:r>
    </w:p>
    <w:p w:rsidR="001F36C8" w:rsidRPr="00811CC3" w:rsidRDefault="001F36C8" w:rsidP="00AA0819">
      <w:pPr>
        <w:spacing w:line="360" w:lineRule="auto"/>
        <w:ind w:firstLine="720"/>
        <w:jc w:val="center"/>
        <w:rPr>
          <w:sz w:val="28"/>
          <w:szCs w:val="28"/>
        </w:rPr>
      </w:pPr>
      <w:r w:rsidRPr="00811CC3">
        <w:rPr>
          <w:sz w:val="28"/>
          <w:szCs w:val="28"/>
        </w:rPr>
        <w:t>Пряники «</w:t>
      </w:r>
      <w:r>
        <w:rPr>
          <w:sz w:val="28"/>
          <w:szCs w:val="28"/>
        </w:rPr>
        <w:t>Сладкие</w:t>
      </w:r>
      <w:r w:rsidRPr="00811CC3">
        <w:rPr>
          <w:sz w:val="28"/>
          <w:szCs w:val="28"/>
        </w:rPr>
        <w:t>» = (78000 * 74,5 / 251,3) / 3000 = 7,71 руб.</w:t>
      </w:r>
    </w:p>
    <w:p w:rsidR="001F36C8" w:rsidRPr="00811CC3" w:rsidRDefault="001F36C8" w:rsidP="00AA0819">
      <w:pPr>
        <w:spacing w:line="360" w:lineRule="auto"/>
        <w:ind w:firstLine="720"/>
        <w:jc w:val="center"/>
        <w:rPr>
          <w:sz w:val="28"/>
          <w:szCs w:val="28"/>
        </w:rPr>
      </w:pPr>
      <w:r w:rsidRPr="00811CC3">
        <w:rPr>
          <w:sz w:val="28"/>
          <w:szCs w:val="28"/>
        </w:rPr>
        <w:t>Печенье «Земляничное» = (78000 * 55,6 / 251,3) / 1500 = 11,50 руб.</w:t>
      </w:r>
    </w:p>
    <w:p w:rsidR="001F36C8" w:rsidRPr="001F36C8" w:rsidRDefault="001F36C8" w:rsidP="00AA0819">
      <w:pPr>
        <w:pStyle w:val="4"/>
        <w:spacing w:after="0" w:line="360" w:lineRule="auto"/>
        <w:ind w:firstLine="720"/>
        <w:jc w:val="center"/>
        <w:rPr>
          <w:rFonts w:ascii="Times New Roman" w:hAnsi="Times New Roman"/>
          <w:i/>
          <w:color w:val="auto"/>
          <w:sz w:val="28"/>
          <w:szCs w:val="28"/>
        </w:rPr>
      </w:pPr>
    </w:p>
    <w:p w:rsidR="001F36C8" w:rsidRPr="001F36C8" w:rsidRDefault="001F36C8" w:rsidP="00AA0819">
      <w:pPr>
        <w:spacing w:line="360" w:lineRule="auto"/>
        <w:ind w:firstLine="720"/>
        <w:jc w:val="center"/>
        <w:rPr>
          <w:i/>
          <w:sz w:val="28"/>
          <w:szCs w:val="28"/>
        </w:rPr>
      </w:pPr>
      <w:r w:rsidRPr="001F36C8">
        <w:rPr>
          <w:i/>
          <w:sz w:val="28"/>
          <w:szCs w:val="28"/>
        </w:rPr>
        <w:t>Метод эквивалентных коэффициентов</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rStyle w:val="-"/>
          <w:sz w:val="28"/>
          <w:szCs w:val="28"/>
        </w:rPr>
        <w:t>Метод эквивалентных коэффициентов</w:t>
      </w:r>
      <w:bookmarkStart w:id="95" w:name="i02099"/>
      <w:bookmarkEnd w:id="95"/>
      <w:r w:rsidRPr="00811CC3">
        <w:rPr>
          <w:sz w:val="28"/>
          <w:szCs w:val="28"/>
        </w:rPr>
        <w:t xml:space="preserve"> используется на предприятиях, производящих продукцию, схожую по конструктивным и технологическим свойствам</w:t>
      </w:r>
      <w:r w:rsidR="006F7248">
        <w:rPr>
          <w:sz w:val="28"/>
          <w:szCs w:val="28"/>
        </w:rPr>
        <w:t xml:space="preserve"> </w:t>
      </w:r>
      <w:r w:rsidR="006F7248" w:rsidRPr="006F7248">
        <w:rPr>
          <w:sz w:val="28"/>
          <w:szCs w:val="28"/>
        </w:rPr>
        <w:t>[6</w:t>
      </w:r>
      <w:r w:rsidR="006F7248">
        <w:rPr>
          <w:sz w:val="28"/>
          <w:szCs w:val="28"/>
        </w:rPr>
        <w:t>, с. 154</w:t>
      </w:r>
      <w:r w:rsidR="006F7248" w:rsidRPr="006F7248">
        <w:rPr>
          <w:sz w:val="28"/>
          <w:szCs w:val="28"/>
        </w:rPr>
        <w:t>]</w:t>
      </w:r>
      <w:r w:rsidRPr="00811CC3">
        <w:rPr>
          <w:sz w:val="28"/>
          <w:szCs w:val="28"/>
        </w:rPr>
        <w:t xml:space="preserve">. </w:t>
      </w:r>
    </w:p>
    <w:p w:rsidR="001F36C8" w:rsidRPr="00FD705E" w:rsidRDefault="001F36C8" w:rsidP="00AA0819">
      <w:pPr>
        <w:pStyle w:val="a7"/>
        <w:spacing w:before="0" w:beforeAutospacing="0" w:after="0" w:afterAutospacing="0" w:line="360" w:lineRule="auto"/>
        <w:ind w:firstLine="720"/>
        <w:jc w:val="both"/>
        <w:rPr>
          <w:sz w:val="28"/>
          <w:szCs w:val="28"/>
          <w:u w:val="single"/>
        </w:rPr>
      </w:pPr>
      <w:r w:rsidRPr="00FD705E">
        <w:rPr>
          <w:rStyle w:val="a8"/>
          <w:sz w:val="28"/>
          <w:szCs w:val="28"/>
          <w:u w:val="single"/>
        </w:rPr>
        <w:t>Алгоритм расчета себестоимости по методу эквивалентных коэффициентов</w:t>
      </w:r>
      <w:r w:rsidR="00FD705E" w:rsidRPr="00FD705E">
        <w:rPr>
          <w:sz w:val="28"/>
          <w:szCs w:val="28"/>
          <w:u w:val="single"/>
        </w:rPr>
        <w:t>:</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lastRenderedPageBreak/>
        <w:t>Затраты, учтенные по одному объекту, необходимо распределить между несколькими видами продукции с учетом того, что их себестоимость находится в определенном, достаточно устойчивом соотношении. Один из продуктов выбирается в качестве стандартного, себестоимость других видов продукции определяется умножением себестоимости стандартного продукта на соответствующий коэффициент.</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Указывается группа видов продуктов.</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Указываются совокупные затраты на выполнение производственной программы.</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Задаются значения коэффициентов эквивалентности по каждому виду продуктов.</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Указывается количество выпуска продукта каждого вида.</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Рассчитывается количество стандартного продукта по каждому виду</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Определяется себестоимость одной единицы стандартного продукта.</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Определяется себестоимость единицы реального продукта</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Следуя алгоритму расчета, найдем себестоимость единицы продуктов</w:t>
      </w:r>
      <w:r w:rsidR="006F7248">
        <w:rPr>
          <w:sz w:val="28"/>
          <w:szCs w:val="28"/>
        </w:rPr>
        <w:t xml:space="preserve"> </w:t>
      </w:r>
      <w:r w:rsidR="006F7248" w:rsidRPr="006F7248">
        <w:rPr>
          <w:sz w:val="28"/>
          <w:szCs w:val="28"/>
        </w:rPr>
        <w:t>[6</w:t>
      </w:r>
      <w:r w:rsidR="006F7248">
        <w:rPr>
          <w:sz w:val="28"/>
          <w:szCs w:val="28"/>
        </w:rPr>
        <w:t>, с. 154</w:t>
      </w:r>
      <w:r w:rsidR="006F7248" w:rsidRPr="006F7248">
        <w:rPr>
          <w:sz w:val="28"/>
          <w:szCs w:val="28"/>
        </w:rPr>
        <w:t>]</w:t>
      </w:r>
      <w:r w:rsidRPr="00811CC3">
        <w:rPr>
          <w:sz w:val="28"/>
          <w:szCs w:val="28"/>
        </w:rPr>
        <w:t xml:space="preserve">. </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xml:space="preserve">1) </w:t>
      </w:r>
      <w:r w:rsidR="00FD705E">
        <w:rPr>
          <w:sz w:val="28"/>
          <w:szCs w:val="28"/>
        </w:rPr>
        <w:t>К</w:t>
      </w:r>
      <w:r w:rsidRPr="00811CC3">
        <w:rPr>
          <w:sz w:val="28"/>
          <w:szCs w:val="28"/>
        </w:rPr>
        <w:t xml:space="preserve">оличество стандартного продукта по каждому виду </w:t>
      </w:r>
      <w:r w:rsidR="00FD705E">
        <w:rPr>
          <w:sz w:val="28"/>
          <w:szCs w:val="28"/>
        </w:rPr>
        <w:t>(</w:t>
      </w:r>
      <w:r w:rsidRPr="00811CC3">
        <w:rPr>
          <w:sz w:val="28"/>
          <w:szCs w:val="28"/>
        </w:rPr>
        <w:t>умножени</w:t>
      </w:r>
      <w:r w:rsidR="00FD705E">
        <w:rPr>
          <w:sz w:val="28"/>
          <w:szCs w:val="28"/>
        </w:rPr>
        <w:t>е</w:t>
      </w:r>
      <w:r w:rsidRPr="00811CC3">
        <w:rPr>
          <w:sz w:val="28"/>
          <w:szCs w:val="28"/>
        </w:rPr>
        <w:t xml:space="preserve"> количества производства на соответствую</w:t>
      </w:r>
      <w:r w:rsidR="00FD705E">
        <w:rPr>
          <w:sz w:val="28"/>
          <w:szCs w:val="28"/>
        </w:rPr>
        <w:t>щий коэффициент эквивалентности)</w:t>
      </w:r>
      <w:r w:rsidR="006F7248">
        <w:rPr>
          <w:sz w:val="28"/>
          <w:szCs w:val="28"/>
        </w:rPr>
        <w:t xml:space="preserve"> </w:t>
      </w:r>
      <w:r w:rsidR="006F7248" w:rsidRPr="006F7248">
        <w:rPr>
          <w:sz w:val="28"/>
          <w:szCs w:val="28"/>
        </w:rPr>
        <w:t>[6</w:t>
      </w:r>
      <w:r w:rsidR="006F7248">
        <w:rPr>
          <w:sz w:val="28"/>
          <w:szCs w:val="28"/>
        </w:rPr>
        <w:t>, с. 154</w:t>
      </w:r>
      <w:r w:rsidR="006F7248" w:rsidRPr="006F7248">
        <w:rPr>
          <w:sz w:val="28"/>
          <w:szCs w:val="28"/>
        </w:rPr>
        <w:t>]</w:t>
      </w:r>
      <w:r w:rsidR="00FD705E">
        <w:rPr>
          <w:sz w:val="28"/>
          <w:szCs w:val="28"/>
        </w:rPr>
        <w:t>:</w:t>
      </w:r>
    </w:p>
    <w:p w:rsidR="001F36C8" w:rsidRPr="00811CC3" w:rsidRDefault="001F36C8" w:rsidP="00AA0819">
      <w:pPr>
        <w:spacing w:line="360" w:lineRule="auto"/>
        <w:ind w:firstLine="720"/>
        <w:jc w:val="center"/>
        <w:rPr>
          <w:sz w:val="28"/>
          <w:szCs w:val="28"/>
        </w:rPr>
      </w:pPr>
      <w:r w:rsidRPr="00811CC3">
        <w:rPr>
          <w:sz w:val="28"/>
          <w:szCs w:val="28"/>
        </w:rPr>
        <w:t>Баранки «Горчичные»: 1000 * 1 = 1000</w:t>
      </w:r>
    </w:p>
    <w:p w:rsidR="001F36C8" w:rsidRPr="00811CC3" w:rsidRDefault="001F36C8" w:rsidP="00AA0819">
      <w:pPr>
        <w:spacing w:line="360" w:lineRule="auto"/>
        <w:ind w:firstLine="720"/>
        <w:jc w:val="center"/>
        <w:rPr>
          <w:sz w:val="28"/>
          <w:szCs w:val="28"/>
        </w:rPr>
      </w:pPr>
      <w:r w:rsidRPr="00811CC3">
        <w:rPr>
          <w:sz w:val="28"/>
          <w:szCs w:val="28"/>
        </w:rPr>
        <w:t>Галеты «Особые»: 500 * 1,2 = 600</w:t>
      </w:r>
    </w:p>
    <w:p w:rsidR="001F36C8" w:rsidRPr="00811CC3" w:rsidRDefault="001F36C8" w:rsidP="00AA0819">
      <w:pPr>
        <w:spacing w:line="360" w:lineRule="auto"/>
        <w:ind w:firstLine="720"/>
        <w:jc w:val="center"/>
        <w:rPr>
          <w:sz w:val="28"/>
          <w:szCs w:val="28"/>
        </w:rPr>
      </w:pPr>
      <w:r w:rsidRPr="00811CC3">
        <w:rPr>
          <w:sz w:val="28"/>
          <w:szCs w:val="28"/>
        </w:rPr>
        <w:t>Сухари «Сахарные»: 2000 * 0,95 = 1900</w:t>
      </w:r>
    </w:p>
    <w:p w:rsidR="001F36C8" w:rsidRPr="00811CC3" w:rsidRDefault="001F36C8" w:rsidP="00AA0819">
      <w:pPr>
        <w:spacing w:line="360" w:lineRule="auto"/>
        <w:ind w:firstLine="720"/>
        <w:jc w:val="center"/>
        <w:rPr>
          <w:sz w:val="28"/>
          <w:szCs w:val="28"/>
        </w:rPr>
      </w:pPr>
      <w:r w:rsidRPr="00811CC3">
        <w:rPr>
          <w:sz w:val="28"/>
          <w:szCs w:val="28"/>
        </w:rPr>
        <w:t>Пряники «</w:t>
      </w:r>
      <w:r>
        <w:rPr>
          <w:sz w:val="28"/>
          <w:szCs w:val="28"/>
        </w:rPr>
        <w:t>Сладкие</w:t>
      </w:r>
      <w:r w:rsidRPr="00811CC3">
        <w:rPr>
          <w:sz w:val="28"/>
          <w:szCs w:val="28"/>
        </w:rPr>
        <w:t>»: 3000 * 1,35 = 4050</w:t>
      </w:r>
    </w:p>
    <w:p w:rsidR="001F36C8" w:rsidRPr="00811CC3" w:rsidRDefault="001F36C8" w:rsidP="00AA0819">
      <w:pPr>
        <w:spacing w:line="360" w:lineRule="auto"/>
        <w:ind w:firstLine="720"/>
        <w:jc w:val="center"/>
        <w:rPr>
          <w:sz w:val="28"/>
          <w:szCs w:val="28"/>
        </w:rPr>
      </w:pPr>
      <w:r w:rsidRPr="00811CC3">
        <w:rPr>
          <w:sz w:val="28"/>
          <w:szCs w:val="28"/>
        </w:rPr>
        <w:t>Печенье «Земляничное»: 1500 * 0,9 = 1350</w:t>
      </w:r>
    </w:p>
    <w:p w:rsidR="001F36C8" w:rsidRPr="00811CC3" w:rsidRDefault="001F36C8" w:rsidP="00AA0819">
      <w:pPr>
        <w:pStyle w:val="a7"/>
        <w:spacing w:before="0" w:beforeAutospacing="0" w:after="0" w:afterAutospacing="0" w:line="360" w:lineRule="auto"/>
        <w:ind w:firstLine="720"/>
        <w:jc w:val="both"/>
        <w:rPr>
          <w:sz w:val="28"/>
          <w:szCs w:val="28"/>
        </w:rPr>
      </w:pPr>
      <w:r w:rsidRPr="00811CC3">
        <w:rPr>
          <w:sz w:val="28"/>
          <w:szCs w:val="28"/>
        </w:rPr>
        <w:t xml:space="preserve">2) </w:t>
      </w:r>
      <w:r w:rsidR="00FD705E">
        <w:rPr>
          <w:sz w:val="28"/>
          <w:szCs w:val="28"/>
        </w:rPr>
        <w:t>С</w:t>
      </w:r>
      <w:r w:rsidRPr="00811CC3">
        <w:rPr>
          <w:sz w:val="28"/>
          <w:szCs w:val="28"/>
        </w:rPr>
        <w:t xml:space="preserve">ебестоимость одной единицы стандартного продукта </w:t>
      </w:r>
      <w:r w:rsidR="00FD705E">
        <w:rPr>
          <w:sz w:val="28"/>
          <w:szCs w:val="28"/>
        </w:rPr>
        <w:t>(деление</w:t>
      </w:r>
      <w:r w:rsidRPr="00811CC3">
        <w:rPr>
          <w:sz w:val="28"/>
          <w:szCs w:val="28"/>
        </w:rPr>
        <w:t xml:space="preserve"> общих затрат на суммарный объем стандартного продукта</w:t>
      </w:r>
      <w:r w:rsidR="00FD705E">
        <w:rPr>
          <w:sz w:val="28"/>
          <w:szCs w:val="28"/>
        </w:rPr>
        <w:t>)</w:t>
      </w:r>
      <w:r w:rsidR="006F7248">
        <w:rPr>
          <w:sz w:val="28"/>
          <w:szCs w:val="28"/>
        </w:rPr>
        <w:t xml:space="preserve"> </w:t>
      </w:r>
      <w:r w:rsidR="006F7248" w:rsidRPr="006F7248">
        <w:rPr>
          <w:sz w:val="28"/>
          <w:szCs w:val="28"/>
        </w:rPr>
        <w:t>[6</w:t>
      </w:r>
      <w:r w:rsidR="006F7248">
        <w:rPr>
          <w:sz w:val="28"/>
          <w:szCs w:val="28"/>
        </w:rPr>
        <w:t>, с. 155</w:t>
      </w:r>
      <w:r w:rsidR="006F7248" w:rsidRPr="006F7248">
        <w:rPr>
          <w:sz w:val="28"/>
          <w:szCs w:val="28"/>
        </w:rPr>
        <w:t>]</w:t>
      </w:r>
      <w:r w:rsidR="00FD705E">
        <w:rPr>
          <w:sz w:val="28"/>
          <w:szCs w:val="28"/>
        </w:rPr>
        <w:t>:</w:t>
      </w:r>
    </w:p>
    <w:p w:rsidR="001F36C8" w:rsidRPr="00811CC3" w:rsidRDefault="001F36C8" w:rsidP="00AA0819">
      <w:pPr>
        <w:spacing w:line="360" w:lineRule="auto"/>
        <w:ind w:firstLine="720"/>
        <w:jc w:val="both"/>
        <w:rPr>
          <w:sz w:val="28"/>
          <w:szCs w:val="28"/>
        </w:rPr>
      </w:pPr>
      <w:r w:rsidRPr="00811CC3">
        <w:rPr>
          <w:sz w:val="28"/>
          <w:szCs w:val="28"/>
        </w:rPr>
        <w:t>Суммарный объем стандартного продукта = 1000 + 600 + 1900 + 4050 + 1350 = 8900</w:t>
      </w:r>
    </w:p>
    <w:p w:rsidR="001F36C8" w:rsidRPr="00811CC3" w:rsidRDefault="001F36C8" w:rsidP="00AA0819">
      <w:pPr>
        <w:spacing w:line="360" w:lineRule="auto"/>
        <w:ind w:firstLine="720"/>
        <w:jc w:val="center"/>
        <w:rPr>
          <w:sz w:val="28"/>
          <w:szCs w:val="28"/>
        </w:rPr>
      </w:pPr>
      <w:r w:rsidRPr="00811CC3">
        <w:rPr>
          <w:sz w:val="28"/>
          <w:szCs w:val="28"/>
        </w:rPr>
        <w:t>78000 / 8900 = 8,76</w:t>
      </w:r>
    </w:p>
    <w:p w:rsidR="001F36C8" w:rsidRPr="00811CC3" w:rsidRDefault="001F36C8" w:rsidP="00AA0819">
      <w:pPr>
        <w:spacing w:line="360" w:lineRule="auto"/>
        <w:ind w:firstLine="720"/>
        <w:jc w:val="both"/>
        <w:rPr>
          <w:sz w:val="28"/>
          <w:szCs w:val="28"/>
        </w:rPr>
      </w:pPr>
      <w:r w:rsidRPr="00811CC3">
        <w:rPr>
          <w:sz w:val="28"/>
          <w:szCs w:val="28"/>
        </w:rPr>
        <w:lastRenderedPageBreak/>
        <w:t xml:space="preserve">3) </w:t>
      </w:r>
      <w:r w:rsidR="00FD705E">
        <w:rPr>
          <w:sz w:val="28"/>
          <w:szCs w:val="28"/>
        </w:rPr>
        <w:t>С</w:t>
      </w:r>
      <w:r w:rsidRPr="00811CC3">
        <w:rPr>
          <w:sz w:val="28"/>
          <w:szCs w:val="28"/>
        </w:rPr>
        <w:t xml:space="preserve">ебестоимость единицы реального продукта </w:t>
      </w:r>
      <w:r w:rsidR="00FD705E">
        <w:rPr>
          <w:sz w:val="28"/>
          <w:szCs w:val="28"/>
        </w:rPr>
        <w:t>(</w:t>
      </w:r>
      <w:r w:rsidRPr="00811CC3">
        <w:rPr>
          <w:sz w:val="28"/>
          <w:szCs w:val="28"/>
        </w:rPr>
        <w:t>умножени</w:t>
      </w:r>
      <w:r w:rsidR="00FD705E">
        <w:rPr>
          <w:sz w:val="28"/>
          <w:szCs w:val="28"/>
        </w:rPr>
        <w:t>е</w:t>
      </w:r>
      <w:r w:rsidRPr="00811CC3">
        <w:rPr>
          <w:sz w:val="28"/>
          <w:szCs w:val="28"/>
        </w:rPr>
        <w:t xml:space="preserve"> себестоимости единицы стандартного продукта на коэффициент эквивалентности</w:t>
      </w:r>
      <w:r w:rsidR="00FD705E">
        <w:rPr>
          <w:sz w:val="28"/>
          <w:szCs w:val="28"/>
        </w:rPr>
        <w:t>)</w:t>
      </w:r>
      <w:r w:rsidR="00A2317D">
        <w:rPr>
          <w:sz w:val="28"/>
          <w:szCs w:val="28"/>
        </w:rPr>
        <w:t xml:space="preserve"> </w:t>
      </w:r>
      <w:r w:rsidR="00A2317D" w:rsidRPr="006F7248">
        <w:rPr>
          <w:sz w:val="28"/>
          <w:szCs w:val="28"/>
        </w:rPr>
        <w:t>[6</w:t>
      </w:r>
      <w:r w:rsidR="00A2317D">
        <w:rPr>
          <w:sz w:val="28"/>
          <w:szCs w:val="28"/>
        </w:rPr>
        <w:t>, с. 155</w:t>
      </w:r>
      <w:r w:rsidR="00A2317D" w:rsidRPr="006F7248">
        <w:rPr>
          <w:sz w:val="28"/>
          <w:szCs w:val="28"/>
        </w:rPr>
        <w:t>]</w:t>
      </w:r>
      <w:r w:rsidR="00FD705E">
        <w:rPr>
          <w:sz w:val="28"/>
          <w:szCs w:val="28"/>
        </w:rPr>
        <w:t>:</w:t>
      </w:r>
    </w:p>
    <w:p w:rsidR="001F36C8" w:rsidRPr="00811CC3" w:rsidRDefault="001F36C8" w:rsidP="00AA0819">
      <w:pPr>
        <w:spacing w:line="360" w:lineRule="auto"/>
        <w:ind w:firstLine="720"/>
        <w:jc w:val="center"/>
        <w:rPr>
          <w:sz w:val="28"/>
          <w:szCs w:val="28"/>
        </w:rPr>
      </w:pPr>
      <w:r w:rsidRPr="00811CC3">
        <w:rPr>
          <w:sz w:val="28"/>
          <w:szCs w:val="28"/>
        </w:rPr>
        <w:t>Баранки «Горчичные»: 8,76 * 1 = 8,76 руб.</w:t>
      </w:r>
    </w:p>
    <w:p w:rsidR="001F36C8" w:rsidRPr="00811CC3" w:rsidRDefault="001F36C8" w:rsidP="00AA0819">
      <w:pPr>
        <w:spacing w:line="360" w:lineRule="auto"/>
        <w:ind w:firstLine="720"/>
        <w:jc w:val="center"/>
        <w:rPr>
          <w:sz w:val="28"/>
          <w:szCs w:val="28"/>
        </w:rPr>
      </w:pPr>
      <w:r w:rsidRPr="00811CC3">
        <w:rPr>
          <w:sz w:val="28"/>
          <w:szCs w:val="28"/>
        </w:rPr>
        <w:t>Галеты «Особые»: 8,76 * 1,2 = 10,51 руб.</w:t>
      </w:r>
    </w:p>
    <w:p w:rsidR="001F36C8" w:rsidRPr="00811CC3" w:rsidRDefault="001F36C8" w:rsidP="00AA0819">
      <w:pPr>
        <w:spacing w:line="360" w:lineRule="auto"/>
        <w:ind w:firstLine="720"/>
        <w:jc w:val="center"/>
        <w:rPr>
          <w:sz w:val="28"/>
          <w:szCs w:val="28"/>
        </w:rPr>
      </w:pPr>
      <w:r w:rsidRPr="00811CC3">
        <w:rPr>
          <w:sz w:val="28"/>
          <w:szCs w:val="28"/>
        </w:rPr>
        <w:t>Сухари «Сахарные»: 8,76 * 0,95 = 8,32 руб.</w:t>
      </w:r>
    </w:p>
    <w:p w:rsidR="001F36C8" w:rsidRPr="00811CC3" w:rsidRDefault="001F36C8" w:rsidP="00AA0819">
      <w:pPr>
        <w:spacing w:line="360" w:lineRule="auto"/>
        <w:ind w:firstLine="720"/>
        <w:jc w:val="center"/>
        <w:rPr>
          <w:sz w:val="28"/>
          <w:szCs w:val="28"/>
        </w:rPr>
      </w:pPr>
      <w:r w:rsidRPr="00811CC3">
        <w:rPr>
          <w:sz w:val="28"/>
          <w:szCs w:val="28"/>
        </w:rPr>
        <w:t>Пряники «</w:t>
      </w:r>
      <w:r>
        <w:rPr>
          <w:sz w:val="28"/>
          <w:szCs w:val="28"/>
        </w:rPr>
        <w:t>Сладкие</w:t>
      </w:r>
      <w:r w:rsidRPr="00811CC3">
        <w:rPr>
          <w:sz w:val="28"/>
          <w:szCs w:val="28"/>
        </w:rPr>
        <w:t>»: 8,76 * 1,35 = 11,83 руб.</w:t>
      </w:r>
    </w:p>
    <w:p w:rsidR="001F36C8" w:rsidRPr="00811CC3" w:rsidRDefault="001F36C8" w:rsidP="00AA0819">
      <w:pPr>
        <w:spacing w:line="360" w:lineRule="auto"/>
        <w:ind w:firstLine="720"/>
        <w:jc w:val="center"/>
        <w:rPr>
          <w:sz w:val="28"/>
          <w:szCs w:val="28"/>
        </w:rPr>
      </w:pPr>
      <w:r w:rsidRPr="00811CC3">
        <w:rPr>
          <w:sz w:val="28"/>
          <w:szCs w:val="28"/>
        </w:rPr>
        <w:t>Печенье «Земляничное»: 8,76 * 0,9 = 7,88 руб.</w:t>
      </w:r>
    </w:p>
    <w:p w:rsidR="007250E8" w:rsidRDefault="007250E8" w:rsidP="00AA0819">
      <w:pPr>
        <w:spacing w:line="360" w:lineRule="auto"/>
        <w:jc w:val="both"/>
        <w:outlineLvl w:val="0"/>
        <w:rPr>
          <w:color w:val="000000"/>
          <w:sz w:val="28"/>
          <w:szCs w:val="28"/>
        </w:rPr>
      </w:pPr>
    </w:p>
    <w:p w:rsidR="007250E8" w:rsidRDefault="007250E8" w:rsidP="00AA0819">
      <w:pPr>
        <w:spacing w:line="360" w:lineRule="auto"/>
        <w:jc w:val="center"/>
        <w:outlineLvl w:val="0"/>
        <w:rPr>
          <w:color w:val="000000"/>
          <w:sz w:val="28"/>
          <w:szCs w:val="28"/>
        </w:rPr>
      </w:pPr>
    </w:p>
    <w:p w:rsidR="00FD705E" w:rsidRDefault="00FD705E" w:rsidP="00AA0819">
      <w:pPr>
        <w:spacing w:line="360" w:lineRule="auto"/>
        <w:jc w:val="center"/>
        <w:outlineLvl w:val="0"/>
        <w:rPr>
          <w:color w:val="000000"/>
          <w:sz w:val="28"/>
          <w:szCs w:val="28"/>
        </w:rPr>
      </w:pPr>
    </w:p>
    <w:p w:rsidR="00FD705E" w:rsidRDefault="00FD705E" w:rsidP="00AA0819">
      <w:pPr>
        <w:spacing w:line="360" w:lineRule="auto"/>
        <w:jc w:val="center"/>
        <w:outlineLvl w:val="0"/>
        <w:rPr>
          <w:color w:val="000000"/>
          <w:sz w:val="28"/>
          <w:szCs w:val="28"/>
        </w:rPr>
      </w:pPr>
    </w:p>
    <w:p w:rsidR="00E60502" w:rsidRDefault="00E60502" w:rsidP="00AA0819">
      <w:pPr>
        <w:spacing w:line="360" w:lineRule="auto"/>
        <w:jc w:val="center"/>
        <w:outlineLvl w:val="0"/>
        <w:rPr>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6C558C" w:rsidRDefault="006C558C" w:rsidP="00AA0819">
      <w:pPr>
        <w:spacing w:line="360" w:lineRule="auto"/>
        <w:jc w:val="center"/>
        <w:outlineLvl w:val="0"/>
        <w:rPr>
          <w:b/>
          <w:i/>
          <w:color w:val="000000"/>
          <w:sz w:val="28"/>
          <w:szCs w:val="28"/>
        </w:rPr>
      </w:pPr>
    </w:p>
    <w:p w:rsidR="007250E8" w:rsidRPr="007250E8" w:rsidRDefault="007250E8" w:rsidP="00AA0819">
      <w:pPr>
        <w:spacing w:line="360" w:lineRule="auto"/>
        <w:jc w:val="center"/>
        <w:outlineLvl w:val="0"/>
        <w:rPr>
          <w:b/>
          <w:i/>
          <w:color w:val="000000"/>
          <w:sz w:val="28"/>
          <w:szCs w:val="28"/>
        </w:rPr>
      </w:pPr>
      <w:bookmarkStart w:id="96" w:name="_Toc373259956"/>
      <w:r w:rsidRPr="007250E8">
        <w:rPr>
          <w:b/>
          <w:i/>
          <w:color w:val="000000"/>
          <w:sz w:val="28"/>
          <w:szCs w:val="28"/>
        </w:rPr>
        <w:lastRenderedPageBreak/>
        <w:t>Заключение</w:t>
      </w:r>
      <w:bookmarkEnd w:id="96"/>
    </w:p>
    <w:p w:rsidR="000C5748" w:rsidRDefault="000C5748" w:rsidP="00AA0819">
      <w:pPr>
        <w:spacing w:line="360" w:lineRule="auto"/>
        <w:jc w:val="both"/>
        <w:outlineLvl w:val="0"/>
        <w:rPr>
          <w:color w:val="000000"/>
          <w:sz w:val="28"/>
          <w:szCs w:val="28"/>
        </w:rPr>
      </w:pPr>
      <w:r>
        <w:rPr>
          <w:rFonts w:eastAsia="TimesNewRoman"/>
          <w:color w:val="000000" w:themeColor="text1"/>
          <w:sz w:val="28"/>
          <w:szCs w:val="28"/>
        </w:rPr>
        <w:tab/>
      </w:r>
      <w:bookmarkStart w:id="97" w:name="_Toc373259957"/>
      <w:r w:rsidRPr="00E10580">
        <w:rPr>
          <w:rFonts w:eastAsia="TimesNewRoman"/>
          <w:color w:val="000000" w:themeColor="text1"/>
          <w:sz w:val="28"/>
          <w:szCs w:val="28"/>
        </w:rPr>
        <w:t>Применение нормативного метода значительно повышает роль бухгалтерского учета в экономической работе предприятия и производственных объединений.</w:t>
      </w:r>
      <w:bookmarkEnd w:id="97"/>
      <w:r w:rsidR="003E7FB5">
        <w:rPr>
          <w:color w:val="000000"/>
          <w:sz w:val="28"/>
          <w:szCs w:val="28"/>
        </w:rPr>
        <w:tab/>
      </w:r>
    </w:p>
    <w:p w:rsidR="007250E8" w:rsidRDefault="000C5748" w:rsidP="00AA0819">
      <w:pPr>
        <w:spacing w:line="360" w:lineRule="auto"/>
        <w:jc w:val="both"/>
        <w:outlineLvl w:val="0"/>
        <w:rPr>
          <w:color w:val="000000"/>
          <w:sz w:val="28"/>
          <w:szCs w:val="28"/>
        </w:rPr>
      </w:pPr>
      <w:r>
        <w:rPr>
          <w:color w:val="000000"/>
          <w:sz w:val="28"/>
          <w:szCs w:val="28"/>
        </w:rPr>
        <w:tab/>
      </w:r>
      <w:bookmarkStart w:id="98" w:name="_Toc373259958"/>
      <w:r w:rsidR="003E7FB5" w:rsidRPr="003E7FB5">
        <w:rPr>
          <w:color w:val="000000"/>
          <w:sz w:val="28"/>
          <w:szCs w:val="28"/>
        </w:rPr>
        <w:t>Действенность нормативного метода проявляется в том, что он предполагает своевременное вмешательство в формирование производственных затрат, строгое соблюдение технико-технологической и производственной дисциплины. Данный метод выступает активным средством ресурсосбережения и дает возможность выявить как внешние, так и внутрипроизводственные резервы снижения затрат. Это метод повседневного текущего контроля и выявления новых резервов экономии, выполняющий роль метода снижения себестоимости продукции и повышения</w:t>
      </w:r>
      <w:r w:rsidR="003E7FB5">
        <w:rPr>
          <w:color w:val="000000"/>
          <w:sz w:val="28"/>
          <w:szCs w:val="28"/>
        </w:rPr>
        <w:t xml:space="preserve"> рентабельности производства</w:t>
      </w:r>
      <w:r w:rsidR="003E7FB5" w:rsidRPr="003E7FB5">
        <w:rPr>
          <w:color w:val="000000"/>
          <w:sz w:val="28"/>
          <w:szCs w:val="28"/>
        </w:rPr>
        <w:t>.</w:t>
      </w:r>
      <w:bookmarkEnd w:id="98"/>
    </w:p>
    <w:p w:rsidR="001F36C8" w:rsidRDefault="001F36C8" w:rsidP="00AA0819">
      <w:pPr>
        <w:spacing w:line="360" w:lineRule="auto"/>
        <w:jc w:val="both"/>
        <w:outlineLvl w:val="0"/>
        <w:rPr>
          <w:sz w:val="28"/>
          <w:szCs w:val="28"/>
        </w:rPr>
      </w:pPr>
      <w:r>
        <w:rPr>
          <w:sz w:val="28"/>
          <w:szCs w:val="28"/>
        </w:rPr>
        <w:tab/>
      </w:r>
      <w:bookmarkStart w:id="99" w:name="_Toc373259959"/>
      <w:r>
        <w:rPr>
          <w:sz w:val="28"/>
          <w:szCs w:val="28"/>
        </w:rPr>
        <w:t>Нормативный метод учета затрат имеет как положительные стороны, так и отрицательные стороны</w:t>
      </w:r>
      <w:r w:rsidR="004E521D">
        <w:rPr>
          <w:sz w:val="28"/>
          <w:szCs w:val="28"/>
        </w:rPr>
        <w:t>.</w:t>
      </w:r>
      <w:bookmarkEnd w:id="99"/>
    </w:p>
    <w:p w:rsidR="008E455A" w:rsidRPr="008E455A" w:rsidRDefault="008E455A" w:rsidP="008E455A">
      <w:pPr>
        <w:spacing w:line="360" w:lineRule="auto"/>
        <w:ind w:firstLine="709"/>
        <w:jc w:val="both"/>
        <w:rPr>
          <w:color w:val="000000" w:themeColor="text1"/>
          <w:sz w:val="28"/>
          <w:szCs w:val="28"/>
        </w:rPr>
      </w:pPr>
      <w:r w:rsidRPr="00E10580">
        <w:rPr>
          <w:color w:val="000000" w:themeColor="text1"/>
          <w:sz w:val="28"/>
          <w:szCs w:val="28"/>
        </w:rPr>
        <w:t>Нормативный метод учета затрат и система стандарт-кост не являются тождественными понятиями. Однако идея обеих систем едина – установле</w:t>
      </w:r>
      <w:r>
        <w:rPr>
          <w:color w:val="000000" w:themeColor="text1"/>
          <w:sz w:val="28"/>
          <w:szCs w:val="28"/>
        </w:rPr>
        <w:t>ние нормативов</w:t>
      </w:r>
      <w:r w:rsidRPr="00E10580">
        <w:rPr>
          <w:color w:val="000000" w:themeColor="text1"/>
          <w:sz w:val="28"/>
          <w:szCs w:val="28"/>
        </w:rPr>
        <w:t>, выявление и учет отклонений с целью обнаружения и устранения проблем в производстве и реализации продукции.</w:t>
      </w:r>
    </w:p>
    <w:p w:rsidR="000C5748" w:rsidRDefault="000C5748" w:rsidP="00AA0819">
      <w:pPr>
        <w:spacing w:line="360" w:lineRule="auto"/>
        <w:jc w:val="both"/>
        <w:outlineLvl w:val="0"/>
        <w:rPr>
          <w:sz w:val="28"/>
          <w:szCs w:val="28"/>
        </w:rPr>
      </w:pPr>
      <w:r>
        <w:rPr>
          <w:sz w:val="28"/>
          <w:szCs w:val="28"/>
        </w:rPr>
        <w:tab/>
      </w:r>
      <w:bookmarkStart w:id="100" w:name="_Toc373259960"/>
      <w:r w:rsidR="008E455A">
        <w:rPr>
          <w:sz w:val="28"/>
          <w:szCs w:val="28"/>
        </w:rPr>
        <w:t>В</w:t>
      </w:r>
      <w:r>
        <w:rPr>
          <w:sz w:val="28"/>
          <w:szCs w:val="28"/>
        </w:rPr>
        <w:t>се поставленные задачи в данной курсовой работе выполнены.</w:t>
      </w:r>
      <w:bookmarkEnd w:id="100"/>
    </w:p>
    <w:p w:rsidR="008E455A" w:rsidRPr="00811CC3" w:rsidRDefault="008E455A" w:rsidP="008E455A">
      <w:pPr>
        <w:pStyle w:val="aa"/>
        <w:spacing w:line="360" w:lineRule="auto"/>
        <w:ind w:firstLine="720"/>
        <w:jc w:val="both"/>
        <w:rPr>
          <w:sz w:val="28"/>
          <w:szCs w:val="28"/>
        </w:rPr>
      </w:pPr>
      <w:r w:rsidRPr="00811CC3">
        <w:rPr>
          <w:sz w:val="28"/>
          <w:szCs w:val="28"/>
        </w:rPr>
        <w:t>Таким образом</w:t>
      </w:r>
      <w:r w:rsidR="005F4710">
        <w:rPr>
          <w:sz w:val="28"/>
          <w:szCs w:val="28"/>
        </w:rPr>
        <w:t>, на основании проведенного исследования, можно сделать вывод о том, что</w:t>
      </w:r>
      <w:r w:rsidRPr="00811CC3">
        <w:rPr>
          <w:sz w:val="28"/>
          <w:szCs w:val="28"/>
        </w:rPr>
        <w:t xml:space="preserve"> внедрение на предприятиях нормативного метода позволит существенно сократить затраты на производство, снизить себестоимость продукции и увеличить доходы предприятий.</w:t>
      </w:r>
    </w:p>
    <w:p w:rsidR="008E455A" w:rsidRDefault="008E455A" w:rsidP="00AA0819">
      <w:pPr>
        <w:spacing w:line="360" w:lineRule="auto"/>
        <w:jc w:val="both"/>
        <w:outlineLvl w:val="0"/>
        <w:rPr>
          <w:color w:val="000000"/>
          <w:sz w:val="28"/>
          <w:szCs w:val="28"/>
        </w:rPr>
      </w:pPr>
    </w:p>
    <w:p w:rsidR="007250E8" w:rsidRDefault="007250E8" w:rsidP="00AA0819">
      <w:pPr>
        <w:spacing w:line="360" w:lineRule="auto"/>
        <w:jc w:val="center"/>
        <w:outlineLvl w:val="0"/>
        <w:rPr>
          <w:color w:val="000000"/>
          <w:sz w:val="28"/>
          <w:szCs w:val="28"/>
        </w:rPr>
      </w:pPr>
    </w:p>
    <w:p w:rsidR="00264678" w:rsidRDefault="00264678" w:rsidP="00AA0819">
      <w:pPr>
        <w:spacing w:line="360" w:lineRule="auto"/>
        <w:jc w:val="center"/>
        <w:outlineLvl w:val="0"/>
        <w:rPr>
          <w:color w:val="000000"/>
          <w:sz w:val="28"/>
          <w:szCs w:val="28"/>
        </w:rPr>
      </w:pPr>
    </w:p>
    <w:p w:rsidR="00264678" w:rsidRDefault="00264678" w:rsidP="00AA0819">
      <w:pPr>
        <w:spacing w:line="360" w:lineRule="auto"/>
        <w:jc w:val="center"/>
        <w:outlineLvl w:val="0"/>
        <w:rPr>
          <w:color w:val="000000"/>
          <w:sz w:val="28"/>
          <w:szCs w:val="28"/>
        </w:rPr>
      </w:pPr>
    </w:p>
    <w:p w:rsidR="00264678" w:rsidRDefault="00264678" w:rsidP="00AA0819">
      <w:pPr>
        <w:spacing w:line="360" w:lineRule="auto"/>
        <w:jc w:val="center"/>
        <w:outlineLvl w:val="0"/>
        <w:rPr>
          <w:color w:val="000000"/>
          <w:sz w:val="28"/>
          <w:szCs w:val="28"/>
        </w:rPr>
      </w:pPr>
    </w:p>
    <w:p w:rsidR="006C558C" w:rsidRDefault="006C558C" w:rsidP="00AA0819">
      <w:pPr>
        <w:spacing w:line="360" w:lineRule="auto"/>
        <w:jc w:val="center"/>
        <w:outlineLvl w:val="0"/>
        <w:rPr>
          <w:b/>
          <w:i/>
          <w:color w:val="000000"/>
          <w:sz w:val="28"/>
          <w:szCs w:val="28"/>
        </w:rPr>
      </w:pPr>
    </w:p>
    <w:p w:rsidR="007250E8" w:rsidRPr="007250E8" w:rsidRDefault="007250E8" w:rsidP="00AA0819">
      <w:pPr>
        <w:spacing w:line="360" w:lineRule="auto"/>
        <w:jc w:val="center"/>
        <w:outlineLvl w:val="0"/>
        <w:rPr>
          <w:b/>
          <w:i/>
          <w:sz w:val="28"/>
          <w:szCs w:val="28"/>
        </w:rPr>
      </w:pPr>
      <w:bookmarkStart w:id="101" w:name="_Toc373259961"/>
      <w:r w:rsidRPr="007250E8">
        <w:rPr>
          <w:b/>
          <w:i/>
          <w:color w:val="000000"/>
          <w:sz w:val="28"/>
          <w:szCs w:val="28"/>
        </w:rPr>
        <w:lastRenderedPageBreak/>
        <w:t>Список использованной литературы</w:t>
      </w:r>
      <w:bookmarkEnd w:id="101"/>
    </w:p>
    <w:p w:rsidR="003E7FB5" w:rsidRPr="003E7FB5" w:rsidRDefault="003E7FB5" w:rsidP="00AA0819">
      <w:pPr>
        <w:pStyle w:val="a5"/>
        <w:numPr>
          <w:ilvl w:val="0"/>
          <w:numId w:val="4"/>
        </w:numPr>
        <w:spacing w:line="360" w:lineRule="auto"/>
        <w:jc w:val="both"/>
        <w:rPr>
          <w:color w:val="000000"/>
          <w:sz w:val="28"/>
          <w:szCs w:val="28"/>
        </w:rPr>
      </w:pPr>
      <w:r w:rsidRPr="003E7FB5">
        <w:rPr>
          <w:color w:val="000000"/>
          <w:sz w:val="28"/>
          <w:szCs w:val="28"/>
        </w:rPr>
        <w:t>Исаева И.Е.</w:t>
      </w:r>
      <w:r w:rsidR="00221968">
        <w:rPr>
          <w:color w:val="000000"/>
          <w:sz w:val="28"/>
          <w:szCs w:val="28"/>
        </w:rPr>
        <w:t xml:space="preserve"> </w:t>
      </w:r>
      <w:r w:rsidR="003A6CDD">
        <w:rPr>
          <w:color w:val="000000"/>
          <w:sz w:val="28"/>
          <w:szCs w:val="28"/>
        </w:rPr>
        <w:t>"</w:t>
      </w:r>
      <w:r w:rsidRPr="003E7FB5">
        <w:rPr>
          <w:color w:val="000000"/>
          <w:sz w:val="28"/>
          <w:szCs w:val="28"/>
        </w:rPr>
        <w:t>Достоинства нормативного метода учета затрат и формирование прогрессивных технико-экономических норм</w:t>
      </w:r>
      <w:r w:rsidR="003A6CDD">
        <w:rPr>
          <w:color w:val="000000"/>
          <w:sz w:val="28"/>
          <w:szCs w:val="28"/>
        </w:rPr>
        <w:t>"</w:t>
      </w:r>
      <w:r w:rsidR="00CA0384">
        <w:rPr>
          <w:color w:val="000000"/>
          <w:sz w:val="28"/>
          <w:szCs w:val="28"/>
        </w:rPr>
        <w:t xml:space="preserve">, </w:t>
      </w:r>
      <w:r w:rsidR="00CA0384" w:rsidRPr="00934689">
        <w:rPr>
          <w:color w:val="000000"/>
          <w:sz w:val="28"/>
          <w:szCs w:val="28"/>
        </w:rPr>
        <w:t>—</w:t>
      </w:r>
      <w:r w:rsidR="00CA0384">
        <w:rPr>
          <w:color w:val="000000"/>
          <w:sz w:val="28"/>
          <w:szCs w:val="28"/>
        </w:rPr>
        <w:t xml:space="preserve"> 405 с</w:t>
      </w:r>
    </w:p>
    <w:p w:rsidR="007250E8" w:rsidRDefault="00934689" w:rsidP="00AA0819">
      <w:pPr>
        <w:pStyle w:val="a5"/>
        <w:numPr>
          <w:ilvl w:val="0"/>
          <w:numId w:val="4"/>
        </w:numPr>
        <w:spacing w:line="360" w:lineRule="auto"/>
        <w:jc w:val="both"/>
        <w:rPr>
          <w:color w:val="000000"/>
          <w:sz w:val="28"/>
          <w:szCs w:val="28"/>
        </w:rPr>
      </w:pPr>
      <w:r w:rsidRPr="00934689">
        <w:rPr>
          <w:color w:val="000000"/>
          <w:sz w:val="28"/>
          <w:szCs w:val="28"/>
        </w:rPr>
        <w:t>Вахрушина М.А.</w:t>
      </w:r>
      <w:r>
        <w:rPr>
          <w:color w:val="000000"/>
          <w:sz w:val="28"/>
          <w:szCs w:val="28"/>
        </w:rPr>
        <w:t xml:space="preserve"> </w:t>
      </w:r>
      <w:r w:rsidRPr="00934689">
        <w:rPr>
          <w:color w:val="000000"/>
          <w:sz w:val="28"/>
          <w:szCs w:val="28"/>
        </w:rPr>
        <w:t>Бу</w:t>
      </w:r>
      <w:r>
        <w:rPr>
          <w:color w:val="000000"/>
          <w:sz w:val="28"/>
          <w:szCs w:val="28"/>
        </w:rPr>
        <w:t xml:space="preserve">хгалтерский управленческий учет, </w:t>
      </w:r>
      <w:r w:rsidR="00B22DCD">
        <w:rPr>
          <w:color w:val="000000"/>
          <w:sz w:val="28"/>
          <w:szCs w:val="28"/>
        </w:rPr>
        <w:t>8</w:t>
      </w:r>
      <w:r w:rsidRPr="00934689">
        <w:rPr>
          <w:color w:val="000000"/>
          <w:sz w:val="28"/>
          <w:szCs w:val="28"/>
        </w:rPr>
        <w:t>-е</w:t>
      </w:r>
      <w:r w:rsidR="00B22DCD">
        <w:rPr>
          <w:color w:val="000000"/>
          <w:sz w:val="28"/>
          <w:szCs w:val="28"/>
        </w:rPr>
        <w:t xml:space="preserve"> </w:t>
      </w:r>
      <w:proofErr w:type="spellStart"/>
      <w:r w:rsidR="00B22DCD">
        <w:rPr>
          <w:color w:val="000000"/>
          <w:sz w:val="28"/>
          <w:szCs w:val="28"/>
        </w:rPr>
        <w:t>изд</w:t>
      </w:r>
      <w:proofErr w:type="spellEnd"/>
      <w:r w:rsidR="00CA0384">
        <w:rPr>
          <w:color w:val="000000"/>
          <w:sz w:val="28"/>
          <w:szCs w:val="28"/>
        </w:rPr>
        <w:t xml:space="preserve">, </w:t>
      </w:r>
      <w:r w:rsidR="00B22DCD">
        <w:rPr>
          <w:color w:val="000000"/>
          <w:sz w:val="28"/>
          <w:szCs w:val="28"/>
        </w:rPr>
        <w:t>Омега-Л, 2012</w:t>
      </w:r>
      <w:r w:rsidRPr="00934689">
        <w:rPr>
          <w:color w:val="000000"/>
          <w:sz w:val="28"/>
          <w:szCs w:val="28"/>
        </w:rPr>
        <w:t>. — 570 с</w:t>
      </w:r>
      <w:r w:rsidRPr="003E7FB5">
        <w:rPr>
          <w:color w:val="000000"/>
          <w:sz w:val="28"/>
          <w:szCs w:val="28"/>
        </w:rPr>
        <w:t xml:space="preserve"> </w:t>
      </w:r>
    </w:p>
    <w:p w:rsidR="00B713D0" w:rsidRDefault="00E617FD" w:rsidP="00E617FD">
      <w:pPr>
        <w:pStyle w:val="a5"/>
        <w:numPr>
          <w:ilvl w:val="0"/>
          <w:numId w:val="4"/>
        </w:numPr>
        <w:spacing w:line="360" w:lineRule="auto"/>
        <w:jc w:val="both"/>
        <w:rPr>
          <w:color w:val="000000"/>
          <w:sz w:val="28"/>
          <w:szCs w:val="28"/>
        </w:rPr>
      </w:pPr>
      <w:r>
        <w:rPr>
          <w:color w:val="000000"/>
          <w:sz w:val="28"/>
          <w:szCs w:val="28"/>
        </w:rPr>
        <w:t xml:space="preserve">Журнал "Управленческий учет", </w:t>
      </w:r>
      <w:r w:rsidR="00221968">
        <w:rPr>
          <w:color w:val="000000"/>
          <w:sz w:val="28"/>
          <w:szCs w:val="28"/>
        </w:rPr>
        <w:t xml:space="preserve">статья </w:t>
      </w:r>
      <w:r>
        <w:rPr>
          <w:color w:val="000000"/>
          <w:sz w:val="28"/>
          <w:szCs w:val="28"/>
        </w:rPr>
        <w:t>"</w:t>
      </w:r>
      <w:r w:rsidR="00B713D0" w:rsidRPr="00B713D0">
        <w:rPr>
          <w:color w:val="000000"/>
          <w:sz w:val="28"/>
          <w:szCs w:val="28"/>
        </w:rPr>
        <w:t>Нормативный метод учета затрат и формирования себестоимости</w:t>
      </w:r>
      <w:r>
        <w:rPr>
          <w:color w:val="000000"/>
          <w:sz w:val="28"/>
          <w:szCs w:val="28"/>
        </w:rPr>
        <w:t>", автор</w:t>
      </w:r>
      <w:r w:rsidR="00221968">
        <w:rPr>
          <w:color w:val="000000"/>
          <w:sz w:val="28"/>
          <w:szCs w:val="28"/>
        </w:rPr>
        <w:t>ы:</w:t>
      </w:r>
      <w:r w:rsidR="00B713D0">
        <w:rPr>
          <w:color w:val="000000"/>
          <w:sz w:val="28"/>
          <w:szCs w:val="28"/>
        </w:rPr>
        <w:t xml:space="preserve"> </w:t>
      </w:r>
      <w:r w:rsidR="00221968">
        <w:rPr>
          <w:color w:val="000000"/>
          <w:sz w:val="28"/>
          <w:szCs w:val="28"/>
        </w:rPr>
        <w:t>Маслова И.А., Савина О.Э.</w:t>
      </w:r>
    </w:p>
    <w:p w:rsidR="00095EBD" w:rsidRDefault="00221968" w:rsidP="00095EBD">
      <w:pPr>
        <w:pStyle w:val="a5"/>
        <w:numPr>
          <w:ilvl w:val="0"/>
          <w:numId w:val="4"/>
        </w:numPr>
        <w:spacing w:line="360" w:lineRule="auto"/>
        <w:jc w:val="both"/>
        <w:rPr>
          <w:color w:val="000000"/>
          <w:sz w:val="28"/>
          <w:szCs w:val="28"/>
        </w:rPr>
      </w:pPr>
      <w:r>
        <w:rPr>
          <w:color w:val="000000"/>
          <w:sz w:val="28"/>
          <w:szCs w:val="28"/>
        </w:rPr>
        <w:t>Журнал "</w:t>
      </w:r>
      <w:r w:rsidR="00095EBD">
        <w:rPr>
          <w:color w:val="000000"/>
          <w:sz w:val="28"/>
          <w:szCs w:val="28"/>
        </w:rPr>
        <w:t>Экономика и жизнь</w:t>
      </w:r>
      <w:r>
        <w:rPr>
          <w:color w:val="000000"/>
          <w:sz w:val="28"/>
          <w:szCs w:val="28"/>
        </w:rPr>
        <w:t>"</w:t>
      </w:r>
      <w:r w:rsidR="00095EBD">
        <w:rPr>
          <w:color w:val="000000"/>
          <w:sz w:val="28"/>
          <w:szCs w:val="28"/>
        </w:rPr>
        <w:t>,</w:t>
      </w:r>
      <w:r>
        <w:rPr>
          <w:color w:val="000000"/>
          <w:sz w:val="28"/>
          <w:szCs w:val="28"/>
        </w:rPr>
        <w:t xml:space="preserve"> статья</w:t>
      </w:r>
      <w:r w:rsidR="00095EBD">
        <w:rPr>
          <w:color w:val="000000"/>
          <w:sz w:val="28"/>
          <w:szCs w:val="28"/>
        </w:rPr>
        <w:t xml:space="preserve"> "</w:t>
      </w:r>
      <w:r w:rsidR="00095EBD" w:rsidRPr="00095EBD">
        <w:rPr>
          <w:color w:val="000000"/>
          <w:sz w:val="28"/>
          <w:szCs w:val="28"/>
        </w:rPr>
        <w:t>Методы учета затрат и расчета себестоимости</w:t>
      </w:r>
      <w:r w:rsidR="00095EBD">
        <w:rPr>
          <w:color w:val="000000"/>
          <w:sz w:val="28"/>
          <w:szCs w:val="28"/>
        </w:rPr>
        <w:t xml:space="preserve">", </w:t>
      </w:r>
      <w:r w:rsidR="00095EBD" w:rsidRPr="00095EBD">
        <w:rPr>
          <w:color w:val="000000"/>
          <w:sz w:val="28"/>
          <w:szCs w:val="28"/>
        </w:rPr>
        <w:t>автор: Евгений Грибков</w:t>
      </w:r>
      <w:r w:rsidR="00095EBD">
        <w:rPr>
          <w:color w:val="000000"/>
          <w:sz w:val="28"/>
          <w:szCs w:val="28"/>
        </w:rPr>
        <w:t>,</w:t>
      </w:r>
      <w:r w:rsidR="00095EBD" w:rsidRPr="00095EBD">
        <w:rPr>
          <w:color w:val="000000"/>
          <w:sz w:val="28"/>
          <w:szCs w:val="28"/>
        </w:rPr>
        <w:t xml:space="preserve"> </w:t>
      </w:r>
      <w:r>
        <w:rPr>
          <w:color w:val="000000"/>
          <w:sz w:val="28"/>
          <w:szCs w:val="28"/>
        </w:rPr>
        <w:t>http://www.eg-online.ru</w:t>
      </w:r>
    </w:p>
    <w:p w:rsidR="00934689" w:rsidRDefault="00934689" w:rsidP="00934689">
      <w:pPr>
        <w:pStyle w:val="a5"/>
        <w:numPr>
          <w:ilvl w:val="0"/>
          <w:numId w:val="4"/>
        </w:numPr>
        <w:spacing w:line="360" w:lineRule="auto"/>
        <w:jc w:val="both"/>
        <w:rPr>
          <w:color w:val="000000"/>
          <w:sz w:val="28"/>
          <w:szCs w:val="28"/>
        </w:rPr>
      </w:pPr>
      <w:r w:rsidRPr="00934689">
        <w:rPr>
          <w:color w:val="000000"/>
          <w:sz w:val="28"/>
          <w:szCs w:val="28"/>
        </w:rPr>
        <w:t>М</w:t>
      </w:r>
      <w:r w:rsidR="003561D9">
        <w:rPr>
          <w:color w:val="000000"/>
          <w:sz w:val="28"/>
          <w:szCs w:val="28"/>
        </w:rPr>
        <w:t xml:space="preserve">ансуров </w:t>
      </w:r>
      <w:r w:rsidR="003561D9" w:rsidRPr="00934689">
        <w:rPr>
          <w:color w:val="000000"/>
          <w:sz w:val="28"/>
          <w:szCs w:val="28"/>
        </w:rPr>
        <w:t xml:space="preserve">П. М. </w:t>
      </w:r>
      <w:r w:rsidR="003561D9">
        <w:rPr>
          <w:color w:val="000000"/>
          <w:sz w:val="28"/>
          <w:szCs w:val="28"/>
        </w:rPr>
        <w:t>Управленческий учет</w:t>
      </w:r>
      <w:r>
        <w:rPr>
          <w:color w:val="000000"/>
          <w:sz w:val="28"/>
          <w:szCs w:val="28"/>
        </w:rPr>
        <w:t>,</w:t>
      </w:r>
      <w:r w:rsidRPr="00934689">
        <w:rPr>
          <w:color w:val="000000"/>
          <w:sz w:val="28"/>
          <w:szCs w:val="28"/>
        </w:rPr>
        <w:t xml:space="preserve"> Уч</w:t>
      </w:r>
      <w:r>
        <w:rPr>
          <w:color w:val="000000"/>
          <w:sz w:val="28"/>
          <w:szCs w:val="28"/>
        </w:rPr>
        <w:t>ебное пособие</w:t>
      </w:r>
      <w:r w:rsidRPr="00934689">
        <w:rPr>
          <w:color w:val="000000"/>
          <w:sz w:val="28"/>
          <w:szCs w:val="28"/>
        </w:rPr>
        <w:t>, 201</w:t>
      </w:r>
      <w:r w:rsidR="00A34BA7">
        <w:rPr>
          <w:color w:val="000000"/>
          <w:sz w:val="28"/>
          <w:szCs w:val="28"/>
        </w:rPr>
        <w:t>2</w:t>
      </w:r>
      <w:r w:rsidR="00CA0384">
        <w:rPr>
          <w:color w:val="000000"/>
          <w:sz w:val="28"/>
          <w:szCs w:val="28"/>
        </w:rPr>
        <w:t xml:space="preserve"> г., </w:t>
      </w:r>
      <w:r w:rsidR="00CA0384" w:rsidRPr="00934689">
        <w:rPr>
          <w:color w:val="000000"/>
          <w:sz w:val="28"/>
          <w:szCs w:val="28"/>
        </w:rPr>
        <w:t>—</w:t>
      </w:r>
      <w:r w:rsidR="00CA0384">
        <w:rPr>
          <w:color w:val="000000"/>
          <w:sz w:val="28"/>
          <w:szCs w:val="28"/>
        </w:rPr>
        <w:t xml:space="preserve"> 212 с</w:t>
      </w:r>
    </w:p>
    <w:p w:rsidR="00934689" w:rsidRDefault="00934689" w:rsidP="00934689">
      <w:pPr>
        <w:pStyle w:val="a5"/>
        <w:numPr>
          <w:ilvl w:val="0"/>
          <w:numId w:val="4"/>
        </w:numPr>
        <w:spacing w:line="360" w:lineRule="auto"/>
        <w:jc w:val="both"/>
        <w:rPr>
          <w:color w:val="000000"/>
          <w:sz w:val="28"/>
          <w:szCs w:val="28"/>
        </w:rPr>
      </w:pPr>
      <w:r w:rsidRPr="003E7FB5">
        <w:rPr>
          <w:color w:val="000000"/>
          <w:sz w:val="28"/>
          <w:szCs w:val="28"/>
        </w:rPr>
        <w:t xml:space="preserve">Терехова Б.А., </w:t>
      </w:r>
      <w:r w:rsidR="00221968">
        <w:rPr>
          <w:color w:val="000000"/>
          <w:sz w:val="28"/>
          <w:szCs w:val="28"/>
        </w:rPr>
        <w:t>"</w:t>
      </w:r>
      <w:r w:rsidRPr="003E7FB5">
        <w:rPr>
          <w:color w:val="000000"/>
          <w:sz w:val="28"/>
          <w:szCs w:val="28"/>
        </w:rPr>
        <w:t>Нормативный метод учета затрат и формирования себестоимости</w:t>
      </w:r>
      <w:r w:rsidR="00221968">
        <w:rPr>
          <w:color w:val="000000"/>
          <w:sz w:val="28"/>
          <w:szCs w:val="28"/>
        </w:rPr>
        <w:t>"</w:t>
      </w:r>
      <w:r>
        <w:rPr>
          <w:color w:val="000000"/>
          <w:sz w:val="28"/>
          <w:szCs w:val="28"/>
        </w:rPr>
        <w:t xml:space="preserve">, </w:t>
      </w:r>
      <w:r w:rsidRPr="003E7FB5">
        <w:rPr>
          <w:color w:val="000000"/>
          <w:sz w:val="28"/>
          <w:szCs w:val="28"/>
        </w:rPr>
        <w:t xml:space="preserve"> 20</w:t>
      </w:r>
      <w:r w:rsidR="00B22DCD">
        <w:rPr>
          <w:color w:val="000000"/>
          <w:sz w:val="28"/>
          <w:szCs w:val="28"/>
        </w:rPr>
        <w:t>13</w:t>
      </w:r>
      <w:r>
        <w:rPr>
          <w:color w:val="000000"/>
          <w:sz w:val="28"/>
          <w:szCs w:val="28"/>
        </w:rPr>
        <w:t xml:space="preserve"> г.</w:t>
      </w:r>
      <w:r w:rsidR="00CA0384">
        <w:rPr>
          <w:color w:val="000000"/>
          <w:sz w:val="28"/>
          <w:szCs w:val="28"/>
        </w:rPr>
        <w:t xml:space="preserve">, </w:t>
      </w:r>
      <w:r w:rsidR="00CA0384" w:rsidRPr="00934689">
        <w:rPr>
          <w:color w:val="000000"/>
          <w:sz w:val="28"/>
          <w:szCs w:val="28"/>
        </w:rPr>
        <w:t>—</w:t>
      </w:r>
      <w:r w:rsidR="00CA0384">
        <w:rPr>
          <w:color w:val="000000"/>
          <w:sz w:val="28"/>
          <w:szCs w:val="28"/>
        </w:rPr>
        <w:t xml:space="preserve"> 389 с</w:t>
      </w:r>
    </w:p>
    <w:p w:rsidR="00934689" w:rsidRDefault="00934689" w:rsidP="00934689">
      <w:pPr>
        <w:pStyle w:val="a5"/>
        <w:numPr>
          <w:ilvl w:val="0"/>
          <w:numId w:val="4"/>
        </w:numPr>
        <w:spacing w:line="360" w:lineRule="auto"/>
        <w:jc w:val="both"/>
        <w:rPr>
          <w:color w:val="000000"/>
          <w:sz w:val="28"/>
          <w:szCs w:val="28"/>
        </w:rPr>
      </w:pPr>
      <w:r w:rsidRPr="00934689">
        <w:rPr>
          <w:color w:val="000000"/>
          <w:sz w:val="28"/>
          <w:szCs w:val="28"/>
        </w:rPr>
        <w:t xml:space="preserve">Карпова Т.П. </w:t>
      </w:r>
      <w:r w:rsidR="00221968">
        <w:rPr>
          <w:color w:val="000000"/>
          <w:sz w:val="28"/>
          <w:szCs w:val="28"/>
        </w:rPr>
        <w:t>"Управленческий учет",</w:t>
      </w:r>
      <w:r w:rsidR="00221968" w:rsidRPr="00221968">
        <w:t xml:space="preserve"> </w:t>
      </w:r>
      <w:r w:rsidR="00221968" w:rsidRPr="00221968">
        <w:rPr>
          <w:color w:val="000000"/>
          <w:sz w:val="28"/>
          <w:szCs w:val="28"/>
        </w:rPr>
        <w:t xml:space="preserve">учебник для вузов изд. 2-е, </w:t>
      </w:r>
      <w:proofErr w:type="spellStart"/>
      <w:r w:rsidR="00221968" w:rsidRPr="00221968">
        <w:rPr>
          <w:color w:val="000000"/>
          <w:sz w:val="28"/>
          <w:szCs w:val="28"/>
        </w:rPr>
        <w:t>перераб</w:t>
      </w:r>
      <w:proofErr w:type="spellEnd"/>
      <w:r w:rsidR="00221968" w:rsidRPr="00221968">
        <w:rPr>
          <w:color w:val="000000"/>
          <w:sz w:val="28"/>
          <w:szCs w:val="28"/>
        </w:rPr>
        <w:t>.</w:t>
      </w:r>
      <w:r w:rsidR="007C7555">
        <w:rPr>
          <w:color w:val="000000"/>
          <w:sz w:val="28"/>
          <w:szCs w:val="28"/>
        </w:rPr>
        <w:t>, 2013 г.</w:t>
      </w:r>
      <w:r w:rsidR="00CA0384">
        <w:rPr>
          <w:color w:val="000000"/>
          <w:sz w:val="28"/>
          <w:szCs w:val="28"/>
        </w:rPr>
        <w:t xml:space="preserve">, </w:t>
      </w:r>
      <w:r w:rsidR="00CA0384" w:rsidRPr="00934689">
        <w:rPr>
          <w:color w:val="000000"/>
          <w:sz w:val="28"/>
          <w:szCs w:val="28"/>
        </w:rPr>
        <w:t>—</w:t>
      </w:r>
      <w:r w:rsidR="00CA0384">
        <w:rPr>
          <w:color w:val="000000"/>
          <w:sz w:val="28"/>
          <w:szCs w:val="28"/>
        </w:rPr>
        <w:t xml:space="preserve"> 351 с</w:t>
      </w:r>
    </w:p>
    <w:p w:rsidR="00934689" w:rsidRDefault="003561D9" w:rsidP="00934689">
      <w:pPr>
        <w:pStyle w:val="a5"/>
        <w:numPr>
          <w:ilvl w:val="0"/>
          <w:numId w:val="4"/>
        </w:numPr>
        <w:spacing w:line="360" w:lineRule="auto"/>
        <w:jc w:val="both"/>
        <w:rPr>
          <w:color w:val="000000"/>
          <w:sz w:val="28"/>
          <w:szCs w:val="28"/>
        </w:rPr>
      </w:pPr>
      <w:r w:rsidRPr="00934689">
        <w:rPr>
          <w:color w:val="000000"/>
          <w:sz w:val="28"/>
          <w:szCs w:val="28"/>
        </w:rPr>
        <w:t>Ш</w:t>
      </w:r>
      <w:r>
        <w:rPr>
          <w:color w:val="000000"/>
          <w:sz w:val="28"/>
          <w:szCs w:val="28"/>
        </w:rPr>
        <w:t>.</w:t>
      </w:r>
      <w:r w:rsidRPr="00934689">
        <w:rPr>
          <w:color w:val="000000"/>
          <w:sz w:val="28"/>
          <w:szCs w:val="28"/>
        </w:rPr>
        <w:t xml:space="preserve"> </w:t>
      </w:r>
      <w:proofErr w:type="spellStart"/>
      <w:r w:rsidRPr="00934689">
        <w:rPr>
          <w:color w:val="000000"/>
          <w:sz w:val="28"/>
          <w:szCs w:val="28"/>
        </w:rPr>
        <w:t>Датар</w:t>
      </w:r>
      <w:proofErr w:type="spellEnd"/>
      <w:r w:rsidRPr="00934689">
        <w:rPr>
          <w:color w:val="000000"/>
          <w:sz w:val="28"/>
          <w:szCs w:val="28"/>
        </w:rPr>
        <w:t>, Дж</w:t>
      </w:r>
      <w:r>
        <w:rPr>
          <w:color w:val="000000"/>
          <w:sz w:val="28"/>
          <w:szCs w:val="28"/>
        </w:rPr>
        <w:t>.</w:t>
      </w:r>
      <w:r w:rsidRPr="00934689">
        <w:rPr>
          <w:color w:val="000000"/>
          <w:sz w:val="28"/>
          <w:szCs w:val="28"/>
        </w:rPr>
        <w:t xml:space="preserve"> </w:t>
      </w:r>
      <w:proofErr w:type="spellStart"/>
      <w:r w:rsidRPr="00934689">
        <w:rPr>
          <w:color w:val="000000"/>
          <w:sz w:val="28"/>
          <w:szCs w:val="28"/>
        </w:rPr>
        <w:t>Фостер</w:t>
      </w:r>
      <w:proofErr w:type="spellEnd"/>
      <w:r w:rsidRPr="00934689">
        <w:rPr>
          <w:color w:val="000000"/>
          <w:sz w:val="28"/>
          <w:szCs w:val="28"/>
        </w:rPr>
        <w:t>, Ч</w:t>
      </w:r>
      <w:r>
        <w:rPr>
          <w:color w:val="000000"/>
          <w:sz w:val="28"/>
          <w:szCs w:val="28"/>
        </w:rPr>
        <w:t>.</w:t>
      </w:r>
      <w:r w:rsidRPr="00934689">
        <w:rPr>
          <w:color w:val="000000"/>
          <w:sz w:val="28"/>
          <w:szCs w:val="28"/>
        </w:rPr>
        <w:t xml:space="preserve"> Т. </w:t>
      </w:r>
      <w:proofErr w:type="spellStart"/>
      <w:r w:rsidRPr="00934689">
        <w:rPr>
          <w:color w:val="000000"/>
          <w:sz w:val="28"/>
          <w:szCs w:val="28"/>
        </w:rPr>
        <w:t>Хорнгрен</w:t>
      </w:r>
      <w:proofErr w:type="spellEnd"/>
      <w:r>
        <w:rPr>
          <w:color w:val="000000"/>
          <w:sz w:val="28"/>
          <w:szCs w:val="28"/>
        </w:rPr>
        <w:t>,</w:t>
      </w:r>
      <w:r w:rsidRPr="00934689">
        <w:rPr>
          <w:color w:val="000000"/>
          <w:sz w:val="28"/>
          <w:szCs w:val="28"/>
        </w:rPr>
        <w:t xml:space="preserve"> </w:t>
      </w:r>
      <w:r w:rsidR="00934689" w:rsidRPr="00934689">
        <w:rPr>
          <w:color w:val="000000"/>
          <w:sz w:val="28"/>
          <w:szCs w:val="28"/>
        </w:rPr>
        <w:t>Управленческий учет</w:t>
      </w:r>
      <w:r w:rsidR="00B22DCD">
        <w:rPr>
          <w:color w:val="000000"/>
          <w:sz w:val="28"/>
          <w:szCs w:val="28"/>
        </w:rPr>
        <w:t>, Издательство: Питер, 2012</w:t>
      </w:r>
      <w:r w:rsidR="00934689">
        <w:rPr>
          <w:color w:val="000000"/>
          <w:sz w:val="28"/>
          <w:szCs w:val="28"/>
        </w:rPr>
        <w:t xml:space="preserve"> г.</w:t>
      </w:r>
      <w:r w:rsidR="00CA0384">
        <w:rPr>
          <w:color w:val="000000"/>
          <w:sz w:val="28"/>
          <w:szCs w:val="28"/>
        </w:rPr>
        <w:t xml:space="preserve">, </w:t>
      </w:r>
      <w:r w:rsidR="00CA0384" w:rsidRPr="00934689">
        <w:rPr>
          <w:color w:val="000000"/>
          <w:sz w:val="28"/>
          <w:szCs w:val="28"/>
        </w:rPr>
        <w:t>—</w:t>
      </w:r>
      <w:r w:rsidR="00CA0384">
        <w:rPr>
          <w:color w:val="000000"/>
          <w:sz w:val="28"/>
          <w:szCs w:val="28"/>
        </w:rPr>
        <w:t xml:space="preserve"> 276 с</w:t>
      </w:r>
    </w:p>
    <w:p w:rsidR="00965D7C" w:rsidRPr="00934689" w:rsidRDefault="00965D7C" w:rsidP="00934689">
      <w:pPr>
        <w:pStyle w:val="a5"/>
        <w:numPr>
          <w:ilvl w:val="0"/>
          <w:numId w:val="4"/>
        </w:numPr>
        <w:spacing w:line="360" w:lineRule="auto"/>
        <w:jc w:val="both"/>
        <w:rPr>
          <w:color w:val="000000"/>
          <w:sz w:val="28"/>
          <w:szCs w:val="28"/>
        </w:rPr>
      </w:pPr>
      <w:r w:rsidRPr="00965D7C">
        <w:rPr>
          <w:color w:val="000000"/>
          <w:sz w:val="28"/>
          <w:szCs w:val="28"/>
        </w:rPr>
        <w:t>Васин Ф.П</w:t>
      </w:r>
      <w:r>
        <w:rPr>
          <w:color w:val="000000"/>
          <w:sz w:val="28"/>
          <w:szCs w:val="28"/>
        </w:rPr>
        <w:t>,</w:t>
      </w:r>
      <w:r w:rsidRPr="00965D7C">
        <w:rPr>
          <w:color w:val="000000"/>
          <w:sz w:val="28"/>
          <w:szCs w:val="28"/>
        </w:rPr>
        <w:t xml:space="preserve">. </w:t>
      </w:r>
      <w:r>
        <w:rPr>
          <w:color w:val="000000"/>
          <w:sz w:val="28"/>
          <w:szCs w:val="28"/>
        </w:rPr>
        <w:t>"</w:t>
      </w:r>
      <w:r w:rsidRPr="00965D7C">
        <w:rPr>
          <w:color w:val="000000"/>
          <w:sz w:val="28"/>
          <w:szCs w:val="28"/>
        </w:rPr>
        <w:t xml:space="preserve">Системы организации управленческого учета: стандарт-кост, нормативный учет, </w:t>
      </w:r>
      <w:proofErr w:type="spellStart"/>
      <w:r w:rsidRPr="00965D7C">
        <w:rPr>
          <w:color w:val="000000"/>
          <w:sz w:val="28"/>
          <w:szCs w:val="28"/>
        </w:rPr>
        <w:t>директ-кост</w:t>
      </w:r>
      <w:proofErr w:type="spellEnd"/>
      <w:r>
        <w:rPr>
          <w:color w:val="000000"/>
          <w:sz w:val="28"/>
          <w:szCs w:val="28"/>
        </w:rPr>
        <w:t>", Бухгалтерский вестник, 2012 г.</w:t>
      </w:r>
    </w:p>
    <w:p w:rsidR="003E7FB5" w:rsidRDefault="003E7FB5" w:rsidP="00AA0819">
      <w:pPr>
        <w:spacing w:line="360" w:lineRule="auto"/>
        <w:jc w:val="center"/>
        <w:rPr>
          <w:b/>
          <w:i/>
          <w:color w:val="000000"/>
          <w:sz w:val="28"/>
          <w:szCs w:val="28"/>
        </w:rPr>
      </w:pPr>
    </w:p>
    <w:p w:rsidR="003E7FB5" w:rsidRDefault="003E7FB5" w:rsidP="00AA0819">
      <w:pPr>
        <w:spacing w:line="360" w:lineRule="auto"/>
        <w:jc w:val="center"/>
        <w:rPr>
          <w:b/>
          <w:i/>
          <w:color w:val="000000"/>
          <w:sz w:val="28"/>
          <w:szCs w:val="28"/>
        </w:rPr>
      </w:pPr>
    </w:p>
    <w:p w:rsidR="00F90422" w:rsidRPr="00F90422" w:rsidRDefault="00F90422" w:rsidP="00AA0819">
      <w:pPr>
        <w:spacing w:line="360" w:lineRule="auto"/>
        <w:rPr>
          <w:sz w:val="28"/>
          <w:szCs w:val="28"/>
        </w:rPr>
      </w:pPr>
    </w:p>
    <w:p w:rsidR="00F90422" w:rsidRPr="00F90422" w:rsidRDefault="00F90422" w:rsidP="00AA0819">
      <w:pPr>
        <w:spacing w:line="360" w:lineRule="auto"/>
        <w:rPr>
          <w:sz w:val="28"/>
          <w:szCs w:val="28"/>
        </w:rPr>
      </w:pPr>
    </w:p>
    <w:p w:rsidR="00F90422" w:rsidRPr="00F90422" w:rsidRDefault="00F90422" w:rsidP="00AA0819">
      <w:pPr>
        <w:spacing w:line="360" w:lineRule="auto"/>
        <w:rPr>
          <w:sz w:val="28"/>
          <w:szCs w:val="28"/>
        </w:rPr>
      </w:pPr>
    </w:p>
    <w:p w:rsidR="00F90422" w:rsidRPr="00F90422" w:rsidRDefault="00F90422" w:rsidP="00AA0819">
      <w:pPr>
        <w:spacing w:line="360" w:lineRule="auto"/>
        <w:rPr>
          <w:sz w:val="28"/>
          <w:szCs w:val="28"/>
        </w:rPr>
      </w:pPr>
    </w:p>
    <w:p w:rsidR="00F90422" w:rsidRPr="00F90422" w:rsidRDefault="00F90422" w:rsidP="00AA0819">
      <w:pPr>
        <w:spacing w:line="360" w:lineRule="auto"/>
        <w:rPr>
          <w:sz w:val="28"/>
          <w:szCs w:val="28"/>
        </w:rPr>
      </w:pPr>
    </w:p>
    <w:p w:rsidR="007250E8" w:rsidRPr="00E6054A" w:rsidRDefault="007250E8" w:rsidP="00AA0819">
      <w:pPr>
        <w:spacing w:line="360" w:lineRule="auto"/>
        <w:jc w:val="both"/>
        <w:rPr>
          <w:sz w:val="28"/>
          <w:szCs w:val="28"/>
        </w:rPr>
      </w:pPr>
    </w:p>
    <w:sectPr w:rsidR="007250E8" w:rsidRPr="00E6054A" w:rsidSect="00290C2B">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14F" w:rsidRDefault="0038314F" w:rsidP="00290C2B">
      <w:r>
        <w:separator/>
      </w:r>
    </w:p>
  </w:endnote>
  <w:endnote w:type="continuationSeparator" w:id="0">
    <w:p w:rsidR="0038314F" w:rsidRDefault="0038314F" w:rsidP="00290C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PragmaticaC">
    <w:altName w:val="PragmaticaC"/>
    <w:panose1 w:val="00000000000000000000"/>
    <w:charset w:val="CC"/>
    <w:family w:val="swiss"/>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
    <w:altName w:val="Kozuka Mincho Pro B"/>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85694"/>
      <w:docPartObj>
        <w:docPartGallery w:val="Page Numbers (Bottom of Page)"/>
        <w:docPartUnique/>
      </w:docPartObj>
    </w:sdtPr>
    <w:sdtContent>
      <w:p w:rsidR="00290C2B" w:rsidRDefault="00B57FA6">
        <w:pPr>
          <w:pStyle w:val="ae"/>
          <w:jc w:val="right"/>
        </w:pPr>
        <w:fldSimple w:instr=" PAGE   \* MERGEFORMAT ">
          <w:r w:rsidR="0088184F">
            <w:rPr>
              <w:noProof/>
            </w:rPr>
            <w:t>33</w:t>
          </w:r>
        </w:fldSimple>
      </w:p>
    </w:sdtContent>
  </w:sdt>
  <w:p w:rsidR="00290C2B" w:rsidRDefault="00290C2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14F" w:rsidRDefault="0038314F" w:rsidP="00290C2B">
      <w:r>
        <w:separator/>
      </w:r>
    </w:p>
  </w:footnote>
  <w:footnote w:type="continuationSeparator" w:id="0">
    <w:p w:rsidR="0038314F" w:rsidRDefault="0038314F" w:rsidP="00290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A31F7"/>
    <w:multiLevelType w:val="hybridMultilevel"/>
    <w:tmpl w:val="B9F8F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C30161"/>
    <w:multiLevelType w:val="hybridMultilevel"/>
    <w:tmpl w:val="B9F8F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924EBA"/>
    <w:multiLevelType w:val="hybridMultilevel"/>
    <w:tmpl w:val="DACA3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3E40DF"/>
    <w:multiLevelType w:val="hybridMultilevel"/>
    <w:tmpl w:val="BEA2D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E472CF"/>
    <w:multiLevelType w:val="hybridMultilevel"/>
    <w:tmpl w:val="87A41F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3360B16"/>
    <w:multiLevelType w:val="hybridMultilevel"/>
    <w:tmpl w:val="B9F8F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A424C5"/>
    <w:multiLevelType w:val="hybridMultilevel"/>
    <w:tmpl w:val="B9F8F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C42A00"/>
    <w:multiLevelType w:val="hybridMultilevel"/>
    <w:tmpl w:val="0D4C93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2580D58"/>
    <w:multiLevelType w:val="hybridMultilevel"/>
    <w:tmpl w:val="3EDCD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1A2297"/>
    <w:multiLevelType w:val="hybridMultilevel"/>
    <w:tmpl w:val="7398F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84B60E1"/>
    <w:multiLevelType w:val="hybridMultilevel"/>
    <w:tmpl w:val="C05E5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1"/>
  </w:num>
  <w:num w:numId="7">
    <w:abstractNumId w:val="9"/>
  </w:num>
  <w:num w:numId="8">
    <w:abstractNumId w:val="8"/>
  </w:num>
  <w:num w:numId="9">
    <w:abstractNumId w:val="10"/>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B223E"/>
    <w:rsid w:val="00001A79"/>
    <w:rsid w:val="0000527E"/>
    <w:rsid w:val="00014829"/>
    <w:rsid w:val="000175D8"/>
    <w:rsid w:val="00021277"/>
    <w:rsid w:val="00034198"/>
    <w:rsid w:val="00040A3B"/>
    <w:rsid w:val="00076FC7"/>
    <w:rsid w:val="000815F0"/>
    <w:rsid w:val="00081E81"/>
    <w:rsid w:val="00085375"/>
    <w:rsid w:val="00087202"/>
    <w:rsid w:val="00095EBD"/>
    <w:rsid w:val="000C5748"/>
    <w:rsid w:val="000F52C1"/>
    <w:rsid w:val="00104F38"/>
    <w:rsid w:val="0010646B"/>
    <w:rsid w:val="00136FAE"/>
    <w:rsid w:val="00137BC8"/>
    <w:rsid w:val="001619B9"/>
    <w:rsid w:val="0016398F"/>
    <w:rsid w:val="00164CF5"/>
    <w:rsid w:val="00177EB3"/>
    <w:rsid w:val="00185C84"/>
    <w:rsid w:val="00187D8F"/>
    <w:rsid w:val="001D507F"/>
    <w:rsid w:val="001E391C"/>
    <w:rsid w:val="001F36C8"/>
    <w:rsid w:val="001F4F04"/>
    <w:rsid w:val="00221968"/>
    <w:rsid w:val="00225D87"/>
    <w:rsid w:val="00235EC2"/>
    <w:rsid w:val="0023790B"/>
    <w:rsid w:val="002434F9"/>
    <w:rsid w:val="002447A4"/>
    <w:rsid w:val="002479F2"/>
    <w:rsid w:val="0025394F"/>
    <w:rsid w:val="00255049"/>
    <w:rsid w:val="00264678"/>
    <w:rsid w:val="00271069"/>
    <w:rsid w:val="00275735"/>
    <w:rsid w:val="00275F3B"/>
    <w:rsid w:val="00280AA0"/>
    <w:rsid w:val="00281A02"/>
    <w:rsid w:val="002826E8"/>
    <w:rsid w:val="00285D2C"/>
    <w:rsid w:val="00290C2B"/>
    <w:rsid w:val="002B1B13"/>
    <w:rsid w:val="002B50BD"/>
    <w:rsid w:val="002D2571"/>
    <w:rsid w:val="002D38BB"/>
    <w:rsid w:val="002D394A"/>
    <w:rsid w:val="002E12AB"/>
    <w:rsid w:val="002F0217"/>
    <w:rsid w:val="002F1617"/>
    <w:rsid w:val="002F6B09"/>
    <w:rsid w:val="00304C17"/>
    <w:rsid w:val="00312A93"/>
    <w:rsid w:val="003218E6"/>
    <w:rsid w:val="00355F90"/>
    <w:rsid w:val="003561D9"/>
    <w:rsid w:val="00360024"/>
    <w:rsid w:val="003674EC"/>
    <w:rsid w:val="0038314F"/>
    <w:rsid w:val="00385EA9"/>
    <w:rsid w:val="003A05C7"/>
    <w:rsid w:val="003A6CDD"/>
    <w:rsid w:val="003B52EA"/>
    <w:rsid w:val="003C257D"/>
    <w:rsid w:val="003C698A"/>
    <w:rsid w:val="003C7F1E"/>
    <w:rsid w:val="003D28FB"/>
    <w:rsid w:val="003E7FB5"/>
    <w:rsid w:val="003F56F3"/>
    <w:rsid w:val="003F5C3A"/>
    <w:rsid w:val="004021C9"/>
    <w:rsid w:val="00421EB5"/>
    <w:rsid w:val="00424965"/>
    <w:rsid w:val="004318A0"/>
    <w:rsid w:val="00454F55"/>
    <w:rsid w:val="00492327"/>
    <w:rsid w:val="00493715"/>
    <w:rsid w:val="00494421"/>
    <w:rsid w:val="004A30C4"/>
    <w:rsid w:val="004B1BB4"/>
    <w:rsid w:val="004B20C1"/>
    <w:rsid w:val="004C0308"/>
    <w:rsid w:val="004D28C9"/>
    <w:rsid w:val="004D4EA5"/>
    <w:rsid w:val="004D4FBA"/>
    <w:rsid w:val="004E4642"/>
    <w:rsid w:val="004E521D"/>
    <w:rsid w:val="004F4D59"/>
    <w:rsid w:val="00503CC2"/>
    <w:rsid w:val="00506291"/>
    <w:rsid w:val="0050653F"/>
    <w:rsid w:val="00510E2F"/>
    <w:rsid w:val="00540C0A"/>
    <w:rsid w:val="00561DF0"/>
    <w:rsid w:val="005630BA"/>
    <w:rsid w:val="00564384"/>
    <w:rsid w:val="00564B93"/>
    <w:rsid w:val="0057381D"/>
    <w:rsid w:val="0059463A"/>
    <w:rsid w:val="005B41B0"/>
    <w:rsid w:val="005B52FE"/>
    <w:rsid w:val="005C1C85"/>
    <w:rsid w:val="005C5660"/>
    <w:rsid w:val="005E4A24"/>
    <w:rsid w:val="005E6295"/>
    <w:rsid w:val="005F4710"/>
    <w:rsid w:val="0060101C"/>
    <w:rsid w:val="006076AD"/>
    <w:rsid w:val="0061091D"/>
    <w:rsid w:val="006154CA"/>
    <w:rsid w:val="00616122"/>
    <w:rsid w:val="0061703B"/>
    <w:rsid w:val="00627164"/>
    <w:rsid w:val="0063168A"/>
    <w:rsid w:val="006342D8"/>
    <w:rsid w:val="00641C24"/>
    <w:rsid w:val="00655126"/>
    <w:rsid w:val="00656A2B"/>
    <w:rsid w:val="00657DD8"/>
    <w:rsid w:val="00663FCB"/>
    <w:rsid w:val="00664A28"/>
    <w:rsid w:val="00667CFF"/>
    <w:rsid w:val="00670C19"/>
    <w:rsid w:val="00682925"/>
    <w:rsid w:val="00693B45"/>
    <w:rsid w:val="006A7BBE"/>
    <w:rsid w:val="006B5D3D"/>
    <w:rsid w:val="006C0CB7"/>
    <w:rsid w:val="006C22AA"/>
    <w:rsid w:val="006C299A"/>
    <w:rsid w:val="006C313A"/>
    <w:rsid w:val="006C558C"/>
    <w:rsid w:val="006D7A11"/>
    <w:rsid w:val="006F031A"/>
    <w:rsid w:val="006F0428"/>
    <w:rsid w:val="006F3154"/>
    <w:rsid w:val="006F7248"/>
    <w:rsid w:val="00714E93"/>
    <w:rsid w:val="007250E8"/>
    <w:rsid w:val="007437A7"/>
    <w:rsid w:val="00745FBE"/>
    <w:rsid w:val="007465A0"/>
    <w:rsid w:val="00747DCB"/>
    <w:rsid w:val="00751769"/>
    <w:rsid w:val="007673BF"/>
    <w:rsid w:val="007735F9"/>
    <w:rsid w:val="0077496F"/>
    <w:rsid w:val="00786288"/>
    <w:rsid w:val="007B2DA5"/>
    <w:rsid w:val="007C1F99"/>
    <w:rsid w:val="007C7555"/>
    <w:rsid w:val="007D158C"/>
    <w:rsid w:val="007F2D81"/>
    <w:rsid w:val="00801C99"/>
    <w:rsid w:val="0081413E"/>
    <w:rsid w:val="008223DB"/>
    <w:rsid w:val="008227B1"/>
    <w:rsid w:val="00841E17"/>
    <w:rsid w:val="00847E57"/>
    <w:rsid w:val="00854D0C"/>
    <w:rsid w:val="008705B9"/>
    <w:rsid w:val="0088184F"/>
    <w:rsid w:val="00882D71"/>
    <w:rsid w:val="00886C7D"/>
    <w:rsid w:val="008A066C"/>
    <w:rsid w:val="008A46B9"/>
    <w:rsid w:val="008B348E"/>
    <w:rsid w:val="008C1CD6"/>
    <w:rsid w:val="008D30AC"/>
    <w:rsid w:val="008E3BFA"/>
    <w:rsid w:val="008E455A"/>
    <w:rsid w:val="008E6740"/>
    <w:rsid w:val="008E7279"/>
    <w:rsid w:val="009045CD"/>
    <w:rsid w:val="00907003"/>
    <w:rsid w:val="00926C8C"/>
    <w:rsid w:val="00933C9E"/>
    <w:rsid w:val="00934689"/>
    <w:rsid w:val="00941BEB"/>
    <w:rsid w:val="00961F78"/>
    <w:rsid w:val="00965D7C"/>
    <w:rsid w:val="0097368E"/>
    <w:rsid w:val="009974CB"/>
    <w:rsid w:val="009A14AF"/>
    <w:rsid w:val="009A4847"/>
    <w:rsid w:val="009B6A70"/>
    <w:rsid w:val="009C0366"/>
    <w:rsid w:val="009C35AF"/>
    <w:rsid w:val="009D3F7A"/>
    <w:rsid w:val="009E008F"/>
    <w:rsid w:val="009E1C2E"/>
    <w:rsid w:val="009F7009"/>
    <w:rsid w:val="009F7C8B"/>
    <w:rsid w:val="00A2317D"/>
    <w:rsid w:val="00A26494"/>
    <w:rsid w:val="00A34BA7"/>
    <w:rsid w:val="00A471C7"/>
    <w:rsid w:val="00A471F3"/>
    <w:rsid w:val="00A5753F"/>
    <w:rsid w:val="00A60C4B"/>
    <w:rsid w:val="00A61F7C"/>
    <w:rsid w:val="00A62022"/>
    <w:rsid w:val="00A7760F"/>
    <w:rsid w:val="00A77907"/>
    <w:rsid w:val="00A84001"/>
    <w:rsid w:val="00AA0819"/>
    <w:rsid w:val="00AA21FB"/>
    <w:rsid w:val="00AB1222"/>
    <w:rsid w:val="00AB7AEA"/>
    <w:rsid w:val="00AD4864"/>
    <w:rsid w:val="00AF109F"/>
    <w:rsid w:val="00B00A2C"/>
    <w:rsid w:val="00B04721"/>
    <w:rsid w:val="00B10C90"/>
    <w:rsid w:val="00B22DCD"/>
    <w:rsid w:val="00B53947"/>
    <w:rsid w:val="00B57FA6"/>
    <w:rsid w:val="00B675B8"/>
    <w:rsid w:val="00B713D0"/>
    <w:rsid w:val="00B84626"/>
    <w:rsid w:val="00B8516F"/>
    <w:rsid w:val="00BC20E8"/>
    <w:rsid w:val="00BC6FCD"/>
    <w:rsid w:val="00BE3490"/>
    <w:rsid w:val="00BF6E76"/>
    <w:rsid w:val="00C12DB0"/>
    <w:rsid w:val="00C20F52"/>
    <w:rsid w:val="00C25410"/>
    <w:rsid w:val="00C33562"/>
    <w:rsid w:val="00C33E42"/>
    <w:rsid w:val="00C402E8"/>
    <w:rsid w:val="00C55943"/>
    <w:rsid w:val="00C62346"/>
    <w:rsid w:val="00C920D7"/>
    <w:rsid w:val="00C94D2A"/>
    <w:rsid w:val="00C9518D"/>
    <w:rsid w:val="00C96AD0"/>
    <w:rsid w:val="00CA0384"/>
    <w:rsid w:val="00CA1BBE"/>
    <w:rsid w:val="00CB223E"/>
    <w:rsid w:val="00D060BA"/>
    <w:rsid w:val="00D22C0C"/>
    <w:rsid w:val="00D62C61"/>
    <w:rsid w:val="00D70437"/>
    <w:rsid w:val="00D74410"/>
    <w:rsid w:val="00D7613A"/>
    <w:rsid w:val="00DA21B2"/>
    <w:rsid w:val="00DA4890"/>
    <w:rsid w:val="00DB1AA6"/>
    <w:rsid w:val="00DD544D"/>
    <w:rsid w:val="00E02D37"/>
    <w:rsid w:val="00E21F75"/>
    <w:rsid w:val="00E34E48"/>
    <w:rsid w:val="00E352E5"/>
    <w:rsid w:val="00E35A67"/>
    <w:rsid w:val="00E42E28"/>
    <w:rsid w:val="00E60502"/>
    <w:rsid w:val="00E6054A"/>
    <w:rsid w:val="00E617FD"/>
    <w:rsid w:val="00E64C9A"/>
    <w:rsid w:val="00E76F2A"/>
    <w:rsid w:val="00E81E91"/>
    <w:rsid w:val="00EB3083"/>
    <w:rsid w:val="00EB7331"/>
    <w:rsid w:val="00ED44D3"/>
    <w:rsid w:val="00ED7404"/>
    <w:rsid w:val="00EE37A8"/>
    <w:rsid w:val="00F11708"/>
    <w:rsid w:val="00F32DA0"/>
    <w:rsid w:val="00F50122"/>
    <w:rsid w:val="00F55A25"/>
    <w:rsid w:val="00F61377"/>
    <w:rsid w:val="00F83A06"/>
    <w:rsid w:val="00F90422"/>
    <w:rsid w:val="00FA3EF4"/>
    <w:rsid w:val="00FB6233"/>
    <w:rsid w:val="00FD705E"/>
    <w:rsid w:val="00FD7FAA"/>
    <w:rsid w:val="00FF158D"/>
    <w:rsid w:val="00FF2D33"/>
    <w:rsid w:val="00FF59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23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81E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4">
    <w:name w:val="Pa4"/>
    <w:basedOn w:val="a"/>
    <w:next w:val="a"/>
    <w:uiPriority w:val="99"/>
    <w:rsid w:val="007C1F99"/>
    <w:pPr>
      <w:autoSpaceDE w:val="0"/>
      <w:autoSpaceDN w:val="0"/>
      <w:adjustRightInd w:val="0"/>
      <w:spacing w:line="211" w:lineRule="atLeast"/>
    </w:pPr>
    <w:rPr>
      <w:rFonts w:ascii="PetersburgC" w:eastAsiaTheme="minorHAnsi" w:hAnsi="PetersburgC" w:cstheme="minorBidi"/>
      <w:sz w:val="24"/>
      <w:szCs w:val="24"/>
      <w:lang w:eastAsia="en-US"/>
    </w:rPr>
  </w:style>
  <w:style w:type="paragraph" w:customStyle="1" w:styleId="Pa18">
    <w:name w:val="Pa18"/>
    <w:basedOn w:val="a"/>
    <w:next w:val="a"/>
    <w:uiPriority w:val="99"/>
    <w:rsid w:val="00F90422"/>
    <w:pPr>
      <w:autoSpaceDE w:val="0"/>
      <w:autoSpaceDN w:val="0"/>
      <w:adjustRightInd w:val="0"/>
      <w:spacing w:line="241" w:lineRule="atLeast"/>
    </w:pPr>
    <w:rPr>
      <w:rFonts w:ascii="PetersburgC" w:eastAsiaTheme="minorHAnsi" w:hAnsi="PetersburgC" w:cstheme="minorBidi"/>
      <w:sz w:val="24"/>
      <w:szCs w:val="24"/>
      <w:lang w:eastAsia="en-US"/>
    </w:rPr>
  </w:style>
  <w:style w:type="paragraph" w:customStyle="1" w:styleId="Pa8">
    <w:name w:val="Pa8"/>
    <w:basedOn w:val="a"/>
    <w:next w:val="a"/>
    <w:uiPriority w:val="99"/>
    <w:rsid w:val="00F90422"/>
    <w:pPr>
      <w:autoSpaceDE w:val="0"/>
      <w:autoSpaceDN w:val="0"/>
      <w:adjustRightInd w:val="0"/>
      <w:spacing w:line="211" w:lineRule="atLeast"/>
    </w:pPr>
    <w:rPr>
      <w:rFonts w:ascii="PetersburgC" w:eastAsiaTheme="minorHAnsi" w:hAnsi="PetersburgC" w:cstheme="minorBidi"/>
      <w:sz w:val="24"/>
      <w:szCs w:val="24"/>
      <w:lang w:eastAsia="en-US"/>
    </w:rPr>
  </w:style>
  <w:style w:type="paragraph" w:customStyle="1" w:styleId="Pa23">
    <w:name w:val="Pa23"/>
    <w:basedOn w:val="a"/>
    <w:next w:val="a"/>
    <w:uiPriority w:val="99"/>
    <w:rsid w:val="00F90422"/>
    <w:pPr>
      <w:autoSpaceDE w:val="0"/>
      <w:autoSpaceDN w:val="0"/>
      <w:adjustRightInd w:val="0"/>
      <w:spacing w:line="211" w:lineRule="atLeast"/>
    </w:pPr>
    <w:rPr>
      <w:rFonts w:ascii="PetersburgC" w:eastAsiaTheme="minorHAnsi" w:hAnsi="PetersburgC" w:cstheme="minorBidi"/>
      <w:sz w:val="24"/>
      <w:szCs w:val="24"/>
      <w:lang w:eastAsia="en-US"/>
    </w:rPr>
  </w:style>
  <w:style w:type="paragraph" w:customStyle="1" w:styleId="Pa19">
    <w:name w:val="Pa19"/>
    <w:basedOn w:val="a"/>
    <w:next w:val="a"/>
    <w:uiPriority w:val="99"/>
    <w:rsid w:val="00F90422"/>
    <w:pPr>
      <w:autoSpaceDE w:val="0"/>
      <w:autoSpaceDN w:val="0"/>
      <w:adjustRightInd w:val="0"/>
      <w:spacing w:line="181" w:lineRule="atLeast"/>
    </w:pPr>
    <w:rPr>
      <w:rFonts w:ascii="PragmaticaC" w:eastAsiaTheme="minorHAnsi" w:hAnsi="PragmaticaC" w:cstheme="minorBidi"/>
      <w:sz w:val="24"/>
      <w:szCs w:val="24"/>
      <w:lang w:eastAsia="en-US"/>
    </w:rPr>
  </w:style>
  <w:style w:type="table" w:styleId="a3">
    <w:name w:val="Table Grid"/>
    <w:basedOn w:val="a1"/>
    <w:uiPriority w:val="59"/>
    <w:rsid w:val="00F904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1">
    <w:name w:val="Pa11"/>
    <w:basedOn w:val="a"/>
    <w:next w:val="a"/>
    <w:uiPriority w:val="99"/>
    <w:rsid w:val="00F90422"/>
    <w:pPr>
      <w:autoSpaceDE w:val="0"/>
      <w:autoSpaceDN w:val="0"/>
      <w:adjustRightInd w:val="0"/>
      <w:spacing w:line="167" w:lineRule="atLeast"/>
    </w:pPr>
    <w:rPr>
      <w:rFonts w:ascii="PragmaticaC" w:eastAsiaTheme="minorHAnsi" w:hAnsi="PragmaticaC" w:cstheme="minorBidi"/>
      <w:sz w:val="24"/>
      <w:szCs w:val="24"/>
      <w:lang w:eastAsia="en-US"/>
    </w:rPr>
  </w:style>
  <w:style w:type="paragraph" w:customStyle="1" w:styleId="Pa16">
    <w:name w:val="Pa16"/>
    <w:basedOn w:val="a"/>
    <w:next w:val="a"/>
    <w:uiPriority w:val="99"/>
    <w:rsid w:val="00F90422"/>
    <w:pPr>
      <w:autoSpaceDE w:val="0"/>
      <w:autoSpaceDN w:val="0"/>
      <w:adjustRightInd w:val="0"/>
      <w:spacing w:line="167" w:lineRule="atLeast"/>
    </w:pPr>
    <w:rPr>
      <w:rFonts w:ascii="PragmaticaC" w:eastAsiaTheme="minorHAnsi" w:hAnsi="PragmaticaC" w:cstheme="minorBidi"/>
      <w:sz w:val="24"/>
      <w:szCs w:val="24"/>
      <w:lang w:eastAsia="en-US"/>
    </w:rPr>
  </w:style>
  <w:style w:type="paragraph" w:customStyle="1" w:styleId="a4">
    <w:name w:val="Знак Знак Знак"/>
    <w:basedOn w:val="a"/>
    <w:rsid w:val="00ED44D3"/>
    <w:pPr>
      <w:widowControl w:val="0"/>
      <w:adjustRightInd w:val="0"/>
      <w:spacing w:after="160" w:line="240" w:lineRule="exact"/>
      <w:jc w:val="right"/>
    </w:pPr>
    <w:rPr>
      <w:lang w:val="en-GB" w:eastAsia="en-US"/>
    </w:rPr>
  </w:style>
  <w:style w:type="paragraph" w:styleId="a5">
    <w:name w:val="List Paragraph"/>
    <w:basedOn w:val="a"/>
    <w:uiPriority w:val="34"/>
    <w:qFormat/>
    <w:rsid w:val="00FF158D"/>
    <w:pPr>
      <w:ind w:left="720"/>
      <w:contextualSpacing/>
    </w:pPr>
  </w:style>
  <w:style w:type="paragraph" w:customStyle="1" w:styleId="a6">
    <w:name w:val="Знак Знак Знак"/>
    <w:basedOn w:val="a"/>
    <w:rsid w:val="001F36C8"/>
    <w:pPr>
      <w:widowControl w:val="0"/>
      <w:adjustRightInd w:val="0"/>
      <w:spacing w:after="160" w:line="240" w:lineRule="exact"/>
      <w:jc w:val="right"/>
    </w:pPr>
    <w:rPr>
      <w:lang w:val="en-GB" w:eastAsia="en-US"/>
    </w:rPr>
  </w:style>
  <w:style w:type="paragraph" w:customStyle="1" w:styleId="4">
    <w:name w:val="Обычный (веб)4"/>
    <w:basedOn w:val="a"/>
    <w:rsid w:val="001F36C8"/>
    <w:pPr>
      <w:spacing w:after="281"/>
    </w:pPr>
    <w:rPr>
      <w:rFonts w:ascii="Georgia" w:hAnsi="Georgia"/>
      <w:color w:val="333333"/>
      <w:sz w:val="26"/>
      <w:szCs w:val="26"/>
    </w:rPr>
  </w:style>
  <w:style w:type="paragraph" w:styleId="a7">
    <w:name w:val="Normal (Web)"/>
    <w:basedOn w:val="a"/>
    <w:rsid w:val="001F36C8"/>
    <w:pPr>
      <w:spacing w:before="100" w:beforeAutospacing="1" w:after="100" w:afterAutospacing="1"/>
    </w:pPr>
    <w:rPr>
      <w:sz w:val="24"/>
      <w:szCs w:val="24"/>
    </w:rPr>
  </w:style>
  <w:style w:type="character" w:customStyle="1" w:styleId="-">
    <w:name w:val="опред-е"/>
    <w:basedOn w:val="a0"/>
    <w:rsid w:val="001F36C8"/>
  </w:style>
  <w:style w:type="character" w:customStyle="1" w:styleId="a8">
    <w:name w:val="выделение"/>
    <w:basedOn w:val="a0"/>
    <w:rsid w:val="001F36C8"/>
  </w:style>
  <w:style w:type="paragraph" w:customStyle="1" w:styleId="a9">
    <w:name w:val="Знак"/>
    <w:basedOn w:val="a"/>
    <w:rsid w:val="005630BA"/>
    <w:pPr>
      <w:widowControl w:val="0"/>
      <w:adjustRightInd w:val="0"/>
      <w:spacing w:after="160" w:line="240" w:lineRule="exact"/>
      <w:jc w:val="right"/>
    </w:pPr>
    <w:rPr>
      <w:lang w:val="en-GB" w:eastAsia="en-US"/>
    </w:rPr>
  </w:style>
  <w:style w:type="paragraph" w:styleId="aa">
    <w:name w:val="Body Text"/>
    <w:basedOn w:val="a"/>
    <w:link w:val="ab"/>
    <w:rsid w:val="008E455A"/>
    <w:pPr>
      <w:overflowPunct w:val="0"/>
      <w:autoSpaceDE w:val="0"/>
      <w:autoSpaceDN w:val="0"/>
      <w:adjustRightInd w:val="0"/>
      <w:spacing w:after="120"/>
      <w:textAlignment w:val="baseline"/>
    </w:pPr>
  </w:style>
  <w:style w:type="character" w:customStyle="1" w:styleId="ab">
    <w:name w:val="Основной текст Знак"/>
    <w:basedOn w:val="a0"/>
    <w:link w:val="aa"/>
    <w:rsid w:val="008E455A"/>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290C2B"/>
    <w:pPr>
      <w:tabs>
        <w:tab w:val="center" w:pos="4677"/>
        <w:tab w:val="right" w:pos="9355"/>
      </w:tabs>
    </w:pPr>
  </w:style>
  <w:style w:type="character" w:customStyle="1" w:styleId="ad">
    <w:name w:val="Верхний колонтитул Знак"/>
    <w:basedOn w:val="a0"/>
    <w:link w:val="ac"/>
    <w:uiPriority w:val="99"/>
    <w:semiHidden/>
    <w:rsid w:val="00290C2B"/>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290C2B"/>
    <w:pPr>
      <w:tabs>
        <w:tab w:val="center" w:pos="4677"/>
        <w:tab w:val="right" w:pos="9355"/>
      </w:tabs>
    </w:pPr>
  </w:style>
  <w:style w:type="character" w:customStyle="1" w:styleId="af">
    <w:name w:val="Нижний колонтитул Знак"/>
    <w:basedOn w:val="a0"/>
    <w:link w:val="ae"/>
    <w:uiPriority w:val="99"/>
    <w:rsid w:val="00290C2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E81E91"/>
    <w:rPr>
      <w:rFonts w:asciiTheme="majorHAnsi" w:eastAsiaTheme="majorEastAsia" w:hAnsiTheme="majorHAnsi" w:cstheme="majorBidi"/>
      <w:b/>
      <w:bCs/>
      <w:color w:val="365F91" w:themeColor="accent1" w:themeShade="BF"/>
      <w:sz w:val="28"/>
      <w:szCs w:val="28"/>
      <w:lang w:eastAsia="ru-RU"/>
    </w:rPr>
  </w:style>
  <w:style w:type="paragraph" w:styleId="af0">
    <w:name w:val="TOC Heading"/>
    <w:basedOn w:val="1"/>
    <w:next w:val="a"/>
    <w:uiPriority w:val="39"/>
    <w:semiHidden/>
    <w:unhideWhenUsed/>
    <w:qFormat/>
    <w:rsid w:val="00E81E91"/>
    <w:pPr>
      <w:spacing w:line="276" w:lineRule="auto"/>
      <w:outlineLvl w:val="9"/>
    </w:pPr>
    <w:rPr>
      <w:lang w:eastAsia="en-US"/>
    </w:rPr>
  </w:style>
  <w:style w:type="paragraph" w:styleId="11">
    <w:name w:val="toc 1"/>
    <w:basedOn w:val="a"/>
    <w:next w:val="a"/>
    <w:autoRedefine/>
    <w:uiPriority w:val="39"/>
    <w:unhideWhenUsed/>
    <w:rsid w:val="00E81E91"/>
    <w:pPr>
      <w:spacing w:after="100"/>
    </w:pPr>
  </w:style>
  <w:style w:type="paragraph" w:styleId="2">
    <w:name w:val="toc 2"/>
    <w:basedOn w:val="a"/>
    <w:next w:val="a"/>
    <w:autoRedefine/>
    <w:uiPriority w:val="39"/>
    <w:unhideWhenUsed/>
    <w:rsid w:val="00E81E91"/>
    <w:pPr>
      <w:spacing w:after="100" w:line="276" w:lineRule="auto"/>
      <w:ind w:left="220"/>
    </w:pPr>
    <w:rPr>
      <w:rFonts w:asciiTheme="minorHAnsi" w:eastAsiaTheme="minorEastAsia" w:hAnsiTheme="minorHAnsi" w:cstheme="minorBidi"/>
      <w:sz w:val="22"/>
      <w:szCs w:val="22"/>
    </w:rPr>
  </w:style>
  <w:style w:type="paragraph" w:styleId="3">
    <w:name w:val="toc 3"/>
    <w:basedOn w:val="a"/>
    <w:next w:val="a"/>
    <w:autoRedefine/>
    <w:uiPriority w:val="39"/>
    <w:unhideWhenUsed/>
    <w:rsid w:val="00E81E91"/>
    <w:pPr>
      <w:spacing w:after="100" w:line="276" w:lineRule="auto"/>
      <w:ind w:left="440"/>
    </w:pPr>
    <w:rPr>
      <w:rFonts w:asciiTheme="minorHAnsi" w:eastAsiaTheme="minorEastAsia" w:hAnsiTheme="minorHAnsi" w:cstheme="minorBidi"/>
      <w:sz w:val="22"/>
      <w:szCs w:val="22"/>
    </w:rPr>
  </w:style>
  <w:style w:type="paragraph" w:styleId="40">
    <w:name w:val="toc 4"/>
    <w:basedOn w:val="a"/>
    <w:next w:val="a"/>
    <w:autoRedefine/>
    <w:uiPriority w:val="39"/>
    <w:unhideWhenUsed/>
    <w:rsid w:val="00E81E91"/>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E81E91"/>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E81E91"/>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E81E91"/>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E81E91"/>
    <w:pPr>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E81E91"/>
    <w:pPr>
      <w:spacing w:after="100" w:line="276" w:lineRule="auto"/>
      <w:ind w:left="1760"/>
    </w:pPr>
    <w:rPr>
      <w:rFonts w:asciiTheme="minorHAnsi" w:eastAsiaTheme="minorEastAsia" w:hAnsiTheme="minorHAnsi" w:cstheme="minorBidi"/>
      <w:sz w:val="22"/>
      <w:szCs w:val="22"/>
    </w:rPr>
  </w:style>
  <w:style w:type="character" w:styleId="af1">
    <w:name w:val="Hyperlink"/>
    <w:basedOn w:val="a0"/>
    <w:uiPriority w:val="99"/>
    <w:unhideWhenUsed/>
    <w:rsid w:val="00E81E91"/>
    <w:rPr>
      <w:color w:val="0000FF" w:themeColor="hyperlink"/>
      <w:u w:val="single"/>
    </w:rPr>
  </w:style>
  <w:style w:type="paragraph" w:styleId="af2">
    <w:name w:val="Balloon Text"/>
    <w:basedOn w:val="a"/>
    <w:link w:val="af3"/>
    <w:uiPriority w:val="99"/>
    <w:semiHidden/>
    <w:unhideWhenUsed/>
    <w:rsid w:val="00E81E91"/>
    <w:rPr>
      <w:rFonts w:ascii="Tahoma" w:hAnsi="Tahoma" w:cs="Tahoma"/>
      <w:sz w:val="16"/>
      <w:szCs w:val="16"/>
    </w:rPr>
  </w:style>
  <w:style w:type="character" w:customStyle="1" w:styleId="af3">
    <w:name w:val="Текст выноски Знак"/>
    <w:basedOn w:val="a0"/>
    <w:link w:val="af2"/>
    <w:uiPriority w:val="99"/>
    <w:semiHidden/>
    <w:rsid w:val="00E81E91"/>
    <w:rPr>
      <w:rFonts w:ascii="Tahoma" w:eastAsia="Times New Roman" w:hAnsi="Tahoma" w:cs="Tahoma"/>
      <w:sz w:val="16"/>
      <w:szCs w:val="16"/>
      <w:lang w:eastAsia="ru-RU"/>
    </w:rPr>
  </w:style>
  <w:style w:type="paragraph" w:customStyle="1" w:styleId="af4">
    <w:name w:val="Знак Знак Знак"/>
    <w:basedOn w:val="a"/>
    <w:rsid w:val="0063168A"/>
    <w:pPr>
      <w:widowControl w:val="0"/>
      <w:adjustRightInd w:val="0"/>
      <w:spacing w:after="160" w:line="240" w:lineRule="exact"/>
      <w:jc w:val="right"/>
    </w:pPr>
    <w:rPr>
      <w:lang w:val="en-GB" w:eastAsia="en-US"/>
    </w:rPr>
  </w:style>
</w:styles>
</file>

<file path=word/webSettings.xml><?xml version="1.0" encoding="utf-8"?>
<w:webSettings xmlns:r="http://schemas.openxmlformats.org/officeDocument/2006/relationships" xmlns:w="http://schemas.openxmlformats.org/wordprocessingml/2006/main">
  <w:divs>
    <w:div w:id="142816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95520-8ABB-4641-B366-A3CAB308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7255</Words>
  <Characters>41358</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3</cp:revision>
  <dcterms:created xsi:type="dcterms:W3CDTF">2014-01-25T14:42:00Z</dcterms:created>
  <dcterms:modified xsi:type="dcterms:W3CDTF">2014-01-25T14:43:00Z</dcterms:modified>
</cp:coreProperties>
</file>