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DF2" w:rsidRPr="00956DF2" w:rsidRDefault="00956DF2" w:rsidP="00956DF2">
      <w:pPr>
        <w:shd w:val="clear" w:color="auto" w:fill="FFFFFF"/>
        <w:spacing w:line="240" w:lineRule="auto"/>
        <w:jc w:val="center"/>
        <w:rPr>
          <w:rFonts w:ascii="Times New Roman" w:hAnsi="Times New Roman" w:cs="Times New Roman"/>
          <w:spacing w:val="8"/>
          <w:sz w:val="28"/>
          <w:szCs w:val="28"/>
        </w:rPr>
      </w:pPr>
      <w:r w:rsidRPr="00956DF2">
        <w:rPr>
          <w:rFonts w:ascii="Times New Roman" w:hAnsi="Times New Roman" w:cs="Times New Roman"/>
          <w:spacing w:val="8"/>
          <w:sz w:val="28"/>
          <w:szCs w:val="28"/>
        </w:rPr>
        <w:t>Федеральное государственное образовательное бюджетное учреждение</w:t>
      </w:r>
    </w:p>
    <w:p w:rsidR="00956DF2" w:rsidRPr="00956DF2" w:rsidRDefault="00956DF2" w:rsidP="00956DF2">
      <w:pPr>
        <w:shd w:val="clear" w:color="auto" w:fill="FFFFFF"/>
        <w:spacing w:line="240" w:lineRule="auto"/>
        <w:jc w:val="center"/>
        <w:rPr>
          <w:rFonts w:ascii="Times New Roman" w:hAnsi="Times New Roman" w:cs="Times New Roman"/>
          <w:b/>
          <w:spacing w:val="8"/>
          <w:sz w:val="28"/>
          <w:szCs w:val="28"/>
        </w:rPr>
      </w:pPr>
      <w:r w:rsidRPr="00956DF2">
        <w:rPr>
          <w:rFonts w:ascii="Times New Roman" w:hAnsi="Times New Roman" w:cs="Times New Roman"/>
          <w:spacing w:val="8"/>
          <w:sz w:val="28"/>
          <w:szCs w:val="28"/>
        </w:rPr>
        <w:t>высшего профессионального образования</w:t>
      </w:r>
    </w:p>
    <w:p w:rsidR="00956DF2" w:rsidRPr="00956DF2" w:rsidRDefault="00956DF2" w:rsidP="00956DF2">
      <w:pPr>
        <w:shd w:val="clear" w:color="auto" w:fill="FFFFFF"/>
        <w:spacing w:line="240" w:lineRule="auto"/>
        <w:jc w:val="center"/>
        <w:rPr>
          <w:rFonts w:ascii="Times New Roman" w:hAnsi="Times New Roman" w:cs="Times New Roman"/>
          <w:b/>
          <w:spacing w:val="8"/>
          <w:sz w:val="28"/>
          <w:szCs w:val="28"/>
        </w:rPr>
      </w:pPr>
      <w:r w:rsidRPr="00956DF2">
        <w:rPr>
          <w:rFonts w:ascii="Times New Roman" w:hAnsi="Times New Roman" w:cs="Times New Roman"/>
          <w:b/>
          <w:spacing w:val="8"/>
          <w:sz w:val="28"/>
          <w:szCs w:val="28"/>
        </w:rPr>
        <w:t>«Финансовый университет при Правительстве Российской Федерации»</w:t>
      </w:r>
    </w:p>
    <w:p w:rsidR="00956DF2" w:rsidRPr="00956DF2" w:rsidRDefault="00956DF2" w:rsidP="00956DF2">
      <w:pPr>
        <w:shd w:val="clear" w:color="auto" w:fill="FFFFFF"/>
        <w:spacing w:line="240" w:lineRule="auto"/>
        <w:jc w:val="center"/>
        <w:rPr>
          <w:rFonts w:ascii="Times New Roman" w:hAnsi="Times New Roman" w:cs="Times New Roman"/>
          <w:b/>
          <w:spacing w:val="8"/>
          <w:sz w:val="28"/>
          <w:szCs w:val="28"/>
        </w:rPr>
      </w:pPr>
      <w:r w:rsidRPr="00956DF2">
        <w:rPr>
          <w:rFonts w:ascii="Times New Roman" w:hAnsi="Times New Roman" w:cs="Times New Roman"/>
          <w:b/>
          <w:spacing w:val="8"/>
          <w:sz w:val="28"/>
          <w:szCs w:val="28"/>
        </w:rPr>
        <w:t>(</w:t>
      </w:r>
      <w:proofErr w:type="spellStart"/>
      <w:r w:rsidRPr="00956DF2">
        <w:rPr>
          <w:rFonts w:ascii="Times New Roman" w:hAnsi="Times New Roman" w:cs="Times New Roman"/>
          <w:b/>
          <w:spacing w:val="8"/>
          <w:sz w:val="28"/>
          <w:szCs w:val="28"/>
        </w:rPr>
        <w:t>Финуниверситет</w:t>
      </w:r>
      <w:proofErr w:type="spellEnd"/>
      <w:r w:rsidRPr="00956DF2">
        <w:rPr>
          <w:rFonts w:ascii="Times New Roman" w:hAnsi="Times New Roman" w:cs="Times New Roman"/>
          <w:b/>
          <w:spacing w:val="8"/>
          <w:sz w:val="28"/>
          <w:szCs w:val="28"/>
        </w:rPr>
        <w:t>)</w:t>
      </w:r>
    </w:p>
    <w:p w:rsidR="00956DF2" w:rsidRPr="00956DF2" w:rsidRDefault="00956DF2" w:rsidP="00956DF2">
      <w:pPr>
        <w:pStyle w:val="1"/>
        <w:jc w:val="center"/>
        <w:rPr>
          <w:sz w:val="28"/>
          <w:szCs w:val="28"/>
        </w:rPr>
      </w:pPr>
      <w:r w:rsidRPr="00956DF2">
        <w:rPr>
          <w:b/>
          <w:spacing w:val="8"/>
          <w:sz w:val="28"/>
          <w:szCs w:val="28"/>
        </w:rPr>
        <w:t xml:space="preserve">Тульский филиал </w:t>
      </w:r>
      <w:proofErr w:type="spellStart"/>
      <w:r w:rsidRPr="00956DF2">
        <w:rPr>
          <w:b/>
          <w:spacing w:val="8"/>
          <w:sz w:val="28"/>
          <w:szCs w:val="28"/>
        </w:rPr>
        <w:t>Финуниверситета</w:t>
      </w:r>
      <w:proofErr w:type="spellEnd"/>
      <w:r w:rsidRPr="00956DF2">
        <w:rPr>
          <w:b/>
          <w:spacing w:val="8"/>
          <w:sz w:val="28"/>
          <w:szCs w:val="28"/>
        </w:rPr>
        <w:t xml:space="preserve"> </w:t>
      </w:r>
    </w:p>
    <w:p w:rsidR="00956DF2" w:rsidRPr="00956DF2" w:rsidRDefault="00956DF2"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b/>
          <w:sz w:val="28"/>
          <w:szCs w:val="28"/>
        </w:rPr>
      </w:pPr>
    </w:p>
    <w:p w:rsidR="00956DF2" w:rsidRPr="00956DF2" w:rsidRDefault="00956DF2" w:rsidP="00956DF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Контрольная работа</w:t>
      </w:r>
    </w:p>
    <w:p w:rsidR="00956DF2" w:rsidRPr="00956DF2" w:rsidRDefault="00956DF2" w:rsidP="00956DF2">
      <w:pPr>
        <w:spacing w:line="240" w:lineRule="auto"/>
        <w:jc w:val="center"/>
        <w:rPr>
          <w:rFonts w:ascii="Times New Roman" w:hAnsi="Times New Roman" w:cs="Times New Roman"/>
          <w:sz w:val="28"/>
          <w:szCs w:val="28"/>
        </w:rPr>
      </w:pPr>
      <w:r w:rsidRPr="00956DF2">
        <w:rPr>
          <w:rFonts w:ascii="Times New Roman" w:hAnsi="Times New Roman" w:cs="Times New Roman"/>
          <w:sz w:val="28"/>
          <w:szCs w:val="28"/>
        </w:rPr>
        <w:t>по  дисциплине:  «</w:t>
      </w:r>
      <w:r>
        <w:rPr>
          <w:rFonts w:ascii="Times New Roman" w:hAnsi="Times New Roman" w:cs="Times New Roman"/>
          <w:sz w:val="28"/>
          <w:szCs w:val="28"/>
        </w:rPr>
        <w:t>Методы оптимальных решений</w:t>
      </w:r>
      <w:r w:rsidRPr="00956DF2">
        <w:rPr>
          <w:rFonts w:ascii="Times New Roman" w:hAnsi="Times New Roman" w:cs="Times New Roman"/>
          <w:sz w:val="28"/>
          <w:szCs w:val="28"/>
        </w:rPr>
        <w:t>»</w:t>
      </w:r>
    </w:p>
    <w:p w:rsidR="00956DF2" w:rsidRPr="00956DF2" w:rsidRDefault="00956DF2" w:rsidP="00956DF2">
      <w:pPr>
        <w:spacing w:line="240" w:lineRule="auto"/>
        <w:jc w:val="center"/>
        <w:rPr>
          <w:rFonts w:ascii="Times New Roman" w:hAnsi="Times New Roman" w:cs="Times New Roman"/>
          <w:sz w:val="28"/>
          <w:szCs w:val="28"/>
        </w:rPr>
      </w:pPr>
      <w:r w:rsidRPr="00956DF2">
        <w:rPr>
          <w:rFonts w:ascii="Times New Roman" w:hAnsi="Times New Roman" w:cs="Times New Roman"/>
          <w:sz w:val="28"/>
          <w:szCs w:val="28"/>
        </w:rPr>
        <w:t>на тему: «</w:t>
      </w:r>
      <w:r>
        <w:rPr>
          <w:rFonts w:ascii="Times New Roman" w:hAnsi="Times New Roman" w:cs="Times New Roman"/>
          <w:sz w:val="28"/>
          <w:szCs w:val="28"/>
        </w:rPr>
        <w:t>Вариант 8</w:t>
      </w:r>
      <w:r w:rsidRPr="00956DF2">
        <w:rPr>
          <w:rFonts w:ascii="Times New Roman" w:hAnsi="Times New Roman" w:cs="Times New Roman"/>
          <w:sz w:val="28"/>
          <w:szCs w:val="28"/>
        </w:rPr>
        <w:t>»</w:t>
      </w:r>
    </w:p>
    <w:p w:rsidR="00956DF2" w:rsidRPr="00956DF2" w:rsidRDefault="00956DF2" w:rsidP="00956DF2">
      <w:pPr>
        <w:spacing w:line="240" w:lineRule="auto"/>
        <w:rPr>
          <w:rFonts w:ascii="Times New Roman" w:hAnsi="Times New Roman" w:cs="Times New Roman"/>
          <w:sz w:val="28"/>
          <w:szCs w:val="28"/>
        </w:rPr>
      </w:pPr>
      <w:r w:rsidRPr="00956DF2">
        <w:rPr>
          <w:rFonts w:ascii="Times New Roman" w:hAnsi="Times New Roman" w:cs="Times New Roman"/>
          <w:sz w:val="28"/>
          <w:szCs w:val="28"/>
        </w:rPr>
        <w:t xml:space="preserve">        </w:t>
      </w:r>
    </w:p>
    <w:p w:rsidR="00956DF2" w:rsidRPr="00956DF2" w:rsidRDefault="00956DF2"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sz w:val="28"/>
          <w:szCs w:val="28"/>
        </w:rPr>
      </w:pPr>
      <w:r w:rsidRPr="00956DF2">
        <w:rPr>
          <w:rFonts w:ascii="Times New Roman" w:hAnsi="Times New Roman" w:cs="Times New Roman"/>
          <w:sz w:val="28"/>
          <w:szCs w:val="28"/>
        </w:rPr>
        <w:t xml:space="preserve">                                            </w:t>
      </w:r>
      <w:r w:rsidRPr="00956DF2">
        <w:rPr>
          <w:rFonts w:ascii="Times New Roman" w:hAnsi="Times New Roman" w:cs="Times New Roman"/>
          <w:b/>
          <w:bCs/>
          <w:sz w:val="28"/>
          <w:szCs w:val="28"/>
        </w:rPr>
        <w:t xml:space="preserve">Выполнил: </w:t>
      </w:r>
      <w:r w:rsidRPr="00956DF2">
        <w:rPr>
          <w:rFonts w:ascii="Times New Roman" w:hAnsi="Times New Roman" w:cs="Times New Roman"/>
          <w:sz w:val="28"/>
          <w:szCs w:val="28"/>
        </w:rPr>
        <w:t>студент 1(СП) курса</w:t>
      </w:r>
    </w:p>
    <w:p w:rsidR="00956DF2" w:rsidRPr="00956DF2" w:rsidRDefault="00956DF2" w:rsidP="00956DF2">
      <w:pPr>
        <w:spacing w:line="240" w:lineRule="auto"/>
        <w:rPr>
          <w:rFonts w:ascii="Times New Roman" w:hAnsi="Times New Roman" w:cs="Times New Roman"/>
          <w:sz w:val="28"/>
          <w:szCs w:val="28"/>
        </w:rPr>
      </w:pPr>
      <w:r w:rsidRPr="00956DF2">
        <w:rPr>
          <w:rFonts w:ascii="Times New Roman" w:hAnsi="Times New Roman" w:cs="Times New Roman"/>
          <w:sz w:val="28"/>
          <w:szCs w:val="28"/>
        </w:rPr>
        <w:t xml:space="preserve">                                                    факультета ФК </w:t>
      </w:r>
    </w:p>
    <w:p w:rsidR="00956DF2" w:rsidRPr="00956DF2" w:rsidRDefault="00956DF2" w:rsidP="00956DF2">
      <w:pPr>
        <w:spacing w:line="240" w:lineRule="auto"/>
        <w:rPr>
          <w:rFonts w:ascii="Times New Roman" w:hAnsi="Times New Roman" w:cs="Times New Roman"/>
          <w:sz w:val="28"/>
          <w:szCs w:val="28"/>
        </w:rPr>
      </w:pPr>
      <w:r w:rsidRPr="00956DF2">
        <w:rPr>
          <w:rFonts w:ascii="Times New Roman" w:hAnsi="Times New Roman" w:cs="Times New Roman"/>
          <w:sz w:val="28"/>
          <w:szCs w:val="28"/>
        </w:rPr>
        <w:t xml:space="preserve">                                                    специализации БЭ </w:t>
      </w:r>
    </w:p>
    <w:p w:rsidR="00956DF2" w:rsidRDefault="00956DF2" w:rsidP="00956DF2">
      <w:pPr>
        <w:spacing w:line="240" w:lineRule="auto"/>
        <w:rPr>
          <w:rFonts w:ascii="Times New Roman" w:hAnsi="Times New Roman" w:cs="Times New Roman"/>
          <w:sz w:val="28"/>
          <w:szCs w:val="28"/>
        </w:rPr>
      </w:pPr>
    </w:p>
    <w:p w:rsidR="00446061" w:rsidRDefault="00446061" w:rsidP="00956DF2">
      <w:pPr>
        <w:spacing w:line="240" w:lineRule="auto"/>
        <w:rPr>
          <w:rFonts w:ascii="Times New Roman" w:hAnsi="Times New Roman" w:cs="Times New Roman"/>
          <w:sz w:val="28"/>
          <w:szCs w:val="28"/>
        </w:rPr>
      </w:pPr>
    </w:p>
    <w:p w:rsidR="00446061" w:rsidRDefault="00446061" w:rsidP="00956DF2">
      <w:pPr>
        <w:spacing w:line="240" w:lineRule="auto"/>
        <w:rPr>
          <w:rFonts w:ascii="Times New Roman" w:hAnsi="Times New Roman" w:cs="Times New Roman"/>
          <w:sz w:val="28"/>
          <w:szCs w:val="28"/>
        </w:rPr>
      </w:pPr>
    </w:p>
    <w:p w:rsidR="00446061" w:rsidRDefault="00446061" w:rsidP="00956DF2">
      <w:pPr>
        <w:spacing w:line="240" w:lineRule="auto"/>
        <w:rPr>
          <w:rFonts w:ascii="Times New Roman" w:hAnsi="Times New Roman" w:cs="Times New Roman"/>
          <w:sz w:val="28"/>
          <w:szCs w:val="28"/>
        </w:rPr>
      </w:pPr>
    </w:p>
    <w:p w:rsidR="00446061" w:rsidRDefault="00446061" w:rsidP="00956DF2">
      <w:pPr>
        <w:spacing w:line="240" w:lineRule="auto"/>
        <w:rPr>
          <w:rFonts w:ascii="Times New Roman" w:hAnsi="Times New Roman" w:cs="Times New Roman"/>
          <w:sz w:val="28"/>
          <w:szCs w:val="28"/>
        </w:rPr>
      </w:pPr>
    </w:p>
    <w:p w:rsidR="00446061" w:rsidRDefault="00446061"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sz w:val="28"/>
          <w:szCs w:val="28"/>
        </w:rPr>
      </w:pPr>
    </w:p>
    <w:p w:rsidR="00956DF2" w:rsidRPr="00956DF2" w:rsidRDefault="00956DF2" w:rsidP="00956DF2">
      <w:pPr>
        <w:spacing w:line="240" w:lineRule="auto"/>
        <w:rPr>
          <w:rFonts w:ascii="Times New Roman" w:hAnsi="Times New Roman" w:cs="Times New Roman"/>
          <w:sz w:val="28"/>
          <w:szCs w:val="28"/>
        </w:rPr>
      </w:pPr>
    </w:p>
    <w:p w:rsidR="00956DF2" w:rsidRDefault="00956DF2" w:rsidP="00956DF2">
      <w:pPr>
        <w:spacing w:line="240" w:lineRule="auto"/>
        <w:jc w:val="both"/>
        <w:rPr>
          <w:rFonts w:ascii="Times New Roman" w:hAnsi="Times New Roman" w:cs="Times New Roman"/>
          <w:sz w:val="28"/>
          <w:szCs w:val="28"/>
        </w:rPr>
      </w:pPr>
      <w:r w:rsidRPr="00956DF2">
        <w:rPr>
          <w:rFonts w:ascii="Times New Roman" w:hAnsi="Times New Roman" w:cs="Times New Roman"/>
          <w:sz w:val="28"/>
          <w:szCs w:val="28"/>
        </w:rPr>
        <w:t xml:space="preserve">                                                 Тула 2013 г.</w:t>
      </w:r>
    </w:p>
    <w:p w:rsidR="00956DF2" w:rsidRPr="00956DF2" w:rsidRDefault="00956DF2" w:rsidP="00956DF2">
      <w:pPr>
        <w:spacing w:line="240" w:lineRule="auto"/>
        <w:jc w:val="both"/>
        <w:rPr>
          <w:rFonts w:ascii="Times New Roman" w:hAnsi="Times New Roman" w:cs="Times New Roman"/>
          <w:sz w:val="28"/>
          <w:szCs w:val="28"/>
        </w:rPr>
      </w:pPr>
    </w:p>
    <w:p w:rsidR="00956DF2" w:rsidRDefault="00956DF2" w:rsidP="00452920">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956DF2" w:rsidRPr="00956DF2" w:rsidRDefault="00956DF2" w:rsidP="00452920">
      <w:pPr>
        <w:spacing w:line="360" w:lineRule="auto"/>
        <w:jc w:val="center"/>
        <w:rPr>
          <w:rFonts w:ascii="Times New Roman" w:hAnsi="Times New Roman" w:cs="Times New Roman"/>
          <w:sz w:val="28"/>
          <w:szCs w:val="28"/>
        </w:rPr>
      </w:pPr>
      <w:r w:rsidRPr="00956DF2">
        <w:rPr>
          <w:rFonts w:ascii="Times New Roman" w:hAnsi="Times New Roman" w:cs="Times New Roman"/>
          <w:sz w:val="28"/>
          <w:szCs w:val="28"/>
        </w:rPr>
        <w:t>Задание 1……</w:t>
      </w:r>
      <w:r>
        <w:rPr>
          <w:rFonts w:ascii="Times New Roman" w:hAnsi="Times New Roman" w:cs="Times New Roman"/>
          <w:sz w:val="28"/>
          <w:szCs w:val="28"/>
        </w:rPr>
        <w:t>……………………………………………………………………..3</w:t>
      </w:r>
    </w:p>
    <w:p w:rsidR="00956DF2" w:rsidRPr="00956DF2" w:rsidRDefault="00956DF2" w:rsidP="00452920">
      <w:pPr>
        <w:spacing w:line="360" w:lineRule="auto"/>
        <w:jc w:val="center"/>
        <w:rPr>
          <w:rFonts w:ascii="Times New Roman" w:hAnsi="Times New Roman" w:cs="Times New Roman"/>
          <w:sz w:val="28"/>
          <w:szCs w:val="28"/>
        </w:rPr>
      </w:pPr>
      <w:r w:rsidRPr="00956DF2">
        <w:rPr>
          <w:rFonts w:ascii="Times New Roman" w:hAnsi="Times New Roman" w:cs="Times New Roman"/>
          <w:sz w:val="28"/>
          <w:szCs w:val="28"/>
        </w:rPr>
        <w:t>Задание 2</w:t>
      </w:r>
      <w:r>
        <w:rPr>
          <w:rFonts w:ascii="Times New Roman" w:hAnsi="Times New Roman" w:cs="Times New Roman"/>
          <w:sz w:val="28"/>
          <w:szCs w:val="28"/>
        </w:rPr>
        <w:t>…………………………………………………………………………19</w:t>
      </w:r>
    </w:p>
    <w:p w:rsidR="00956DF2" w:rsidRPr="00956DF2" w:rsidRDefault="00956DF2" w:rsidP="00452920">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Задание 3…………………………………………………………………………26</w:t>
      </w:r>
    </w:p>
    <w:p w:rsidR="00956DF2" w:rsidRPr="00956DF2" w:rsidRDefault="00956DF2" w:rsidP="00452920">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Задание 4…………………………………………………………………………30</w:t>
      </w:r>
    </w:p>
    <w:p w:rsidR="00956DF2" w:rsidRPr="00956DF2" w:rsidRDefault="00956DF2" w:rsidP="00452920">
      <w:pPr>
        <w:spacing w:line="360" w:lineRule="auto"/>
        <w:jc w:val="center"/>
        <w:rPr>
          <w:rFonts w:ascii="Times New Roman" w:hAnsi="Times New Roman" w:cs="Times New Roman"/>
          <w:sz w:val="28"/>
          <w:szCs w:val="28"/>
        </w:rPr>
      </w:pPr>
      <w:r>
        <w:rPr>
          <w:rFonts w:ascii="Times New Roman" w:hAnsi="Times New Roman" w:cs="Times New Roman"/>
          <w:sz w:val="28"/>
          <w:szCs w:val="28"/>
        </w:rPr>
        <w:t>Задание 5…………………………………………………………………………34</w:t>
      </w:r>
    </w:p>
    <w:p w:rsidR="00956DF2" w:rsidRPr="00956DF2" w:rsidRDefault="00956DF2" w:rsidP="00452920">
      <w:pPr>
        <w:spacing w:line="360" w:lineRule="auto"/>
        <w:jc w:val="center"/>
        <w:rPr>
          <w:rFonts w:ascii="Times New Roman" w:hAnsi="Times New Roman" w:cs="Times New Roman"/>
          <w:sz w:val="28"/>
          <w:szCs w:val="28"/>
        </w:rPr>
      </w:pPr>
      <w:r>
        <w:rPr>
          <w:rFonts w:ascii="Times New Roman" w:hAnsi="Times New Roman" w:cs="Times New Roman"/>
          <w:sz w:val="28"/>
          <w:szCs w:val="28"/>
        </w:rPr>
        <w:t>Список литературы………………………………………………………………36</w:t>
      </w:r>
    </w:p>
    <w:p w:rsidR="00956DF2" w:rsidRPr="00956DF2" w:rsidRDefault="00956DF2" w:rsidP="00452920">
      <w:pPr>
        <w:spacing w:line="360" w:lineRule="auto"/>
        <w:jc w:val="center"/>
        <w:rPr>
          <w:rFonts w:ascii="Times New Roman" w:hAnsi="Times New Roman" w:cs="Times New Roman"/>
          <w:sz w:val="28"/>
          <w:szCs w:val="28"/>
        </w:rPr>
      </w:pPr>
    </w:p>
    <w:p w:rsidR="00956DF2" w:rsidRPr="00956DF2" w:rsidRDefault="00956DF2" w:rsidP="00452920">
      <w:pPr>
        <w:spacing w:line="360" w:lineRule="auto"/>
        <w:jc w:val="center"/>
        <w:rPr>
          <w:rFonts w:ascii="Times New Roman" w:hAnsi="Times New Roman" w:cs="Times New Roman"/>
          <w:sz w:val="28"/>
          <w:szCs w:val="28"/>
        </w:rPr>
      </w:pPr>
    </w:p>
    <w:p w:rsidR="00956DF2" w:rsidRPr="00956DF2" w:rsidRDefault="00956DF2" w:rsidP="00452920">
      <w:pPr>
        <w:spacing w:line="360" w:lineRule="auto"/>
        <w:jc w:val="center"/>
        <w:rPr>
          <w:rFonts w:ascii="Times New Roman" w:hAnsi="Times New Roman" w:cs="Times New Roman"/>
          <w:sz w:val="28"/>
          <w:szCs w:val="28"/>
        </w:rPr>
      </w:pPr>
    </w:p>
    <w:p w:rsidR="00956DF2" w:rsidRPr="00956DF2" w:rsidRDefault="00956DF2" w:rsidP="00452920">
      <w:pPr>
        <w:spacing w:line="360" w:lineRule="auto"/>
        <w:jc w:val="center"/>
        <w:rPr>
          <w:rFonts w:ascii="Times New Roman" w:hAnsi="Times New Roman" w:cs="Times New Roman"/>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956DF2" w:rsidRDefault="00956DF2" w:rsidP="00452920">
      <w:pPr>
        <w:spacing w:line="360" w:lineRule="auto"/>
        <w:jc w:val="center"/>
        <w:rPr>
          <w:rFonts w:ascii="Times New Roman" w:hAnsi="Times New Roman" w:cs="Times New Roman"/>
          <w:b/>
          <w:sz w:val="28"/>
          <w:szCs w:val="28"/>
        </w:rPr>
      </w:pPr>
    </w:p>
    <w:p w:rsidR="00452920" w:rsidRPr="00452920" w:rsidRDefault="00076BCB" w:rsidP="00452920">
      <w:pPr>
        <w:spacing w:line="360" w:lineRule="auto"/>
        <w:jc w:val="center"/>
        <w:rPr>
          <w:rFonts w:ascii="Times New Roman" w:hAnsi="Times New Roman" w:cs="Times New Roman"/>
          <w:b/>
          <w:sz w:val="28"/>
          <w:szCs w:val="28"/>
        </w:rPr>
      </w:pPr>
      <w:r w:rsidRPr="00452920">
        <w:rPr>
          <w:rFonts w:ascii="Times New Roman" w:hAnsi="Times New Roman" w:cs="Times New Roman"/>
          <w:b/>
          <w:sz w:val="28"/>
          <w:szCs w:val="28"/>
        </w:rPr>
        <w:t>Задание 1.</w:t>
      </w:r>
    </w:p>
    <w:p w:rsidR="00076BCB" w:rsidRDefault="00076BCB" w:rsidP="00452920">
      <w:pPr>
        <w:spacing w:line="360" w:lineRule="auto"/>
        <w:jc w:val="center"/>
        <w:rPr>
          <w:rFonts w:ascii="Times New Roman" w:hAnsi="Times New Roman" w:cs="Times New Roman"/>
          <w:b/>
          <w:sz w:val="28"/>
          <w:szCs w:val="28"/>
        </w:rPr>
      </w:pPr>
      <w:r w:rsidRPr="00452920">
        <w:rPr>
          <w:rFonts w:ascii="Times New Roman" w:hAnsi="Times New Roman" w:cs="Times New Roman"/>
          <w:b/>
          <w:sz w:val="28"/>
          <w:szCs w:val="28"/>
        </w:rPr>
        <w:t>Методы сетевого планирования и управления.</w:t>
      </w:r>
    </w:p>
    <w:p w:rsidR="00317124" w:rsidRPr="00317124" w:rsidRDefault="00317124" w:rsidP="00452920">
      <w:pPr>
        <w:spacing w:line="360" w:lineRule="auto"/>
        <w:jc w:val="center"/>
        <w:rPr>
          <w:rFonts w:ascii="Times New Roman" w:hAnsi="Times New Roman" w:cs="Times New Roman"/>
          <w:sz w:val="28"/>
          <w:szCs w:val="28"/>
        </w:rPr>
      </w:pPr>
      <w:r w:rsidRPr="00317124">
        <w:rPr>
          <w:rFonts w:ascii="Times New Roman" w:hAnsi="Times New Roman" w:cs="Times New Roman"/>
          <w:sz w:val="28"/>
          <w:szCs w:val="28"/>
        </w:rPr>
        <w:t>Основные понятия сетевого планирования</w:t>
      </w:r>
    </w:p>
    <w:p w:rsidR="003967BB" w:rsidRDefault="00452920" w:rsidP="00452920">
      <w:pPr>
        <w:spacing w:line="360" w:lineRule="auto"/>
        <w:ind w:firstLine="708"/>
        <w:jc w:val="both"/>
        <w:rPr>
          <w:rFonts w:ascii="Times New Roman" w:hAnsi="Times New Roman" w:cs="Times New Roman"/>
          <w:sz w:val="28"/>
          <w:szCs w:val="28"/>
        </w:rPr>
      </w:pPr>
      <w:r w:rsidRPr="00452920">
        <w:rPr>
          <w:rFonts w:ascii="Times New Roman" w:hAnsi="Times New Roman" w:cs="Times New Roman"/>
          <w:sz w:val="28"/>
          <w:szCs w:val="28"/>
        </w:rPr>
        <w:t>Сетевой моделью (другие названия: сетевой график, сеть) называется экономико-математическая модель, отражающая комплекс работ (операций) и событий, связанных с реализа</w:t>
      </w:r>
      <w:r>
        <w:rPr>
          <w:rFonts w:ascii="Times New Roman" w:hAnsi="Times New Roman" w:cs="Times New Roman"/>
          <w:sz w:val="28"/>
          <w:szCs w:val="28"/>
        </w:rPr>
        <w:t>цией</w:t>
      </w:r>
      <w:r w:rsidRPr="00452920">
        <w:rPr>
          <w:rFonts w:ascii="Times New Roman" w:hAnsi="Times New Roman" w:cs="Times New Roman"/>
          <w:sz w:val="28"/>
          <w:szCs w:val="28"/>
        </w:rPr>
        <w:t xml:space="preserve"> некоторого проекта (научно-исследовательского,</w:t>
      </w:r>
      <w:r>
        <w:rPr>
          <w:rFonts w:ascii="Times New Roman" w:hAnsi="Times New Roman" w:cs="Times New Roman"/>
          <w:sz w:val="28"/>
          <w:szCs w:val="28"/>
        </w:rPr>
        <w:t xml:space="preserve"> про</w:t>
      </w:r>
      <w:r w:rsidRPr="00452920">
        <w:rPr>
          <w:rFonts w:ascii="Times New Roman" w:hAnsi="Times New Roman" w:cs="Times New Roman"/>
          <w:sz w:val="28"/>
          <w:szCs w:val="28"/>
        </w:rPr>
        <w:t>изводст</w:t>
      </w:r>
      <w:r>
        <w:rPr>
          <w:rFonts w:ascii="Times New Roman" w:hAnsi="Times New Roman" w:cs="Times New Roman"/>
          <w:sz w:val="28"/>
          <w:szCs w:val="28"/>
        </w:rPr>
        <w:t>венного и др.), в их логической и технологической</w:t>
      </w:r>
      <w:r w:rsidRPr="00452920">
        <w:rPr>
          <w:rFonts w:ascii="Times New Roman" w:hAnsi="Times New Roman" w:cs="Times New Roman"/>
          <w:sz w:val="28"/>
          <w:szCs w:val="28"/>
        </w:rPr>
        <w:t xml:space="preserve"> последовательности и связи</w:t>
      </w:r>
      <w:r>
        <w:rPr>
          <w:rFonts w:ascii="Times New Roman" w:hAnsi="Times New Roman" w:cs="Times New Roman"/>
          <w:sz w:val="28"/>
          <w:szCs w:val="28"/>
        </w:rPr>
        <w:t xml:space="preserve"> </w:t>
      </w:r>
      <w:r w:rsidRPr="00452920">
        <w:rPr>
          <w:rFonts w:ascii="Times New Roman" w:hAnsi="Times New Roman" w:cs="Times New Roman"/>
          <w:sz w:val="28"/>
          <w:szCs w:val="28"/>
        </w:rPr>
        <w:t xml:space="preserve">[1, </w:t>
      </w:r>
      <w:r>
        <w:rPr>
          <w:rFonts w:ascii="Times New Roman" w:hAnsi="Times New Roman" w:cs="Times New Roman"/>
          <w:sz w:val="28"/>
          <w:szCs w:val="28"/>
        </w:rPr>
        <w:t>стр. 127</w:t>
      </w:r>
      <w:r w:rsidRPr="00452920">
        <w:rPr>
          <w:rFonts w:ascii="Times New Roman" w:hAnsi="Times New Roman" w:cs="Times New Roman"/>
          <w:sz w:val="28"/>
          <w:szCs w:val="28"/>
        </w:rPr>
        <w:t>].</w:t>
      </w:r>
    </w:p>
    <w:p w:rsidR="005B36B1" w:rsidRPr="005B36B1" w:rsidRDefault="005B36B1" w:rsidP="005B36B1">
      <w:pPr>
        <w:spacing w:line="360" w:lineRule="auto"/>
        <w:ind w:firstLine="708"/>
        <w:jc w:val="both"/>
        <w:rPr>
          <w:rFonts w:ascii="Times New Roman" w:hAnsi="Times New Roman" w:cs="Times New Roman"/>
          <w:sz w:val="28"/>
          <w:szCs w:val="28"/>
        </w:rPr>
      </w:pPr>
      <w:r w:rsidRPr="005B36B1">
        <w:rPr>
          <w:rFonts w:ascii="Times New Roman" w:hAnsi="Times New Roman" w:cs="Times New Roman"/>
          <w:sz w:val="28"/>
          <w:szCs w:val="28"/>
        </w:rPr>
        <w:t xml:space="preserve">На изображении с помощью сетевого </w:t>
      </w:r>
      <w:r>
        <w:rPr>
          <w:rFonts w:ascii="Times New Roman" w:hAnsi="Times New Roman" w:cs="Times New Roman"/>
          <w:sz w:val="28"/>
          <w:szCs w:val="28"/>
        </w:rPr>
        <w:t xml:space="preserve">графика основано сетевое планирование и управление (СПУ). </w:t>
      </w:r>
    </w:p>
    <w:p w:rsidR="005B36B1" w:rsidRDefault="005B36B1" w:rsidP="005B36B1">
      <w:pPr>
        <w:spacing w:line="360" w:lineRule="auto"/>
        <w:ind w:firstLine="708"/>
        <w:jc w:val="both"/>
        <w:rPr>
          <w:rFonts w:ascii="Times New Roman" w:hAnsi="Times New Roman" w:cs="Times New Roman"/>
          <w:sz w:val="28"/>
          <w:szCs w:val="28"/>
        </w:rPr>
      </w:pPr>
      <w:r w:rsidRPr="005B36B1">
        <w:rPr>
          <w:rFonts w:ascii="Times New Roman" w:hAnsi="Times New Roman" w:cs="Times New Roman"/>
          <w:sz w:val="28"/>
          <w:szCs w:val="28"/>
        </w:rPr>
        <w:t>Основными понятиями СПУ являются работа и событи</w:t>
      </w:r>
      <w:r>
        <w:rPr>
          <w:rFonts w:ascii="Times New Roman" w:hAnsi="Times New Roman" w:cs="Times New Roman"/>
          <w:sz w:val="28"/>
          <w:szCs w:val="28"/>
        </w:rPr>
        <w:t xml:space="preserve">е. </w:t>
      </w:r>
    </w:p>
    <w:p w:rsidR="005B36B1" w:rsidRDefault="005B36B1" w:rsidP="005B36B1">
      <w:pPr>
        <w:spacing w:line="360" w:lineRule="auto"/>
        <w:ind w:firstLine="708"/>
        <w:jc w:val="both"/>
        <w:rPr>
          <w:rFonts w:ascii="Times New Roman" w:hAnsi="Times New Roman" w:cs="Times New Roman"/>
          <w:sz w:val="28"/>
          <w:szCs w:val="28"/>
        </w:rPr>
      </w:pPr>
      <w:r w:rsidRPr="005B36B1">
        <w:rPr>
          <w:rFonts w:ascii="Times New Roman" w:hAnsi="Times New Roman" w:cs="Times New Roman"/>
          <w:sz w:val="28"/>
          <w:szCs w:val="28"/>
        </w:rPr>
        <w:t>Под работой понимаются действия, с</w:t>
      </w:r>
      <w:r>
        <w:rPr>
          <w:rFonts w:ascii="Times New Roman" w:hAnsi="Times New Roman" w:cs="Times New Roman"/>
          <w:sz w:val="28"/>
          <w:szCs w:val="28"/>
        </w:rPr>
        <w:t xml:space="preserve">вязанные с затратами ресурсов и </w:t>
      </w:r>
      <w:r w:rsidRPr="005B36B1">
        <w:rPr>
          <w:rFonts w:ascii="Times New Roman" w:hAnsi="Times New Roman" w:cs="Times New Roman"/>
          <w:sz w:val="28"/>
          <w:szCs w:val="28"/>
        </w:rPr>
        <w:t>приводящие к определенным результатам. Работы обозначаются на сетевом</w:t>
      </w:r>
      <w:r>
        <w:rPr>
          <w:rFonts w:ascii="Times New Roman" w:hAnsi="Times New Roman" w:cs="Times New Roman"/>
          <w:sz w:val="28"/>
          <w:szCs w:val="28"/>
        </w:rPr>
        <w:t xml:space="preserve"> графике стрелкой, которая соединяет два события, обозначается парой заключенных в скобки чисел (</w:t>
      </w:r>
      <w:proofErr w:type="spellStart"/>
      <w:r>
        <w:rPr>
          <w:rFonts w:ascii="Times New Roman" w:hAnsi="Times New Roman" w:cs="Times New Roman"/>
          <w:sz w:val="28"/>
          <w:szCs w:val="28"/>
          <w:lang w:val="en-US"/>
        </w:rPr>
        <w:t>i</w:t>
      </w:r>
      <w:proofErr w:type="spellEnd"/>
      <w:r w:rsidRPr="005B36B1">
        <w:rPr>
          <w:rFonts w:ascii="Times New Roman" w:hAnsi="Times New Roman" w:cs="Times New Roman"/>
          <w:sz w:val="28"/>
          <w:szCs w:val="28"/>
        </w:rPr>
        <w:t xml:space="preserve">, </w:t>
      </w:r>
      <w:r>
        <w:rPr>
          <w:rFonts w:ascii="Times New Roman" w:hAnsi="Times New Roman" w:cs="Times New Roman"/>
          <w:sz w:val="28"/>
          <w:szCs w:val="28"/>
          <w:lang w:val="en-US"/>
        </w:rPr>
        <w:t>j</w:t>
      </w:r>
      <w:r>
        <w:rPr>
          <w:rFonts w:ascii="Times New Roman" w:hAnsi="Times New Roman" w:cs="Times New Roman"/>
          <w:sz w:val="28"/>
          <w:szCs w:val="28"/>
        </w:rPr>
        <w:t>).</w:t>
      </w:r>
      <w:r w:rsidRPr="005B36B1">
        <w:rPr>
          <w:rFonts w:ascii="Times New Roman" w:hAnsi="Times New Roman" w:cs="Times New Roman"/>
          <w:sz w:val="28"/>
          <w:szCs w:val="28"/>
        </w:rPr>
        <w:t xml:space="preserve"> </w:t>
      </w:r>
      <w:r>
        <w:rPr>
          <w:rFonts w:ascii="Times New Roman" w:hAnsi="Times New Roman" w:cs="Times New Roman"/>
          <w:sz w:val="28"/>
          <w:szCs w:val="28"/>
        </w:rPr>
        <w:t xml:space="preserve">Работа может быть фиктивной, это такой процесс, который не требует ни времени на свое выполнение, ни ресурсов, такие работы обозначаются пунктирными стрелками. </w:t>
      </w:r>
    </w:p>
    <w:p w:rsidR="005B36B1" w:rsidRDefault="005B36B1" w:rsidP="005B36B1">
      <w:pPr>
        <w:spacing w:line="360" w:lineRule="auto"/>
        <w:ind w:firstLine="708"/>
        <w:jc w:val="both"/>
        <w:rPr>
          <w:rFonts w:ascii="Times New Roman" w:hAnsi="Times New Roman" w:cs="Times New Roman"/>
          <w:sz w:val="28"/>
          <w:szCs w:val="28"/>
        </w:rPr>
      </w:pPr>
      <w:r w:rsidRPr="005B36B1">
        <w:rPr>
          <w:rFonts w:ascii="Times New Roman" w:hAnsi="Times New Roman" w:cs="Times New Roman"/>
          <w:sz w:val="28"/>
          <w:szCs w:val="28"/>
        </w:rPr>
        <w:t xml:space="preserve">Под событием понимают </w:t>
      </w:r>
      <w:r w:rsidR="006F3352" w:rsidRPr="006F3352">
        <w:rPr>
          <w:rFonts w:ascii="Times New Roman" w:hAnsi="Times New Roman" w:cs="Times New Roman"/>
          <w:sz w:val="28"/>
          <w:szCs w:val="28"/>
        </w:rPr>
        <w:t>момент времени, когда завершаются одни работы и начинаются другие. Событие представляет собой результат проведенных работ и, в отличие от работ, не имеет протяженности во времени.</w:t>
      </w:r>
      <w:r w:rsidRPr="005B36B1">
        <w:rPr>
          <w:rFonts w:ascii="Times New Roman" w:hAnsi="Times New Roman" w:cs="Times New Roman"/>
          <w:sz w:val="28"/>
          <w:szCs w:val="28"/>
        </w:rPr>
        <w:t xml:space="preserve"> События обозначаются на</w:t>
      </w:r>
      <w:r>
        <w:rPr>
          <w:rFonts w:ascii="Times New Roman" w:hAnsi="Times New Roman" w:cs="Times New Roman"/>
          <w:sz w:val="28"/>
          <w:szCs w:val="28"/>
        </w:rPr>
        <w:t xml:space="preserve"> сетевом графике вершинами. </w:t>
      </w:r>
    </w:p>
    <w:p w:rsidR="006F3352" w:rsidRPr="006F3352" w:rsidRDefault="006F3352" w:rsidP="006F335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Pr="006F3352">
        <w:rPr>
          <w:rFonts w:ascii="Times New Roman" w:hAnsi="Times New Roman" w:cs="Times New Roman"/>
          <w:sz w:val="28"/>
          <w:szCs w:val="28"/>
        </w:rPr>
        <w:t>ачало и окончание любой работы описываются парой событий, которые называются начальным и конечным событиями. Поэтому для идентификации конкретной работы испо</w:t>
      </w:r>
      <w:r>
        <w:rPr>
          <w:rFonts w:ascii="Times New Roman" w:hAnsi="Times New Roman" w:cs="Times New Roman"/>
          <w:sz w:val="28"/>
          <w:szCs w:val="28"/>
        </w:rPr>
        <w:t>льзуют код работы (</w:t>
      </w:r>
      <w:proofErr w:type="spellStart"/>
      <w:r>
        <w:rPr>
          <w:rFonts w:ascii="Times New Roman" w:hAnsi="Times New Roman" w:cs="Times New Roman"/>
          <w:sz w:val="28"/>
          <w:szCs w:val="28"/>
        </w:rPr>
        <w:t>i,j</w:t>
      </w:r>
      <w:proofErr w:type="spellEnd"/>
      <w:r>
        <w:rPr>
          <w:rFonts w:ascii="Times New Roman" w:hAnsi="Times New Roman" w:cs="Times New Roman"/>
          <w:sz w:val="28"/>
          <w:szCs w:val="28"/>
        </w:rPr>
        <w:t>), состоя</w:t>
      </w:r>
      <w:r w:rsidRPr="006F3352">
        <w:rPr>
          <w:rFonts w:ascii="Times New Roman" w:hAnsi="Times New Roman" w:cs="Times New Roman"/>
          <w:sz w:val="28"/>
          <w:szCs w:val="28"/>
        </w:rPr>
        <w:t>щий из номеров начального (i-го) и конечного (j-го) событий</w:t>
      </w:r>
      <w:r w:rsidR="00317124">
        <w:rPr>
          <w:rFonts w:ascii="Times New Roman" w:hAnsi="Times New Roman" w:cs="Times New Roman"/>
          <w:sz w:val="28"/>
          <w:szCs w:val="28"/>
        </w:rPr>
        <w:t>.</w:t>
      </w:r>
    </w:p>
    <w:p w:rsidR="006F3352" w:rsidRPr="006F3352" w:rsidRDefault="006F3352" w:rsidP="006F3352">
      <w:pPr>
        <w:spacing w:line="360" w:lineRule="auto"/>
        <w:ind w:firstLine="708"/>
        <w:jc w:val="both"/>
        <w:rPr>
          <w:rFonts w:ascii="Times New Roman" w:hAnsi="Times New Roman" w:cs="Times New Roman"/>
          <w:sz w:val="28"/>
          <w:szCs w:val="28"/>
        </w:rPr>
      </w:pPr>
      <w:r w:rsidRPr="006F3352">
        <w:rPr>
          <w:rFonts w:ascii="Times New Roman" w:hAnsi="Times New Roman" w:cs="Times New Roman"/>
          <w:sz w:val="28"/>
          <w:szCs w:val="28"/>
        </w:rPr>
        <w:lastRenderedPageBreak/>
        <w:t xml:space="preserve"> </w:t>
      </w:r>
      <w:r w:rsidR="00BF3697" w:rsidRPr="00BF3697">
        <w:rPr>
          <w:rFonts w:ascii="Times New Roman" w:hAnsi="Times New Roman" w:cs="Times New Roman"/>
          <w:sz w:val="28"/>
          <w:szCs w:val="28"/>
        </w:rPr>
        <w:t xml:space="preserve">Путь </w:t>
      </w:r>
      <w:r w:rsidR="00BF3697">
        <w:rPr>
          <w:rFonts w:ascii="Times New Roman" w:hAnsi="Times New Roman" w:cs="Times New Roman"/>
          <w:sz w:val="28"/>
          <w:szCs w:val="28"/>
        </w:rPr>
        <w:t>–</w:t>
      </w:r>
      <w:r w:rsidR="00BF3697" w:rsidRPr="00BF3697">
        <w:rPr>
          <w:rFonts w:ascii="Times New Roman" w:hAnsi="Times New Roman" w:cs="Times New Roman"/>
          <w:sz w:val="28"/>
          <w:szCs w:val="28"/>
        </w:rPr>
        <w:t xml:space="preserve"> это цепочка следующих друг за другом работ, соединяющих начальную и конечную вершины</w:t>
      </w:r>
      <w:r w:rsidR="00BF3697">
        <w:rPr>
          <w:rFonts w:ascii="Times New Roman" w:hAnsi="Times New Roman" w:cs="Times New Roman"/>
          <w:sz w:val="28"/>
          <w:szCs w:val="28"/>
        </w:rPr>
        <w:t xml:space="preserve">. </w:t>
      </w:r>
      <w:r w:rsidR="00BF3697" w:rsidRPr="00BF3697">
        <w:rPr>
          <w:rFonts w:ascii="Times New Roman" w:hAnsi="Times New Roman" w:cs="Times New Roman"/>
          <w:sz w:val="28"/>
          <w:szCs w:val="28"/>
        </w:rPr>
        <w:t xml:space="preserve">Продолжительность пути определяется </w:t>
      </w:r>
      <w:r w:rsidR="00BF3697">
        <w:rPr>
          <w:rFonts w:ascii="Times New Roman" w:hAnsi="Times New Roman" w:cs="Times New Roman"/>
          <w:sz w:val="28"/>
          <w:szCs w:val="28"/>
        </w:rPr>
        <w:t>суммой продолжительностей</w:t>
      </w:r>
      <w:r w:rsidR="00BF3697" w:rsidRPr="00BF3697">
        <w:rPr>
          <w:rFonts w:ascii="Times New Roman" w:hAnsi="Times New Roman" w:cs="Times New Roman"/>
          <w:sz w:val="28"/>
          <w:szCs w:val="28"/>
        </w:rPr>
        <w:t xml:space="preserve"> состав</w:t>
      </w:r>
      <w:r w:rsidR="00BF3697">
        <w:rPr>
          <w:rFonts w:ascii="Times New Roman" w:hAnsi="Times New Roman" w:cs="Times New Roman"/>
          <w:sz w:val="28"/>
          <w:szCs w:val="28"/>
        </w:rPr>
        <w:t>ляющих его работ. Путь, имеющий</w:t>
      </w:r>
      <w:r w:rsidR="00BF3697" w:rsidRPr="00BF3697">
        <w:rPr>
          <w:rFonts w:ascii="Times New Roman" w:hAnsi="Times New Roman" w:cs="Times New Roman"/>
          <w:sz w:val="28"/>
          <w:szCs w:val="28"/>
        </w:rPr>
        <w:t xml:space="preserve"> максимальную длину, называют критическим и обозначают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Kp</m:t>
            </m:r>
          </m:sub>
        </m:sSub>
      </m:oMath>
      <w:r w:rsidR="00BF3697">
        <w:rPr>
          <w:rFonts w:ascii="Times New Roman" w:hAnsi="Times New Roman" w:cs="Times New Roman"/>
          <w:sz w:val="28"/>
          <w:szCs w:val="28"/>
        </w:rPr>
        <w:t xml:space="preserve">, а его продолжительность —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ctrlPr>
              <w:rPr>
                <w:rFonts w:ascii="Cambria Math" w:hAnsi="Cambria Math" w:cs="Times New Roman"/>
                <w:i/>
                <w:sz w:val="28"/>
                <w:szCs w:val="28"/>
                <w:lang w:val="en-US"/>
              </w:rPr>
            </m:ctrlPr>
          </m:e>
          <m:sub>
            <m:r>
              <w:rPr>
                <w:rFonts w:ascii="Cambria Math" w:hAnsi="Cambria Math" w:cs="Times New Roman"/>
                <w:sz w:val="28"/>
                <w:szCs w:val="28"/>
              </w:rPr>
              <m:t>кр</m:t>
            </m:r>
          </m:sub>
        </m:sSub>
      </m:oMath>
      <w:r w:rsidR="00BF3697" w:rsidRPr="00BF3697">
        <w:rPr>
          <w:rFonts w:ascii="Times New Roman" w:hAnsi="Times New Roman" w:cs="Times New Roman"/>
          <w:sz w:val="28"/>
          <w:szCs w:val="28"/>
        </w:rPr>
        <w:t>. Работы, принадлежащие критическому пути, называются критическими. Их несвоевременное выполнение ведет к срыву сроков всего комплекса работ [1].</w:t>
      </w:r>
    </w:p>
    <w:p w:rsidR="006F3352" w:rsidRPr="006F3352" w:rsidRDefault="006F3352" w:rsidP="006F3352">
      <w:pPr>
        <w:spacing w:line="360" w:lineRule="auto"/>
        <w:ind w:firstLine="708"/>
        <w:jc w:val="both"/>
        <w:rPr>
          <w:rFonts w:ascii="Times New Roman" w:hAnsi="Times New Roman" w:cs="Times New Roman"/>
          <w:sz w:val="28"/>
          <w:szCs w:val="28"/>
        </w:rPr>
      </w:pPr>
      <w:r w:rsidRPr="006F3352">
        <w:rPr>
          <w:rFonts w:ascii="Times New Roman" w:hAnsi="Times New Roman" w:cs="Times New Roman"/>
          <w:sz w:val="28"/>
          <w:szCs w:val="28"/>
        </w:rPr>
        <w:t>На этапе структурного планирования в</w:t>
      </w:r>
      <w:r>
        <w:rPr>
          <w:rFonts w:ascii="Times New Roman" w:hAnsi="Times New Roman" w:cs="Times New Roman"/>
          <w:sz w:val="28"/>
          <w:szCs w:val="28"/>
        </w:rPr>
        <w:t>заимосвязь работ и событий изоб</w:t>
      </w:r>
      <w:r w:rsidRPr="006F3352">
        <w:rPr>
          <w:rFonts w:ascii="Times New Roman" w:hAnsi="Times New Roman" w:cs="Times New Roman"/>
          <w:sz w:val="28"/>
          <w:szCs w:val="28"/>
        </w:rPr>
        <w:t>ражаются с помощью сетевого графика, где работы изображаются стрелками, которые соединяют вершины, изображающие события. Работы, выходящие из некоторого события</w:t>
      </w:r>
      <w:r w:rsidR="00BF3697">
        <w:rPr>
          <w:rFonts w:ascii="Times New Roman" w:hAnsi="Times New Roman" w:cs="Times New Roman"/>
          <w:sz w:val="28"/>
          <w:szCs w:val="28"/>
        </w:rPr>
        <w:t>,</w:t>
      </w:r>
      <w:r w:rsidRPr="006F3352">
        <w:rPr>
          <w:rFonts w:ascii="Times New Roman" w:hAnsi="Times New Roman" w:cs="Times New Roman"/>
          <w:sz w:val="28"/>
          <w:szCs w:val="28"/>
        </w:rPr>
        <w:t xml:space="preserve"> не могут начаться, </w:t>
      </w:r>
      <w:r>
        <w:rPr>
          <w:rFonts w:ascii="Times New Roman" w:hAnsi="Times New Roman" w:cs="Times New Roman"/>
          <w:sz w:val="28"/>
          <w:szCs w:val="28"/>
        </w:rPr>
        <w:t>пока не будут завершены все операции, входящие в это событие.</w:t>
      </w:r>
    </w:p>
    <w:p w:rsidR="006F3352" w:rsidRPr="005B36B1" w:rsidRDefault="006F3352" w:rsidP="00BF3697">
      <w:pPr>
        <w:spacing w:line="360" w:lineRule="auto"/>
        <w:ind w:firstLine="708"/>
        <w:jc w:val="both"/>
        <w:rPr>
          <w:rFonts w:ascii="Times New Roman" w:hAnsi="Times New Roman" w:cs="Times New Roman"/>
          <w:sz w:val="28"/>
          <w:szCs w:val="28"/>
        </w:rPr>
      </w:pPr>
      <w:r w:rsidRPr="006F3352">
        <w:rPr>
          <w:rFonts w:ascii="Times New Roman" w:hAnsi="Times New Roman" w:cs="Times New Roman"/>
          <w:sz w:val="28"/>
          <w:szCs w:val="28"/>
        </w:rPr>
        <w:t>Событие, не имеющее предшествующих ему событий, т.е. с которого начин</w:t>
      </w:r>
      <w:r>
        <w:rPr>
          <w:rFonts w:ascii="Times New Roman" w:hAnsi="Times New Roman" w:cs="Times New Roman"/>
          <w:sz w:val="28"/>
          <w:szCs w:val="28"/>
        </w:rPr>
        <w:t>ается проект, называют исходным</w:t>
      </w:r>
      <w:r w:rsidRPr="006F3352">
        <w:rPr>
          <w:rFonts w:ascii="Times New Roman" w:hAnsi="Times New Roman" w:cs="Times New Roman"/>
          <w:sz w:val="28"/>
          <w:szCs w:val="28"/>
        </w:rPr>
        <w:t>. Событие, которое не имеет последующих событий и отражает конеч</w:t>
      </w:r>
      <w:r>
        <w:rPr>
          <w:rFonts w:ascii="Times New Roman" w:hAnsi="Times New Roman" w:cs="Times New Roman"/>
          <w:sz w:val="28"/>
          <w:szCs w:val="28"/>
        </w:rPr>
        <w:t>ную цель проекта, называется за</w:t>
      </w:r>
      <w:r w:rsidRPr="006F3352">
        <w:rPr>
          <w:rFonts w:ascii="Times New Roman" w:hAnsi="Times New Roman" w:cs="Times New Roman"/>
          <w:sz w:val="28"/>
          <w:szCs w:val="28"/>
        </w:rPr>
        <w:t>вершающим.</w:t>
      </w:r>
    </w:p>
    <w:p w:rsidR="005B36B1" w:rsidRDefault="005B36B1" w:rsidP="005B36B1">
      <w:pPr>
        <w:spacing w:line="360" w:lineRule="auto"/>
        <w:ind w:firstLine="708"/>
        <w:jc w:val="both"/>
        <w:rPr>
          <w:rFonts w:ascii="Times New Roman" w:hAnsi="Times New Roman" w:cs="Times New Roman"/>
          <w:sz w:val="28"/>
          <w:szCs w:val="28"/>
        </w:rPr>
      </w:pPr>
      <w:r w:rsidRPr="005B36B1">
        <w:rPr>
          <w:rFonts w:ascii="Times New Roman" w:hAnsi="Times New Roman" w:cs="Times New Roman"/>
          <w:sz w:val="28"/>
          <w:szCs w:val="28"/>
        </w:rPr>
        <w:t>Подготовка исходных данных для пост</w:t>
      </w:r>
      <w:r>
        <w:rPr>
          <w:rFonts w:ascii="Times New Roman" w:hAnsi="Times New Roman" w:cs="Times New Roman"/>
          <w:sz w:val="28"/>
          <w:szCs w:val="28"/>
        </w:rPr>
        <w:t xml:space="preserve">роения сетевого графика включает: </w:t>
      </w:r>
    </w:p>
    <w:p w:rsidR="005B36B1" w:rsidRPr="005B36B1" w:rsidRDefault="005B36B1" w:rsidP="005B36B1">
      <w:pPr>
        <w:pStyle w:val="a7"/>
        <w:numPr>
          <w:ilvl w:val="0"/>
          <w:numId w:val="9"/>
        </w:numPr>
        <w:spacing w:line="360" w:lineRule="auto"/>
        <w:jc w:val="both"/>
        <w:rPr>
          <w:rFonts w:ascii="Times New Roman" w:hAnsi="Times New Roman" w:cs="Times New Roman"/>
          <w:sz w:val="28"/>
          <w:szCs w:val="28"/>
        </w:rPr>
      </w:pPr>
      <w:r w:rsidRPr="005B36B1">
        <w:rPr>
          <w:rFonts w:ascii="Times New Roman" w:hAnsi="Times New Roman" w:cs="Times New Roman"/>
          <w:sz w:val="28"/>
          <w:szCs w:val="28"/>
        </w:rPr>
        <w:t xml:space="preserve">определение начального и конечного событий; </w:t>
      </w:r>
    </w:p>
    <w:p w:rsidR="005B36B1" w:rsidRPr="005B36B1" w:rsidRDefault="005B36B1" w:rsidP="005B36B1">
      <w:pPr>
        <w:pStyle w:val="a7"/>
        <w:numPr>
          <w:ilvl w:val="0"/>
          <w:numId w:val="9"/>
        </w:numPr>
        <w:spacing w:line="360" w:lineRule="auto"/>
        <w:jc w:val="both"/>
        <w:rPr>
          <w:rFonts w:ascii="Times New Roman" w:hAnsi="Times New Roman" w:cs="Times New Roman"/>
          <w:sz w:val="28"/>
          <w:szCs w:val="28"/>
        </w:rPr>
      </w:pPr>
      <w:r w:rsidRPr="005B36B1">
        <w:rPr>
          <w:rFonts w:ascii="Times New Roman" w:hAnsi="Times New Roman" w:cs="Times New Roman"/>
          <w:sz w:val="28"/>
          <w:szCs w:val="28"/>
        </w:rPr>
        <w:t xml:space="preserve">составление перечня всех событий, следующих за </w:t>
      </w:r>
      <w:proofErr w:type="gramStart"/>
      <w:r w:rsidRPr="005B36B1">
        <w:rPr>
          <w:rFonts w:ascii="Times New Roman" w:hAnsi="Times New Roman" w:cs="Times New Roman"/>
          <w:sz w:val="28"/>
          <w:szCs w:val="28"/>
        </w:rPr>
        <w:t>начальным</w:t>
      </w:r>
      <w:proofErr w:type="gramEnd"/>
      <w:r w:rsidRPr="005B36B1">
        <w:rPr>
          <w:rFonts w:ascii="Times New Roman" w:hAnsi="Times New Roman" w:cs="Times New Roman"/>
          <w:sz w:val="28"/>
          <w:szCs w:val="28"/>
        </w:rPr>
        <w:t xml:space="preserve"> и без которых не может произойти конечное событие;</w:t>
      </w:r>
    </w:p>
    <w:p w:rsidR="005B36B1" w:rsidRPr="005B36B1" w:rsidRDefault="005B36B1" w:rsidP="005B36B1">
      <w:pPr>
        <w:pStyle w:val="a7"/>
        <w:numPr>
          <w:ilvl w:val="0"/>
          <w:numId w:val="9"/>
        </w:numPr>
        <w:spacing w:line="360" w:lineRule="auto"/>
        <w:jc w:val="both"/>
        <w:rPr>
          <w:rFonts w:ascii="Times New Roman" w:hAnsi="Times New Roman" w:cs="Times New Roman"/>
          <w:sz w:val="28"/>
          <w:szCs w:val="28"/>
        </w:rPr>
      </w:pPr>
      <w:r w:rsidRPr="005B36B1">
        <w:rPr>
          <w:rFonts w:ascii="Times New Roman" w:hAnsi="Times New Roman" w:cs="Times New Roman"/>
          <w:sz w:val="28"/>
          <w:szCs w:val="28"/>
        </w:rPr>
        <w:t xml:space="preserve">составление списка работ, соединяющих намеченные события; </w:t>
      </w:r>
    </w:p>
    <w:p w:rsidR="005B36B1" w:rsidRDefault="005B36B1" w:rsidP="005B36B1">
      <w:pPr>
        <w:pStyle w:val="a7"/>
        <w:numPr>
          <w:ilvl w:val="0"/>
          <w:numId w:val="9"/>
        </w:numPr>
        <w:spacing w:line="360" w:lineRule="auto"/>
        <w:jc w:val="both"/>
        <w:rPr>
          <w:rFonts w:ascii="Times New Roman" w:hAnsi="Times New Roman" w:cs="Times New Roman"/>
          <w:sz w:val="28"/>
          <w:szCs w:val="28"/>
        </w:rPr>
      </w:pPr>
      <w:r w:rsidRPr="005B36B1">
        <w:rPr>
          <w:rFonts w:ascii="Times New Roman" w:hAnsi="Times New Roman" w:cs="Times New Roman"/>
          <w:sz w:val="28"/>
          <w:szCs w:val="28"/>
        </w:rPr>
        <w:t xml:space="preserve">определение продолжительности выполнения каждой работы. </w:t>
      </w:r>
    </w:p>
    <w:p w:rsidR="00317124" w:rsidRDefault="00317124" w:rsidP="00317124">
      <w:pPr>
        <w:spacing w:line="360" w:lineRule="auto"/>
        <w:jc w:val="both"/>
        <w:rPr>
          <w:rFonts w:ascii="Times New Roman" w:hAnsi="Times New Roman" w:cs="Times New Roman"/>
          <w:sz w:val="28"/>
          <w:szCs w:val="28"/>
        </w:rPr>
      </w:pPr>
    </w:p>
    <w:p w:rsidR="00317124" w:rsidRDefault="00317124" w:rsidP="00317124">
      <w:pPr>
        <w:spacing w:line="360" w:lineRule="auto"/>
        <w:jc w:val="both"/>
        <w:rPr>
          <w:rFonts w:ascii="Times New Roman" w:hAnsi="Times New Roman" w:cs="Times New Roman"/>
          <w:sz w:val="28"/>
          <w:szCs w:val="28"/>
        </w:rPr>
      </w:pPr>
    </w:p>
    <w:p w:rsidR="00317124" w:rsidRPr="00317124" w:rsidRDefault="00317124" w:rsidP="00317124">
      <w:pPr>
        <w:spacing w:line="360" w:lineRule="auto"/>
        <w:jc w:val="both"/>
        <w:rPr>
          <w:rFonts w:ascii="Times New Roman" w:hAnsi="Times New Roman" w:cs="Times New Roman"/>
          <w:sz w:val="28"/>
          <w:szCs w:val="28"/>
        </w:rPr>
      </w:pPr>
    </w:p>
    <w:p w:rsidR="00317124" w:rsidRPr="005B36B1" w:rsidRDefault="00317124" w:rsidP="00317124">
      <w:pPr>
        <w:pStyle w:val="a7"/>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Основные правила построения сетевых графиков</w:t>
      </w:r>
    </w:p>
    <w:p w:rsidR="006F3352" w:rsidRPr="006F3352" w:rsidRDefault="006F3352" w:rsidP="006F3352">
      <w:pPr>
        <w:spacing w:line="360" w:lineRule="auto"/>
        <w:ind w:firstLine="708"/>
        <w:jc w:val="both"/>
        <w:rPr>
          <w:rFonts w:ascii="Times New Roman" w:hAnsi="Times New Roman" w:cs="Times New Roman"/>
          <w:sz w:val="28"/>
          <w:szCs w:val="28"/>
        </w:rPr>
      </w:pPr>
      <w:r w:rsidRPr="006F3352">
        <w:rPr>
          <w:rFonts w:ascii="Times New Roman" w:hAnsi="Times New Roman" w:cs="Times New Roman"/>
          <w:sz w:val="28"/>
          <w:szCs w:val="28"/>
        </w:rPr>
        <w:t>При построении сетевого графа нео</w:t>
      </w:r>
      <w:r w:rsidR="00BF3697">
        <w:rPr>
          <w:rFonts w:ascii="Times New Roman" w:hAnsi="Times New Roman" w:cs="Times New Roman"/>
          <w:sz w:val="28"/>
          <w:szCs w:val="28"/>
        </w:rPr>
        <w:t>бходимо следовать следующим пра</w:t>
      </w:r>
      <w:r w:rsidRPr="006F3352">
        <w:rPr>
          <w:rFonts w:ascii="Times New Roman" w:hAnsi="Times New Roman" w:cs="Times New Roman"/>
          <w:sz w:val="28"/>
          <w:szCs w:val="28"/>
        </w:rPr>
        <w:t>вилам</w:t>
      </w:r>
      <w:r w:rsidR="002C41A7" w:rsidRPr="002C41A7">
        <w:rPr>
          <w:rFonts w:ascii="Times New Roman" w:hAnsi="Times New Roman" w:cs="Times New Roman"/>
          <w:sz w:val="28"/>
          <w:szCs w:val="28"/>
        </w:rPr>
        <w:t xml:space="preserve"> [6]</w:t>
      </w:r>
      <w:r w:rsidRPr="006F3352">
        <w:rPr>
          <w:rFonts w:ascii="Times New Roman" w:hAnsi="Times New Roman" w:cs="Times New Roman"/>
          <w:sz w:val="28"/>
          <w:szCs w:val="28"/>
        </w:rPr>
        <w:t>:</w:t>
      </w:r>
    </w:p>
    <w:p w:rsidR="006F3352" w:rsidRPr="00BF3697" w:rsidRDefault="006F3352" w:rsidP="00BF3697">
      <w:pPr>
        <w:pStyle w:val="a7"/>
        <w:numPr>
          <w:ilvl w:val="0"/>
          <w:numId w:val="11"/>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длина стрелки не зависит от времени выполнения работы;</w:t>
      </w:r>
    </w:p>
    <w:p w:rsidR="006F3352" w:rsidRPr="006F3352" w:rsidRDefault="00BF3697" w:rsidP="00BF3697">
      <w:pPr>
        <w:spacing w:line="360" w:lineRule="auto"/>
        <w:ind w:firstLine="708"/>
        <w:jc w:val="center"/>
        <w:rPr>
          <w:rFonts w:ascii="Times New Roman" w:hAnsi="Times New Roman" w:cs="Times New Roman"/>
          <w:sz w:val="28"/>
          <w:szCs w:val="28"/>
        </w:rPr>
      </w:pPr>
      <w:r>
        <w:object w:dxaOrig="635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38pt" o:ole="">
            <v:imagedata r:id="rId8" o:title=""/>
          </v:shape>
          <o:OLEObject Type="Embed" ProgID="MSDraw" ShapeID="_x0000_i1025" DrawAspect="Content" ObjectID="_1452412689" r:id="rId9"/>
        </w:object>
      </w:r>
    </w:p>
    <w:p w:rsidR="006F3352" w:rsidRPr="00BF3697" w:rsidRDefault="006F3352" w:rsidP="00BF3697">
      <w:pPr>
        <w:pStyle w:val="a7"/>
        <w:numPr>
          <w:ilvl w:val="0"/>
          <w:numId w:val="11"/>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стрелка не обязательно должна представлять прямолинейный отрезок;</w:t>
      </w:r>
    </w:p>
    <w:p w:rsidR="006F3352" w:rsidRPr="006F3352" w:rsidRDefault="00BF3697" w:rsidP="00BF3697">
      <w:pPr>
        <w:spacing w:line="360" w:lineRule="auto"/>
        <w:ind w:firstLine="708"/>
        <w:jc w:val="center"/>
        <w:rPr>
          <w:rFonts w:ascii="Times New Roman" w:hAnsi="Times New Roman" w:cs="Times New Roman"/>
          <w:sz w:val="28"/>
          <w:szCs w:val="28"/>
        </w:rPr>
      </w:pPr>
      <w:r>
        <w:object w:dxaOrig="6160" w:dyaOrig="3265">
          <v:shape id="_x0000_i1026" type="#_x0000_t75" style="width:252.75pt;height:134.25pt" o:ole="">
            <v:imagedata r:id="rId10" o:title=""/>
          </v:shape>
          <o:OLEObject Type="Embed" ProgID="MSDraw" ShapeID="_x0000_i1026" DrawAspect="Content" ObjectID="_1452412690" r:id="rId11"/>
        </w:object>
      </w:r>
    </w:p>
    <w:p w:rsidR="006F3352" w:rsidRPr="00BF3697" w:rsidRDefault="006F3352" w:rsidP="00BF3697">
      <w:pPr>
        <w:pStyle w:val="a7"/>
        <w:numPr>
          <w:ilvl w:val="0"/>
          <w:numId w:val="11"/>
        </w:numPr>
        <w:spacing w:line="360" w:lineRule="auto"/>
        <w:jc w:val="both"/>
        <w:rPr>
          <w:rFonts w:ascii="Times New Roman" w:hAnsi="Times New Roman" w:cs="Times New Roman"/>
          <w:sz w:val="28"/>
          <w:szCs w:val="28"/>
        </w:rPr>
      </w:pPr>
      <w:proofErr w:type="gramStart"/>
      <w:r w:rsidRPr="00BF3697">
        <w:rPr>
          <w:rFonts w:ascii="Times New Roman" w:hAnsi="Times New Roman" w:cs="Times New Roman"/>
          <w:sz w:val="28"/>
          <w:szCs w:val="28"/>
        </w:rPr>
        <w:t>для действительных работ используются сплошные, а для фиктивных - пунктирные стрелки;</w:t>
      </w:r>
      <w:proofErr w:type="gramEnd"/>
    </w:p>
    <w:p w:rsidR="006F3352" w:rsidRPr="006F3352" w:rsidRDefault="00BF3697" w:rsidP="00BF3697">
      <w:pPr>
        <w:spacing w:line="360" w:lineRule="auto"/>
        <w:ind w:firstLine="708"/>
        <w:jc w:val="center"/>
        <w:rPr>
          <w:rFonts w:ascii="Times New Roman" w:hAnsi="Times New Roman" w:cs="Times New Roman"/>
          <w:sz w:val="28"/>
          <w:szCs w:val="28"/>
        </w:rPr>
      </w:pPr>
      <w:r>
        <w:object w:dxaOrig="3760" w:dyaOrig="2920">
          <v:shape id="_x0000_i1027" type="#_x0000_t75" style="width:188.25pt;height:146.25pt" o:ole="">
            <v:imagedata r:id="rId12" o:title=""/>
          </v:shape>
          <o:OLEObject Type="Embed" ProgID="MSDraw" ShapeID="_x0000_i1027" DrawAspect="Content" ObjectID="_1452412691" r:id="rId13"/>
        </w:object>
      </w:r>
    </w:p>
    <w:p w:rsidR="006F3352" w:rsidRPr="00BF3697" w:rsidRDefault="006F3352" w:rsidP="00BF3697">
      <w:pPr>
        <w:pStyle w:val="a7"/>
        <w:numPr>
          <w:ilvl w:val="0"/>
          <w:numId w:val="11"/>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каждая операция должна быть представлена только одной стрелкой;</w:t>
      </w:r>
    </w:p>
    <w:p w:rsidR="006F3352" w:rsidRPr="00BF3697" w:rsidRDefault="006F3352" w:rsidP="00BF3697">
      <w:pPr>
        <w:pStyle w:val="a7"/>
        <w:numPr>
          <w:ilvl w:val="0"/>
          <w:numId w:val="11"/>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lastRenderedPageBreak/>
        <w:t>не должно быть параллельных рабо</w:t>
      </w:r>
      <w:r w:rsidR="00BF3697" w:rsidRPr="00BF3697">
        <w:rPr>
          <w:rFonts w:ascii="Times New Roman" w:hAnsi="Times New Roman" w:cs="Times New Roman"/>
          <w:sz w:val="28"/>
          <w:szCs w:val="28"/>
        </w:rPr>
        <w:t>т между одними и теми же событи</w:t>
      </w:r>
      <w:r w:rsidRPr="00BF3697">
        <w:rPr>
          <w:rFonts w:ascii="Times New Roman" w:hAnsi="Times New Roman" w:cs="Times New Roman"/>
          <w:sz w:val="28"/>
          <w:szCs w:val="28"/>
        </w:rPr>
        <w:t xml:space="preserve">ями, </w:t>
      </w:r>
      <w:r w:rsidR="00BF3697" w:rsidRPr="00BF3697">
        <w:rPr>
          <w:rFonts w:ascii="Times New Roman" w:hAnsi="Times New Roman" w:cs="Times New Roman"/>
          <w:sz w:val="28"/>
          <w:szCs w:val="28"/>
        </w:rPr>
        <w:t>во избежание</w:t>
      </w:r>
      <w:r w:rsidRPr="00BF3697">
        <w:rPr>
          <w:rFonts w:ascii="Times New Roman" w:hAnsi="Times New Roman" w:cs="Times New Roman"/>
          <w:sz w:val="28"/>
          <w:szCs w:val="28"/>
        </w:rPr>
        <w:t xml:space="preserve"> такой ситуации используют фиктивные работы;</w:t>
      </w:r>
    </w:p>
    <w:p w:rsidR="00BF3697" w:rsidRPr="00BF3697" w:rsidRDefault="00BF3697" w:rsidP="00BF3697">
      <w:pPr>
        <w:spacing w:line="360" w:lineRule="auto"/>
        <w:ind w:firstLine="708"/>
        <w:jc w:val="center"/>
        <w:rPr>
          <w:lang w:val="en-US"/>
        </w:rPr>
      </w:pPr>
      <w:r>
        <w:object w:dxaOrig="3850" w:dyaOrig="1880">
          <v:shape id="_x0000_i1028" type="#_x0000_t75" style="width:169.5pt;height:83.25pt" o:ole="">
            <v:imagedata r:id="rId14" o:title=""/>
          </v:shape>
          <o:OLEObject Type="Embed" ProgID="MSDraw" ShapeID="_x0000_i1028" DrawAspect="Content" ObjectID="_1452412692" r:id="rId15"/>
        </w:object>
      </w:r>
    </w:p>
    <w:p w:rsidR="006F3352" w:rsidRPr="00BF3697" w:rsidRDefault="006F3352" w:rsidP="00BF3697">
      <w:pPr>
        <w:pStyle w:val="a7"/>
        <w:numPr>
          <w:ilvl w:val="0"/>
          <w:numId w:val="12"/>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следует избегать пересечения стрелок;</w:t>
      </w:r>
    </w:p>
    <w:p w:rsidR="006F3352" w:rsidRPr="006F3352" w:rsidRDefault="00BF3697" w:rsidP="00BF3697">
      <w:pPr>
        <w:spacing w:line="360" w:lineRule="auto"/>
        <w:ind w:firstLine="708"/>
        <w:jc w:val="center"/>
        <w:rPr>
          <w:rFonts w:ascii="Times New Roman" w:hAnsi="Times New Roman" w:cs="Times New Roman"/>
          <w:sz w:val="28"/>
          <w:szCs w:val="28"/>
        </w:rPr>
      </w:pPr>
      <w:r>
        <w:object w:dxaOrig="6460" w:dyaOrig="3040">
          <v:shape id="_x0000_i1029" type="#_x0000_t75" style="width:274.5pt;height:129.75pt" o:ole="">
            <v:imagedata r:id="rId16" o:title=""/>
          </v:shape>
          <o:OLEObject Type="Embed" ProgID="MSDraw" ShapeID="_x0000_i1029" DrawAspect="Content" ObjectID="_1452412693" r:id="rId17"/>
        </w:object>
      </w:r>
    </w:p>
    <w:p w:rsidR="006F3352" w:rsidRPr="00BF3697" w:rsidRDefault="006F3352" w:rsidP="00BF3697">
      <w:pPr>
        <w:pStyle w:val="a7"/>
        <w:numPr>
          <w:ilvl w:val="0"/>
          <w:numId w:val="12"/>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не должно быть стрелок, направленных справа налево;</w:t>
      </w:r>
    </w:p>
    <w:p w:rsidR="006F3352" w:rsidRPr="006F3352" w:rsidRDefault="00BF3697" w:rsidP="00BF3697">
      <w:pPr>
        <w:spacing w:line="360" w:lineRule="auto"/>
        <w:ind w:firstLine="708"/>
        <w:jc w:val="center"/>
        <w:rPr>
          <w:rFonts w:ascii="Times New Roman" w:hAnsi="Times New Roman" w:cs="Times New Roman"/>
          <w:sz w:val="28"/>
          <w:szCs w:val="28"/>
        </w:rPr>
      </w:pPr>
      <w:r>
        <w:object w:dxaOrig="6520" w:dyaOrig="2830">
          <v:shape id="_x0000_i1030" type="#_x0000_t75" style="width:276pt;height:120pt" o:ole="">
            <v:imagedata r:id="rId18" o:title=""/>
          </v:shape>
          <o:OLEObject Type="Embed" ProgID="MSDraw" ShapeID="_x0000_i1030" DrawAspect="Content" ObjectID="_1452412694" r:id="rId19"/>
        </w:object>
      </w:r>
    </w:p>
    <w:p w:rsidR="006F3352" w:rsidRPr="00BF3697" w:rsidRDefault="006F3352" w:rsidP="00BF3697">
      <w:pPr>
        <w:pStyle w:val="a7"/>
        <w:numPr>
          <w:ilvl w:val="0"/>
          <w:numId w:val="12"/>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номер начального события должен быть меньше номера коне</w:t>
      </w:r>
      <w:r w:rsidR="00BF3697" w:rsidRPr="00BF3697">
        <w:rPr>
          <w:rFonts w:ascii="Times New Roman" w:hAnsi="Times New Roman" w:cs="Times New Roman"/>
          <w:sz w:val="28"/>
          <w:szCs w:val="28"/>
        </w:rPr>
        <w:t>чного со</w:t>
      </w:r>
      <w:r w:rsidRPr="00BF3697">
        <w:rPr>
          <w:rFonts w:ascii="Times New Roman" w:hAnsi="Times New Roman" w:cs="Times New Roman"/>
          <w:sz w:val="28"/>
          <w:szCs w:val="28"/>
        </w:rPr>
        <w:t>бытия;</w:t>
      </w:r>
    </w:p>
    <w:p w:rsidR="006F3352" w:rsidRPr="006F3352" w:rsidRDefault="00BF3697" w:rsidP="00BF3697">
      <w:pPr>
        <w:spacing w:line="360" w:lineRule="auto"/>
        <w:ind w:firstLine="708"/>
        <w:jc w:val="center"/>
        <w:rPr>
          <w:rFonts w:ascii="Times New Roman" w:hAnsi="Times New Roman" w:cs="Times New Roman"/>
          <w:sz w:val="28"/>
          <w:szCs w:val="28"/>
        </w:rPr>
      </w:pPr>
      <w:r>
        <w:object w:dxaOrig="6075" w:dyaOrig="2350">
          <v:shape id="_x0000_i1031" type="#_x0000_t75" style="width:256.5pt;height:99.75pt" o:ole="">
            <v:imagedata r:id="rId20" o:title=""/>
          </v:shape>
          <o:OLEObject Type="Embed" ProgID="MSDraw" ShapeID="_x0000_i1031" DrawAspect="Content" ObjectID="_1452412695" r:id="rId21"/>
        </w:object>
      </w:r>
    </w:p>
    <w:p w:rsidR="006F3352" w:rsidRPr="00BF3697" w:rsidRDefault="006F3352" w:rsidP="00BF3697">
      <w:pPr>
        <w:pStyle w:val="a7"/>
        <w:numPr>
          <w:ilvl w:val="0"/>
          <w:numId w:val="12"/>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lastRenderedPageBreak/>
        <w:t xml:space="preserve">не должно быть висячих событий, кроме </w:t>
      </w:r>
      <w:proofErr w:type="gramStart"/>
      <w:r w:rsidRPr="00BF3697">
        <w:rPr>
          <w:rFonts w:ascii="Times New Roman" w:hAnsi="Times New Roman" w:cs="Times New Roman"/>
          <w:sz w:val="28"/>
          <w:szCs w:val="28"/>
        </w:rPr>
        <w:t>исходного</w:t>
      </w:r>
      <w:proofErr w:type="gramEnd"/>
      <w:r w:rsidRPr="00BF3697">
        <w:rPr>
          <w:rFonts w:ascii="Times New Roman" w:hAnsi="Times New Roman" w:cs="Times New Roman"/>
          <w:sz w:val="28"/>
          <w:szCs w:val="28"/>
        </w:rPr>
        <w:t>;</w:t>
      </w:r>
    </w:p>
    <w:p w:rsidR="006F3352" w:rsidRPr="006F3352" w:rsidRDefault="00BF3697" w:rsidP="00BF3697">
      <w:pPr>
        <w:spacing w:line="360" w:lineRule="auto"/>
        <w:ind w:firstLine="708"/>
        <w:jc w:val="center"/>
        <w:rPr>
          <w:rFonts w:ascii="Times New Roman" w:hAnsi="Times New Roman" w:cs="Times New Roman"/>
          <w:sz w:val="28"/>
          <w:szCs w:val="28"/>
        </w:rPr>
      </w:pPr>
      <w:r>
        <w:object w:dxaOrig="5530" w:dyaOrig="2490">
          <v:shape id="_x0000_i1032" type="#_x0000_t75" style="width:209.25pt;height:94.5pt" o:ole="">
            <v:imagedata r:id="rId22" o:title=""/>
          </v:shape>
          <o:OLEObject Type="Embed" ProgID="MSDraw" ShapeID="_x0000_i1032" DrawAspect="Content" ObjectID="_1452412696" r:id="rId23"/>
        </w:object>
      </w:r>
    </w:p>
    <w:p w:rsidR="006F3352" w:rsidRPr="00BF3697" w:rsidRDefault="006F3352" w:rsidP="00BF3697">
      <w:pPr>
        <w:pStyle w:val="a7"/>
        <w:numPr>
          <w:ilvl w:val="0"/>
          <w:numId w:val="12"/>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 xml:space="preserve">не должно быть тупиковых событий, кроме </w:t>
      </w:r>
      <w:proofErr w:type="gramStart"/>
      <w:r w:rsidRPr="00BF3697">
        <w:rPr>
          <w:rFonts w:ascii="Times New Roman" w:hAnsi="Times New Roman" w:cs="Times New Roman"/>
          <w:sz w:val="28"/>
          <w:szCs w:val="28"/>
        </w:rPr>
        <w:t>завершающего</w:t>
      </w:r>
      <w:proofErr w:type="gramEnd"/>
      <w:r w:rsidRPr="00BF3697">
        <w:rPr>
          <w:rFonts w:ascii="Times New Roman" w:hAnsi="Times New Roman" w:cs="Times New Roman"/>
          <w:sz w:val="28"/>
          <w:szCs w:val="28"/>
        </w:rPr>
        <w:t>;</w:t>
      </w:r>
    </w:p>
    <w:p w:rsidR="006F3352" w:rsidRPr="006F3352" w:rsidRDefault="00BF3697" w:rsidP="00BF3697">
      <w:pPr>
        <w:spacing w:line="360" w:lineRule="auto"/>
        <w:ind w:firstLine="708"/>
        <w:jc w:val="center"/>
        <w:rPr>
          <w:rFonts w:ascii="Times New Roman" w:hAnsi="Times New Roman" w:cs="Times New Roman"/>
          <w:sz w:val="28"/>
          <w:szCs w:val="28"/>
        </w:rPr>
      </w:pPr>
      <w:r>
        <w:object w:dxaOrig="5530" w:dyaOrig="2520">
          <v:shape id="_x0000_i1033" type="#_x0000_t75" style="width:222.75pt;height:102pt" o:ole="">
            <v:imagedata r:id="rId24" o:title=""/>
          </v:shape>
          <o:OLEObject Type="Embed" ProgID="MSDraw" ShapeID="_x0000_i1033" DrawAspect="Content" ObjectID="_1452412697" r:id="rId25"/>
        </w:object>
      </w:r>
    </w:p>
    <w:p w:rsidR="006F3352" w:rsidRPr="00BF3697" w:rsidRDefault="006F3352" w:rsidP="00BF3697">
      <w:pPr>
        <w:pStyle w:val="a7"/>
        <w:numPr>
          <w:ilvl w:val="0"/>
          <w:numId w:val="12"/>
        </w:numPr>
        <w:spacing w:line="360" w:lineRule="auto"/>
        <w:jc w:val="both"/>
        <w:rPr>
          <w:rFonts w:ascii="Times New Roman" w:hAnsi="Times New Roman" w:cs="Times New Roman"/>
          <w:sz w:val="28"/>
          <w:szCs w:val="28"/>
        </w:rPr>
      </w:pPr>
      <w:r w:rsidRPr="00BF3697">
        <w:rPr>
          <w:rFonts w:ascii="Times New Roman" w:hAnsi="Times New Roman" w:cs="Times New Roman"/>
          <w:sz w:val="28"/>
          <w:szCs w:val="28"/>
        </w:rPr>
        <w:t>не должно быть циклов.</w:t>
      </w:r>
    </w:p>
    <w:p w:rsidR="005B36B1" w:rsidRDefault="00BF3697" w:rsidP="00BF3697">
      <w:pPr>
        <w:spacing w:line="360" w:lineRule="auto"/>
        <w:ind w:firstLine="708"/>
        <w:jc w:val="center"/>
        <w:rPr>
          <w:lang w:val="en-US"/>
        </w:rPr>
      </w:pPr>
      <w:r>
        <w:object w:dxaOrig="7555" w:dyaOrig="2610">
          <v:shape id="_x0000_i1034" type="#_x0000_t75" style="width:319.5pt;height:111pt" o:ole="">
            <v:imagedata r:id="rId26" o:title=""/>
          </v:shape>
          <o:OLEObject Type="Embed" ProgID="MSDraw" ShapeID="_x0000_i1034" DrawAspect="Content" ObjectID="_1452412698" r:id="rId27"/>
        </w:object>
      </w:r>
    </w:p>
    <w:p w:rsidR="00317124" w:rsidRDefault="00317124" w:rsidP="00BF3697">
      <w:pPr>
        <w:spacing w:line="360" w:lineRule="auto"/>
        <w:ind w:firstLine="708"/>
        <w:jc w:val="center"/>
        <w:rPr>
          <w:rFonts w:ascii="Times New Roman" w:hAnsi="Times New Roman" w:cs="Times New Roman"/>
          <w:sz w:val="28"/>
          <w:szCs w:val="28"/>
        </w:rPr>
      </w:pPr>
    </w:p>
    <w:p w:rsidR="00BF3697" w:rsidRPr="00BF3697" w:rsidRDefault="00BF3697" w:rsidP="00BF3697">
      <w:pPr>
        <w:spacing w:line="360" w:lineRule="auto"/>
        <w:ind w:firstLine="708"/>
        <w:jc w:val="center"/>
        <w:rPr>
          <w:rFonts w:ascii="Times New Roman" w:hAnsi="Times New Roman" w:cs="Times New Roman"/>
          <w:sz w:val="28"/>
          <w:szCs w:val="28"/>
        </w:rPr>
      </w:pPr>
      <w:r w:rsidRPr="00BF3697">
        <w:rPr>
          <w:rFonts w:ascii="Times New Roman" w:hAnsi="Times New Roman" w:cs="Times New Roman"/>
          <w:sz w:val="28"/>
          <w:szCs w:val="28"/>
        </w:rPr>
        <w:t>Основные показатели сетевого графика и их расчет</w:t>
      </w:r>
    </w:p>
    <w:p w:rsidR="00BF3697" w:rsidRPr="00BF3697" w:rsidRDefault="00BF3697" w:rsidP="00BF3697">
      <w:pPr>
        <w:spacing w:line="360" w:lineRule="auto"/>
        <w:ind w:firstLine="708"/>
        <w:jc w:val="both"/>
        <w:rPr>
          <w:rFonts w:ascii="Times New Roman" w:hAnsi="Times New Roman" w:cs="Times New Roman"/>
          <w:sz w:val="28"/>
          <w:szCs w:val="28"/>
        </w:rPr>
      </w:pPr>
      <w:r w:rsidRPr="00BF3697">
        <w:rPr>
          <w:rFonts w:ascii="Times New Roman" w:hAnsi="Times New Roman" w:cs="Times New Roman"/>
          <w:sz w:val="28"/>
          <w:szCs w:val="28"/>
        </w:rPr>
        <w:t>Для составления сетевого графика кроме продолжител</w:t>
      </w:r>
      <w:r>
        <w:rPr>
          <w:rFonts w:ascii="Times New Roman" w:hAnsi="Times New Roman" w:cs="Times New Roman"/>
          <w:sz w:val="28"/>
          <w:szCs w:val="28"/>
        </w:rPr>
        <w:t>ьности критического пути рассчи</w:t>
      </w:r>
      <w:r w:rsidRPr="00BF3697">
        <w:rPr>
          <w:rFonts w:ascii="Times New Roman" w:hAnsi="Times New Roman" w:cs="Times New Roman"/>
          <w:sz w:val="28"/>
          <w:szCs w:val="28"/>
        </w:rPr>
        <w:t>тывается ряд показателей, характеризующих временные параметры каждого события и каждой работы. Такими показателями являются, прежде всего, сроки наступления события.</w:t>
      </w:r>
    </w:p>
    <w:p w:rsidR="00BF3697" w:rsidRPr="00BF3697" w:rsidRDefault="00BF3697" w:rsidP="00BF3697">
      <w:pPr>
        <w:spacing w:line="360" w:lineRule="auto"/>
        <w:ind w:firstLine="708"/>
        <w:jc w:val="both"/>
        <w:rPr>
          <w:rFonts w:ascii="Times New Roman" w:hAnsi="Times New Roman" w:cs="Times New Roman"/>
          <w:sz w:val="28"/>
          <w:szCs w:val="28"/>
        </w:rPr>
      </w:pPr>
      <w:r w:rsidRPr="00BF3697">
        <w:rPr>
          <w:rFonts w:ascii="Times New Roman" w:hAnsi="Times New Roman" w:cs="Times New Roman"/>
          <w:sz w:val="28"/>
          <w:szCs w:val="28"/>
        </w:rPr>
        <w:t xml:space="preserve">Ранний срок свершения события характеризует наиболее ранний из возможных сроков наступления того или иного события. Срок его свершения </w:t>
      </w:r>
      <w:r w:rsidRPr="00BF3697">
        <w:rPr>
          <w:rFonts w:ascii="Times New Roman" w:hAnsi="Times New Roman" w:cs="Times New Roman"/>
          <w:sz w:val="28"/>
          <w:szCs w:val="28"/>
        </w:rPr>
        <w:lastRenderedPageBreak/>
        <w:t xml:space="preserve">определяется величиной наиболее длительного отрезка пути от исходного события </w:t>
      </w:r>
      <w:proofErr w:type="gramStart"/>
      <w:r w:rsidRPr="00BF3697">
        <w:rPr>
          <w:rFonts w:ascii="Times New Roman" w:hAnsi="Times New Roman" w:cs="Times New Roman"/>
          <w:sz w:val="28"/>
          <w:szCs w:val="28"/>
        </w:rPr>
        <w:t>до</w:t>
      </w:r>
      <w:proofErr w:type="gramEnd"/>
      <w:r w:rsidRPr="00BF3697">
        <w:rPr>
          <w:rFonts w:ascii="Times New Roman" w:hAnsi="Times New Roman" w:cs="Times New Roman"/>
          <w:sz w:val="28"/>
          <w:szCs w:val="28"/>
        </w:rPr>
        <w:t xml:space="preserve"> рассматриваемого. </w:t>
      </w:r>
    </w:p>
    <w:p w:rsidR="00BF3697" w:rsidRPr="00BF3697" w:rsidRDefault="00BF3697" w:rsidP="00BF3697">
      <w:pPr>
        <w:spacing w:line="360" w:lineRule="auto"/>
        <w:ind w:firstLine="708"/>
        <w:jc w:val="both"/>
        <w:rPr>
          <w:rFonts w:ascii="Times New Roman" w:hAnsi="Times New Roman" w:cs="Times New Roman"/>
          <w:sz w:val="28"/>
          <w:szCs w:val="28"/>
        </w:rPr>
      </w:pPr>
      <w:r w:rsidRPr="00BF3697">
        <w:rPr>
          <w:rFonts w:ascii="Times New Roman" w:hAnsi="Times New Roman" w:cs="Times New Roman"/>
          <w:sz w:val="28"/>
          <w:szCs w:val="28"/>
        </w:rPr>
        <w:t>Самый поздний срок свершения события определяет к</w:t>
      </w:r>
      <w:r>
        <w:rPr>
          <w:rFonts w:ascii="Times New Roman" w:hAnsi="Times New Roman" w:cs="Times New Roman"/>
          <w:sz w:val="28"/>
          <w:szCs w:val="28"/>
        </w:rPr>
        <w:t>алендарную дату наиболее поздне</w:t>
      </w:r>
      <w:r w:rsidRPr="00BF3697">
        <w:rPr>
          <w:rFonts w:ascii="Times New Roman" w:hAnsi="Times New Roman" w:cs="Times New Roman"/>
          <w:sz w:val="28"/>
          <w:szCs w:val="28"/>
        </w:rPr>
        <w:t>го из допустимых сроков свершения того или иного события. Если установлен срок свершения конечного события, являющегося результатом всего комплекса проводимых работ, то каждое промежуточное событие должно наступить не позже этого срока. Он является предельно допускаемым сроком свершения события.</w:t>
      </w:r>
    </w:p>
    <w:p w:rsidR="00BF3697" w:rsidRPr="00BF3697" w:rsidRDefault="00BF3697" w:rsidP="00BF3697">
      <w:pPr>
        <w:spacing w:line="360" w:lineRule="auto"/>
        <w:ind w:firstLine="708"/>
        <w:jc w:val="both"/>
        <w:rPr>
          <w:rFonts w:ascii="Times New Roman" w:hAnsi="Times New Roman" w:cs="Times New Roman"/>
          <w:sz w:val="28"/>
          <w:szCs w:val="28"/>
        </w:rPr>
      </w:pPr>
      <w:r w:rsidRPr="00BF3697">
        <w:rPr>
          <w:rFonts w:ascii="Times New Roman" w:hAnsi="Times New Roman" w:cs="Times New Roman"/>
          <w:sz w:val="28"/>
          <w:szCs w:val="28"/>
        </w:rPr>
        <w:t>Зная самый поздний и самый ранний срок свершения</w:t>
      </w:r>
      <w:r>
        <w:rPr>
          <w:rFonts w:ascii="Times New Roman" w:hAnsi="Times New Roman" w:cs="Times New Roman"/>
          <w:sz w:val="28"/>
          <w:szCs w:val="28"/>
        </w:rPr>
        <w:t xml:space="preserve"> событий, определяют резерв вре</w:t>
      </w:r>
      <w:r w:rsidRPr="00BF3697">
        <w:rPr>
          <w:rFonts w:ascii="Times New Roman" w:hAnsi="Times New Roman" w:cs="Times New Roman"/>
          <w:sz w:val="28"/>
          <w:szCs w:val="28"/>
        </w:rPr>
        <w:t>мени наступления событий. Он определяется как разность между самым поздним и самым</w:t>
      </w:r>
      <w:r>
        <w:rPr>
          <w:rFonts w:ascii="Times New Roman" w:hAnsi="Times New Roman" w:cs="Times New Roman"/>
          <w:sz w:val="28"/>
          <w:szCs w:val="28"/>
        </w:rPr>
        <w:t xml:space="preserve"> ран</w:t>
      </w:r>
      <w:r w:rsidRPr="00BF3697">
        <w:rPr>
          <w:rFonts w:ascii="Times New Roman" w:hAnsi="Times New Roman" w:cs="Times New Roman"/>
          <w:sz w:val="28"/>
          <w:szCs w:val="28"/>
        </w:rPr>
        <w:t>ним сроком наступления событий. Резервы времени для с</w:t>
      </w:r>
      <w:r>
        <w:rPr>
          <w:rFonts w:ascii="Times New Roman" w:hAnsi="Times New Roman" w:cs="Times New Roman"/>
          <w:sz w:val="28"/>
          <w:szCs w:val="28"/>
        </w:rPr>
        <w:t>обытий показывают, на какой пре</w:t>
      </w:r>
      <w:r w:rsidRPr="00BF3697">
        <w:rPr>
          <w:rFonts w:ascii="Times New Roman" w:hAnsi="Times New Roman" w:cs="Times New Roman"/>
          <w:sz w:val="28"/>
          <w:szCs w:val="28"/>
        </w:rPr>
        <w:t>дельно допустимый период времени может задержаться свершение того или иного события, не вызывая срыва срока свершения завершающего события на графике.</w:t>
      </w:r>
    </w:p>
    <w:p w:rsidR="00BF3697" w:rsidRPr="00BF3697" w:rsidRDefault="00BF3697" w:rsidP="00BF3697">
      <w:pPr>
        <w:spacing w:line="360" w:lineRule="auto"/>
        <w:ind w:firstLine="708"/>
        <w:jc w:val="both"/>
        <w:rPr>
          <w:rFonts w:ascii="Times New Roman" w:hAnsi="Times New Roman" w:cs="Times New Roman"/>
          <w:sz w:val="28"/>
          <w:szCs w:val="28"/>
        </w:rPr>
      </w:pPr>
      <w:r w:rsidRPr="00BF3697">
        <w:rPr>
          <w:rFonts w:ascii="Times New Roman" w:hAnsi="Times New Roman" w:cs="Times New Roman"/>
          <w:sz w:val="28"/>
          <w:szCs w:val="28"/>
        </w:rPr>
        <w:t>Расчет основных показателей производится по формулам, для чего вводятся следующие обозначения:</w:t>
      </w:r>
    </w:p>
    <w:p w:rsidR="00BF3697" w:rsidRPr="00BF3697" w:rsidRDefault="00317124" w:rsidP="00BF3697">
      <w:pPr>
        <w:spacing w:line="360" w:lineRule="auto"/>
        <w:ind w:firstLine="708"/>
        <w:jc w:val="both"/>
        <w:rPr>
          <w:rFonts w:ascii="Times New Roman" w:hAnsi="Times New Roman" w:cs="Times New Roman"/>
          <w:sz w:val="28"/>
          <w:szCs w:val="28"/>
        </w:rPr>
      </w:pPr>
      <m:oMath>
        <m:r>
          <w:rPr>
            <w:rFonts w:ascii="Cambria Math" w:hAnsi="Cambria Math" w:cs="Times New Roman"/>
            <w:sz w:val="28"/>
            <w:szCs w:val="28"/>
            <w:lang w:val="en-US"/>
          </w:rPr>
          <m:t>i</m:t>
        </m:r>
        <m:r>
          <w:rPr>
            <w:rFonts w:ascii="Cambria Math" w:hAnsi="Cambria Math" w:cs="Times New Roman"/>
            <w:sz w:val="28"/>
            <w:szCs w:val="28"/>
          </w:rPr>
          <m:t>,</m:t>
        </m:r>
        <m:r>
          <w:rPr>
            <w:rFonts w:ascii="Cambria Math" w:hAnsi="Cambria Math" w:cs="Times New Roman"/>
            <w:sz w:val="28"/>
            <w:szCs w:val="28"/>
            <w:lang w:val="en-US"/>
          </w:rPr>
          <m:t>j</m:t>
        </m:r>
      </m:oMath>
      <w:r w:rsidR="00BF3697" w:rsidRPr="00BF3697">
        <w:rPr>
          <w:rFonts w:ascii="Times New Roman" w:hAnsi="Times New Roman" w:cs="Times New Roman"/>
          <w:sz w:val="28"/>
          <w:szCs w:val="28"/>
        </w:rPr>
        <w:t xml:space="preserve"> – номера событий (предполагается, что событие </w:t>
      </w:r>
      <w:proofErr w:type="spellStart"/>
      <w:r w:rsidR="00BF3697" w:rsidRPr="00BF3697">
        <w:rPr>
          <w:rFonts w:ascii="Times New Roman" w:hAnsi="Times New Roman" w:cs="Times New Roman"/>
          <w:sz w:val="28"/>
          <w:szCs w:val="28"/>
          <w:lang w:val="en-US"/>
        </w:rPr>
        <w:t>i</w:t>
      </w:r>
      <w:proofErr w:type="spellEnd"/>
      <w:r w:rsidR="00BF3697" w:rsidRPr="00BF3697">
        <w:rPr>
          <w:rFonts w:ascii="Times New Roman" w:hAnsi="Times New Roman" w:cs="Times New Roman"/>
          <w:sz w:val="28"/>
          <w:szCs w:val="28"/>
        </w:rPr>
        <w:t xml:space="preserve"> является предшествующим событию </w:t>
      </w:r>
      <w:r w:rsidR="00BF3697" w:rsidRPr="00BF3697">
        <w:rPr>
          <w:rFonts w:ascii="Times New Roman" w:hAnsi="Times New Roman" w:cs="Times New Roman"/>
          <w:sz w:val="28"/>
          <w:szCs w:val="28"/>
          <w:lang w:val="en-US"/>
        </w:rPr>
        <w:t>j</w:t>
      </w:r>
      <w:r w:rsidR="00BF3697" w:rsidRPr="00BF3697">
        <w:rPr>
          <w:rFonts w:ascii="Times New Roman" w:hAnsi="Times New Roman" w:cs="Times New Roman"/>
          <w:sz w:val="28"/>
          <w:szCs w:val="28"/>
        </w:rPr>
        <w:t>);</w:t>
      </w:r>
    </w:p>
    <w:p w:rsidR="00BF3697" w:rsidRPr="00BF3697" w:rsidRDefault="00317124" w:rsidP="00BF3697">
      <w:pPr>
        <w:spacing w:line="360" w:lineRule="auto"/>
        <w:ind w:firstLine="708"/>
        <w:jc w:val="both"/>
        <w:rPr>
          <w:rFonts w:ascii="Times New Roman" w:hAnsi="Times New Roman" w:cs="Times New Roman"/>
          <w:sz w:val="28"/>
          <w:szCs w:val="28"/>
        </w:rPr>
      </w:pPr>
      <m:oMath>
        <m:r>
          <w:rPr>
            <w:rFonts w:ascii="Cambria Math" w:hAnsi="Cambria Math" w:cs="Times New Roman"/>
            <w:sz w:val="28"/>
            <w:szCs w:val="28"/>
          </w:rPr>
          <m:t>(</m:t>
        </m:r>
        <m:r>
          <w:rPr>
            <w:rFonts w:ascii="Cambria Math" w:hAnsi="Cambria Math" w:cs="Times New Roman"/>
            <w:sz w:val="28"/>
            <w:szCs w:val="28"/>
            <w:lang w:val="en-US"/>
          </w:rPr>
          <m:t>i</m:t>
        </m:r>
        <m:r>
          <w:rPr>
            <w:rFonts w:ascii="Cambria Math" w:hAnsi="Cambria Math" w:cs="Times New Roman"/>
            <w:sz w:val="28"/>
            <w:szCs w:val="28"/>
          </w:rPr>
          <m:t>,</m:t>
        </m:r>
        <m:r>
          <w:rPr>
            <w:rFonts w:ascii="Cambria Math" w:hAnsi="Cambria Math" w:cs="Times New Roman"/>
            <w:sz w:val="28"/>
            <w:szCs w:val="28"/>
            <w:lang w:val="en-US"/>
          </w:rPr>
          <m:t>j</m:t>
        </m:r>
        <m:r>
          <w:rPr>
            <w:rFonts w:ascii="Cambria Math" w:hAnsi="Cambria Math" w:cs="Times New Roman"/>
            <w:sz w:val="28"/>
            <w:szCs w:val="28"/>
          </w:rPr>
          <m:t>)</m:t>
        </m:r>
      </m:oMath>
      <w:r w:rsidR="00BF3697" w:rsidRPr="00BF3697">
        <w:rPr>
          <w:rFonts w:ascii="Times New Roman" w:hAnsi="Times New Roman" w:cs="Times New Roman"/>
          <w:sz w:val="28"/>
          <w:szCs w:val="28"/>
        </w:rPr>
        <w:t xml:space="preserve"> – работа, связывающая </w:t>
      </w:r>
      <w:proofErr w:type="spellStart"/>
      <w:r w:rsidR="00BF3697" w:rsidRPr="00BF3697">
        <w:rPr>
          <w:rFonts w:ascii="Times New Roman" w:hAnsi="Times New Roman" w:cs="Times New Roman"/>
          <w:sz w:val="28"/>
          <w:szCs w:val="28"/>
          <w:lang w:val="en-US"/>
        </w:rPr>
        <w:t>i</w:t>
      </w:r>
      <w:proofErr w:type="spellEnd"/>
      <w:r w:rsidR="00BF3697" w:rsidRPr="00BF3697">
        <w:rPr>
          <w:rFonts w:ascii="Times New Roman" w:hAnsi="Times New Roman" w:cs="Times New Roman"/>
          <w:sz w:val="28"/>
          <w:szCs w:val="28"/>
        </w:rPr>
        <w:t xml:space="preserve">–е  событие с событием </w:t>
      </w:r>
      <w:r w:rsidR="00BF3697" w:rsidRPr="00BF3697">
        <w:rPr>
          <w:rFonts w:ascii="Times New Roman" w:hAnsi="Times New Roman" w:cs="Times New Roman"/>
          <w:sz w:val="28"/>
          <w:szCs w:val="28"/>
          <w:lang w:val="en-US"/>
        </w:rPr>
        <w:t>j</w:t>
      </w:r>
      <w:r w:rsidR="00BF3697" w:rsidRPr="00BF3697">
        <w:rPr>
          <w:rFonts w:ascii="Times New Roman" w:hAnsi="Times New Roman" w:cs="Times New Roman"/>
          <w:sz w:val="28"/>
          <w:szCs w:val="28"/>
        </w:rPr>
        <w:t>;</w:t>
      </w:r>
    </w:p>
    <w:p w:rsidR="00BF3697" w:rsidRPr="00BF3697" w:rsidRDefault="00317124" w:rsidP="00BF3697">
      <w:pPr>
        <w:spacing w:line="360" w:lineRule="auto"/>
        <w:ind w:firstLine="708"/>
        <w:jc w:val="both"/>
        <w:rPr>
          <w:rFonts w:ascii="Times New Roman" w:hAnsi="Times New Roman" w:cs="Times New Roman"/>
          <w:sz w:val="28"/>
          <w:szCs w:val="28"/>
        </w:rPr>
      </w:pPr>
      <m:oMath>
        <m:r>
          <w:rPr>
            <w:rFonts w:ascii="Cambria Math" w:hAnsi="Cambria Math" w:cs="Times New Roman"/>
            <w:sz w:val="28"/>
            <w:szCs w:val="28"/>
            <w:lang w:val="en-US"/>
          </w:rPr>
          <m:t>T</m:t>
        </m:r>
        <m:r>
          <w:rPr>
            <w:rFonts w:ascii="Cambria Math" w:hAnsi="Cambria Math" w:cs="Times New Roman"/>
            <w:sz w:val="28"/>
            <w:szCs w:val="28"/>
          </w:rPr>
          <m:t>(</m:t>
        </m:r>
        <m:r>
          <w:rPr>
            <w:rFonts w:ascii="Cambria Math" w:hAnsi="Cambria Math" w:cs="Times New Roman"/>
            <w:sz w:val="28"/>
            <w:szCs w:val="28"/>
            <w:lang w:val="en-US"/>
          </w:rPr>
          <m:t>i</m:t>
        </m:r>
        <m:r>
          <w:rPr>
            <w:rFonts w:ascii="Cambria Math" w:hAnsi="Cambria Math" w:cs="Times New Roman"/>
            <w:sz w:val="28"/>
            <w:szCs w:val="28"/>
          </w:rPr>
          <m:t>,</m:t>
        </m:r>
        <m:r>
          <w:rPr>
            <w:rFonts w:ascii="Cambria Math" w:hAnsi="Cambria Math" w:cs="Times New Roman"/>
            <w:sz w:val="28"/>
            <w:szCs w:val="28"/>
            <w:lang w:val="en-US"/>
          </w:rPr>
          <m:t>j</m:t>
        </m:r>
        <m:r>
          <w:rPr>
            <w:rFonts w:ascii="Cambria Math" w:hAnsi="Cambria Math" w:cs="Times New Roman"/>
            <w:sz w:val="28"/>
            <w:szCs w:val="28"/>
          </w:rPr>
          <m:t>)</m:t>
        </m:r>
      </m:oMath>
      <w:r w:rsidR="00BF3697" w:rsidRPr="00BF3697">
        <w:rPr>
          <w:rFonts w:ascii="Times New Roman" w:hAnsi="Times New Roman" w:cs="Times New Roman"/>
          <w:sz w:val="28"/>
          <w:szCs w:val="28"/>
        </w:rPr>
        <w:t xml:space="preserve"> – продолжительность выполнения работы (</w:t>
      </w:r>
      <w:proofErr w:type="spellStart"/>
      <w:r w:rsidR="00BF3697" w:rsidRPr="00BF3697">
        <w:rPr>
          <w:rFonts w:ascii="Times New Roman" w:hAnsi="Times New Roman" w:cs="Times New Roman"/>
          <w:sz w:val="28"/>
          <w:szCs w:val="28"/>
          <w:lang w:val="en-US"/>
        </w:rPr>
        <w:t>i</w:t>
      </w:r>
      <w:proofErr w:type="spellEnd"/>
      <w:r w:rsidR="00BF3697" w:rsidRPr="00BF3697">
        <w:rPr>
          <w:rFonts w:ascii="Times New Roman" w:hAnsi="Times New Roman" w:cs="Times New Roman"/>
          <w:sz w:val="28"/>
          <w:szCs w:val="28"/>
        </w:rPr>
        <w:t>,</w:t>
      </w:r>
      <w:r w:rsidR="00BF3697" w:rsidRPr="00BF3697">
        <w:rPr>
          <w:rFonts w:ascii="Times New Roman" w:hAnsi="Times New Roman" w:cs="Times New Roman"/>
          <w:sz w:val="28"/>
          <w:szCs w:val="28"/>
          <w:lang w:val="en-US"/>
        </w:rPr>
        <w:t>j</w:t>
      </w:r>
      <w:r w:rsidR="00BF3697" w:rsidRPr="00BF3697">
        <w:rPr>
          <w:rFonts w:ascii="Times New Roman" w:hAnsi="Times New Roman" w:cs="Times New Roman"/>
          <w:sz w:val="28"/>
          <w:szCs w:val="28"/>
        </w:rPr>
        <w:t>);</w:t>
      </w:r>
    </w:p>
    <w:p w:rsidR="00BF3697" w:rsidRPr="00BF3697" w:rsidRDefault="00BF10C2" w:rsidP="00BF3697">
      <w:pPr>
        <w:spacing w:line="360" w:lineRule="auto"/>
        <w:ind w:firstLine="708"/>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T</m:t>
            </m:r>
            <m:ctrlPr>
              <w:rPr>
                <w:rFonts w:ascii="Cambria Math" w:hAnsi="Cambria Math" w:cs="Times New Roman"/>
                <w:i/>
                <w:sz w:val="28"/>
                <w:szCs w:val="28"/>
                <w:lang w:val="en-US"/>
              </w:rPr>
            </m:ctrlPr>
          </m:e>
          <m:sub>
            <m:r>
              <w:rPr>
                <w:rFonts w:ascii="Cambria Math" w:hAnsi="Cambria Math" w:cs="Times New Roman"/>
                <w:sz w:val="28"/>
                <w:szCs w:val="28"/>
              </w:rPr>
              <m:t>р</m:t>
            </m:r>
          </m:sub>
        </m:sSub>
        <m:r>
          <w:rPr>
            <w:rFonts w:ascii="Cambria Math" w:hAnsi="Cambria Math" w:cs="Times New Roman"/>
            <w:sz w:val="28"/>
            <w:szCs w:val="28"/>
          </w:rPr>
          <m:t>(</m:t>
        </m:r>
        <m:r>
          <w:rPr>
            <w:rFonts w:ascii="Cambria Math" w:hAnsi="Cambria Math" w:cs="Times New Roman"/>
            <w:sz w:val="28"/>
            <w:szCs w:val="28"/>
            <w:lang w:val="en-US"/>
          </w:rPr>
          <m:t>i</m:t>
        </m:r>
        <m:r>
          <w:rPr>
            <w:rFonts w:ascii="Cambria Math" w:hAnsi="Cambria Math" w:cs="Times New Roman"/>
            <w:sz w:val="28"/>
            <w:szCs w:val="28"/>
          </w:rPr>
          <m:t xml:space="preserve">) или </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р</m:t>
            </m:r>
          </m:sub>
        </m:sSub>
        <m:r>
          <w:rPr>
            <w:rFonts w:ascii="Cambria Math" w:hAnsi="Cambria Math" w:cs="Times New Roman"/>
            <w:sz w:val="28"/>
            <w:szCs w:val="28"/>
          </w:rPr>
          <m:t>(</m:t>
        </m:r>
        <m:r>
          <w:rPr>
            <w:rFonts w:ascii="Cambria Math" w:hAnsi="Cambria Math" w:cs="Times New Roman"/>
            <w:sz w:val="28"/>
            <w:szCs w:val="28"/>
            <w:lang w:val="en-US"/>
          </w:rPr>
          <m:t>j</m:t>
        </m:r>
        <m:r>
          <w:rPr>
            <w:rFonts w:ascii="Cambria Math" w:hAnsi="Cambria Math" w:cs="Times New Roman"/>
            <w:sz w:val="28"/>
            <w:szCs w:val="28"/>
          </w:rPr>
          <m:t>)</m:t>
        </m:r>
      </m:oMath>
      <w:r w:rsidR="00BF3697" w:rsidRPr="00BF3697">
        <w:rPr>
          <w:rFonts w:ascii="Times New Roman" w:hAnsi="Times New Roman" w:cs="Times New Roman"/>
          <w:sz w:val="28"/>
          <w:szCs w:val="28"/>
        </w:rPr>
        <w:t xml:space="preserve"> – самый ранний срок наступления события </w:t>
      </w:r>
      <w:proofErr w:type="spellStart"/>
      <w:r w:rsidR="00BF3697" w:rsidRPr="00BF3697">
        <w:rPr>
          <w:rFonts w:ascii="Times New Roman" w:hAnsi="Times New Roman" w:cs="Times New Roman"/>
          <w:sz w:val="28"/>
          <w:szCs w:val="28"/>
          <w:lang w:val="en-US"/>
        </w:rPr>
        <w:t>i</w:t>
      </w:r>
      <w:proofErr w:type="spellEnd"/>
      <w:r w:rsidR="00BF3697" w:rsidRPr="00BF3697">
        <w:rPr>
          <w:rFonts w:ascii="Times New Roman" w:hAnsi="Times New Roman" w:cs="Times New Roman"/>
          <w:sz w:val="28"/>
          <w:szCs w:val="28"/>
        </w:rPr>
        <w:t xml:space="preserve"> или </w:t>
      </w:r>
      <w:r w:rsidR="00BF3697" w:rsidRPr="00BF3697">
        <w:rPr>
          <w:rFonts w:ascii="Times New Roman" w:hAnsi="Times New Roman" w:cs="Times New Roman"/>
          <w:sz w:val="28"/>
          <w:szCs w:val="28"/>
          <w:lang w:val="en-US"/>
        </w:rPr>
        <w:t>j</w:t>
      </w:r>
      <w:r w:rsidR="00BF3697" w:rsidRPr="00BF3697">
        <w:rPr>
          <w:rFonts w:ascii="Times New Roman" w:hAnsi="Times New Roman" w:cs="Times New Roman"/>
          <w:sz w:val="28"/>
          <w:szCs w:val="28"/>
        </w:rPr>
        <w:t xml:space="preserve">;  </w:t>
      </w:r>
    </w:p>
    <w:p w:rsidR="00BF3697" w:rsidRPr="00BF3697" w:rsidRDefault="00BF10C2" w:rsidP="00BF3697">
      <w:pPr>
        <w:spacing w:line="360" w:lineRule="auto"/>
        <w:ind w:firstLine="708"/>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T</m:t>
            </m:r>
            <m:ctrlPr>
              <w:rPr>
                <w:rFonts w:ascii="Cambria Math" w:hAnsi="Cambria Math" w:cs="Times New Roman"/>
                <w:i/>
                <w:sz w:val="28"/>
                <w:szCs w:val="28"/>
                <w:lang w:val="en-US"/>
              </w:rPr>
            </m:ctrlPr>
          </m:e>
          <m:sub>
            <m:r>
              <w:rPr>
                <w:rFonts w:ascii="Cambria Math" w:hAnsi="Cambria Math" w:cs="Times New Roman"/>
                <w:sz w:val="28"/>
                <w:szCs w:val="28"/>
              </w:rPr>
              <m:t>п</m:t>
            </m:r>
          </m:sub>
        </m:sSub>
        <m:r>
          <w:rPr>
            <w:rFonts w:ascii="Cambria Math" w:hAnsi="Cambria Math" w:cs="Times New Roman"/>
            <w:sz w:val="28"/>
            <w:szCs w:val="28"/>
          </w:rPr>
          <m:t>(</m:t>
        </m:r>
        <m:r>
          <w:rPr>
            <w:rFonts w:ascii="Cambria Math" w:hAnsi="Cambria Math" w:cs="Times New Roman"/>
            <w:sz w:val="28"/>
            <w:szCs w:val="28"/>
            <w:lang w:val="en-US"/>
          </w:rPr>
          <m:t>i</m:t>
        </m:r>
        <m:r>
          <w:rPr>
            <w:rFonts w:ascii="Cambria Math" w:hAnsi="Cambria Math" w:cs="Times New Roman"/>
            <w:sz w:val="28"/>
            <w:szCs w:val="28"/>
          </w:rPr>
          <m:t xml:space="preserve">) или </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п</m:t>
            </m:r>
          </m:sub>
        </m:sSub>
        <m:r>
          <w:rPr>
            <w:rFonts w:ascii="Cambria Math" w:hAnsi="Cambria Math" w:cs="Times New Roman"/>
            <w:sz w:val="28"/>
            <w:szCs w:val="28"/>
          </w:rPr>
          <m:t>(</m:t>
        </m:r>
        <m:r>
          <w:rPr>
            <w:rFonts w:ascii="Cambria Math" w:hAnsi="Cambria Math" w:cs="Times New Roman"/>
            <w:sz w:val="28"/>
            <w:szCs w:val="28"/>
            <w:lang w:val="en-US"/>
          </w:rPr>
          <m:t>j</m:t>
        </m:r>
        <m:r>
          <w:rPr>
            <w:rFonts w:ascii="Cambria Math" w:hAnsi="Cambria Math" w:cs="Times New Roman"/>
            <w:sz w:val="28"/>
            <w:szCs w:val="28"/>
          </w:rPr>
          <m:t>)</m:t>
        </m:r>
      </m:oMath>
      <w:r w:rsidR="00BF3697" w:rsidRPr="00BF3697">
        <w:rPr>
          <w:rFonts w:ascii="Times New Roman" w:hAnsi="Times New Roman" w:cs="Times New Roman"/>
          <w:sz w:val="28"/>
          <w:szCs w:val="28"/>
        </w:rPr>
        <w:t xml:space="preserve"> -  самый поздний срок наступления события </w:t>
      </w:r>
      <w:proofErr w:type="spellStart"/>
      <w:r w:rsidR="00BF3697" w:rsidRPr="00BF3697">
        <w:rPr>
          <w:rFonts w:ascii="Times New Roman" w:hAnsi="Times New Roman" w:cs="Times New Roman"/>
          <w:sz w:val="28"/>
          <w:szCs w:val="28"/>
          <w:lang w:val="en-US"/>
        </w:rPr>
        <w:t>i</w:t>
      </w:r>
      <w:proofErr w:type="spellEnd"/>
      <w:r w:rsidR="00BF3697" w:rsidRPr="00BF3697">
        <w:rPr>
          <w:rFonts w:ascii="Times New Roman" w:hAnsi="Times New Roman" w:cs="Times New Roman"/>
          <w:sz w:val="28"/>
          <w:szCs w:val="28"/>
        </w:rPr>
        <w:t xml:space="preserve"> или </w:t>
      </w:r>
      <w:r w:rsidR="00BF3697" w:rsidRPr="00BF3697">
        <w:rPr>
          <w:rFonts w:ascii="Times New Roman" w:hAnsi="Times New Roman" w:cs="Times New Roman"/>
          <w:sz w:val="28"/>
          <w:szCs w:val="28"/>
          <w:lang w:val="en-US"/>
        </w:rPr>
        <w:t>j</w:t>
      </w:r>
      <w:r w:rsidR="00BF3697" w:rsidRPr="00BF3697">
        <w:rPr>
          <w:rFonts w:ascii="Times New Roman" w:hAnsi="Times New Roman" w:cs="Times New Roman"/>
          <w:sz w:val="28"/>
          <w:szCs w:val="28"/>
        </w:rPr>
        <w:t>;</w:t>
      </w:r>
    </w:p>
    <w:p w:rsidR="00BF3697" w:rsidRPr="00BF3697" w:rsidRDefault="00317124" w:rsidP="00BF3697">
      <w:pPr>
        <w:spacing w:line="360" w:lineRule="auto"/>
        <w:ind w:firstLine="708"/>
        <w:jc w:val="both"/>
        <w:rPr>
          <w:rFonts w:ascii="Times New Roman" w:hAnsi="Times New Roman" w:cs="Times New Roman"/>
          <w:sz w:val="28"/>
          <w:szCs w:val="28"/>
        </w:rPr>
      </w:pPr>
      <m:oMath>
        <m:r>
          <w:rPr>
            <w:rFonts w:ascii="Cambria Math" w:hAnsi="Cambria Math" w:cs="Times New Roman"/>
            <w:sz w:val="28"/>
            <w:szCs w:val="28"/>
            <w:lang w:val="en-US"/>
          </w:rPr>
          <m:t>R</m:t>
        </m:r>
        <m:r>
          <w:rPr>
            <w:rFonts w:ascii="Cambria Math" w:hAnsi="Cambria Math" w:cs="Times New Roman"/>
            <w:sz w:val="28"/>
            <w:szCs w:val="28"/>
          </w:rPr>
          <m:t>(</m:t>
        </m:r>
        <m:r>
          <w:rPr>
            <w:rFonts w:ascii="Cambria Math" w:hAnsi="Cambria Math" w:cs="Times New Roman"/>
            <w:sz w:val="28"/>
            <w:szCs w:val="28"/>
            <w:lang w:val="en-US"/>
          </w:rPr>
          <m:t>i</m:t>
        </m:r>
        <m:r>
          <w:rPr>
            <w:rFonts w:ascii="Cambria Math" w:hAnsi="Cambria Math" w:cs="Times New Roman"/>
            <w:sz w:val="28"/>
            <w:szCs w:val="28"/>
          </w:rPr>
          <m:t xml:space="preserve">) или </m:t>
        </m:r>
        <m:r>
          <w:rPr>
            <w:rFonts w:ascii="Cambria Math" w:hAnsi="Cambria Math" w:cs="Times New Roman"/>
            <w:sz w:val="28"/>
            <w:szCs w:val="28"/>
            <w:lang w:val="en-US"/>
          </w:rPr>
          <m:t>R</m:t>
        </m:r>
        <m:r>
          <w:rPr>
            <w:rFonts w:ascii="Cambria Math" w:hAnsi="Cambria Math" w:cs="Times New Roman"/>
            <w:sz w:val="28"/>
            <w:szCs w:val="28"/>
          </w:rPr>
          <m:t>(</m:t>
        </m:r>
        <m:r>
          <w:rPr>
            <w:rFonts w:ascii="Cambria Math" w:hAnsi="Cambria Math" w:cs="Times New Roman"/>
            <w:sz w:val="28"/>
            <w:szCs w:val="28"/>
            <w:lang w:val="en-US"/>
          </w:rPr>
          <m:t>j</m:t>
        </m:r>
        <m:r>
          <w:rPr>
            <w:rFonts w:ascii="Cambria Math" w:hAnsi="Cambria Math" w:cs="Times New Roman"/>
            <w:sz w:val="28"/>
            <w:szCs w:val="28"/>
          </w:rPr>
          <m:t>)</m:t>
        </m:r>
      </m:oMath>
      <w:r w:rsidR="00BF3697" w:rsidRPr="00BF3697">
        <w:rPr>
          <w:rFonts w:ascii="Times New Roman" w:hAnsi="Times New Roman" w:cs="Times New Roman"/>
          <w:sz w:val="28"/>
          <w:szCs w:val="28"/>
        </w:rPr>
        <w:t xml:space="preserve"> – резерв времени для события </w:t>
      </w:r>
      <w:proofErr w:type="spellStart"/>
      <w:r w:rsidR="00BF3697" w:rsidRPr="00BF3697">
        <w:rPr>
          <w:rFonts w:ascii="Times New Roman" w:hAnsi="Times New Roman" w:cs="Times New Roman"/>
          <w:sz w:val="28"/>
          <w:szCs w:val="28"/>
          <w:lang w:val="en-US"/>
        </w:rPr>
        <w:t>i</w:t>
      </w:r>
      <w:proofErr w:type="spellEnd"/>
      <w:r w:rsidR="00BF3697" w:rsidRPr="00BF3697">
        <w:rPr>
          <w:rFonts w:ascii="Times New Roman" w:hAnsi="Times New Roman" w:cs="Times New Roman"/>
          <w:sz w:val="28"/>
          <w:szCs w:val="28"/>
        </w:rPr>
        <w:t xml:space="preserve"> или </w:t>
      </w:r>
      <w:r w:rsidR="00BF3697" w:rsidRPr="00BF3697">
        <w:rPr>
          <w:rFonts w:ascii="Times New Roman" w:hAnsi="Times New Roman" w:cs="Times New Roman"/>
          <w:sz w:val="28"/>
          <w:szCs w:val="28"/>
          <w:lang w:val="en-US"/>
        </w:rPr>
        <w:t>j</w:t>
      </w:r>
      <w:r w:rsidR="00BF3697" w:rsidRPr="00BF3697">
        <w:rPr>
          <w:rFonts w:ascii="Times New Roman" w:hAnsi="Times New Roman" w:cs="Times New Roman"/>
          <w:sz w:val="28"/>
          <w:szCs w:val="28"/>
        </w:rPr>
        <w:t>.</w:t>
      </w:r>
    </w:p>
    <w:p w:rsidR="00BF3697" w:rsidRPr="00956DF2" w:rsidRDefault="00BF3697" w:rsidP="00BF3697">
      <w:pPr>
        <w:spacing w:line="360" w:lineRule="auto"/>
        <w:ind w:firstLine="708"/>
        <w:jc w:val="both"/>
        <w:rPr>
          <w:rFonts w:ascii="Times New Roman" w:hAnsi="Times New Roman" w:cs="Times New Roman"/>
          <w:sz w:val="28"/>
          <w:szCs w:val="28"/>
        </w:rPr>
      </w:pPr>
      <w:r w:rsidRPr="00BF3697">
        <w:rPr>
          <w:rFonts w:ascii="Times New Roman" w:hAnsi="Times New Roman" w:cs="Times New Roman"/>
          <w:sz w:val="28"/>
          <w:szCs w:val="28"/>
        </w:rPr>
        <w:lastRenderedPageBreak/>
        <w:t>Вычисление параметров возможно непосредственно на с</w:t>
      </w:r>
      <w:r>
        <w:rPr>
          <w:rFonts w:ascii="Times New Roman" w:hAnsi="Times New Roman" w:cs="Times New Roman"/>
          <w:sz w:val="28"/>
          <w:szCs w:val="28"/>
        </w:rPr>
        <w:t>етевом графике, но при относи</w:t>
      </w:r>
      <w:r w:rsidRPr="00BF3697">
        <w:rPr>
          <w:rFonts w:ascii="Times New Roman" w:hAnsi="Times New Roman" w:cs="Times New Roman"/>
          <w:sz w:val="28"/>
          <w:szCs w:val="28"/>
        </w:rPr>
        <w:t>тельно небольшом числе событий (до 50 – 70). При этом к</w:t>
      </w:r>
      <w:r>
        <w:rPr>
          <w:rFonts w:ascii="Times New Roman" w:hAnsi="Times New Roman" w:cs="Times New Roman"/>
          <w:sz w:val="28"/>
          <w:szCs w:val="28"/>
        </w:rPr>
        <w:t>аждый кружок, изображающий собы</w:t>
      </w:r>
      <w:r w:rsidRPr="00BF3697">
        <w:rPr>
          <w:rFonts w:ascii="Times New Roman" w:hAnsi="Times New Roman" w:cs="Times New Roman"/>
          <w:sz w:val="28"/>
          <w:szCs w:val="28"/>
        </w:rPr>
        <w:t>тие, делится на четыре сектора (рис. 1). Верхний сектор отводится для номера события, левый сектор предназначен для раннего срока наступления события, правый сектор – позднего срока наступления события, нижний сектор – резерва времени для события.</w:t>
      </w:r>
    </w:p>
    <w:p w:rsidR="00BF3697" w:rsidRDefault="00BF3697" w:rsidP="00BF3697">
      <w:pPr>
        <w:spacing w:line="360" w:lineRule="auto"/>
        <w:ind w:firstLine="708"/>
        <w:jc w:val="center"/>
        <w:rPr>
          <w:rFonts w:ascii="Times New Roman" w:hAnsi="Times New Roman" w:cs="Times New Roman"/>
          <w:sz w:val="28"/>
          <w:szCs w:val="28"/>
          <w:lang w:val="en-US"/>
        </w:rPr>
      </w:pPr>
      <w:r>
        <w:rPr>
          <w:noProof/>
          <w:sz w:val="28"/>
          <w:lang w:eastAsia="ru-RU"/>
        </w:rPr>
        <w:drawing>
          <wp:inline distT="0" distB="0" distL="0" distR="0">
            <wp:extent cx="4010025" cy="1095375"/>
            <wp:effectExtent l="0" t="0" r="9525" b="9525"/>
            <wp:docPr id="8" name="Рисунок 8" descr="mso8BD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so8BD9D"/>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10025" cy="1095375"/>
                    </a:xfrm>
                    <a:prstGeom prst="rect">
                      <a:avLst/>
                    </a:prstGeom>
                    <a:noFill/>
                    <a:ln>
                      <a:noFill/>
                    </a:ln>
                  </pic:spPr>
                </pic:pic>
              </a:graphicData>
            </a:graphic>
          </wp:inline>
        </w:drawing>
      </w:r>
    </w:p>
    <w:p w:rsidR="00BF3697" w:rsidRDefault="00BF3697" w:rsidP="00BF3697">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Рисунок 1. Схема расположения основных элементов на сетевом графике</w:t>
      </w:r>
    </w:p>
    <w:p w:rsidR="00317124" w:rsidRDefault="00317124" w:rsidP="00BF3697">
      <w:pPr>
        <w:spacing w:line="360" w:lineRule="auto"/>
        <w:ind w:firstLine="708"/>
        <w:jc w:val="center"/>
        <w:rPr>
          <w:rFonts w:ascii="Times New Roman" w:hAnsi="Times New Roman" w:cs="Times New Roman"/>
          <w:sz w:val="28"/>
          <w:szCs w:val="28"/>
        </w:rPr>
      </w:pPr>
    </w:p>
    <w:p w:rsidR="001A7A4C" w:rsidRDefault="001A7A4C" w:rsidP="00BF3697">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Методы сетевого планирования</w:t>
      </w:r>
    </w:p>
    <w:p w:rsidR="001A7A4C" w:rsidRPr="001A7A4C" w:rsidRDefault="001A7A4C" w:rsidP="001A7A4C">
      <w:pPr>
        <w:spacing w:line="360" w:lineRule="auto"/>
        <w:ind w:firstLine="708"/>
        <w:jc w:val="both"/>
        <w:rPr>
          <w:rFonts w:ascii="Times New Roman" w:hAnsi="Times New Roman" w:cs="Times New Roman"/>
          <w:sz w:val="28"/>
          <w:szCs w:val="28"/>
        </w:rPr>
      </w:pPr>
      <w:r w:rsidRPr="001A7A4C">
        <w:rPr>
          <w:rFonts w:ascii="Times New Roman" w:hAnsi="Times New Roman" w:cs="Times New Roman"/>
          <w:sz w:val="28"/>
          <w:szCs w:val="28"/>
        </w:rPr>
        <w:t>Существуют разные методы сетевого планирования.</w:t>
      </w:r>
    </w:p>
    <w:p w:rsidR="001A7A4C" w:rsidRPr="001A7A4C" w:rsidRDefault="001A7A4C" w:rsidP="001A7A4C">
      <w:pPr>
        <w:spacing w:line="360" w:lineRule="auto"/>
        <w:ind w:firstLine="708"/>
        <w:jc w:val="both"/>
        <w:rPr>
          <w:rFonts w:ascii="Times New Roman" w:hAnsi="Times New Roman" w:cs="Times New Roman"/>
          <w:sz w:val="28"/>
          <w:szCs w:val="28"/>
        </w:rPr>
      </w:pPr>
      <w:r w:rsidRPr="001A7A4C">
        <w:rPr>
          <w:rFonts w:ascii="Times New Roman" w:hAnsi="Times New Roman" w:cs="Times New Roman"/>
          <w:sz w:val="28"/>
          <w:szCs w:val="28"/>
        </w:rPr>
        <w:t>Модели, в которых взаимная последовательность и продолжительности работ заданы однозначно, называются детерминированными сетевыми моделями. К наиболее популярным детерминированным моделям относятся метод построения диаграмм Ганта и метод критического пути (CPM).</w:t>
      </w:r>
    </w:p>
    <w:p w:rsidR="001A7A4C" w:rsidRPr="001A7A4C" w:rsidRDefault="001A7A4C" w:rsidP="001A7A4C">
      <w:pPr>
        <w:spacing w:line="360" w:lineRule="auto"/>
        <w:ind w:firstLine="708"/>
        <w:jc w:val="both"/>
        <w:rPr>
          <w:rFonts w:ascii="Times New Roman" w:hAnsi="Times New Roman" w:cs="Times New Roman"/>
          <w:sz w:val="28"/>
          <w:szCs w:val="28"/>
        </w:rPr>
      </w:pPr>
      <w:r w:rsidRPr="001A7A4C">
        <w:rPr>
          <w:rFonts w:ascii="Times New Roman" w:hAnsi="Times New Roman" w:cs="Times New Roman"/>
          <w:sz w:val="28"/>
          <w:szCs w:val="28"/>
        </w:rPr>
        <w:t>Если о продолжительности каких-то работ заранее нельзя задать однозначно или если могут возникнуть ситуации, при которых изменяется запланированная заранее последовательность выполнения задач проекта, например, существует зависимость от погодных условий, ненадежных поставщиков или результатов научных экспериментов, детерминированные модели неприменимы. Чаще всего такие ситуации возникают при планировании строительных, сельскохозяйственных или научно-</w:t>
      </w:r>
      <w:r w:rsidRPr="001A7A4C">
        <w:rPr>
          <w:rFonts w:ascii="Times New Roman" w:hAnsi="Times New Roman" w:cs="Times New Roman"/>
          <w:sz w:val="28"/>
          <w:szCs w:val="28"/>
        </w:rPr>
        <w:lastRenderedPageBreak/>
        <w:t>исследовательских работ. В этом случае используются вероятностные модели, которые делятся на два типа:</w:t>
      </w:r>
    </w:p>
    <w:p w:rsidR="001A7A4C" w:rsidRPr="001A7A4C" w:rsidRDefault="001A7A4C" w:rsidP="001A7A4C">
      <w:pPr>
        <w:pStyle w:val="a7"/>
        <w:numPr>
          <w:ilvl w:val="0"/>
          <w:numId w:val="12"/>
        </w:numPr>
        <w:spacing w:line="360" w:lineRule="auto"/>
        <w:jc w:val="both"/>
        <w:rPr>
          <w:rFonts w:ascii="Times New Roman" w:hAnsi="Times New Roman" w:cs="Times New Roman"/>
          <w:sz w:val="28"/>
          <w:szCs w:val="28"/>
        </w:rPr>
      </w:pPr>
      <w:proofErr w:type="spellStart"/>
      <w:r w:rsidRPr="001A7A4C">
        <w:rPr>
          <w:rFonts w:ascii="Times New Roman" w:hAnsi="Times New Roman" w:cs="Times New Roman"/>
          <w:sz w:val="28"/>
          <w:szCs w:val="28"/>
        </w:rPr>
        <w:t>неальтернативные</w:t>
      </w:r>
      <w:proofErr w:type="spellEnd"/>
      <w:r w:rsidRPr="001A7A4C">
        <w:rPr>
          <w:rFonts w:ascii="Times New Roman" w:hAnsi="Times New Roman" w:cs="Times New Roman"/>
          <w:sz w:val="28"/>
          <w:szCs w:val="28"/>
        </w:rPr>
        <w:t xml:space="preserve"> – если зафиксирована последовательность выполнения работ, а продолжительность всех или некоторых работ характеризуется функциями распределения вероятности;</w:t>
      </w:r>
    </w:p>
    <w:p w:rsidR="001A7A4C" w:rsidRPr="001A7A4C" w:rsidRDefault="001A7A4C" w:rsidP="001A7A4C">
      <w:pPr>
        <w:pStyle w:val="a7"/>
        <w:numPr>
          <w:ilvl w:val="0"/>
          <w:numId w:val="12"/>
        </w:numPr>
        <w:spacing w:line="360" w:lineRule="auto"/>
        <w:jc w:val="both"/>
        <w:rPr>
          <w:rFonts w:ascii="Times New Roman" w:hAnsi="Times New Roman" w:cs="Times New Roman"/>
          <w:sz w:val="28"/>
          <w:szCs w:val="28"/>
        </w:rPr>
      </w:pPr>
      <w:r w:rsidRPr="001A7A4C">
        <w:rPr>
          <w:rFonts w:ascii="Times New Roman" w:hAnsi="Times New Roman" w:cs="Times New Roman"/>
          <w:sz w:val="28"/>
          <w:szCs w:val="28"/>
        </w:rPr>
        <w:t>альтернативные – продолжительности всех или некоторых работ и связи между работами носят вероятностный характер.</w:t>
      </w:r>
    </w:p>
    <w:p w:rsidR="001A7A4C" w:rsidRPr="001A7A4C" w:rsidRDefault="001A7A4C" w:rsidP="001A7A4C">
      <w:pPr>
        <w:spacing w:line="360" w:lineRule="auto"/>
        <w:ind w:firstLine="708"/>
        <w:jc w:val="both"/>
        <w:rPr>
          <w:rFonts w:ascii="Times New Roman" w:hAnsi="Times New Roman" w:cs="Times New Roman"/>
          <w:sz w:val="28"/>
          <w:szCs w:val="28"/>
        </w:rPr>
      </w:pPr>
      <w:r w:rsidRPr="001A7A4C">
        <w:rPr>
          <w:rFonts w:ascii="Times New Roman" w:hAnsi="Times New Roman" w:cs="Times New Roman"/>
          <w:sz w:val="28"/>
          <w:szCs w:val="28"/>
        </w:rPr>
        <w:t>К наиболее распространенным методам вероятностного сетевого планирования относятся:</w:t>
      </w:r>
    </w:p>
    <w:p w:rsidR="001A7A4C" w:rsidRPr="001A7A4C" w:rsidRDefault="001A7A4C" w:rsidP="001A7A4C">
      <w:pPr>
        <w:pStyle w:val="a7"/>
        <w:numPr>
          <w:ilvl w:val="0"/>
          <w:numId w:val="13"/>
        </w:numPr>
        <w:spacing w:line="360" w:lineRule="auto"/>
        <w:jc w:val="both"/>
        <w:rPr>
          <w:rFonts w:ascii="Times New Roman" w:hAnsi="Times New Roman" w:cs="Times New Roman"/>
          <w:sz w:val="28"/>
          <w:szCs w:val="28"/>
        </w:rPr>
      </w:pPr>
      <w:r w:rsidRPr="001A7A4C">
        <w:rPr>
          <w:rFonts w:ascii="Times New Roman" w:hAnsi="Times New Roman" w:cs="Times New Roman"/>
          <w:sz w:val="28"/>
          <w:szCs w:val="28"/>
        </w:rPr>
        <w:t>метод оценки и анализа программ (PERT);</w:t>
      </w:r>
    </w:p>
    <w:p w:rsidR="001A7A4C" w:rsidRPr="001A7A4C" w:rsidRDefault="001A7A4C" w:rsidP="001A7A4C">
      <w:pPr>
        <w:pStyle w:val="a7"/>
        <w:numPr>
          <w:ilvl w:val="0"/>
          <w:numId w:val="13"/>
        </w:numPr>
        <w:spacing w:line="360" w:lineRule="auto"/>
        <w:jc w:val="both"/>
        <w:rPr>
          <w:rFonts w:ascii="Times New Roman" w:hAnsi="Times New Roman" w:cs="Times New Roman"/>
          <w:sz w:val="28"/>
          <w:szCs w:val="28"/>
        </w:rPr>
      </w:pPr>
      <w:r w:rsidRPr="001A7A4C">
        <w:rPr>
          <w:rFonts w:ascii="Times New Roman" w:hAnsi="Times New Roman" w:cs="Times New Roman"/>
          <w:sz w:val="28"/>
          <w:szCs w:val="28"/>
        </w:rPr>
        <w:t>метод имитационного моделирования или метод Монте-Карло;</w:t>
      </w:r>
    </w:p>
    <w:p w:rsidR="001A7A4C" w:rsidRPr="001A7A4C" w:rsidRDefault="001A7A4C" w:rsidP="001A7A4C">
      <w:pPr>
        <w:pStyle w:val="a7"/>
        <w:numPr>
          <w:ilvl w:val="0"/>
          <w:numId w:val="13"/>
        </w:numPr>
        <w:spacing w:line="360" w:lineRule="auto"/>
        <w:jc w:val="both"/>
        <w:rPr>
          <w:rFonts w:ascii="Times New Roman" w:hAnsi="Times New Roman" w:cs="Times New Roman"/>
          <w:sz w:val="28"/>
          <w:szCs w:val="28"/>
        </w:rPr>
      </w:pPr>
      <w:r w:rsidRPr="001A7A4C">
        <w:rPr>
          <w:rFonts w:ascii="Times New Roman" w:hAnsi="Times New Roman" w:cs="Times New Roman"/>
          <w:sz w:val="28"/>
          <w:szCs w:val="28"/>
        </w:rPr>
        <w:t>метод графической оценки и анализа программ (GERT).</w:t>
      </w:r>
    </w:p>
    <w:p w:rsidR="00452920" w:rsidRDefault="00317124" w:rsidP="00317124">
      <w:pPr>
        <w:spacing w:line="360" w:lineRule="auto"/>
        <w:jc w:val="center"/>
        <w:rPr>
          <w:rFonts w:ascii="Times New Roman" w:hAnsi="Times New Roman" w:cs="Times New Roman"/>
          <w:sz w:val="28"/>
          <w:szCs w:val="28"/>
        </w:rPr>
      </w:pPr>
      <w:r w:rsidRPr="00317124">
        <w:rPr>
          <w:rFonts w:ascii="Times New Roman" w:hAnsi="Times New Roman" w:cs="Times New Roman"/>
          <w:sz w:val="28"/>
          <w:szCs w:val="28"/>
        </w:rPr>
        <w:t>Диаграмма Ганта и циклограмма</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Одним из наиболее распространенных способов наглядного представления производственного процесса или проекта во времени является линейный или </w:t>
      </w:r>
      <w:r>
        <w:rPr>
          <w:rFonts w:ascii="Times New Roman" w:hAnsi="Times New Roman" w:cs="Times New Roman"/>
          <w:sz w:val="28"/>
          <w:szCs w:val="28"/>
        </w:rPr>
        <w:t>ленточный календарный график - д</w:t>
      </w:r>
      <w:r w:rsidRPr="00317124">
        <w:rPr>
          <w:rFonts w:ascii="Times New Roman" w:hAnsi="Times New Roman" w:cs="Times New Roman"/>
          <w:sz w:val="28"/>
          <w:szCs w:val="28"/>
        </w:rPr>
        <w:t>иаграмма Ганта.</w:t>
      </w:r>
      <w:r>
        <w:rPr>
          <w:rFonts w:ascii="Times New Roman" w:hAnsi="Times New Roman" w:cs="Times New Roman"/>
          <w:sz w:val="28"/>
          <w:szCs w:val="28"/>
        </w:rPr>
        <w:t xml:space="preserve"> </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Диаграмма Ганта — горизонтальная линейная диаграмма, на которой задачи проекта представляются протяженными во времени отрезками, характеризующимися датами начала и окончания, задержками и, возможно, другими временными параметрами.</w:t>
      </w:r>
    </w:p>
    <w:p w:rsid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Диаграмма Ганта представляет собой график, в котором процесс представлен в двух видах. В левой части проект представлен в виде списка задач (работ, операции) проекта в табличном виде с указанием названия задачи и длительности ее выполнения, а часто и работ, предшествующих той или иной задаче. В правой части каждая задача проекта, а точнее длительность ее выполнения, отображается графически, обычно в виде </w:t>
      </w:r>
      <w:r w:rsidRPr="00317124">
        <w:rPr>
          <w:rFonts w:ascii="Times New Roman" w:hAnsi="Times New Roman" w:cs="Times New Roman"/>
          <w:sz w:val="28"/>
          <w:szCs w:val="28"/>
        </w:rPr>
        <w:lastRenderedPageBreak/>
        <w:t xml:space="preserve">отрезка определенной длины с учетом </w:t>
      </w:r>
      <w:r>
        <w:rPr>
          <w:rFonts w:ascii="Times New Roman" w:hAnsi="Times New Roman" w:cs="Times New Roman"/>
          <w:sz w:val="28"/>
          <w:szCs w:val="28"/>
        </w:rPr>
        <w:t>логики выполнения задач проекта</w:t>
      </w:r>
      <w:r w:rsidRPr="00317124">
        <w:rPr>
          <w:rFonts w:ascii="Times New Roman" w:hAnsi="Times New Roman" w:cs="Times New Roman"/>
          <w:sz w:val="28"/>
          <w:szCs w:val="28"/>
        </w:rPr>
        <w:t xml:space="preserve"> (</w:t>
      </w:r>
      <w:r>
        <w:rPr>
          <w:rFonts w:ascii="Times New Roman" w:hAnsi="Times New Roman" w:cs="Times New Roman"/>
          <w:sz w:val="28"/>
          <w:szCs w:val="28"/>
        </w:rPr>
        <w:t>пример - рис. 2</w:t>
      </w:r>
      <w:r w:rsidRPr="00317124">
        <w:rPr>
          <w:rFonts w:ascii="Times New Roman" w:hAnsi="Times New Roman" w:cs="Times New Roman"/>
          <w:sz w:val="28"/>
          <w:szCs w:val="28"/>
        </w:rPr>
        <w:t>)</w:t>
      </w:r>
      <w:r>
        <w:rPr>
          <w:rFonts w:ascii="Times New Roman" w:hAnsi="Times New Roman" w:cs="Times New Roman"/>
          <w:sz w:val="28"/>
          <w:szCs w:val="28"/>
        </w:rPr>
        <w:t xml:space="preserve">. </w:t>
      </w:r>
    </w:p>
    <w:p w:rsidR="00317124" w:rsidRDefault="00317124" w:rsidP="00317124">
      <w:pPr>
        <w:spacing w:line="360" w:lineRule="auto"/>
        <w:jc w:val="both"/>
        <w:rPr>
          <w:rFonts w:ascii="Times New Roman" w:hAnsi="Times New Roman" w:cs="Times New Roman"/>
          <w:sz w:val="28"/>
          <w:szCs w:val="28"/>
        </w:rPr>
      </w:pPr>
    </w:p>
    <w:p w:rsidR="00317124" w:rsidRDefault="00317124" w:rsidP="00317124">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3927774"/>
            <wp:effectExtent l="0" t="0" r="3175" b="0"/>
            <wp:docPr id="9" name="Рисунок 9" descr="E:\Диаграмма ган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Диаграмма ганта.jpg"/>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3927774"/>
                    </a:xfrm>
                    <a:prstGeom prst="rect">
                      <a:avLst/>
                    </a:prstGeom>
                    <a:noFill/>
                    <a:ln>
                      <a:noFill/>
                    </a:ln>
                  </pic:spPr>
                </pic:pic>
              </a:graphicData>
            </a:graphic>
          </wp:inline>
        </w:drawing>
      </w:r>
    </w:p>
    <w:p w:rsidR="00317124" w:rsidRPr="00317124" w:rsidRDefault="00317124" w:rsidP="00317124">
      <w:pPr>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2. Пример диаграммы Ганта</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В </w:t>
      </w:r>
      <w:r>
        <w:rPr>
          <w:rFonts w:ascii="Times New Roman" w:hAnsi="Times New Roman" w:cs="Times New Roman"/>
          <w:sz w:val="28"/>
          <w:szCs w:val="28"/>
        </w:rPr>
        <w:t>нижней (иногда верхней)</w:t>
      </w:r>
      <w:r w:rsidRPr="00317124">
        <w:rPr>
          <w:rFonts w:ascii="Times New Roman" w:hAnsi="Times New Roman" w:cs="Times New Roman"/>
          <w:sz w:val="28"/>
          <w:szCs w:val="28"/>
        </w:rPr>
        <w:t xml:space="preserve"> части диаграммы Ганта располагается шкала времени. Длина отрезка и его расположение на шкале времени определяют время начала и окончания каждой задачи. Кроме того, взаимное расположение отрезков задач показывает, следуют ли задачи одна за другой или происходит их параллельное выполнение.</w:t>
      </w:r>
    </w:p>
    <w:p w:rsid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Циклограмма представляет собой линейную диаграмму продолжительности работ, которая отображает работы в виде наклонной линии в двухмерной системе координат, одна ось которой изображает время, а другая — объемы или структуру выполняемых работ</w:t>
      </w:r>
      <w:r w:rsidR="004D627D">
        <w:rPr>
          <w:rFonts w:ascii="Times New Roman" w:hAnsi="Times New Roman" w:cs="Times New Roman"/>
          <w:sz w:val="28"/>
          <w:szCs w:val="28"/>
        </w:rPr>
        <w:t xml:space="preserve"> (пример – на рис. 3)</w:t>
      </w:r>
      <w:r w:rsidRPr="00317124">
        <w:rPr>
          <w:rFonts w:ascii="Times New Roman" w:hAnsi="Times New Roman" w:cs="Times New Roman"/>
          <w:sz w:val="28"/>
          <w:szCs w:val="28"/>
        </w:rPr>
        <w:t>.</w:t>
      </w:r>
    </w:p>
    <w:p w:rsidR="004D627D" w:rsidRDefault="004D627D" w:rsidP="004D627D">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709285" cy="3144520"/>
            <wp:effectExtent l="0" t="0" r="5715" b="0"/>
            <wp:docPr id="11" name="Рисунок 11" descr="E:\Циклограм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Циклограмма.png"/>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09285" cy="3144520"/>
                    </a:xfrm>
                    <a:prstGeom prst="rect">
                      <a:avLst/>
                    </a:prstGeom>
                    <a:noFill/>
                    <a:ln>
                      <a:noFill/>
                    </a:ln>
                  </pic:spPr>
                </pic:pic>
              </a:graphicData>
            </a:graphic>
          </wp:inline>
        </w:drawing>
      </w:r>
    </w:p>
    <w:p w:rsidR="004D627D" w:rsidRPr="00317124" w:rsidRDefault="004D627D" w:rsidP="004D627D">
      <w:pPr>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3. Пример циклограммы</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Эти модели просты в исполнении и наглядно показывают ход работы. Однако они не могут отразить сложности моделируемого процесса — форма модели вступает в противоречие с ее содержанием. О</w:t>
      </w:r>
      <w:bookmarkStart w:id="0" w:name="_GoBack"/>
      <w:bookmarkEnd w:id="0"/>
      <w:r w:rsidRPr="00317124">
        <w:rPr>
          <w:rFonts w:ascii="Times New Roman" w:hAnsi="Times New Roman" w:cs="Times New Roman"/>
          <w:sz w:val="28"/>
          <w:szCs w:val="28"/>
        </w:rPr>
        <w:t>сновными недостатками являются:</w:t>
      </w:r>
    </w:p>
    <w:p w:rsidR="00317124" w:rsidRPr="004D627D" w:rsidRDefault="00317124" w:rsidP="004D627D">
      <w:pPr>
        <w:pStyle w:val="a7"/>
        <w:numPr>
          <w:ilvl w:val="0"/>
          <w:numId w:val="14"/>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отсутствие наглядно обозначенных взаимосвязей между отдельными работами (зависимость работ, положенная в основу графика, выявляется только один раз в процессе составления графика (модели) и фиксируется как неизменная; в результате такого подхода заложенные в графике технологические и организационные решения принимаются обычно как постоянные и теряют свое практическое значение после начала их реализации);</w:t>
      </w:r>
    </w:p>
    <w:p w:rsidR="00317124" w:rsidRPr="004D627D" w:rsidRDefault="00317124" w:rsidP="004D627D">
      <w:pPr>
        <w:pStyle w:val="a7"/>
        <w:numPr>
          <w:ilvl w:val="0"/>
          <w:numId w:val="14"/>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 xml:space="preserve">негибкость, жесткость структуры линейного графика, сложность его корректировки при изменении условий (необходимость многократного </w:t>
      </w:r>
      <w:proofErr w:type="spellStart"/>
      <w:r w:rsidRPr="004D627D">
        <w:rPr>
          <w:rFonts w:ascii="Times New Roman" w:hAnsi="Times New Roman" w:cs="Times New Roman"/>
          <w:sz w:val="28"/>
          <w:szCs w:val="28"/>
        </w:rPr>
        <w:t>пересоставления</w:t>
      </w:r>
      <w:proofErr w:type="spellEnd"/>
      <w:r w:rsidRPr="004D627D">
        <w:rPr>
          <w:rFonts w:ascii="Times New Roman" w:hAnsi="Times New Roman" w:cs="Times New Roman"/>
          <w:sz w:val="28"/>
          <w:szCs w:val="28"/>
        </w:rPr>
        <w:t xml:space="preserve"> графика, которое, как правило, из-за отсутствия времени не может быть выполнено);</w:t>
      </w:r>
    </w:p>
    <w:p w:rsidR="00317124" w:rsidRPr="004D627D" w:rsidRDefault="00317124" w:rsidP="004D627D">
      <w:pPr>
        <w:pStyle w:val="a7"/>
        <w:numPr>
          <w:ilvl w:val="0"/>
          <w:numId w:val="14"/>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 xml:space="preserve">невозможность четкого разграничения ответственности руководителей различных уровней (информация, поступившая о ходе разработки, </w:t>
      </w:r>
      <w:r w:rsidRPr="004D627D">
        <w:rPr>
          <w:rFonts w:ascii="Times New Roman" w:hAnsi="Times New Roman" w:cs="Times New Roman"/>
          <w:sz w:val="28"/>
          <w:szCs w:val="28"/>
        </w:rPr>
        <w:lastRenderedPageBreak/>
        <w:t>содержит в себе на любом уровне слишком много сведений, которые трудно оперативно обработать);</w:t>
      </w:r>
    </w:p>
    <w:p w:rsidR="00317124" w:rsidRDefault="00317124" w:rsidP="004D627D">
      <w:pPr>
        <w:pStyle w:val="a7"/>
        <w:numPr>
          <w:ilvl w:val="0"/>
          <w:numId w:val="14"/>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сложность вариантной проработки и ограниченная возможность прогнозирования хода работ.</w:t>
      </w:r>
    </w:p>
    <w:p w:rsidR="004D627D" w:rsidRPr="004D627D" w:rsidRDefault="004D627D" w:rsidP="004D627D">
      <w:pPr>
        <w:pStyle w:val="a7"/>
        <w:spacing w:line="360" w:lineRule="auto"/>
        <w:jc w:val="both"/>
        <w:rPr>
          <w:rFonts w:ascii="Times New Roman" w:hAnsi="Times New Roman" w:cs="Times New Roman"/>
          <w:sz w:val="28"/>
          <w:szCs w:val="28"/>
        </w:rPr>
      </w:pPr>
    </w:p>
    <w:p w:rsidR="00317124" w:rsidRPr="00317124" w:rsidRDefault="00317124" w:rsidP="004D627D">
      <w:pPr>
        <w:spacing w:line="360" w:lineRule="auto"/>
        <w:jc w:val="center"/>
        <w:rPr>
          <w:rFonts w:ascii="Times New Roman" w:hAnsi="Times New Roman" w:cs="Times New Roman"/>
          <w:sz w:val="28"/>
          <w:szCs w:val="28"/>
        </w:rPr>
      </w:pPr>
      <w:r w:rsidRPr="00317124">
        <w:rPr>
          <w:rFonts w:ascii="Times New Roman" w:hAnsi="Times New Roman" w:cs="Times New Roman"/>
          <w:sz w:val="28"/>
          <w:szCs w:val="28"/>
        </w:rPr>
        <w:t>Метод критического пути (МКП)</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Метод критического пути позволяет рассчитать возможные календарные графики выполнения комплекса работ на основе описанной логической структуры сети и оценок продолжительности выполнения каждой работы, определить критический путь для проекта в целом.</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В основе метода лежит определение наиболее длительной последовательности задач от начала проекта до его окончания с учетом их взаимосвязи. Задачи</w:t>
      </w:r>
      <w:r w:rsidR="004D627D">
        <w:rPr>
          <w:rFonts w:ascii="Times New Roman" w:hAnsi="Times New Roman" w:cs="Times New Roman"/>
          <w:sz w:val="28"/>
          <w:szCs w:val="28"/>
        </w:rPr>
        <w:t>,</w:t>
      </w:r>
      <w:r w:rsidRPr="00317124">
        <w:rPr>
          <w:rFonts w:ascii="Times New Roman" w:hAnsi="Times New Roman" w:cs="Times New Roman"/>
          <w:sz w:val="28"/>
          <w:szCs w:val="28"/>
        </w:rPr>
        <w:t xml:space="preserve"> лежащие на критическом пути (критические задачи) имеют нулевой резерв времени выполнения и в случае изменения их длительности изменяются сроки всего проекта. В связи с этим при выполнении проекта критические задачи требуют более тщательного контроля, в частности, своевременного выявления проблем и рисков, влияющих на сроки их выполнения и, следовательно, на сроки выполнения проекта в целом. В процессе выполнения проекта критический путь проекта может меняться, так как при изменении длительности задач некоторые из них могут оказаться на критическом пути.</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Метод критического пути исходит из того, что длительность операций можно оценить с достаточно высокой степенью точности и определенности.</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Основным достоинством метода критического пути является возможность манипулирования сроками выполнения задач, не лежащих на критическом пути.</w:t>
      </w:r>
    </w:p>
    <w:p w:rsid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lastRenderedPageBreak/>
        <w:t>Календарное планирование по МКП требует определенных входных данных. После их ввода производится процедура прямого и обратного прохода по сети и выч</w:t>
      </w:r>
      <w:r w:rsidR="004D627D">
        <w:rPr>
          <w:rFonts w:ascii="Times New Roman" w:hAnsi="Times New Roman" w:cs="Times New Roman"/>
          <w:sz w:val="28"/>
          <w:szCs w:val="28"/>
        </w:rPr>
        <w:t>исляется выходная информация (рис. 4</w:t>
      </w:r>
      <w:r w:rsidRPr="00317124">
        <w:rPr>
          <w:rFonts w:ascii="Times New Roman" w:hAnsi="Times New Roman" w:cs="Times New Roman"/>
          <w:sz w:val="28"/>
          <w:szCs w:val="28"/>
        </w:rPr>
        <w:t>).</w:t>
      </w:r>
    </w:p>
    <w:p w:rsidR="004D627D" w:rsidRDefault="004D627D" w:rsidP="004D627D">
      <w:pPr>
        <w:spacing w:line="360" w:lineRule="auto"/>
        <w:ind w:firstLine="708"/>
        <w:jc w:val="center"/>
        <w:rPr>
          <w:rFonts w:ascii="Times New Roman" w:hAnsi="Times New Roman" w:cs="Times New Roman"/>
          <w:sz w:val="28"/>
          <w:szCs w:val="28"/>
        </w:rPr>
      </w:pPr>
      <w:r>
        <w:rPr>
          <w:noProof/>
          <w:lang w:eastAsia="ru-RU"/>
        </w:rPr>
        <w:drawing>
          <wp:inline distT="0" distB="0" distL="0" distR="0">
            <wp:extent cx="3533775" cy="1771650"/>
            <wp:effectExtent l="0" t="0" r="9525" b="0"/>
            <wp:docPr id="13" name="Рисунок 13" descr="E:\Критический путь.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Критический путь.gif"/>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3775" cy="1771650"/>
                    </a:xfrm>
                    <a:prstGeom prst="rect">
                      <a:avLst/>
                    </a:prstGeom>
                    <a:noFill/>
                    <a:ln>
                      <a:noFill/>
                    </a:ln>
                  </pic:spPr>
                </pic:pic>
              </a:graphicData>
            </a:graphic>
          </wp:inline>
        </w:drawing>
      </w:r>
    </w:p>
    <w:p w:rsidR="004D627D" w:rsidRPr="00317124" w:rsidRDefault="004D627D" w:rsidP="004D627D">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Рисунок 4. Пример постановки задачи по методу критического пути</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Для расчета календарного графика по МКП требуются следующие входные данные:</w:t>
      </w:r>
    </w:p>
    <w:p w:rsidR="00317124" w:rsidRPr="004D627D" w:rsidRDefault="00317124" w:rsidP="004D627D">
      <w:pPr>
        <w:pStyle w:val="a7"/>
        <w:numPr>
          <w:ilvl w:val="0"/>
          <w:numId w:val="15"/>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набор работ;</w:t>
      </w:r>
    </w:p>
    <w:p w:rsidR="00317124" w:rsidRPr="004D627D" w:rsidRDefault="00317124" w:rsidP="004D627D">
      <w:pPr>
        <w:pStyle w:val="a7"/>
        <w:numPr>
          <w:ilvl w:val="0"/>
          <w:numId w:val="15"/>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зависимости между работами;</w:t>
      </w:r>
    </w:p>
    <w:p w:rsidR="00317124" w:rsidRPr="004D627D" w:rsidRDefault="00317124" w:rsidP="004D627D">
      <w:pPr>
        <w:pStyle w:val="a7"/>
        <w:numPr>
          <w:ilvl w:val="0"/>
          <w:numId w:val="15"/>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оценки продолжительности каждой работы;</w:t>
      </w:r>
    </w:p>
    <w:p w:rsidR="00317124" w:rsidRPr="004D627D" w:rsidRDefault="00317124" w:rsidP="004D627D">
      <w:pPr>
        <w:pStyle w:val="a7"/>
        <w:numPr>
          <w:ilvl w:val="0"/>
          <w:numId w:val="15"/>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календарь рабочего времени проекта (в наиболее общем случае возможно задание собственного календаря для каждой работы);</w:t>
      </w:r>
    </w:p>
    <w:p w:rsidR="00317124" w:rsidRPr="004D627D" w:rsidRDefault="00317124" w:rsidP="004D627D">
      <w:pPr>
        <w:pStyle w:val="a7"/>
        <w:numPr>
          <w:ilvl w:val="0"/>
          <w:numId w:val="15"/>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календари ресурсов;</w:t>
      </w:r>
    </w:p>
    <w:p w:rsidR="00317124" w:rsidRPr="004D627D" w:rsidRDefault="00317124" w:rsidP="004D627D">
      <w:pPr>
        <w:pStyle w:val="a7"/>
        <w:numPr>
          <w:ilvl w:val="0"/>
          <w:numId w:val="15"/>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ограничения на сроки начала и окончания отдельных работ или этапов;</w:t>
      </w:r>
    </w:p>
    <w:p w:rsidR="00317124" w:rsidRPr="004D627D" w:rsidRDefault="00317124" w:rsidP="004D627D">
      <w:pPr>
        <w:pStyle w:val="a7"/>
        <w:numPr>
          <w:ilvl w:val="0"/>
          <w:numId w:val="15"/>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календарная дата начала проекта.</w:t>
      </w:r>
    </w:p>
    <w:p w:rsidR="00317124" w:rsidRPr="00317124" w:rsidRDefault="004D627D" w:rsidP="0031712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00317124" w:rsidRPr="00317124">
        <w:rPr>
          <w:rFonts w:ascii="Times New Roman" w:hAnsi="Times New Roman" w:cs="Times New Roman"/>
          <w:sz w:val="28"/>
          <w:szCs w:val="28"/>
        </w:rPr>
        <w:t>ритический путь – это последовательность операций, не имеющих резерва.</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Анализ по методу критического пути представляет собой эффективный метод оценки:</w:t>
      </w:r>
    </w:p>
    <w:p w:rsidR="00317124" w:rsidRPr="004D627D" w:rsidRDefault="00317124" w:rsidP="004D627D">
      <w:pPr>
        <w:pStyle w:val="a7"/>
        <w:numPr>
          <w:ilvl w:val="0"/>
          <w:numId w:val="18"/>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Задач, которые необходимо решить.</w:t>
      </w:r>
    </w:p>
    <w:p w:rsidR="00317124" w:rsidRPr="004D627D" w:rsidRDefault="00317124" w:rsidP="004D627D">
      <w:pPr>
        <w:pStyle w:val="a7"/>
        <w:numPr>
          <w:ilvl w:val="0"/>
          <w:numId w:val="18"/>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Возможности параллельного выполнения работ.</w:t>
      </w:r>
    </w:p>
    <w:p w:rsidR="00317124" w:rsidRPr="004D627D" w:rsidRDefault="00317124" w:rsidP="004D627D">
      <w:pPr>
        <w:pStyle w:val="a7"/>
        <w:numPr>
          <w:ilvl w:val="0"/>
          <w:numId w:val="18"/>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lastRenderedPageBreak/>
        <w:t>Наименьшего времени выполнения проекта.</w:t>
      </w:r>
    </w:p>
    <w:p w:rsidR="00317124" w:rsidRPr="004D627D" w:rsidRDefault="00317124" w:rsidP="004D627D">
      <w:pPr>
        <w:pStyle w:val="a7"/>
        <w:numPr>
          <w:ilvl w:val="0"/>
          <w:numId w:val="18"/>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Производственных ресурсов, необходимых для выполнения проекта.</w:t>
      </w:r>
    </w:p>
    <w:p w:rsidR="00317124" w:rsidRPr="004D627D" w:rsidRDefault="00317124" w:rsidP="004D627D">
      <w:pPr>
        <w:pStyle w:val="a7"/>
        <w:numPr>
          <w:ilvl w:val="0"/>
          <w:numId w:val="18"/>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Последовательности выполнения работ, включая составление графиков и определение продолжительности выполнения работ.</w:t>
      </w:r>
    </w:p>
    <w:p w:rsidR="00317124" w:rsidRPr="004D627D" w:rsidRDefault="00317124" w:rsidP="004D627D">
      <w:pPr>
        <w:pStyle w:val="a7"/>
        <w:numPr>
          <w:ilvl w:val="0"/>
          <w:numId w:val="18"/>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Очередность решения задач.</w:t>
      </w:r>
    </w:p>
    <w:p w:rsidR="00317124" w:rsidRPr="004D627D" w:rsidRDefault="00317124" w:rsidP="004D627D">
      <w:pPr>
        <w:pStyle w:val="a7"/>
        <w:numPr>
          <w:ilvl w:val="0"/>
          <w:numId w:val="18"/>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Наиболее эффективного способа сокращения продолжительности выполнения проекта в случае его срочности.</w:t>
      </w:r>
    </w:p>
    <w:p w:rsidR="00317124" w:rsidRDefault="00317124" w:rsidP="004D627D">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Эффективность анализа по методу критического пути может повлиять на результат проекта, будет он успешным или неудачным. Также анализ может быть очень полезен для оценки важности проблемы, с которой можно стол</w:t>
      </w:r>
      <w:r w:rsidR="004D627D">
        <w:rPr>
          <w:rFonts w:ascii="Times New Roman" w:hAnsi="Times New Roman" w:cs="Times New Roman"/>
          <w:sz w:val="28"/>
          <w:szCs w:val="28"/>
        </w:rPr>
        <w:t>кнуться в ходе внедрения плана.</w:t>
      </w:r>
    </w:p>
    <w:p w:rsidR="004D627D" w:rsidRPr="00317124" w:rsidRDefault="004D627D" w:rsidP="004D627D">
      <w:pPr>
        <w:spacing w:line="360" w:lineRule="auto"/>
        <w:ind w:firstLine="708"/>
        <w:jc w:val="both"/>
        <w:rPr>
          <w:rFonts w:ascii="Times New Roman" w:hAnsi="Times New Roman" w:cs="Times New Roman"/>
          <w:sz w:val="28"/>
          <w:szCs w:val="28"/>
        </w:rPr>
      </w:pPr>
    </w:p>
    <w:p w:rsidR="00317124" w:rsidRPr="00317124" w:rsidRDefault="00317124" w:rsidP="004D627D">
      <w:pPr>
        <w:spacing w:line="360" w:lineRule="auto"/>
        <w:jc w:val="center"/>
        <w:rPr>
          <w:rFonts w:ascii="Times New Roman" w:hAnsi="Times New Roman" w:cs="Times New Roman"/>
          <w:sz w:val="28"/>
          <w:szCs w:val="28"/>
        </w:rPr>
      </w:pPr>
      <w:r w:rsidRPr="00317124">
        <w:rPr>
          <w:rFonts w:ascii="Times New Roman" w:hAnsi="Times New Roman" w:cs="Times New Roman"/>
          <w:sz w:val="28"/>
          <w:szCs w:val="28"/>
        </w:rPr>
        <w:t>Метод имитационного моделирования (метод Монте-Карло)</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Метод Монте-Карло (методы Монте-Карло, ММК) — общее название группы численных методов, основанных на получении большого числа реализаций стохастического (случайного) процесса, который формируется таким образом, чтобы его вероятностные характеристики совпадали с аналогичными величинами решаемой задачи.</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Суть данного метода состоит в том, что результат испытания зависит от значения некоторой случайной величины, распределенной по заданному закону. Поэтому результат каждого отдельного испытания также носит случайный характер. Проведя серию испытаний, получают множество частных значений наблюдаемой характеристики (выборку). Полученные статистические данные обрабатываются и представляются в виде численных оценок интересующих исследователя величин (характеристик системы).</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Важной особенностью данного метода является то, что его реализация практически невозможна без использования компьютера.</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lastRenderedPageBreak/>
        <w:t>Метод Монте-Карло имеет две особенности:</w:t>
      </w:r>
    </w:p>
    <w:p w:rsidR="00317124" w:rsidRPr="004D627D" w:rsidRDefault="00317124" w:rsidP="004D627D">
      <w:pPr>
        <w:pStyle w:val="a7"/>
        <w:numPr>
          <w:ilvl w:val="0"/>
          <w:numId w:val="22"/>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простая структура вычислительного алгоритма;</w:t>
      </w:r>
    </w:p>
    <w:p w:rsidR="00317124" w:rsidRPr="004D627D" w:rsidRDefault="00317124" w:rsidP="004D627D">
      <w:pPr>
        <w:pStyle w:val="a7"/>
        <w:numPr>
          <w:ilvl w:val="0"/>
          <w:numId w:val="22"/>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погрешность вычислений, как правило, пропорциональна D/N, где D - некоторая постоянная, N - число испытаний. Отсюда видно, что для того, чтобы уменьшить погрешность в 10 раз (иначе говоря, чтобы получить в ответе еще один верный десятичный знак), нужно увеличить N (т.е. объем работы) в 100 раз.</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Добиться высокой точности таким путем невозможно. Поэтому обычно говорят, что метод Монте-Карло особенно эффективен при решении тех задач, в которых результат нужен с небольшой точностью (5-10%). Способ применения метода Монте-Карло довольно прост. Чтобы получить искусственную случайную выборку из совокупности величин, описываемой некоторой функцией распределения вероятностей:</w:t>
      </w:r>
    </w:p>
    <w:p w:rsidR="00317124" w:rsidRPr="004D627D" w:rsidRDefault="00317124" w:rsidP="004D627D">
      <w:pPr>
        <w:pStyle w:val="a7"/>
        <w:numPr>
          <w:ilvl w:val="0"/>
          <w:numId w:val="20"/>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Задаются пределы изменения времени реализации каждой операции.</w:t>
      </w:r>
    </w:p>
    <w:p w:rsidR="00317124" w:rsidRPr="004D627D" w:rsidRDefault="00317124" w:rsidP="004D627D">
      <w:pPr>
        <w:pStyle w:val="a7"/>
        <w:numPr>
          <w:ilvl w:val="0"/>
          <w:numId w:val="20"/>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Задается конкретные времена реализации для каждой операции с помощью датчика случайных чисел.</w:t>
      </w:r>
    </w:p>
    <w:p w:rsidR="00317124" w:rsidRPr="004D627D" w:rsidRDefault="00317124" w:rsidP="004D627D">
      <w:pPr>
        <w:pStyle w:val="a7"/>
        <w:numPr>
          <w:ilvl w:val="0"/>
          <w:numId w:val="20"/>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Рассчитывается критический путь и время реализации всего проекта.</w:t>
      </w:r>
    </w:p>
    <w:p w:rsidR="004D627D" w:rsidRDefault="00317124" w:rsidP="002C41A7">
      <w:pPr>
        <w:pStyle w:val="a7"/>
        <w:numPr>
          <w:ilvl w:val="0"/>
          <w:numId w:val="20"/>
        </w:numPr>
        <w:spacing w:line="360" w:lineRule="auto"/>
        <w:jc w:val="both"/>
        <w:rPr>
          <w:rFonts w:ascii="Times New Roman" w:hAnsi="Times New Roman" w:cs="Times New Roman"/>
          <w:sz w:val="28"/>
          <w:szCs w:val="28"/>
        </w:rPr>
      </w:pPr>
      <w:r w:rsidRPr="004D627D">
        <w:rPr>
          <w:rFonts w:ascii="Times New Roman" w:hAnsi="Times New Roman" w:cs="Times New Roman"/>
          <w:sz w:val="28"/>
          <w:szCs w:val="28"/>
        </w:rPr>
        <w:t>Переход на операцию "2".</w:t>
      </w:r>
    </w:p>
    <w:p w:rsidR="002C41A7" w:rsidRPr="002C41A7" w:rsidRDefault="002C41A7" w:rsidP="002C41A7">
      <w:pPr>
        <w:spacing w:line="360" w:lineRule="auto"/>
        <w:jc w:val="both"/>
        <w:rPr>
          <w:rFonts w:ascii="Times New Roman" w:hAnsi="Times New Roman" w:cs="Times New Roman"/>
          <w:sz w:val="28"/>
          <w:szCs w:val="28"/>
        </w:rPr>
      </w:pPr>
    </w:p>
    <w:p w:rsidR="00317124" w:rsidRPr="00317124" w:rsidRDefault="00317124" w:rsidP="004D627D">
      <w:pPr>
        <w:spacing w:line="360" w:lineRule="auto"/>
        <w:jc w:val="center"/>
        <w:rPr>
          <w:rFonts w:ascii="Times New Roman" w:hAnsi="Times New Roman" w:cs="Times New Roman"/>
          <w:sz w:val="28"/>
          <w:szCs w:val="28"/>
        </w:rPr>
      </w:pPr>
      <w:r w:rsidRPr="00317124">
        <w:rPr>
          <w:rFonts w:ascii="Times New Roman" w:hAnsi="Times New Roman" w:cs="Times New Roman"/>
          <w:sz w:val="28"/>
          <w:szCs w:val="28"/>
        </w:rPr>
        <w:t>Метод оценки и пересмотра планов (ПЕРТ, PERT)</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Метод оценки и пересмотра планов PERT представляет собой разновидность анализа по методу критического пути с более критичной оценкой продолжительности каждого этапа проекта. При использовании этого метода необходимо оценить наименьшую возможную продолжительность выполнения каждой работы, наиболее вероятную продолжительность и наибольшую продолжительность на тот случай, если </w:t>
      </w:r>
      <w:r w:rsidRPr="00317124">
        <w:rPr>
          <w:rFonts w:ascii="Times New Roman" w:hAnsi="Times New Roman" w:cs="Times New Roman"/>
          <w:sz w:val="28"/>
          <w:szCs w:val="28"/>
        </w:rPr>
        <w:lastRenderedPageBreak/>
        <w:t xml:space="preserve">продолжительность выполнения этой работы будет больше ожидаемой. Метод </w:t>
      </w:r>
      <w:proofErr w:type="gramStart"/>
      <w:r w:rsidRPr="00317124">
        <w:rPr>
          <w:rFonts w:ascii="Times New Roman" w:hAnsi="Times New Roman" w:cs="Times New Roman"/>
          <w:sz w:val="28"/>
          <w:szCs w:val="28"/>
        </w:rPr>
        <w:t>ПЕРТ</w:t>
      </w:r>
      <w:proofErr w:type="gramEnd"/>
      <w:r w:rsidRPr="00317124">
        <w:rPr>
          <w:rFonts w:ascii="Times New Roman" w:hAnsi="Times New Roman" w:cs="Times New Roman"/>
          <w:sz w:val="28"/>
          <w:szCs w:val="28"/>
        </w:rPr>
        <w:t xml:space="preserve"> допускает неопределенность продолжительности операций и анализирует влияние этой неопределенности на продолжительность работ по проекту в целом.</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Этот метод используется, когда для операции сложно задать и определить точную длительность.</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Особенность метода PERT заключается в возможности учета вероятностного характера продолжительностей всех или некоторых работ при расчете параметров времени на сетевой модели. Он позволяет определять вероятности окончания проекта в заданные периоды времени и к заданным срокам.</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Вместо одной детерминированной величины продолжительности для работ проекта задаются (как правило, экспертным путем) три оценки длительности:</w:t>
      </w:r>
    </w:p>
    <w:p w:rsidR="00317124" w:rsidRPr="002C41A7" w:rsidRDefault="00317124" w:rsidP="002C41A7">
      <w:pPr>
        <w:pStyle w:val="a7"/>
        <w:numPr>
          <w:ilvl w:val="0"/>
          <w:numId w:val="23"/>
        </w:numPr>
        <w:spacing w:line="360" w:lineRule="auto"/>
        <w:jc w:val="both"/>
        <w:rPr>
          <w:rFonts w:ascii="Times New Roman" w:hAnsi="Times New Roman" w:cs="Times New Roman"/>
          <w:sz w:val="28"/>
          <w:szCs w:val="28"/>
        </w:rPr>
      </w:pPr>
      <w:r w:rsidRPr="002C41A7">
        <w:rPr>
          <w:rFonts w:ascii="Times New Roman" w:hAnsi="Times New Roman" w:cs="Times New Roman"/>
          <w:sz w:val="28"/>
          <w:szCs w:val="28"/>
        </w:rPr>
        <w:t xml:space="preserve">оптимистическая (работа не может быть выполнена быстрее, чем </w:t>
      </w:r>
      <w:proofErr w:type="gramStart"/>
      <w:r w:rsidRPr="002C41A7">
        <w:rPr>
          <w:rFonts w:ascii="Times New Roman" w:hAnsi="Times New Roman" w:cs="Times New Roman"/>
          <w:sz w:val="28"/>
          <w:szCs w:val="28"/>
        </w:rPr>
        <w:t>за</w:t>
      </w:r>
      <w:proofErr w:type="gramEnd"/>
      <w:r w:rsidRPr="002C41A7">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а</m:t>
            </m:r>
          </m:sub>
        </m:sSub>
      </m:oMath>
      <w:r w:rsidRPr="002C41A7">
        <w:rPr>
          <w:rFonts w:ascii="Times New Roman" w:hAnsi="Times New Roman" w:cs="Times New Roman"/>
          <w:sz w:val="28"/>
          <w:szCs w:val="28"/>
        </w:rPr>
        <w:t>);</w:t>
      </w:r>
    </w:p>
    <w:p w:rsidR="00317124" w:rsidRPr="002C41A7" w:rsidRDefault="00317124" w:rsidP="002C41A7">
      <w:pPr>
        <w:pStyle w:val="a7"/>
        <w:numPr>
          <w:ilvl w:val="0"/>
          <w:numId w:val="23"/>
        </w:numPr>
        <w:spacing w:line="360" w:lineRule="auto"/>
        <w:jc w:val="both"/>
        <w:rPr>
          <w:rFonts w:ascii="Times New Roman" w:hAnsi="Times New Roman" w:cs="Times New Roman"/>
          <w:sz w:val="28"/>
          <w:szCs w:val="28"/>
        </w:rPr>
      </w:pPr>
      <w:r w:rsidRPr="002C41A7">
        <w:rPr>
          <w:rFonts w:ascii="Times New Roman" w:hAnsi="Times New Roman" w:cs="Times New Roman"/>
          <w:sz w:val="28"/>
          <w:szCs w:val="28"/>
        </w:rPr>
        <w:t xml:space="preserve">пессимистическая (работа не может быть выполнена медленнее, чем </w:t>
      </w:r>
      <w:proofErr w:type="gramStart"/>
      <w:r w:rsidRPr="002C41A7">
        <w:rPr>
          <w:rFonts w:ascii="Times New Roman" w:hAnsi="Times New Roman" w:cs="Times New Roman"/>
          <w:sz w:val="28"/>
          <w:szCs w:val="28"/>
        </w:rPr>
        <w:t>за</w:t>
      </w:r>
      <w:proofErr w:type="gramEnd"/>
      <w:r w:rsidRPr="002C41A7">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b</m:t>
            </m:r>
          </m:sub>
        </m:sSub>
      </m:oMath>
      <w:r w:rsidRPr="002C41A7">
        <w:rPr>
          <w:rFonts w:ascii="Times New Roman" w:hAnsi="Times New Roman" w:cs="Times New Roman"/>
          <w:sz w:val="28"/>
          <w:szCs w:val="28"/>
        </w:rPr>
        <w:t>);</w:t>
      </w:r>
    </w:p>
    <w:p w:rsidR="00317124" w:rsidRPr="002C41A7" w:rsidRDefault="00317124" w:rsidP="002C41A7">
      <w:pPr>
        <w:pStyle w:val="a7"/>
        <w:numPr>
          <w:ilvl w:val="0"/>
          <w:numId w:val="23"/>
        </w:numPr>
        <w:spacing w:line="360" w:lineRule="auto"/>
        <w:jc w:val="both"/>
        <w:rPr>
          <w:rFonts w:ascii="Times New Roman" w:hAnsi="Times New Roman" w:cs="Times New Roman"/>
          <w:sz w:val="28"/>
          <w:szCs w:val="28"/>
        </w:rPr>
      </w:pPr>
      <w:r w:rsidRPr="002C41A7">
        <w:rPr>
          <w:rFonts w:ascii="Times New Roman" w:hAnsi="Times New Roman" w:cs="Times New Roman"/>
          <w:sz w:val="28"/>
          <w:szCs w:val="28"/>
        </w:rPr>
        <w:t xml:space="preserve">наиболее вероятная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n</m:t>
            </m:r>
          </m:sub>
        </m:sSub>
      </m:oMath>
    </w:p>
    <w:p w:rsidR="00317124" w:rsidRPr="00317124" w:rsidRDefault="002C41A7" w:rsidP="00317124">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После этого</w:t>
      </w:r>
      <w:r w:rsidR="00317124" w:rsidRPr="00317124">
        <w:rPr>
          <w:rFonts w:ascii="Times New Roman" w:hAnsi="Times New Roman" w:cs="Times New Roman"/>
          <w:sz w:val="28"/>
          <w:szCs w:val="28"/>
        </w:rPr>
        <w:t xml:space="preserve"> вероятностная сетевая модель превращается в детерминированную путем замены трех оценок продолжительностей каждой из работ одной величиной, называемой ожидаемой продолжительностью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ожид</m:t>
            </m:r>
          </m:sub>
        </m:sSub>
      </m:oMath>
      <w:r w:rsidR="00317124" w:rsidRPr="00317124">
        <w:rPr>
          <w:rFonts w:ascii="Times New Roman" w:hAnsi="Times New Roman" w:cs="Times New Roman"/>
          <w:sz w:val="28"/>
          <w:szCs w:val="28"/>
        </w:rPr>
        <w:t xml:space="preserve"> и рассчитываемой как </w:t>
      </w:r>
      <w:proofErr w:type="gramStart"/>
      <w:r w:rsidR="00317124" w:rsidRPr="00317124">
        <w:rPr>
          <w:rFonts w:ascii="Times New Roman" w:hAnsi="Times New Roman" w:cs="Times New Roman"/>
          <w:sz w:val="28"/>
          <w:szCs w:val="28"/>
        </w:rPr>
        <w:t>средневзвешенное</w:t>
      </w:r>
      <w:proofErr w:type="gramEnd"/>
      <w:r w:rsidR="00317124" w:rsidRPr="00317124">
        <w:rPr>
          <w:rFonts w:ascii="Times New Roman" w:hAnsi="Times New Roman" w:cs="Times New Roman"/>
          <w:sz w:val="28"/>
          <w:szCs w:val="28"/>
        </w:rPr>
        <w:t xml:space="preserve"> арифметическое трех экспертных оценок длительностей данной работы:</w:t>
      </w:r>
    </w:p>
    <w:p w:rsidR="00317124" w:rsidRPr="00317124" w:rsidRDefault="00BF10C2" w:rsidP="002C41A7">
      <w:pPr>
        <w:spacing w:line="360" w:lineRule="auto"/>
        <w:ind w:firstLine="708"/>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ожид</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а</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b</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n</m:t>
                  </m:r>
                </m:sub>
              </m:sSub>
            </m:num>
            <m:den>
              <m:r>
                <w:rPr>
                  <w:rFonts w:ascii="Cambria Math" w:hAnsi="Cambria Math" w:cs="Times New Roman"/>
                  <w:sz w:val="28"/>
                  <w:szCs w:val="28"/>
                </w:rPr>
                <m:t>6</m:t>
              </m:r>
            </m:den>
          </m:f>
        </m:oMath>
      </m:oMathPara>
    </w:p>
    <w:p w:rsidR="002C41A7" w:rsidRDefault="00317124" w:rsidP="002C41A7">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Определяется критический путь на основании для каждой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ожид</m:t>
            </m:r>
          </m:sub>
        </m:sSub>
      </m:oMath>
      <w:r w:rsidRPr="00317124">
        <w:rPr>
          <w:rFonts w:ascii="Times New Roman" w:hAnsi="Times New Roman" w:cs="Times New Roman"/>
          <w:sz w:val="28"/>
          <w:szCs w:val="28"/>
        </w:rPr>
        <w:t xml:space="preserve"> операции.</w:t>
      </w:r>
    </w:p>
    <w:p w:rsidR="002C41A7" w:rsidRDefault="002C41A7" w:rsidP="002C41A7">
      <w:pPr>
        <w:spacing w:line="360" w:lineRule="auto"/>
        <w:ind w:firstLine="708"/>
        <w:jc w:val="both"/>
        <w:rPr>
          <w:rFonts w:ascii="Times New Roman" w:hAnsi="Times New Roman" w:cs="Times New Roman"/>
          <w:sz w:val="28"/>
          <w:szCs w:val="28"/>
        </w:rPr>
      </w:pPr>
    </w:p>
    <w:p w:rsidR="00317124" w:rsidRPr="00317124" w:rsidRDefault="00317124" w:rsidP="002C41A7">
      <w:pPr>
        <w:spacing w:line="360" w:lineRule="auto"/>
        <w:ind w:firstLine="708"/>
        <w:jc w:val="center"/>
        <w:rPr>
          <w:rFonts w:ascii="Times New Roman" w:hAnsi="Times New Roman" w:cs="Times New Roman"/>
          <w:sz w:val="28"/>
          <w:szCs w:val="28"/>
        </w:rPr>
      </w:pPr>
      <w:r w:rsidRPr="00317124">
        <w:rPr>
          <w:rFonts w:ascii="Times New Roman" w:hAnsi="Times New Roman" w:cs="Times New Roman"/>
          <w:sz w:val="28"/>
          <w:szCs w:val="28"/>
        </w:rPr>
        <w:t>Метод графической оценки и анализа (GERT)</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Метод графической оценки и анализа (метод GERT) применяется в тех случаях организации работ, когда последующие задачи могут начинаться после завершения только некоторого числа из предшествующих задач, причем не все задачи, представленные на сетевой модели, должны быть выполнены для завершения проекта.</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Основу применения метода GERT составляет использование альтернативных сетей, называемых в терминах данного метода </w:t>
      </w:r>
      <w:proofErr w:type="spellStart"/>
      <w:proofErr w:type="gramStart"/>
      <w:r w:rsidRPr="00317124">
        <w:rPr>
          <w:rFonts w:ascii="Times New Roman" w:hAnsi="Times New Roman" w:cs="Times New Roman"/>
          <w:sz w:val="28"/>
          <w:szCs w:val="28"/>
        </w:rPr>
        <w:t>GERT</w:t>
      </w:r>
      <w:proofErr w:type="gramEnd"/>
      <w:r w:rsidRPr="00317124">
        <w:rPr>
          <w:rFonts w:ascii="Times New Roman" w:hAnsi="Times New Roman" w:cs="Times New Roman"/>
          <w:sz w:val="28"/>
          <w:szCs w:val="28"/>
        </w:rPr>
        <w:t>-cетями</w:t>
      </w:r>
      <w:proofErr w:type="spellEnd"/>
      <w:r w:rsidRPr="00317124">
        <w:rPr>
          <w:rFonts w:ascii="Times New Roman" w:hAnsi="Times New Roman" w:cs="Times New Roman"/>
          <w:sz w:val="28"/>
          <w:szCs w:val="28"/>
        </w:rPr>
        <w:t>.</w:t>
      </w:r>
    </w:p>
    <w:p w:rsidR="00317124" w:rsidRPr="00317124" w:rsidRDefault="00317124" w:rsidP="00317124">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По существу GERT-сети позволяют более адекватно задавать сложные процессы строительного производства в тех случаях, когда затруднительно или невозможно (по объективным причинам) однозначно определить какие именно работы и в какой последовательности должны быть выполнены для достижения намеченного результата (т.е. существует </w:t>
      </w:r>
      <w:proofErr w:type="spellStart"/>
      <w:r w:rsidRPr="00317124">
        <w:rPr>
          <w:rFonts w:ascii="Times New Roman" w:hAnsi="Times New Roman" w:cs="Times New Roman"/>
          <w:sz w:val="28"/>
          <w:szCs w:val="28"/>
        </w:rPr>
        <w:t>многовариантность</w:t>
      </w:r>
      <w:proofErr w:type="spellEnd"/>
      <w:r w:rsidRPr="00317124">
        <w:rPr>
          <w:rFonts w:ascii="Times New Roman" w:hAnsi="Times New Roman" w:cs="Times New Roman"/>
          <w:sz w:val="28"/>
          <w:szCs w:val="28"/>
        </w:rPr>
        <w:t xml:space="preserve"> реализации проекта).</w:t>
      </w:r>
    </w:p>
    <w:p w:rsidR="00076BCB" w:rsidRDefault="00317124" w:rsidP="004D627D">
      <w:pPr>
        <w:spacing w:line="360" w:lineRule="auto"/>
        <w:ind w:firstLine="708"/>
        <w:jc w:val="both"/>
        <w:rPr>
          <w:rFonts w:ascii="Times New Roman" w:hAnsi="Times New Roman" w:cs="Times New Roman"/>
          <w:sz w:val="28"/>
          <w:szCs w:val="28"/>
        </w:rPr>
      </w:pPr>
      <w:r w:rsidRPr="00317124">
        <w:rPr>
          <w:rFonts w:ascii="Times New Roman" w:hAnsi="Times New Roman" w:cs="Times New Roman"/>
          <w:sz w:val="28"/>
          <w:szCs w:val="28"/>
        </w:rPr>
        <w:t xml:space="preserve">Следует отметить, что "ручной" расчет GERT-сетей, моделирующих реальные процессы, чрезвычайно сложен, однако программное обеспечение для вычисления сетевых моделей такого типа в настоящее время, </w:t>
      </w:r>
      <w:r w:rsidR="004D627D">
        <w:rPr>
          <w:rFonts w:ascii="Times New Roman" w:hAnsi="Times New Roman" w:cs="Times New Roman"/>
          <w:sz w:val="28"/>
          <w:szCs w:val="28"/>
        </w:rPr>
        <w:t>к сожалению, не распространено.</w:t>
      </w:r>
      <w:r w:rsidR="003967BB">
        <w:rPr>
          <w:rFonts w:ascii="Times New Roman" w:hAnsi="Times New Roman" w:cs="Times New Roman"/>
          <w:sz w:val="28"/>
          <w:szCs w:val="28"/>
        </w:rPr>
        <w:br w:type="page"/>
      </w:r>
    </w:p>
    <w:p w:rsidR="00076BCB" w:rsidRPr="00881E25" w:rsidRDefault="00076BCB" w:rsidP="00881E25">
      <w:pPr>
        <w:spacing w:line="360" w:lineRule="auto"/>
        <w:jc w:val="center"/>
        <w:rPr>
          <w:rFonts w:ascii="Times New Roman" w:hAnsi="Times New Roman" w:cs="Times New Roman"/>
          <w:b/>
          <w:sz w:val="28"/>
          <w:szCs w:val="28"/>
        </w:rPr>
      </w:pPr>
      <w:r w:rsidRPr="00881E25">
        <w:rPr>
          <w:rFonts w:ascii="Times New Roman" w:hAnsi="Times New Roman" w:cs="Times New Roman"/>
          <w:b/>
          <w:sz w:val="28"/>
          <w:szCs w:val="28"/>
        </w:rPr>
        <w:lastRenderedPageBreak/>
        <w:t>Задание 2.</w:t>
      </w:r>
    </w:p>
    <w:p w:rsidR="00076BCB" w:rsidRPr="00881E25" w:rsidRDefault="00076BCB" w:rsidP="00881E25">
      <w:pPr>
        <w:spacing w:line="360" w:lineRule="auto"/>
        <w:ind w:firstLine="708"/>
        <w:jc w:val="both"/>
        <w:rPr>
          <w:rFonts w:ascii="Times New Roman" w:hAnsi="Times New Roman" w:cs="Times New Roman"/>
          <w:b/>
          <w:sz w:val="28"/>
          <w:szCs w:val="28"/>
        </w:rPr>
      </w:pPr>
      <w:r w:rsidRPr="00881E25">
        <w:rPr>
          <w:rFonts w:ascii="Times New Roman" w:hAnsi="Times New Roman" w:cs="Times New Roman"/>
          <w:b/>
          <w:sz w:val="28"/>
          <w:szCs w:val="28"/>
        </w:rPr>
        <w:t xml:space="preserve">Решите графическим методом типовую задачу оптимизации. Осуществите проверку правильности решения с помощью средств MS </w:t>
      </w:r>
      <w:proofErr w:type="spellStart"/>
      <w:r w:rsidRPr="00881E25">
        <w:rPr>
          <w:rFonts w:ascii="Times New Roman" w:hAnsi="Times New Roman" w:cs="Times New Roman"/>
          <w:b/>
          <w:sz w:val="28"/>
          <w:szCs w:val="28"/>
        </w:rPr>
        <w:t>Excel</w:t>
      </w:r>
      <w:proofErr w:type="spellEnd"/>
      <w:r w:rsidRPr="00881E25">
        <w:rPr>
          <w:rFonts w:ascii="Times New Roman" w:hAnsi="Times New Roman" w:cs="Times New Roman"/>
          <w:b/>
          <w:sz w:val="28"/>
          <w:szCs w:val="28"/>
        </w:rPr>
        <w:t xml:space="preserve"> (</w:t>
      </w:r>
      <w:proofErr w:type="spellStart"/>
      <w:r w:rsidRPr="00881E25">
        <w:rPr>
          <w:rFonts w:ascii="Times New Roman" w:hAnsi="Times New Roman" w:cs="Times New Roman"/>
          <w:b/>
          <w:sz w:val="28"/>
          <w:szCs w:val="28"/>
        </w:rPr>
        <w:t>надстройка</w:t>
      </w:r>
      <w:proofErr w:type="spellEnd"/>
      <w:r w:rsidRPr="00881E25">
        <w:rPr>
          <w:rFonts w:ascii="Times New Roman" w:hAnsi="Times New Roman" w:cs="Times New Roman"/>
          <w:b/>
          <w:sz w:val="28"/>
          <w:szCs w:val="28"/>
        </w:rPr>
        <w:t xml:space="preserve"> Поиск решения).</w:t>
      </w:r>
    </w:p>
    <w:p w:rsidR="0005461B" w:rsidRPr="00076BCB" w:rsidRDefault="0005461B" w:rsidP="00881E25">
      <w:pPr>
        <w:spacing w:line="360" w:lineRule="auto"/>
        <w:ind w:firstLine="708"/>
        <w:jc w:val="both"/>
        <w:rPr>
          <w:rFonts w:ascii="Times New Roman" w:hAnsi="Times New Roman" w:cs="Times New Roman"/>
          <w:sz w:val="28"/>
          <w:szCs w:val="28"/>
        </w:rPr>
      </w:pPr>
      <w:r w:rsidRPr="00076BCB">
        <w:rPr>
          <w:rFonts w:ascii="Times New Roman" w:hAnsi="Times New Roman" w:cs="Times New Roman"/>
          <w:sz w:val="28"/>
          <w:szCs w:val="28"/>
        </w:rPr>
        <w:t>Имеется два вида корма (I и II)</w:t>
      </w:r>
      <w:r w:rsidR="00580312">
        <w:rPr>
          <w:rFonts w:ascii="Times New Roman" w:hAnsi="Times New Roman" w:cs="Times New Roman"/>
          <w:sz w:val="28"/>
          <w:szCs w:val="28"/>
        </w:rPr>
        <w:t>, содержащих</w:t>
      </w:r>
      <w:r w:rsidRPr="00076BCB">
        <w:rPr>
          <w:rFonts w:ascii="Times New Roman" w:hAnsi="Times New Roman" w:cs="Times New Roman"/>
          <w:sz w:val="28"/>
          <w:szCs w:val="28"/>
        </w:rPr>
        <w:t xml:space="preserve"> питательные вещества (витамины) </w:t>
      </w:r>
      <m:oMath>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1</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2</m:t>
            </m:r>
          </m:sub>
        </m:sSub>
        <m:r>
          <w:rPr>
            <w:rFonts w:ascii="Cambria Math" w:hAnsi="Cambria Math" w:cs="Times New Roman"/>
            <w:sz w:val="28"/>
            <w:szCs w:val="28"/>
          </w:rPr>
          <m:t xml:space="preserve"> и </m:t>
        </m:r>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3</m:t>
            </m:r>
          </m:sub>
        </m:sSub>
      </m:oMath>
      <w:r w:rsidRPr="00076BCB">
        <w:rPr>
          <w:rFonts w:ascii="Times New Roman" w:hAnsi="Times New Roman" w:cs="Times New Roman"/>
          <w:sz w:val="28"/>
          <w:szCs w:val="28"/>
        </w:rPr>
        <w:t xml:space="preserve">. </w:t>
      </w:r>
      <w:r w:rsidR="00580312">
        <w:rPr>
          <w:rFonts w:ascii="Times New Roman" w:hAnsi="Times New Roman" w:cs="Times New Roman"/>
          <w:sz w:val="28"/>
          <w:szCs w:val="28"/>
        </w:rPr>
        <w:t>Данные о содержании</w:t>
      </w:r>
      <w:r w:rsidRPr="00076BCB">
        <w:rPr>
          <w:rFonts w:ascii="Times New Roman" w:hAnsi="Times New Roman" w:cs="Times New Roman"/>
          <w:sz w:val="28"/>
          <w:szCs w:val="28"/>
        </w:rPr>
        <w:t xml:space="preserve"> питательных веществ в 1 кг каждого вида корма и необходимый минимум питательн</w:t>
      </w:r>
      <w:r w:rsidR="00580312">
        <w:rPr>
          <w:rFonts w:ascii="Times New Roman" w:hAnsi="Times New Roman" w:cs="Times New Roman"/>
          <w:sz w:val="28"/>
          <w:szCs w:val="28"/>
        </w:rPr>
        <w:t>ых веще</w:t>
      </w:r>
      <w:proofErr w:type="gramStart"/>
      <w:r w:rsidR="00580312">
        <w:rPr>
          <w:rFonts w:ascii="Times New Roman" w:hAnsi="Times New Roman" w:cs="Times New Roman"/>
          <w:sz w:val="28"/>
          <w:szCs w:val="28"/>
        </w:rPr>
        <w:t>ств пр</w:t>
      </w:r>
      <w:proofErr w:type="gramEnd"/>
      <w:r w:rsidR="00580312">
        <w:rPr>
          <w:rFonts w:ascii="Times New Roman" w:hAnsi="Times New Roman" w:cs="Times New Roman"/>
          <w:sz w:val="28"/>
          <w:szCs w:val="28"/>
        </w:rPr>
        <w:t>иведены в таблице.</w:t>
      </w:r>
    </w:p>
    <w:tbl>
      <w:tblPr>
        <w:tblStyle w:val="a5"/>
        <w:tblW w:w="0" w:type="auto"/>
        <w:jc w:val="center"/>
        <w:tblInd w:w="-1898" w:type="dxa"/>
        <w:tblLook w:val="04A0"/>
      </w:tblPr>
      <w:tblGrid>
        <w:gridCol w:w="2118"/>
        <w:gridCol w:w="2835"/>
        <w:gridCol w:w="2357"/>
        <w:gridCol w:w="2027"/>
      </w:tblGrid>
      <w:tr w:rsidR="00076BCB" w:rsidTr="00076BCB">
        <w:trPr>
          <w:jc w:val="center"/>
        </w:trPr>
        <w:tc>
          <w:tcPr>
            <w:tcW w:w="2118" w:type="dxa"/>
            <w:vMerge w:val="restart"/>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Питательное вещество (витамин)</w:t>
            </w:r>
          </w:p>
        </w:tc>
        <w:tc>
          <w:tcPr>
            <w:tcW w:w="2835" w:type="dxa"/>
            <w:vMerge w:val="restart"/>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Необходимый минимум питательных веществ</w:t>
            </w:r>
          </w:p>
        </w:tc>
        <w:tc>
          <w:tcPr>
            <w:tcW w:w="4384" w:type="dxa"/>
            <w:gridSpan w:val="2"/>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Число единиц питательных веществ в одном килограмме корма</w:t>
            </w:r>
          </w:p>
        </w:tc>
      </w:tr>
      <w:tr w:rsidR="00076BCB" w:rsidTr="00076BCB">
        <w:trPr>
          <w:jc w:val="center"/>
        </w:trPr>
        <w:tc>
          <w:tcPr>
            <w:tcW w:w="2118" w:type="dxa"/>
            <w:vMerge/>
          </w:tcPr>
          <w:p w:rsidR="00076BCB" w:rsidRDefault="00076BCB" w:rsidP="00076BCB">
            <w:pPr>
              <w:spacing w:line="360" w:lineRule="auto"/>
              <w:jc w:val="center"/>
              <w:rPr>
                <w:rFonts w:ascii="Times New Roman" w:hAnsi="Times New Roman" w:cs="Times New Roman"/>
                <w:sz w:val="28"/>
                <w:szCs w:val="28"/>
              </w:rPr>
            </w:pPr>
          </w:p>
        </w:tc>
        <w:tc>
          <w:tcPr>
            <w:tcW w:w="2835" w:type="dxa"/>
            <w:vMerge/>
          </w:tcPr>
          <w:p w:rsidR="00076BCB" w:rsidRDefault="00076BCB" w:rsidP="00076BCB">
            <w:pPr>
              <w:spacing w:line="360" w:lineRule="auto"/>
              <w:jc w:val="center"/>
              <w:rPr>
                <w:rFonts w:ascii="Times New Roman" w:hAnsi="Times New Roman" w:cs="Times New Roman"/>
                <w:sz w:val="28"/>
                <w:szCs w:val="28"/>
              </w:rPr>
            </w:pPr>
          </w:p>
        </w:tc>
        <w:tc>
          <w:tcPr>
            <w:tcW w:w="235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I</w:t>
            </w:r>
          </w:p>
        </w:tc>
        <w:tc>
          <w:tcPr>
            <w:tcW w:w="202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II</w:t>
            </w:r>
          </w:p>
        </w:tc>
      </w:tr>
      <w:tr w:rsidR="00076BCB" w:rsidTr="003967BB">
        <w:trPr>
          <w:trHeight w:val="363"/>
          <w:jc w:val="center"/>
        </w:trPr>
        <w:tc>
          <w:tcPr>
            <w:tcW w:w="2118" w:type="dxa"/>
          </w:tcPr>
          <w:p w:rsidR="00076BCB" w:rsidRDefault="00BF10C2" w:rsidP="00076BCB">
            <w:pPr>
              <w:spacing w:line="36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1</m:t>
                    </m:r>
                  </m:sub>
                </m:sSub>
              </m:oMath>
            </m:oMathPara>
          </w:p>
        </w:tc>
        <w:tc>
          <w:tcPr>
            <w:tcW w:w="2835"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235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02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076BCB" w:rsidTr="003967BB">
        <w:trPr>
          <w:trHeight w:val="442"/>
          <w:jc w:val="center"/>
        </w:trPr>
        <w:tc>
          <w:tcPr>
            <w:tcW w:w="2118" w:type="dxa"/>
          </w:tcPr>
          <w:p w:rsidR="00076BCB" w:rsidRDefault="00BF10C2" w:rsidP="00076BCB">
            <w:pPr>
              <w:spacing w:line="36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2</m:t>
                    </m:r>
                  </m:sub>
                </m:sSub>
              </m:oMath>
            </m:oMathPara>
          </w:p>
        </w:tc>
        <w:tc>
          <w:tcPr>
            <w:tcW w:w="2835"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235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02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076BCB" w:rsidTr="003967BB">
        <w:trPr>
          <w:trHeight w:val="350"/>
          <w:jc w:val="center"/>
        </w:trPr>
        <w:tc>
          <w:tcPr>
            <w:tcW w:w="2118" w:type="dxa"/>
          </w:tcPr>
          <w:p w:rsidR="00076BCB" w:rsidRDefault="00BF10C2" w:rsidP="00076BCB">
            <w:pPr>
              <w:spacing w:line="360" w:lineRule="auto"/>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3</m:t>
                    </m:r>
                  </m:sub>
                </m:sSub>
              </m:oMath>
            </m:oMathPara>
          </w:p>
        </w:tc>
        <w:tc>
          <w:tcPr>
            <w:tcW w:w="2835"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235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027" w:type="dxa"/>
          </w:tcPr>
          <w:p w:rsidR="00076BCB" w:rsidRDefault="00076BCB" w:rsidP="00076BCB">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r>
    </w:tbl>
    <w:p w:rsidR="0005461B" w:rsidRPr="00076BCB" w:rsidRDefault="00076BCB" w:rsidP="003967BB">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Стоимость 1 кг кормов: вида I – 4 </w:t>
      </w:r>
      <w:proofErr w:type="spellStart"/>
      <w:r>
        <w:rPr>
          <w:rFonts w:ascii="Times New Roman" w:hAnsi="Times New Roman" w:cs="Times New Roman"/>
          <w:sz w:val="28"/>
          <w:szCs w:val="28"/>
        </w:rPr>
        <w:t>ден</w:t>
      </w:r>
      <w:proofErr w:type="spellEnd"/>
      <w:r>
        <w:rPr>
          <w:rFonts w:ascii="Times New Roman" w:hAnsi="Times New Roman" w:cs="Times New Roman"/>
          <w:sz w:val="28"/>
          <w:szCs w:val="28"/>
        </w:rPr>
        <w:t>. ед.,</w:t>
      </w:r>
      <w:r w:rsidR="00881E25">
        <w:rPr>
          <w:rFonts w:ascii="Times New Roman" w:hAnsi="Times New Roman" w:cs="Times New Roman"/>
          <w:sz w:val="28"/>
          <w:szCs w:val="28"/>
        </w:rPr>
        <w:t xml:space="preserve"> вида II – 6 </w:t>
      </w:r>
      <w:proofErr w:type="spellStart"/>
      <w:r w:rsidR="00881E25">
        <w:rPr>
          <w:rFonts w:ascii="Times New Roman" w:hAnsi="Times New Roman" w:cs="Times New Roman"/>
          <w:sz w:val="28"/>
          <w:szCs w:val="28"/>
        </w:rPr>
        <w:t>ден</w:t>
      </w:r>
      <w:proofErr w:type="spellEnd"/>
      <w:r w:rsidR="00881E25">
        <w:rPr>
          <w:rFonts w:ascii="Times New Roman" w:hAnsi="Times New Roman" w:cs="Times New Roman"/>
          <w:sz w:val="28"/>
          <w:szCs w:val="28"/>
        </w:rPr>
        <w:t xml:space="preserve">. ед. </w:t>
      </w:r>
      <w:r w:rsidR="00580312">
        <w:rPr>
          <w:rFonts w:ascii="Times New Roman" w:hAnsi="Times New Roman" w:cs="Times New Roman"/>
          <w:sz w:val="28"/>
          <w:szCs w:val="28"/>
        </w:rPr>
        <w:t>Составьте</w:t>
      </w:r>
      <w:r w:rsidR="0005461B" w:rsidRPr="00076BCB">
        <w:rPr>
          <w:rFonts w:ascii="Times New Roman" w:hAnsi="Times New Roman" w:cs="Times New Roman"/>
          <w:sz w:val="28"/>
          <w:szCs w:val="28"/>
        </w:rPr>
        <w:t xml:space="preserve"> дневной рацион, имеющий минимальную стоимость.</w:t>
      </w:r>
    </w:p>
    <w:p w:rsidR="00BF2D27" w:rsidRDefault="0005461B" w:rsidP="00881E25">
      <w:pPr>
        <w:spacing w:line="360" w:lineRule="auto"/>
        <w:ind w:firstLine="708"/>
        <w:jc w:val="both"/>
        <w:rPr>
          <w:rFonts w:ascii="Times New Roman" w:hAnsi="Times New Roman" w:cs="Times New Roman"/>
          <w:sz w:val="28"/>
          <w:szCs w:val="28"/>
        </w:rPr>
      </w:pPr>
      <w:r w:rsidRPr="00076BCB">
        <w:rPr>
          <w:rFonts w:ascii="Times New Roman" w:hAnsi="Times New Roman" w:cs="Times New Roman"/>
          <w:sz w:val="28"/>
          <w:szCs w:val="28"/>
        </w:rPr>
        <w:t>Постро</w:t>
      </w:r>
      <w:r w:rsidR="00580312">
        <w:rPr>
          <w:rFonts w:ascii="Times New Roman" w:hAnsi="Times New Roman" w:cs="Times New Roman"/>
          <w:sz w:val="28"/>
          <w:szCs w:val="28"/>
        </w:rPr>
        <w:t>йте</w:t>
      </w:r>
      <w:r w:rsidRPr="00076BCB">
        <w:rPr>
          <w:rFonts w:ascii="Times New Roman" w:hAnsi="Times New Roman" w:cs="Times New Roman"/>
          <w:sz w:val="28"/>
          <w:szCs w:val="28"/>
        </w:rPr>
        <w:t xml:space="preserve"> экономико-математическую модель задачи, </w:t>
      </w:r>
      <w:r w:rsidR="00580312">
        <w:rPr>
          <w:rFonts w:ascii="Times New Roman" w:hAnsi="Times New Roman" w:cs="Times New Roman"/>
          <w:sz w:val="28"/>
          <w:szCs w:val="28"/>
        </w:rPr>
        <w:t>дайте</w:t>
      </w:r>
      <w:r w:rsidRPr="00076BCB">
        <w:rPr>
          <w:rFonts w:ascii="Times New Roman" w:hAnsi="Times New Roman" w:cs="Times New Roman"/>
          <w:sz w:val="28"/>
          <w:szCs w:val="28"/>
        </w:rPr>
        <w:t xml:space="preserve"> необходимые комме</w:t>
      </w:r>
      <w:r w:rsidR="00580312">
        <w:rPr>
          <w:rFonts w:ascii="Times New Roman" w:hAnsi="Times New Roman" w:cs="Times New Roman"/>
          <w:sz w:val="28"/>
          <w:szCs w:val="28"/>
        </w:rPr>
        <w:t>нтарии к ее элементам и получите</w:t>
      </w:r>
      <w:r w:rsidRPr="00076BCB">
        <w:rPr>
          <w:rFonts w:ascii="Times New Roman" w:hAnsi="Times New Roman" w:cs="Times New Roman"/>
          <w:sz w:val="28"/>
          <w:szCs w:val="28"/>
        </w:rPr>
        <w:t xml:space="preserve"> решение графическим методом. Что произойдет, если решать задачу на максимум и почему?</w:t>
      </w:r>
    </w:p>
    <w:p w:rsidR="00881E25" w:rsidRDefault="00881E25" w:rsidP="00881E25">
      <w:pPr>
        <w:spacing w:line="360" w:lineRule="auto"/>
        <w:ind w:firstLine="708"/>
        <w:jc w:val="center"/>
        <w:rPr>
          <w:rFonts w:ascii="Times New Roman" w:hAnsi="Times New Roman" w:cs="Times New Roman"/>
          <w:b/>
          <w:sz w:val="28"/>
          <w:szCs w:val="28"/>
        </w:rPr>
      </w:pPr>
      <w:r w:rsidRPr="00881E25">
        <w:rPr>
          <w:rFonts w:ascii="Times New Roman" w:hAnsi="Times New Roman" w:cs="Times New Roman"/>
          <w:b/>
          <w:sz w:val="28"/>
          <w:szCs w:val="28"/>
        </w:rPr>
        <w:t>Решение</w:t>
      </w:r>
    </w:p>
    <w:p w:rsidR="00881E25" w:rsidRDefault="00881E25" w:rsidP="00881E25">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Экономико-математическая модель</w:t>
      </w:r>
      <w:r w:rsidR="003967BB">
        <w:rPr>
          <w:rFonts w:ascii="Times New Roman" w:hAnsi="Times New Roman" w:cs="Times New Roman"/>
          <w:sz w:val="28"/>
          <w:szCs w:val="28"/>
        </w:rPr>
        <w:t>.</w:t>
      </w:r>
    </w:p>
    <w:p w:rsidR="00881E25" w:rsidRDefault="00881E25" w:rsidP="00881E25">
      <w:pPr>
        <w:spacing w:line="360" w:lineRule="auto"/>
        <w:rPr>
          <w:rFonts w:ascii="Times New Roman" w:hAnsi="Times New Roman" w:cs="Times New Roman"/>
          <w:sz w:val="28"/>
          <w:szCs w:val="28"/>
        </w:rPr>
      </w:pPr>
      <w:r>
        <w:rPr>
          <w:rFonts w:ascii="Times New Roman" w:hAnsi="Times New Roman" w:cs="Times New Roman"/>
          <w:sz w:val="28"/>
          <w:szCs w:val="28"/>
        </w:rPr>
        <w:t xml:space="preserve">Переменные: </w:t>
      </w:r>
    </w:p>
    <w:p w:rsidR="00881E25" w:rsidRDefault="00BF10C2" w:rsidP="00881E25">
      <w:pPr>
        <w:spacing w:line="360" w:lineRule="auto"/>
        <w:ind w:firstLine="708"/>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 xml:space="preserve">- </m:t>
        </m:r>
      </m:oMath>
      <w:r w:rsidR="00881E25">
        <w:rPr>
          <w:rFonts w:ascii="Times New Roman" w:eastAsiaTheme="minorEastAsia" w:hAnsi="Times New Roman" w:cs="Times New Roman"/>
          <w:sz w:val="28"/>
          <w:szCs w:val="28"/>
        </w:rPr>
        <w:t xml:space="preserve">количество килограммов корма вида </w:t>
      </w:r>
      <w:r w:rsidR="00881E25">
        <w:rPr>
          <w:rFonts w:ascii="Times New Roman" w:hAnsi="Times New Roman" w:cs="Times New Roman"/>
          <w:sz w:val="28"/>
          <w:szCs w:val="28"/>
        </w:rPr>
        <w:t>I</w:t>
      </w:r>
    </w:p>
    <w:p w:rsidR="00881E25" w:rsidRPr="00881E25" w:rsidRDefault="00BF10C2" w:rsidP="00881E25">
      <w:pPr>
        <w:spacing w:line="360" w:lineRule="auto"/>
        <w:ind w:firstLine="708"/>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 xml:space="preserve">- </m:t>
        </m:r>
      </m:oMath>
      <w:r w:rsidR="00881E25">
        <w:rPr>
          <w:rFonts w:ascii="Times New Roman" w:eastAsiaTheme="minorEastAsia" w:hAnsi="Times New Roman" w:cs="Times New Roman"/>
          <w:sz w:val="28"/>
          <w:szCs w:val="28"/>
        </w:rPr>
        <w:t xml:space="preserve">количество килограммов корма вида </w:t>
      </w:r>
      <w:r w:rsidR="00881E25">
        <w:rPr>
          <w:rFonts w:ascii="Times New Roman" w:hAnsi="Times New Roman" w:cs="Times New Roman"/>
          <w:sz w:val="28"/>
          <w:szCs w:val="28"/>
        </w:rPr>
        <w:t>II</w:t>
      </w:r>
    </w:p>
    <w:p w:rsidR="003967BB" w:rsidRDefault="003967BB" w:rsidP="00881E25">
      <w:pPr>
        <w:spacing w:line="360" w:lineRule="auto"/>
        <w:rPr>
          <w:rFonts w:ascii="Times New Roman" w:hAnsi="Times New Roman" w:cs="Times New Roman"/>
          <w:sz w:val="28"/>
          <w:szCs w:val="28"/>
        </w:rPr>
      </w:pPr>
    </w:p>
    <w:p w:rsidR="00881E25" w:rsidRDefault="00881E25" w:rsidP="00881E25">
      <w:pPr>
        <w:spacing w:line="360" w:lineRule="auto"/>
        <w:rPr>
          <w:rFonts w:ascii="Times New Roman" w:hAnsi="Times New Roman" w:cs="Times New Roman"/>
          <w:sz w:val="28"/>
          <w:szCs w:val="28"/>
        </w:rPr>
      </w:pPr>
      <w:r>
        <w:rPr>
          <w:rFonts w:ascii="Times New Roman" w:hAnsi="Times New Roman" w:cs="Times New Roman"/>
          <w:sz w:val="28"/>
          <w:szCs w:val="28"/>
        </w:rPr>
        <w:t xml:space="preserve">Целевая функция: </w:t>
      </w:r>
    </w:p>
    <w:p w:rsidR="00881E25" w:rsidRPr="00881E25" w:rsidRDefault="0066724B" w:rsidP="00881E25">
      <w:pPr>
        <w:spacing w:line="360" w:lineRule="auto"/>
        <w:rPr>
          <w:rFonts w:ascii="Times New Roman" w:eastAsiaTheme="minorEastAsia" w:hAnsi="Times New Roman" w:cs="Times New Roman"/>
          <w:sz w:val="28"/>
          <w:szCs w:val="28"/>
          <w:lang w:val="en-US"/>
        </w:rPr>
      </w:pPr>
      <m:oMathPara>
        <m:oMath>
          <m:r>
            <w:rPr>
              <w:rFonts w:ascii="Cambria Math" w:hAnsi="Cambria Math" w:cs="Times New Roman"/>
              <w:sz w:val="28"/>
              <w:szCs w:val="28"/>
              <w:lang w:val="en-US"/>
            </w:rPr>
            <m:t>f(</m:t>
          </m:r>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X</m:t>
              </m:r>
            </m:e>
          </m:acc>
          <m:r>
            <w:rPr>
              <w:rFonts w:ascii="Cambria Math" w:hAnsi="Cambria Math" w:cs="Times New Roman"/>
              <w:sz w:val="28"/>
              <w:szCs w:val="28"/>
              <w:lang w:val="en-US"/>
            </w:rPr>
            <m:t>)</m:t>
          </m:r>
          <m:r>
            <w:rPr>
              <w:rFonts w:ascii="Cambria Math" w:hAnsi="Cambria Math" w:cs="Times New Roman"/>
              <w:sz w:val="28"/>
              <w:szCs w:val="28"/>
            </w:rPr>
            <m:t>=4*</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+6*</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 xml:space="preserve">    →    min</m:t>
          </m:r>
        </m:oMath>
      </m:oMathPara>
    </w:p>
    <w:p w:rsidR="00881E25" w:rsidRDefault="00881E25" w:rsidP="00881E25">
      <w:pPr>
        <w:spacing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Ограничения: </w:t>
      </w:r>
    </w:p>
    <w:p w:rsidR="00881E25" w:rsidRPr="00881E25" w:rsidRDefault="00881E25" w:rsidP="00881E25">
      <w:pPr>
        <w:spacing w:line="360" w:lineRule="auto"/>
        <w:rPr>
          <w:rFonts w:ascii="Times New Roman" w:eastAsiaTheme="minorEastAsia" w:hAnsi="Times New Roman" w:cs="Times New Roman"/>
          <w:i/>
          <w:sz w:val="28"/>
          <w:szCs w:val="28"/>
          <w:lang w:val="en-US"/>
        </w:rPr>
      </w:pPr>
      <m:oMathPara>
        <m:oMath>
          <m:r>
            <w:rPr>
              <w:rFonts w:ascii="Cambria Math" w:hAnsi="Cambria Math" w:cs="Times New Roman"/>
              <w:sz w:val="28"/>
              <w:szCs w:val="28"/>
            </w:rPr>
            <m:t>3</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2</m:t>
              </m:r>
            </m:sub>
          </m:sSub>
          <m:r>
            <w:rPr>
              <w:rFonts w:ascii="Cambria Math" w:hAnsi="Cambria Math" w:cs="Times New Roman"/>
              <w:sz w:val="28"/>
              <w:szCs w:val="28"/>
              <w:lang w:val="en-US"/>
            </w:rPr>
            <m:t>≥9</m:t>
          </m:r>
        </m:oMath>
      </m:oMathPara>
    </w:p>
    <w:p w:rsidR="00881E25" w:rsidRPr="00881E25" w:rsidRDefault="00BF10C2" w:rsidP="00881E25">
      <w:pPr>
        <w:spacing w:line="360" w:lineRule="auto"/>
        <w:rPr>
          <w:rFonts w:ascii="Times New Roman" w:eastAsiaTheme="minorEastAsia"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1</m:t>
              </m:r>
            </m:sub>
          </m:sSub>
          <m:r>
            <w:rPr>
              <w:rFonts w:ascii="Cambria Math" w:hAnsi="Cambria Math" w:cs="Times New Roman"/>
              <w:sz w:val="28"/>
              <w:szCs w:val="28"/>
              <w:lang w:val="en-US"/>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2</m:t>
              </m:r>
            </m:sub>
          </m:sSub>
          <m:r>
            <w:rPr>
              <w:rFonts w:ascii="Cambria Math" w:hAnsi="Cambria Math" w:cs="Times New Roman"/>
              <w:sz w:val="28"/>
              <w:szCs w:val="28"/>
              <w:lang w:val="en-US"/>
            </w:rPr>
            <m:t>≥8</m:t>
          </m:r>
        </m:oMath>
      </m:oMathPara>
    </w:p>
    <w:p w:rsidR="00881E25" w:rsidRPr="00881E25" w:rsidRDefault="00BF10C2" w:rsidP="00881E25">
      <w:pPr>
        <w:spacing w:line="360" w:lineRule="auto"/>
        <w:rPr>
          <w:rFonts w:ascii="Times New Roman" w:eastAsiaTheme="minorEastAsia"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1</m:t>
              </m:r>
            </m:sub>
          </m:sSub>
          <m:r>
            <w:rPr>
              <w:rFonts w:ascii="Cambria Math" w:hAnsi="Cambria Math" w:cs="Times New Roman"/>
              <w:sz w:val="28"/>
              <w:szCs w:val="28"/>
              <w:lang w:val="en-US"/>
            </w:rPr>
            <m:t>+6</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2</m:t>
              </m:r>
            </m:sub>
          </m:sSub>
          <m:r>
            <w:rPr>
              <w:rFonts w:ascii="Cambria Math" w:hAnsi="Cambria Math" w:cs="Times New Roman"/>
              <w:sz w:val="28"/>
              <w:szCs w:val="28"/>
              <w:lang w:val="en-US"/>
            </w:rPr>
            <m:t>≥12</m:t>
          </m:r>
        </m:oMath>
      </m:oMathPara>
    </w:p>
    <w:p w:rsidR="0066724B" w:rsidRPr="0066724B" w:rsidRDefault="00BF10C2" w:rsidP="00881E25">
      <w:pPr>
        <w:spacing w:line="360" w:lineRule="auto"/>
        <w:rPr>
          <w:rFonts w:ascii="Times New Roman" w:eastAsiaTheme="minorEastAsia"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1</m:t>
              </m:r>
            </m:sub>
          </m:sSub>
          <m:r>
            <w:rPr>
              <w:rFonts w:ascii="Cambria Math" w:hAnsi="Cambria Math" w:cs="Times New Roman"/>
              <w:sz w:val="28"/>
              <w:szCs w:val="28"/>
              <w:lang w:val="en-US"/>
            </w:rPr>
            <m:t xml:space="preserve">≥0,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2</m:t>
              </m:r>
            </m:sub>
          </m:sSub>
          <m:r>
            <w:rPr>
              <w:rFonts w:ascii="Cambria Math" w:hAnsi="Cambria Math" w:cs="Times New Roman"/>
              <w:sz w:val="28"/>
              <w:szCs w:val="28"/>
              <w:lang w:val="en-US"/>
            </w:rPr>
            <m:t>≥0</m:t>
          </m:r>
        </m:oMath>
      </m:oMathPara>
    </w:p>
    <w:p w:rsidR="0066724B" w:rsidRDefault="0066724B" w:rsidP="0066724B">
      <w:pPr>
        <w:spacing w:line="360" w:lineRule="auto"/>
        <w:ind w:firstLine="708"/>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Область решений будет лежать в первой четверти декартовой системы координат. </w:t>
      </w:r>
    </w:p>
    <w:p w:rsidR="001F30BA" w:rsidRDefault="0066724B" w:rsidP="00060390">
      <w:pPr>
        <w:spacing w:after="0"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Этап 1.</w:t>
      </w:r>
      <w:r w:rsidR="001F30BA">
        <w:rPr>
          <w:rFonts w:ascii="Times New Roman" w:eastAsiaTheme="minorEastAsia" w:hAnsi="Times New Roman" w:cs="Times New Roman"/>
          <w:sz w:val="28"/>
          <w:szCs w:val="28"/>
        </w:rPr>
        <w:t xml:space="preserve"> Сначала определяем обла</w:t>
      </w:r>
      <w:r w:rsidR="00060390">
        <w:rPr>
          <w:rFonts w:ascii="Times New Roman" w:eastAsiaTheme="minorEastAsia" w:hAnsi="Times New Roman" w:cs="Times New Roman"/>
          <w:sz w:val="28"/>
          <w:szCs w:val="28"/>
        </w:rPr>
        <w:t xml:space="preserve">сть решений первого неравенства          </w:t>
      </w:r>
      <m:oMath>
        <m:r>
          <w:rPr>
            <w:rFonts w:ascii="Cambria Math" w:hAnsi="Cambria Math" w:cs="Times New Roman"/>
            <w:sz w:val="28"/>
            <w:szCs w:val="28"/>
          </w:rPr>
          <m:t>3</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≥9</m:t>
        </m:r>
      </m:oMath>
      <w:r w:rsidR="001F30BA">
        <w:rPr>
          <w:rFonts w:ascii="Times New Roman" w:eastAsiaTheme="minorEastAsia" w:hAnsi="Times New Roman" w:cs="Times New Roman"/>
          <w:sz w:val="28"/>
          <w:szCs w:val="28"/>
        </w:rPr>
        <w:t xml:space="preserve">. </w:t>
      </w:r>
      <w:r w:rsidR="00060390">
        <w:rPr>
          <w:rFonts w:ascii="Times New Roman" w:eastAsiaTheme="minorEastAsia" w:hAnsi="Times New Roman" w:cs="Times New Roman"/>
          <w:sz w:val="28"/>
          <w:szCs w:val="28"/>
        </w:rPr>
        <w:t xml:space="preserve">Найдем пересечение с осями координат. </w:t>
      </w:r>
      <w:proofErr w:type="gramStart"/>
      <w:r w:rsidR="00060390">
        <w:rPr>
          <w:rFonts w:ascii="Times New Roman" w:eastAsiaTheme="minorEastAsia" w:hAnsi="Times New Roman" w:cs="Times New Roman"/>
          <w:sz w:val="28"/>
          <w:szCs w:val="28"/>
        </w:rPr>
        <w:t>Прямая</w:t>
      </w:r>
      <w:proofErr w:type="gramEnd"/>
      <w:r w:rsidR="00060390">
        <w:rPr>
          <w:rFonts w:ascii="Times New Roman" w:eastAsiaTheme="minorEastAsia" w:hAnsi="Times New Roman" w:cs="Times New Roman"/>
          <w:sz w:val="28"/>
          <w:szCs w:val="28"/>
        </w:rPr>
        <w:t xml:space="preserve"> </w:t>
      </w:r>
      <m:oMath>
        <m:r>
          <w:rPr>
            <w:rFonts w:ascii="Cambria Math" w:hAnsi="Cambria Math" w:cs="Times New Roman"/>
            <w:sz w:val="28"/>
            <w:szCs w:val="28"/>
          </w:rPr>
          <m:t>3</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=9</m:t>
        </m:r>
      </m:oMath>
      <w:r w:rsidR="00060390">
        <w:rPr>
          <w:rFonts w:ascii="Times New Roman" w:eastAsiaTheme="minorEastAsia" w:hAnsi="Times New Roman" w:cs="Times New Roman"/>
          <w:sz w:val="28"/>
          <w:szCs w:val="28"/>
        </w:rPr>
        <w:t xml:space="preserve"> проходит через точки (0, 9) и (3,0), эти точки получены в результате последовательного обнуления одной из переменных. </w:t>
      </w:r>
      <w:r w:rsidR="003346AA">
        <w:rPr>
          <w:rFonts w:ascii="Times New Roman" w:eastAsiaTheme="minorEastAsia" w:hAnsi="Times New Roman" w:cs="Times New Roman"/>
          <w:sz w:val="28"/>
          <w:szCs w:val="28"/>
        </w:rPr>
        <w:t xml:space="preserve">На рисунке 1 </w:t>
      </w:r>
      <w:proofErr w:type="gramStart"/>
      <w:r w:rsidR="003346AA">
        <w:rPr>
          <w:rFonts w:ascii="Times New Roman" w:eastAsiaTheme="minorEastAsia" w:hAnsi="Times New Roman" w:cs="Times New Roman"/>
          <w:sz w:val="28"/>
          <w:szCs w:val="28"/>
        </w:rPr>
        <w:t>прямая</w:t>
      </w:r>
      <w:proofErr w:type="gramEnd"/>
      <w:r w:rsidR="003346AA">
        <w:rPr>
          <w:rFonts w:ascii="Times New Roman" w:eastAsiaTheme="minorEastAsia" w:hAnsi="Times New Roman" w:cs="Times New Roman"/>
          <w:sz w:val="28"/>
          <w:szCs w:val="28"/>
        </w:rPr>
        <w:t xml:space="preserve"> обозначена (1). Проверим с помощью контрольной точки, искомую область. Для этого подставим координаты контрольной точки (0, 0) в первое неравенство. Получилось, что </w:t>
      </w:r>
      <m:oMath>
        <m:r>
          <w:rPr>
            <w:rFonts w:ascii="Cambria Math" w:eastAsiaTheme="minorEastAsia" w:hAnsi="Cambria Math" w:cs="Times New Roman"/>
            <w:sz w:val="28"/>
            <w:szCs w:val="28"/>
          </w:rPr>
          <m:t xml:space="preserve">0≥9, </m:t>
        </m:r>
      </m:oMath>
      <w:r w:rsidR="003346AA">
        <w:rPr>
          <w:rFonts w:ascii="Times New Roman" w:eastAsiaTheme="minorEastAsia" w:hAnsi="Times New Roman" w:cs="Times New Roman"/>
          <w:sz w:val="28"/>
          <w:szCs w:val="28"/>
        </w:rPr>
        <w:t xml:space="preserve">неравенство неверное, значит, искомая область – верхняя полуплоскость. </w:t>
      </w:r>
    </w:p>
    <w:p w:rsidR="003346AA" w:rsidRDefault="003346AA" w:rsidP="000260FF">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Определим область ре</w:t>
      </w:r>
      <w:r w:rsidR="000260FF">
        <w:rPr>
          <w:rFonts w:ascii="Times New Roman" w:eastAsiaTheme="minorEastAsia" w:hAnsi="Times New Roman" w:cs="Times New Roman"/>
          <w:sz w:val="28"/>
          <w:szCs w:val="28"/>
        </w:rPr>
        <w:t xml:space="preserve">шений второго неравенства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≥8</m:t>
        </m:r>
      </m:oMath>
      <w:r>
        <w:rPr>
          <w:rFonts w:ascii="Times New Roman" w:eastAsiaTheme="minorEastAsia" w:hAnsi="Times New Roman" w:cs="Times New Roman"/>
          <w:sz w:val="28"/>
          <w:szCs w:val="28"/>
        </w:rPr>
        <w:t xml:space="preserve">. Найдем пересечение с осями координат. </w:t>
      </w:r>
      <w:proofErr w:type="gramStart"/>
      <w:r>
        <w:rPr>
          <w:rFonts w:ascii="Times New Roman" w:eastAsiaTheme="minorEastAsia" w:hAnsi="Times New Roman" w:cs="Times New Roman"/>
          <w:sz w:val="28"/>
          <w:szCs w:val="28"/>
        </w:rPr>
        <w:t>Прямая</w:t>
      </w:r>
      <w:proofErr w:type="gramEnd"/>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=8</m:t>
        </m:r>
      </m:oMath>
      <w:r w:rsidR="000260FF">
        <w:rPr>
          <w:rFonts w:ascii="Times New Roman" w:eastAsiaTheme="minorEastAsia" w:hAnsi="Times New Roman" w:cs="Times New Roman"/>
          <w:sz w:val="28"/>
          <w:szCs w:val="28"/>
        </w:rPr>
        <w:t xml:space="preserve"> проходит через точки (0, 4) и (8</w:t>
      </w:r>
      <w:r>
        <w:rPr>
          <w:rFonts w:ascii="Times New Roman" w:eastAsiaTheme="minorEastAsia" w:hAnsi="Times New Roman" w:cs="Times New Roman"/>
          <w:sz w:val="28"/>
          <w:szCs w:val="28"/>
        </w:rPr>
        <w:t>,0), эти точки получены в результате последовательного обнуления одной из переменных. Н</w:t>
      </w:r>
      <w:r w:rsidR="000260FF">
        <w:rPr>
          <w:rFonts w:ascii="Times New Roman" w:eastAsiaTheme="minorEastAsia" w:hAnsi="Times New Roman" w:cs="Times New Roman"/>
          <w:sz w:val="28"/>
          <w:szCs w:val="28"/>
        </w:rPr>
        <w:t xml:space="preserve">а рисунке 1 </w:t>
      </w:r>
      <w:proofErr w:type="gramStart"/>
      <w:r w:rsidR="000260FF">
        <w:rPr>
          <w:rFonts w:ascii="Times New Roman" w:eastAsiaTheme="minorEastAsia" w:hAnsi="Times New Roman" w:cs="Times New Roman"/>
          <w:sz w:val="28"/>
          <w:szCs w:val="28"/>
        </w:rPr>
        <w:t>прямая</w:t>
      </w:r>
      <w:proofErr w:type="gramEnd"/>
      <w:r w:rsidR="000260FF">
        <w:rPr>
          <w:rFonts w:ascii="Times New Roman" w:eastAsiaTheme="minorEastAsia" w:hAnsi="Times New Roman" w:cs="Times New Roman"/>
          <w:sz w:val="28"/>
          <w:szCs w:val="28"/>
        </w:rPr>
        <w:t xml:space="preserve"> обозначена (2</w:t>
      </w:r>
      <w:r>
        <w:rPr>
          <w:rFonts w:ascii="Times New Roman" w:eastAsiaTheme="minorEastAsia" w:hAnsi="Times New Roman" w:cs="Times New Roman"/>
          <w:sz w:val="28"/>
          <w:szCs w:val="28"/>
        </w:rPr>
        <w:t>). Проверим с помощью контрольной точки, искомую область. Для этого подставим координаты контрольной точ</w:t>
      </w:r>
      <w:r w:rsidR="000260FF">
        <w:rPr>
          <w:rFonts w:ascii="Times New Roman" w:eastAsiaTheme="minorEastAsia" w:hAnsi="Times New Roman" w:cs="Times New Roman"/>
          <w:sz w:val="28"/>
          <w:szCs w:val="28"/>
        </w:rPr>
        <w:t xml:space="preserve">ки (0, 0) во второе </w:t>
      </w:r>
      <w:r>
        <w:rPr>
          <w:rFonts w:ascii="Times New Roman" w:eastAsiaTheme="minorEastAsia" w:hAnsi="Times New Roman" w:cs="Times New Roman"/>
          <w:sz w:val="28"/>
          <w:szCs w:val="28"/>
        </w:rPr>
        <w:t xml:space="preserve">неравенство. Получилось, что </w:t>
      </w:r>
      <m:oMath>
        <m:r>
          <w:rPr>
            <w:rFonts w:ascii="Cambria Math" w:eastAsiaTheme="minorEastAsia" w:hAnsi="Cambria Math" w:cs="Times New Roman"/>
            <w:sz w:val="28"/>
            <w:szCs w:val="28"/>
          </w:rPr>
          <m:t xml:space="preserve">0≥8, </m:t>
        </m:r>
      </m:oMath>
      <w:r>
        <w:rPr>
          <w:rFonts w:ascii="Times New Roman" w:eastAsiaTheme="minorEastAsia" w:hAnsi="Times New Roman" w:cs="Times New Roman"/>
          <w:sz w:val="28"/>
          <w:szCs w:val="28"/>
        </w:rPr>
        <w:t xml:space="preserve">неравенство неверное, значит, искомая область – верхняя полуплоскость. </w:t>
      </w:r>
    </w:p>
    <w:p w:rsidR="000260FF" w:rsidRDefault="000260FF" w:rsidP="000260FF">
      <w:pPr>
        <w:spacing w:line="360" w:lineRule="auto"/>
        <w:ind w:firstLine="708"/>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lastRenderedPageBreak/>
        <w:t xml:space="preserve">Определим область решений третьего неравенства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+6</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≥12</m:t>
        </m:r>
      </m:oMath>
      <w:r>
        <w:rPr>
          <w:rFonts w:ascii="Times New Roman" w:eastAsiaTheme="minorEastAsia" w:hAnsi="Times New Roman" w:cs="Times New Roman"/>
          <w:sz w:val="28"/>
          <w:szCs w:val="28"/>
        </w:rPr>
        <w:t xml:space="preserve">. Найдем пересечение с осями координат. </w:t>
      </w:r>
      <w:proofErr w:type="gramStart"/>
      <w:r>
        <w:rPr>
          <w:rFonts w:ascii="Times New Roman" w:eastAsiaTheme="minorEastAsia" w:hAnsi="Times New Roman" w:cs="Times New Roman"/>
          <w:sz w:val="28"/>
          <w:szCs w:val="28"/>
        </w:rPr>
        <w:t>Прямая</w:t>
      </w:r>
      <w:proofErr w:type="gramEnd"/>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+6</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=12</m:t>
        </m:r>
      </m:oMath>
      <w:r>
        <w:rPr>
          <w:rFonts w:ascii="Times New Roman" w:eastAsiaTheme="minorEastAsia" w:hAnsi="Times New Roman" w:cs="Times New Roman"/>
          <w:sz w:val="28"/>
          <w:szCs w:val="28"/>
        </w:rPr>
        <w:t xml:space="preserve"> проходит через точки (0, 2) и (12,0), эти точки получены в результате последовательного обнуления одной из переменных. На рисунке 1 </w:t>
      </w:r>
      <w:proofErr w:type="gramStart"/>
      <w:r>
        <w:rPr>
          <w:rFonts w:ascii="Times New Roman" w:eastAsiaTheme="minorEastAsia" w:hAnsi="Times New Roman" w:cs="Times New Roman"/>
          <w:sz w:val="28"/>
          <w:szCs w:val="28"/>
        </w:rPr>
        <w:t>прямая</w:t>
      </w:r>
      <w:proofErr w:type="gramEnd"/>
      <w:r>
        <w:rPr>
          <w:rFonts w:ascii="Times New Roman" w:eastAsiaTheme="minorEastAsia" w:hAnsi="Times New Roman" w:cs="Times New Roman"/>
          <w:sz w:val="28"/>
          <w:szCs w:val="28"/>
        </w:rPr>
        <w:t xml:space="preserve"> обозначена (3). Проверим с помощью контрольной точки, искомую область. Для этого подставим координаты контрольной точки (0, 0) во второе неравенство. Получилось, что </w:t>
      </w:r>
      <m:oMath>
        <m:r>
          <w:rPr>
            <w:rFonts w:ascii="Cambria Math" w:eastAsiaTheme="minorEastAsia" w:hAnsi="Cambria Math" w:cs="Times New Roman"/>
            <w:sz w:val="28"/>
            <w:szCs w:val="28"/>
          </w:rPr>
          <m:t xml:space="preserve">0≥12, </m:t>
        </m:r>
      </m:oMath>
      <w:r>
        <w:rPr>
          <w:rFonts w:ascii="Times New Roman" w:eastAsiaTheme="minorEastAsia" w:hAnsi="Times New Roman" w:cs="Times New Roman"/>
          <w:sz w:val="28"/>
          <w:szCs w:val="28"/>
        </w:rPr>
        <w:t xml:space="preserve">неравенство неверное, значит, искомая область – верхняя полуплоскость. </w:t>
      </w:r>
    </w:p>
    <w:p w:rsidR="003346AA" w:rsidRDefault="000260FF" w:rsidP="000260FF">
      <w:pPr>
        <w:spacing w:line="360" w:lineRule="auto"/>
        <w:ind w:firstLine="708"/>
        <w:jc w:val="both"/>
        <w:rPr>
          <w:rFonts w:ascii="Times New Roman" w:eastAsiaTheme="minorEastAsia" w:hAnsi="Times New Roman" w:cs="Times New Roman"/>
          <w:sz w:val="28"/>
          <w:szCs w:val="28"/>
        </w:rPr>
      </w:pPr>
      <w:r w:rsidRPr="000260FF">
        <w:rPr>
          <w:rFonts w:ascii="Times New Roman" w:eastAsiaTheme="minorEastAsia" w:hAnsi="Times New Roman" w:cs="Times New Roman"/>
          <w:sz w:val="28"/>
          <w:szCs w:val="28"/>
        </w:rPr>
        <w:t>В результате пересечения 3 полуплоскостей получаем область допустимых решений данной задачи</w:t>
      </w:r>
      <w:r>
        <w:rPr>
          <w:rFonts w:ascii="Times New Roman" w:eastAsiaTheme="minorEastAsia" w:hAnsi="Times New Roman" w:cs="Times New Roman"/>
          <w:sz w:val="28"/>
          <w:szCs w:val="28"/>
        </w:rPr>
        <w:t>, которая на рисунке 1 обозначена точками</w:t>
      </w:r>
      <w:r w:rsidRPr="000260F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Любая точка этой области удовлетворяет сразу всем 3 неравенствам задачи. </w:t>
      </w:r>
    </w:p>
    <w:p w:rsidR="002C1C07" w:rsidRDefault="002C1C07" w:rsidP="000260FF">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Обозначим вершины многоугольника латинскими буквами и определим их координаты, решая систему уравнений двух пересекающихся соответственных прямых. </w:t>
      </w:r>
    </w:p>
    <w:p w:rsidR="002C1C07" w:rsidRDefault="002C1C07" w:rsidP="000260FF">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Определим координаты точки </w:t>
      </w:r>
      <w:r>
        <w:rPr>
          <w:rFonts w:ascii="Times New Roman" w:eastAsiaTheme="minorEastAsia" w:hAnsi="Times New Roman" w:cs="Times New Roman"/>
          <w:sz w:val="28"/>
          <w:szCs w:val="28"/>
          <w:lang w:val="en-US"/>
        </w:rPr>
        <w:t>B</w:t>
      </w:r>
      <w:r>
        <w:rPr>
          <w:rFonts w:ascii="Times New Roman" w:eastAsiaTheme="minorEastAsia" w:hAnsi="Times New Roman" w:cs="Times New Roman"/>
          <w:sz w:val="28"/>
          <w:szCs w:val="28"/>
        </w:rPr>
        <w:t xml:space="preserve">, являющейся точкой пересечения первой и второй прямой: </w:t>
      </w:r>
    </w:p>
    <w:p w:rsidR="002C1C07" w:rsidRPr="002C1C07" w:rsidRDefault="00BF10C2" w:rsidP="000260FF">
      <w:pPr>
        <w:spacing w:line="360" w:lineRule="auto"/>
        <w:ind w:firstLine="708"/>
        <w:jc w:val="both"/>
        <w:rPr>
          <w:rFonts w:ascii="Times New Roman" w:eastAsiaTheme="minorEastAsia" w:hAnsi="Times New Roman" w:cs="Times New Roman"/>
          <w:sz w:val="28"/>
          <w:szCs w:val="28"/>
          <w:lang w:val="en-US"/>
        </w:rPr>
      </w:pPr>
      <m:oMathPara>
        <m:oMath>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r>
                    <w:rPr>
                      <w:rFonts w:ascii="Cambria Math" w:hAnsi="Cambria Math" w:cs="Times New Roman"/>
                      <w:sz w:val="28"/>
                      <w:szCs w:val="28"/>
                    </w:rPr>
                    <m:t>3</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=9</m:t>
                  </m:r>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=8</m:t>
                  </m:r>
                </m:e>
              </m:eqArr>
              <m:r>
                <w:rPr>
                  <w:rFonts w:ascii="Cambria Math" w:eastAsiaTheme="minorEastAsia" w:hAnsi="Cambria Math" w:cs="Times New Roman"/>
                  <w:sz w:val="28"/>
                  <w:szCs w:val="28"/>
                </w:rPr>
                <m:t xml:space="preserve">   →   </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=9-3</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1</m:t>
                          </m:r>
                        </m:sub>
                      </m:sSub>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+18-6</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=8</m:t>
                      </m:r>
                    </m:e>
                  </m:eqArr>
                </m:e>
              </m:d>
              <m:r>
                <w:rPr>
                  <w:rFonts w:ascii="Cambria Math" w:eastAsiaTheme="minorEastAsia" w:hAnsi="Cambria Math" w:cs="Times New Roman"/>
                  <w:sz w:val="28"/>
                  <w:szCs w:val="28"/>
                </w:rPr>
                <m:t xml:space="preserve">       →      </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=3</m:t>
                      </m:r>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=2</m:t>
                      </m:r>
                    </m:e>
                  </m:eqArr>
                </m:e>
              </m:d>
            </m:e>
          </m:d>
        </m:oMath>
      </m:oMathPara>
    </w:p>
    <w:p w:rsidR="002C1C07" w:rsidRDefault="002C1C07" w:rsidP="002C1C07">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Определим координаты точки</w:t>
      </w:r>
      <w:proofErr w:type="gramStart"/>
      <w:r>
        <w:rPr>
          <w:rFonts w:ascii="Times New Roman" w:eastAsiaTheme="minorEastAsia" w:hAnsi="Times New Roman" w:cs="Times New Roman"/>
          <w:sz w:val="28"/>
          <w:szCs w:val="28"/>
        </w:rPr>
        <w:t xml:space="preserve"> С</w:t>
      </w:r>
      <w:proofErr w:type="gramEnd"/>
      <w:r>
        <w:rPr>
          <w:rFonts w:ascii="Times New Roman" w:eastAsiaTheme="minorEastAsia" w:hAnsi="Times New Roman" w:cs="Times New Roman"/>
          <w:sz w:val="28"/>
          <w:szCs w:val="28"/>
        </w:rPr>
        <w:t xml:space="preserve">, являющейся точкой пересечения второй и третьей прямой: </w:t>
      </w:r>
    </w:p>
    <w:p w:rsidR="002C1C07" w:rsidRPr="002C1C07" w:rsidRDefault="00BF10C2" w:rsidP="002C1C07">
      <w:pPr>
        <w:spacing w:line="360" w:lineRule="auto"/>
        <w:ind w:firstLine="708"/>
        <w:jc w:val="both"/>
        <w:rPr>
          <w:rFonts w:ascii="Times New Roman" w:eastAsiaTheme="minorEastAsia" w:hAnsi="Times New Roman" w:cs="Times New Roman"/>
          <w:sz w:val="28"/>
          <w:szCs w:val="28"/>
        </w:rPr>
      </w:pPr>
      <m:oMathPara>
        <m:oMath>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=8</m:t>
                  </m:r>
                </m:e>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1</m:t>
                      </m:r>
                    </m:sub>
                  </m:sSub>
                  <m:r>
                    <w:rPr>
                      <w:rFonts w:ascii="Cambria Math" w:hAnsi="Cambria Math" w:cs="Times New Roman"/>
                      <w:sz w:val="28"/>
                      <w:szCs w:val="28"/>
                    </w:rPr>
                    <m:t>+6</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=12</m:t>
                  </m:r>
                </m:e>
              </m:eqArr>
              <m:r>
                <w:rPr>
                  <w:rFonts w:ascii="Cambria Math" w:eastAsiaTheme="minorEastAsia" w:hAnsi="Cambria Math" w:cs="Times New Roman"/>
                  <w:sz w:val="28"/>
                  <w:szCs w:val="28"/>
                </w:rPr>
                <m:t xml:space="preserve">   →   </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=8-2</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2</m:t>
                          </m:r>
                        </m:sub>
                      </m:sSub>
                    </m:e>
                    <m:e>
                      <m:r>
                        <w:rPr>
                          <w:rFonts w:ascii="Cambria Math" w:eastAsiaTheme="minorEastAsia" w:hAnsi="Cambria Math" w:cs="Times New Roman"/>
                          <w:sz w:val="28"/>
                          <w:szCs w:val="28"/>
                          <w:lang w:val="en-US"/>
                        </w:rPr>
                        <m:t>8-2</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rPr>
                        <m:t>+6</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=12</m:t>
                      </m:r>
                    </m:e>
                  </m:eqArr>
                </m:e>
              </m:d>
              <m:r>
                <w:rPr>
                  <w:rFonts w:ascii="Cambria Math" w:eastAsiaTheme="minorEastAsia" w:hAnsi="Cambria Math" w:cs="Times New Roman"/>
                  <w:sz w:val="28"/>
                  <w:szCs w:val="28"/>
                </w:rPr>
                <m:t xml:space="preserve">       →      </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=6</m:t>
                      </m:r>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=1</m:t>
                      </m:r>
                    </m:e>
                  </m:eqArr>
                </m:e>
              </m:d>
            </m:e>
          </m:d>
        </m:oMath>
      </m:oMathPara>
    </w:p>
    <w:p w:rsidR="002C1C07" w:rsidRPr="00FD6551" w:rsidRDefault="00D26B5F" w:rsidP="000260FF">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Координаты вершин области допустимых решений имеют следующие координаты: т. </w:t>
      </w:r>
      <w:r>
        <w:rPr>
          <w:rFonts w:ascii="Times New Roman" w:eastAsiaTheme="minorEastAsia" w:hAnsi="Times New Roman" w:cs="Times New Roman"/>
          <w:sz w:val="28"/>
          <w:szCs w:val="28"/>
          <w:lang w:val="en-US"/>
        </w:rPr>
        <w:t>A</w:t>
      </w:r>
      <w:r w:rsidRPr="00FD6551">
        <w:rPr>
          <w:rFonts w:ascii="Times New Roman" w:eastAsiaTheme="minorEastAsia" w:hAnsi="Times New Roman" w:cs="Times New Roman"/>
          <w:sz w:val="28"/>
          <w:szCs w:val="28"/>
        </w:rPr>
        <w:t>(</w:t>
      </w:r>
      <w:r w:rsidR="00FD6551" w:rsidRPr="00FD6551">
        <w:rPr>
          <w:rFonts w:ascii="Times New Roman" w:eastAsiaTheme="minorEastAsia" w:hAnsi="Times New Roman" w:cs="Times New Roman"/>
          <w:sz w:val="28"/>
          <w:szCs w:val="28"/>
        </w:rPr>
        <w:t>0;</w:t>
      </w:r>
      <w:r w:rsidRPr="00FD6551">
        <w:rPr>
          <w:rFonts w:ascii="Times New Roman" w:eastAsiaTheme="minorEastAsia" w:hAnsi="Times New Roman" w:cs="Times New Roman"/>
          <w:sz w:val="28"/>
          <w:szCs w:val="28"/>
        </w:rPr>
        <w:t xml:space="preserve"> 9</w:t>
      </w:r>
      <w:r w:rsidR="00FD6551" w:rsidRPr="00FD6551">
        <w:rPr>
          <w:rFonts w:ascii="Times New Roman" w:eastAsiaTheme="minorEastAsia" w:hAnsi="Times New Roman" w:cs="Times New Roman"/>
          <w:sz w:val="28"/>
          <w:szCs w:val="28"/>
        </w:rPr>
        <w:t>),</w:t>
      </w:r>
      <w:r w:rsidRPr="00FD6551">
        <w:rPr>
          <w:rFonts w:ascii="Times New Roman" w:eastAsiaTheme="minorEastAsia" w:hAnsi="Times New Roman" w:cs="Times New Roman"/>
          <w:sz w:val="28"/>
          <w:szCs w:val="28"/>
        </w:rPr>
        <w:t xml:space="preserve"> </w:t>
      </w:r>
      <w:r w:rsidR="00FD6551">
        <w:rPr>
          <w:rFonts w:ascii="Times New Roman" w:eastAsiaTheme="minorEastAsia" w:hAnsi="Times New Roman" w:cs="Times New Roman"/>
          <w:sz w:val="28"/>
          <w:szCs w:val="28"/>
        </w:rPr>
        <w:t xml:space="preserve">т. </w:t>
      </w:r>
      <w:r>
        <w:rPr>
          <w:rFonts w:ascii="Times New Roman" w:eastAsiaTheme="minorEastAsia" w:hAnsi="Times New Roman" w:cs="Times New Roman"/>
          <w:sz w:val="28"/>
          <w:szCs w:val="28"/>
          <w:lang w:val="en-US"/>
        </w:rPr>
        <w:t>B</w:t>
      </w:r>
      <w:r w:rsidR="00FD6551" w:rsidRPr="00FD6551">
        <w:rPr>
          <w:rFonts w:ascii="Times New Roman" w:eastAsiaTheme="minorEastAsia" w:hAnsi="Times New Roman" w:cs="Times New Roman"/>
          <w:sz w:val="28"/>
          <w:szCs w:val="28"/>
        </w:rPr>
        <w:t>(2; 3),</w:t>
      </w:r>
      <w:r w:rsidRPr="00FD6551">
        <w:rPr>
          <w:rFonts w:ascii="Times New Roman" w:eastAsiaTheme="minorEastAsia" w:hAnsi="Times New Roman" w:cs="Times New Roman"/>
          <w:sz w:val="28"/>
          <w:szCs w:val="28"/>
        </w:rPr>
        <w:t xml:space="preserve"> </w:t>
      </w:r>
      <w:r w:rsidR="00FD6551">
        <w:rPr>
          <w:rFonts w:ascii="Times New Roman" w:eastAsiaTheme="minorEastAsia" w:hAnsi="Times New Roman" w:cs="Times New Roman"/>
          <w:sz w:val="28"/>
          <w:szCs w:val="28"/>
        </w:rPr>
        <w:t xml:space="preserve">т. </w:t>
      </w:r>
      <w:r>
        <w:rPr>
          <w:rFonts w:ascii="Times New Roman" w:eastAsiaTheme="minorEastAsia" w:hAnsi="Times New Roman" w:cs="Times New Roman"/>
          <w:sz w:val="28"/>
          <w:szCs w:val="28"/>
          <w:lang w:val="en-US"/>
        </w:rPr>
        <w:t>C</w:t>
      </w:r>
      <w:r w:rsidR="00FD6551" w:rsidRPr="00FD6551">
        <w:rPr>
          <w:rFonts w:ascii="Times New Roman" w:eastAsiaTheme="minorEastAsia" w:hAnsi="Times New Roman" w:cs="Times New Roman"/>
          <w:sz w:val="28"/>
          <w:szCs w:val="28"/>
        </w:rPr>
        <w:t>(6; 1),</w:t>
      </w:r>
      <w:r w:rsidR="00FD6551">
        <w:rPr>
          <w:rFonts w:ascii="Times New Roman" w:eastAsiaTheme="minorEastAsia" w:hAnsi="Times New Roman" w:cs="Times New Roman"/>
          <w:sz w:val="28"/>
          <w:szCs w:val="28"/>
        </w:rPr>
        <w:t xml:space="preserve"> т.</w:t>
      </w:r>
      <w:r w:rsidRPr="00FD655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D</w:t>
      </w:r>
      <w:r w:rsidR="00FD6551" w:rsidRPr="00FD6551">
        <w:rPr>
          <w:rFonts w:ascii="Times New Roman" w:eastAsiaTheme="minorEastAsia" w:hAnsi="Times New Roman" w:cs="Times New Roman"/>
          <w:sz w:val="28"/>
          <w:szCs w:val="28"/>
        </w:rPr>
        <w:t>(12;0).</w:t>
      </w:r>
    </w:p>
    <w:p w:rsidR="001F30BA" w:rsidRDefault="000260FF" w:rsidP="000260FF">
      <w:pPr>
        <w:spacing w:line="360" w:lineRule="auto"/>
        <w:ind w:firstLine="708"/>
        <w:jc w:val="cente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lastRenderedPageBreak/>
        <w:drawing>
          <wp:inline distT="0" distB="0" distL="0" distR="0">
            <wp:extent cx="3810000" cy="3810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0260FF" w:rsidRDefault="000260FF" w:rsidP="000260FF">
      <w:pPr>
        <w:spacing w:line="360" w:lineRule="auto"/>
        <w:ind w:firstLine="708"/>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Рисунок </w:t>
      </w:r>
      <w:r w:rsidR="002C41A7">
        <w:rPr>
          <w:rFonts w:ascii="Times New Roman" w:eastAsiaTheme="minorEastAsia" w:hAnsi="Times New Roman" w:cs="Times New Roman"/>
          <w:sz w:val="28"/>
          <w:szCs w:val="28"/>
        </w:rPr>
        <w:t>5</w:t>
      </w:r>
      <w:r>
        <w:rPr>
          <w:rFonts w:ascii="Times New Roman" w:eastAsiaTheme="minorEastAsia" w:hAnsi="Times New Roman" w:cs="Times New Roman"/>
          <w:sz w:val="28"/>
          <w:szCs w:val="28"/>
        </w:rPr>
        <w:t>. Область допустимых значений</w:t>
      </w:r>
    </w:p>
    <w:p w:rsidR="003346AA" w:rsidRPr="00F41F20" w:rsidRDefault="000260FF" w:rsidP="003967BB">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Этап 2. </w:t>
      </w:r>
      <w:r w:rsidR="00FD6551">
        <w:rPr>
          <w:rFonts w:ascii="Times New Roman" w:eastAsiaTheme="minorEastAsia" w:hAnsi="Times New Roman" w:cs="Times New Roman"/>
          <w:sz w:val="28"/>
          <w:szCs w:val="28"/>
        </w:rPr>
        <w:t xml:space="preserve"> Приравняем целевую функцию постоянной величине </w:t>
      </w:r>
      <w:r w:rsidR="00FD6551">
        <w:rPr>
          <w:rFonts w:ascii="Times New Roman" w:eastAsiaTheme="minorEastAsia" w:hAnsi="Times New Roman" w:cs="Times New Roman"/>
          <w:sz w:val="28"/>
          <w:szCs w:val="28"/>
          <w:lang w:val="en-US"/>
        </w:rPr>
        <w:t>a</w:t>
      </w:r>
      <w:r w:rsidR="00FD6551" w:rsidRPr="00FD6551">
        <w:rPr>
          <w:rFonts w:ascii="Times New Roman" w:eastAsiaTheme="minorEastAsia" w:hAnsi="Times New Roman" w:cs="Times New Roman"/>
          <w:sz w:val="28"/>
          <w:szCs w:val="28"/>
        </w:rPr>
        <w:t xml:space="preserve">: </w:t>
      </w:r>
      <m:oMath>
        <m:r>
          <w:rPr>
            <w:rFonts w:ascii="Cambria Math" w:hAnsi="Cambria Math" w:cs="Times New Roman"/>
            <w:sz w:val="28"/>
            <w:szCs w:val="28"/>
          </w:rPr>
          <m:t>4*</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+6*</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=a</m:t>
        </m:r>
      </m:oMath>
      <w:r w:rsidR="00FD6551" w:rsidRPr="00FD6551">
        <w:rPr>
          <w:rFonts w:ascii="Times New Roman" w:eastAsiaTheme="minorEastAsia" w:hAnsi="Times New Roman" w:cs="Times New Roman"/>
          <w:sz w:val="28"/>
          <w:szCs w:val="28"/>
        </w:rPr>
        <w:t xml:space="preserve">. </w:t>
      </w:r>
    </w:p>
    <w:p w:rsidR="00D17CF6" w:rsidRPr="00FD6551" w:rsidRDefault="00FD6551" w:rsidP="00D17CF6">
      <w:pPr>
        <w:spacing w:line="360" w:lineRule="auto"/>
        <w:ind w:firstLine="708"/>
        <w:jc w:val="both"/>
        <w:rPr>
          <w:rFonts w:ascii="Times New Roman" w:eastAsiaTheme="minorEastAsia" w:hAnsi="Times New Roman" w:cs="Times New Roman"/>
          <w:sz w:val="28"/>
          <w:szCs w:val="28"/>
        </w:rPr>
      </w:pPr>
      <w:proofErr w:type="gramStart"/>
      <w:r w:rsidRPr="00FD6551">
        <w:rPr>
          <w:rFonts w:ascii="Times New Roman" w:eastAsiaTheme="minorEastAsia" w:hAnsi="Times New Roman" w:cs="Times New Roman"/>
          <w:sz w:val="28"/>
          <w:szCs w:val="28"/>
        </w:rPr>
        <w:t>Это уравнение является множеством точек, в котором целевая функция принимает</w:t>
      </w:r>
      <w:r>
        <w:rPr>
          <w:rFonts w:ascii="Times New Roman" w:eastAsiaTheme="minorEastAsia" w:hAnsi="Times New Roman" w:cs="Times New Roman"/>
          <w:sz w:val="28"/>
          <w:szCs w:val="28"/>
        </w:rPr>
        <w:t xml:space="preserve"> значение</w:t>
      </w:r>
      <w:r w:rsidR="00D80F4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а. </w:t>
      </w:r>
      <w:r w:rsidR="003967BB">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Меняя значение а, получаем</w:t>
      </w:r>
      <w:r w:rsidR="00D80F4F">
        <w:rPr>
          <w:rFonts w:ascii="Times New Roman" w:eastAsiaTheme="minorEastAsia" w:hAnsi="Times New Roman" w:cs="Times New Roman"/>
          <w:sz w:val="28"/>
          <w:szCs w:val="28"/>
        </w:rPr>
        <w:t xml:space="preserve"> семей</w:t>
      </w:r>
      <w:r w:rsidRPr="00FD6551">
        <w:rPr>
          <w:rFonts w:ascii="Times New Roman" w:eastAsiaTheme="minorEastAsia" w:hAnsi="Times New Roman" w:cs="Times New Roman"/>
          <w:sz w:val="28"/>
          <w:szCs w:val="28"/>
        </w:rPr>
        <w:t xml:space="preserve">ство параллельных прямых, каждая из которых </w:t>
      </w:r>
      <w:r>
        <w:rPr>
          <w:rFonts w:ascii="Times New Roman" w:eastAsiaTheme="minorEastAsia" w:hAnsi="Times New Roman" w:cs="Times New Roman"/>
          <w:sz w:val="28"/>
          <w:szCs w:val="28"/>
        </w:rPr>
        <w:t>является линией уровня.</w:t>
      </w:r>
      <w:proofErr w:type="gramEnd"/>
      <w:r>
        <w:rPr>
          <w:rFonts w:ascii="Times New Roman" w:eastAsiaTheme="minorEastAsia" w:hAnsi="Times New Roman" w:cs="Times New Roman"/>
          <w:sz w:val="28"/>
          <w:szCs w:val="28"/>
        </w:rPr>
        <w:t xml:space="preserve"> </w:t>
      </w:r>
      <w:proofErr w:type="gramStart"/>
      <w:r>
        <w:rPr>
          <w:rFonts w:ascii="Times New Roman" w:eastAsiaTheme="minorEastAsia" w:hAnsi="Times New Roman" w:cs="Times New Roman"/>
          <w:sz w:val="28"/>
          <w:szCs w:val="28"/>
        </w:rPr>
        <w:t>Пусть</w:t>
      </w:r>
      <w:proofErr w:type="gramEnd"/>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а=48</m:t>
        </m:r>
      </m:oMath>
      <w:r>
        <w:rPr>
          <w:rFonts w:ascii="Times New Roman" w:eastAsiaTheme="minorEastAsia" w:hAnsi="Times New Roman" w:cs="Times New Roman"/>
          <w:sz w:val="28"/>
          <w:szCs w:val="28"/>
        </w:rPr>
        <w:t>, вычис</w:t>
      </w:r>
      <w:r w:rsidRPr="00FD6551">
        <w:rPr>
          <w:rFonts w:ascii="Times New Roman" w:eastAsiaTheme="minorEastAsia" w:hAnsi="Times New Roman" w:cs="Times New Roman"/>
          <w:sz w:val="28"/>
          <w:szCs w:val="28"/>
        </w:rPr>
        <w:t>лим координаты двух точек, удовлетво</w:t>
      </w:r>
      <w:r>
        <w:rPr>
          <w:rFonts w:ascii="Times New Roman" w:eastAsiaTheme="minorEastAsia" w:hAnsi="Times New Roman" w:cs="Times New Roman"/>
          <w:sz w:val="28"/>
          <w:szCs w:val="28"/>
        </w:rPr>
        <w:t>ряющих соответст</w:t>
      </w:r>
      <w:r w:rsidRPr="00FD6551">
        <w:rPr>
          <w:rFonts w:ascii="Times New Roman" w:eastAsiaTheme="minorEastAsia" w:hAnsi="Times New Roman" w:cs="Times New Roman"/>
          <w:sz w:val="28"/>
          <w:szCs w:val="28"/>
        </w:rPr>
        <w:t>вующему уравнению</w:t>
      </w:r>
      <w:r w:rsidR="00D80F4F">
        <w:rPr>
          <w:rFonts w:ascii="Times New Roman" w:eastAsiaTheme="minorEastAsia" w:hAnsi="Times New Roman" w:cs="Times New Roman"/>
          <w:sz w:val="28"/>
          <w:szCs w:val="28"/>
        </w:rPr>
        <w:t xml:space="preserve"> </w:t>
      </w:r>
      <m:oMath>
        <m:r>
          <w:rPr>
            <w:rFonts w:ascii="Cambria Math" w:hAnsi="Cambria Math" w:cs="Times New Roman"/>
            <w:sz w:val="28"/>
            <w:szCs w:val="28"/>
          </w:rPr>
          <m:t>4*</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+6*</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=48</m:t>
        </m:r>
      </m:oMath>
      <w:r>
        <w:rPr>
          <w:rFonts w:ascii="Times New Roman" w:eastAsiaTheme="minorEastAsia" w:hAnsi="Times New Roman" w:cs="Times New Roman"/>
          <w:sz w:val="28"/>
          <w:szCs w:val="28"/>
        </w:rPr>
        <w:t xml:space="preserve">. </w:t>
      </w:r>
      <w:r w:rsidR="00D17CF6">
        <w:rPr>
          <w:rFonts w:ascii="Times New Roman" w:eastAsiaTheme="minorEastAsia" w:hAnsi="Times New Roman" w:cs="Times New Roman"/>
          <w:sz w:val="28"/>
          <w:szCs w:val="28"/>
        </w:rPr>
        <w:t>Обнулим последовательно обе переменные, получим следующие координаты точек (0, 8) и (12, 0). Соединим две точки, и получим прямую – линию уровня функции.</w:t>
      </w:r>
    </w:p>
    <w:p w:rsidR="00FD6551" w:rsidRDefault="00D17CF6" w:rsidP="00FD6551">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Этап 3. Для определения направления движения к оптимуму построим вектор-градиент, координаты которого являются частными производными функции </w:t>
      </w:r>
      <m:oMath>
        <m:r>
          <w:rPr>
            <w:rFonts w:ascii="Cambria Math" w:eastAsiaTheme="minorEastAsia" w:hAnsi="Cambria Math" w:cs="Times New Roman"/>
            <w:sz w:val="28"/>
            <w:szCs w:val="28"/>
          </w:rPr>
          <m:t>f(</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X</m:t>
            </m:r>
          </m:e>
        </m:acc>
        <m:r>
          <w:rPr>
            <w:rFonts w:ascii="Cambria Math" w:eastAsiaTheme="minorEastAsia" w:hAnsi="Cambria Math" w:cs="Times New Roman"/>
            <w:sz w:val="28"/>
            <w:szCs w:val="28"/>
          </w:rPr>
          <m:t>)</m:t>
        </m:r>
      </m:oMath>
      <w:r w:rsidRPr="00D17CF6">
        <w:rPr>
          <w:rFonts w:ascii="Times New Roman" w:eastAsiaTheme="minorEastAsia" w:hAnsi="Times New Roman" w:cs="Times New Roman"/>
          <w:sz w:val="28"/>
          <w:szCs w:val="28"/>
        </w:rPr>
        <w:t xml:space="preserve">, </w:t>
      </w:r>
      <m:oMath>
        <m:r>
          <m:rPr>
            <m:sty m:val="p"/>
          </m:rPr>
          <w:rPr>
            <w:rFonts w:ascii="Cambria Math" w:eastAsiaTheme="minorEastAsia" w:hAnsi="Cambria Math" w:cs="Times New Roman"/>
            <w:sz w:val="28"/>
            <w:szCs w:val="28"/>
          </w:rPr>
          <m:t>∇</m:t>
        </m:r>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2</m:t>
                </m:r>
              </m:sub>
            </m:sSub>
          </m:e>
        </m:d>
        <m:r>
          <w:rPr>
            <w:rFonts w:ascii="Cambria Math" w:eastAsiaTheme="minorEastAsia" w:hAnsi="Cambria Math" w:cs="Times New Roman"/>
            <w:sz w:val="28"/>
            <w:szCs w:val="28"/>
          </w:rPr>
          <m:t>=(4;6)</m:t>
        </m:r>
      </m:oMath>
      <w:r w:rsidRPr="00D17CF6">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Соединяем точку </w:t>
      </w:r>
      <m:oMath>
        <m:r>
          <w:rPr>
            <w:rFonts w:ascii="Cambria Math" w:eastAsiaTheme="minorEastAsia" w:hAnsi="Cambria Math" w:cs="Times New Roman"/>
            <w:sz w:val="28"/>
            <w:szCs w:val="28"/>
          </w:rPr>
          <m:t>(4;6)</m:t>
        </m:r>
      </m:oMath>
      <w:r>
        <w:rPr>
          <w:rFonts w:ascii="Times New Roman" w:eastAsiaTheme="minorEastAsia" w:hAnsi="Times New Roman" w:cs="Times New Roman"/>
          <w:sz w:val="28"/>
          <w:szCs w:val="28"/>
        </w:rPr>
        <w:t xml:space="preserve"> с началом координат. Для минимизации целевой функции нужно двигаться в направлении, противоположном направлению вектора-градиента. </w:t>
      </w:r>
    </w:p>
    <w:p w:rsidR="00DB68DC" w:rsidRPr="00DB68DC" w:rsidRDefault="00DB68DC" w:rsidP="00FD6551">
      <w:pPr>
        <w:spacing w:line="360" w:lineRule="auto"/>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В данном случае движение</w:t>
      </w:r>
      <w:r w:rsidRPr="00DB68D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линии уровня осуществляется до точки </w:t>
      </w:r>
      <w:r>
        <w:rPr>
          <w:rFonts w:ascii="Times New Roman" w:eastAsiaTheme="minorEastAsia" w:hAnsi="Times New Roman" w:cs="Times New Roman"/>
          <w:sz w:val="28"/>
          <w:szCs w:val="28"/>
          <w:lang w:val="en-US"/>
        </w:rPr>
        <w:t>B</w:t>
      </w:r>
      <w:r>
        <w:rPr>
          <w:rFonts w:ascii="Times New Roman" w:eastAsiaTheme="minorEastAsia" w:hAnsi="Times New Roman" w:cs="Times New Roman"/>
          <w:sz w:val="28"/>
          <w:szCs w:val="28"/>
        </w:rPr>
        <w:t>, дальше она выходит из области допустимых решений. Именно в этой точке достигается минимум целевой функции</w:t>
      </w:r>
      <w:proofErr w:type="gramStart"/>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f(</m:t>
        </m:r>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X</m:t>
            </m:r>
          </m:e>
        </m:acc>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 </w:t>
      </w:r>
      <w:proofErr w:type="gramEnd"/>
      <w:r>
        <w:rPr>
          <w:rFonts w:ascii="Times New Roman" w:eastAsiaTheme="minorEastAsia" w:hAnsi="Times New Roman" w:cs="Times New Roman"/>
          <w:sz w:val="28"/>
          <w:szCs w:val="28"/>
        </w:rPr>
        <w:t xml:space="preserve">У точки </w:t>
      </w:r>
      <w:r>
        <w:rPr>
          <w:rFonts w:ascii="Times New Roman" w:eastAsiaTheme="minorEastAsia" w:hAnsi="Times New Roman" w:cs="Times New Roman"/>
          <w:sz w:val="28"/>
          <w:szCs w:val="28"/>
          <w:lang w:val="en-US"/>
        </w:rPr>
        <w:t>B</w:t>
      </w:r>
      <w:r w:rsidRPr="00DB68D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координаты равняются (2; 3), значение целевой функции в точке </w:t>
      </w:r>
      <w:r>
        <w:rPr>
          <w:rFonts w:ascii="Times New Roman" w:eastAsiaTheme="minorEastAsia" w:hAnsi="Times New Roman" w:cs="Times New Roman"/>
          <w:sz w:val="28"/>
          <w:szCs w:val="28"/>
          <w:lang w:val="en-US"/>
        </w:rPr>
        <w:t>B</w:t>
      </w:r>
      <w:r w:rsidRPr="00DB68D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составляет</w:t>
      </w:r>
    </w:p>
    <w:p w:rsidR="00881E25" w:rsidRPr="00DB68DC" w:rsidRDefault="00DB68DC" w:rsidP="00DB68DC">
      <w:pPr>
        <w:spacing w:line="360" w:lineRule="auto"/>
        <w:ind w:firstLine="708"/>
        <w:jc w:val="center"/>
        <w:rPr>
          <w:rFonts w:ascii="Times New Roman" w:eastAsiaTheme="minorEastAsia" w:hAnsi="Times New Roman" w:cs="Times New Roman"/>
          <w:sz w:val="28"/>
          <w:szCs w:val="28"/>
          <w:lang w:val="en-US"/>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X</m:t>
                  </m:r>
                </m:e>
              </m:acc>
            </m:e>
          </m:d>
          <m:r>
            <w:rPr>
              <w:rFonts w:ascii="Cambria Math" w:eastAsiaTheme="minorEastAsia" w:hAnsi="Cambria Math" w:cs="Times New Roman"/>
              <w:sz w:val="28"/>
              <w:szCs w:val="28"/>
            </w:rPr>
            <m:t>=4*2+6*3=26</m:t>
          </m:r>
        </m:oMath>
      </m:oMathPara>
    </w:p>
    <w:p w:rsidR="00580312" w:rsidRDefault="00D17CF6" w:rsidP="000260FF">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810000" cy="3810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0260FF" w:rsidRDefault="000260FF" w:rsidP="000260FF">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2C41A7">
        <w:rPr>
          <w:rFonts w:ascii="Times New Roman" w:hAnsi="Times New Roman" w:cs="Times New Roman"/>
          <w:sz w:val="28"/>
          <w:szCs w:val="28"/>
        </w:rPr>
        <w:t>6</w:t>
      </w:r>
      <w:r>
        <w:rPr>
          <w:rFonts w:ascii="Times New Roman" w:hAnsi="Times New Roman" w:cs="Times New Roman"/>
          <w:sz w:val="28"/>
          <w:szCs w:val="28"/>
        </w:rPr>
        <w:t>. Оптимальное значение</w:t>
      </w:r>
      <w:r w:rsidR="00DB68DC" w:rsidRPr="00F41F20">
        <w:rPr>
          <w:rFonts w:ascii="Times New Roman" w:hAnsi="Times New Roman" w:cs="Times New Roman"/>
          <w:sz w:val="28"/>
          <w:szCs w:val="28"/>
        </w:rPr>
        <w:t xml:space="preserve"> </w:t>
      </w:r>
      <w:r w:rsidR="00DB68DC">
        <w:rPr>
          <w:rFonts w:ascii="Times New Roman" w:hAnsi="Times New Roman" w:cs="Times New Roman"/>
          <w:sz w:val="28"/>
          <w:szCs w:val="28"/>
        </w:rPr>
        <w:t>целевой функции</w:t>
      </w:r>
    </w:p>
    <w:p w:rsidR="00BB54D6" w:rsidRPr="006540ED" w:rsidRDefault="006540ED" w:rsidP="006540ED">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Если данную задачу решать на максимум, то движение линии уровня будет осуществляться по градиенту. Но поскольку область определения получается не ограниченной по переменным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6540E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oMath>
      <w:r w:rsidRPr="006540E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то максимальное значение является не достижимым именно для этой области определения, поскольку, чем дальше будем вести линию уровня функции,  тем все больше будет увеличиваться значение целевой функции. </w:t>
      </w:r>
    </w:p>
    <w:p w:rsidR="00BB54D6" w:rsidRDefault="00BB54D6" w:rsidP="000260FF">
      <w:pPr>
        <w:spacing w:line="360" w:lineRule="auto"/>
        <w:jc w:val="center"/>
        <w:rPr>
          <w:rFonts w:ascii="Times New Roman" w:hAnsi="Times New Roman" w:cs="Times New Roman"/>
          <w:sz w:val="28"/>
          <w:szCs w:val="28"/>
        </w:rPr>
      </w:pPr>
    </w:p>
    <w:p w:rsidR="00BB54D6" w:rsidRDefault="00BB54D6" w:rsidP="006540ED">
      <w:pPr>
        <w:spacing w:line="360" w:lineRule="auto"/>
        <w:rPr>
          <w:rFonts w:ascii="Times New Roman" w:hAnsi="Times New Roman" w:cs="Times New Roman"/>
          <w:sz w:val="28"/>
          <w:szCs w:val="28"/>
        </w:rPr>
      </w:pPr>
    </w:p>
    <w:p w:rsidR="003967BB" w:rsidRDefault="003967BB" w:rsidP="000260FF">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Проверка решения с помощью </w:t>
      </w:r>
      <w:r>
        <w:rPr>
          <w:rFonts w:ascii="Times New Roman" w:hAnsi="Times New Roman" w:cs="Times New Roman"/>
          <w:sz w:val="28"/>
          <w:szCs w:val="28"/>
          <w:lang w:val="en-US"/>
        </w:rPr>
        <w:t>MS</w:t>
      </w:r>
      <w:r w:rsidRPr="003967BB">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3967BB">
        <w:rPr>
          <w:rFonts w:ascii="Times New Roman" w:hAnsi="Times New Roman" w:cs="Times New Roman"/>
          <w:sz w:val="28"/>
          <w:szCs w:val="28"/>
        </w:rPr>
        <w:t>.</w:t>
      </w:r>
    </w:p>
    <w:p w:rsidR="00F83039" w:rsidRPr="00F83039" w:rsidRDefault="00F83039" w:rsidP="00F83039">
      <w:pPr>
        <w:spacing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Решим эту задачу с помощью надстройки </w:t>
      </w:r>
      <w:r>
        <w:rPr>
          <w:rFonts w:ascii="Times New Roman" w:hAnsi="Times New Roman" w:cs="Times New Roman"/>
          <w:sz w:val="28"/>
          <w:szCs w:val="28"/>
          <w:lang w:val="en-US"/>
        </w:rPr>
        <w:t>MS</w:t>
      </w:r>
      <w:r w:rsidRPr="00F76A70">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F76A70">
        <w:rPr>
          <w:rFonts w:ascii="Times New Roman" w:hAnsi="Times New Roman" w:cs="Times New Roman"/>
          <w:sz w:val="28"/>
          <w:szCs w:val="28"/>
        </w:rPr>
        <w:t xml:space="preserve"> </w:t>
      </w:r>
      <w:r>
        <w:rPr>
          <w:rFonts w:ascii="Times New Roman" w:hAnsi="Times New Roman" w:cs="Times New Roman"/>
          <w:sz w:val="28"/>
          <w:szCs w:val="28"/>
        </w:rPr>
        <w:t xml:space="preserve">Поиск решения. </w:t>
      </w:r>
    </w:p>
    <w:p w:rsidR="00F76A70" w:rsidRDefault="00F76A70" w:rsidP="00F76A70">
      <w:pPr>
        <w:spacing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Вводим исходные данные: </w:t>
      </w:r>
    </w:p>
    <w:p w:rsidR="00F76A70" w:rsidRDefault="00F76A70" w:rsidP="00F76A70">
      <w:pPr>
        <w:pStyle w:val="a7"/>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В ячейки </w:t>
      </w:r>
      <w:r>
        <w:rPr>
          <w:rFonts w:ascii="Times New Roman" w:hAnsi="Times New Roman" w:cs="Times New Roman"/>
          <w:sz w:val="28"/>
          <w:szCs w:val="28"/>
          <w:lang w:val="en-US"/>
        </w:rPr>
        <w:t>A</w:t>
      </w:r>
      <w:r w:rsidRPr="00F76A70">
        <w:rPr>
          <w:rFonts w:ascii="Times New Roman" w:hAnsi="Times New Roman" w:cs="Times New Roman"/>
          <w:sz w:val="28"/>
          <w:szCs w:val="28"/>
        </w:rPr>
        <w:t>4:</w:t>
      </w:r>
      <w:r>
        <w:rPr>
          <w:rFonts w:ascii="Times New Roman" w:hAnsi="Times New Roman" w:cs="Times New Roman"/>
          <w:sz w:val="28"/>
          <w:szCs w:val="28"/>
          <w:lang w:val="en-US"/>
        </w:rPr>
        <w:t>B</w:t>
      </w:r>
      <w:r w:rsidRPr="00F76A70">
        <w:rPr>
          <w:rFonts w:ascii="Times New Roman" w:hAnsi="Times New Roman" w:cs="Times New Roman"/>
          <w:sz w:val="28"/>
          <w:szCs w:val="28"/>
        </w:rPr>
        <w:t xml:space="preserve">4 – </w:t>
      </w:r>
      <w:r>
        <w:rPr>
          <w:rFonts w:ascii="Times New Roman" w:hAnsi="Times New Roman" w:cs="Times New Roman"/>
          <w:sz w:val="28"/>
          <w:szCs w:val="28"/>
        </w:rPr>
        <w:t xml:space="preserve">коэффициенты целевой функции; </w:t>
      </w:r>
    </w:p>
    <w:p w:rsidR="00F76A70" w:rsidRDefault="00F76A70" w:rsidP="00F76A70">
      <w:pPr>
        <w:pStyle w:val="a7"/>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В ячейки </w:t>
      </w:r>
      <w:r w:rsidR="00F83039">
        <w:rPr>
          <w:rFonts w:ascii="Times New Roman" w:hAnsi="Times New Roman" w:cs="Times New Roman"/>
          <w:sz w:val="28"/>
          <w:szCs w:val="28"/>
          <w:lang w:val="en-US"/>
        </w:rPr>
        <w:t>A</w:t>
      </w:r>
      <w:r w:rsidR="00F83039" w:rsidRPr="00F83039">
        <w:rPr>
          <w:rFonts w:ascii="Times New Roman" w:hAnsi="Times New Roman" w:cs="Times New Roman"/>
          <w:sz w:val="28"/>
          <w:szCs w:val="28"/>
        </w:rPr>
        <w:t>6:</w:t>
      </w:r>
      <w:r w:rsidR="00F83039">
        <w:rPr>
          <w:rFonts w:ascii="Times New Roman" w:hAnsi="Times New Roman" w:cs="Times New Roman"/>
          <w:sz w:val="28"/>
          <w:szCs w:val="28"/>
          <w:lang w:val="en-US"/>
        </w:rPr>
        <w:t>B</w:t>
      </w:r>
      <w:r w:rsidR="00F83039" w:rsidRPr="00F83039">
        <w:rPr>
          <w:rFonts w:ascii="Times New Roman" w:hAnsi="Times New Roman" w:cs="Times New Roman"/>
          <w:sz w:val="28"/>
          <w:szCs w:val="28"/>
        </w:rPr>
        <w:t xml:space="preserve">8 – </w:t>
      </w:r>
      <w:r w:rsidR="00F83039">
        <w:rPr>
          <w:rFonts w:ascii="Times New Roman" w:hAnsi="Times New Roman" w:cs="Times New Roman"/>
          <w:sz w:val="28"/>
          <w:szCs w:val="28"/>
        </w:rPr>
        <w:t>коэффициенты ограничений;</w:t>
      </w:r>
    </w:p>
    <w:p w:rsidR="00F83039" w:rsidRPr="00F76A70" w:rsidRDefault="00F83039" w:rsidP="00F76A70">
      <w:pPr>
        <w:pStyle w:val="a7"/>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В ячейки </w:t>
      </w:r>
      <w:r>
        <w:rPr>
          <w:rFonts w:ascii="Times New Roman" w:hAnsi="Times New Roman" w:cs="Times New Roman"/>
          <w:sz w:val="28"/>
          <w:szCs w:val="28"/>
          <w:lang w:val="en-US"/>
        </w:rPr>
        <w:t>E</w:t>
      </w:r>
      <w:r w:rsidRPr="00F83039">
        <w:rPr>
          <w:rFonts w:ascii="Times New Roman" w:hAnsi="Times New Roman" w:cs="Times New Roman"/>
          <w:sz w:val="28"/>
          <w:szCs w:val="28"/>
        </w:rPr>
        <w:t>6:</w:t>
      </w:r>
      <w:r>
        <w:rPr>
          <w:rFonts w:ascii="Times New Roman" w:hAnsi="Times New Roman" w:cs="Times New Roman"/>
          <w:sz w:val="28"/>
          <w:szCs w:val="28"/>
          <w:lang w:val="en-US"/>
        </w:rPr>
        <w:t>E</w:t>
      </w:r>
      <w:r w:rsidRPr="00F83039">
        <w:rPr>
          <w:rFonts w:ascii="Times New Roman" w:hAnsi="Times New Roman" w:cs="Times New Roman"/>
          <w:sz w:val="28"/>
          <w:szCs w:val="28"/>
        </w:rPr>
        <w:t xml:space="preserve">8 – </w:t>
      </w:r>
      <w:r>
        <w:rPr>
          <w:rFonts w:ascii="Times New Roman" w:hAnsi="Times New Roman" w:cs="Times New Roman"/>
          <w:sz w:val="28"/>
          <w:szCs w:val="28"/>
        </w:rPr>
        <w:t xml:space="preserve">правые части ограничений. </w:t>
      </w:r>
    </w:p>
    <w:p w:rsidR="00F76A70" w:rsidRDefault="00F83039" w:rsidP="00F76A70">
      <w:pPr>
        <w:spacing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Зависимость для целевой функции: </w:t>
      </w:r>
    </w:p>
    <w:p w:rsidR="00F83039" w:rsidRPr="00F83039" w:rsidRDefault="00F83039" w:rsidP="00F83039">
      <w:pPr>
        <w:pStyle w:val="a7"/>
        <w:numPr>
          <w:ilvl w:val="0"/>
          <w:numId w:val="2"/>
        </w:numPr>
        <w:spacing w:line="360" w:lineRule="auto"/>
        <w:jc w:val="both"/>
        <w:rPr>
          <w:rFonts w:ascii="Times New Roman" w:hAnsi="Times New Roman" w:cs="Times New Roman"/>
          <w:sz w:val="28"/>
          <w:szCs w:val="28"/>
        </w:rPr>
      </w:pPr>
      <w:proofErr w:type="gramStart"/>
      <w:r w:rsidRPr="00F83039">
        <w:rPr>
          <w:rFonts w:ascii="Times New Roman" w:hAnsi="Times New Roman" w:cs="Times New Roman"/>
          <w:sz w:val="28"/>
          <w:szCs w:val="28"/>
        </w:rPr>
        <w:t xml:space="preserve">В ячейку </w:t>
      </w:r>
      <w:r>
        <w:rPr>
          <w:rFonts w:ascii="Times New Roman" w:hAnsi="Times New Roman" w:cs="Times New Roman"/>
          <w:sz w:val="28"/>
          <w:szCs w:val="28"/>
          <w:lang w:val="en-US"/>
        </w:rPr>
        <w:t>C</w:t>
      </w:r>
      <w:r w:rsidRPr="00F83039">
        <w:rPr>
          <w:rFonts w:ascii="Times New Roman" w:hAnsi="Times New Roman" w:cs="Times New Roman"/>
          <w:sz w:val="28"/>
          <w:szCs w:val="28"/>
        </w:rPr>
        <w:t xml:space="preserve">4 </w:t>
      </w:r>
      <w:r>
        <w:rPr>
          <w:rFonts w:ascii="Times New Roman" w:hAnsi="Times New Roman" w:cs="Times New Roman"/>
          <w:sz w:val="28"/>
          <w:szCs w:val="28"/>
        </w:rPr>
        <w:t xml:space="preserve">вводим следующую формулу </w:t>
      </w:r>
      <w:r w:rsidRPr="00F83039">
        <w:rPr>
          <w:rFonts w:ascii="Times New Roman" w:hAnsi="Times New Roman" w:cs="Times New Roman"/>
          <w:b/>
          <w:sz w:val="28"/>
          <w:szCs w:val="28"/>
        </w:rPr>
        <w:t>=СУММПРОИЗВ(A3:</w:t>
      </w:r>
      <w:proofErr w:type="gramEnd"/>
      <w:r w:rsidRPr="00F83039">
        <w:rPr>
          <w:rFonts w:ascii="Times New Roman" w:hAnsi="Times New Roman" w:cs="Times New Roman"/>
          <w:b/>
          <w:sz w:val="28"/>
          <w:szCs w:val="28"/>
        </w:rPr>
        <w:t>B3;A4:</w:t>
      </w:r>
      <w:proofErr w:type="gramStart"/>
      <w:r w:rsidRPr="00F83039">
        <w:rPr>
          <w:rFonts w:ascii="Times New Roman" w:hAnsi="Times New Roman" w:cs="Times New Roman"/>
          <w:b/>
          <w:sz w:val="28"/>
          <w:szCs w:val="28"/>
        </w:rPr>
        <w:t>B4)</w:t>
      </w:r>
      <w:r>
        <w:rPr>
          <w:rFonts w:ascii="Times New Roman" w:hAnsi="Times New Roman" w:cs="Times New Roman"/>
          <w:b/>
          <w:sz w:val="28"/>
          <w:szCs w:val="28"/>
        </w:rPr>
        <w:t>.</w:t>
      </w:r>
      <w:proofErr w:type="gramEnd"/>
    </w:p>
    <w:p w:rsidR="00F83039" w:rsidRDefault="00F83039" w:rsidP="00F76A70">
      <w:pPr>
        <w:spacing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Зависимость для ограничений: </w:t>
      </w:r>
    </w:p>
    <w:p w:rsidR="00F83039" w:rsidRPr="00F83039" w:rsidRDefault="00F83039" w:rsidP="00F83039">
      <w:pPr>
        <w:pStyle w:val="a7"/>
        <w:numPr>
          <w:ilvl w:val="0"/>
          <w:numId w:val="2"/>
        </w:numPr>
        <w:spacing w:line="360" w:lineRule="auto"/>
        <w:jc w:val="both"/>
        <w:rPr>
          <w:rFonts w:ascii="Times New Roman" w:hAnsi="Times New Roman" w:cs="Times New Roman"/>
          <w:b/>
          <w:sz w:val="28"/>
          <w:szCs w:val="28"/>
        </w:rPr>
      </w:pPr>
      <w:proofErr w:type="gramStart"/>
      <w:r>
        <w:rPr>
          <w:rFonts w:ascii="Times New Roman" w:hAnsi="Times New Roman" w:cs="Times New Roman"/>
          <w:sz w:val="28"/>
          <w:szCs w:val="28"/>
        </w:rPr>
        <w:t xml:space="preserve">В ячейку </w:t>
      </w:r>
      <w:r>
        <w:rPr>
          <w:rFonts w:ascii="Times New Roman" w:hAnsi="Times New Roman" w:cs="Times New Roman"/>
          <w:sz w:val="28"/>
          <w:szCs w:val="28"/>
          <w:lang w:val="en-US"/>
        </w:rPr>
        <w:t>C</w:t>
      </w:r>
      <w:r w:rsidRPr="00F83039">
        <w:rPr>
          <w:rFonts w:ascii="Times New Roman" w:hAnsi="Times New Roman" w:cs="Times New Roman"/>
          <w:sz w:val="28"/>
          <w:szCs w:val="28"/>
        </w:rPr>
        <w:t>6</w:t>
      </w:r>
      <w:r>
        <w:rPr>
          <w:rFonts w:ascii="Times New Roman" w:hAnsi="Times New Roman" w:cs="Times New Roman"/>
          <w:sz w:val="28"/>
          <w:szCs w:val="28"/>
        </w:rPr>
        <w:t xml:space="preserve"> вводим следующую формулу </w:t>
      </w:r>
      <w:r w:rsidRPr="00F83039">
        <w:rPr>
          <w:rFonts w:ascii="Times New Roman" w:hAnsi="Times New Roman" w:cs="Times New Roman"/>
          <w:b/>
          <w:sz w:val="28"/>
          <w:szCs w:val="28"/>
        </w:rPr>
        <w:t>=СУММПРОИЗВ($A$3:</w:t>
      </w:r>
      <w:proofErr w:type="gramEnd"/>
      <w:r w:rsidRPr="00F83039">
        <w:rPr>
          <w:rFonts w:ascii="Times New Roman" w:hAnsi="Times New Roman" w:cs="Times New Roman"/>
          <w:b/>
          <w:sz w:val="28"/>
          <w:szCs w:val="28"/>
        </w:rPr>
        <w:t>$B$3;A6:</w:t>
      </w:r>
      <w:proofErr w:type="gramStart"/>
      <w:r w:rsidRPr="00F83039">
        <w:rPr>
          <w:rFonts w:ascii="Times New Roman" w:hAnsi="Times New Roman" w:cs="Times New Roman"/>
          <w:b/>
          <w:sz w:val="28"/>
          <w:szCs w:val="28"/>
        </w:rPr>
        <w:t>B6)</w:t>
      </w:r>
      <w:r>
        <w:rPr>
          <w:rFonts w:ascii="Times New Roman" w:hAnsi="Times New Roman" w:cs="Times New Roman"/>
          <w:b/>
          <w:sz w:val="28"/>
          <w:szCs w:val="28"/>
        </w:rPr>
        <w:t xml:space="preserve"> </w:t>
      </w:r>
      <w:r>
        <w:rPr>
          <w:rFonts w:ascii="Times New Roman" w:hAnsi="Times New Roman" w:cs="Times New Roman"/>
          <w:sz w:val="28"/>
          <w:szCs w:val="28"/>
        </w:rPr>
        <w:t xml:space="preserve">и копируем ее в ячейки </w:t>
      </w:r>
      <w:r>
        <w:rPr>
          <w:rFonts w:ascii="Times New Roman" w:hAnsi="Times New Roman" w:cs="Times New Roman"/>
          <w:sz w:val="28"/>
          <w:szCs w:val="28"/>
          <w:lang w:val="en-US"/>
        </w:rPr>
        <w:t>C</w:t>
      </w:r>
      <w:r w:rsidRPr="00F83039">
        <w:rPr>
          <w:rFonts w:ascii="Times New Roman" w:hAnsi="Times New Roman" w:cs="Times New Roman"/>
          <w:sz w:val="28"/>
          <w:szCs w:val="28"/>
        </w:rPr>
        <w:t>7:</w:t>
      </w:r>
      <w:proofErr w:type="gramEnd"/>
      <w:r>
        <w:rPr>
          <w:rFonts w:ascii="Times New Roman" w:hAnsi="Times New Roman" w:cs="Times New Roman"/>
          <w:sz w:val="28"/>
          <w:szCs w:val="28"/>
          <w:lang w:val="en-US"/>
        </w:rPr>
        <w:t>C</w:t>
      </w:r>
      <w:r w:rsidRPr="00F83039">
        <w:rPr>
          <w:rFonts w:ascii="Times New Roman" w:hAnsi="Times New Roman" w:cs="Times New Roman"/>
          <w:sz w:val="28"/>
          <w:szCs w:val="28"/>
        </w:rPr>
        <w:t>8.</w:t>
      </w:r>
    </w:p>
    <w:p w:rsidR="00F76A70" w:rsidRDefault="00F83039" w:rsidP="00F83039">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Далее выбираем в меню вкладку «Данные», нажимаем на кнопку «Поиск решения». В открывшейся вкладке устанавливаем ячейку, соответствующую целевой функции, до какого значения ее оптимизировать (в данном случае – минимум), указываем, какие ячейки переменных нужно изменить, и задаем известные ограничения. Даем команду «Найти решение» (рисунок 3). </w:t>
      </w:r>
    </w:p>
    <w:p w:rsidR="002539A4" w:rsidRDefault="002539A4" w:rsidP="00F76A70">
      <w:pPr>
        <w:spacing w:line="360" w:lineRule="auto"/>
        <w:jc w:val="center"/>
        <w:rPr>
          <w:rFonts w:ascii="Times New Roman" w:hAnsi="Times New Roman" w:cs="Times New Roman"/>
          <w:sz w:val="28"/>
          <w:szCs w:val="28"/>
        </w:rPr>
      </w:pPr>
      <w:r>
        <w:rPr>
          <w:noProof/>
          <w:lang w:eastAsia="ru-RU"/>
        </w:rPr>
        <w:lastRenderedPageBreak/>
        <w:drawing>
          <wp:inline distT="0" distB="0" distL="0" distR="0">
            <wp:extent cx="5940425" cy="3676822"/>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5940425" cy="3676822"/>
                    </a:xfrm>
                    <a:prstGeom prst="rect">
                      <a:avLst/>
                    </a:prstGeom>
                  </pic:spPr>
                </pic:pic>
              </a:graphicData>
            </a:graphic>
          </wp:inline>
        </w:drawing>
      </w:r>
    </w:p>
    <w:p w:rsidR="00F76A70" w:rsidRDefault="00F76A70" w:rsidP="00F76A70">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2C41A7">
        <w:rPr>
          <w:rFonts w:ascii="Times New Roman" w:hAnsi="Times New Roman" w:cs="Times New Roman"/>
          <w:sz w:val="28"/>
          <w:szCs w:val="28"/>
        </w:rPr>
        <w:t>7</w:t>
      </w:r>
      <w:r>
        <w:rPr>
          <w:rFonts w:ascii="Times New Roman" w:hAnsi="Times New Roman" w:cs="Times New Roman"/>
          <w:sz w:val="28"/>
          <w:szCs w:val="28"/>
        </w:rPr>
        <w:t xml:space="preserve">. Решение задачи с помощью </w:t>
      </w:r>
      <w:r>
        <w:rPr>
          <w:rFonts w:ascii="Times New Roman" w:hAnsi="Times New Roman" w:cs="Times New Roman"/>
          <w:sz w:val="28"/>
          <w:szCs w:val="28"/>
          <w:lang w:val="en-US"/>
        </w:rPr>
        <w:t>MS</w:t>
      </w:r>
      <w:r w:rsidRPr="00F76A70">
        <w:rPr>
          <w:rFonts w:ascii="Times New Roman" w:hAnsi="Times New Roman" w:cs="Times New Roman"/>
          <w:sz w:val="28"/>
          <w:szCs w:val="28"/>
        </w:rPr>
        <w:t xml:space="preserve"> </w:t>
      </w:r>
      <w:r>
        <w:rPr>
          <w:rFonts w:ascii="Times New Roman" w:hAnsi="Times New Roman" w:cs="Times New Roman"/>
          <w:sz w:val="28"/>
          <w:szCs w:val="28"/>
          <w:lang w:val="en-US"/>
        </w:rPr>
        <w:t>Excel</w:t>
      </w:r>
    </w:p>
    <w:p w:rsidR="00F83039" w:rsidRPr="00F83039" w:rsidRDefault="00F83039" w:rsidP="00F83039">
      <w:pPr>
        <w:spacing w:line="360" w:lineRule="auto"/>
        <w:ind w:firstLine="708"/>
        <w:jc w:val="both"/>
        <w:rPr>
          <w:rFonts w:ascii="Times New Roman" w:hAnsi="Times New Roman" w:cs="Times New Roman"/>
          <w:i/>
          <w:sz w:val="28"/>
          <w:szCs w:val="28"/>
        </w:rPr>
      </w:pPr>
      <w:r>
        <w:rPr>
          <w:rFonts w:ascii="Times New Roman" w:hAnsi="Times New Roman" w:cs="Times New Roman"/>
          <w:sz w:val="28"/>
          <w:szCs w:val="28"/>
        </w:rPr>
        <w:t xml:space="preserve">На рисунке 4 виден результат: решение совпало с найденным ранее графическим способом,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 xml:space="preserve">=2, </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 xml:space="preserve">=3, </m:t>
        </m:r>
      </m:oMath>
      <w:r>
        <w:rPr>
          <w:rFonts w:ascii="Times New Roman" w:eastAsiaTheme="minorEastAsia" w:hAnsi="Times New Roman" w:cs="Times New Roman"/>
          <w:sz w:val="28"/>
          <w:szCs w:val="28"/>
        </w:rPr>
        <w:t xml:space="preserve">значение целевой функции – 26. </w:t>
      </w:r>
    </w:p>
    <w:p w:rsidR="002539A4" w:rsidRDefault="00175B82" w:rsidP="00F76A70">
      <w:pPr>
        <w:spacing w:line="360" w:lineRule="auto"/>
        <w:jc w:val="center"/>
        <w:rPr>
          <w:rFonts w:ascii="Times New Roman" w:hAnsi="Times New Roman" w:cs="Times New Roman"/>
          <w:sz w:val="28"/>
          <w:szCs w:val="28"/>
          <w:lang w:val="en-US"/>
        </w:rPr>
      </w:pPr>
      <w:r>
        <w:rPr>
          <w:noProof/>
          <w:lang w:eastAsia="ru-RU"/>
        </w:rPr>
        <w:drawing>
          <wp:inline distT="0" distB="0" distL="0" distR="0">
            <wp:extent cx="3666667" cy="258095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3666667" cy="2580953"/>
                    </a:xfrm>
                    <a:prstGeom prst="rect">
                      <a:avLst/>
                    </a:prstGeom>
                  </pic:spPr>
                </pic:pic>
              </a:graphicData>
            </a:graphic>
          </wp:inline>
        </w:drawing>
      </w:r>
    </w:p>
    <w:p w:rsidR="00F76A70" w:rsidRPr="00F76A70" w:rsidRDefault="00F76A70" w:rsidP="00F76A70">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2C41A7">
        <w:rPr>
          <w:rFonts w:ascii="Times New Roman" w:hAnsi="Times New Roman" w:cs="Times New Roman"/>
          <w:sz w:val="28"/>
          <w:szCs w:val="28"/>
        </w:rPr>
        <w:t>8</w:t>
      </w:r>
      <w:r>
        <w:rPr>
          <w:rFonts w:ascii="Times New Roman" w:hAnsi="Times New Roman" w:cs="Times New Roman"/>
          <w:sz w:val="28"/>
          <w:szCs w:val="28"/>
        </w:rPr>
        <w:t xml:space="preserve">. Результаты решения задачи. </w:t>
      </w:r>
    </w:p>
    <w:p w:rsidR="00BB54D6" w:rsidRDefault="00BB54D6" w:rsidP="00580312">
      <w:pPr>
        <w:spacing w:line="360" w:lineRule="auto"/>
        <w:jc w:val="both"/>
        <w:rPr>
          <w:rFonts w:ascii="Times New Roman" w:hAnsi="Times New Roman" w:cs="Times New Roman"/>
          <w:sz w:val="28"/>
          <w:szCs w:val="28"/>
        </w:rPr>
      </w:pPr>
    </w:p>
    <w:p w:rsidR="00BB54D6" w:rsidRDefault="00BB54D6" w:rsidP="00580312">
      <w:pPr>
        <w:spacing w:line="360" w:lineRule="auto"/>
        <w:jc w:val="both"/>
        <w:rPr>
          <w:rFonts w:ascii="Times New Roman" w:hAnsi="Times New Roman" w:cs="Times New Roman"/>
          <w:sz w:val="28"/>
          <w:szCs w:val="28"/>
        </w:rPr>
      </w:pPr>
    </w:p>
    <w:p w:rsidR="00580312" w:rsidRPr="00BB54D6" w:rsidRDefault="00580312" w:rsidP="00BB54D6">
      <w:pPr>
        <w:spacing w:line="360" w:lineRule="auto"/>
        <w:jc w:val="center"/>
        <w:rPr>
          <w:rFonts w:ascii="Times New Roman" w:hAnsi="Times New Roman" w:cs="Times New Roman"/>
          <w:b/>
          <w:sz w:val="28"/>
          <w:szCs w:val="28"/>
        </w:rPr>
      </w:pPr>
      <w:r w:rsidRPr="00BB54D6">
        <w:rPr>
          <w:rFonts w:ascii="Times New Roman" w:hAnsi="Times New Roman" w:cs="Times New Roman"/>
          <w:b/>
          <w:sz w:val="28"/>
          <w:szCs w:val="28"/>
        </w:rPr>
        <w:lastRenderedPageBreak/>
        <w:t>Задание 3</w:t>
      </w:r>
    </w:p>
    <w:p w:rsidR="00580312" w:rsidRPr="00BB54D6" w:rsidRDefault="00580312" w:rsidP="00BB54D6">
      <w:pPr>
        <w:spacing w:line="360" w:lineRule="auto"/>
        <w:ind w:firstLine="708"/>
        <w:jc w:val="both"/>
        <w:rPr>
          <w:rFonts w:ascii="Times New Roman" w:hAnsi="Times New Roman" w:cs="Times New Roman"/>
          <w:b/>
          <w:sz w:val="28"/>
          <w:szCs w:val="28"/>
        </w:rPr>
      </w:pPr>
      <w:r w:rsidRPr="00BB54D6">
        <w:rPr>
          <w:rFonts w:ascii="Times New Roman" w:hAnsi="Times New Roman" w:cs="Times New Roman"/>
          <w:b/>
          <w:sz w:val="28"/>
          <w:szCs w:val="28"/>
        </w:rPr>
        <w:t>Рассчитайте параметры моделей экономически выгодных размеров заказываемых партий.</w:t>
      </w:r>
    </w:p>
    <w:p w:rsidR="00580312" w:rsidRPr="00580312" w:rsidRDefault="00580312" w:rsidP="00BB54D6">
      <w:pPr>
        <w:spacing w:line="360" w:lineRule="auto"/>
        <w:ind w:firstLine="708"/>
        <w:jc w:val="both"/>
        <w:rPr>
          <w:rFonts w:ascii="Times New Roman" w:hAnsi="Times New Roman" w:cs="Times New Roman"/>
          <w:sz w:val="28"/>
          <w:szCs w:val="28"/>
        </w:rPr>
      </w:pPr>
      <w:r w:rsidRPr="00580312">
        <w:rPr>
          <w:rFonts w:ascii="Times New Roman" w:hAnsi="Times New Roman" w:cs="Times New Roman"/>
          <w:sz w:val="28"/>
          <w:szCs w:val="28"/>
        </w:rPr>
        <w:t xml:space="preserve">Крупная юридическая фирма использует ежедневно в среднем 30 упаковок бумаги. Фирма работает 260 </w:t>
      </w:r>
      <w:r w:rsidR="00175B82" w:rsidRPr="00580312">
        <w:rPr>
          <w:rFonts w:ascii="Times New Roman" w:hAnsi="Times New Roman" w:cs="Times New Roman"/>
          <w:sz w:val="28"/>
          <w:szCs w:val="28"/>
        </w:rPr>
        <w:t>дней</w:t>
      </w:r>
      <w:r w:rsidRPr="00580312">
        <w:rPr>
          <w:rFonts w:ascii="Times New Roman" w:hAnsi="Times New Roman" w:cs="Times New Roman"/>
          <w:sz w:val="28"/>
          <w:szCs w:val="28"/>
        </w:rPr>
        <w:t xml:space="preserve"> в году. Годовая стоимость хранения бумаги оценивается в 20 руб. за упаковку. Затраты на оформление и получение заказа составляют 120 руб. Доставк</w:t>
      </w:r>
      <w:r>
        <w:rPr>
          <w:rFonts w:ascii="Times New Roman" w:hAnsi="Times New Roman" w:cs="Times New Roman"/>
          <w:sz w:val="28"/>
          <w:szCs w:val="28"/>
        </w:rPr>
        <w:t>а</w:t>
      </w:r>
      <w:r w:rsidRPr="00580312">
        <w:rPr>
          <w:rFonts w:ascii="Times New Roman" w:hAnsi="Times New Roman" w:cs="Times New Roman"/>
          <w:sz w:val="28"/>
          <w:szCs w:val="28"/>
        </w:rPr>
        <w:t xml:space="preserve"> бумаги осуществляется в течение одного дня. В настоящее время менеджер офиса использует объем заказа в 200 упаковок.</w:t>
      </w:r>
    </w:p>
    <w:p w:rsidR="00580312" w:rsidRPr="00580312" w:rsidRDefault="00580312" w:rsidP="00BB54D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Определите:</w:t>
      </w:r>
    </w:p>
    <w:p w:rsidR="00580312" w:rsidRPr="00580312" w:rsidRDefault="00580312" w:rsidP="00BB54D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w:t>
      </w:r>
      <w:r w:rsidRPr="00580312">
        <w:rPr>
          <w:rFonts w:ascii="Times New Roman" w:hAnsi="Times New Roman" w:cs="Times New Roman"/>
          <w:sz w:val="28"/>
          <w:szCs w:val="28"/>
        </w:rPr>
        <w:t>объем заказа, который обеспечит минимальные расходы;</w:t>
      </w:r>
    </w:p>
    <w:p w:rsidR="00580312" w:rsidRPr="00580312" w:rsidRDefault="00580312" w:rsidP="00BB54D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 </w:t>
      </w:r>
      <w:r w:rsidRPr="00580312">
        <w:rPr>
          <w:rFonts w:ascii="Times New Roman" w:hAnsi="Times New Roman" w:cs="Times New Roman"/>
          <w:sz w:val="28"/>
          <w:szCs w:val="28"/>
        </w:rPr>
        <w:t>период поставок;</w:t>
      </w:r>
    </w:p>
    <w:p w:rsidR="00580312" w:rsidRPr="00580312" w:rsidRDefault="00580312" w:rsidP="00BB54D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580312">
        <w:rPr>
          <w:rFonts w:ascii="Times New Roman" w:hAnsi="Times New Roman" w:cs="Times New Roman"/>
          <w:sz w:val="28"/>
          <w:szCs w:val="28"/>
        </w:rPr>
        <w:t xml:space="preserve"> точку заказа;</w:t>
      </w:r>
    </w:p>
    <w:p w:rsidR="00580312" w:rsidRPr="00580312" w:rsidRDefault="00580312" w:rsidP="00BB54D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w:t>
      </w:r>
      <w:r w:rsidRPr="00580312">
        <w:rPr>
          <w:rFonts w:ascii="Times New Roman" w:hAnsi="Times New Roman" w:cs="Times New Roman"/>
          <w:sz w:val="28"/>
          <w:szCs w:val="28"/>
        </w:rPr>
        <w:t xml:space="preserve"> затраты на управление запасами за год.</w:t>
      </w:r>
    </w:p>
    <w:p w:rsidR="00580312" w:rsidRDefault="00580312" w:rsidP="00BB54D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Порекомендуете</w:t>
      </w:r>
      <w:r w:rsidRPr="00580312">
        <w:rPr>
          <w:rFonts w:ascii="Times New Roman" w:hAnsi="Times New Roman" w:cs="Times New Roman"/>
          <w:sz w:val="28"/>
          <w:szCs w:val="28"/>
        </w:rPr>
        <w:t xml:space="preserve"> ли вы мене</w:t>
      </w:r>
      <w:r>
        <w:rPr>
          <w:rFonts w:ascii="Times New Roman" w:hAnsi="Times New Roman" w:cs="Times New Roman"/>
          <w:sz w:val="28"/>
          <w:szCs w:val="28"/>
        </w:rPr>
        <w:t>джеру использовать оптимальный объем</w:t>
      </w:r>
      <w:r w:rsidRPr="00580312">
        <w:rPr>
          <w:rFonts w:ascii="Times New Roman" w:hAnsi="Times New Roman" w:cs="Times New Roman"/>
          <w:sz w:val="28"/>
          <w:szCs w:val="28"/>
        </w:rPr>
        <w:t xml:space="preserve"> заказа вместо 200 упаковок?</w:t>
      </w:r>
    </w:p>
    <w:p w:rsidR="008C177A" w:rsidRDefault="008C177A" w:rsidP="00BB54D6">
      <w:pPr>
        <w:spacing w:line="360" w:lineRule="auto"/>
        <w:ind w:firstLine="708"/>
        <w:jc w:val="both"/>
        <w:rPr>
          <w:rFonts w:ascii="Times New Roman" w:hAnsi="Times New Roman" w:cs="Times New Roman"/>
          <w:sz w:val="28"/>
          <w:szCs w:val="28"/>
        </w:rPr>
      </w:pPr>
    </w:p>
    <w:p w:rsidR="00E55CF3" w:rsidRDefault="00E55CF3" w:rsidP="00E55CF3">
      <w:pPr>
        <w:spacing w:line="360" w:lineRule="auto"/>
        <w:ind w:firstLine="708"/>
        <w:jc w:val="center"/>
        <w:rPr>
          <w:rFonts w:ascii="Times New Roman" w:hAnsi="Times New Roman" w:cs="Times New Roman"/>
          <w:b/>
          <w:sz w:val="28"/>
          <w:szCs w:val="28"/>
        </w:rPr>
      </w:pPr>
      <w:r w:rsidRPr="00E55CF3">
        <w:rPr>
          <w:rFonts w:ascii="Times New Roman" w:hAnsi="Times New Roman" w:cs="Times New Roman"/>
          <w:b/>
          <w:sz w:val="28"/>
          <w:szCs w:val="28"/>
        </w:rPr>
        <w:t>Решение</w:t>
      </w:r>
    </w:p>
    <w:p w:rsidR="00E55CF3" w:rsidRDefault="00E55CF3" w:rsidP="00E55CF3">
      <w:pPr>
        <w:spacing w:line="360" w:lineRule="auto"/>
        <w:ind w:firstLine="708"/>
        <w:rPr>
          <w:rFonts w:ascii="Times New Roman" w:hAnsi="Times New Roman" w:cs="Times New Roman"/>
          <w:sz w:val="28"/>
          <w:szCs w:val="28"/>
        </w:rPr>
      </w:pPr>
      <w:r>
        <w:rPr>
          <w:rFonts w:ascii="Times New Roman" w:hAnsi="Times New Roman" w:cs="Times New Roman"/>
          <w:sz w:val="28"/>
          <w:szCs w:val="28"/>
        </w:rPr>
        <w:t xml:space="preserve">Проведем вычисления в </w:t>
      </w:r>
      <w:r>
        <w:rPr>
          <w:rFonts w:ascii="Times New Roman" w:hAnsi="Times New Roman" w:cs="Times New Roman"/>
          <w:sz w:val="28"/>
          <w:szCs w:val="28"/>
          <w:lang w:val="en-US"/>
        </w:rPr>
        <w:t>Excel</w:t>
      </w:r>
      <w:r w:rsidRPr="00E55CF3">
        <w:rPr>
          <w:rFonts w:ascii="Times New Roman" w:hAnsi="Times New Roman" w:cs="Times New Roman"/>
          <w:sz w:val="28"/>
          <w:szCs w:val="28"/>
        </w:rPr>
        <w:t xml:space="preserve">, используя формулы </w:t>
      </w:r>
      <w:r>
        <w:rPr>
          <w:rFonts w:ascii="Times New Roman" w:hAnsi="Times New Roman" w:cs="Times New Roman"/>
          <w:sz w:val="28"/>
          <w:szCs w:val="28"/>
        </w:rPr>
        <w:t xml:space="preserve">модели наиболее экономичного размера партии (модель Уилсона). </w:t>
      </w:r>
    </w:p>
    <w:p w:rsidR="00E55CF3" w:rsidRDefault="00E55CF3" w:rsidP="00E55CF3">
      <w:pPr>
        <w:spacing w:line="360" w:lineRule="auto"/>
        <w:jc w:val="center"/>
        <w:rPr>
          <w:rFonts w:ascii="Times New Roman" w:hAnsi="Times New Roman" w:cs="Times New Roman"/>
          <w:sz w:val="28"/>
          <w:szCs w:val="28"/>
        </w:rPr>
      </w:pPr>
      <w:r>
        <w:rPr>
          <w:noProof/>
          <w:lang w:eastAsia="ru-RU"/>
        </w:rPr>
        <w:lastRenderedPageBreak/>
        <w:drawing>
          <wp:inline distT="0" distB="0" distL="0" distR="0">
            <wp:extent cx="5940425" cy="3522318"/>
            <wp:effectExtent l="0" t="0" r="3175"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5940425" cy="3522318"/>
                    </a:xfrm>
                    <a:prstGeom prst="rect">
                      <a:avLst/>
                    </a:prstGeom>
                  </pic:spPr>
                </pic:pic>
              </a:graphicData>
            </a:graphic>
          </wp:inline>
        </w:drawing>
      </w:r>
    </w:p>
    <w:p w:rsidR="00E55CF3" w:rsidRPr="00E55CF3" w:rsidRDefault="00E55CF3" w:rsidP="00E55CF3">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2C41A7">
        <w:rPr>
          <w:rFonts w:ascii="Times New Roman" w:hAnsi="Times New Roman" w:cs="Times New Roman"/>
          <w:sz w:val="28"/>
          <w:szCs w:val="28"/>
        </w:rPr>
        <w:t>9</w:t>
      </w:r>
      <w:r>
        <w:rPr>
          <w:rFonts w:ascii="Times New Roman" w:hAnsi="Times New Roman" w:cs="Times New Roman"/>
          <w:sz w:val="28"/>
          <w:szCs w:val="28"/>
        </w:rPr>
        <w:t>. Вычисления по формулам Уилсона.</w:t>
      </w:r>
    </w:p>
    <w:p w:rsidR="00E55CF3" w:rsidRDefault="00E55CF3" w:rsidP="00E55CF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Найдем общий спрос за время 260дней. Для этого умножим число используемых ежедневно упаковок бумаги на количество рабочих дней в году: </w:t>
      </w:r>
    </w:p>
    <w:p w:rsidR="00E55CF3" w:rsidRDefault="00E55CF3" w:rsidP="00E55CF3">
      <w:pPr>
        <w:jc w:val="center"/>
        <w:rPr>
          <w:rFonts w:ascii="Times New Roman" w:eastAsiaTheme="minorEastAsia" w:hAnsi="Times New Roman" w:cs="Times New Roman"/>
          <w:sz w:val="28"/>
          <w:szCs w:val="28"/>
        </w:rPr>
      </w:pPr>
      <m:oMathPara>
        <m:oMath>
          <m:r>
            <w:rPr>
              <w:rFonts w:ascii="Cambria Math" w:hAnsi="Cambria Math" w:cs="Times New Roman"/>
              <w:sz w:val="28"/>
              <w:szCs w:val="28"/>
            </w:rPr>
            <m:t>λ=260*30=7800</m:t>
          </m:r>
          <m:r>
            <w:rPr>
              <w:rFonts w:ascii="Cambria Math" w:eastAsiaTheme="minorEastAsia" w:hAnsi="Cambria Math" w:cs="Times New Roman"/>
              <w:sz w:val="28"/>
              <w:szCs w:val="28"/>
            </w:rPr>
            <m:t xml:space="preserve"> упаковок</m:t>
          </m:r>
        </m:oMath>
      </m:oMathPara>
    </w:p>
    <w:p w:rsidR="00E55CF3" w:rsidRPr="00E55CF3" w:rsidRDefault="00E55CF3" w:rsidP="00E55CF3">
      <w:pPr>
        <w:spacing w:line="360" w:lineRule="auto"/>
        <w:ind w:firstLine="708"/>
        <w:jc w:val="both"/>
        <w:rPr>
          <w:rFonts w:ascii="Times New Roman" w:hAnsi="Times New Roman" w:cs="Times New Roman"/>
          <w:sz w:val="28"/>
          <w:szCs w:val="28"/>
        </w:rPr>
      </w:pPr>
      <w:r w:rsidRPr="00E55CF3">
        <w:rPr>
          <w:rFonts w:ascii="Times New Roman" w:hAnsi="Times New Roman" w:cs="Times New Roman"/>
          <w:sz w:val="28"/>
          <w:szCs w:val="28"/>
        </w:rPr>
        <w:t xml:space="preserve">Поскольку известна стоимость хранения 1 упаковки за 260 дней, найдем стоимость хранения 1 упаковки за 1 день: </w:t>
      </w:r>
    </w:p>
    <w:p w:rsidR="00580312" w:rsidRPr="00E55CF3" w:rsidRDefault="00E55CF3" w:rsidP="00E55CF3">
      <w:pPr>
        <w:spacing w:line="360" w:lineRule="auto"/>
        <w:ind w:firstLine="708"/>
        <w:jc w:val="both"/>
        <w:rPr>
          <w:rFonts w:ascii="Times New Roman" w:hAnsi="Times New Roman" w:cs="Times New Roman"/>
          <w:sz w:val="28"/>
          <w:szCs w:val="28"/>
        </w:rPr>
      </w:pPr>
      <m:oMathPara>
        <m:oMath>
          <m:r>
            <m:rPr>
              <m:sty m:val="p"/>
            </m:rPr>
            <w:rPr>
              <w:rFonts w:ascii="Cambria Math" w:hAnsi="Cambria Math" w:cs="Times New Roman"/>
              <w:sz w:val="28"/>
              <w:szCs w:val="28"/>
            </w:rPr>
            <m:t>h=</m:t>
          </m:r>
          <m:f>
            <m:fPr>
              <m:ctrlPr>
                <w:rPr>
                  <w:rFonts w:ascii="Cambria Math" w:hAnsi="Cambria Math" w:cs="Times New Roman"/>
                  <w:sz w:val="28"/>
                  <w:szCs w:val="28"/>
                </w:rPr>
              </m:ctrlPr>
            </m:fPr>
            <m:num>
              <m:r>
                <m:rPr>
                  <m:sty m:val="p"/>
                </m:rPr>
                <w:rPr>
                  <w:rFonts w:ascii="Cambria Math" w:hAnsi="Cambria Math" w:cs="Times New Roman"/>
                  <w:sz w:val="28"/>
                  <w:szCs w:val="28"/>
                </w:rPr>
                <m:t>H</m:t>
              </m:r>
            </m:num>
            <m:den>
              <m:r>
                <m:rPr>
                  <m:sty m:val="p"/>
                </m:rPr>
                <w:rPr>
                  <w:rFonts w:ascii="Cambria Math" w:hAnsi="Cambria Math" w:cs="Times New Roman"/>
                  <w:sz w:val="28"/>
                  <w:szCs w:val="28"/>
                </w:rPr>
                <m:t>T</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20</m:t>
              </m:r>
            </m:num>
            <m:den>
              <m:r>
                <m:rPr>
                  <m:sty m:val="p"/>
                </m:rPr>
                <w:rPr>
                  <w:rFonts w:ascii="Cambria Math" w:hAnsi="Cambria Math" w:cs="Times New Roman"/>
                  <w:sz w:val="28"/>
                  <w:szCs w:val="28"/>
                </w:rPr>
                <m:t>260</m:t>
              </m:r>
            </m:den>
          </m:f>
          <m:r>
            <m:rPr>
              <m:sty m:val="p"/>
            </m:rPr>
            <w:rPr>
              <w:rFonts w:ascii="Cambria Math" w:hAnsi="Cambria Math" w:cs="Times New Roman"/>
              <w:sz w:val="28"/>
              <w:szCs w:val="28"/>
            </w:rPr>
            <m:t>=0,076923 д.ед.</m:t>
          </m:r>
        </m:oMath>
      </m:oMathPara>
    </w:p>
    <w:p w:rsidR="00E55CF3" w:rsidRPr="00956DF2" w:rsidRDefault="00E55CF3" w:rsidP="00E55CF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Занесем исходные и посчитанные данные в таблицу для расчетов в ячейки </w:t>
      </w:r>
      <w:r w:rsidRPr="00E55CF3">
        <w:rPr>
          <w:rFonts w:ascii="Times New Roman" w:hAnsi="Times New Roman" w:cs="Times New Roman"/>
          <w:sz w:val="28"/>
          <w:szCs w:val="28"/>
        </w:rPr>
        <w:t xml:space="preserve">C1:C5. </w:t>
      </w:r>
    </w:p>
    <w:p w:rsidR="00E55CF3" w:rsidRDefault="00E55CF3" w:rsidP="00E55CF3">
      <w:pPr>
        <w:spacing w:line="36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а) Определим объем заказа, который обеспечит минимальные расходы. Это – величина </w:t>
      </w:r>
      <m:oMath>
        <m:sSub>
          <m:sSubPr>
            <m:ctrlPr>
              <w:rPr>
                <w:rFonts w:ascii="Cambria Math" w:hAnsi="Cambria Math" w:cs="Times New Roman"/>
                <w:i/>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опт</m:t>
            </m:r>
          </m:sub>
        </m:sSub>
      </m:oMath>
      <w:r>
        <w:rPr>
          <w:rFonts w:ascii="Times New Roman" w:eastAsiaTheme="minorEastAsia" w:hAnsi="Times New Roman" w:cs="Times New Roman"/>
          <w:sz w:val="28"/>
          <w:szCs w:val="28"/>
        </w:rPr>
        <w:t xml:space="preserve">, она считается по формуле: </w:t>
      </w:r>
    </w:p>
    <w:p w:rsidR="00E55CF3" w:rsidRPr="0087179F" w:rsidRDefault="00BF10C2" w:rsidP="00E55CF3">
      <w:pPr>
        <w:spacing w:line="360" w:lineRule="auto"/>
        <w:ind w:firstLine="708"/>
        <w:jc w:val="both"/>
        <w:rPr>
          <w:rFonts w:ascii="Times New Roman" w:eastAsiaTheme="minorEastAsia" w:hAnsi="Times New Roman" w:cs="Times New Roman"/>
          <w:i/>
          <w:iCs/>
          <w:sz w:val="28"/>
          <w:szCs w:val="28"/>
          <w:lang w:val="en-US"/>
        </w:rPr>
      </w:pPr>
      <m:oMathPara>
        <m:oMath>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опт</m:t>
              </m:r>
            </m:sub>
          </m:sSub>
          <m:r>
            <w:rPr>
              <w:rFonts w:ascii="Cambria Math" w:hAnsi="Cambria Math" w:cs="Times New Roman"/>
              <w:sz w:val="28"/>
              <w:szCs w:val="28"/>
            </w:rPr>
            <m:t>=</m:t>
          </m:r>
          <m:rad>
            <m:radPr>
              <m:degHide m:val="on"/>
              <m:ctrlPr>
                <w:rPr>
                  <w:rFonts w:ascii="Cambria Math" w:hAnsi="Cambria Math" w:cs="Times New Roman"/>
                  <w:i/>
                  <w:iCs/>
                  <w:sz w:val="28"/>
                  <w:szCs w:val="28"/>
                </w:rPr>
              </m:ctrlPr>
            </m:radPr>
            <m:deg/>
            <m:e>
              <m:f>
                <m:fPr>
                  <m:ctrlPr>
                    <w:rPr>
                      <w:rFonts w:ascii="Cambria Math" w:hAnsi="Cambria Math" w:cs="Times New Roman"/>
                      <w:i/>
                      <w:iCs/>
                      <w:sz w:val="28"/>
                      <w:szCs w:val="28"/>
                    </w:rPr>
                  </m:ctrlPr>
                </m:fPr>
                <m:num>
                  <m:r>
                    <w:rPr>
                      <w:rFonts w:ascii="Cambria Math" w:hAnsi="Cambria Math" w:cs="Times New Roman"/>
                      <w:sz w:val="28"/>
                      <w:szCs w:val="28"/>
                    </w:rPr>
                    <m:t>2*λ*</m:t>
                  </m:r>
                  <m:r>
                    <w:rPr>
                      <w:rFonts w:ascii="Cambria Math" w:hAnsi="Cambria Math" w:cs="Times New Roman"/>
                      <w:sz w:val="28"/>
                      <w:szCs w:val="28"/>
                      <w:lang w:val="en-US"/>
                    </w:rPr>
                    <m:t>s</m:t>
                  </m:r>
                </m:num>
                <m:den>
                  <m:r>
                    <w:rPr>
                      <w:rFonts w:ascii="Cambria Math" w:hAnsi="Cambria Math" w:cs="Times New Roman"/>
                      <w:sz w:val="28"/>
                      <w:szCs w:val="28"/>
                      <w:lang w:val="en-US"/>
                    </w:rPr>
                    <m:t>T*h</m:t>
                  </m:r>
                </m:den>
              </m:f>
            </m:e>
          </m:rad>
          <m:r>
            <w:rPr>
              <w:rFonts w:ascii="Cambria Math" w:hAnsi="Cambria Math" w:cs="Times New Roman"/>
              <w:sz w:val="28"/>
              <w:szCs w:val="28"/>
            </w:rPr>
            <m:t>=</m:t>
          </m:r>
          <m:rad>
            <m:radPr>
              <m:degHide m:val="on"/>
              <m:ctrlPr>
                <w:rPr>
                  <w:rFonts w:ascii="Cambria Math" w:hAnsi="Cambria Math" w:cs="Times New Roman"/>
                  <w:i/>
                  <w:iCs/>
                  <w:sz w:val="28"/>
                  <w:szCs w:val="28"/>
                </w:rPr>
              </m:ctrlPr>
            </m:radPr>
            <m:deg/>
            <m:e>
              <m:f>
                <m:fPr>
                  <m:ctrlPr>
                    <w:rPr>
                      <w:rFonts w:ascii="Cambria Math" w:hAnsi="Cambria Math" w:cs="Times New Roman"/>
                      <w:i/>
                      <w:iCs/>
                      <w:sz w:val="28"/>
                      <w:szCs w:val="28"/>
                    </w:rPr>
                  </m:ctrlPr>
                </m:fPr>
                <m:num>
                  <m:r>
                    <w:rPr>
                      <w:rFonts w:ascii="Cambria Math" w:hAnsi="Cambria Math" w:cs="Times New Roman"/>
                      <w:sz w:val="28"/>
                      <w:szCs w:val="28"/>
                    </w:rPr>
                    <m:t>2*λ*</m:t>
                  </m:r>
                  <m:r>
                    <w:rPr>
                      <w:rFonts w:ascii="Cambria Math" w:hAnsi="Cambria Math" w:cs="Times New Roman"/>
                      <w:sz w:val="28"/>
                      <w:szCs w:val="28"/>
                      <w:lang w:val="en-US"/>
                    </w:rPr>
                    <m:t>s</m:t>
                  </m:r>
                </m:num>
                <m:den>
                  <m:r>
                    <w:rPr>
                      <w:rFonts w:ascii="Cambria Math" w:hAnsi="Cambria Math" w:cs="Times New Roman"/>
                      <w:sz w:val="28"/>
                      <w:szCs w:val="28"/>
                      <w:lang w:val="en-US"/>
                    </w:rPr>
                    <m:t>H</m:t>
                  </m:r>
                </m:den>
              </m:f>
            </m:e>
          </m:rad>
          <m:r>
            <w:rPr>
              <w:rFonts w:ascii="Cambria Math" w:hAnsi="Cambria Math" w:cs="Times New Roman"/>
              <w:sz w:val="28"/>
              <w:szCs w:val="28"/>
            </w:rPr>
            <m:t>=</m:t>
          </m:r>
          <m:rad>
            <m:radPr>
              <m:degHide m:val="on"/>
              <m:ctrlPr>
                <w:rPr>
                  <w:rFonts w:ascii="Cambria Math" w:hAnsi="Cambria Math" w:cs="Times New Roman"/>
                  <w:i/>
                  <w:iCs/>
                  <w:sz w:val="28"/>
                  <w:szCs w:val="28"/>
                </w:rPr>
              </m:ctrlPr>
            </m:radPr>
            <m:deg/>
            <m:e>
              <m:f>
                <m:fPr>
                  <m:ctrlPr>
                    <w:rPr>
                      <w:rFonts w:ascii="Cambria Math" w:hAnsi="Cambria Math" w:cs="Times New Roman"/>
                      <w:i/>
                      <w:iCs/>
                      <w:sz w:val="28"/>
                      <w:szCs w:val="28"/>
                    </w:rPr>
                  </m:ctrlPr>
                </m:fPr>
                <m:num>
                  <m:r>
                    <w:rPr>
                      <w:rFonts w:ascii="Cambria Math" w:hAnsi="Cambria Math" w:cs="Times New Roman"/>
                      <w:sz w:val="28"/>
                      <w:szCs w:val="28"/>
                    </w:rPr>
                    <m:t>2*7800*120</m:t>
                  </m:r>
                </m:num>
                <m:den>
                  <m:r>
                    <w:rPr>
                      <w:rFonts w:ascii="Cambria Math" w:hAnsi="Cambria Math" w:cs="Times New Roman"/>
                      <w:sz w:val="28"/>
                      <w:szCs w:val="28"/>
                    </w:rPr>
                    <m:t>20</m:t>
                  </m:r>
                </m:den>
              </m:f>
            </m:e>
          </m:rad>
          <m:r>
            <w:rPr>
              <w:rFonts w:ascii="Cambria Math" w:hAnsi="Cambria Math" w:cs="Times New Roman"/>
              <w:sz w:val="28"/>
              <w:szCs w:val="28"/>
            </w:rPr>
            <m:t xml:space="preserve">=305,94 </m:t>
          </m:r>
        </m:oMath>
      </m:oMathPara>
    </w:p>
    <w:p w:rsidR="0087179F" w:rsidRPr="0087179F" w:rsidRDefault="0087179F" w:rsidP="00E55CF3">
      <w:pPr>
        <w:spacing w:line="360" w:lineRule="auto"/>
        <w:ind w:firstLine="708"/>
        <w:jc w:val="both"/>
        <w:rPr>
          <w:rFonts w:ascii="Times New Roman" w:hAnsi="Times New Roman" w:cs="Times New Roman"/>
          <w:sz w:val="28"/>
          <w:szCs w:val="28"/>
        </w:rPr>
      </w:pPr>
      <w:r w:rsidRPr="0087179F">
        <w:rPr>
          <w:rFonts w:ascii="Times New Roman" w:hAnsi="Times New Roman" w:cs="Times New Roman"/>
          <w:sz w:val="28"/>
          <w:szCs w:val="28"/>
        </w:rPr>
        <w:lastRenderedPageBreak/>
        <w:t>В ячейке С</w:t>
      </w:r>
      <w:proofErr w:type="gramStart"/>
      <w:r w:rsidRPr="0087179F">
        <w:rPr>
          <w:rFonts w:ascii="Times New Roman" w:hAnsi="Times New Roman" w:cs="Times New Roman"/>
          <w:sz w:val="28"/>
          <w:szCs w:val="28"/>
        </w:rPr>
        <w:t>9</w:t>
      </w:r>
      <w:proofErr w:type="gramEnd"/>
      <w:r w:rsidRPr="0087179F">
        <w:rPr>
          <w:rFonts w:ascii="Times New Roman" w:hAnsi="Times New Roman" w:cs="Times New Roman"/>
          <w:sz w:val="28"/>
          <w:szCs w:val="28"/>
        </w:rPr>
        <w:t xml:space="preserve"> стоит соответствующая формула </w:t>
      </w:r>
      <w:r w:rsidRPr="0087179F">
        <w:rPr>
          <w:rFonts w:ascii="Times New Roman" w:hAnsi="Times New Roman" w:cs="Times New Roman"/>
          <w:b/>
          <w:sz w:val="28"/>
          <w:szCs w:val="28"/>
        </w:rPr>
        <w:t>=КОРЕНЬ(2*</w:t>
      </w:r>
      <w:r w:rsidRPr="0087179F">
        <w:rPr>
          <w:rFonts w:ascii="Times New Roman" w:hAnsi="Times New Roman" w:cs="Times New Roman"/>
          <w:b/>
          <w:sz w:val="28"/>
          <w:szCs w:val="28"/>
          <w:lang w:val="en-US"/>
        </w:rPr>
        <w:t>C</w:t>
      </w:r>
      <w:r w:rsidRPr="0087179F">
        <w:rPr>
          <w:rFonts w:ascii="Times New Roman" w:hAnsi="Times New Roman" w:cs="Times New Roman"/>
          <w:b/>
          <w:sz w:val="28"/>
          <w:szCs w:val="28"/>
        </w:rPr>
        <w:t>2*</w:t>
      </w:r>
      <w:r w:rsidRPr="0087179F">
        <w:rPr>
          <w:rFonts w:ascii="Times New Roman" w:hAnsi="Times New Roman" w:cs="Times New Roman"/>
          <w:b/>
          <w:sz w:val="28"/>
          <w:szCs w:val="28"/>
          <w:lang w:val="en-US"/>
        </w:rPr>
        <w:t>C</w:t>
      </w:r>
      <w:r w:rsidRPr="0087179F">
        <w:rPr>
          <w:rFonts w:ascii="Times New Roman" w:hAnsi="Times New Roman" w:cs="Times New Roman"/>
          <w:b/>
          <w:sz w:val="28"/>
          <w:szCs w:val="28"/>
        </w:rPr>
        <w:t>4/</w:t>
      </w:r>
      <w:r w:rsidRPr="0087179F">
        <w:rPr>
          <w:rFonts w:ascii="Times New Roman" w:hAnsi="Times New Roman" w:cs="Times New Roman"/>
          <w:b/>
          <w:sz w:val="28"/>
          <w:szCs w:val="28"/>
          <w:lang w:val="en-US"/>
        </w:rPr>
        <w:t>C</w:t>
      </w:r>
      <w:r w:rsidRPr="0087179F">
        <w:rPr>
          <w:rFonts w:ascii="Times New Roman" w:hAnsi="Times New Roman" w:cs="Times New Roman"/>
          <w:b/>
          <w:sz w:val="28"/>
          <w:szCs w:val="28"/>
        </w:rPr>
        <w:t>5)</w:t>
      </w:r>
      <w:r>
        <w:rPr>
          <w:rFonts w:ascii="Times New Roman" w:hAnsi="Times New Roman" w:cs="Times New Roman"/>
          <w:b/>
          <w:sz w:val="28"/>
          <w:szCs w:val="28"/>
        </w:rPr>
        <w:t>.</w:t>
      </w:r>
    </w:p>
    <w:p w:rsidR="00E55CF3" w:rsidRDefault="0087179F" w:rsidP="0087179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Необходимо заказывать партию из 306 упаковок бумаги, а не из 200, как это делает менеджер. </w:t>
      </w:r>
    </w:p>
    <w:p w:rsidR="0087179F" w:rsidRDefault="0087179F" w:rsidP="0087179F">
      <w:pPr>
        <w:spacing w:line="360" w:lineRule="auto"/>
        <w:ind w:firstLine="708"/>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б) Определим период поставок – время между одной и следующей поставкой (интервал между заказами). Это величина </w:t>
      </w:r>
      <m:oMath>
        <m:r>
          <w:rPr>
            <w:rFonts w:ascii="Cambria Math" w:hAnsi="Cambria Math" w:cs="Times New Roman"/>
            <w:sz w:val="28"/>
            <w:szCs w:val="28"/>
          </w:rPr>
          <m:t xml:space="preserve">τ, </m:t>
        </m:r>
      </m:oMath>
      <w:r>
        <w:rPr>
          <w:rFonts w:ascii="Times New Roman" w:eastAsiaTheme="minorEastAsia" w:hAnsi="Times New Roman" w:cs="Times New Roman"/>
          <w:sz w:val="28"/>
          <w:szCs w:val="28"/>
        </w:rPr>
        <w:t xml:space="preserve">которая считается по формуле: </w:t>
      </w:r>
    </w:p>
    <w:p w:rsidR="0087179F" w:rsidRPr="0087179F" w:rsidRDefault="0087179F" w:rsidP="0087179F">
      <w:pPr>
        <w:spacing w:line="360" w:lineRule="auto"/>
        <w:ind w:firstLine="708"/>
        <w:jc w:val="both"/>
        <w:rPr>
          <w:rFonts w:ascii="Times New Roman" w:eastAsiaTheme="minorEastAsia" w:hAnsi="Times New Roman" w:cs="Times New Roman"/>
          <w:iCs/>
          <w:sz w:val="28"/>
          <w:szCs w:val="28"/>
        </w:rPr>
      </w:pPr>
      <m:oMathPara>
        <m:oMath>
          <m:r>
            <w:rPr>
              <w:rFonts w:ascii="Cambria Math" w:hAnsi="Cambria Math" w:cs="Times New Roman"/>
              <w:sz w:val="28"/>
              <w:szCs w:val="28"/>
            </w:rPr>
            <m:t>τ=</m:t>
          </m:r>
          <m:rad>
            <m:radPr>
              <m:degHide m:val="on"/>
              <m:ctrlPr>
                <w:rPr>
                  <w:rFonts w:ascii="Cambria Math" w:hAnsi="Cambria Math" w:cs="Times New Roman"/>
                  <w:i/>
                  <w:iCs/>
                  <w:sz w:val="28"/>
                  <w:szCs w:val="28"/>
                </w:rPr>
              </m:ctrlPr>
            </m:radPr>
            <m:deg/>
            <m:e>
              <m:f>
                <m:fPr>
                  <m:ctrlPr>
                    <w:rPr>
                      <w:rFonts w:ascii="Cambria Math" w:hAnsi="Cambria Math" w:cs="Times New Roman"/>
                      <w:i/>
                      <w:iCs/>
                      <w:sz w:val="28"/>
                      <w:szCs w:val="28"/>
                    </w:rPr>
                  </m:ctrlPr>
                </m:fPr>
                <m:num>
                  <m:r>
                    <w:rPr>
                      <w:rFonts w:ascii="Cambria Math" w:hAnsi="Cambria Math" w:cs="Times New Roman"/>
                      <w:sz w:val="28"/>
                      <w:szCs w:val="28"/>
                    </w:rPr>
                    <m:t>2*</m:t>
                  </m:r>
                  <m:r>
                    <w:rPr>
                      <w:rFonts w:ascii="Cambria Math" w:hAnsi="Cambria Math" w:cs="Times New Roman"/>
                      <w:sz w:val="28"/>
                      <w:szCs w:val="28"/>
                      <w:lang w:val="en-US"/>
                    </w:rPr>
                    <m:t>T</m:t>
                  </m:r>
                  <m:r>
                    <w:rPr>
                      <w:rFonts w:ascii="Cambria Math" w:hAnsi="Cambria Math" w:cs="Times New Roman"/>
                      <w:sz w:val="28"/>
                      <w:szCs w:val="28"/>
                    </w:rPr>
                    <m:t>*</m:t>
                  </m:r>
                  <m:r>
                    <w:rPr>
                      <w:rFonts w:ascii="Cambria Math" w:hAnsi="Cambria Math" w:cs="Times New Roman"/>
                      <w:sz w:val="28"/>
                      <w:szCs w:val="28"/>
                      <w:lang w:val="en-US"/>
                    </w:rPr>
                    <m:t>s</m:t>
                  </m:r>
                </m:num>
                <m:den>
                  <m:r>
                    <w:rPr>
                      <w:rFonts w:ascii="Cambria Math" w:hAnsi="Cambria Math" w:cs="Times New Roman"/>
                      <w:sz w:val="28"/>
                      <w:szCs w:val="28"/>
                      <w:lang w:val="en-US"/>
                    </w:rPr>
                    <m:t>λ*h</m:t>
                  </m:r>
                </m:den>
              </m:f>
            </m:e>
          </m:rad>
          <m:r>
            <w:rPr>
              <w:rFonts w:ascii="Cambria Math" w:hAnsi="Cambria Math" w:cs="Times New Roman"/>
              <w:sz w:val="28"/>
              <w:szCs w:val="28"/>
            </w:rPr>
            <m:t>=</m:t>
          </m:r>
          <m:rad>
            <m:radPr>
              <m:degHide m:val="on"/>
              <m:ctrlPr>
                <w:rPr>
                  <w:rFonts w:ascii="Cambria Math" w:hAnsi="Cambria Math" w:cs="Times New Roman"/>
                  <w:i/>
                  <w:iCs/>
                  <w:sz w:val="28"/>
                  <w:szCs w:val="28"/>
                </w:rPr>
              </m:ctrlPr>
            </m:radPr>
            <m:deg/>
            <m:e>
              <m:f>
                <m:fPr>
                  <m:ctrlPr>
                    <w:rPr>
                      <w:rFonts w:ascii="Cambria Math" w:hAnsi="Cambria Math" w:cs="Times New Roman"/>
                      <w:i/>
                      <w:iCs/>
                      <w:sz w:val="28"/>
                      <w:szCs w:val="28"/>
                    </w:rPr>
                  </m:ctrlPr>
                </m:fPr>
                <m:num>
                  <m:r>
                    <w:rPr>
                      <w:rFonts w:ascii="Cambria Math" w:hAnsi="Cambria Math" w:cs="Times New Roman"/>
                      <w:sz w:val="28"/>
                      <w:szCs w:val="28"/>
                    </w:rPr>
                    <m:t>2*260*120</m:t>
                  </m:r>
                </m:num>
                <m:den>
                  <m:r>
                    <w:rPr>
                      <w:rFonts w:ascii="Cambria Math" w:hAnsi="Cambria Math" w:cs="Times New Roman"/>
                      <w:sz w:val="28"/>
                      <w:szCs w:val="28"/>
                    </w:rPr>
                    <m:t>7800*</m:t>
                  </m:r>
                  <m:r>
                    <m:rPr>
                      <m:sty m:val="p"/>
                    </m:rPr>
                    <w:rPr>
                      <w:rFonts w:ascii="Cambria Math" w:hAnsi="Cambria Math" w:cs="Times New Roman"/>
                      <w:sz w:val="28"/>
                      <w:szCs w:val="28"/>
                    </w:rPr>
                    <m:t>0,076923</m:t>
                  </m:r>
                </m:den>
              </m:f>
            </m:e>
          </m:rad>
          <m:r>
            <w:rPr>
              <w:rFonts w:ascii="Cambria Math" w:hAnsi="Cambria Math" w:cs="Times New Roman"/>
              <w:sz w:val="28"/>
              <w:szCs w:val="28"/>
            </w:rPr>
            <m:t>=10,198</m:t>
          </m:r>
        </m:oMath>
      </m:oMathPara>
    </w:p>
    <w:p w:rsidR="0087179F" w:rsidRPr="0087179F" w:rsidRDefault="0087179F" w:rsidP="0087179F">
      <w:pPr>
        <w:spacing w:line="360" w:lineRule="auto"/>
        <w:ind w:firstLine="708"/>
        <w:jc w:val="both"/>
        <w:rPr>
          <w:rFonts w:ascii="Times New Roman" w:hAnsi="Times New Roman" w:cs="Times New Roman"/>
          <w:sz w:val="28"/>
          <w:szCs w:val="28"/>
        </w:rPr>
      </w:pPr>
      <w:r>
        <w:rPr>
          <w:rFonts w:ascii="Times New Roman" w:eastAsiaTheme="minorEastAsia" w:hAnsi="Times New Roman" w:cs="Times New Roman"/>
          <w:iCs/>
          <w:sz w:val="28"/>
          <w:szCs w:val="28"/>
        </w:rPr>
        <w:t xml:space="preserve">В ячейке С8 записана соответствующая формула </w:t>
      </w:r>
      <w:r w:rsidRPr="0087179F">
        <w:rPr>
          <w:rFonts w:ascii="Times New Roman" w:eastAsiaTheme="minorEastAsia" w:hAnsi="Times New Roman" w:cs="Times New Roman"/>
          <w:b/>
          <w:iCs/>
          <w:sz w:val="28"/>
          <w:szCs w:val="28"/>
        </w:rPr>
        <w:t>=КОРЕНЬ((2*C1*C4)/(C2*C3))</w:t>
      </w:r>
    </w:p>
    <w:p w:rsidR="00E55CF3" w:rsidRDefault="0087179F" w:rsidP="0087179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Заказ нужно делать через каждые 10 дней. </w:t>
      </w:r>
    </w:p>
    <w:p w:rsidR="0087179F" w:rsidRDefault="0087179F" w:rsidP="0087179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Найдем точку заказа – это </w:t>
      </w:r>
      <w:r w:rsidR="008C177A">
        <w:rPr>
          <w:rFonts w:ascii="Times New Roman" w:hAnsi="Times New Roman" w:cs="Times New Roman"/>
          <w:sz w:val="28"/>
          <w:szCs w:val="28"/>
        </w:rPr>
        <w:t xml:space="preserve">уровень запасов, при котором делается новый заказ. Вычислим ее по формуле: </w:t>
      </w:r>
    </w:p>
    <w:p w:rsidR="008C177A" w:rsidRDefault="008C177A" w:rsidP="0087179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Точка заказа = среднесуточный объем потребления * срок доставки</w:t>
      </w:r>
    </w:p>
    <w:p w:rsidR="008C177A" w:rsidRPr="0087179F" w:rsidRDefault="008C177A" w:rsidP="0087179F">
      <w:pPr>
        <w:spacing w:line="360" w:lineRule="auto"/>
        <w:ind w:firstLine="708"/>
        <w:jc w:val="both"/>
        <w:rPr>
          <w:rFonts w:ascii="Times New Roman" w:hAnsi="Times New Roman" w:cs="Times New Roman"/>
          <w:sz w:val="28"/>
          <w:szCs w:val="28"/>
        </w:rPr>
      </w:pPr>
      <m:oMathPara>
        <m:oMath>
          <m:r>
            <w:rPr>
              <w:rFonts w:ascii="Cambria Math" w:hAnsi="Cambria Math" w:cs="Times New Roman"/>
              <w:sz w:val="28"/>
              <w:szCs w:val="28"/>
            </w:rPr>
            <m:t>30</m:t>
          </m:r>
          <m:f>
            <m:fPr>
              <m:ctrlPr>
                <w:rPr>
                  <w:rFonts w:ascii="Cambria Math" w:hAnsi="Cambria Math" w:cs="Times New Roman"/>
                  <w:i/>
                  <w:sz w:val="28"/>
                  <w:szCs w:val="28"/>
                </w:rPr>
              </m:ctrlPr>
            </m:fPr>
            <m:num>
              <m:r>
                <w:rPr>
                  <w:rFonts w:ascii="Cambria Math" w:hAnsi="Cambria Math" w:cs="Times New Roman"/>
                  <w:sz w:val="28"/>
                  <w:szCs w:val="28"/>
                </w:rPr>
                <m:t>упаковок</m:t>
              </m:r>
            </m:num>
            <m:den>
              <m:r>
                <w:rPr>
                  <w:rFonts w:ascii="Cambria Math" w:hAnsi="Cambria Math" w:cs="Times New Roman"/>
                  <w:sz w:val="28"/>
                  <w:szCs w:val="28"/>
                </w:rPr>
                <m:t>день</m:t>
              </m:r>
            </m:den>
          </m:f>
          <m:r>
            <w:rPr>
              <w:rFonts w:ascii="Cambria Math" w:hAnsi="Cambria Math" w:cs="Times New Roman"/>
              <w:sz w:val="28"/>
              <w:szCs w:val="28"/>
            </w:rPr>
            <m:t>*</m:t>
          </m:r>
          <m:r>
            <w:rPr>
              <w:rFonts w:ascii="Cambria Math" w:eastAsiaTheme="minorEastAsia" w:hAnsi="Cambria Math" w:cs="Times New Roman"/>
              <w:sz w:val="28"/>
              <w:szCs w:val="28"/>
            </w:rPr>
            <m:t>1день=30 упаковок</m:t>
          </m:r>
        </m:oMath>
      </m:oMathPara>
    </w:p>
    <w:p w:rsidR="00E55CF3" w:rsidRDefault="008C177A" w:rsidP="008C177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Это означает, что при наличии 30 упаковок бумаги на складе менеджеру необходимо делать новый заказ на поставку. </w:t>
      </w:r>
    </w:p>
    <w:p w:rsidR="008C177A" w:rsidRDefault="008C177A" w:rsidP="008C177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 Затраты на управление запасами за год считаются по формуле: </w:t>
      </w:r>
    </w:p>
    <w:p w:rsidR="00E55CF3" w:rsidRPr="008C177A" w:rsidRDefault="00BF10C2" w:rsidP="008C177A">
      <w:pPr>
        <w:spacing w:line="360" w:lineRule="auto"/>
        <w:jc w:val="center"/>
        <w:rPr>
          <w:rFonts w:ascii="Times New Roman" w:eastAsiaTheme="minorEastAsia" w:hAnsi="Times New Roman" w:cs="Times New Roman"/>
          <w:i/>
          <w:iCs/>
          <w:sz w:val="28"/>
          <w:szCs w:val="28"/>
        </w:rPr>
      </w:pPr>
      <m:oMathPara>
        <m:oMathParaPr>
          <m:jc m:val="center"/>
        </m:oMathParaPr>
        <m:oMath>
          <m:sSub>
            <m:sSubPr>
              <m:ctrlPr>
                <w:rPr>
                  <w:rFonts w:ascii="Cambria Math" w:hAnsi="Cambria Math" w:cs="Times New Roman"/>
                  <w:i/>
                  <w:iCs/>
                  <w:sz w:val="28"/>
                  <w:szCs w:val="28"/>
                  <w:lang w:val="en-US"/>
                </w:rPr>
              </m:ctrlPr>
            </m:sSubPr>
            <m:e>
              <m:r>
                <w:rPr>
                  <w:rFonts w:ascii="Cambria Math" w:hAnsi="Cambria Math" w:cs="Times New Roman"/>
                  <w:sz w:val="28"/>
                  <w:szCs w:val="28"/>
                  <w:lang w:val="el-GR"/>
                </w:rPr>
                <m:t>Φ</m:t>
              </m:r>
            </m:e>
            <m:sub>
              <m:r>
                <w:rPr>
                  <w:rFonts w:ascii="Cambria Math" w:hAnsi="Cambria Math" w:cs="Times New Roman"/>
                  <w:sz w:val="28"/>
                  <w:szCs w:val="28"/>
                  <w:lang w:val="en-US"/>
                </w:rPr>
                <m:t>min</m:t>
              </m:r>
            </m:sub>
          </m:sSub>
          <m:r>
            <w:rPr>
              <w:rFonts w:ascii="Cambria Math" w:hAnsi="Cambria Math" w:cs="Times New Roman"/>
              <w:sz w:val="28"/>
              <w:szCs w:val="28"/>
              <w:lang w:val="en-US"/>
            </w:rPr>
            <m:t>=</m:t>
          </m:r>
          <m:rad>
            <m:radPr>
              <m:degHide m:val="on"/>
              <m:ctrlPr>
                <w:rPr>
                  <w:rFonts w:ascii="Cambria Math" w:hAnsi="Cambria Math" w:cs="Times New Roman"/>
                  <w:i/>
                  <w:iCs/>
                  <w:sz w:val="28"/>
                  <w:szCs w:val="28"/>
                  <w:lang w:val="en-US"/>
                </w:rPr>
              </m:ctrlPr>
            </m:radPr>
            <m:deg/>
            <m:e>
              <m:r>
                <w:rPr>
                  <w:rFonts w:ascii="Cambria Math" w:hAnsi="Cambria Math" w:cs="Times New Roman"/>
                  <w:sz w:val="28"/>
                  <w:szCs w:val="28"/>
                  <w:lang w:val="en-US"/>
                </w:rPr>
                <m:t>2*S*h*λ*T</m:t>
              </m:r>
            </m:e>
          </m:rad>
          <m:r>
            <w:rPr>
              <w:rFonts w:ascii="Cambria Math" w:hAnsi="Cambria Math" w:cs="Times New Roman"/>
              <w:sz w:val="28"/>
              <w:szCs w:val="28"/>
              <w:lang w:val="en-US"/>
            </w:rPr>
            <m:t>=</m:t>
          </m:r>
          <m:rad>
            <m:radPr>
              <m:degHide m:val="on"/>
              <m:ctrlPr>
                <w:rPr>
                  <w:rFonts w:ascii="Cambria Math" w:hAnsi="Cambria Math" w:cs="Times New Roman"/>
                  <w:i/>
                  <w:iCs/>
                  <w:sz w:val="28"/>
                  <w:szCs w:val="28"/>
                  <w:lang w:val="en-US"/>
                </w:rPr>
              </m:ctrlPr>
            </m:radPr>
            <m:deg/>
            <m:e>
              <m:r>
                <w:rPr>
                  <w:rFonts w:ascii="Cambria Math" w:hAnsi="Cambria Math" w:cs="Times New Roman"/>
                  <w:sz w:val="28"/>
                  <w:szCs w:val="28"/>
                  <w:lang w:val="en-US"/>
                </w:rPr>
                <m:t>2*120*</m:t>
              </m:r>
              <m:r>
                <m:rPr>
                  <m:sty m:val="p"/>
                </m:rPr>
                <w:rPr>
                  <w:rFonts w:ascii="Cambria Math" w:hAnsi="Cambria Math" w:cs="Times New Roman"/>
                  <w:sz w:val="28"/>
                  <w:szCs w:val="28"/>
                </w:rPr>
                <m:t>0,076923*</m:t>
              </m:r>
              <m:r>
                <w:rPr>
                  <w:rFonts w:ascii="Cambria Math" w:hAnsi="Cambria Math" w:cs="Times New Roman"/>
                  <w:sz w:val="28"/>
                  <w:szCs w:val="28"/>
                </w:rPr>
                <m:t>7800*260</m:t>
              </m:r>
            </m:e>
          </m:rad>
          <m:r>
            <w:rPr>
              <w:rFonts w:ascii="Cambria Math" w:hAnsi="Cambria Math" w:cs="Times New Roman"/>
              <w:sz w:val="28"/>
              <w:szCs w:val="28"/>
              <w:lang w:val="en-US"/>
            </w:rPr>
            <m:t>==6118,82</m:t>
          </m:r>
          <m:r>
            <w:rPr>
              <w:rFonts w:ascii="Cambria Math" w:eastAsiaTheme="minorEastAsia" w:hAnsi="Cambria Math" w:cs="Times New Roman"/>
              <w:sz w:val="28"/>
              <w:szCs w:val="28"/>
              <w:lang w:val="en-US"/>
            </w:rPr>
            <m:t xml:space="preserve"> </m:t>
          </m:r>
          <m:r>
            <w:rPr>
              <w:rFonts w:ascii="Cambria Math" w:eastAsiaTheme="minorEastAsia" w:hAnsi="Cambria Math" w:cs="Times New Roman"/>
              <w:sz w:val="28"/>
              <w:szCs w:val="28"/>
            </w:rPr>
            <m:t>у.ед.</m:t>
          </m:r>
        </m:oMath>
      </m:oMathPara>
    </w:p>
    <w:p w:rsidR="008C177A" w:rsidRDefault="008C177A" w:rsidP="008C177A">
      <w:pPr>
        <w:spacing w:line="360" w:lineRule="auto"/>
        <w:ind w:firstLine="708"/>
        <w:jc w:val="both"/>
        <w:rPr>
          <w:rFonts w:ascii="Times New Roman" w:hAnsi="Times New Roman" w:cs="Times New Roman"/>
          <w:b/>
          <w:sz w:val="28"/>
          <w:szCs w:val="28"/>
        </w:rPr>
      </w:pPr>
      <w:r w:rsidRPr="008C177A">
        <w:rPr>
          <w:rFonts w:ascii="Times New Roman" w:hAnsi="Times New Roman" w:cs="Times New Roman"/>
          <w:sz w:val="28"/>
          <w:szCs w:val="28"/>
        </w:rPr>
        <w:t>В ячейке С</w:t>
      </w:r>
      <w:proofErr w:type="gramStart"/>
      <w:r w:rsidRPr="008C177A">
        <w:rPr>
          <w:rFonts w:ascii="Times New Roman" w:hAnsi="Times New Roman" w:cs="Times New Roman"/>
          <w:sz w:val="28"/>
          <w:szCs w:val="28"/>
        </w:rPr>
        <w:t>9</w:t>
      </w:r>
      <w:proofErr w:type="gramEnd"/>
      <w:r w:rsidRPr="008C177A">
        <w:rPr>
          <w:rFonts w:ascii="Times New Roman" w:hAnsi="Times New Roman" w:cs="Times New Roman"/>
          <w:sz w:val="28"/>
          <w:szCs w:val="28"/>
        </w:rPr>
        <w:t xml:space="preserve"> записана формула </w:t>
      </w:r>
      <w:r w:rsidRPr="008C177A">
        <w:rPr>
          <w:rFonts w:ascii="Times New Roman" w:hAnsi="Times New Roman" w:cs="Times New Roman"/>
          <w:b/>
          <w:sz w:val="28"/>
          <w:szCs w:val="28"/>
        </w:rPr>
        <w:t>=КОРЕНЬ(2*C4*C3*C2*C1)</w:t>
      </w:r>
    </w:p>
    <w:p w:rsidR="008C177A" w:rsidRDefault="008C177A" w:rsidP="008C177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Ответ: </w:t>
      </w:r>
    </w:p>
    <w:p w:rsidR="008C177A" w:rsidRDefault="008C177A" w:rsidP="008C177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а) Объем заказа, который обеспечит минимальные </w:t>
      </w:r>
      <w:proofErr w:type="gramStart"/>
      <w:r>
        <w:rPr>
          <w:rFonts w:ascii="Times New Roman" w:hAnsi="Times New Roman" w:cs="Times New Roman"/>
          <w:sz w:val="28"/>
          <w:szCs w:val="28"/>
        </w:rPr>
        <w:t>расходы</w:t>
      </w:r>
      <w:proofErr w:type="gramEnd"/>
      <w:r>
        <w:rPr>
          <w:rFonts w:ascii="Times New Roman" w:hAnsi="Times New Roman" w:cs="Times New Roman"/>
          <w:sz w:val="28"/>
          <w:szCs w:val="28"/>
        </w:rPr>
        <w:t xml:space="preserve"> составляет 306 упаковок бумаги;</w:t>
      </w:r>
    </w:p>
    <w:p w:rsidR="008C177A" w:rsidRDefault="008C177A" w:rsidP="008C177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б) П</w:t>
      </w:r>
      <w:r w:rsidRPr="008C177A">
        <w:rPr>
          <w:rFonts w:ascii="Times New Roman" w:hAnsi="Times New Roman" w:cs="Times New Roman"/>
          <w:sz w:val="28"/>
          <w:szCs w:val="28"/>
        </w:rPr>
        <w:t>ериод поставок</w:t>
      </w:r>
      <w:r>
        <w:rPr>
          <w:rFonts w:ascii="Times New Roman" w:hAnsi="Times New Roman" w:cs="Times New Roman"/>
          <w:sz w:val="28"/>
          <w:szCs w:val="28"/>
        </w:rPr>
        <w:t xml:space="preserve"> </w:t>
      </w:r>
      <w:r w:rsidR="00D05D82">
        <w:rPr>
          <w:rFonts w:ascii="Times New Roman" w:hAnsi="Times New Roman" w:cs="Times New Roman"/>
          <w:sz w:val="28"/>
          <w:szCs w:val="28"/>
        </w:rPr>
        <w:t xml:space="preserve">– 10 дней; </w:t>
      </w:r>
    </w:p>
    <w:p w:rsidR="00D05D82" w:rsidRDefault="00D05D82" w:rsidP="008C177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Точка заказа – 30 упаковок; </w:t>
      </w:r>
    </w:p>
    <w:p w:rsidR="00D05D82" w:rsidRDefault="00D05D82" w:rsidP="008C177A">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г) Затраты на управление запасами за год 6118,82 </w:t>
      </w:r>
      <w:proofErr w:type="spellStart"/>
      <w:r>
        <w:rPr>
          <w:rFonts w:ascii="Times New Roman" w:hAnsi="Times New Roman" w:cs="Times New Roman"/>
          <w:sz w:val="28"/>
          <w:szCs w:val="28"/>
        </w:rPr>
        <w:t>у.ед</w:t>
      </w:r>
      <w:proofErr w:type="spellEnd"/>
      <w:r>
        <w:rPr>
          <w:rFonts w:ascii="Times New Roman" w:hAnsi="Times New Roman" w:cs="Times New Roman"/>
          <w:sz w:val="28"/>
          <w:szCs w:val="28"/>
        </w:rPr>
        <w:t xml:space="preserve">. </w:t>
      </w:r>
    </w:p>
    <w:p w:rsidR="00D05D82" w:rsidRPr="008C177A" w:rsidRDefault="00D05D82" w:rsidP="00D05D8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Можно </w:t>
      </w:r>
      <w:proofErr w:type="gramStart"/>
      <w:r>
        <w:rPr>
          <w:rFonts w:ascii="Times New Roman" w:hAnsi="Times New Roman" w:cs="Times New Roman"/>
          <w:sz w:val="28"/>
          <w:szCs w:val="28"/>
        </w:rPr>
        <w:t>посоветовать менеджеру изменить</w:t>
      </w:r>
      <w:proofErr w:type="gramEnd"/>
      <w:r>
        <w:rPr>
          <w:rFonts w:ascii="Times New Roman" w:hAnsi="Times New Roman" w:cs="Times New Roman"/>
          <w:sz w:val="28"/>
          <w:szCs w:val="28"/>
        </w:rPr>
        <w:t xml:space="preserve"> объем заказа, поскольку </w:t>
      </w:r>
      <w:proofErr w:type="spellStart"/>
      <w:r>
        <w:rPr>
          <w:rFonts w:ascii="Times New Roman" w:hAnsi="Times New Roman" w:cs="Times New Roman"/>
          <w:sz w:val="28"/>
          <w:szCs w:val="28"/>
        </w:rPr>
        <w:t>оптимальнее</w:t>
      </w:r>
      <w:proofErr w:type="spellEnd"/>
      <w:r>
        <w:rPr>
          <w:rFonts w:ascii="Times New Roman" w:hAnsi="Times New Roman" w:cs="Times New Roman"/>
          <w:sz w:val="28"/>
          <w:szCs w:val="28"/>
        </w:rPr>
        <w:t xml:space="preserve"> было бы заказывать 306 упаковок бумаги за один раз, а не 200, за счет изменения объема заказа снизятся расходы на его оформление. </w:t>
      </w: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956DF2" w:rsidRDefault="00956DF2" w:rsidP="00BB54D6">
      <w:pPr>
        <w:spacing w:line="360" w:lineRule="auto"/>
        <w:jc w:val="center"/>
        <w:rPr>
          <w:rFonts w:ascii="Times New Roman" w:hAnsi="Times New Roman" w:cs="Times New Roman"/>
          <w:b/>
          <w:sz w:val="28"/>
          <w:szCs w:val="28"/>
        </w:rPr>
      </w:pPr>
    </w:p>
    <w:p w:rsidR="00580312" w:rsidRPr="00BB54D6" w:rsidRDefault="00580312" w:rsidP="00BB54D6">
      <w:pPr>
        <w:spacing w:line="360" w:lineRule="auto"/>
        <w:jc w:val="center"/>
        <w:rPr>
          <w:rFonts w:ascii="Times New Roman" w:hAnsi="Times New Roman" w:cs="Times New Roman"/>
          <w:b/>
          <w:sz w:val="28"/>
          <w:szCs w:val="28"/>
        </w:rPr>
      </w:pPr>
      <w:r w:rsidRPr="00BB54D6">
        <w:rPr>
          <w:rFonts w:ascii="Times New Roman" w:hAnsi="Times New Roman" w:cs="Times New Roman"/>
          <w:b/>
          <w:sz w:val="28"/>
          <w:szCs w:val="28"/>
        </w:rPr>
        <w:lastRenderedPageBreak/>
        <w:t>Задание 4</w:t>
      </w:r>
    </w:p>
    <w:p w:rsidR="00580312" w:rsidRPr="00580312" w:rsidRDefault="00580312" w:rsidP="00BB54D6">
      <w:pPr>
        <w:spacing w:line="360" w:lineRule="auto"/>
        <w:ind w:firstLine="708"/>
        <w:jc w:val="both"/>
        <w:rPr>
          <w:rFonts w:ascii="Times New Roman" w:hAnsi="Times New Roman" w:cs="Times New Roman"/>
          <w:sz w:val="28"/>
          <w:szCs w:val="28"/>
        </w:rPr>
      </w:pPr>
      <w:r w:rsidRPr="00580312">
        <w:rPr>
          <w:rFonts w:ascii="Times New Roman" w:hAnsi="Times New Roman" w:cs="Times New Roman"/>
          <w:sz w:val="28"/>
          <w:szCs w:val="28"/>
        </w:rPr>
        <w:t xml:space="preserve">В бухгалтерии организации в определенные дни непосредственно с сотрудниками работают два бухгалтера. Если сотрудник заходит в бухгалтерию для оформления документов (доверенностей, авансовых отчетов и пр.) в тот момент, когда оба бухгалтера заняты </w:t>
      </w:r>
      <w:r>
        <w:rPr>
          <w:rFonts w:ascii="Times New Roman" w:hAnsi="Times New Roman" w:cs="Times New Roman"/>
          <w:sz w:val="28"/>
          <w:szCs w:val="28"/>
        </w:rPr>
        <w:t>обслуживанием</w:t>
      </w:r>
      <w:r w:rsidRPr="00580312">
        <w:rPr>
          <w:rFonts w:ascii="Times New Roman" w:hAnsi="Times New Roman" w:cs="Times New Roman"/>
          <w:sz w:val="28"/>
          <w:szCs w:val="28"/>
        </w:rPr>
        <w:t xml:space="preserve"> ранее обратившихся коллег, то он уходит из бухгалтерии, не ожидая обслуживания. Статистический анализ показал, что среднее число сотрудников, обращающихся в бухгалтерию в те</w:t>
      </w:r>
      <w:r>
        <w:rPr>
          <w:rFonts w:ascii="Times New Roman" w:hAnsi="Times New Roman" w:cs="Times New Roman"/>
          <w:sz w:val="28"/>
          <w:szCs w:val="28"/>
        </w:rPr>
        <w:t>чение</w:t>
      </w:r>
      <w:r w:rsidRPr="00580312">
        <w:rPr>
          <w:rFonts w:ascii="Times New Roman" w:hAnsi="Times New Roman" w:cs="Times New Roman"/>
          <w:sz w:val="28"/>
          <w:szCs w:val="28"/>
        </w:rPr>
        <w:t xml:space="preserve"> часа, равно </w:t>
      </w:r>
      <m:oMath>
        <m:r>
          <w:rPr>
            <w:rFonts w:ascii="Cambria Math" w:hAnsi="Cambria Math" w:cs="Times New Roman"/>
            <w:sz w:val="28"/>
            <w:szCs w:val="28"/>
          </w:rPr>
          <m:t>λ=8</m:t>
        </m:r>
      </m:oMath>
      <w:r w:rsidRPr="00580312">
        <w:rPr>
          <w:rFonts w:ascii="Times New Roman" w:hAnsi="Times New Roman" w:cs="Times New Roman"/>
          <w:sz w:val="28"/>
          <w:szCs w:val="28"/>
        </w:rPr>
        <w:t>, а среднее время, которое затрачивает бухгал</w:t>
      </w:r>
      <w:r>
        <w:rPr>
          <w:rFonts w:ascii="Times New Roman" w:hAnsi="Times New Roman" w:cs="Times New Roman"/>
          <w:sz w:val="28"/>
          <w:szCs w:val="28"/>
        </w:rPr>
        <w:t xml:space="preserve">тер на оформление документа, </w:t>
      </w:r>
      <w:r w:rsidRPr="00580312">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ср</m:t>
            </m:r>
          </m:sub>
        </m:sSub>
        <m:r>
          <w:rPr>
            <w:rFonts w:ascii="Cambria Math" w:hAnsi="Cambria Math" w:cs="Times New Roman"/>
            <w:sz w:val="28"/>
            <w:szCs w:val="28"/>
          </w:rPr>
          <m:t>=10</m:t>
        </m:r>
      </m:oMath>
      <w:r w:rsidRPr="00580312">
        <w:rPr>
          <w:rFonts w:ascii="Times New Roman" w:hAnsi="Times New Roman" w:cs="Times New Roman"/>
          <w:sz w:val="28"/>
          <w:szCs w:val="28"/>
        </w:rPr>
        <w:t xml:space="preserve"> мин.  </w:t>
      </w:r>
    </w:p>
    <w:p w:rsidR="00580312" w:rsidRDefault="00580312" w:rsidP="00BB54D6">
      <w:pPr>
        <w:spacing w:line="360" w:lineRule="auto"/>
        <w:ind w:firstLine="708"/>
        <w:jc w:val="both"/>
        <w:rPr>
          <w:rFonts w:ascii="Times New Roman" w:hAnsi="Times New Roman" w:cs="Times New Roman"/>
          <w:sz w:val="28"/>
          <w:szCs w:val="28"/>
        </w:rPr>
      </w:pPr>
      <w:r w:rsidRPr="00580312">
        <w:rPr>
          <w:rFonts w:ascii="Times New Roman" w:hAnsi="Times New Roman" w:cs="Times New Roman"/>
          <w:sz w:val="28"/>
          <w:szCs w:val="28"/>
        </w:rPr>
        <w:t>Оцените основные характеристики работы данной бух</w:t>
      </w:r>
      <w:r>
        <w:rPr>
          <w:rFonts w:ascii="Times New Roman" w:hAnsi="Times New Roman" w:cs="Times New Roman"/>
          <w:sz w:val="28"/>
          <w:szCs w:val="28"/>
        </w:rPr>
        <w:t xml:space="preserve">галтерии </w:t>
      </w:r>
      <w:r w:rsidRPr="00580312">
        <w:rPr>
          <w:rFonts w:ascii="Times New Roman" w:hAnsi="Times New Roman" w:cs="Times New Roman"/>
          <w:sz w:val="28"/>
          <w:szCs w:val="28"/>
        </w:rPr>
        <w:t>как СМО с отказами (указание руководства не допускать непроизводительных потерь рабочего времени!). Определите, сколько бухгалтеров должно работать в бухгалтерии в отведенные дни с сотрудниками, чтобы вероятность обслуживания сотрудников была выше 85%.</w:t>
      </w:r>
    </w:p>
    <w:p w:rsidR="00BB54D6" w:rsidRPr="00BB54D6" w:rsidRDefault="00BB54D6" w:rsidP="00BB54D6">
      <w:pPr>
        <w:spacing w:line="360" w:lineRule="auto"/>
        <w:ind w:firstLine="708"/>
        <w:jc w:val="center"/>
        <w:rPr>
          <w:rFonts w:ascii="Times New Roman" w:hAnsi="Times New Roman" w:cs="Times New Roman"/>
          <w:b/>
          <w:sz w:val="28"/>
          <w:szCs w:val="28"/>
        </w:rPr>
      </w:pPr>
      <w:r w:rsidRPr="00BB54D6">
        <w:rPr>
          <w:rFonts w:ascii="Times New Roman" w:hAnsi="Times New Roman" w:cs="Times New Roman"/>
          <w:b/>
          <w:sz w:val="28"/>
          <w:szCs w:val="28"/>
        </w:rPr>
        <w:t>Решение</w:t>
      </w:r>
    </w:p>
    <w:p w:rsidR="00BB54D6" w:rsidRDefault="00BB54D6" w:rsidP="00BB54D6">
      <w:pPr>
        <w:pStyle w:val="a7"/>
        <w:numPr>
          <w:ilvl w:val="0"/>
          <w:numId w:val="4"/>
        </w:numPr>
        <w:jc w:val="both"/>
        <w:rPr>
          <w:rFonts w:ascii="Times New Roman" w:hAnsi="Times New Roman" w:cs="Times New Roman"/>
          <w:sz w:val="28"/>
          <w:szCs w:val="28"/>
        </w:rPr>
      </w:pPr>
      <w:r w:rsidRPr="00BB54D6">
        <w:rPr>
          <w:rFonts w:ascii="Times New Roman" w:hAnsi="Times New Roman" w:cs="Times New Roman"/>
          <w:sz w:val="28"/>
          <w:szCs w:val="28"/>
        </w:rPr>
        <w:t xml:space="preserve">Оценим основные характеристики работы </w:t>
      </w:r>
      <w:r>
        <w:rPr>
          <w:rFonts w:ascii="Times New Roman" w:hAnsi="Times New Roman" w:cs="Times New Roman"/>
          <w:sz w:val="28"/>
          <w:szCs w:val="28"/>
        </w:rPr>
        <w:t>бухгалтерии как СМО с отказами (рисунок 5).</w:t>
      </w:r>
    </w:p>
    <w:p w:rsidR="00BB54D6" w:rsidRDefault="00BB54D6" w:rsidP="00BB54D6">
      <w:pPr>
        <w:jc w:val="both"/>
        <w:rPr>
          <w:rFonts w:ascii="Times New Roman" w:hAnsi="Times New Roman" w:cs="Times New Roman"/>
          <w:sz w:val="28"/>
          <w:szCs w:val="28"/>
        </w:rPr>
      </w:pPr>
      <w:r>
        <w:rPr>
          <w:noProof/>
          <w:lang w:eastAsia="ru-RU"/>
        </w:rPr>
        <w:lastRenderedPageBreak/>
        <w:drawing>
          <wp:inline distT="0" distB="0" distL="0" distR="0">
            <wp:extent cx="5940425" cy="4881030"/>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5940425" cy="4881030"/>
                    </a:xfrm>
                    <a:prstGeom prst="rect">
                      <a:avLst/>
                    </a:prstGeom>
                  </pic:spPr>
                </pic:pic>
              </a:graphicData>
            </a:graphic>
          </wp:inline>
        </w:drawing>
      </w:r>
    </w:p>
    <w:p w:rsidR="00BB54D6" w:rsidRPr="00BB54D6" w:rsidRDefault="00BB54D6" w:rsidP="00BB54D6">
      <w:pPr>
        <w:jc w:val="center"/>
        <w:rPr>
          <w:rFonts w:ascii="Times New Roman" w:hAnsi="Times New Roman" w:cs="Times New Roman"/>
          <w:sz w:val="28"/>
          <w:szCs w:val="28"/>
        </w:rPr>
      </w:pPr>
      <w:r>
        <w:rPr>
          <w:rFonts w:ascii="Times New Roman" w:hAnsi="Times New Roman" w:cs="Times New Roman"/>
          <w:sz w:val="28"/>
          <w:szCs w:val="28"/>
        </w:rPr>
        <w:t>Рисунок</w:t>
      </w:r>
      <w:r w:rsidR="002C41A7">
        <w:rPr>
          <w:rFonts w:ascii="Times New Roman" w:hAnsi="Times New Roman" w:cs="Times New Roman"/>
          <w:sz w:val="28"/>
          <w:szCs w:val="28"/>
        </w:rPr>
        <w:t xml:space="preserve"> 10</w:t>
      </w:r>
      <w:r>
        <w:rPr>
          <w:rFonts w:ascii="Times New Roman" w:hAnsi="Times New Roman" w:cs="Times New Roman"/>
          <w:sz w:val="28"/>
          <w:szCs w:val="28"/>
        </w:rPr>
        <w:t>. Расчеты по формулам Эрланга</w:t>
      </w:r>
    </w:p>
    <w:p w:rsidR="00BB54D6" w:rsidRPr="00BB54D6" w:rsidRDefault="00BB54D6" w:rsidP="00BB54D6">
      <w:pPr>
        <w:ind w:firstLine="708"/>
        <w:rPr>
          <w:rFonts w:ascii="Times New Roman" w:hAnsi="Times New Roman" w:cs="Times New Roman"/>
          <w:sz w:val="28"/>
          <w:szCs w:val="28"/>
        </w:rPr>
      </w:pPr>
      <w:r>
        <w:rPr>
          <w:rFonts w:ascii="Times New Roman" w:hAnsi="Times New Roman" w:cs="Times New Roman"/>
          <w:sz w:val="28"/>
          <w:szCs w:val="28"/>
        </w:rPr>
        <w:t xml:space="preserve">Приведем основные шаги решения задачи. </w:t>
      </w:r>
    </w:p>
    <w:p w:rsidR="00BB54D6" w:rsidRDefault="00BB54D6" w:rsidP="00BB54D6">
      <w:pPr>
        <w:ind w:firstLine="708"/>
        <w:jc w:val="both"/>
        <w:rPr>
          <w:rFonts w:ascii="Times New Roman" w:eastAsiaTheme="minorEastAsia" w:hAnsi="Times New Roman" w:cs="Times New Roman"/>
          <w:sz w:val="28"/>
          <w:szCs w:val="28"/>
        </w:rPr>
      </w:pPr>
      <w:r w:rsidRPr="00BB54D6">
        <w:rPr>
          <w:rFonts w:ascii="Times New Roman" w:hAnsi="Times New Roman" w:cs="Times New Roman"/>
          <w:sz w:val="28"/>
          <w:szCs w:val="28"/>
        </w:rPr>
        <w:t>Вводим</w:t>
      </w:r>
      <w:r>
        <w:rPr>
          <w:rFonts w:ascii="Times New Roman" w:hAnsi="Times New Roman" w:cs="Times New Roman"/>
          <w:b/>
          <w:sz w:val="28"/>
          <w:szCs w:val="28"/>
        </w:rPr>
        <w:t xml:space="preserve"> </w:t>
      </w:r>
      <w:r>
        <w:rPr>
          <w:rFonts w:ascii="Times New Roman" w:hAnsi="Times New Roman" w:cs="Times New Roman"/>
          <w:sz w:val="28"/>
          <w:szCs w:val="28"/>
        </w:rPr>
        <w:t xml:space="preserve">известные параметры </w:t>
      </w:r>
      <m:oMath>
        <m:r>
          <w:rPr>
            <w:rFonts w:ascii="Cambria Math" w:hAnsi="Cambria Math" w:cs="Times New Roman"/>
            <w:sz w:val="28"/>
            <w:szCs w:val="28"/>
          </w:rPr>
          <m:t>λ=8</m:t>
        </m:r>
      </m:oMath>
      <w:r>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ср</m:t>
            </m:r>
          </m:sub>
        </m:sSub>
        <m:r>
          <w:rPr>
            <w:rFonts w:ascii="Cambria Math" w:hAnsi="Cambria Math" w:cs="Times New Roman"/>
            <w:sz w:val="28"/>
            <w:szCs w:val="28"/>
          </w:rPr>
          <m:t>=10</m:t>
        </m:r>
      </m:oMath>
      <w:r w:rsidRPr="00580312">
        <w:rPr>
          <w:rFonts w:ascii="Times New Roman" w:hAnsi="Times New Roman" w:cs="Times New Roman"/>
          <w:sz w:val="28"/>
          <w:szCs w:val="28"/>
        </w:rPr>
        <w:t xml:space="preserve"> мин</w:t>
      </w:r>
      <w:r>
        <w:rPr>
          <w:rFonts w:ascii="Times New Roman" w:hAnsi="Times New Roman" w:cs="Times New Roman"/>
          <w:sz w:val="28"/>
          <w:szCs w:val="28"/>
        </w:rPr>
        <w:t xml:space="preserve"> в ячейки </w:t>
      </w:r>
      <w:r>
        <w:rPr>
          <w:rFonts w:ascii="Times New Roman" w:hAnsi="Times New Roman" w:cs="Times New Roman"/>
          <w:sz w:val="28"/>
          <w:szCs w:val="28"/>
          <w:lang w:val="en-US"/>
        </w:rPr>
        <w:t>B</w:t>
      </w:r>
      <w:r w:rsidRPr="00BB54D6">
        <w:rPr>
          <w:rFonts w:ascii="Times New Roman" w:hAnsi="Times New Roman" w:cs="Times New Roman"/>
          <w:sz w:val="28"/>
          <w:szCs w:val="28"/>
        </w:rPr>
        <w:t xml:space="preserve">2 </w:t>
      </w:r>
      <w:r>
        <w:rPr>
          <w:rFonts w:ascii="Times New Roman" w:hAnsi="Times New Roman" w:cs="Times New Roman"/>
          <w:sz w:val="28"/>
          <w:szCs w:val="28"/>
        </w:rPr>
        <w:t xml:space="preserve">и </w:t>
      </w:r>
      <w:r>
        <w:rPr>
          <w:rFonts w:ascii="Times New Roman" w:hAnsi="Times New Roman" w:cs="Times New Roman"/>
          <w:sz w:val="28"/>
          <w:szCs w:val="28"/>
          <w:lang w:val="en-US"/>
        </w:rPr>
        <w:t>B</w:t>
      </w:r>
      <w:r w:rsidRPr="00BB54D6">
        <w:rPr>
          <w:rFonts w:ascii="Times New Roman" w:hAnsi="Times New Roman" w:cs="Times New Roman"/>
          <w:sz w:val="28"/>
          <w:szCs w:val="28"/>
        </w:rPr>
        <w:t xml:space="preserve">3 </w:t>
      </w:r>
      <w:r>
        <w:rPr>
          <w:rFonts w:ascii="Times New Roman" w:hAnsi="Times New Roman" w:cs="Times New Roman"/>
          <w:sz w:val="28"/>
          <w:szCs w:val="28"/>
        </w:rPr>
        <w:t xml:space="preserve">соответственно. В ячейке </w:t>
      </w:r>
      <w:r>
        <w:rPr>
          <w:rFonts w:ascii="Times New Roman" w:hAnsi="Times New Roman" w:cs="Times New Roman"/>
          <w:sz w:val="28"/>
          <w:szCs w:val="28"/>
          <w:lang w:val="en-US"/>
        </w:rPr>
        <w:t>B</w:t>
      </w:r>
      <w:r w:rsidRPr="00F41F20">
        <w:rPr>
          <w:rFonts w:ascii="Times New Roman" w:hAnsi="Times New Roman" w:cs="Times New Roman"/>
          <w:sz w:val="28"/>
          <w:szCs w:val="28"/>
        </w:rPr>
        <w:t>4</w:t>
      </w:r>
      <w:r>
        <w:rPr>
          <w:rFonts w:ascii="Times New Roman" w:hAnsi="Times New Roman" w:cs="Times New Roman"/>
          <w:sz w:val="28"/>
          <w:szCs w:val="28"/>
        </w:rPr>
        <w:t xml:space="preserve"> вычисляем параметр </w:t>
      </w:r>
      <m:oMath>
        <m:r>
          <w:rPr>
            <w:rFonts w:ascii="Cambria Math" w:hAnsi="Cambria Math" w:cs="Times New Roman"/>
            <w:sz w:val="28"/>
            <w:szCs w:val="28"/>
          </w:rPr>
          <m:t>μ=</m:t>
        </m:r>
        <m:f>
          <m:fPr>
            <m:ctrlPr>
              <w:rPr>
                <w:rFonts w:ascii="Cambria Math" w:hAnsi="Cambria Math" w:cs="Times New Roman"/>
                <w:i/>
                <w:sz w:val="28"/>
                <w:szCs w:val="28"/>
              </w:rPr>
            </m:ctrlPr>
          </m:fPr>
          <m:num>
            <m:r>
              <w:rPr>
                <w:rFonts w:ascii="Cambria Math" w:hAnsi="Cambria Math" w:cs="Times New Roman"/>
                <w:sz w:val="28"/>
                <w:szCs w:val="28"/>
              </w:rPr>
              <m:t>1</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ctrlPr>
                  <w:rPr>
                    <w:rFonts w:ascii="Cambria Math" w:hAnsi="Cambria Math" w:cs="Times New Roman"/>
                    <w:i/>
                    <w:sz w:val="28"/>
                    <w:szCs w:val="28"/>
                  </w:rPr>
                </m:ctrlPr>
              </m:e>
              <m:sub>
                <m:r>
                  <w:rPr>
                    <w:rFonts w:ascii="Cambria Math" w:hAnsi="Cambria Math" w:cs="Times New Roman"/>
                    <w:sz w:val="28"/>
                    <w:szCs w:val="28"/>
                  </w:rPr>
                  <m:t>ср</m:t>
                </m:r>
              </m:sub>
            </m:sSub>
          </m:den>
        </m:f>
      </m:oMath>
      <w:r>
        <w:rPr>
          <w:rFonts w:ascii="Times New Roman" w:eastAsiaTheme="minorEastAsia" w:hAnsi="Times New Roman" w:cs="Times New Roman"/>
          <w:sz w:val="28"/>
          <w:szCs w:val="28"/>
        </w:rPr>
        <w:t>.</w:t>
      </w:r>
    </w:p>
    <w:p w:rsidR="00BB54D6" w:rsidRDefault="00BB54D6" w:rsidP="00BB54D6">
      <w:pPr>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Вычисляем значение нагрузки на систему</w:t>
      </w:r>
      <w:r w:rsidRPr="008D7D21">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по формуле </w:t>
      </w:r>
      <m:oMath>
        <m:r>
          <w:rPr>
            <w:rFonts w:ascii="Cambria Math" w:eastAsiaTheme="minorEastAsia" w:hAnsi="Cambria Math" w:cs="Times New Roman"/>
            <w:sz w:val="28"/>
            <w:szCs w:val="28"/>
          </w:rPr>
          <m:t>α=</m:t>
        </m:r>
        <m:f>
          <m:fPr>
            <m:ctrlPr>
              <w:rPr>
                <w:rFonts w:ascii="Cambria Math" w:hAnsi="Cambria Math" w:cs="Times New Roman"/>
                <w:i/>
                <w:sz w:val="28"/>
                <w:szCs w:val="28"/>
              </w:rPr>
            </m:ctrlPr>
          </m:fPr>
          <m:num>
            <m:r>
              <w:rPr>
                <w:rFonts w:ascii="Cambria Math" w:hAnsi="Cambria Math" w:cs="Times New Roman"/>
                <w:sz w:val="28"/>
                <w:szCs w:val="28"/>
              </w:rPr>
              <m:t>λ</m:t>
            </m:r>
          </m:num>
          <m:den>
            <m:r>
              <w:rPr>
                <w:rFonts w:ascii="Cambria Math" w:hAnsi="Cambria Math" w:cs="Times New Roman"/>
                <w:sz w:val="28"/>
                <w:szCs w:val="28"/>
              </w:rPr>
              <m:t>μ</m:t>
            </m:r>
          </m:den>
        </m:f>
      </m:oMath>
      <w:r>
        <w:rPr>
          <w:rFonts w:ascii="Times New Roman" w:eastAsiaTheme="minorEastAsia" w:hAnsi="Times New Roman" w:cs="Times New Roman"/>
          <w:sz w:val="28"/>
          <w:szCs w:val="28"/>
        </w:rPr>
        <w:t xml:space="preserve"> в ячейке </w:t>
      </w:r>
      <w:r>
        <w:rPr>
          <w:rFonts w:ascii="Times New Roman" w:eastAsiaTheme="minorEastAsia" w:hAnsi="Times New Roman" w:cs="Times New Roman"/>
          <w:sz w:val="28"/>
          <w:szCs w:val="28"/>
          <w:lang w:val="en-US"/>
        </w:rPr>
        <w:t>B</w:t>
      </w:r>
      <w:r w:rsidRPr="00BB54D6">
        <w:rPr>
          <w:rFonts w:ascii="Times New Roman" w:eastAsiaTheme="minorEastAsia" w:hAnsi="Times New Roman" w:cs="Times New Roman"/>
          <w:sz w:val="28"/>
          <w:szCs w:val="28"/>
        </w:rPr>
        <w:t>5.</w:t>
      </w:r>
    </w:p>
    <w:p w:rsidR="008D7D21" w:rsidRDefault="008D7D21" w:rsidP="00BB54D6">
      <w:pPr>
        <w:ind w:firstLine="708"/>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 ячейки </w:t>
      </w:r>
      <w:r>
        <w:rPr>
          <w:rFonts w:ascii="Times New Roman" w:eastAsiaTheme="minorEastAsia" w:hAnsi="Times New Roman" w:cs="Times New Roman"/>
          <w:sz w:val="28"/>
          <w:szCs w:val="28"/>
          <w:lang w:val="en-US"/>
        </w:rPr>
        <w:t>A</w:t>
      </w:r>
      <w:r w:rsidRPr="00234E3D">
        <w:rPr>
          <w:rFonts w:ascii="Times New Roman" w:eastAsiaTheme="minorEastAsia" w:hAnsi="Times New Roman" w:cs="Times New Roman"/>
          <w:sz w:val="28"/>
          <w:szCs w:val="28"/>
        </w:rPr>
        <w:t>9:</w:t>
      </w:r>
      <w:proofErr w:type="gramStart"/>
      <w:r>
        <w:rPr>
          <w:rFonts w:ascii="Times New Roman" w:eastAsiaTheme="minorEastAsia" w:hAnsi="Times New Roman" w:cs="Times New Roman"/>
          <w:sz w:val="28"/>
          <w:szCs w:val="28"/>
          <w:lang w:val="en-US"/>
        </w:rPr>
        <w:t>A</w:t>
      </w:r>
      <w:r w:rsidRPr="00234E3D">
        <w:rPr>
          <w:rFonts w:ascii="Times New Roman" w:eastAsiaTheme="minorEastAsia" w:hAnsi="Times New Roman" w:cs="Times New Roman"/>
          <w:sz w:val="28"/>
          <w:szCs w:val="28"/>
        </w:rPr>
        <w:t xml:space="preserve">18 </w:t>
      </w:r>
      <w:r>
        <w:rPr>
          <w:rFonts w:ascii="Times New Roman" w:eastAsiaTheme="minorEastAsia" w:hAnsi="Times New Roman" w:cs="Times New Roman"/>
          <w:sz w:val="28"/>
          <w:szCs w:val="28"/>
        </w:rPr>
        <w:t xml:space="preserve">вводим </w:t>
      </w:r>
      <w:r w:rsidR="00234E3D">
        <w:rPr>
          <w:rFonts w:ascii="Times New Roman" w:eastAsiaTheme="minorEastAsia" w:hAnsi="Times New Roman" w:cs="Times New Roman"/>
          <w:sz w:val="28"/>
          <w:szCs w:val="28"/>
        </w:rPr>
        <w:t xml:space="preserve">возможные значения числа каналов </w:t>
      </w:r>
      <w:r w:rsidR="00234E3D">
        <w:rPr>
          <w:rFonts w:ascii="Times New Roman" w:eastAsiaTheme="minorEastAsia" w:hAnsi="Times New Roman" w:cs="Times New Roman"/>
          <w:sz w:val="28"/>
          <w:szCs w:val="28"/>
          <w:lang w:val="en-US"/>
        </w:rPr>
        <w:t>n</w:t>
      </w:r>
      <w:r w:rsidR="00234E3D" w:rsidRPr="00234E3D">
        <w:rPr>
          <w:rFonts w:ascii="Times New Roman" w:eastAsiaTheme="minorEastAsia" w:hAnsi="Times New Roman" w:cs="Times New Roman"/>
          <w:sz w:val="28"/>
          <w:szCs w:val="28"/>
        </w:rPr>
        <w:t xml:space="preserve"> </w:t>
      </w:r>
      <w:r w:rsidR="00234E3D">
        <w:rPr>
          <w:rFonts w:ascii="Times New Roman" w:eastAsiaTheme="minorEastAsia" w:hAnsi="Times New Roman" w:cs="Times New Roman"/>
          <w:sz w:val="28"/>
          <w:szCs w:val="28"/>
        </w:rPr>
        <w:t>от 1 до 10.</w:t>
      </w:r>
      <w:proofErr w:type="gramEnd"/>
      <w:r w:rsidR="00234E3D">
        <w:rPr>
          <w:rFonts w:ascii="Times New Roman" w:eastAsiaTheme="minorEastAsia" w:hAnsi="Times New Roman" w:cs="Times New Roman"/>
          <w:sz w:val="28"/>
          <w:szCs w:val="28"/>
        </w:rPr>
        <w:t xml:space="preserve"> </w:t>
      </w:r>
    </w:p>
    <w:p w:rsidR="00234E3D" w:rsidRPr="00F41F20" w:rsidRDefault="00234E3D" w:rsidP="00234E3D">
      <w:pPr>
        <w:pStyle w:val="a8"/>
        <w:spacing w:before="0" w:beforeAutospacing="0" w:after="0" w:afterAutospacing="0" w:line="360" w:lineRule="auto"/>
        <w:ind w:firstLine="708"/>
        <w:jc w:val="both"/>
        <w:rPr>
          <w:iCs/>
          <w:color w:val="000000" w:themeColor="text1"/>
          <w:sz w:val="28"/>
          <w:szCs w:val="22"/>
        </w:rPr>
      </w:pPr>
      <w:r>
        <w:rPr>
          <w:sz w:val="28"/>
          <w:szCs w:val="28"/>
        </w:rPr>
        <w:t xml:space="preserve">В ячейках </w:t>
      </w:r>
      <w:r>
        <w:rPr>
          <w:sz w:val="28"/>
          <w:szCs w:val="28"/>
          <w:lang w:val="en-US"/>
        </w:rPr>
        <w:t>B</w:t>
      </w:r>
      <w:r w:rsidRPr="00234E3D">
        <w:rPr>
          <w:sz w:val="28"/>
          <w:szCs w:val="28"/>
        </w:rPr>
        <w:t>9:</w:t>
      </w:r>
      <w:proofErr w:type="gramStart"/>
      <w:r>
        <w:rPr>
          <w:sz w:val="28"/>
          <w:szCs w:val="28"/>
          <w:lang w:val="en-US"/>
        </w:rPr>
        <w:t>B</w:t>
      </w:r>
      <w:r w:rsidRPr="00234E3D">
        <w:rPr>
          <w:sz w:val="28"/>
          <w:szCs w:val="28"/>
        </w:rPr>
        <w:t xml:space="preserve">18 </w:t>
      </w:r>
      <w:r>
        <w:rPr>
          <w:sz w:val="28"/>
          <w:szCs w:val="28"/>
        </w:rPr>
        <w:t xml:space="preserve">вычисляем значения формулы </w:t>
      </w:r>
      <m:oMath>
        <m:r>
          <w:rPr>
            <w:rFonts w:ascii="Cambria Math" w:hAnsi="Cambria Math" w:cstheme="minorBidi"/>
            <w:color w:val="000000" w:themeColor="text1"/>
            <w:sz w:val="22"/>
            <w:szCs w:val="22"/>
          </w:rPr>
          <m:t xml:space="preserve"> </m:t>
        </m:r>
        <m:nary>
          <m:naryPr>
            <m:chr m:val="∑"/>
            <m:ctrlPr>
              <w:rPr>
                <w:rFonts w:ascii="Cambria Math" w:hAnsi="Cambria Math" w:cstheme="minorBidi"/>
                <w:i/>
                <w:iCs/>
                <w:color w:val="000000" w:themeColor="text1"/>
                <w:sz w:val="22"/>
                <w:szCs w:val="22"/>
              </w:rPr>
            </m:ctrlPr>
          </m:naryPr>
          <m:sub>
            <m:r>
              <w:rPr>
                <w:rFonts w:ascii="Cambria Math" w:hAnsi="Cambria Math" w:cstheme="minorBidi"/>
                <w:color w:val="000000" w:themeColor="text1"/>
                <w:sz w:val="22"/>
                <w:szCs w:val="22"/>
                <w:lang w:val="en-US"/>
              </w:rPr>
              <m:t>i</m:t>
            </m:r>
            <m:r>
              <w:rPr>
                <w:rFonts w:ascii="Cambria Math" w:hAnsi="Cambria Math" w:cstheme="minorBidi"/>
                <w:color w:val="000000" w:themeColor="text1"/>
                <w:sz w:val="22"/>
                <w:szCs w:val="22"/>
              </w:rPr>
              <m:t>=0</m:t>
            </m:r>
          </m:sub>
          <m:sup>
            <m:r>
              <w:rPr>
                <w:rFonts w:ascii="Cambria Math" w:hAnsi="Cambria Math" w:cstheme="minorBidi"/>
                <w:color w:val="000000" w:themeColor="text1"/>
                <w:sz w:val="22"/>
                <w:szCs w:val="22"/>
                <w:lang w:val="en-US"/>
              </w:rPr>
              <m:t>n</m:t>
            </m:r>
          </m:sup>
          <m:e>
            <m:f>
              <m:fPr>
                <m:ctrlPr>
                  <w:rPr>
                    <w:rFonts w:ascii="Cambria Math" w:eastAsia="Cambria Math" w:hAnsi="Cambria Math" w:cstheme="minorBidi"/>
                    <w:i/>
                    <w:iCs/>
                    <w:color w:val="000000" w:themeColor="text1"/>
                    <w:sz w:val="22"/>
                    <w:szCs w:val="22"/>
                    <w:lang w:val="en-US"/>
                  </w:rPr>
                </m:ctrlPr>
              </m:fPr>
              <m:num>
                <m:sSup>
                  <m:sSupPr>
                    <m:ctrlPr>
                      <w:rPr>
                        <w:rFonts w:ascii="Cambria Math" w:eastAsia="Cambria Math" w:hAnsi="Cambria Math" w:cstheme="minorBidi"/>
                        <w:i/>
                        <w:iCs/>
                        <w:color w:val="000000" w:themeColor="text1"/>
                        <w:sz w:val="22"/>
                        <w:szCs w:val="22"/>
                        <w:lang w:val="en-US"/>
                      </w:rPr>
                    </m:ctrlPr>
                  </m:sSupPr>
                  <m:e>
                    <m:r>
                      <w:rPr>
                        <w:rFonts w:ascii="Cambria Math" w:eastAsia="Cambria Math" w:hAnsi="Cambria Math" w:cstheme="minorBidi"/>
                        <w:color w:val="000000" w:themeColor="text1"/>
                        <w:sz w:val="22"/>
                        <w:szCs w:val="22"/>
                      </w:rPr>
                      <m:t>α</m:t>
                    </m:r>
                  </m:e>
                  <m:sup>
                    <m:r>
                      <w:rPr>
                        <w:rFonts w:ascii="Cambria Math" w:eastAsia="Cambria Math" w:hAnsi="Cambria Math" w:cstheme="minorBidi"/>
                        <w:color w:val="000000" w:themeColor="text1"/>
                        <w:sz w:val="22"/>
                        <w:szCs w:val="22"/>
                        <w:lang w:val="en-US"/>
                      </w:rPr>
                      <m:t>i</m:t>
                    </m:r>
                  </m:sup>
                </m:sSup>
              </m:num>
              <m:den>
                <m:r>
                  <w:rPr>
                    <w:rFonts w:ascii="Cambria Math" w:eastAsia="Cambria Math" w:hAnsi="Cambria Math" w:cstheme="minorBidi"/>
                    <w:color w:val="000000" w:themeColor="text1"/>
                    <w:sz w:val="22"/>
                    <w:szCs w:val="22"/>
                    <w:lang w:val="en-US"/>
                  </w:rPr>
                  <m:t>i</m:t>
                </m:r>
                <m:r>
                  <w:rPr>
                    <w:rFonts w:ascii="Cambria Math" w:eastAsia="Cambria Math" w:hAnsi="Cambria Math" w:cstheme="minorBidi"/>
                    <w:color w:val="000000" w:themeColor="text1"/>
                    <w:sz w:val="22"/>
                    <w:szCs w:val="22"/>
                  </w:rPr>
                  <m:t>!</m:t>
                </m:r>
              </m:den>
            </m:f>
          </m:e>
        </m:nary>
      </m:oMath>
      <w:r>
        <w:rPr>
          <w:iCs/>
          <w:color w:val="000000" w:themeColor="text1"/>
          <w:sz w:val="22"/>
          <w:szCs w:val="22"/>
        </w:rPr>
        <w:t xml:space="preserve">  </w:t>
      </w:r>
      <w:r>
        <w:rPr>
          <w:iCs/>
          <w:color w:val="000000" w:themeColor="text1"/>
          <w:sz w:val="28"/>
          <w:szCs w:val="22"/>
        </w:rPr>
        <w:t xml:space="preserve">где </w:t>
      </w:r>
      <w:proofErr w:type="spellStart"/>
      <w:r>
        <w:rPr>
          <w:iCs/>
          <w:color w:val="000000" w:themeColor="text1"/>
          <w:sz w:val="28"/>
          <w:szCs w:val="22"/>
          <w:lang w:val="en-US"/>
        </w:rPr>
        <w:t>i</w:t>
      </w:r>
      <w:proofErr w:type="spellEnd"/>
      <w:r w:rsidRPr="00234E3D">
        <w:rPr>
          <w:iCs/>
          <w:color w:val="000000" w:themeColor="text1"/>
          <w:sz w:val="28"/>
          <w:szCs w:val="22"/>
        </w:rPr>
        <w:t xml:space="preserve"> </w:t>
      </w:r>
      <w:r>
        <w:rPr>
          <w:iCs/>
          <w:color w:val="000000" w:themeColor="text1"/>
          <w:sz w:val="28"/>
          <w:szCs w:val="22"/>
        </w:rPr>
        <w:t>меняется от 1 до 10.</w:t>
      </w:r>
      <w:proofErr w:type="gramEnd"/>
      <w:r>
        <w:rPr>
          <w:iCs/>
          <w:color w:val="000000" w:themeColor="text1"/>
          <w:sz w:val="28"/>
          <w:szCs w:val="22"/>
        </w:rPr>
        <w:t xml:space="preserve"> Для этого в ячейку </w:t>
      </w:r>
      <w:r>
        <w:rPr>
          <w:iCs/>
          <w:color w:val="000000" w:themeColor="text1"/>
          <w:sz w:val="28"/>
          <w:szCs w:val="22"/>
          <w:lang w:val="en-US"/>
        </w:rPr>
        <w:t>B</w:t>
      </w:r>
      <w:r w:rsidRPr="00234E3D">
        <w:rPr>
          <w:iCs/>
          <w:color w:val="000000" w:themeColor="text1"/>
          <w:sz w:val="28"/>
          <w:szCs w:val="22"/>
        </w:rPr>
        <w:t xml:space="preserve">9 </w:t>
      </w:r>
      <w:r>
        <w:rPr>
          <w:iCs/>
          <w:color w:val="000000" w:themeColor="text1"/>
          <w:sz w:val="28"/>
          <w:szCs w:val="22"/>
        </w:rPr>
        <w:t xml:space="preserve">вводим формулу  </w:t>
      </w:r>
      <w:r w:rsidRPr="00234E3D">
        <w:rPr>
          <w:b/>
          <w:iCs/>
          <w:color w:val="000000" w:themeColor="text1"/>
          <w:sz w:val="28"/>
          <w:szCs w:val="22"/>
        </w:rPr>
        <w:t>=1+B5</w:t>
      </w:r>
      <w:r>
        <w:rPr>
          <w:iCs/>
          <w:color w:val="000000" w:themeColor="text1"/>
          <w:sz w:val="28"/>
          <w:szCs w:val="22"/>
        </w:rPr>
        <w:t xml:space="preserve">, в ячейку </w:t>
      </w:r>
      <w:r>
        <w:rPr>
          <w:iCs/>
          <w:color w:val="000000" w:themeColor="text1"/>
          <w:sz w:val="28"/>
          <w:szCs w:val="22"/>
          <w:lang w:val="en-US"/>
        </w:rPr>
        <w:t>B</w:t>
      </w:r>
      <w:r w:rsidRPr="00234E3D">
        <w:rPr>
          <w:iCs/>
          <w:color w:val="000000" w:themeColor="text1"/>
          <w:sz w:val="28"/>
          <w:szCs w:val="22"/>
        </w:rPr>
        <w:t xml:space="preserve">10 </w:t>
      </w:r>
      <w:r>
        <w:rPr>
          <w:iCs/>
          <w:color w:val="000000" w:themeColor="text1"/>
          <w:sz w:val="28"/>
          <w:szCs w:val="22"/>
        </w:rPr>
        <w:t xml:space="preserve">вводим формулу </w:t>
      </w:r>
      <w:r w:rsidRPr="00234E3D">
        <w:rPr>
          <w:b/>
          <w:iCs/>
          <w:color w:val="000000" w:themeColor="text1"/>
          <w:sz w:val="28"/>
          <w:szCs w:val="22"/>
        </w:rPr>
        <w:t>=B9+СТЕПЕНЬ($B$5;A10)/ФАКТР(A10)</w:t>
      </w:r>
      <w:r>
        <w:rPr>
          <w:iCs/>
          <w:color w:val="000000" w:themeColor="text1"/>
          <w:sz w:val="28"/>
          <w:szCs w:val="22"/>
        </w:rPr>
        <w:t xml:space="preserve">, затем копируем ее в ячейки </w:t>
      </w:r>
      <w:r>
        <w:rPr>
          <w:iCs/>
          <w:color w:val="000000" w:themeColor="text1"/>
          <w:sz w:val="28"/>
          <w:szCs w:val="22"/>
          <w:lang w:val="en-US"/>
        </w:rPr>
        <w:t>B</w:t>
      </w:r>
      <w:r w:rsidRPr="00234E3D">
        <w:rPr>
          <w:iCs/>
          <w:color w:val="000000" w:themeColor="text1"/>
          <w:sz w:val="28"/>
          <w:szCs w:val="22"/>
        </w:rPr>
        <w:t>11:</w:t>
      </w:r>
      <w:r>
        <w:rPr>
          <w:iCs/>
          <w:color w:val="000000" w:themeColor="text1"/>
          <w:sz w:val="28"/>
          <w:szCs w:val="22"/>
          <w:lang w:val="en-US"/>
        </w:rPr>
        <w:t>B</w:t>
      </w:r>
      <w:r w:rsidRPr="00234E3D">
        <w:rPr>
          <w:iCs/>
          <w:color w:val="000000" w:themeColor="text1"/>
          <w:sz w:val="28"/>
          <w:szCs w:val="22"/>
        </w:rPr>
        <w:t xml:space="preserve">18. </w:t>
      </w:r>
    </w:p>
    <w:p w:rsidR="00234E3D" w:rsidRDefault="00234E3D" w:rsidP="00234E3D">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lastRenderedPageBreak/>
        <w:t xml:space="preserve">Далее для каждого значения </w:t>
      </w:r>
      <w:r>
        <w:rPr>
          <w:iCs/>
          <w:color w:val="000000" w:themeColor="text1"/>
          <w:sz w:val="28"/>
          <w:szCs w:val="22"/>
          <w:lang w:val="en-US"/>
        </w:rPr>
        <w:t>n</w:t>
      </w:r>
      <w:r w:rsidRPr="00234E3D">
        <w:rPr>
          <w:iCs/>
          <w:color w:val="000000" w:themeColor="text1"/>
          <w:sz w:val="28"/>
          <w:szCs w:val="22"/>
        </w:rPr>
        <w:t xml:space="preserve"> </w:t>
      </w:r>
      <w:r>
        <w:rPr>
          <w:iCs/>
          <w:color w:val="000000" w:themeColor="text1"/>
          <w:sz w:val="28"/>
          <w:szCs w:val="22"/>
        </w:rPr>
        <w:t>от 1 до 10</w:t>
      </w:r>
      <w:r w:rsidRPr="00234E3D">
        <w:rPr>
          <w:iCs/>
          <w:color w:val="000000" w:themeColor="text1"/>
          <w:sz w:val="28"/>
          <w:szCs w:val="22"/>
        </w:rPr>
        <w:t xml:space="preserve"> </w:t>
      </w:r>
      <w:r>
        <w:rPr>
          <w:iCs/>
          <w:color w:val="000000" w:themeColor="text1"/>
          <w:sz w:val="28"/>
          <w:szCs w:val="22"/>
        </w:rPr>
        <w:t xml:space="preserve">вычисляем вероятность </w:t>
      </w:r>
      <m:oMath>
        <m:sSub>
          <m:sSubPr>
            <m:ctrlPr>
              <w:rPr>
                <w:rFonts w:ascii="Cambria Math" w:hAnsi="Cambria Math"/>
                <w:i/>
                <w:iCs/>
                <w:color w:val="000000" w:themeColor="text1"/>
                <w:sz w:val="28"/>
                <w:szCs w:val="22"/>
                <w:lang w:val="en-US"/>
              </w:rPr>
            </m:ctrlPr>
          </m:sSubPr>
          <m:e>
            <m:r>
              <w:rPr>
                <w:rFonts w:ascii="Cambria Math" w:hAnsi="Cambria Math"/>
                <w:color w:val="000000" w:themeColor="text1"/>
                <w:sz w:val="28"/>
                <w:szCs w:val="22"/>
                <w:lang w:val="en-US"/>
              </w:rPr>
              <m:t>P</m:t>
            </m:r>
          </m:e>
          <m:sub>
            <m:r>
              <w:rPr>
                <w:rFonts w:ascii="Cambria Math" w:hAnsi="Cambria Math"/>
                <w:color w:val="000000" w:themeColor="text1"/>
                <w:sz w:val="28"/>
                <w:szCs w:val="22"/>
              </w:rPr>
              <m:t>0</m:t>
            </m:r>
          </m:sub>
        </m:sSub>
      </m:oMath>
      <w:r>
        <w:rPr>
          <w:iCs/>
          <w:color w:val="000000" w:themeColor="text1"/>
          <w:sz w:val="28"/>
          <w:szCs w:val="22"/>
        </w:rPr>
        <w:t xml:space="preserve"> по формуле: </w:t>
      </w:r>
    </w:p>
    <w:p w:rsidR="00234E3D" w:rsidRPr="00234E3D" w:rsidRDefault="00BF10C2" w:rsidP="00234E3D">
      <w:pPr>
        <w:pStyle w:val="a8"/>
        <w:spacing w:before="0" w:beforeAutospacing="0" w:after="0" w:afterAutospacing="0" w:line="360" w:lineRule="auto"/>
        <w:ind w:firstLine="708"/>
        <w:jc w:val="both"/>
        <w:rPr>
          <w:sz w:val="28"/>
        </w:rPr>
      </w:pPr>
      <m:oMathPara>
        <m:oMathParaPr>
          <m:jc m:val="centerGroup"/>
        </m:oMathParaPr>
        <m:oMath>
          <m:sSub>
            <m:sSubPr>
              <m:ctrlPr>
                <w:rPr>
                  <w:rFonts w:ascii="Cambria Math" w:hAnsi="Cambria Math"/>
                  <w:i/>
                  <w:iCs/>
                  <w:sz w:val="28"/>
                  <w:lang w:val="en-US"/>
                </w:rPr>
              </m:ctrlPr>
            </m:sSubPr>
            <m:e>
              <m:r>
                <w:rPr>
                  <w:rFonts w:ascii="Cambria Math" w:hAnsi="Cambria Math"/>
                  <w:sz w:val="28"/>
                  <w:lang w:val="en-US"/>
                </w:rPr>
                <m:t>P</m:t>
              </m:r>
            </m:e>
            <m:sub>
              <m:r>
                <w:rPr>
                  <w:rFonts w:ascii="Cambria Math" w:hAnsi="Cambria Math"/>
                  <w:sz w:val="28"/>
                  <w:lang w:val="en-US"/>
                </w:rPr>
                <m:t>0</m:t>
              </m:r>
            </m:sub>
          </m:sSub>
          <m:r>
            <w:rPr>
              <w:rFonts w:ascii="Cambria Math" w:hAnsi="Cambria Math"/>
              <w:sz w:val="28"/>
              <w:lang w:val="en-US"/>
            </w:rPr>
            <m:t>=</m:t>
          </m:r>
          <m:sSup>
            <m:sSupPr>
              <m:ctrlPr>
                <w:rPr>
                  <w:rFonts w:ascii="Cambria Math" w:hAnsi="Cambria Math"/>
                  <w:i/>
                  <w:iCs/>
                  <w:sz w:val="28"/>
                  <w:lang w:val="en-US"/>
                </w:rPr>
              </m:ctrlPr>
            </m:sSupPr>
            <m:e>
              <m:d>
                <m:dPr>
                  <m:ctrlPr>
                    <w:rPr>
                      <w:rFonts w:ascii="Cambria Math" w:hAnsi="Cambria Math"/>
                      <w:i/>
                      <w:iCs/>
                      <w:sz w:val="28"/>
                      <w:lang w:val="en-US"/>
                    </w:rPr>
                  </m:ctrlPr>
                </m:dPr>
                <m:e>
                  <m:r>
                    <w:rPr>
                      <w:rFonts w:ascii="Cambria Math" w:hAnsi="Cambria Math"/>
                      <w:sz w:val="28"/>
                      <w:lang w:val="en-US"/>
                    </w:rPr>
                    <m:t>1+α+</m:t>
                  </m:r>
                  <m:f>
                    <m:fPr>
                      <m:ctrlPr>
                        <w:rPr>
                          <w:rFonts w:ascii="Cambria Math" w:hAnsi="Cambria Math"/>
                          <w:i/>
                          <w:iCs/>
                          <w:sz w:val="28"/>
                          <w:lang w:val="en-US"/>
                        </w:rPr>
                      </m:ctrlPr>
                    </m:fPr>
                    <m:num>
                      <m:sSup>
                        <m:sSupPr>
                          <m:ctrlPr>
                            <w:rPr>
                              <w:rFonts w:ascii="Cambria Math" w:hAnsi="Cambria Math"/>
                              <w:i/>
                              <w:iCs/>
                              <w:sz w:val="28"/>
                              <w:lang w:val="en-US"/>
                            </w:rPr>
                          </m:ctrlPr>
                        </m:sSupPr>
                        <m:e>
                          <m:r>
                            <w:rPr>
                              <w:rFonts w:ascii="Cambria Math" w:hAnsi="Cambria Math"/>
                              <w:sz w:val="28"/>
                              <w:lang w:val="en-US"/>
                            </w:rPr>
                            <m:t>α</m:t>
                          </m:r>
                        </m:e>
                        <m:sup>
                          <m:r>
                            <w:rPr>
                              <w:rFonts w:ascii="Cambria Math" w:hAnsi="Cambria Math"/>
                              <w:sz w:val="28"/>
                              <w:lang w:val="en-US"/>
                            </w:rPr>
                            <m:t>2</m:t>
                          </m:r>
                        </m:sup>
                      </m:sSup>
                    </m:num>
                    <m:den>
                      <m:r>
                        <w:rPr>
                          <w:rFonts w:ascii="Cambria Math" w:hAnsi="Cambria Math"/>
                          <w:sz w:val="28"/>
                          <w:lang w:val="en-US"/>
                        </w:rPr>
                        <m:t>2!</m:t>
                      </m:r>
                    </m:den>
                  </m:f>
                  <m:r>
                    <w:rPr>
                      <w:rFonts w:ascii="Cambria Math" w:hAnsi="Cambria Math"/>
                      <w:sz w:val="28"/>
                      <w:lang w:val="en-US"/>
                    </w:rPr>
                    <m:t>+…+</m:t>
                  </m:r>
                  <m:f>
                    <m:fPr>
                      <m:ctrlPr>
                        <w:rPr>
                          <w:rFonts w:ascii="Cambria Math" w:hAnsi="Cambria Math"/>
                          <w:i/>
                          <w:iCs/>
                          <w:sz w:val="28"/>
                          <w:lang w:val="en-US"/>
                        </w:rPr>
                      </m:ctrlPr>
                    </m:fPr>
                    <m:num>
                      <m:sSup>
                        <m:sSupPr>
                          <m:ctrlPr>
                            <w:rPr>
                              <w:rFonts w:ascii="Cambria Math" w:hAnsi="Cambria Math"/>
                              <w:i/>
                              <w:iCs/>
                              <w:sz w:val="28"/>
                              <w:lang w:val="en-US"/>
                            </w:rPr>
                          </m:ctrlPr>
                        </m:sSupPr>
                        <m:e>
                          <m:r>
                            <w:rPr>
                              <w:rFonts w:ascii="Cambria Math" w:hAnsi="Cambria Math"/>
                              <w:sz w:val="28"/>
                              <w:lang w:val="en-US"/>
                            </w:rPr>
                            <m:t>α</m:t>
                          </m:r>
                        </m:e>
                        <m:sup>
                          <m:r>
                            <w:rPr>
                              <w:rFonts w:ascii="Cambria Math" w:hAnsi="Cambria Math"/>
                              <w:sz w:val="28"/>
                              <w:lang w:val="en-US"/>
                            </w:rPr>
                            <m:t>n</m:t>
                          </m:r>
                        </m:sup>
                      </m:sSup>
                    </m:num>
                    <m:den>
                      <m:r>
                        <w:rPr>
                          <w:rFonts w:ascii="Cambria Math" w:hAnsi="Cambria Math"/>
                          <w:sz w:val="28"/>
                          <w:lang w:val="en-US"/>
                        </w:rPr>
                        <m:t>n!</m:t>
                      </m:r>
                    </m:den>
                  </m:f>
                </m:e>
              </m:d>
            </m:e>
            <m:sup>
              <m:r>
                <w:rPr>
                  <w:rFonts w:ascii="Cambria Math" w:hAnsi="Cambria Math"/>
                  <w:sz w:val="28"/>
                  <w:lang w:val="en-US"/>
                </w:rPr>
                <m:t>-1</m:t>
              </m:r>
            </m:sup>
          </m:sSup>
        </m:oMath>
      </m:oMathPara>
    </w:p>
    <w:p w:rsidR="00234E3D" w:rsidRPr="00234E3D" w:rsidRDefault="00234E3D" w:rsidP="00BB54D6">
      <w:pPr>
        <w:ind w:firstLine="708"/>
        <w:jc w:val="both"/>
        <w:rPr>
          <w:rFonts w:ascii="Times New Roman" w:hAnsi="Times New Roman" w:cs="Times New Roman"/>
          <w:sz w:val="28"/>
          <w:szCs w:val="28"/>
        </w:rPr>
      </w:pPr>
      <w:r>
        <w:rPr>
          <w:rFonts w:ascii="Times New Roman" w:hAnsi="Times New Roman" w:cs="Times New Roman"/>
          <w:sz w:val="28"/>
          <w:szCs w:val="28"/>
        </w:rPr>
        <w:t xml:space="preserve">В ячейку </w:t>
      </w:r>
      <w:r>
        <w:rPr>
          <w:rFonts w:ascii="Times New Roman" w:hAnsi="Times New Roman" w:cs="Times New Roman"/>
          <w:sz w:val="28"/>
          <w:szCs w:val="28"/>
          <w:lang w:val="en-US"/>
        </w:rPr>
        <w:t>C</w:t>
      </w:r>
      <w:r w:rsidRPr="00234E3D">
        <w:rPr>
          <w:rFonts w:ascii="Times New Roman" w:hAnsi="Times New Roman" w:cs="Times New Roman"/>
          <w:sz w:val="28"/>
          <w:szCs w:val="28"/>
        </w:rPr>
        <w:t xml:space="preserve">9 </w:t>
      </w:r>
      <w:r>
        <w:rPr>
          <w:rFonts w:ascii="Times New Roman" w:hAnsi="Times New Roman" w:cs="Times New Roman"/>
          <w:sz w:val="28"/>
          <w:szCs w:val="28"/>
        </w:rPr>
        <w:t xml:space="preserve">вводим формулу  </w:t>
      </w:r>
      <w:r w:rsidRPr="00234E3D">
        <w:rPr>
          <w:rFonts w:ascii="Times New Roman" w:hAnsi="Times New Roman" w:cs="Times New Roman"/>
          <w:b/>
          <w:sz w:val="28"/>
          <w:szCs w:val="28"/>
        </w:rPr>
        <w:t>=1/B9</w:t>
      </w:r>
      <w:r w:rsidRPr="00234E3D">
        <w:rPr>
          <w:rFonts w:ascii="Times New Roman" w:hAnsi="Times New Roman" w:cs="Times New Roman"/>
          <w:sz w:val="28"/>
          <w:szCs w:val="28"/>
        </w:rPr>
        <w:t xml:space="preserve">, копируем ее в ячейки </w:t>
      </w:r>
      <w:r w:rsidRPr="00234E3D">
        <w:rPr>
          <w:rFonts w:ascii="Times New Roman" w:hAnsi="Times New Roman" w:cs="Times New Roman"/>
          <w:sz w:val="28"/>
          <w:szCs w:val="28"/>
          <w:lang w:val="en-US"/>
        </w:rPr>
        <w:t>C</w:t>
      </w:r>
      <w:r w:rsidRPr="00234E3D">
        <w:rPr>
          <w:rFonts w:ascii="Times New Roman" w:hAnsi="Times New Roman" w:cs="Times New Roman"/>
          <w:sz w:val="28"/>
          <w:szCs w:val="28"/>
        </w:rPr>
        <w:t>10:</w:t>
      </w:r>
      <w:r w:rsidRPr="00234E3D">
        <w:rPr>
          <w:rFonts w:ascii="Times New Roman" w:hAnsi="Times New Roman" w:cs="Times New Roman"/>
          <w:sz w:val="28"/>
          <w:szCs w:val="28"/>
          <w:lang w:val="en-US"/>
        </w:rPr>
        <w:t>C</w:t>
      </w:r>
      <w:r w:rsidRPr="00234E3D">
        <w:rPr>
          <w:rFonts w:ascii="Times New Roman" w:hAnsi="Times New Roman" w:cs="Times New Roman"/>
          <w:sz w:val="28"/>
          <w:szCs w:val="28"/>
        </w:rPr>
        <w:t>18.</w:t>
      </w:r>
    </w:p>
    <w:p w:rsidR="00234E3D" w:rsidRDefault="00234E3D" w:rsidP="00234E3D">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t xml:space="preserve">Для каждого значения </w:t>
      </w:r>
      <w:r>
        <w:rPr>
          <w:iCs/>
          <w:color w:val="000000" w:themeColor="text1"/>
          <w:sz w:val="28"/>
          <w:szCs w:val="22"/>
          <w:lang w:val="en-US"/>
        </w:rPr>
        <w:t>n</w:t>
      </w:r>
      <w:r w:rsidRPr="00234E3D">
        <w:rPr>
          <w:iCs/>
          <w:color w:val="000000" w:themeColor="text1"/>
          <w:sz w:val="28"/>
          <w:szCs w:val="22"/>
        </w:rPr>
        <w:t xml:space="preserve"> </w:t>
      </w:r>
      <w:r>
        <w:rPr>
          <w:iCs/>
          <w:color w:val="000000" w:themeColor="text1"/>
          <w:sz w:val="28"/>
          <w:szCs w:val="22"/>
        </w:rPr>
        <w:t>от 1 до 10</w:t>
      </w:r>
      <w:r w:rsidRPr="00234E3D">
        <w:rPr>
          <w:iCs/>
          <w:color w:val="000000" w:themeColor="text1"/>
          <w:sz w:val="28"/>
          <w:szCs w:val="22"/>
        </w:rPr>
        <w:t xml:space="preserve"> </w:t>
      </w:r>
      <w:r>
        <w:rPr>
          <w:iCs/>
          <w:color w:val="000000" w:themeColor="text1"/>
          <w:sz w:val="28"/>
          <w:szCs w:val="22"/>
        </w:rPr>
        <w:t xml:space="preserve">вычисляем вероятность </w:t>
      </w:r>
      <m:oMath>
        <m:sSub>
          <m:sSubPr>
            <m:ctrlPr>
              <w:rPr>
                <w:rFonts w:ascii="Cambria Math" w:hAnsi="Cambria Math"/>
                <w:i/>
                <w:iCs/>
                <w:color w:val="000000" w:themeColor="text1"/>
                <w:sz w:val="28"/>
                <w:szCs w:val="22"/>
                <w:lang w:val="en-US"/>
              </w:rPr>
            </m:ctrlPr>
          </m:sSubPr>
          <m:e>
            <m:r>
              <w:rPr>
                <w:rFonts w:ascii="Cambria Math" w:hAnsi="Cambria Math"/>
                <w:color w:val="000000" w:themeColor="text1"/>
                <w:sz w:val="28"/>
                <w:szCs w:val="22"/>
                <w:lang w:val="en-US"/>
              </w:rPr>
              <m:t>P</m:t>
            </m:r>
          </m:e>
          <m:sub>
            <m:r>
              <w:rPr>
                <w:rFonts w:ascii="Cambria Math" w:hAnsi="Cambria Math"/>
                <w:color w:val="000000" w:themeColor="text1"/>
                <w:sz w:val="28"/>
                <w:szCs w:val="22"/>
              </w:rPr>
              <m:t>отк</m:t>
            </m:r>
          </m:sub>
        </m:sSub>
      </m:oMath>
      <w:r>
        <w:rPr>
          <w:iCs/>
          <w:color w:val="000000" w:themeColor="text1"/>
          <w:sz w:val="28"/>
          <w:szCs w:val="22"/>
        </w:rPr>
        <w:t xml:space="preserve"> по формуле: </w:t>
      </w:r>
    </w:p>
    <w:p w:rsidR="00BB54D6" w:rsidRPr="00234E3D" w:rsidRDefault="00BF10C2">
      <w:pPr>
        <w:rPr>
          <w:rFonts w:ascii="Times New Roman" w:hAnsi="Times New Roman" w:cs="Times New Roman"/>
          <w:sz w:val="28"/>
          <w:szCs w:val="28"/>
        </w:rPr>
      </w:pPr>
      <m:oMathPara>
        <m:oMath>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отк</m:t>
              </m:r>
            </m:sub>
          </m:sSub>
          <m:r>
            <w:rPr>
              <w:rFonts w:ascii="Cambria Math" w:hAnsi="Cambria Math" w:cs="Times New Roman"/>
              <w:sz w:val="28"/>
              <w:szCs w:val="28"/>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n</m:t>
              </m:r>
            </m:sub>
          </m:sSub>
          <m:r>
            <w:rPr>
              <w:rFonts w:ascii="Cambria Math" w:hAnsi="Cambria Math" w:cs="Times New Roman"/>
              <w:sz w:val="28"/>
              <w:szCs w:val="28"/>
              <w:lang w:val="en-US"/>
            </w:rPr>
            <m:t>=</m:t>
          </m:r>
          <m:sSub>
            <m:sSubPr>
              <m:ctrlPr>
                <w:rPr>
                  <w:rFonts w:ascii="Cambria Math" w:hAnsi="Cambria Math" w:cs="Times New Roman"/>
                  <w:i/>
                  <w:iCs/>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0</m:t>
              </m:r>
            </m:sub>
          </m:sSub>
          <m:r>
            <w:rPr>
              <w:rFonts w:ascii="Cambria Math" w:hAnsi="Cambria Math" w:cs="Times New Roman"/>
              <w:sz w:val="28"/>
              <w:szCs w:val="28"/>
              <w:lang w:val="en-US"/>
            </w:rPr>
            <m:t>*</m:t>
          </m:r>
          <m:f>
            <m:fPr>
              <m:ctrlPr>
                <w:rPr>
                  <w:rFonts w:ascii="Cambria Math" w:hAnsi="Cambria Math" w:cs="Times New Roman"/>
                  <w:i/>
                  <w:iCs/>
                  <w:sz w:val="28"/>
                  <w:szCs w:val="28"/>
                  <w:lang w:val="en-US"/>
                </w:rPr>
              </m:ctrlPr>
            </m:fPr>
            <m:num>
              <m:sSup>
                <m:sSupPr>
                  <m:ctrlPr>
                    <w:rPr>
                      <w:rFonts w:ascii="Cambria Math" w:hAnsi="Cambria Math" w:cs="Times New Roman"/>
                      <w:i/>
                      <w:iCs/>
                      <w:sz w:val="28"/>
                      <w:szCs w:val="28"/>
                      <w:lang w:val="en-US"/>
                    </w:rPr>
                  </m:ctrlPr>
                </m:sSupPr>
                <m:e>
                  <m:r>
                    <w:rPr>
                      <w:rFonts w:ascii="Cambria Math" w:hAnsi="Cambria Math" w:cs="Times New Roman"/>
                      <w:sz w:val="28"/>
                      <w:szCs w:val="28"/>
                      <w:lang w:val="en-US"/>
                    </w:rPr>
                    <m:t>α</m:t>
                  </m:r>
                </m:e>
                <m:sup>
                  <m:r>
                    <w:rPr>
                      <w:rFonts w:ascii="Cambria Math" w:hAnsi="Cambria Math" w:cs="Times New Roman"/>
                      <w:sz w:val="28"/>
                      <w:szCs w:val="28"/>
                      <w:lang w:val="en-US"/>
                    </w:rPr>
                    <m:t>n</m:t>
                  </m:r>
                </m:sup>
              </m:sSup>
            </m:num>
            <m:den>
              <m:r>
                <w:rPr>
                  <w:rFonts w:ascii="Cambria Math" w:hAnsi="Cambria Math" w:cs="Times New Roman"/>
                  <w:sz w:val="28"/>
                  <w:szCs w:val="28"/>
                  <w:lang w:val="en-US"/>
                </w:rPr>
                <m:t>n!</m:t>
              </m:r>
            </m:den>
          </m:f>
        </m:oMath>
      </m:oMathPara>
    </w:p>
    <w:p w:rsidR="00BB54D6" w:rsidRPr="001C71EC" w:rsidRDefault="001C71EC" w:rsidP="001C71EC">
      <w:pPr>
        <w:pStyle w:val="a8"/>
        <w:spacing w:before="0" w:beforeAutospacing="0" w:after="0" w:afterAutospacing="0" w:line="360" w:lineRule="auto"/>
        <w:ind w:firstLine="708"/>
        <w:jc w:val="both"/>
        <w:rPr>
          <w:iCs/>
          <w:color w:val="000000" w:themeColor="text1"/>
          <w:sz w:val="28"/>
          <w:szCs w:val="22"/>
        </w:rPr>
      </w:pPr>
      <w:r w:rsidRPr="001C71EC">
        <w:rPr>
          <w:iCs/>
          <w:color w:val="000000" w:themeColor="text1"/>
          <w:sz w:val="28"/>
          <w:szCs w:val="22"/>
        </w:rPr>
        <w:t xml:space="preserve">В ячейку D9 вводим формулу </w:t>
      </w:r>
      <w:r w:rsidRPr="001C71EC">
        <w:rPr>
          <w:b/>
          <w:iCs/>
          <w:color w:val="000000" w:themeColor="text1"/>
          <w:sz w:val="28"/>
          <w:szCs w:val="22"/>
        </w:rPr>
        <w:t>=C9*СТЕПЕНЬ($B$5;A9)/ФАКТР(A9)</w:t>
      </w:r>
      <w:r w:rsidRPr="001C71EC">
        <w:rPr>
          <w:iCs/>
          <w:color w:val="000000" w:themeColor="text1"/>
          <w:sz w:val="28"/>
          <w:szCs w:val="22"/>
        </w:rPr>
        <w:t>, копируем ее в ячейки D10:D18.</w:t>
      </w:r>
    </w:p>
    <w:p w:rsidR="00BB54D6" w:rsidRPr="00AE0903" w:rsidRDefault="00BB54D6">
      <w:pPr>
        <w:rPr>
          <w:rFonts w:ascii="Times New Roman" w:hAnsi="Times New Roman" w:cs="Times New Roman"/>
          <w:b/>
          <w:sz w:val="28"/>
          <w:szCs w:val="28"/>
        </w:rPr>
      </w:pPr>
    </w:p>
    <w:p w:rsidR="001C71EC" w:rsidRPr="00F41F20" w:rsidRDefault="001C71EC" w:rsidP="001C71EC">
      <w:pPr>
        <w:pStyle w:val="a8"/>
        <w:spacing w:before="0" w:beforeAutospacing="0" w:after="0" w:afterAutospacing="0" w:line="360" w:lineRule="auto"/>
        <w:ind w:firstLine="708"/>
        <w:jc w:val="both"/>
        <w:rPr>
          <w:iCs/>
          <w:color w:val="000000" w:themeColor="text1"/>
          <w:sz w:val="28"/>
          <w:szCs w:val="22"/>
        </w:rPr>
      </w:pPr>
      <w:r w:rsidRPr="001C71EC">
        <w:rPr>
          <w:iCs/>
          <w:color w:val="000000" w:themeColor="text1"/>
          <w:sz w:val="28"/>
          <w:szCs w:val="22"/>
        </w:rPr>
        <w:t>Теперь вычислим некоторые основные характеристики данной бухгалтерии как СМО с отказами при</w:t>
      </w:r>
      <m:oMath>
        <m:r>
          <m:rPr>
            <m:sty m:val="p"/>
          </m:rPr>
          <w:rPr>
            <w:rFonts w:ascii="Cambria Math" w:hAnsi="Cambria Math"/>
            <w:color w:val="000000" w:themeColor="text1"/>
            <w:sz w:val="28"/>
            <w:szCs w:val="22"/>
          </w:rPr>
          <m:t xml:space="preserve"> </m:t>
        </m:r>
        <m:r>
          <w:rPr>
            <w:rFonts w:ascii="Cambria Math" w:hAnsi="Cambria Math"/>
            <w:color w:val="000000" w:themeColor="text1"/>
            <w:sz w:val="28"/>
            <w:szCs w:val="22"/>
          </w:rPr>
          <m:t>n=2</m:t>
        </m:r>
        <m:r>
          <m:rPr>
            <m:sty m:val="p"/>
          </m:rPr>
          <w:rPr>
            <w:rFonts w:ascii="Cambria Math" w:hAnsi="Cambria Math"/>
            <w:color w:val="000000" w:themeColor="text1"/>
            <w:sz w:val="28"/>
            <w:szCs w:val="22"/>
          </w:rPr>
          <m:t>.</m:t>
        </m:r>
      </m:oMath>
    </w:p>
    <w:p w:rsidR="001C71EC" w:rsidRDefault="001C71EC" w:rsidP="001C71EC">
      <w:pPr>
        <w:pStyle w:val="a8"/>
        <w:spacing w:before="0" w:beforeAutospacing="0" w:after="0" w:afterAutospacing="0" w:line="360" w:lineRule="auto"/>
        <w:jc w:val="center"/>
        <w:rPr>
          <w:iCs/>
          <w:color w:val="000000" w:themeColor="text1"/>
          <w:sz w:val="28"/>
          <w:szCs w:val="22"/>
        </w:rPr>
      </w:pPr>
      <w:r>
        <w:rPr>
          <w:noProof/>
        </w:rPr>
        <w:drawing>
          <wp:inline distT="0" distB="0" distL="0" distR="0">
            <wp:extent cx="5940425" cy="2591255"/>
            <wp:effectExtent l="0" t="0" r="317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5940425" cy="2591255"/>
                    </a:xfrm>
                    <a:prstGeom prst="rect">
                      <a:avLst/>
                    </a:prstGeom>
                  </pic:spPr>
                </pic:pic>
              </a:graphicData>
            </a:graphic>
          </wp:inline>
        </w:drawing>
      </w:r>
    </w:p>
    <w:p w:rsidR="00F41F20" w:rsidRPr="00F41F20" w:rsidRDefault="00F41F20" w:rsidP="001C71EC">
      <w:pPr>
        <w:pStyle w:val="a8"/>
        <w:spacing w:before="0" w:beforeAutospacing="0" w:after="0" w:afterAutospacing="0" w:line="360" w:lineRule="auto"/>
        <w:jc w:val="center"/>
        <w:rPr>
          <w:iCs/>
          <w:color w:val="000000" w:themeColor="text1"/>
          <w:sz w:val="28"/>
          <w:szCs w:val="22"/>
        </w:rPr>
      </w:pPr>
      <w:r>
        <w:rPr>
          <w:iCs/>
          <w:color w:val="000000" w:themeColor="text1"/>
          <w:sz w:val="28"/>
          <w:szCs w:val="22"/>
        </w:rPr>
        <w:t xml:space="preserve">Рисунок </w:t>
      </w:r>
      <w:r w:rsidR="002C41A7">
        <w:rPr>
          <w:iCs/>
          <w:color w:val="000000" w:themeColor="text1"/>
          <w:sz w:val="28"/>
          <w:szCs w:val="22"/>
        </w:rPr>
        <w:t>11</w:t>
      </w:r>
      <w:r>
        <w:rPr>
          <w:iCs/>
          <w:color w:val="000000" w:themeColor="text1"/>
          <w:sz w:val="28"/>
          <w:szCs w:val="22"/>
        </w:rPr>
        <w:t>. Вычисление некоторых характеристик СМО с отказами</w:t>
      </w:r>
    </w:p>
    <w:p w:rsidR="00F41F20" w:rsidRDefault="00F41F20" w:rsidP="00AE0903">
      <w:pPr>
        <w:pStyle w:val="a8"/>
        <w:spacing w:before="0" w:beforeAutospacing="0" w:after="0" w:afterAutospacing="0" w:line="360" w:lineRule="auto"/>
        <w:ind w:firstLine="708"/>
        <w:jc w:val="both"/>
        <w:rPr>
          <w:iCs/>
          <w:color w:val="000000" w:themeColor="text1"/>
          <w:sz w:val="28"/>
          <w:szCs w:val="22"/>
        </w:rPr>
      </w:pPr>
    </w:p>
    <w:p w:rsidR="00AE0903" w:rsidRDefault="00AE0903" w:rsidP="00AE0903">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t xml:space="preserve">Относительная пропускная способность, то есть, вероятность того, что заявка будет обслужена, вычисляется по формуле: </w:t>
      </w:r>
    </w:p>
    <w:p w:rsidR="00AE0903" w:rsidRDefault="00AE0903" w:rsidP="00AE0903">
      <w:pPr>
        <w:pStyle w:val="a8"/>
        <w:spacing w:before="0" w:beforeAutospacing="0" w:after="0" w:afterAutospacing="0" w:line="360" w:lineRule="auto"/>
        <w:jc w:val="center"/>
        <w:rPr>
          <w:iCs/>
          <w:color w:val="000000" w:themeColor="text1"/>
          <w:sz w:val="28"/>
          <w:szCs w:val="22"/>
        </w:rPr>
      </w:pPr>
      <m:oMath>
        <m:r>
          <w:rPr>
            <w:rFonts w:ascii="Cambria Math" w:hAnsi="Cambria Math"/>
            <w:color w:val="000000" w:themeColor="text1"/>
            <w:sz w:val="28"/>
            <w:szCs w:val="22"/>
            <w:lang w:val="en-US"/>
          </w:rPr>
          <m:t>B</m:t>
        </m:r>
        <m:r>
          <w:rPr>
            <w:rFonts w:ascii="Cambria Math" w:hAnsi="Cambria Math"/>
            <w:color w:val="000000" w:themeColor="text1"/>
            <w:sz w:val="28"/>
            <w:szCs w:val="22"/>
          </w:rPr>
          <m:t>=1-</m:t>
        </m:r>
        <m:sSub>
          <m:sSubPr>
            <m:ctrlPr>
              <w:rPr>
                <w:rFonts w:ascii="Cambria Math" w:hAnsi="Cambria Math"/>
                <w:i/>
                <w:iCs/>
                <w:color w:val="000000" w:themeColor="text1"/>
                <w:sz w:val="28"/>
                <w:szCs w:val="22"/>
              </w:rPr>
            </m:ctrlPr>
          </m:sSubPr>
          <m:e>
            <m:r>
              <w:rPr>
                <w:rFonts w:ascii="Cambria Math" w:hAnsi="Cambria Math"/>
                <w:color w:val="000000" w:themeColor="text1"/>
                <w:sz w:val="28"/>
                <w:szCs w:val="22"/>
                <w:lang w:val="en-US"/>
              </w:rPr>
              <m:t>P</m:t>
            </m:r>
          </m:e>
          <m:sub>
            <m:r>
              <w:rPr>
                <w:rFonts w:ascii="Cambria Math" w:hAnsi="Cambria Math"/>
                <w:color w:val="000000" w:themeColor="text1"/>
                <w:sz w:val="28"/>
                <w:szCs w:val="22"/>
              </w:rPr>
              <m:t>отк</m:t>
            </m:r>
          </m:sub>
        </m:sSub>
        <m:r>
          <w:rPr>
            <w:rFonts w:ascii="Cambria Math" w:hAnsi="Cambria Math"/>
            <w:color w:val="000000" w:themeColor="text1"/>
            <w:sz w:val="28"/>
            <w:szCs w:val="22"/>
          </w:rPr>
          <m:t>=1-</m:t>
        </m:r>
        <m:sSub>
          <m:sSubPr>
            <m:ctrlPr>
              <w:rPr>
                <w:rFonts w:ascii="Cambria Math" w:hAnsi="Cambria Math"/>
                <w:i/>
                <w:iCs/>
                <w:color w:val="000000" w:themeColor="text1"/>
                <w:sz w:val="28"/>
                <w:szCs w:val="22"/>
                <w:lang w:val="en-US"/>
              </w:rPr>
            </m:ctrlPr>
          </m:sSubPr>
          <m:e>
            <m:r>
              <w:rPr>
                <w:rFonts w:ascii="Cambria Math" w:hAnsi="Cambria Math"/>
                <w:color w:val="000000" w:themeColor="text1"/>
                <w:sz w:val="28"/>
                <w:szCs w:val="22"/>
                <w:lang w:val="en-US"/>
              </w:rPr>
              <m:t>P</m:t>
            </m:r>
          </m:e>
          <m:sub>
            <m:r>
              <w:rPr>
                <w:rFonts w:ascii="Cambria Math" w:hAnsi="Cambria Math"/>
                <w:color w:val="000000" w:themeColor="text1"/>
                <w:sz w:val="28"/>
                <w:szCs w:val="22"/>
              </w:rPr>
              <m:t>0</m:t>
            </m:r>
          </m:sub>
        </m:sSub>
        <m:r>
          <w:rPr>
            <w:rFonts w:ascii="Cambria Math" w:hAnsi="Cambria Math"/>
            <w:color w:val="000000" w:themeColor="text1"/>
            <w:sz w:val="28"/>
            <w:szCs w:val="22"/>
          </w:rPr>
          <m:t>*</m:t>
        </m:r>
        <m:f>
          <m:fPr>
            <m:ctrlPr>
              <w:rPr>
                <w:rFonts w:ascii="Cambria Math" w:hAnsi="Cambria Math"/>
                <w:i/>
                <w:iCs/>
                <w:color w:val="000000" w:themeColor="text1"/>
                <w:sz w:val="28"/>
                <w:szCs w:val="22"/>
                <w:lang w:val="en-US"/>
              </w:rPr>
            </m:ctrlPr>
          </m:fPr>
          <m:num>
            <m:sSup>
              <m:sSupPr>
                <m:ctrlPr>
                  <w:rPr>
                    <w:rFonts w:ascii="Cambria Math" w:hAnsi="Cambria Math"/>
                    <w:i/>
                    <w:iCs/>
                    <w:color w:val="000000" w:themeColor="text1"/>
                    <w:sz w:val="28"/>
                    <w:szCs w:val="22"/>
                    <w:lang w:val="en-US"/>
                  </w:rPr>
                </m:ctrlPr>
              </m:sSupPr>
              <m:e>
                <m:r>
                  <w:rPr>
                    <w:rFonts w:ascii="Cambria Math" w:hAnsi="Cambria Math"/>
                    <w:color w:val="000000" w:themeColor="text1"/>
                    <w:sz w:val="28"/>
                    <w:szCs w:val="22"/>
                    <w:lang w:val="en-US"/>
                  </w:rPr>
                  <m:t>α</m:t>
                </m:r>
              </m:e>
              <m:sup>
                <m:r>
                  <w:rPr>
                    <w:rFonts w:ascii="Cambria Math" w:hAnsi="Cambria Math"/>
                    <w:color w:val="000000" w:themeColor="text1"/>
                    <w:sz w:val="28"/>
                    <w:szCs w:val="22"/>
                    <w:lang w:val="en-US"/>
                  </w:rPr>
                  <m:t>n</m:t>
                </m:r>
              </m:sup>
            </m:sSup>
          </m:num>
          <m:den>
            <m:r>
              <w:rPr>
                <w:rFonts w:ascii="Cambria Math" w:hAnsi="Cambria Math"/>
                <w:color w:val="000000" w:themeColor="text1"/>
                <w:sz w:val="28"/>
                <w:szCs w:val="22"/>
                <w:lang w:val="en-US"/>
              </w:rPr>
              <m:t>n</m:t>
            </m:r>
            <m:r>
              <w:rPr>
                <w:rFonts w:ascii="Cambria Math" w:hAnsi="Cambria Math"/>
                <w:color w:val="000000" w:themeColor="text1"/>
                <w:sz w:val="28"/>
                <w:szCs w:val="22"/>
              </w:rPr>
              <m:t>!</m:t>
            </m:r>
          </m:den>
        </m:f>
      </m:oMath>
      <w:r>
        <w:rPr>
          <w:i/>
          <w:iCs/>
          <w:color w:val="000000" w:themeColor="text1"/>
          <w:sz w:val="28"/>
          <w:szCs w:val="22"/>
        </w:rPr>
        <w:t xml:space="preserve"> </w:t>
      </w:r>
      <w:r w:rsidRPr="00AE0903">
        <w:rPr>
          <w:iCs/>
          <w:color w:val="000000" w:themeColor="text1"/>
          <w:sz w:val="28"/>
          <w:szCs w:val="22"/>
        </w:rPr>
        <w:t xml:space="preserve">(в ячейку </w:t>
      </w:r>
      <w:r w:rsidRPr="00AE0903">
        <w:rPr>
          <w:iCs/>
          <w:color w:val="000000" w:themeColor="text1"/>
          <w:sz w:val="28"/>
          <w:szCs w:val="22"/>
          <w:lang w:val="en-US"/>
        </w:rPr>
        <w:t>B</w:t>
      </w:r>
      <w:r w:rsidRPr="00AE0903">
        <w:rPr>
          <w:iCs/>
          <w:color w:val="000000" w:themeColor="text1"/>
          <w:sz w:val="28"/>
          <w:szCs w:val="22"/>
        </w:rPr>
        <w:t xml:space="preserve">22 вводим формулу </w:t>
      </w:r>
      <w:r w:rsidRPr="00AE0903">
        <w:rPr>
          <w:b/>
          <w:iCs/>
          <w:color w:val="000000" w:themeColor="text1"/>
          <w:sz w:val="28"/>
          <w:szCs w:val="22"/>
        </w:rPr>
        <w:t>=1-B21</w:t>
      </w:r>
      <w:r w:rsidRPr="00AE0903">
        <w:rPr>
          <w:iCs/>
          <w:color w:val="000000" w:themeColor="text1"/>
          <w:sz w:val="28"/>
          <w:szCs w:val="22"/>
        </w:rPr>
        <w:t>)</w:t>
      </w:r>
    </w:p>
    <w:p w:rsidR="00AE0903" w:rsidRPr="00F41F20" w:rsidRDefault="00AE0903" w:rsidP="00AE0903">
      <w:pPr>
        <w:pStyle w:val="a8"/>
        <w:spacing w:before="0" w:beforeAutospacing="0" w:after="0" w:afterAutospacing="0" w:line="360" w:lineRule="auto"/>
        <w:ind w:firstLine="708"/>
        <w:jc w:val="both"/>
        <w:rPr>
          <w:iCs/>
          <w:color w:val="000000" w:themeColor="text1"/>
          <w:sz w:val="28"/>
          <w:szCs w:val="22"/>
        </w:rPr>
      </w:pPr>
      <w:r w:rsidRPr="00AE0903">
        <w:rPr>
          <w:iCs/>
          <w:color w:val="000000" w:themeColor="text1"/>
          <w:sz w:val="28"/>
          <w:szCs w:val="22"/>
        </w:rPr>
        <w:lastRenderedPageBreak/>
        <w:t>Абсолютную пропускную способность A получим, умножая интенсивность потока заявок λ на B:</w:t>
      </w:r>
    </w:p>
    <w:p w:rsidR="00AE0903" w:rsidRPr="00AE0903" w:rsidRDefault="00AE0903" w:rsidP="00AE0903">
      <w:pPr>
        <w:pStyle w:val="a8"/>
        <w:spacing w:before="0" w:beforeAutospacing="0" w:after="0" w:afterAutospacing="0" w:line="360" w:lineRule="auto"/>
        <w:ind w:firstLine="708"/>
        <w:jc w:val="center"/>
        <w:rPr>
          <w:iCs/>
          <w:color w:val="000000" w:themeColor="text1"/>
          <w:sz w:val="28"/>
          <w:szCs w:val="22"/>
        </w:rPr>
      </w:pPr>
      <m:oMath>
        <m:r>
          <w:rPr>
            <w:rFonts w:ascii="Cambria Math" w:hAnsi="Cambria Math"/>
            <w:color w:val="000000" w:themeColor="text1"/>
            <w:sz w:val="28"/>
            <w:szCs w:val="22"/>
            <w:lang w:val="en-US"/>
          </w:rPr>
          <m:t>A</m:t>
        </m:r>
        <m:r>
          <w:rPr>
            <w:rFonts w:ascii="Cambria Math" w:hAnsi="Cambria Math"/>
            <w:color w:val="000000" w:themeColor="text1"/>
            <w:sz w:val="28"/>
            <w:szCs w:val="22"/>
          </w:rPr>
          <m:t>=</m:t>
        </m:r>
        <m:r>
          <w:rPr>
            <w:rFonts w:ascii="Cambria Math" w:hAnsi="Cambria Math"/>
            <w:color w:val="000000" w:themeColor="text1"/>
            <w:sz w:val="28"/>
            <w:szCs w:val="22"/>
            <w:lang w:val="en-US"/>
          </w:rPr>
          <m:t>λ</m:t>
        </m:r>
        <m:r>
          <w:rPr>
            <w:rFonts w:ascii="Cambria Math" w:hAnsi="Cambria Math"/>
            <w:color w:val="000000" w:themeColor="text1"/>
            <w:sz w:val="28"/>
            <w:szCs w:val="22"/>
          </w:rPr>
          <m:t>*</m:t>
        </m:r>
        <m:r>
          <w:rPr>
            <w:rFonts w:ascii="Cambria Math" w:hAnsi="Cambria Math"/>
            <w:color w:val="000000" w:themeColor="text1"/>
            <w:sz w:val="28"/>
            <w:szCs w:val="22"/>
            <w:lang w:val="en-US"/>
          </w:rPr>
          <m:t>B</m:t>
        </m:r>
        <m:r>
          <w:rPr>
            <w:rFonts w:ascii="Cambria Math" w:hAnsi="Cambria Math"/>
            <w:color w:val="000000" w:themeColor="text1"/>
            <w:sz w:val="28"/>
            <w:szCs w:val="22"/>
          </w:rPr>
          <m:t>=</m:t>
        </m:r>
        <m:r>
          <w:rPr>
            <w:rFonts w:ascii="Cambria Math" w:hAnsi="Cambria Math"/>
            <w:color w:val="000000" w:themeColor="text1"/>
            <w:sz w:val="28"/>
            <w:szCs w:val="22"/>
            <w:lang w:val="en-US"/>
          </w:rPr>
          <m:t>λ</m:t>
        </m:r>
        <m:r>
          <w:rPr>
            <w:rFonts w:ascii="Cambria Math" w:hAnsi="Cambria Math"/>
            <w:color w:val="000000" w:themeColor="text1"/>
            <w:sz w:val="28"/>
            <w:szCs w:val="22"/>
          </w:rPr>
          <m:t>*</m:t>
        </m:r>
        <m:d>
          <m:dPr>
            <m:ctrlPr>
              <w:rPr>
                <w:rFonts w:ascii="Cambria Math" w:hAnsi="Cambria Math"/>
                <w:i/>
                <w:iCs/>
                <w:color w:val="000000" w:themeColor="text1"/>
                <w:sz w:val="28"/>
                <w:szCs w:val="22"/>
                <w:lang w:val="en-US"/>
              </w:rPr>
            </m:ctrlPr>
          </m:dPr>
          <m:e>
            <m:r>
              <w:rPr>
                <w:rFonts w:ascii="Cambria Math" w:hAnsi="Cambria Math"/>
                <w:color w:val="000000" w:themeColor="text1"/>
                <w:sz w:val="28"/>
                <w:szCs w:val="22"/>
              </w:rPr>
              <m:t>1-</m:t>
            </m:r>
            <m:sSub>
              <m:sSubPr>
                <m:ctrlPr>
                  <w:rPr>
                    <w:rFonts w:ascii="Cambria Math" w:hAnsi="Cambria Math"/>
                    <w:i/>
                    <w:iCs/>
                    <w:color w:val="000000" w:themeColor="text1"/>
                    <w:sz w:val="28"/>
                    <w:szCs w:val="22"/>
                    <w:lang w:val="en-US"/>
                  </w:rPr>
                </m:ctrlPr>
              </m:sSubPr>
              <m:e>
                <m:r>
                  <w:rPr>
                    <w:rFonts w:ascii="Cambria Math" w:hAnsi="Cambria Math"/>
                    <w:color w:val="000000" w:themeColor="text1"/>
                    <w:sz w:val="28"/>
                    <w:szCs w:val="22"/>
                    <w:lang w:val="en-US"/>
                  </w:rPr>
                  <m:t>P</m:t>
                </m:r>
              </m:e>
              <m:sub>
                <m:r>
                  <w:rPr>
                    <w:rFonts w:ascii="Cambria Math" w:hAnsi="Cambria Math"/>
                    <w:color w:val="000000" w:themeColor="text1"/>
                    <w:sz w:val="28"/>
                    <w:szCs w:val="22"/>
                  </w:rPr>
                  <m:t>0</m:t>
                </m:r>
              </m:sub>
            </m:sSub>
            <m:r>
              <w:rPr>
                <w:rFonts w:ascii="Cambria Math" w:hAnsi="Cambria Math"/>
                <w:color w:val="000000" w:themeColor="text1"/>
                <w:sz w:val="28"/>
                <w:szCs w:val="22"/>
              </w:rPr>
              <m:t>*</m:t>
            </m:r>
            <m:f>
              <m:fPr>
                <m:ctrlPr>
                  <w:rPr>
                    <w:rFonts w:ascii="Cambria Math" w:hAnsi="Cambria Math"/>
                    <w:i/>
                    <w:iCs/>
                    <w:color w:val="000000" w:themeColor="text1"/>
                    <w:sz w:val="28"/>
                    <w:szCs w:val="22"/>
                    <w:lang w:val="en-US"/>
                  </w:rPr>
                </m:ctrlPr>
              </m:fPr>
              <m:num>
                <m:sSup>
                  <m:sSupPr>
                    <m:ctrlPr>
                      <w:rPr>
                        <w:rFonts w:ascii="Cambria Math" w:hAnsi="Cambria Math"/>
                        <w:i/>
                        <w:iCs/>
                        <w:color w:val="000000" w:themeColor="text1"/>
                        <w:sz w:val="28"/>
                        <w:szCs w:val="22"/>
                        <w:lang w:val="en-US"/>
                      </w:rPr>
                    </m:ctrlPr>
                  </m:sSupPr>
                  <m:e>
                    <m:r>
                      <w:rPr>
                        <w:rFonts w:ascii="Cambria Math" w:hAnsi="Cambria Math"/>
                        <w:color w:val="000000" w:themeColor="text1"/>
                        <w:sz w:val="28"/>
                        <w:szCs w:val="22"/>
                        <w:lang w:val="en-US"/>
                      </w:rPr>
                      <m:t>α</m:t>
                    </m:r>
                  </m:e>
                  <m:sup>
                    <m:r>
                      <w:rPr>
                        <w:rFonts w:ascii="Cambria Math" w:hAnsi="Cambria Math"/>
                        <w:color w:val="000000" w:themeColor="text1"/>
                        <w:sz w:val="28"/>
                        <w:szCs w:val="22"/>
                        <w:lang w:val="en-US"/>
                      </w:rPr>
                      <m:t>n</m:t>
                    </m:r>
                  </m:sup>
                </m:sSup>
              </m:num>
              <m:den>
                <m:r>
                  <w:rPr>
                    <w:rFonts w:ascii="Cambria Math" w:hAnsi="Cambria Math"/>
                    <w:color w:val="000000" w:themeColor="text1"/>
                    <w:sz w:val="28"/>
                    <w:szCs w:val="22"/>
                    <w:lang w:val="en-US"/>
                  </w:rPr>
                  <m:t>n</m:t>
                </m:r>
                <m:r>
                  <w:rPr>
                    <w:rFonts w:ascii="Cambria Math" w:hAnsi="Cambria Math"/>
                    <w:color w:val="000000" w:themeColor="text1"/>
                    <w:sz w:val="28"/>
                    <w:szCs w:val="22"/>
                  </w:rPr>
                  <m:t>!</m:t>
                </m:r>
              </m:den>
            </m:f>
          </m:e>
        </m:d>
      </m:oMath>
      <w:r w:rsidRPr="00AE0903">
        <w:rPr>
          <w:iCs/>
          <w:color w:val="000000" w:themeColor="text1"/>
          <w:sz w:val="28"/>
          <w:szCs w:val="22"/>
        </w:rPr>
        <w:t xml:space="preserve">  (</w:t>
      </w:r>
      <w:r>
        <w:rPr>
          <w:iCs/>
          <w:color w:val="000000" w:themeColor="text1"/>
          <w:sz w:val="28"/>
          <w:szCs w:val="22"/>
        </w:rPr>
        <w:t xml:space="preserve">в ячейку </w:t>
      </w:r>
      <w:r>
        <w:rPr>
          <w:iCs/>
          <w:color w:val="000000" w:themeColor="text1"/>
          <w:sz w:val="28"/>
          <w:szCs w:val="22"/>
          <w:lang w:val="en-US"/>
        </w:rPr>
        <w:t>B</w:t>
      </w:r>
      <w:r w:rsidRPr="00AE0903">
        <w:rPr>
          <w:iCs/>
          <w:color w:val="000000" w:themeColor="text1"/>
          <w:sz w:val="28"/>
          <w:szCs w:val="22"/>
        </w:rPr>
        <w:t xml:space="preserve">23 </w:t>
      </w:r>
      <w:r>
        <w:rPr>
          <w:iCs/>
          <w:color w:val="000000" w:themeColor="text1"/>
          <w:sz w:val="28"/>
          <w:szCs w:val="22"/>
        </w:rPr>
        <w:t xml:space="preserve">вводим формулу </w:t>
      </w:r>
      <w:r w:rsidRPr="00AE0903">
        <w:rPr>
          <w:b/>
          <w:iCs/>
          <w:color w:val="000000" w:themeColor="text1"/>
          <w:sz w:val="28"/>
          <w:szCs w:val="22"/>
        </w:rPr>
        <w:t>=B2*B22</w:t>
      </w:r>
      <w:r w:rsidRPr="00AE0903">
        <w:rPr>
          <w:iCs/>
          <w:color w:val="000000" w:themeColor="text1"/>
          <w:sz w:val="28"/>
          <w:szCs w:val="22"/>
        </w:rPr>
        <w:t>)</w:t>
      </w:r>
    </w:p>
    <w:p w:rsidR="00AE0903" w:rsidRDefault="00AE0903" w:rsidP="00AE0903">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t>Среднее число занятых каналов</w:t>
      </w:r>
      <w:r w:rsidRPr="00AE0903">
        <w:rPr>
          <w:iCs/>
          <w:color w:val="000000" w:themeColor="text1"/>
          <w:sz w:val="28"/>
          <w:szCs w:val="22"/>
        </w:rPr>
        <w:t xml:space="preserve"> </w:t>
      </w:r>
      <w:r>
        <w:rPr>
          <w:iCs/>
          <w:color w:val="000000" w:themeColor="text1"/>
          <w:sz w:val="28"/>
          <w:szCs w:val="22"/>
          <w:lang w:val="en-US"/>
        </w:rPr>
        <w:t>M</w:t>
      </w:r>
      <w:r>
        <w:rPr>
          <w:iCs/>
          <w:color w:val="000000" w:themeColor="text1"/>
          <w:sz w:val="28"/>
          <w:szCs w:val="22"/>
        </w:rPr>
        <w:t xml:space="preserve"> вычисляется по формуле: </w:t>
      </w:r>
    </w:p>
    <w:p w:rsidR="00AE0903" w:rsidRPr="00AE0903" w:rsidRDefault="00AE0903" w:rsidP="00F41F20">
      <w:pPr>
        <w:pStyle w:val="a8"/>
        <w:spacing w:line="360" w:lineRule="auto"/>
        <w:ind w:firstLine="708"/>
        <w:jc w:val="center"/>
        <w:rPr>
          <w:iCs/>
          <w:color w:val="000000" w:themeColor="text1"/>
          <w:sz w:val="28"/>
        </w:rPr>
      </w:pPr>
      <m:oMath>
        <m:r>
          <w:rPr>
            <w:rFonts w:ascii="Cambria Math" w:hAnsi="Cambria Math"/>
            <w:color w:val="000000" w:themeColor="text1"/>
            <w:sz w:val="28"/>
            <w:lang w:val="en-US"/>
          </w:rPr>
          <m:t>M</m:t>
        </m:r>
        <m:r>
          <w:rPr>
            <w:rFonts w:ascii="Cambria Math" w:hAnsi="Cambria Math"/>
            <w:color w:val="000000" w:themeColor="text1"/>
            <w:sz w:val="28"/>
          </w:rPr>
          <m:t>=</m:t>
        </m:r>
        <m:f>
          <m:fPr>
            <m:ctrlPr>
              <w:rPr>
                <w:rFonts w:ascii="Cambria Math" w:hAnsi="Cambria Math"/>
                <w:i/>
                <w:iCs/>
                <w:color w:val="000000" w:themeColor="text1"/>
                <w:sz w:val="28"/>
                <w:lang w:val="en-US"/>
              </w:rPr>
            </m:ctrlPr>
          </m:fPr>
          <m:num>
            <m:r>
              <w:rPr>
                <w:rFonts w:ascii="Cambria Math" w:hAnsi="Cambria Math"/>
                <w:color w:val="000000" w:themeColor="text1"/>
                <w:sz w:val="28"/>
                <w:lang w:val="en-US"/>
              </w:rPr>
              <m:t>A</m:t>
            </m:r>
          </m:num>
          <m:den>
            <m:r>
              <w:rPr>
                <w:rFonts w:ascii="Cambria Math" w:hAnsi="Cambria Math"/>
                <w:color w:val="000000" w:themeColor="text1"/>
                <w:sz w:val="28"/>
                <w:lang w:val="en-US"/>
              </w:rPr>
              <m:t>μ</m:t>
            </m:r>
          </m:den>
        </m:f>
        <m:r>
          <w:rPr>
            <w:rFonts w:ascii="Cambria Math" w:hAnsi="Cambria Math"/>
            <w:color w:val="000000" w:themeColor="text1"/>
            <w:sz w:val="28"/>
          </w:rPr>
          <m:t>=</m:t>
        </m:r>
        <m:r>
          <w:rPr>
            <w:rFonts w:ascii="Cambria Math" w:hAnsi="Cambria Math"/>
            <w:color w:val="000000" w:themeColor="text1"/>
            <w:sz w:val="28"/>
            <w:lang w:val="en-US"/>
          </w:rPr>
          <m:t>α</m:t>
        </m:r>
        <m:r>
          <w:rPr>
            <w:rFonts w:ascii="Cambria Math" w:hAnsi="Cambria Math"/>
            <w:color w:val="000000" w:themeColor="text1"/>
            <w:sz w:val="28"/>
          </w:rPr>
          <m:t>*</m:t>
        </m:r>
        <m:d>
          <m:dPr>
            <m:ctrlPr>
              <w:rPr>
                <w:rFonts w:ascii="Cambria Math" w:hAnsi="Cambria Math"/>
                <w:i/>
                <w:iCs/>
                <w:color w:val="000000" w:themeColor="text1"/>
                <w:sz w:val="28"/>
                <w:lang w:val="en-US"/>
              </w:rPr>
            </m:ctrlPr>
          </m:dPr>
          <m:e>
            <m:r>
              <w:rPr>
                <w:rFonts w:ascii="Cambria Math" w:hAnsi="Cambria Math"/>
                <w:color w:val="000000" w:themeColor="text1"/>
                <w:sz w:val="28"/>
              </w:rPr>
              <m:t>1-</m:t>
            </m:r>
            <m:sSub>
              <m:sSubPr>
                <m:ctrlPr>
                  <w:rPr>
                    <w:rFonts w:ascii="Cambria Math" w:hAnsi="Cambria Math"/>
                    <w:i/>
                    <w:iCs/>
                    <w:color w:val="000000" w:themeColor="text1"/>
                    <w:sz w:val="28"/>
                    <w:lang w:val="en-US"/>
                  </w:rPr>
                </m:ctrlPr>
              </m:sSubPr>
              <m:e>
                <m:r>
                  <w:rPr>
                    <w:rFonts w:ascii="Cambria Math" w:hAnsi="Cambria Math"/>
                    <w:color w:val="000000" w:themeColor="text1"/>
                    <w:sz w:val="28"/>
                    <w:lang w:val="en-US"/>
                  </w:rPr>
                  <m:t>P</m:t>
                </m:r>
              </m:e>
              <m:sub>
                <m:r>
                  <w:rPr>
                    <w:rFonts w:ascii="Cambria Math" w:hAnsi="Cambria Math"/>
                    <w:color w:val="000000" w:themeColor="text1"/>
                    <w:sz w:val="28"/>
                  </w:rPr>
                  <m:t>0</m:t>
                </m:r>
              </m:sub>
            </m:sSub>
            <m:r>
              <w:rPr>
                <w:rFonts w:ascii="Cambria Math" w:hAnsi="Cambria Math"/>
                <w:color w:val="000000" w:themeColor="text1"/>
                <w:sz w:val="28"/>
              </w:rPr>
              <m:t>*</m:t>
            </m:r>
            <m:f>
              <m:fPr>
                <m:ctrlPr>
                  <w:rPr>
                    <w:rFonts w:ascii="Cambria Math" w:hAnsi="Cambria Math"/>
                    <w:i/>
                    <w:iCs/>
                    <w:color w:val="000000" w:themeColor="text1"/>
                    <w:sz w:val="28"/>
                    <w:lang w:val="en-US"/>
                  </w:rPr>
                </m:ctrlPr>
              </m:fPr>
              <m:num>
                <m:sSup>
                  <m:sSupPr>
                    <m:ctrlPr>
                      <w:rPr>
                        <w:rFonts w:ascii="Cambria Math" w:hAnsi="Cambria Math"/>
                        <w:i/>
                        <w:iCs/>
                        <w:color w:val="000000" w:themeColor="text1"/>
                        <w:sz w:val="28"/>
                        <w:lang w:val="en-US"/>
                      </w:rPr>
                    </m:ctrlPr>
                  </m:sSupPr>
                  <m:e>
                    <m:r>
                      <w:rPr>
                        <w:rFonts w:ascii="Cambria Math" w:hAnsi="Cambria Math"/>
                        <w:color w:val="000000" w:themeColor="text1"/>
                        <w:sz w:val="28"/>
                        <w:lang w:val="en-US"/>
                      </w:rPr>
                      <m:t>α</m:t>
                    </m:r>
                  </m:e>
                  <m:sup>
                    <m:r>
                      <w:rPr>
                        <w:rFonts w:ascii="Cambria Math" w:hAnsi="Cambria Math"/>
                        <w:color w:val="000000" w:themeColor="text1"/>
                        <w:sz w:val="28"/>
                        <w:lang w:val="en-US"/>
                      </w:rPr>
                      <m:t>n</m:t>
                    </m:r>
                  </m:sup>
                </m:sSup>
              </m:num>
              <m:den>
                <m:r>
                  <w:rPr>
                    <w:rFonts w:ascii="Cambria Math" w:hAnsi="Cambria Math"/>
                    <w:color w:val="000000" w:themeColor="text1"/>
                    <w:sz w:val="28"/>
                    <w:lang w:val="en-US"/>
                  </w:rPr>
                  <m:t>n</m:t>
                </m:r>
                <m:r>
                  <w:rPr>
                    <w:rFonts w:ascii="Cambria Math" w:hAnsi="Cambria Math"/>
                    <w:color w:val="000000" w:themeColor="text1"/>
                    <w:sz w:val="28"/>
                  </w:rPr>
                  <m:t>!</m:t>
                </m:r>
              </m:den>
            </m:f>
          </m:e>
        </m:d>
      </m:oMath>
      <w:r w:rsidRPr="00AE0903">
        <w:rPr>
          <w:iCs/>
          <w:color w:val="000000" w:themeColor="text1"/>
          <w:sz w:val="28"/>
        </w:rPr>
        <w:t xml:space="preserve"> (</w:t>
      </w:r>
      <w:r>
        <w:rPr>
          <w:iCs/>
          <w:color w:val="000000" w:themeColor="text1"/>
          <w:sz w:val="28"/>
        </w:rPr>
        <w:t xml:space="preserve">в ячейку </w:t>
      </w:r>
      <w:r>
        <w:rPr>
          <w:iCs/>
          <w:color w:val="000000" w:themeColor="text1"/>
          <w:sz w:val="28"/>
          <w:lang w:val="en-US"/>
        </w:rPr>
        <w:t>B</w:t>
      </w:r>
      <w:r w:rsidRPr="00AE0903">
        <w:rPr>
          <w:iCs/>
          <w:color w:val="000000" w:themeColor="text1"/>
          <w:sz w:val="28"/>
        </w:rPr>
        <w:t xml:space="preserve">24 </w:t>
      </w:r>
      <w:r>
        <w:rPr>
          <w:iCs/>
          <w:color w:val="000000" w:themeColor="text1"/>
          <w:sz w:val="28"/>
        </w:rPr>
        <w:t>вводим формулу</w:t>
      </w:r>
      <w:r w:rsidR="00F41F20">
        <w:rPr>
          <w:iCs/>
          <w:color w:val="000000" w:themeColor="text1"/>
          <w:sz w:val="28"/>
        </w:rPr>
        <w:t xml:space="preserve"> </w:t>
      </w:r>
      <w:r w:rsidR="00F41F20" w:rsidRPr="00F41F20">
        <w:rPr>
          <w:b/>
          <w:iCs/>
          <w:color w:val="000000" w:themeColor="text1"/>
          <w:sz w:val="28"/>
        </w:rPr>
        <w:t>=B23/B4</w:t>
      </w:r>
      <w:r w:rsidRPr="00AE0903">
        <w:rPr>
          <w:iCs/>
          <w:color w:val="000000" w:themeColor="text1"/>
          <w:sz w:val="28"/>
        </w:rPr>
        <w:t>)</w:t>
      </w:r>
    </w:p>
    <w:p w:rsidR="00F41F20" w:rsidRDefault="00F41F20" w:rsidP="00F41F20">
      <w:pPr>
        <w:pStyle w:val="a8"/>
        <w:numPr>
          <w:ilvl w:val="0"/>
          <w:numId w:val="4"/>
        </w:numPr>
        <w:spacing w:before="0" w:beforeAutospacing="0" w:after="0" w:afterAutospacing="0" w:line="360" w:lineRule="auto"/>
        <w:jc w:val="both"/>
        <w:rPr>
          <w:iCs/>
          <w:color w:val="000000" w:themeColor="text1"/>
          <w:sz w:val="28"/>
          <w:szCs w:val="22"/>
        </w:rPr>
      </w:pPr>
      <w:r>
        <w:rPr>
          <w:iCs/>
          <w:color w:val="000000" w:themeColor="text1"/>
          <w:sz w:val="28"/>
          <w:szCs w:val="22"/>
        </w:rPr>
        <w:t xml:space="preserve">Определим, сколько бухгалтеров должно работать в бухгалтерии с сотрудниками, чтобы вероятность обслуживания была выше 85%. </w:t>
      </w:r>
      <w:r w:rsidRPr="00F41F20">
        <w:rPr>
          <w:iCs/>
          <w:color w:val="000000" w:themeColor="text1"/>
          <w:sz w:val="28"/>
          <w:szCs w:val="22"/>
        </w:rPr>
        <w:t>Для определения</w:t>
      </w:r>
      <w:r>
        <w:rPr>
          <w:iCs/>
          <w:color w:val="000000" w:themeColor="text1"/>
          <w:sz w:val="28"/>
          <w:szCs w:val="22"/>
        </w:rPr>
        <w:t xml:space="preserve"> точной цифры проанализируем ячейки </w:t>
      </w:r>
      <w:r>
        <w:rPr>
          <w:iCs/>
          <w:color w:val="000000" w:themeColor="text1"/>
          <w:sz w:val="28"/>
          <w:szCs w:val="22"/>
          <w:lang w:val="en-US"/>
        </w:rPr>
        <w:t>D</w:t>
      </w:r>
      <w:r w:rsidRPr="00F41F20">
        <w:rPr>
          <w:iCs/>
          <w:color w:val="000000" w:themeColor="text1"/>
          <w:sz w:val="28"/>
          <w:szCs w:val="22"/>
        </w:rPr>
        <w:t>9:</w:t>
      </w:r>
      <w:r>
        <w:rPr>
          <w:iCs/>
          <w:color w:val="000000" w:themeColor="text1"/>
          <w:sz w:val="28"/>
          <w:szCs w:val="22"/>
          <w:lang w:val="en-US"/>
        </w:rPr>
        <w:t>D</w:t>
      </w:r>
      <w:r w:rsidRPr="00F41F20">
        <w:rPr>
          <w:iCs/>
          <w:color w:val="000000" w:themeColor="text1"/>
          <w:sz w:val="28"/>
          <w:szCs w:val="22"/>
        </w:rPr>
        <w:t xml:space="preserve">18, </w:t>
      </w:r>
      <w:r>
        <w:rPr>
          <w:iCs/>
          <w:color w:val="000000" w:themeColor="text1"/>
          <w:sz w:val="28"/>
          <w:szCs w:val="22"/>
        </w:rPr>
        <w:t xml:space="preserve">в которых содержатся вероятности отказа при том или ином значении численности сотрудников. Понятно, что вероятность обслуживания равна </w:t>
      </w:r>
      <m:oMath>
        <m:r>
          <w:rPr>
            <w:rFonts w:ascii="Cambria Math" w:hAnsi="Cambria Math"/>
            <w:color w:val="000000" w:themeColor="text1"/>
            <w:sz w:val="28"/>
            <w:szCs w:val="22"/>
          </w:rPr>
          <m:t>(1-</m:t>
        </m:r>
        <m:sSub>
          <m:sSubPr>
            <m:ctrlPr>
              <w:rPr>
                <w:rFonts w:ascii="Cambria Math" w:hAnsi="Cambria Math"/>
                <w:i/>
                <w:iCs/>
                <w:color w:val="000000" w:themeColor="text1"/>
                <w:sz w:val="28"/>
                <w:szCs w:val="22"/>
              </w:rPr>
            </m:ctrlPr>
          </m:sSubPr>
          <m:e>
            <m:r>
              <w:rPr>
                <w:rFonts w:ascii="Cambria Math" w:hAnsi="Cambria Math"/>
                <w:color w:val="000000" w:themeColor="text1"/>
                <w:sz w:val="28"/>
                <w:szCs w:val="22"/>
              </w:rPr>
              <m:t>P</m:t>
            </m:r>
          </m:e>
          <m:sub>
            <m:r>
              <w:rPr>
                <w:rFonts w:ascii="Cambria Math" w:hAnsi="Cambria Math"/>
                <w:color w:val="000000" w:themeColor="text1"/>
                <w:sz w:val="28"/>
                <w:szCs w:val="22"/>
              </w:rPr>
              <m:t>отк</m:t>
            </m:r>
          </m:sub>
        </m:sSub>
        <m:r>
          <w:rPr>
            <w:rFonts w:ascii="Cambria Math" w:hAnsi="Cambria Math"/>
            <w:color w:val="000000" w:themeColor="text1"/>
            <w:sz w:val="28"/>
            <w:szCs w:val="22"/>
          </w:rPr>
          <m:t>)</m:t>
        </m:r>
      </m:oMath>
      <w:r>
        <w:rPr>
          <w:iCs/>
          <w:color w:val="000000" w:themeColor="text1"/>
          <w:sz w:val="28"/>
          <w:szCs w:val="22"/>
        </w:rPr>
        <w:t xml:space="preserve">. Поэтому необходимо найти строку с такой вероятностью отказа, которая не превышала бы 15%. Видно, что такая строка соответствует числу каналов, равному 3. Вывод: если в бухгалтерии будет работать 3 специалиста, то вероятность обслуживания работников составит 89,08%, поскольку вероятность отказа в этом случае </w:t>
      </w:r>
      <m:oMath>
        <m:sSub>
          <m:sSubPr>
            <m:ctrlPr>
              <w:rPr>
                <w:rFonts w:ascii="Cambria Math" w:hAnsi="Cambria Math"/>
                <w:i/>
                <w:iCs/>
                <w:color w:val="000000" w:themeColor="text1"/>
                <w:sz w:val="28"/>
                <w:szCs w:val="22"/>
              </w:rPr>
            </m:ctrlPr>
          </m:sSubPr>
          <m:e>
            <m:r>
              <w:rPr>
                <w:rFonts w:ascii="Cambria Math" w:hAnsi="Cambria Math"/>
                <w:color w:val="000000" w:themeColor="text1"/>
                <w:sz w:val="28"/>
                <w:szCs w:val="22"/>
              </w:rPr>
              <m:t>P</m:t>
            </m:r>
          </m:e>
          <m:sub>
            <m:r>
              <w:rPr>
                <w:rFonts w:ascii="Cambria Math" w:hAnsi="Cambria Math"/>
                <w:color w:val="000000" w:themeColor="text1"/>
                <w:sz w:val="28"/>
                <w:szCs w:val="22"/>
              </w:rPr>
              <m:t>отк</m:t>
            </m:r>
          </m:sub>
        </m:sSub>
        <m:r>
          <w:rPr>
            <w:rFonts w:ascii="Cambria Math" w:hAnsi="Cambria Math"/>
            <w:color w:val="000000" w:themeColor="text1"/>
            <w:sz w:val="28"/>
            <w:szCs w:val="22"/>
          </w:rPr>
          <m:t>=10,92%.</m:t>
        </m:r>
      </m:oMath>
    </w:p>
    <w:p w:rsidR="00F41F20" w:rsidRDefault="00F41F20" w:rsidP="00F41F20">
      <w:pPr>
        <w:pStyle w:val="a8"/>
        <w:spacing w:before="0" w:beforeAutospacing="0" w:after="0" w:afterAutospacing="0" w:line="360" w:lineRule="auto"/>
        <w:jc w:val="both"/>
        <w:rPr>
          <w:iCs/>
          <w:color w:val="000000" w:themeColor="text1"/>
          <w:sz w:val="28"/>
          <w:szCs w:val="22"/>
        </w:rPr>
      </w:pPr>
    </w:p>
    <w:p w:rsidR="000662E5" w:rsidRPr="008C4208" w:rsidRDefault="00F41F20" w:rsidP="008C4208">
      <w:pPr>
        <w:pStyle w:val="a8"/>
        <w:spacing w:before="0" w:beforeAutospacing="0" w:after="0" w:afterAutospacing="0" w:line="360" w:lineRule="auto"/>
        <w:jc w:val="center"/>
        <w:rPr>
          <w:b/>
          <w:iCs/>
          <w:color w:val="000000" w:themeColor="text1"/>
          <w:sz w:val="28"/>
          <w:szCs w:val="22"/>
        </w:rPr>
      </w:pPr>
      <w:r w:rsidRPr="008C4208">
        <w:rPr>
          <w:b/>
          <w:iCs/>
          <w:color w:val="000000" w:themeColor="text1"/>
          <w:sz w:val="28"/>
          <w:szCs w:val="22"/>
        </w:rPr>
        <w:t>Ответ:</w:t>
      </w:r>
    </w:p>
    <w:p w:rsidR="00F41F20" w:rsidRDefault="00F41F20" w:rsidP="000662E5">
      <w:pPr>
        <w:pStyle w:val="a8"/>
        <w:numPr>
          <w:ilvl w:val="0"/>
          <w:numId w:val="5"/>
        </w:numPr>
        <w:spacing w:before="0" w:beforeAutospacing="0" w:after="0" w:afterAutospacing="0" w:line="360" w:lineRule="auto"/>
        <w:jc w:val="both"/>
        <w:rPr>
          <w:iCs/>
          <w:color w:val="000000" w:themeColor="text1"/>
          <w:sz w:val="28"/>
          <w:szCs w:val="22"/>
        </w:rPr>
      </w:pPr>
      <w:r>
        <w:rPr>
          <w:iCs/>
          <w:color w:val="000000" w:themeColor="text1"/>
          <w:sz w:val="28"/>
          <w:szCs w:val="22"/>
        </w:rPr>
        <w:t xml:space="preserve">Основные характеристики работы бухгалтерии как СМО с отказами: </w:t>
      </w:r>
    </w:p>
    <w:p w:rsidR="000662E5" w:rsidRPr="000662E5" w:rsidRDefault="00F41F20" w:rsidP="000662E5">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t xml:space="preserve">Вероятность отказа в обслуживании сотрудника в бухгалтерии </w:t>
      </w:r>
      <m:oMath>
        <m:sSub>
          <m:sSubPr>
            <m:ctrlPr>
              <w:rPr>
                <w:rFonts w:ascii="Cambria Math" w:hAnsi="Cambria Math"/>
                <w:i/>
                <w:iCs/>
                <w:color w:val="000000" w:themeColor="text1"/>
                <w:sz w:val="28"/>
                <w:szCs w:val="22"/>
              </w:rPr>
            </m:ctrlPr>
          </m:sSubPr>
          <m:e>
            <m:r>
              <w:rPr>
                <w:rFonts w:ascii="Cambria Math" w:hAnsi="Cambria Math"/>
                <w:color w:val="000000" w:themeColor="text1"/>
                <w:sz w:val="28"/>
                <w:szCs w:val="22"/>
              </w:rPr>
              <m:t>P</m:t>
            </m:r>
          </m:e>
          <m:sub>
            <m:r>
              <w:rPr>
                <w:rFonts w:ascii="Cambria Math" w:hAnsi="Cambria Math"/>
                <w:color w:val="000000" w:themeColor="text1"/>
                <w:sz w:val="28"/>
                <w:szCs w:val="22"/>
              </w:rPr>
              <m:t>отк</m:t>
            </m:r>
          </m:sub>
        </m:sSub>
        <m:r>
          <w:rPr>
            <w:rFonts w:ascii="Cambria Math" w:hAnsi="Cambria Math"/>
            <w:color w:val="000000" w:themeColor="text1"/>
            <w:sz w:val="28"/>
            <w:szCs w:val="22"/>
          </w:rPr>
          <m:t>=27,59%;</m:t>
        </m:r>
      </m:oMath>
    </w:p>
    <w:p w:rsidR="00F41F20" w:rsidRPr="000662E5" w:rsidRDefault="00F41F20" w:rsidP="000662E5">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t xml:space="preserve"> </w:t>
      </w:r>
      <w:r w:rsidR="000662E5">
        <w:rPr>
          <w:iCs/>
          <w:color w:val="000000" w:themeColor="text1"/>
          <w:sz w:val="28"/>
          <w:szCs w:val="22"/>
        </w:rPr>
        <w:t xml:space="preserve">Относительная пропускная способность бухгалтерии </w:t>
      </w:r>
      <m:oMath>
        <m:r>
          <w:rPr>
            <w:rFonts w:ascii="Cambria Math" w:hAnsi="Cambria Math"/>
            <w:color w:val="000000" w:themeColor="text1"/>
            <w:sz w:val="28"/>
            <w:szCs w:val="22"/>
          </w:rPr>
          <m:t>B=72,41</m:t>
        </m:r>
      </m:oMath>
      <w:r w:rsidR="000662E5" w:rsidRPr="000662E5">
        <w:rPr>
          <w:iCs/>
          <w:color w:val="000000" w:themeColor="text1"/>
          <w:sz w:val="28"/>
          <w:szCs w:val="22"/>
        </w:rPr>
        <w:t>;</w:t>
      </w:r>
    </w:p>
    <w:p w:rsidR="000662E5" w:rsidRDefault="000662E5" w:rsidP="000662E5">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t xml:space="preserve">Абсолютная пропускная способность </w:t>
      </w:r>
      <m:oMath>
        <m:r>
          <w:rPr>
            <w:rFonts w:ascii="Cambria Math" w:hAnsi="Cambria Math"/>
            <w:color w:val="000000" w:themeColor="text1"/>
            <w:sz w:val="28"/>
            <w:szCs w:val="22"/>
          </w:rPr>
          <m:t>A=5,79</m:t>
        </m:r>
      </m:oMath>
      <w:r w:rsidRPr="000662E5">
        <w:rPr>
          <w:iCs/>
          <w:color w:val="000000" w:themeColor="text1"/>
          <w:sz w:val="28"/>
          <w:szCs w:val="22"/>
        </w:rPr>
        <w:t xml:space="preserve"> </w:t>
      </w:r>
      <w:r>
        <w:rPr>
          <w:iCs/>
          <w:color w:val="000000" w:themeColor="text1"/>
          <w:sz w:val="28"/>
          <w:szCs w:val="22"/>
        </w:rPr>
        <w:t>сотрудников в час (в среднем);</w:t>
      </w:r>
    </w:p>
    <w:p w:rsidR="000662E5" w:rsidRPr="000662E5" w:rsidRDefault="000662E5" w:rsidP="000662E5">
      <w:pPr>
        <w:pStyle w:val="a8"/>
        <w:spacing w:before="0" w:beforeAutospacing="0" w:after="0" w:afterAutospacing="0" w:line="360" w:lineRule="auto"/>
        <w:ind w:firstLine="708"/>
        <w:jc w:val="both"/>
        <w:rPr>
          <w:iCs/>
          <w:color w:val="000000" w:themeColor="text1"/>
          <w:sz w:val="28"/>
          <w:szCs w:val="22"/>
        </w:rPr>
      </w:pPr>
      <w:r>
        <w:rPr>
          <w:iCs/>
          <w:color w:val="000000" w:themeColor="text1"/>
          <w:sz w:val="28"/>
          <w:szCs w:val="22"/>
        </w:rPr>
        <w:t xml:space="preserve">Среднее число занятых бухгалтеров </w:t>
      </w:r>
      <m:oMath>
        <m:r>
          <w:rPr>
            <w:rFonts w:ascii="Cambria Math" w:hAnsi="Cambria Math"/>
            <w:color w:val="000000" w:themeColor="text1"/>
            <w:sz w:val="28"/>
            <w:szCs w:val="22"/>
          </w:rPr>
          <m:t>M=0,97.</m:t>
        </m:r>
      </m:oMath>
    </w:p>
    <w:p w:rsidR="000662E5" w:rsidRPr="000662E5" w:rsidRDefault="000662E5" w:rsidP="000662E5">
      <w:pPr>
        <w:pStyle w:val="a8"/>
        <w:numPr>
          <w:ilvl w:val="0"/>
          <w:numId w:val="5"/>
        </w:numPr>
        <w:spacing w:before="0" w:beforeAutospacing="0" w:after="0" w:afterAutospacing="0" w:line="360" w:lineRule="auto"/>
        <w:jc w:val="both"/>
        <w:rPr>
          <w:iCs/>
          <w:color w:val="000000" w:themeColor="text1"/>
          <w:sz w:val="28"/>
          <w:szCs w:val="22"/>
        </w:rPr>
      </w:pPr>
      <w:r>
        <w:rPr>
          <w:iCs/>
          <w:color w:val="000000" w:themeColor="text1"/>
          <w:sz w:val="28"/>
          <w:szCs w:val="22"/>
        </w:rPr>
        <w:t xml:space="preserve">Если в бухгалтерии будет работать 3 бухгалтера, то вероятность обслуживания будет больше 85%. </w:t>
      </w:r>
    </w:p>
    <w:p w:rsidR="000662E5" w:rsidRDefault="008C4208" w:rsidP="008C4208">
      <w:pPr>
        <w:rPr>
          <w:rFonts w:ascii="Times New Roman" w:hAnsi="Times New Roman" w:cs="Times New Roman"/>
          <w:b/>
          <w:sz w:val="28"/>
          <w:szCs w:val="28"/>
        </w:rPr>
      </w:pPr>
      <w:r>
        <w:rPr>
          <w:rFonts w:ascii="Times New Roman" w:hAnsi="Times New Roman" w:cs="Times New Roman"/>
          <w:b/>
          <w:sz w:val="28"/>
          <w:szCs w:val="28"/>
        </w:rPr>
        <w:br w:type="page"/>
      </w:r>
    </w:p>
    <w:p w:rsidR="00580312" w:rsidRPr="00BB54D6" w:rsidRDefault="00580312" w:rsidP="00BB54D6">
      <w:pPr>
        <w:spacing w:line="360" w:lineRule="auto"/>
        <w:jc w:val="center"/>
        <w:rPr>
          <w:rFonts w:ascii="Times New Roman" w:hAnsi="Times New Roman" w:cs="Times New Roman"/>
          <w:b/>
          <w:sz w:val="28"/>
          <w:szCs w:val="28"/>
        </w:rPr>
      </w:pPr>
      <w:r w:rsidRPr="00BB54D6">
        <w:rPr>
          <w:rFonts w:ascii="Times New Roman" w:hAnsi="Times New Roman" w:cs="Times New Roman"/>
          <w:b/>
          <w:sz w:val="28"/>
          <w:szCs w:val="28"/>
        </w:rPr>
        <w:lastRenderedPageBreak/>
        <w:t>Задание 5</w:t>
      </w:r>
    </w:p>
    <w:p w:rsidR="00580312" w:rsidRPr="00580312" w:rsidRDefault="00580312" w:rsidP="00BB54D6">
      <w:pPr>
        <w:spacing w:line="360" w:lineRule="auto"/>
        <w:ind w:firstLine="708"/>
        <w:jc w:val="both"/>
        <w:rPr>
          <w:rFonts w:ascii="Times New Roman" w:hAnsi="Times New Roman" w:cs="Times New Roman"/>
          <w:sz w:val="28"/>
          <w:szCs w:val="28"/>
        </w:rPr>
      </w:pPr>
      <w:r w:rsidRPr="00580312">
        <w:rPr>
          <w:rFonts w:ascii="Times New Roman" w:hAnsi="Times New Roman" w:cs="Times New Roman"/>
          <w:sz w:val="28"/>
          <w:szCs w:val="28"/>
        </w:rPr>
        <w:t xml:space="preserve">Статистический анализ показал, что случайная величина Х (длительность обслуживания клиента в парикмахерской) следует показательному закону распределения с параметром </w:t>
      </w:r>
      <m:oMath>
        <m:r>
          <w:rPr>
            <w:rFonts w:ascii="Cambria Math" w:hAnsi="Cambria Math" w:cs="Times New Roman"/>
            <w:sz w:val="28"/>
            <w:szCs w:val="28"/>
          </w:rPr>
          <m:t>μ=1,0</m:t>
        </m:r>
      </m:oMath>
      <w:r w:rsidRPr="00580312">
        <w:rPr>
          <w:rFonts w:ascii="Times New Roman" w:hAnsi="Times New Roman" w:cs="Times New Roman"/>
          <w:sz w:val="28"/>
          <w:szCs w:val="28"/>
        </w:rPr>
        <w:t xml:space="preserve">, а число клиентов, поступающих в единицу времени (случайная величина Y), – закону </w:t>
      </w:r>
      <w:r w:rsidR="007844E4">
        <w:rPr>
          <w:rFonts w:ascii="Times New Roman" w:hAnsi="Times New Roman" w:cs="Times New Roman"/>
          <w:sz w:val="28"/>
          <w:szCs w:val="28"/>
        </w:rPr>
        <w:t>Пуассона с</w:t>
      </w:r>
      <w:r w:rsidRPr="00580312">
        <w:rPr>
          <w:rFonts w:ascii="Times New Roman" w:hAnsi="Times New Roman" w:cs="Times New Roman"/>
          <w:sz w:val="28"/>
          <w:szCs w:val="28"/>
        </w:rPr>
        <w:t xml:space="preserve"> параметром </w:t>
      </w:r>
      <m:oMath>
        <m:r>
          <w:rPr>
            <w:rFonts w:ascii="Cambria Math" w:hAnsi="Cambria Math" w:cs="Times New Roman"/>
            <w:sz w:val="28"/>
            <w:szCs w:val="28"/>
          </w:rPr>
          <m:t>λ=2,3</m:t>
        </m:r>
      </m:oMath>
      <w:r w:rsidRPr="00580312">
        <w:rPr>
          <w:rFonts w:ascii="Times New Roman" w:hAnsi="Times New Roman" w:cs="Times New Roman"/>
          <w:sz w:val="28"/>
          <w:szCs w:val="28"/>
        </w:rPr>
        <w:t xml:space="preserve"> .</w:t>
      </w:r>
    </w:p>
    <w:p w:rsidR="007844E4" w:rsidRPr="007844E4" w:rsidRDefault="007844E4" w:rsidP="00BB54D6">
      <w:pPr>
        <w:spacing w:line="360" w:lineRule="auto"/>
        <w:ind w:firstLine="708"/>
        <w:jc w:val="both"/>
        <w:rPr>
          <w:rFonts w:ascii="Times New Roman" w:hAnsi="Times New Roman" w:cs="Times New Roman"/>
          <w:sz w:val="28"/>
          <w:szCs w:val="28"/>
        </w:rPr>
      </w:pPr>
      <w:r w:rsidRPr="007844E4">
        <w:rPr>
          <w:rFonts w:ascii="Times New Roman" w:hAnsi="Times New Roman" w:cs="Times New Roman"/>
          <w:sz w:val="28"/>
          <w:szCs w:val="28"/>
        </w:rPr>
        <w:t>Организуйте датчики псевдослучайных чисел для целей</w:t>
      </w:r>
      <w:r>
        <w:rPr>
          <w:rFonts w:ascii="Times New Roman" w:hAnsi="Times New Roman" w:cs="Times New Roman"/>
          <w:sz w:val="28"/>
          <w:szCs w:val="28"/>
        </w:rPr>
        <w:t xml:space="preserve"> </w:t>
      </w:r>
      <w:r w:rsidRPr="007844E4">
        <w:rPr>
          <w:rFonts w:ascii="Times New Roman" w:hAnsi="Times New Roman" w:cs="Times New Roman"/>
          <w:sz w:val="28"/>
          <w:szCs w:val="28"/>
        </w:rPr>
        <w:t>статистического моделирования (использования метода Монте</w:t>
      </w:r>
      <w:r>
        <w:rPr>
          <w:rFonts w:ascii="Times New Roman" w:hAnsi="Times New Roman" w:cs="Times New Roman"/>
          <w:sz w:val="28"/>
          <w:szCs w:val="28"/>
        </w:rPr>
        <w:t>-</w:t>
      </w:r>
      <w:r w:rsidRPr="007844E4">
        <w:rPr>
          <w:rFonts w:ascii="Times New Roman" w:hAnsi="Times New Roman" w:cs="Times New Roman"/>
          <w:sz w:val="28"/>
          <w:szCs w:val="28"/>
        </w:rPr>
        <w:t>Карло).</w:t>
      </w:r>
    </w:p>
    <w:p w:rsidR="00580312" w:rsidRDefault="007844E4" w:rsidP="00BB54D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Получите</w:t>
      </w:r>
      <w:r w:rsidRPr="007844E4">
        <w:rPr>
          <w:rFonts w:ascii="Times New Roman" w:hAnsi="Times New Roman" w:cs="Times New Roman"/>
          <w:sz w:val="28"/>
          <w:szCs w:val="28"/>
        </w:rPr>
        <w:t xml:space="preserve"> средствами MS </w:t>
      </w:r>
      <w:proofErr w:type="spellStart"/>
      <w:r w:rsidRPr="007844E4">
        <w:rPr>
          <w:rFonts w:ascii="Times New Roman" w:hAnsi="Times New Roman" w:cs="Times New Roman"/>
          <w:sz w:val="28"/>
          <w:szCs w:val="28"/>
        </w:rPr>
        <w:t>Excel</w:t>
      </w:r>
      <w:proofErr w:type="spellEnd"/>
      <w:r w:rsidRPr="007844E4">
        <w:rPr>
          <w:rFonts w:ascii="Times New Roman" w:hAnsi="Times New Roman" w:cs="Times New Roman"/>
          <w:sz w:val="28"/>
          <w:szCs w:val="28"/>
        </w:rPr>
        <w:t xml:space="preserve"> 15 реализаций случайной</w:t>
      </w:r>
      <w:r>
        <w:rPr>
          <w:rFonts w:ascii="Times New Roman" w:hAnsi="Times New Roman" w:cs="Times New Roman"/>
          <w:sz w:val="28"/>
          <w:szCs w:val="28"/>
        </w:rPr>
        <w:t xml:space="preserve"> </w:t>
      </w:r>
      <w:r w:rsidRPr="007844E4">
        <w:rPr>
          <w:rFonts w:ascii="Times New Roman" w:hAnsi="Times New Roman" w:cs="Times New Roman"/>
          <w:sz w:val="28"/>
          <w:szCs w:val="28"/>
        </w:rPr>
        <w:t>величины Х и 15 реализаций случайной величины Y.</w:t>
      </w:r>
    </w:p>
    <w:p w:rsidR="007C5CDE" w:rsidRDefault="007C5CDE" w:rsidP="007C5CDE">
      <w:pPr>
        <w:spacing w:line="360" w:lineRule="auto"/>
        <w:ind w:firstLine="708"/>
        <w:jc w:val="center"/>
        <w:rPr>
          <w:rFonts w:ascii="Times New Roman" w:hAnsi="Times New Roman" w:cs="Times New Roman"/>
          <w:b/>
          <w:sz w:val="28"/>
          <w:szCs w:val="28"/>
        </w:rPr>
      </w:pPr>
      <w:r w:rsidRPr="007C5CDE">
        <w:rPr>
          <w:rFonts w:ascii="Times New Roman" w:hAnsi="Times New Roman" w:cs="Times New Roman"/>
          <w:b/>
          <w:sz w:val="28"/>
          <w:szCs w:val="28"/>
        </w:rPr>
        <w:t>Решение</w:t>
      </w:r>
    </w:p>
    <w:p w:rsidR="007C5CDE" w:rsidRPr="007C5CDE" w:rsidRDefault="007C5CDE" w:rsidP="007C5CDE">
      <w:pPr>
        <w:pStyle w:val="a7"/>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Имитационный эксперимент проведем с использованием средств </w:t>
      </w:r>
      <w:r>
        <w:rPr>
          <w:rFonts w:ascii="Times New Roman" w:hAnsi="Times New Roman" w:cs="Times New Roman"/>
          <w:sz w:val="28"/>
          <w:szCs w:val="28"/>
          <w:lang w:val="en-US"/>
        </w:rPr>
        <w:t>MS</w:t>
      </w:r>
      <w:r w:rsidRPr="007C5CDE">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7C5CDE">
        <w:rPr>
          <w:rFonts w:ascii="Times New Roman" w:hAnsi="Times New Roman" w:cs="Times New Roman"/>
          <w:sz w:val="28"/>
          <w:szCs w:val="28"/>
        </w:rPr>
        <w:t>.</w:t>
      </w:r>
    </w:p>
    <w:p w:rsidR="007C5CDE" w:rsidRDefault="007C5CDE" w:rsidP="007C5CDE">
      <w:pPr>
        <w:spacing w:line="360" w:lineRule="auto"/>
        <w:jc w:val="center"/>
        <w:rPr>
          <w:rFonts w:ascii="Times New Roman" w:hAnsi="Times New Roman" w:cs="Times New Roman"/>
          <w:sz w:val="28"/>
          <w:szCs w:val="28"/>
          <w:lang w:val="en-US"/>
        </w:rPr>
      </w:pPr>
      <w:r>
        <w:rPr>
          <w:noProof/>
          <w:lang w:eastAsia="ru-RU"/>
        </w:rPr>
        <w:drawing>
          <wp:inline distT="0" distB="0" distL="0" distR="0">
            <wp:extent cx="5940425" cy="162045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5940425" cy="1620450"/>
                    </a:xfrm>
                    <a:prstGeom prst="rect">
                      <a:avLst/>
                    </a:prstGeom>
                  </pic:spPr>
                </pic:pic>
              </a:graphicData>
            </a:graphic>
          </wp:inline>
        </w:drawing>
      </w:r>
    </w:p>
    <w:p w:rsidR="0066039D" w:rsidRPr="0066039D" w:rsidRDefault="0066039D" w:rsidP="007C5CDE">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2C41A7">
        <w:rPr>
          <w:rFonts w:ascii="Times New Roman" w:hAnsi="Times New Roman" w:cs="Times New Roman"/>
          <w:sz w:val="28"/>
          <w:szCs w:val="28"/>
        </w:rPr>
        <w:t>12</w:t>
      </w:r>
      <w:r>
        <w:rPr>
          <w:rFonts w:ascii="Times New Roman" w:hAnsi="Times New Roman" w:cs="Times New Roman"/>
          <w:sz w:val="28"/>
          <w:szCs w:val="28"/>
        </w:rPr>
        <w:t xml:space="preserve">. 15 реализаций случайных величин </w:t>
      </w:r>
      <w:r>
        <w:rPr>
          <w:rFonts w:ascii="Times New Roman" w:hAnsi="Times New Roman" w:cs="Times New Roman"/>
          <w:sz w:val="28"/>
          <w:szCs w:val="28"/>
          <w:lang w:val="en-US"/>
        </w:rPr>
        <w:t>X</w:t>
      </w:r>
      <w:r w:rsidRPr="0066039D">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Y</w:t>
      </w:r>
      <w:r w:rsidRPr="0066039D">
        <w:rPr>
          <w:rFonts w:ascii="Times New Roman" w:hAnsi="Times New Roman" w:cs="Times New Roman"/>
          <w:sz w:val="28"/>
          <w:szCs w:val="28"/>
        </w:rPr>
        <w:t xml:space="preserve">. </w:t>
      </w:r>
    </w:p>
    <w:p w:rsidR="007C5CDE" w:rsidRDefault="00CE1B8F" w:rsidP="00CE1B8F">
      <w:pPr>
        <w:spacing w:line="360" w:lineRule="auto"/>
        <w:jc w:val="both"/>
        <w:rPr>
          <w:rFonts w:ascii="Times New Roman" w:hAnsi="Times New Roman" w:cs="Times New Roman"/>
          <w:sz w:val="28"/>
          <w:szCs w:val="28"/>
        </w:rPr>
      </w:pPr>
      <w:r w:rsidRPr="00956DF2">
        <w:rPr>
          <w:rFonts w:ascii="Times New Roman" w:hAnsi="Times New Roman" w:cs="Times New Roman"/>
          <w:sz w:val="28"/>
          <w:szCs w:val="28"/>
        </w:rPr>
        <w:tab/>
      </w:r>
      <w:r>
        <w:rPr>
          <w:rFonts w:ascii="Times New Roman" w:hAnsi="Times New Roman" w:cs="Times New Roman"/>
          <w:sz w:val="28"/>
          <w:szCs w:val="28"/>
        </w:rPr>
        <w:t xml:space="preserve">Введем значения параметров данных законов распределения </w:t>
      </w:r>
      <m:oMath>
        <m:r>
          <w:rPr>
            <w:rFonts w:ascii="Cambria Math" w:hAnsi="Cambria Math" w:cs="Times New Roman"/>
            <w:sz w:val="28"/>
            <w:szCs w:val="28"/>
          </w:rPr>
          <m:t>μ=1</m:t>
        </m:r>
      </m:oMath>
      <w:r>
        <w:rPr>
          <w:rFonts w:ascii="Times New Roman" w:eastAsiaTheme="minorEastAsia" w:hAnsi="Times New Roman" w:cs="Times New Roman"/>
          <w:sz w:val="28"/>
          <w:szCs w:val="28"/>
        </w:rPr>
        <w:t xml:space="preserve"> и </w:t>
      </w:r>
      <m:oMath>
        <m:r>
          <w:rPr>
            <w:rFonts w:ascii="Cambria Math" w:eastAsiaTheme="minorEastAsia" w:hAnsi="Cambria Math" w:cs="Times New Roman"/>
            <w:sz w:val="28"/>
            <w:szCs w:val="28"/>
          </w:rPr>
          <m:t xml:space="preserve">λ=2,3 </m:t>
        </m:r>
      </m:oMath>
      <w:r>
        <w:rPr>
          <w:rFonts w:ascii="Times New Roman" w:hAnsi="Times New Roman" w:cs="Times New Roman"/>
          <w:sz w:val="28"/>
          <w:szCs w:val="28"/>
        </w:rPr>
        <w:t xml:space="preserve"> в ячейки </w:t>
      </w:r>
      <w:r>
        <w:rPr>
          <w:rFonts w:ascii="Times New Roman" w:hAnsi="Times New Roman" w:cs="Times New Roman"/>
          <w:sz w:val="28"/>
          <w:szCs w:val="28"/>
          <w:lang w:val="en-US"/>
        </w:rPr>
        <w:t>B</w:t>
      </w:r>
      <w:r w:rsidRPr="00CE1B8F">
        <w:rPr>
          <w:rFonts w:ascii="Times New Roman" w:hAnsi="Times New Roman" w:cs="Times New Roman"/>
          <w:sz w:val="28"/>
          <w:szCs w:val="28"/>
        </w:rPr>
        <w:t xml:space="preserve">1 </w:t>
      </w:r>
      <w:r>
        <w:rPr>
          <w:rFonts w:ascii="Times New Roman" w:hAnsi="Times New Roman" w:cs="Times New Roman"/>
          <w:sz w:val="28"/>
          <w:szCs w:val="28"/>
        </w:rPr>
        <w:t xml:space="preserve">и </w:t>
      </w:r>
      <w:r>
        <w:rPr>
          <w:rFonts w:ascii="Times New Roman" w:hAnsi="Times New Roman" w:cs="Times New Roman"/>
          <w:sz w:val="28"/>
          <w:szCs w:val="28"/>
          <w:lang w:val="en-US"/>
        </w:rPr>
        <w:t>B</w:t>
      </w:r>
      <w:r w:rsidRPr="00CE1B8F">
        <w:rPr>
          <w:rFonts w:ascii="Times New Roman" w:hAnsi="Times New Roman" w:cs="Times New Roman"/>
          <w:sz w:val="28"/>
          <w:szCs w:val="28"/>
        </w:rPr>
        <w:t xml:space="preserve">5 </w:t>
      </w:r>
      <w:r>
        <w:rPr>
          <w:rFonts w:ascii="Times New Roman" w:hAnsi="Times New Roman" w:cs="Times New Roman"/>
          <w:sz w:val="28"/>
          <w:szCs w:val="28"/>
        </w:rPr>
        <w:t>соответственно.</w:t>
      </w:r>
    </w:p>
    <w:p w:rsidR="00CE1B8F" w:rsidRPr="00CE1B8F" w:rsidRDefault="00CE1B8F" w:rsidP="00CE1B8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Теперь получим 15 реализаций величины </w:t>
      </w:r>
      <w:r>
        <w:rPr>
          <w:rFonts w:ascii="Times New Roman" w:hAnsi="Times New Roman" w:cs="Times New Roman"/>
          <w:sz w:val="28"/>
          <w:szCs w:val="28"/>
          <w:lang w:val="en-US"/>
        </w:rPr>
        <w:t>X</w:t>
      </w:r>
      <w:r w:rsidRPr="00CE1B8F">
        <w:rPr>
          <w:rFonts w:ascii="Times New Roman" w:hAnsi="Times New Roman" w:cs="Times New Roman"/>
          <w:sz w:val="28"/>
          <w:szCs w:val="28"/>
        </w:rPr>
        <w:t xml:space="preserve"> (</w:t>
      </w:r>
      <w:r>
        <w:rPr>
          <w:rFonts w:ascii="Times New Roman" w:hAnsi="Times New Roman" w:cs="Times New Roman"/>
          <w:sz w:val="28"/>
          <w:szCs w:val="28"/>
        </w:rPr>
        <w:t>длительность обслуживания клиента в парикмахерской, мин.</w:t>
      </w:r>
      <w:r w:rsidRPr="00CE1B8F">
        <w:rPr>
          <w:rFonts w:ascii="Times New Roman" w:hAnsi="Times New Roman" w:cs="Times New Roman"/>
          <w:sz w:val="28"/>
          <w:szCs w:val="28"/>
        </w:rPr>
        <w:t>)</w:t>
      </w:r>
      <w:r>
        <w:rPr>
          <w:rFonts w:ascii="Times New Roman" w:hAnsi="Times New Roman" w:cs="Times New Roman"/>
          <w:sz w:val="28"/>
          <w:szCs w:val="28"/>
        </w:rPr>
        <w:t xml:space="preserve">. Для этого  в ячейку </w:t>
      </w:r>
      <w:r>
        <w:rPr>
          <w:rFonts w:ascii="Times New Roman" w:hAnsi="Times New Roman" w:cs="Times New Roman"/>
          <w:sz w:val="28"/>
          <w:szCs w:val="28"/>
          <w:lang w:val="en-US"/>
        </w:rPr>
        <w:t>B</w:t>
      </w:r>
      <w:r w:rsidRPr="00CE1B8F">
        <w:rPr>
          <w:rFonts w:ascii="Times New Roman" w:hAnsi="Times New Roman" w:cs="Times New Roman"/>
          <w:sz w:val="28"/>
          <w:szCs w:val="28"/>
        </w:rPr>
        <w:t xml:space="preserve">3 </w:t>
      </w:r>
      <w:r>
        <w:rPr>
          <w:rFonts w:ascii="Times New Roman" w:hAnsi="Times New Roman" w:cs="Times New Roman"/>
          <w:sz w:val="28"/>
          <w:szCs w:val="28"/>
        </w:rPr>
        <w:t xml:space="preserve">вводим формулу </w:t>
      </w:r>
      <w:r w:rsidRPr="00CE1B8F">
        <w:rPr>
          <w:rFonts w:ascii="Times New Roman" w:hAnsi="Times New Roman" w:cs="Times New Roman"/>
          <w:b/>
          <w:sz w:val="28"/>
          <w:szCs w:val="28"/>
        </w:rPr>
        <w:t>=60*(-1/$B1)*LN(СЛЧИ</w:t>
      </w:r>
      <w:proofErr w:type="gramStart"/>
      <w:r w:rsidRPr="00CE1B8F">
        <w:rPr>
          <w:rFonts w:ascii="Times New Roman" w:hAnsi="Times New Roman" w:cs="Times New Roman"/>
          <w:b/>
          <w:sz w:val="28"/>
          <w:szCs w:val="28"/>
        </w:rPr>
        <w:t>С(</w:t>
      </w:r>
      <w:proofErr w:type="gramEnd"/>
      <w:r w:rsidRPr="00CE1B8F">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затем копируем эту формулу в ячейки </w:t>
      </w:r>
      <w:r>
        <w:rPr>
          <w:rFonts w:ascii="Times New Roman" w:hAnsi="Times New Roman" w:cs="Times New Roman"/>
          <w:sz w:val="28"/>
          <w:szCs w:val="28"/>
          <w:lang w:val="en-US"/>
        </w:rPr>
        <w:t>C</w:t>
      </w:r>
      <w:r w:rsidRPr="00CE1B8F">
        <w:rPr>
          <w:rFonts w:ascii="Times New Roman" w:hAnsi="Times New Roman" w:cs="Times New Roman"/>
          <w:sz w:val="28"/>
          <w:szCs w:val="28"/>
        </w:rPr>
        <w:t>3:</w:t>
      </w:r>
      <w:r>
        <w:rPr>
          <w:rFonts w:ascii="Times New Roman" w:hAnsi="Times New Roman" w:cs="Times New Roman"/>
          <w:sz w:val="28"/>
          <w:szCs w:val="28"/>
          <w:lang w:val="en-US"/>
        </w:rPr>
        <w:t>P</w:t>
      </w:r>
      <w:r w:rsidRPr="00CE1B8F">
        <w:rPr>
          <w:rFonts w:ascii="Times New Roman" w:hAnsi="Times New Roman" w:cs="Times New Roman"/>
          <w:sz w:val="28"/>
          <w:szCs w:val="28"/>
        </w:rPr>
        <w:t>3</w:t>
      </w:r>
      <w:r>
        <w:rPr>
          <w:rFonts w:ascii="Times New Roman" w:hAnsi="Times New Roman" w:cs="Times New Roman"/>
          <w:sz w:val="28"/>
          <w:szCs w:val="28"/>
        </w:rPr>
        <w:t>.</w:t>
      </w:r>
    </w:p>
    <w:p w:rsidR="00CE1B8F" w:rsidRPr="00956DF2" w:rsidRDefault="00CE1B8F" w:rsidP="00CE1B8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Получим 15 реализаций величины </w:t>
      </w:r>
      <w:r>
        <w:rPr>
          <w:rFonts w:ascii="Times New Roman" w:hAnsi="Times New Roman" w:cs="Times New Roman"/>
          <w:sz w:val="28"/>
          <w:szCs w:val="28"/>
          <w:lang w:val="en-US"/>
        </w:rPr>
        <w:t>Y</w:t>
      </w:r>
      <w:r w:rsidRPr="00CE1B8F">
        <w:rPr>
          <w:rFonts w:ascii="Times New Roman" w:hAnsi="Times New Roman" w:cs="Times New Roman"/>
          <w:sz w:val="28"/>
          <w:szCs w:val="28"/>
        </w:rPr>
        <w:t xml:space="preserve"> (</w:t>
      </w:r>
      <w:r>
        <w:rPr>
          <w:rFonts w:ascii="Times New Roman" w:hAnsi="Times New Roman" w:cs="Times New Roman"/>
          <w:sz w:val="28"/>
          <w:szCs w:val="28"/>
        </w:rPr>
        <w:t>время между приходом в парикмахерскую двух клиентов, мин.</w:t>
      </w:r>
      <w:r w:rsidRPr="00CE1B8F">
        <w:rPr>
          <w:rFonts w:ascii="Times New Roman" w:hAnsi="Times New Roman" w:cs="Times New Roman"/>
          <w:sz w:val="28"/>
          <w:szCs w:val="28"/>
        </w:rPr>
        <w:t>)</w:t>
      </w:r>
      <w:r>
        <w:rPr>
          <w:rFonts w:ascii="Times New Roman" w:hAnsi="Times New Roman" w:cs="Times New Roman"/>
          <w:sz w:val="28"/>
          <w:szCs w:val="28"/>
        </w:rPr>
        <w:t xml:space="preserve">. Для этого в ячейку </w:t>
      </w:r>
      <w:r>
        <w:rPr>
          <w:rFonts w:ascii="Times New Roman" w:hAnsi="Times New Roman" w:cs="Times New Roman"/>
          <w:sz w:val="28"/>
          <w:szCs w:val="28"/>
          <w:lang w:val="en-US"/>
        </w:rPr>
        <w:t>B</w:t>
      </w:r>
      <w:r w:rsidRPr="00CE1B8F">
        <w:rPr>
          <w:rFonts w:ascii="Times New Roman" w:hAnsi="Times New Roman" w:cs="Times New Roman"/>
          <w:sz w:val="28"/>
          <w:szCs w:val="28"/>
        </w:rPr>
        <w:t xml:space="preserve">7 </w:t>
      </w:r>
      <w:r>
        <w:rPr>
          <w:rFonts w:ascii="Times New Roman" w:hAnsi="Times New Roman" w:cs="Times New Roman"/>
          <w:sz w:val="28"/>
          <w:szCs w:val="28"/>
        </w:rPr>
        <w:t xml:space="preserve">вводим формулу </w:t>
      </w:r>
      <w:r w:rsidRPr="00CE1B8F">
        <w:rPr>
          <w:rFonts w:ascii="Times New Roman" w:hAnsi="Times New Roman" w:cs="Times New Roman"/>
          <w:b/>
          <w:sz w:val="28"/>
          <w:szCs w:val="28"/>
        </w:rPr>
        <w:t>=60*(-1/$B5)*LN(СЛЧИ</w:t>
      </w:r>
      <w:proofErr w:type="gramStart"/>
      <w:r w:rsidRPr="00CE1B8F">
        <w:rPr>
          <w:rFonts w:ascii="Times New Roman" w:hAnsi="Times New Roman" w:cs="Times New Roman"/>
          <w:b/>
          <w:sz w:val="28"/>
          <w:szCs w:val="28"/>
        </w:rPr>
        <w:t>С(</w:t>
      </w:r>
      <w:proofErr w:type="gramEnd"/>
      <w:r w:rsidRPr="00CE1B8F">
        <w:rPr>
          <w:rFonts w:ascii="Times New Roman" w:hAnsi="Times New Roman" w:cs="Times New Roman"/>
          <w:b/>
          <w:sz w:val="28"/>
          <w:szCs w:val="28"/>
        </w:rPr>
        <w:t>))</w:t>
      </w:r>
      <w:r w:rsidRPr="00CE1B8F">
        <w:rPr>
          <w:rFonts w:ascii="Times New Roman" w:hAnsi="Times New Roman" w:cs="Times New Roman"/>
          <w:sz w:val="28"/>
          <w:szCs w:val="28"/>
        </w:rPr>
        <w:t>,</w:t>
      </w:r>
      <w:r>
        <w:rPr>
          <w:rFonts w:ascii="Times New Roman" w:hAnsi="Times New Roman" w:cs="Times New Roman"/>
          <w:sz w:val="28"/>
          <w:szCs w:val="28"/>
        </w:rPr>
        <w:t xml:space="preserve"> затем копируем эту формулу в ячейки </w:t>
      </w:r>
      <w:r>
        <w:rPr>
          <w:rFonts w:ascii="Times New Roman" w:hAnsi="Times New Roman" w:cs="Times New Roman"/>
          <w:sz w:val="28"/>
          <w:szCs w:val="28"/>
          <w:lang w:val="en-US"/>
        </w:rPr>
        <w:t>C</w:t>
      </w:r>
      <w:r w:rsidRPr="00CE1B8F">
        <w:rPr>
          <w:rFonts w:ascii="Times New Roman" w:hAnsi="Times New Roman" w:cs="Times New Roman"/>
          <w:sz w:val="28"/>
          <w:szCs w:val="28"/>
        </w:rPr>
        <w:t>7:</w:t>
      </w:r>
      <w:r>
        <w:rPr>
          <w:rFonts w:ascii="Times New Roman" w:hAnsi="Times New Roman" w:cs="Times New Roman"/>
          <w:sz w:val="28"/>
          <w:szCs w:val="28"/>
          <w:lang w:val="en-US"/>
        </w:rPr>
        <w:t>P</w:t>
      </w:r>
      <w:r w:rsidRPr="00CE1B8F">
        <w:rPr>
          <w:rFonts w:ascii="Times New Roman" w:hAnsi="Times New Roman" w:cs="Times New Roman"/>
          <w:sz w:val="28"/>
          <w:szCs w:val="28"/>
        </w:rPr>
        <w:t>7.</w:t>
      </w:r>
    </w:p>
    <w:p w:rsidR="00CE1B8F" w:rsidRPr="00956DF2" w:rsidRDefault="00CE1B8F" w:rsidP="00CE1B8F">
      <w:pPr>
        <w:spacing w:line="360" w:lineRule="auto"/>
        <w:ind w:firstLine="708"/>
        <w:jc w:val="both"/>
        <w:rPr>
          <w:rFonts w:ascii="Times New Roman" w:hAnsi="Times New Roman" w:cs="Times New Roman"/>
          <w:sz w:val="28"/>
          <w:szCs w:val="28"/>
        </w:rPr>
      </w:pPr>
    </w:p>
    <w:p w:rsidR="00CE1B8F" w:rsidRPr="00956DF2" w:rsidRDefault="00CE1B8F" w:rsidP="00CE1B8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Введем учет времени прихода в парикмахерскую клиентов (мин.). Для этого в ячейку </w:t>
      </w:r>
      <w:r>
        <w:rPr>
          <w:rFonts w:ascii="Times New Roman" w:hAnsi="Times New Roman" w:cs="Times New Roman"/>
          <w:sz w:val="28"/>
          <w:szCs w:val="28"/>
          <w:lang w:val="en-US"/>
        </w:rPr>
        <w:t>B</w:t>
      </w:r>
      <w:r w:rsidRPr="00CE1B8F">
        <w:rPr>
          <w:rFonts w:ascii="Times New Roman" w:hAnsi="Times New Roman" w:cs="Times New Roman"/>
          <w:sz w:val="28"/>
          <w:szCs w:val="28"/>
        </w:rPr>
        <w:t xml:space="preserve">9 </w:t>
      </w:r>
      <w:r>
        <w:rPr>
          <w:rFonts w:ascii="Times New Roman" w:hAnsi="Times New Roman" w:cs="Times New Roman"/>
          <w:sz w:val="28"/>
          <w:szCs w:val="28"/>
        </w:rPr>
        <w:t xml:space="preserve">вводим формулу: </w:t>
      </w:r>
      <w:r w:rsidRPr="00CE1B8F">
        <w:rPr>
          <w:rFonts w:ascii="Times New Roman" w:hAnsi="Times New Roman" w:cs="Times New Roman"/>
          <w:b/>
          <w:sz w:val="28"/>
          <w:szCs w:val="28"/>
        </w:rPr>
        <w:t>=B7</w:t>
      </w:r>
      <w:r>
        <w:rPr>
          <w:rFonts w:ascii="Times New Roman" w:hAnsi="Times New Roman" w:cs="Times New Roman"/>
          <w:b/>
          <w:sz w:val="28"/>
          <w:szCs w:val="28"/>
        </w:rPr>
        <w:t xml:space="preserve"> </w:t>
      </w:r>
      <w:r w:rsidRPr="00CE1B8F">
        <w:rPr>
          <w:rFonts w:ascii="Times New Roman" w:hAnsi="Times New Roman" w:cs="Times New Roman"/>
          <w:sz w:val="28"/>
          <w:szCs w:val="28"/>
        </w:rPr>
        <w:t>(</w:t>
      </w:r>
      <w:r w:rsidR="001A2FD4">
        <w:rPr>
          <w:rFonts w:ascii="Times New Roman" w:hAnsi="Times New Roman" w:cs="Times New Roman"/>
          <w:sz w:val="28"/>
          <w:szCs w:val="28"/>
        </w:rPr>
        <w:t>время прихода первого клиента</w:t>
      </w:r>
      <w:r w:rsidRPr="00CE1B8F">
        <w:rPr>
          <w:rFonts w:ascii="Times New Roman" w:hAnsi="Times New Roman" w:cs="Times New Roman"/>
          <w:sz w:val="28"/>
          <w:szCs w:val="28"/>
        </w:rPr>
        <w:t>)</w:t>
      </w:r>
      <w:r w:rsidR="001A2FD4">
        <w:rPr>
          <w:rFonts w:ascii="Times New Roman" w:hAnsi="Times New Roman" w:cs="Times New Roman"/>
          <w:sz w:val="28"/>
          <w:szCs w:val="28"/>
        </w:rPr>
        <w:t xml:space="preserve">, в ячейку </w:t>
      </w:r>
      <w:r w:rsidR="001A2FD4">
        <w:rPr>
          <w:rFonts w:ascii="Times New Roman" w:hAnsi="Times New Roman" w:cs="Times New Roman"/>
          <w:sz w:val="28"/>
          <w:szCs w:val="28"/>
          <w:lang w:val="en-US"/>
        </w:rPr>
        <w:t>C</w:t>
      </w:r>
      <w:r w:rsidR="001A2FD4" w:rsidRPr="001A2FD4">
        <w:rPr>
          <w:rFonts w:ascii="Times New Roman" w:hAnsi="Times New Roman" w:cs="Times New Roman"/>
          <w:sz w:val="28"/>
          <w:szCs w:val="28"/>
        </w:rPr>
        <w:t xml:space="preserve">9 </w:t>
      </w:r>
      <w:r w:rsidR="001A2FD4">
        <w:rPr>
          <w:rFonts w:ascii="Times New Roman" w:hAnsi="Times New Roman" w:cs="Times New Roman"/>
          <w:sz w:val="28"/>
          <w:szCs w:val="28"/>
        </w:rPr>
        <w:t xml:space="preserve">вводим формулу: </w:t>
      </w:r>
      <w:r w:rsidR="001A2FD4" w:rsidRPr="001A2FD4">
        <w:rPr>
          <w:rFonts w:ascii="Times New Roman" w:hAnsi="Times New Roman" w:cs="Times New Roman"/>
          <w:b/>
          <w:sz w:val="28"/>
          <w:szCs w:val="28"/>
        </w:rPr>
        <w:t>=B9+C7</w:t>
      </w:r>
      <w:r w:rsidR="001A2FD4">
        <w:rPr>
          <w:rFonts w:ascii="Times New Roman" w:hAnsi="Times New Roman" w:cs="Times New Roman"/>
          <w:sz w:val="28"/>
          <w:szCs w:val="28"/>
        </w:rPr>
        <w:t xml:space="preserve"> (время прихода второго клиента) и копируем эту формулу в ячейки </w:t>
      </w:r>
      <w:r w:rsidR="001A2FD4">
        <w:rPr>
          <w:rFonts w:ascii="Times New Roman" w:hAnsi="Times New Roman" w:cs="Times New Roman"/>
          <w:sz w:val="28"/>
          <w:szCs w:val="28"/>
          <w:lang w:val="en-US"/>
        </w:rPr>
        <w:t>D</w:t>
      </w:r>
      <w:r w:rsidR="001A2FD4" w:rsidRPr="001A2FD4">
        <w:rPr>
          <w:rFonts w:ascii="Times New Roman" w:hAnsi="Times New Roman" w:cs="Times New Roman"/>
          <w:sz w:val="28"/>
          <w:szCs w:val="28"/>
        </w:rPr>
        <w:t>9:</w:t>
      </w:r>
      <w:r w:rsidR="001A2FD4">
        <w:rPr>
          <w:rFonts w:ascii="Times New Roman" w:hAnsi="Times New Roman" w:cs="Times New Roman"/>
          <w:sz w:val="28"/>
          <w:szCs w:val="28"/>
          <w:lang w:val="en-US"/>
        </w:rPr>
        <w:t>P</w:t>
      </w:r>
      <w:r w:rsidR="001A2FD4" w:rsidRPr="001A2FD4">
        <w:rPr>
          <w:rFonts w:ascii="Times New Roman" w:hAnsi="Times New Roman" w:cs="Times New Roman"/>
          <w:sz w:val="28"/>
          <w:szCs w:val="28"/>
        </w:rPr>
        <w:t xml:space="preserve">9. </w:t>
      </w:r>
    </w:p>
    <w:p w:rsidR="001A2FD4" w:rsidRDefault="001A2FD4" w:rsidP="00CE1B8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контроля генерации псевдослучайных чисел вводим: </w:t>
      </w:r>
    </w:p>
    <w:p w:rsidR="001A2FD4" w:rsidRPr="009F566C" w:rsidRDefault="001A2FD4" w:rsidP="009F566C">
      <w:pPr>
        <w:pStyle w:val="a7"/>
        <w:numPr>
          <w:ilvl w:val="0"/>
          <w:numId w:val="2"/>
        </w:numPr>
        <w:spacing w:line="360" w:lineRule="auto"/>
        <w:jc w:val="both"/>
        <w:rPr>
          <w:rFonts w:ascii="Times New Roman" w:hAnsi="Times New Roman" w:cs="Times New Roman"/>
          <w:b/>
          <w:sz w:val="28"/>
          <w:szCs w:val="28"/>
        </w:rPr>
      </w:pPr>
      <w:r w:rsidRPr="009F566C">
        <w:rPr>
          <w:rFonts w:ascii="Times New Roman" w:hAnsi="Times New Roman" w:cs="Times New Roman"/>
          <w:sz w:val="28"/>
          <w:szCs w:val="28"/>
        </w:rPr>
        <w:t xml:space="preserve">В ячейку </w:t>
      </w:r>
      <w:r w:rsidRPr="009F566C">
        <w:rPr>
          <w:rFonts w:ascii="Times New Roman" w:hAnsi="Times New Roman" w:cs="Times New Roman"/>
          <w:sz w:val="28"/>
          <w:szCs w:val="28"/>
          <w:lang w:val="en-US"/>
        </w:rPr>
        <w:t>Q</w:t>
      </w:r>
      <w:r w:rsidRPr="009F566C">
        <w:rPr>
          <w:rFonts w:ascii="Times New Roman" w:hAnsi="Times New Roman" w:cs="Times New Roman"/>
          <w:sz w:val="28"/>
          <w:szCs w:val="28"/>
        </w:rPr>
        <w:t xml:space="preserve">1 </w:t>
      </w:r>
      <w:r w:rsidR="009F566C" w:rsidRPr="009F566C">
        <w:rPr>
          <w:rFonts w:ascii="Times New Roman" w:hAnsi="Times New Roman" w:cs="Times New Roman"/>
          <w:sz w:val="28"/>
          <w:szCs w:val="28"/>
        </w:rPr>
        <w:t xml:space="preserve">формулу: </w:t>
      </w:r>
      <w:r w:rsidR="009F566C" w:rsidRPr="009F566C">
        <w:rPr>
          <w:rFonts w:ascii="Times New Roman" w:hAnsi="Times New Roman" w:cs="Times New Roman"/>
          <w:b/>
          <w:sz w:val="28"/>
          <w:szCs w:val="28"/>
        </w:rPr>
        <w:t>=60/B;</w:t>
      </w:r>
    </w:p>
    <w:p w:rsidR="009F566C" w:rsidRPr="009F566C" w:rsidRDefault="009F566C" w:rsidP="009F566C">
      <w:pPr>
        <w:pStyle w:val="a7"/>
        <w:numPr>
          <w:ilvl w:val="0"/>
          <w:numId w:val="2"/>
        </w:numPr>
        <w:spacing w:line="360" w:lineRule="auto"/>
        <w:jc w:val="both"/>
        <w:rPr>
          <w:rFonts w:ascii="Times New Roman" w:hAnsi="Times New Roman" w:cs="Times New Roman"/>
          <w:sz w:val="28"/>
          <w:szCs w:val="28"/>
        </w:rPr>
      </w:pPr>
      <w:r w:rsidRPr="009F566C">
        <w:rPr>
          <w:rFonts w:ascii="Times New Roman" w:hAnsi="Times New Roman" w:cs="Times New Roman"/>
          <w:sz w:val="28"/>
          <w:szCs w:val="28"/>
        </w:rPr>
        <w:t xml:space="preserve">В ячейку </w:t>
      </w:r>
      <w:r w:rsidRPr="009F566C">
        <w:rPr>
          <w:rFonts w:ascii="Times New Roman" w:hAnsi="Times New Roman" w:cs="Times New Roman"/>
          <w:sz w:val="28"/>
          <w:szCs w:val="28"/>
          <w:lang w:val="en-US"/>
        </w:rPr>
        <w:t>Q</w:t>
      </w:r>
      <w:r w:rsidRPr="009F566C">
        <w:rPr>
          <w:rFonts w:ascii="Times New Roman" w:hAnsi="Times New Roman" w:cs="Times New Roman"/>
          <w:sz w:val="28"/>
          <w:szCs w:val="28"/>
        </w:rPr>
        <w:t xml:space="preserve">3 формулу: </w:t>
      </w:r>
      <w:r w:rsidRPr="009F566C">
        <w:rPr>
          <w:rFonts w:ascii="Times New Roman" w:hAnsi="Times New Roman" w:cs="Times New Roman"/>
          <w:b/>
          <w:sz w:val="28"/>
          <w:szCs w:val="28"/>
        </w:rPr>
        <w:t>=</w:t>
      </w:r>
      <w:proofErr w:type="gramStart"/>
      <w:r w:rsidRPr="009F566C">
        <w:rPr>
          <w:rFonts w:ascii="Times New Roman" w:hAnsi="Times New Roman" w:cs="Times New Roman"/>
          <w:b/>
          <w:sz w:val="28"/>
          <w:szCs w:val="28"/>
        </w:rPr>
        <w:t>СРЗНАЧ(B3:P3)</w:t>
      </w:r>
      <w:r w:rsidRPr="009F566C">
        <w:rPr>
          <w:rFonts w:ascii="Times New Roman" w:hAnsi="Times New Roman" w:cs="Times New Roman"/>
          <w:sz w:val="28"/>
          <w:szCs w:val="28"/>
        </w:rPr>
        <w:t>;</w:t>
      </w:r>
      <w:proofErr w:type="gramEnd"/>
    </w:p>
    <w:p w:rsidR="009F566C" w:rsidRPr="009F566C" w:rsidRDefault="009F566C" w:rsidP="009F566C">
      <w:pPr>
        <w:pStyle w:val="a7"/>
        <w:numPr>
          <w:ilvl w:val="0"/>
          <w:numId w:val="2"/>
        </w:numPr>
        <w:spacing w:line="360" w:lineRule="auto"/>
        <w:jc w:val="both"/>
        <w:rPr>
          <w:rFonts w:ascii="Times New Roman" w:hAnsi="Times New Roman" w:cs="Times New Roman"/>
          <w:sz w:val="28"/>
          <w:szCs w:val="28"/>
        </w:rPr>
      </w:pPr>
      <w:r w:rsidRPr="009F566C">
        <w:rPr>
          <w:rFonts w:ascii="Times New Roman" w:hAnsi="Times New Roman" w:cs="Times New Roman"/>
          <w:sz w:val="28"/>
          <w:szCs w:val="28"/>
        </w:rPr>
        <w:t xml:space="preserve">В ячейку </w:t>
      </w:r>
      <w:r w:rsidRPr="009F566C">
        <w:rPr>
          <w:rFonts w:ascii="Times New Roman" w:hAnsi="Times New Roman" w:cs="Times New Roman"/>
          <w:sz w:val="28"/>
          <w:szCs w:val="28"/>
          <w:lang w:val="en-US"/>
        </w:rPr>
        <w:t>Q</w:t>
      </w:r>
      <w:r w:rsidRPr="009F566C">
        <w:rPr>
          <w:rFonts w:ascii="Times New Roman" w:hAnsi="Times New Roman" w:cs="Times New Roman"/>
          <w:sz w:val="28"/>
          <w:szCs w:val="28"/>
        </w:rPr>
        <w:t xml:space="preserve">5 формулу: </w:t>
      </w:r>
      <w:r w:rsidRPr="009F566C">
        <w:rPr>
          <w:rFonts w:ascii="Times New Roman" w:hAnsi="Times New Roman" w:cs="Times New Roman"/>
          <w:b/>
          <w:sz w:val="28"/>
          <w:szCs w:val="28"/>
        </w:rPr>
        <w:t>=60/B5</w:t>
      </w:r>
      <w:r w:rsidRPr="009F566C">
        <w:rPr>
          <w:rFonts w:ascii="Times New Roman" w:hAnsi="Times New Roman" w:cs="Times New Roman"/>
          <w:sz w:val="28"/>
          <w:szCs w:val="28"/>
        </w:rPr>
        <w:t>;</w:t>
      </w:r>
    </w:p>
    <w:p w:rsidR="009F566C" w:rsidRPr="009F566C" w:rsidRDefault="009F566C" w:rsidP="009F566C">
      <w:pPr>
        <w:pStyle w:val="a7"/>
        <w:numPr>
          <w:ilvl w:val="0"/>
          <w:numId w:val="2"/>
        </w:numPr>
        <w:spacing w:line="360" w:lineRule="auto"/>
        <w:jc w:val="both"/>
        <w:rPr>
          <w:rFonts w:ascii="Times New Roman" w:hAnsi="Times New Roman" w:cs="Times New Roman"/>
          <w:sz w:val="28"/>
          <w:szCs w:val="28"/>
        </w:rPr>
      </w:pPr>
      <w:r w:rsidRPr="009F566C">
        <w:rPr>
          <w:rFonts w:ascii="Times New Roman" w:hAnsi="Times New Roman" w:cs="Times New Roman"/>
          <w:sz w:val="28"/>
          <w:szCs w:val="28"/>
        </w:rPr>
        <w:t xml:space="preserve">В ячейку </w:t>
      </w:r>
      <w:r w:rsidRPr="009F566C">
        <w:rPr>
          <w:rFonts w:ascii="Times New Roman" w:hAnsi="Times New Roman" w:cs="Times New Roman"/>
          <w:sz w:val="28"/>
          <w:szCs w:val="28"/>
          <w:lang w:val="en-US"/>
        </w:rPr>
        <w:t>Q</w:t>
      </w:r>
      <w:r w:rsidRPr="009F566C">
        <w:rPr>
          <w:rFonts w:ascii="Times New Roman" w:hAnsi="Times New Roman" w:cs="Times New Roman"/>
          <w:sz w:val="28"/>
          <w:szCs w:val="28"/>
        </w:rPr>
        <w:t xml:space="preserve">7 формулу: </w:t>
      </w:r>
      <w:r w:rsidRPr="009F566C">
        <w:rPr>
          <w:rFonts w:ascii="Times New Roman" w:hAnsi="Times New Roman" w:cs="Times New Roman"/>
          <w:b/>
          <w:sz w:val="28"/>
          <w:szCs w:val="28"/>
        </w:rPr>
        <w:t>=</w:t>
      </w:r>
      <w:proofErr w:type="gramStart"/>
      <w:r w:rsidRPr="009F566C">
        <w:rPr>
          <w:rFonts w:ascii="Times New Roman" w:hAnsi="Times New Roman" w:cs="Times New Roman"/>
          <w:b/>
          <w:sz w:val="28"/>
          <w:szCs w:val="28"/>
        </w:rPr>
        <w:t>СРЗНАЧ(B7:P7).</w:t>
      </w:r>
      <w:proofErr w:type="gramEnd"/>
    </w:p>
    <w:p w:rsidR="006540ED" w:rsidRDefault="006540ED">
      <w:pPr>
        <w:rPr>
          <w:rFonts w:ascii="Times New Roman" w:hAnsi="Times New Roman" w:cs="Times New Roman"/>
          <w:sz w:val="28"/>
          <w:szCs w:val="28"/>
        </w:rPr>
      </w:pPr>
      <w:r>
        <w:rPr>
          <w:rFonts w:ascii="Times New Roman" w:hAnsi="Times New Roman" w:cs="Times New Roman"/>
          <w:sz w:val="28"/>
          <w:szCs w:val="28"/>
        </w:rPr>
        <w:br w:type="page"/>
      </w:r>
    </w:p>
    <w:p w:rsidR="006540ED" w:rsidRPr="006540ED" w:rsidRDefault="006540ED" w:rsidP="006540ED">
      <w:pPr>
        <w:spacing w:line="360" w:lineRule="auto"/>
        <w:ind w:firstLine="708"/>
        <w:jc w:val="center"/>
        <w:rPr>
          <w:rFonts w:ascii="Times New Roman" w:hAnsi="Times New Roman" w:cs="Times New Roman"/>
          <w:b/>
          <w:sz w:val="28"/>
          <w:szCs w:val="28"/>
        </w:rPr>
      </w:pPr>
      <w:r w:rsidRPr="006540ED">
        <w:rPr>
          <w:rFonts w:ascii="Times New Roman" w:hAnsi="Times New Roman" w:cs="Times New Roman"/>
          <w:b/>
          <w:sz w:val="28"/>
          <w:szCs w:val="28"/>
        </w:rPr>
        <w:lastRenderedPageBreak/>
        <w:t>Литература</w:t>
      </w:r>
    </w:p>
    <w:p w:rsidR="006540ED" w:rsidRPr="006540ED" w:rsidRDefault="006540ED" w:rsidP="00452920">
      <w:pPr>
        <w:spacing w:after="0" w:line="360" w:lineRule="auto"/>
        <w:ind w:firstLine="708"/>
        <w:jc w:val="both"/>
        <w:rPr>
          <w:rFonts w:ascii="Times New Roman" w:hAnsi="Times New Roman" w:cs="Times New Roman"/>
          <w:sz w:val="28"/>
          <w:szCs w:val="28"/>
        </w:rPr>
      </w:pPr>
      <w:r w:rsidRPr="006540ED">
        <w:rPr>
          <w:rFonts w:ascii="Times New Roman" w:hAnsi="Times New Roman" w:cs="Times New Roman"/>
          <w:sz w:val="28"/>
          <w:szCs w:val="28"/>
        </w:rPr>
        <w:t>1.Федосеев</w:t>
      </w:r>
      <w:r>
        <w:rPr>
          <w:rFonts w:ascii="Times New Roman" w:hAnsi="Times New Roman" w:cs="Times New Roman"/>
          <w:sz w:val="28"/>
          <w:szCs w:val="28"/>
        </w:rPr>
        <w:t xml:space="preserve"> </w:t>
      </w:r>
      <w:proofErr w:type="spellStart"/>
      <w:r w:rsidRPr="006540ED">
        <w:rPr>
          <w:rFonts w:ascii="Times New Roman" w:hAnsi="Times New Roman" w:cs="Times New Roman"/>
          <w:sz w:val="28"/>
          <w:szCs w:val="28"/>
        </w:rPr>
        <w:t>В.В.,Гармаш</w:t>
      </w:r>
      <w:proofErr w:type="spellEnd"/>
      <w:r>
        <w:rPr>
          <w:rFonts w:ascii="Times New Roman" w:hAnsi="Times New Roman" w:cs="Times New Roman"/>
          <w:sz w:val="28"/>
          <w:szCs w:val="28"/>
        </w:rPr>
        <w:t xml:space="preserve"> </w:t>
      </w:r>
      <w:proofErr w:type="spellStart"/>
      <w:r w:rsidRPr="006540ED">
        <w:rPr>
          <w:rFonts w:ascii="Times New Roman" w:hAnsi="Times New Roman" w:cs="Times New Roman"/>
          <w:sz w:val="28"/>
          <w:szCs w:val="28"/>
        </w:rPr>
        <w:t>А.Н.,Орлова</w:t>
      </w:r>
      <w:proofErr w:type="spellEnd"/>
      <w:r>
        <w:rPr>
          <w:rFonts w:ascii="Times New Roman" w:hAnsi="Times New Roman" w:cs="Times New Roman"/>
          <w:sz w:val="28"/>
          <w:szCs w:val="28"/>
        </w:rPr>
        <w:t xml:space="preserve"> </w:t>
      </w:r>
      <w:r w:rsidRPr="006540ED">
        <w:rPr>
          <w:rFonts w:ascii="Times New Roman" w:hAnsi="Times New Roman" w:cs="Times New Roman"/>
          <w:sz w:val="28"/>
          <w:szCs w:val="28"/>
        </w:rPr>
        <w:t>И.В.</w:t>
      </w:r>
      <w:r>
        <w:rPr>
          <w:rFonts w:ascii="Times New Roman" w:hAnsi="Times New Roman" w:cs="Times New Roman"/>
          <w:sz w:val="28"/>
          <w:szCs w:val="28"/>
        </w:rPr>
        <w:t xml:space="preserve"> Экономико-математические</w:t>
      </w:r>
      <w:r w:rsidRPr="006540ED">
        <w:rPr>
          <w:rFonts w:ascii="Times New Roman" w:hAnsi="Times New Roman" w:cs="Times New Roman"/>
          <w:sz w:val="28"/>
          <w:szCs w:val="28"/>
        </w:rPr>
        <w:t xml:space="preserve"> методы и прикладные модели: учебник для бакалавров. – 3</w:t>
      </w:r>
      <w:r w:rsidR="00452920">
        <w:rPr>
          <w:rFonts w:ascii="Times New Roman" w:hAnsi="Times New Roman" w:cs="Times New Roman"/>
          <w:sz w:val="28"/>
          <w:szCs w:val="28"/>
        </w:rPr>
        <w:t>-</w:t>
      </w:r>
      <w:r>
        <w:rPr>
          <w:rFonts w:ascii="Times New Roman" w:hAnsi="Times New Roman" w:cs="Times New Roman"/>
          <w:sz w:val="28"/>
          <w:szCs w:val="28"/>
        </w:rPr>
        <w:t>е</w:t>
      </w:r>
      <w:r w:rsidRPr="006540ED">
        <w:rPr>
          <w:rFonts w:ascii="Times New Roman" w:hAnsi="Times New Roman" w:cs="Times New Roman"/>
          <w:sz w:val="28"/>
          <w:szCs w:val="28"/>
        </w:rPr>
        <w:t xml:space="preserve"> и</w:t>
      </w:r>
      <w:r>
        <w:rPr>
          <w:rFonts w:ascii="Times New Roman" w:hAnsi="Times New Roman" w:cs="Times New Roman"/>
          <w:sz w:val="28"/>
          <w:szCs w:val="28"/>
        </w:rPr>
        <w:t xml:space="preserve">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и доп. – М.: Юрай</w:t>
      </w:r>
      <w:r w:rsidRPr="006540ED">
        <w:rPr>
          <w:rFonts w:ascii="Times New Roman" w:hAnsi="Times New Roman" w:cs="Times New Roman"/>
          <w:sz w:val="28"/>
          <w:szCs w:val="28"/>
        </w:rPr>
        <w:t>т, 2012.</w:t>
      </w:r>
    </w:p>
    <w:p w:rsidR="006540ED" w:rsidRPr="006540ED" w:rsidRDefault="006540ED" w:rsidP="00452920">
      <w:pPr>
        <w:spacing w:after="0" w:line="360" w:lineRule="auto"/>
        <w:ind w:firstLine="708"/>
        <w:jc w:val="both"/>
        <w:rPr>
          <w:rFonts w:ascii="Times New Roman" w:hAnsi="Times New Roman" w:cs="Times New Roman"/>
          <w:sz w:val="28"/>
          <w:szCs w:val="28"/>
        </w:rPr>
      </w:pPr>
      <w:r w:rsidRPr="006540ED">
        <w:rPr>
          <w:rFonts w:ascii="Times New Roman" w:hAnsi="Times New Roman" w:cs="Times New Roman"/>
          <w:sz w:val="28"/>
          <w:szCs w:val="28"/>
        </w:rPr>
        <w:t xml:space="preserve">2. </w:t>
      </w:r>
      <w:proofErr w:type="spellStart"/>
      <w:r w:rsidRPr="006540ED">
        <w:rPr>
          <w:rFonts w:ascii="Times New Roman" w:hAnsi="Times New Roman" w:cs="Times New Roman"/>
          <w:sz w:val="28"/>
          <w:szCs w:val="28"/>
        </w:rPr>
        <w:t>Гармаш</w:t>
      </w:r>
      <w:proofErr w:type="spellEnd"/>
      <w:r w:rsidRPr="006540ED">
        <w:rPr>
          <w:rFonts w:ascii="Times New Roman" w:hAnsi="Times New Roman" w:cs="Times New Roman"/>
          <w:sz w:val="28"/>
          <w:szCs w:val="28"/>
        </w:rPr>
        <w:t xml:space="preserve"> А.Н., Орлова И.В. Математические методы в управлении: у</w:t>
      </w:r>
      <w:r>
        <w:rPr>
          <w:rFonts w:ascii="Times New Roman" w:hAnsi="Times New Roman" w:cs="Times New Roman"/>
          <w:sz w:val="28"/>
          <w:szCs w:val="28"/>
        </w:rPr>
        <w:t>чебное пособие. – М.: Вузовский</w:t>
      </w:r>
      <w:r w:rsidRPr="006540ED">
        <w:rPr>
          <w:rFonts w:ascii="Times New Roman" w:hAnsi="Times New Roman" w:cs="Times New Roman"/>
          <w:sz w:val="28"/>
          <w:szCs w:val="28"/>
        </w:rPr>
        <w:t xml:space="preserve"> учебник, 2012.</w:t>
      </w:r>
    </w:p>
    <w:p w:rsidR="006540ED" w:rsidRPr="006540ED" w:rsidRDefault="006540ED" w:rsidP="00452920">
      <w:pPr>
        <w:spacing w:after="0" w:line="360" w:lineRule="auto"/>
        <w:ind w:firstLine="708"/>
        <w:jc w:val="both"/>
        <w:rPr>
          <w:rFonts w:ascii="Times New Roman" w:hAnsi="Times New Roman" w:cs="Times New Roman"/>
          <w:sz w:val="28"/>
          <w:szCs w:val="28"/>
        </w:rPr>
      </w:pPr>
      <w:r w:rsidRPr="006540ED">
        <w:rPr>
          <w:rFonts w:ascii="Times New Roman" w:hAnsi="Times New Roman" w:cs="Times New Roman"/>
          <w:sz w:val="28"/>
          <w:szCs w:val="28"/>
        </w:rPr>
        <w:t xml:space="preserve">3. Орлова И.В., Половников В.А. </w:t>
      </w:r>
      <w:r>
        <w:rPr>
          <w:rFonts w:ascii="Times New Roman" w:hAnsi="Times New Roman" w:cs="Times New Roman"/>
          <w:sz w:val="28"/>
          <w:szCs w:val="28"/>
        </w:rPr>
        <w:t>Экономико-математические</w:t>
      </w:r>
      <w:r w:rsidRPr="006540ED">
        <w:rPr>
          <w:rFonts w:ascii="Times New Roman" w:hAnsi="Times New Roman" w:cs="Times New Roman"/>
          <w:sz w:val="28"/>
          <w:szCs w:val="28"/>
        </w:rPr>
        <w:t xml:space="preserve"> методы и модели: компьютерное моделирование: учебное пособие. – М.: </w:t>
      </w:r>
      <w:proofErr w:type="spellStart"/>
      <w:r w:rsidRPr="006540ED">
        <w:rPr>
          <w:rFonts w:ascii="Times New Roman" w:hAnsi="Times New Roman" w:cs="Times New Roman"/>
          <w:sz w:val="28"/>
          <w:szCs w:val="28"/>
        </w:rPr>
        <w:t>Вузовскии</w:t>
      </w:r>
      <w:proofErr w:type="spellEnd"/>
      <w:r w:rsidRPr="006540ED">
        <w:rPr>
          <w:rFonts w:ascii="Times New Roman" w:hAnsi="Times New Roman" w:cs="Times New Roman"/>
          <w:sz w:val="28"/>
          <w:szCs w:val="28"/>
        </w:rPr>
        <w:t>̆ учебник, 2012.</w:t>
      </w:r>
    </w:p>
    <w:p w:rsidR="006540ED" w:rsidRPr="006540ED" w:rsidRDefault="002C41A7" w:rsidP="0045292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6540ED" w:rsidRPr="006540ED">
        <w:rPr>
          <w:rFonts w:ascii="Times New Roman" w:hAnsi="Times New Roman" w:cs="Times New Roman"/>
          <w:sz w:val="28"/>
          <w:szCs w:val="28"/>
        </w:rPr>
        <w:t xml:space="preserve">Орлова И.В. </w:t>
      </w:r>
      <w:r w:rsidR="006540ED">
        <w:rPr>
          <w:rFonts w:ascii="Times New Roman" w:hAnsi="Times New Roman" w:cs="Times New Roman"/>
          <w:sz w:val="28"/>
          <w:szCs w:val="28"/>
        </w:rPr>
        <w:t>Экономико-математическое</w:t>
      </w:r>
      <w:r w:rsidR="006540ED" w:rsidRPr="006540ED">
        <w:rPr>
          <w:rFonts w:ascii="Times New Roman" w:hAnsi="Times New Roman" w:cs="Times New Roman"/>
          <w:sz w:val="28"/>
          <w:szCs w:val="28"/>
        </w:rPr>
        <w:t xml:space="preserve"> моделирование: Практическое пособие по решению задач. – 2</w:t>
      </w:r>
      <w:r w:rsidR="00452920">
        <w:rPr>
          <w:rFonts w:ascii="Times New Roman" w:hAnsi="Times New Roman" w:cs="Times New Roman"/>
          <w:sz w:val="28"/>
          <w:szCs w:val="28"/>
        </w:rPr>
        <w:t>-</w:t>
      </w:r>
      <w:r w:rsidR="006540ED">
        <w:rPr>
          <w:rFonts w:ascii="Times New Roman" w:hAnsi="Times New Roman" w:cs="Times New Roman"/>
          <w:sz w:val="28"/>
          <w:szCs w:val="28"/>
        </w:rPr>
        <w:t>е</w:t>
      </w:r>
      <w:r w:rsidR="006540ED" w:rsidRPr="006540ED">
        <w:rPr>
          <w:rFonts w:ascii="Times New Roman" w:hAnsi="Times New Roman" w:cs="Times New Roman"/>
          <w:sz w:val="28"/>
          <w:szCs w:val="28"/>
        </w:rPr>
        <w:t xml:space="preserve"> изд</w:t>
      </w:r>
      <w:r w:rsidR="006540ED">
        <w:rPr>
          <w:rFonts w:ascii="Times New Roman" w:hAnsi="Times New Roman" w:cs="Times New Roman"/>
          <w:sz w:val="28"/>
          <w:szCs w:val="28"/>
        </w:rPr>
        <w:t xml:space="preserve">., </w:t>
      </w:r>
      <w:proofErr w:type="spellStart"/>
      <w:r w:rsidR="006540ED">
        <w:rPr>
          <w:rFonts w:ascii="Times New Roman" w:hAnsi="Times New Roman" w:cs="Times New Roman"/>
          <w:sz w:val="28"/>
          <w:szCs w:val="28"/>
        </w:rPr>
        <w:t>испр</w:t>
      </w:r>
      <w:proofErr w:type="spellEnd"/>
      <w:r w:rsidR="006540ED">
        <w:rPr>
          <w:rFonts w:ascii="Times New Roman" w:hAnsi="Times New Roman" w:cs="Times New Roman"/>
          <w:sz w:val="28"/>
          <w:szCs w:val="28"/>
        </w:rPr>
        <w:t>. и доп. – М.: Вузовский</w:t>
      </w:r>
      <w:r w:rsidR="006540ED" w:rsidRPr="006540ED">
        <w:rPr>
          <w:rFonts w:ascii="Times New Roman" w:hAnsi="Times New Roman" w:cs="Times New Roman"/>
          <w:sz w:val="28"/>
          <w:szCs w:val="28"/>
        </w:rPr>
        <w:t xml:space="preserve"> учебник</w:t>
      </w:r>
      <w:proofErr w:type="gramStart"/>
      <w:r w:rsidR="006540ED" w:rsidRPr="006540ED">
        <w:rPr>
          <w:rFonts w:ascii="Times New Roman" w:hAnsi="Times New Roman" w:cs="Times New Roman"/>
          <w:sz w:val="28"/>
          <w:szCs w:val="28"/>
        </w:rPr>
        <w:t xml:space="preserve"> :</w:t>
      </w:r>
      <w:proofErr w:type="gramEnd"/>
      <w:r w:rsidR="006540ED" w:rsidRPr="006540ED">
        <w:rPr>
          <w:rFonts w:ascii="Times New Roman" w:hAnsi="Times New Roman" w:cs="Times New Roman"/>
          <w:sz w:val="28"/>
          <w:szCs w:val="28"/>
        </w:rPr>
        <w:t xml:space="preserve"> ИНФРА</w:t>
      </w:r>
      <w:r w:rsidR="00452920">
        <w:rPr>
          <w:rFonts w:ascii="Times New Roman" w:hAnsi="Times New Roman" w:cs="Times New Roman"/>
          <w:sz w:val="28"/>
          <w:szCs w:val="28"/>
        </w:rPr>
        <w:t>-М</w:t>
      </w:r>
      <w:r w:rsidR="006540ED" w:rsidRPr="006540ED">
        <w:rPr>
          <w:rFonts w:ascii="Times New Roman" w:hAnsi="Times New Roman" w:cs="Times New Roman"/>
          <w:sz w:val="28"/>
          <w:szCs w:val="28"/>
        </w:rPr>
        <w:t>, 2012.</w:t>
      </w:r>
    </w:p>
    <w:p w:rsidR="006540ED" w:rsidRDefault="006540ED" w:rsidP="00452920">
      <w:pPr>
        <w:spacing w:after="0" w:line="360" w:lineRule="auto"/>
        <w:ind w:firstLine="708"/>
        <w:jc w:val="both"/>
        <w:rPr>
          <w:rFonts w:ascii="Times New Roman" w:hAnsi="Times New Roman" w:cs="Times New Roman"/>
          <w:sz w:val="28"/>
          <w:szCs w:val="28"/>
        </w:rPr>
      </w:pPr>
      <w:r w:rsidRPr="006540ED">
        <w:rPr>
          <w:rFonts w:ascii="Times New Roman" w:hAnsi="Times New Roman" w:cs="Times New Roman"/>
          <w:sz w:val="28"/>
          <w:szCs w:val="28"/>
        </w:rPr>
        <w:t>5. Кремер Н.Ш. Исследование операций в экономике. – 2</w:t>
      </w:r>
      <w:r w:rsidR="00452920">
        <w:rPr>
          <w:rFonts w:ascii="Times New Roman" w:hAnsi="Times New Roman" w:cs="Times New Roman"/>
          <w:sz w:val="28"/>
          <w:szCs w:val="28"/>
        </w:rPr>
        <w:t>-е</w:t>
      </w:r>
      <w:r w:rsidRPr="006540ED">
        <w:rPr>
          <w:rFonts w:ascii="Times New Roman" w:hAnsi="Times New Roman" w:cs="Times New Roman"/>
          <w:sz w:val="28"/>
          <w:szCs w:val="28"/>
        </w:rPr>
        <w:t xml:space="preserve"> и</w:t>
      </w:r>
      <w:r w:rsidR="00452920">
        <w:rPr>
          <w:rFonts w:ascii="Times New Roman" w:hAnsi="Times New Roman" w:cs="Times New Roman"/>
          <w:sz w:val="28"/>
          <w:szCs w:val="28"/>
        </w:rPr>
        <w:t xml:space="preserve">зд., </w:t>
      </w:r>
      <w:proofErr w:type="spellStart"/>
      <w:r w:rsidR="00452920">
        <w:rPr>
          <w:rFonts w:ascii="Times New Roman" w:hAnsi="Times New Roman" w:cs="Times New Roman"/>
          <w:sz w:val="28"/>
          <w:szCs w:val="28"/>
        </w:rPr>
        <w:t>перераб</w:t>
      </w:r>
      <w:proofErr w:type="spellEnd"/>
      <w:r w:rsidR="00452920">
        <w:rPr>
          <w:rFonts w:ascii="Times New Roman" w:hAnsi="Times New Roman" w:cs="Times New Roman"/>
          <w:sz w:val="28"/>
          <w:szCs w:val="28"/>
        </w:rPr>
        <w:t>. и доп. – М.: Юрай</w:t>
      </w:r>
      <w:r w:rsidRPr="006540ED">
        <w:rPr>
          <w:rFonts w:ascii="Times New Roman" w:hAnsi="Times New Roman" w:cs="Times New Roman"/>
          <w:sz w:val="28"/>
          <w:szCs w:val="28"/>
        </w:rPr>
        <w:t>т, 2012.</w:t>
      </w:r>
    </w:p>
    <w:p w:rsidR="002C41A7" w:rsidRPr="006540ED" w:rsidRDefault="002C41A7" w:rsidP="00452920">
      <w:pPr>
        <w:spacing w:after="0" w:line="360" w:lineRule="auto"/>
        <w:ind w:firstLine="708"/>
        <w:jc w:val="both"/>
        <w:rPr>
          <w:rFonts w:ascii="Times New Roman" w:hAnsi="Times New Roman" w:cs="Times New Roman"/>
          <w:sz w:val="28"/>
          <w:szCs w:val="28"/>
        </w:rPr>
      </w:pPr>
      <w:r w:rsidRPr="00956DF2">
        <w:rPr>
          <w:rFonts w:ascii="Times New Roman" w:hAnsi="Times New Roman" w:cs="Times New Roman"/>
          <w:sz w:val="28"/>
          <w:szCs w:val="28"/>
          <w:lang w:val="en-US"/>
        </w:rPr>
        <w:t>6</w:t>
      </w:r>
      <w:r>
        <w:rPr>
          <w:rFonts w:ascii="Times New Roman" w:hAnsi="Times New Roman" w:cs="Times New Roman"/>
          <w:sz w:val="28"/>
          <w:szCs w:val="28"/>
          <w:lang w:val="en-US"/>
        </w:rPr>
        <w:t>.</w:t>
      </w:r>
      <w:r w:rsidRPr="002C41A7">
        <w:rPr>
          <w:rFonts w:ascii="Times New Roman" w:hAnsi="Times New Roman" w:cs="Times New Roman"/>
          <w:sz w:val="28"/>
          <w:szCs w:val="28"/>
          <w:lang w:val="en-US"/>
        </w:rPr>
        <w:t xml:space="preserve">  </w:t>
      </w:r>
      <w:r w:rsidRPr="002C41A7">
        <w:rPr>
          <w:rFonts w:ascii="Times New Roman" w:hAnsi="Times New Roman" w:cs="Times New Roman"/>
          <w:sz w:val="28"/>
          <w:szCs w:val="28"/>
        </w:rPr>
        <w:t>Кудрявцев</w:t>
      </w:r>
      <w:r w:rsidRPr="002C41A7">
        <w:rPr>
          <w:rFonts w:ascii="Times New Roman" w:hAnsi="Times New Roman" w:cs="Times New Roman"/>
          <w:sz w:val="28"/>
          <w:szCs w:val="28"/>
          <w:lang w:val="en-US"/>
        </w:rPr>
        <w:t xml:space="preserve"> </w:t>
      </w:r>
      <w:r w:rsidRPr="002C41A7">
        <w:rPr>
          <w:rFonts w:ascii="Times New Roman" w:hAnsi="Times New Roman" w:cs="Times New Roman"/>
          <w:sz w:val="28"/>
          <w:szCs w:val="28"/>
        </w:rPr>
        <w:t>Е</w:t>
      </w:r>
      <w:r w:rsidRPr="002C41A7">
        <w:rPr>
          <w:rFonts w:ascii="Times New Roman" w:hAnsi="Times New Roman" w:cs="Times New Roman"/>
          <w:sz w:val="28"/>
          <w:szCs w:val="28"/>
          <w:lang w:val="en-US"/>
        </w:rPr>
        <w:t>.</w:t>
      </w:r>
      <w:r w:rsidRPr="002C41A7">
        <w:rPr>
          <w:rFonts w:ascii="Times New Roman" w:hAnsi="Times New Roman" w:cs="Times New Roman"/>
          <w:sz w:val="28"/>
          <w:szCs w:val="28"/>
        </w:rPr>
        <w:t>М</w:t>
      </w:r>
      <w:r w:rsidRPr="002C41A7">
        <w:rPr>
          <w:rFonts w:ascii="Times New Roman" w:hAnsi="Times New Roman" w:cs="Times New Roman"/>
          <w:sz w:val="28"/>
          <w:szCs w:val="28"/>
          <w:lang w:val="en-US"/>
        </w:rPr>
        <w:t xml:space="preserve">. Microsoft Project. </w:t>
      </w:r>
      <w:r w:rsidRPr="002C41A7">
        <w:rPr>
          <w:rFonts w:ascii="Times New Roman" w:hAnsi="Times New Roman" w:cs="Times New Roman"/>
          <w:sz w:val="28"/>
          <w:szCs w:val="28"/>
        </w:rPr>
        <w:t>Методы сетевого планирования и управления проектом. – М.: ДМК Пресс, 2005. – 240 с., ил.</w:t>
      </w:r>
    </w:p>
    <w:p w:rsidR="006540ED" w:rsidRPr="006540ED" w:rsidRDefault="002C41A7" w:rsidP="0045292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452920">
        <w:rPr>
          <w:rFonts w:ascii="Times New Roman" w:hAnsi="Times New Roman" w:cs="Times New Roman"/>
          <w:sz w:val="28"/>
          <w:szCs w:val="28"/>
        </w:rPr>
        <w:t xml:space="preserve">. Афанасьев М.Ю., </w:t>
      </w:r>
      <w:proofErr w:type="spellStart"/>
      <w:r w:rsidR="00452920">
        <w:rPr>
          <w:rFonts w:ascii="Times New Roman" w:hAnsi="Times New Roman" w:cs="Times New Roman"/>
          <w:sz w:val="28"/>
          <w:szCs w:val="28"/>
        </w:rPr>
        <w:t>Багриновский</w:t>
      </w:r>
      <w:proofErr w:type="spellEnd"/>
      <w:r w:rsidR="006540ED" w:rsidRPr="006540ED">
        <w:rPr>
          <w:rFonts w:ascii="Times New Roman" w:hAnsi="Times New Roman" w:cs="Times New Roman"/>
          <w:sz w:val="28"/>
          <w:szCs w:val="28"/>
        </w:rPr>
        <w:t xml:space="preserve"> К.А., </w:t>
      </w:r>
      <w:proofErr w:type="spellStart"/>
      <w:r w:rsidR="006540ED" w:rsidRPr="006540ED">
        <w:rPr>
          <w:rFonts w:ascii="Times New Roman" w:hAnsi="Times New Roman" w:cs="Times New Roman"/>
          <w:sz w:val="28"/>
          <w:szCs w:val="28"/>
        </w:rPr>
        <w:t>Матюшок</w:t>
      </w:r>
      <w:proofErr w:type="spellEnd"/>
      <w:r w:rsidR="006540ED" w:rsidRPr="006540ED">
        <w:rPr>
          <w:rFonts w:ascii="Times New Roman" w:hAnsi="Times New Roman" w:cs="Times New Roman"/>
          <w:sz w:val="28"/>
          <w:szCs w:val="28"/>
        </w:rPr>
        <w:t xml:space="preserve"> В.М. Прикладные задачи исследования операций: учебное пособие. – М.: ИНФРА</w:t>
      </w:r>
      <w:r w:rsidR="00452920">
        <w:rPr>
          <w:rFonts w:ascii="Times New Roman" w:hAnsi="Times New Roman" w:cs="Times New Roman"/>
          <w:sz w:val="28"/>
          <w:szCs w:val="28"/>
        </w:rPr>
        <w:t>-М</w:t>
      </w:r>
      <w:r w:rsidR="006540ED" w:rsidRPr="006540ED">
        <w:rPr>
          <w:rFonts w:ascii="Times New Roman" w:hAnsi="Times New Roman" w:cs="Times New Roman"/>
          <w:sz w:val="28"/>
          <w:szCs w:val="28"/>
        </w:rPr>
        <w:t>, 2006.</w:t>
      </w:r>
    </w:p>
    <w:p w:rsidR="006540ED" w:rsidRPr="006540ED" w:rsidRDefault="002C41A7" w:rsidP="0045292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6540ED" w:rsidRPr="006540ED">
        <w:rPr>
          <w:rFonts w:ascii="Times New Roman" w:hAnsi="Times New Roman" w:cs="Times New Roman"/>
          <w:sz w:val="28"/>
          <w:szCs w:val="28"/>
        </w:rPr>
        <w:t>. Экономико</w:t>
      </w:r>
      <w:r w:rsidR="00452920">
        <w:rPr>
          <w:rFonts w:ascii="Times New Roman" w:hAnsi="Times New Roman" w:cs="Times New Roman"/>
          <w:sz w:val="28"/>
          <w:szCs w:val="28"/>
        </w:rPr>
        <w:t>-математические</w:t>
      </w:r>
      <w:r w:rsidR="006540ED" w:rsidRPr="006540ED">
        <w:rPr>
          <w:rFonts w:ascii="Times New Roman" w:hAnsi="Times New Roman" w:cs="Times New Roman"/>
          <w:sz w:val="28"/>
          <w:szCs w:val="28"/>
        </w:rPr>
        <w:t xml:space="preserve"> методы и модели: Задачник: учебно</w:t>
      </w:r>
      <w:r w:rsidR="00452920">
        <w:rPr>
          <w:rFonts w:ascii="Times New Roman" w:hAnsi="Times New Roman" w:cs="Times New Roman"/>
          <w:sz w:val="28"/>
          <w:szCs w:val="28"/>
        </w:rPr>
        <w:t>-практическое</w:t>
      </w:r>
      <w:r w:rsidR="006540ED" w:rsidRPr="006540ED">
        <w:rPr>
          <w:rFonts w:ascii="Times New Roman" w:hAnsi="Times New Roman" w:cs="Times New Roman"/>
          <w:sz w:val="28"/>
          <w:szCs w:val="28"/>
        </w:rPr>
        <w:t xml:space="preserve"> пособие / под ред. С.И. Макарова, С.А. </w:t>
      </w:r>
      <w:proofErr w:type="spellStart"/>
      <w:r w:rsidR="006540ED" w:rsidRPr="006540ED">
        <w:rPr>
          <w:rFonts w:ascii="Times New Roman" w:hAnsi="Times New Roman" w:cs="Times New Roman"/>
          <w:sz w:val="28"/>
          <w:szCs w:val="28"/>
        </w:rPr>
        <w:t>Севастьяновои</w:t>
      </w:r>
      <w:proofErr w:type="spellEnd"/>
      <w:r w:rsidR="006540ED" w:rsidRPr="006540ED">
        <w:rPr>
          <w:rFonts w:ascii="Times New Roman" w:hAnsi="Times New Roman" w:cs="Times New Roman"/>
          <w:sz w:val="28"/>
          <w:szCs w:val="28"/>
        </w:rPr>
        <w:t>̆. – 2</w:t>
      </w:r>
      <w:r w:rsidR="00452920">
        <w:rPr>
          <w:rFonts w:ascii="Times New Roman" w:hAnsi="Times New Roman" w:cs="Times New Roman"/>
          <w:sz w:val="28"/>
          <w:szCs w:val="28"/>
        </w:rPr>
        <w:t xml:space="preserve">-е </w:t>
      </w:r>
      <w:r w:rsidR="006540ED" w:rsidRPr="006540ED">
        <w:rPr>
          <w:rFonts w:ascii="Times New Roman" w:hAnsi="Times New Roman" w:cs="Times New Roman"/>
          <w:sz w:val="28"/>
          <w:szCs w:val="28"/>
        </w:rPr>
        <w:t xml:space="preserve">изд., </w:t>
      </w:r>
      <w:proofErr w:type="spellStart"/>
      <w:r w:rsidR="006540ED" w:rsidRPr="006540ED">
        <w:rPr>
          <w:rFonts w:ascii="Times New Roman" w:hAnsi="Times New Roman" w:cs="Times New Roman"/>
          <w:sz w:val="28"/>
          <w:szCs w:val="28"/>
        </w:rPr>
        <w:t>перераб</w:t>
      </w:r>
      <w:proofErr w:type="spellEnd"/>
      <w:r w:rsidR="006540ED" w:rsidRPr="006540ED">
        <w:rPr>
          <w:rFonts w:ascii="Times New Roman" w:hAnsi="Times New Roman" w:cs="Times New Roman"/>
          <w:sz w:val="28"/>
          <w:szCs w:val="28"/>
        </w:rPr>
        <w:t>. – М.: КНОРУС, 2009.</w:t>
      </w:r>
    </w:p>
    <w:p w:rsidR="006540ED" w:rsidRPr="006540ED" w:rsidRDefault="002C41A7" w:rsidP="0045292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6540ED" w:rsidRPr="006540ED">
        <w:rPr>
          <w:rFonts w:ascii="Times New Roman" w:hAnsi="Times New Roman" w:cs="Times New Roman"/>
          <w:sz w:val="28"/>
          <w:szCs w:val="28"/>
        </w:rPr>
        <w:t>. Томас Р. Количественны</w:t>
      </w:r>
      <w:r w:rsidR="00452920">
        <w:rPr>
          <w:rFonts w:ascii="Times New Roman" w:hAnsi="Times New Roman" w:cs="Times New Roman"/>
          <w:sz w:val="28"/>
          <w:szCs w:val="28"/>
        </w:rPr>
        <w:t xml:space="preserve">е методы анализа </w:t>
      </w:r>
      <w:proofErr w:type="spellStart"/>
      <w:r w:rsidR="00452920">
        <w:rPr>
          <w:rFonts w:ascii="Times New Roman" w:hAnsi="Times New Roman" w:cs="Times New Roman"/>
          <w:sz w:val="28"/>
          <w:szCs w:val="28"/>
        </w:rPr>
        <w:t>хозяйственной</w:t>
      </w:r>
      <w:proofErr w:type="spellEnd"/>
      <w:r w:rsidR="006540ED" w:rsidRPr="006540ED">
        <w:rPr>
          <w:rFonts w:ascii="Times New Roman" w:hAnsi="Times New Roman" w:cs="Times New Roman"/>
          <w:sz w:val="28"/>
          <w:szCs w:val="28"/>
        </w:rPr>
        <w:t xml:space="preserve"> деятельности. – М.: ДИС, 1999.</w:t>
      </w:r>
    </w:p>
    <w:p w:rsidR="006540ED" w:rsidRPr="006540ED" w:rsidRDefault="002C41A7" w:rsidP="0045292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6540ED" w:rsidRPr="006540ED">
        <w:rPr>
          <w:rFonts w:ascii="Times New Roman" w:hAnsi="Times New Roman" w:cs="Times New Roman"/>
          <w:sz w:val="28"/>
          <w:szCs w:val="28"/>
        </w:rPr>
        <w:t xml:space="preserve">. </w:t>
      </w:r>
      <w:proofErr w:type="spellStart"/>
      <w:r w:rsidR="006540ED" w:rsidRPr="006540ED">
        <w:rPr>
          <w:rFonts w:ascii="Times New Roman" w:hAnsi="Times New Roman" w:cs="Times New Roman"/>
          <w:sz w:val="28"/>
          <w:szCs w:val="28"/>
        </w:rPr>
        <w:t>Эддоус</w:t>
      </w:r>
      <w:proofErr w:type="spellEnd"/>
      <w:r w:rsidR="006540ED" w:rsidRPr="006540ED">
        <w:rPr>
          <w:rFonts w:ascii="Times New Roman" w:hAnsi="Times New Roman" w:cs="Times New Roman"/>
          <w:sz w:val="28"/>
          <w:szCs w:val="28"/>
        </w:rPr>
        <w:t xml:space="preserve"> М., </w:t>
      </w:r>
      <w:proofErr w:type="spellStart"/>
      <w:r w:rsidR="006540ED" w:rsidRPr="006540ED">
        <w:rPr>
          <w:rFonts w:ascii="Times New Roman" w:hAnsi="Times New Roman" w:cs="Times New Roman"/>
          <w:sz w:val="28"/>
          <w:szCs w:val="28"/>
        </w:rPr>
        <w:t>Стэнс</w:t>
      </w:r>
      <w:r w:rsidR="00452920">
        <w:rPr>
          <w:rFonts w:ascii="Times New Roman" w:hAnsi="Times New Roman" w:cs="Times New Roman"/>
          <w:sz w:val="28"/>
          <w:szCs w:val="28"/>
        </w:rPr>
        <w:t>филд</w:t>
      </w:r>
      <w:proofErr w:type="spellEnd"/>
      <w:r w:rsidR="00452920">
        <w:rPr>
          <w:rFonts w:ascii="Times New Roman" w:hAnsi="Times New Roman" w:cs="Times New Roman"/>
          <w:sz w:val="28"/>
          <w:szCs w:val="28"/>
        </w:rPr>
        <w:t xml:space="preserve"> Р. Методы принятия решений</w:t>
      </w:r>
      <w:r w:rsidR="006540ED" w:rsidRPr="006540ED">
        <w:rPr>
          <w:rFonts w:ascii="Times New Roman" w:hAnsi="Times New Roman" w:cs="Times New Roman"/>
          <w:sz w:val="28"/>
          <w:szCs w:val="28"/>
        </w:rPr>
        <w:t>. – М.: ЮНИТИ, 1997.</w:t>
      </w:r>
    </w:p>
    <w:p w:rsidR="006540ED" w:rsidRPr="006540ED" w:rsidRDefault="006540ED" w:rsidP="00452920">
      <w:pPr>
        <w:spacing w:after="0" w:line="360" w:lineRule="auto"/>
        <w:ind w:firstLine="708"/>
        <w:jc w:val="both"/>
        <w:rPr>
          <w:rFonts w:ascii="Times New Roman" w:hAnsi="Times New Roman" w:cs="Times New Roman"/>
          <w:sz w:val="28"/>
          <w:szCs w:val="28"/>
        </w:rPr>
      </w:pPr>
      <w:r w:rsidRPr="006540ED">
        <w:rPr>
          <w:rFonts w:ascii="Times New Roman" w:hAnsi="Times New Roman" w:cs="Times New Roman"/>
          <w:sz w:val="28"/>
          <w:szCs w:val="28"/>
        </w:rPr>
        <w:t>1</w:t>
      </w:r>
      <w:r w:rsidR="002C41A7">
        <w:rPr>
          <w:rFonts w:ascii="Times New Roman" w:hAnsi="Times New Roman" w:cs="Times New Roman"/>
          <w:sz w:val="28"/>
          <w:szCs w:val="28"/>
        </w:rPr>
        <w:t>1</w:t>
      </w:r>
      <w:r w:rsidRPr="006540ED">
        <w:rPr>
          <w:rFonts w:ascii="Times New Roman" w:hAnsi="Times New Roman" w:cs="Times New Roman"/>
          <w:sz w:val="28"/>
          <w:szCs w:val="28"/>
        </w:rPr>
        <w:t xml:space="preserve">. </w:t>
      </w:r>
      <w:proofErr w:type="spellStart"/>
      <w:r w:rsidRPr="006540ED">
        <w:rPr>
          <w:rFonts w:ascii="Times New Roman" w:hAnsi="Times New Roman" w:cs="Times New Roman"/>
          <w:sz w:val="28"/>
          <w:szCs w:val="28"/>
        </w:rPr>
        <w:t>Стрикалов</w:t>
      </w:r>
      <w:proofErr w:type="spellEnd"/>
      <w:r w:rsidRPr="006540ED">
        <w:rPr>
          <w:rFonts w:ascii="Times New Roman" w:hAnsi="Times New Roman" w:cs="Times New Roman"/>
          <w:sz w:val="28"/>
          <w:szCs w:val="28"/>
        </w:rPr>
        <w:t xml:space="preserve"> А.И. Экономико</w:t>
      </w:r>
      <w:r w:rsidR="00452920">
        <w:rPr>
          <w:rFonts w:ascii="Times New Roman" w:hAnsi="Times New Roman" w:cs="Times New Roman"/>
          <w:sz w:val="28"/>
          <w:szCs w:val="28"/>
        </w:rPr>
        <w:t>-математические</w:t>
      </w:r>
      <w:r w:rsidRPr="006540ED">
        <w:rPr>
          <w:rFonts w:ascii="Times New Roman" w:hAnsi="Times New Roman" w:cs="Times New Roman"/>
          <w:sz w:val="28"/>
          <w:szCs w:val="28"/>
        </w:rPr>
        <w:t xml:space="preserve"> методы и модели: Пособие к решению задач. – Ростов н</w:t>
      </w:r>
      <w:proofErr w:type="gramStart"/>
      <w:r w:rsidRPr="006540ED">
        <w:rPr>
          <w:rFonts w:ascii="Times New Roman" w:hAnsi="Times New Roman" w:cs="Times New Roman"/>
          <w:sz w:val="28"/>
          <w:szCs w:val="28"/>
        </w:rPr>
        <w:t>/Д</w:t>
      </w:r>
      <w:proofErr w:type="gramEnd"/>
      <w:r w:rsidRPr="006540ED">
        <w:rPr>
          <w:rFonts w:ascii="Times New Roman" w:hAnsi="Times New Roman" w:cs="Times New Roman"/>
          <w:sz w:val="28"/>
          <w:szCs w:val="28"/>
        </w:rPr>
        <w:t>: Феникс, 2008.</w:t>
      </w:r>
    </w:p>
    <w:p w:rsidR="001A2FD4" w:rsidRPr="001A2FD4" w:rsidRDefault="006540ED" w:rsidP="00452920">
      <w:pPr>
        <w:spacing w:after="0" w:line="360" w:lineRule="auto"/>
        <w:ind w:firstLine="708"/>
        <w:jc w:val="both"/>
        <w:rPr>
          <w:rFonts w:ascii="Times New Roman" w:hAnsi="Times New Roman" w:cs="Times New Roman"/>
          <w:sz w:val="28"/>
          <w:szCs w:val="28"/>
        </w:rPr>
      </w:pPr>
      <w:r w:rsidRPr="006540ED">
        <w:rPr>
          <w:rFonts w:ascii="Times New Roman" w:hAnsi="Times New Roman" w:cs="Times New Roman"/>
          <w:sz w:val="28"/>
          <w:szCs w:val="28"/>
        </w:rPr>
        <w:t>1</w:t>
      </w:r>
      <w:r w:rsidR="002C41A7">
        <w:rPr>
          <w:rFonts w:ascii="Times New Roman" w:hAnsi="Times New Roman" w:cs="Times New Roman"/>
          <w:sz w:val="28"/>
          <w:szCs w:val="28"/>
        </w:rPr>
        <w:t>2</w:t>
      </w:r>
      <w:r w:rsidRPr="006540ED">
        <w:rPr>
          <w:rFonts w:ascii="Times New Roman" w:hAnsi="Times New Roman" w:cs="Times New Roman"/>
          <w:sz w:val="28"/>
          <w:szCs w:val="28"/>
        </w:rPr>
        <w:t xml:space="preserve">. </w:t>
      </w:r>
      <w:proofErr w:type="spellStart"/>
      <w:r w:rsidRPr="006540ED">
        <w:rPr>
          <w:rFonts w:ascii="Times New Roman" w:hAnsi="Times New Roman" w:cs="Times New Roman"/>
          <w:sz w:val="28"/>
          <w:szCs w:val="28"/>
        </w:rPr>
        <w:t>Мур</w:t>
      </w:r>
      <w:proofErr w:type="spellEnd"/>
      <w:r w:rsidRPr="006540ED">
        <w:rPr>
          <w:rFonts w:ascii="Times New Roman" w:hAnsi="Times New Roman" w:cs="Times New Roman"/>
          <w:sz w:val="28"/>
          <w:szCs w:val="28"/>
        </w:rPr>
        <w:t xml:space="preserve"> Дж., </w:t>
      </w:r>
      <w:proofErr w:type="spellStart"/>
      <w:r w:rsidRPr="006540ED">
        <w:rPr>
          <w:rFonts w:ascii="Times New Roman" w:hAnsi="Times New Roman" w:cs="Times New Roman"/>
          <w:sz w:val="28"/>
          <w:szCs w:val="28"/>
        </w:rPr>
        <w:t>Уэдерфорд</w:t>
      </w:r>
      <w:proofErr w:type="spellEnd"/>
      <w:r w:rsidRPr="006540ED">
        <w:rPr>
          <w:rFonts w:ascii="Times New Roman" w:hAnsi="Times New Roman" w:cs="Times New Roman"/>
          <w:sz w:val="28"/>
          <w:szCs w:val="28"/>
        </w:rPr>
        <w:t xml:space="preserve"> Л. Экономическое моделирование в </w:t>
      </w:r>
      <w:proofErr w:type="spellStart"/>
      <w:r w:rsidRPr="006540ED">
        <w:rPr>
          <w:rFonts w:ascii="Times New Roman" w:hAnsi="Times New Roman" w:cs="Times New Roman"/>
          <w:sz w:val="28"/>
          <w:szCs w:val="28"/>
        </w:rPr>
        <w:t>Microsoft</w:t>
      </w:r>
      <w:proofErr w:type="spellEnd"/>
      <w:r w:rsidRPr="006540ED">
        <w:rPr>
          <w:rFonts w:ascii="Times New Roman" w:hAnsi="Times New Roman" w:cs="Times New Roman"/>
          <w:sz w:val="28"/>
          <w:szCs w:val="28"/>
        </w:rPr>
        <w:t xml:space="preserve"> </w:t>
      </w:r>
      <w:proofErr w:type="spellStart"/>
      <w:r w:rsidRPr="006540ED">
        <w:rPr>
          <w:rFonts w:ascii="Times New Roman" w:hAnsi="Times New Roman" w:cs="Times New Roman"/>
          <w:sz w:val="28"/>
          <w:szCs w:val="28"/>
        </w:rPr>
        <w:t>Excel</w:t>
      </w:r>
      <w:proofErr w:type="spellEnd"/>
      <w:r w:rsidRPr="006540ED">
        <w:rPr>
          <w:rFonts w:ascii="Times New Roman" w:hAnsi="Times New Roman" w:cs="Times New Roman"/>
          <w:sz w:val="28"/>
          <w:szCs w:val="28"/>
        </w:rPr>
        <w:t>. – М.: Вильямс, 2004.</w:t>
      </w:r>
    </w:p>
    <w:sectPr w:rsidR="001A2FD4" w:rsidRPr="001A2FD4" w:rsidSect="00956DF2">
      <w:headerReference w:type="default" r:id="rId4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18F" w:rsidRDefault="0021318F" w:rsidP="004D627D">
      <w:pPr>
        <w:spacing w:after="0" w:line="240" w:lineRule="auto"/>
      </w:pPr>
      <w:r>
        <w:separator/>
      </w:r>
    </w:p>
  </w:endnote>
  <w:endnote w:type="continuationSeparator" w:id="0">
    <w:p w:rsidR="0021318F" w:rsidRDefault="0021318F" w:rsidP="004D62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18F" w:rsidRDefault="0021318F" w:rsidP="004D627D">
      <w:pPr>
        <w:spacing w:after="0" w:line="240" w:lineRule="auto"/>
      </w:pPr>
      <w:r>
        <w:separator/>
      </w:r>
    </w:p>
  </w:footnote>
  <w:footnote w:type="continuationSeparator" w:id="0">
    <w:p w:rsidR="0021318F" w:rsidRDefault="0021318F" w:rsidP="004D62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576"/>
      <w:docPartObj>
        <w:docPartGallery w:val="Page Numbers (Top of Page)"/>
        <w:docPartUnique/>
      </w:docPartObj>
    </w:sdtPr>
    <w:sdtContent>
      <w:p w:rsidR="00956DF2" w:rsidRDefault="00BF10C2">
        <w:pPr>
          <w:pStyle w:val="a9"/>
          <w:jc w:val="center"/>
        </w:pPr>
        <w:fldSimple w:instr=" PAGE   \* MERGEFORMAT ">
          <w:r w:rsidR="00446061">
            <w:rPr>
              <w:noProof/>
            </w:rPr>
            <w:t>2</w:t>
          </w:r>
        </w:fldSimple>
      </w:p>
    </w:sdtContent>
  </w:sdt>
  <w:p w:rsidR="00956DF2" w:rsidRDefault="00956DF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A6333"/>
    <w:multiLevelType w:val="hybridMultilevel"/>
    <w:tmpl w:val="CA84CA1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9C84A94"/>
    <w:multiLevelType w:val="hybridMultilevel"/>
    <w:tmpl w:val="2638A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623ECD"/>
    <w:multiLevelType w:val="hybridMultilevel"/>
    <w:tmpl w:val="D5D01FAE"/>
    <w:lvl w:ilvl="0" w:tplc="7C2895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1014D9F"/>
    <w:multiLevelType w:val="hybridMultilevel"/>
    <w:tmpl w:val="9384A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886960"/>
    <w:multiLevelType w:val="hybridMultilevel"/>
    <w:tmpl w:val="C666B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E82726"/>
    <w:multiLevelType w:val="hybridMultilevel"/>
    <w:tmpl w:val="1BC6CBD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7782987"/>
    <w:multiLevelType w:val="hybridMultilevel"/>
    <w:tmpl w:val="2F58C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DA601F"/>
    <w:multiLevelType w:val="hybridMultilevel"/>
    <w:tmpl w:val="A5B4991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E3F36F4"/>
    <w:multiLevelType w:val="hybridMultilevel"/>
    <w:tmpl w:val="D6504D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F961246"/>
    <w:multiLevelType w:val="hybridMultilevel"/>
    <w:tmpl w:val="9F724EE0"/>
    <w:lvl w:ilvl="0" w:tplc="04190001">
      <w:start w:val="1"/>
      <w:numFmt w:val="bullet"/>
      <w:lvlText w:val=""/>
      <w:lvlJc w:val="left"/>
      <w:pPr>
        <w:ind w:left="720" w:hanging="360"/>
      </w:pPr>
      <w:rPr>
        <w:rFonts w:ascii="Symbol" w:hAnsi="Symbol" w:hint="default"/>
      </w:rPr>
    </w:lvl>
    <w:lvl w:ilvl="1" w:tplc="51A834FA">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1D4DCE"/>
    <w:multiLevelType w:val="hybridMultilevel"/>
    <w:tmpl w:val="35322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614B7E"/>
    <w:multiLevelType w:val="hybridMultilevel"/>
    <w:tmpl w:val="D814F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475630"/>
    <w:multiLevelType w:val="hybridMultilevel"/>
    <w:tmpl w:val="84F2C662"/>
    <w:lvl w:ilvl="0" w:tplc="7C289516">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4CFF0C6E"/>
    <w:multiLevelType w:val="hybridMultilevel"/>
    <w:tmpl w:val="5F386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CA46EE"/>
    <w:multiLevelType w:val="hybridMultilevel"/>
    <w:tmpl w:val="B560A13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50BA45F0"/>
    <w:multiLevelType w:val="hybridMultilevel"/>
    <w:tmpl w:val="8B9A07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53C90650"/>
    <w:multiLevelType w:val="hybridMultilevel"/>
    <w:tmpl w:val="AA760D5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54BD1251"/>
    <w:multiLevelType w:val="hybridMultilevel"/>
    <w:tmpl w:val="E096888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6431745C"/>
    <w:multiLevelType w:val="hybridMultilevel"/>
    <w:tmpl w:val="8C169D46"/>
    <w:lvl w:ilvl="0" w:tplc="7C2895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85A089E"/>
    <w:multiLevelType w:val="hybridMultilevel"/>
    <w:tmpl w:val="1892F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EB1EF2"/>
    <w:multiLevelType w:val="hybridMultilevel"/>
    <w:tmpl w:val="001EF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291568"/>
    <w:multiLevelType w:val="hybridMultilevel"/>
    <w:tmpl w:val="D700CE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7ECE02AA"/>
    <w:multiLevelType w:val="hybridMultilevel"/>
    <w:tmpl w:val="BCCC5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6"/>
  </w:num>
  <w:num w:numId="4">
    <w:abstractNumId w:val="19"/>
  </w:num>
  <w:num w:numId="5">
    <w:abstractNumId w:val="13"/>
  </w:num>
  <w:num w:numId="6">
    <w:abstractNumId w:val="1"/>
  </w:num>
  <w:num w:numId="7">
    <w:abstractNumId w:val="15"/>
  </w:num>
  <w:num w:numId="8">
    <w:abstractNumId w:val="14"/>
  </w:num>
  <w:num w:numId="9">
    <w:abstractNumId w:val="22"/>
  </w:num>
  <w:num w:numId="10">
    <w:abstractNumId w:val="5"/>
  </w:num>
  <w:num w:numId="11">
    <w:abstractNumId w:val="20"/>
  </w:num>
  <w:num w:numId="12">
    <w:abstractNumId w:val="9"/>
  </w:num>
  <w:num w:numId="13">
    <w:abstractNumId w:val="11"/>
  </w:num>
  <w:num w:numId="14">
    <w:abstractNumId w:val="3"/>
  </w:num>
  <w:num w:numId="15">
    <w:abstractNumId w:val="4"/>
  </w:num>
  <w:num w:numId="16">
    <w:abstractNumId w:val="7"/>
  </w:num>
  <w:num w:numId="17">
    <w:abstractNumId w:val="17"/>
  </w:num>
  <w:num w:numId="18">
    <w:abstractNumId w:val="0"/>
  </w:num>
  <w:num w:numId="19">
    <w:abstractNumId w:val="21"/>
  </w:num>
  <w:num w:numId="20">
    <w:abstractNumId w:val="2"/>
  </w:num>
  <w:num w:numId="21">
    <w:abstractNumId w:val="12"/>
  </w:num>
  <w:num w:numId="22">
    <w:abstractNumId w:val="18"/>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5461B"/>
    <w:rsid w:val="000260FF"/>
    <w:rsid w:val="0005461B"/>
    <w:rsid w:val="00060390"/>
    <w:rsid w:val="000662E5"/>
    <w:rsid w:val="00076BCB"/>
    <w:rsid w:val="00175B82"/>
    <w:rsid w:val="001A2FD4"/>
    <w:rsid w:val="001A7A4C"/>
    <w:rsid w:val="001C0CC8"/>
    <w:rsid w:val="001C71EC"/>
    <w:rsid w:val="001F30BA"/>
    <w:rsid w:val="0021318F"/>
    <w:rsid w:val="002151E5"/>
    <w:rsid w:val="00234E3D"/>
    <w:rsid w:val="002539A4"/>
    <w:rsid w:val="002C1C07"/>
    <w:rsid w:val="002C41A7"/>
    <w:rsid w:val="002D2CC3"/>
    <w:rsid w:val="00317124"/>
    <w:rsid w:val="003346AA"/>
    <w:rsid w:val="003967BB"/>
    <w:rsid w:val="00446061"/>
    <w:rsid w:val="00452920"/>
    <w:rsid w:val="004D627D"/>
    <w:rsid w:val="0057143B"/>
    <w:rsid w:val="00580312"/>
    <w:rsid w:val="005B36B1"/>
    <w:rsid w:val="006540ED"/>
    <w:rsid w:val="0066039D"/>
    <w:rsid w:val="0066724B"/>
    <w:rsid w:val="006F3352"/>
    <w:rsid w:val="0071588F"/>
    <w:rsid w:val="007844E4"/>
    <w:rsid w:val="007C5CDE"/>
    <w:rsid w:val="0087179F"/>
    <w:rsid w:val="00881E25"/>
    <w:rsid w:val="008C177A"/>
    <w:rsid w:val="008C4208"/>
    <w:rsid w:val="008D7D21"/>
    <w:rsid w:val="00956DF2"/>
    <w:rsid w:val="009F566C"/>
    <w:rsid w:val="00A45775"/>
    <w:rsid w:val="00AE0903"/>
    <w:rsid w:val="00BB54D6"/>
    <w:rsid w:val="00BF10C2"/>
    <w:rsid w:val="00BF2D27"/>
    <w:rsid w:val="00BF3697"/>
    <w:rsid w:val="00C43B01"/>
    <w:rsid w:val="00C56C59"/>
    <w:rsid w:val="00CC4881"/>
    <w:rsid w:val="00CE1B8F"/>
    <w:rsid w:val="00D05D82"/>
    <w:rsid w:val="00D17CF6"/>
    <w:rsid w:val="00D26B5F"/>
    <w:rsid w:val="00D80F4F"/>
    <w:rsid w:val="00DB68DC"/>
    <w:rsid w:val="00E55CF3"/>
    <w:rsid w:val="00F41F20"/>
    <w:rsid w:val="00F76A70"/>
    <w:rsid w:val="00F83039"/>
    <w:rsid w:val="00FD65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43B"/>
  </w:style>
  <w:style w:type="paragraph" w:styleId="1">
    <w:name w:val="heading 1"/>
    <w:basedOn w:val="a"/>
    <w:next w:val="a"/>
    <w:link w:val="10"/>
    <w:qFormat/>
    <w:rsid w:val="00956DF2"/>
    <w:pPr>
      <w:keepNext/>
      <w:spacing w:after="0" w:line="240" w:lineRule="auto"/>
      <w:outlineLvl w:val="0"/>
    </w:pPr>
    <w:rPr>
      <w:rFonts w:ascii="Times New Roman" w:eastAsia="Times New Roman" w:hAnsi="Times New Roman" w:cs="Times New Roman"/>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46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461B"/>
    <w:rPr>
      <w:rFonts w:ascii="Tahoma" w:hAnsi="Tahoma" w:cs="Tahoma"/>
      <w:sz w:val="16"/>
      <w:szCs w:val="16"/>
    </w:rPr>
  </w:style>
  <w:style w:type="table" w:styleId="a5">
    <w:name w:val="Table Grid"/>
    <w:basedOn w:val="a1"/>
    <w:uiPriority w:val="59"/>
    <w:rsid w:val="00076B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076BCB"/>
    <w:rPr>
      <w:color w:val="808080"/>
    </w:rPr>
  </w:style>
  <w:style w:type="paragraph" w:styleId="a7">
    <w:name w:val="List Paragraph"/>
    <w:basedOn w:val="a"/>
    <w:uiPriority w:val="34"/>
    <w:qFormat/>
    <w:rsid w:val="00F76A70"/>
    <w:pPr>
      <w:ind w:left="720"/>
      <w:contextualSpacing/>
    </w:pPr>
  </w:style>
  <w:style w:type="paragraph" w:styleId="a8">
    <w:name w:val="Normal (Web)"/>
    <w:basedOn w:val="a"/>
    <w:uiPriority w:val="99"/>
    <w:semiHidden/>
    <w:unhideWhenUsed/>
    <w:rsid w:val="00234E3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4D627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D627D"/>
  </w:style>
  <w:style w:type="paragraph" w:styleId="ab">
    <w:name w:val="footer"/>
    <w:basedOn w:val="a"/>
    <w:link w:val="ac"/>
    <w:uiPriority w:val="99"/>
    <w:unhideWhenUsed/>
    <w:rsid w:val="004D627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D627D"/>
  </w:style>
  <w:style w:type="character" w:customStyle="1" w:styleId="10">
    <w:name w:val="Заголовок 1 Знак"/>
    <w:basedOn w:val="a0"/>
    <w:link w:val="1"/>
    <w:rsid w:val="00956DF2"/>
    <w:rPr>
      <w:rFonts w:ascii="Times New Roman" w:eastAsia="Times New Roman" w:hAnsi="Times New Roman" w:cs="Times New Roman"/>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461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461B"/>
    <w:rPr>
      <w:rFonts w:ascii="Tahoma" w:hAnsi="Tahoma" w:cs="Tahoma"/>
      <w:sz w:val="16"/>
      <w:szCs w:val="16"/>
    </w:rPr>
  </w:style>
  <w:style w:type="table" w:styleId="a5">
    <w:name w:val="Table Grid"/>
    <w:basedOn w:val="a1"/>
    <w:uiPriority w:val="59"/>
    <w:rsid w:val="00076B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076BCB"/>
    <w:rPr>
      <w:color w:val="808080"/>
    </w:rPr>
  </w:style>
  <w:style w:type="paragraph" w:styleId="a7">
    <w:name w:val="List Paragraph"/>
    <w:basedOn w:val="a"/>
    <w:uiPriority w:val="34"/>
    <w:qFormat/>
    <w:rsid w:val="00F76A70"/>
    <w:pPr>
      <w:ind w:left="720"/>
      <w:contextualSpacing/>
    </w:pPr>
  </w:style>
  <w:style w:type="paragraph" w:styleId="a8">
    <w:name w:val="Normal (Web)"/>
    <w:basedOn w:val="a"/>
    <w:uiPriority w:val="99"/>
    <w:semiHidden/>
    <w:unhideWhenUsed/>
    <w:rsid w:val="00234E3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4D627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D627D"/>
  </w:style>
  <w:style w:type="paragraph" w:styleId="ab">
    <w:name w:val="footer"/>
    <w:basedOn w:val="a"/>
    <w:link w:val="ac"/>
    <w:uiPriority w:val="99"/>
    <w:unhideWhenUsed/>
    <w:rsid w:val="004D627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D627D"/>
  </w:style>
</w:styles>
</file>

<file path=word/webSettings.xml><?xml version="1.0" encoding="utf-8"?>
<w:webSettings xmlns:r="http://schemas.openxmlformats.org/officeDocument/2006/relationships" xmlns:w="http://schemas.openxmlformats.org/wordprocessingml/2006/main">
  <w:divs>
    <w:div w:id="131695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7.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png"/><Relationship Id="rId38"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4.gi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3.png"/><Relationship Id="rId35" Type="http://schemas.openxmlformats.org/officeDocument/2006/relationships/image" Target="media/image18.png"/><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1D58C-7ABC-4C4C-931C-C30CF385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3693</TotalTime>
  <Pages>1</Pages>
  <Words>5167</Words>
  <Characters>29453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roskva.girl</dc:creator>
  <cp:lastModifiedBy>Алекс</cp:lastModifiedBy>
  <cp:revision>27</cp:revision>
  <cp:lastPrinted>2013-05-18T15:11:00Z</cp:lastPrinted>
  <dcterms:created xsi:type="dcterms:W3CDTF">2013-05-15T13:27:00Z</dcterms:created>
  <dcterms:modified xsi:type="dcterms:W3CDTF">2014-01-28T07:11:00Z</dcterms:modified>
</cp:coreProperties>
</file>