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9C" w:rsidRPr="00695771" w:rsidRDefault="0042399C" w:rsidP="00CB5448">
      <w:pPr>
        <w:pStyle w:val="ad"/>
        <w:spacing w:before="0"/>
        <w:jc w:val="center"/>
        <w:rPr>
          <w:rFonts w:ascii="Times New Roman" w:hAnsi="Times New Roman"/>
          <w:color w:val="auto"/>
        </w:rPr>
      </w:pPr>
      <w:r w:rsidRPr="00695771">
        <w:rPr>
          <w:rFonts w:ascii="Times New Roman" w:hAnsi="Times New Roman"/>
          <w:color w:val="auto"/>
        </w:rPr>
        <w:t>Содержание</w:t>
      </w:r>
    </w:p>
    <w:p w:rsidR="0042399C" w:rsidRPr="00695771" w:rsidRDefault="0042399C" w:rsidP="0042399C">
      <w:pPr>
        <w:rPr>
          <w:rFonts w:ascii="Times New Roman" w:hAnsi="Times New Roman"/>
        </w:rPr>
      </w:pPr>
    </w:p>
    <w:p w:rsidR="00695771" w:rsidRPr="00695771" w:rsidRDefault="0042399C" w:rsidP="00695771">
      <w:pPr>
        <w:pStyle w:val="21"/>
        <w:tabs>
          <w:tab w:val="right" w:leader="dot" w:pos="10195"/>
        </w:tabs>
        <w:spacing w:line="360" w:lineRule="auto"/>
        <w:ind w:left="0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695771">
        <w:rPr>
          <w:rFonts w:ascii="Times New Roman" w:hAnsi="Times New Roman"/>
          <w:sz w:val="28"/>
          <w:szCs w:val="28"/>
        </w:rPr>
        <w:fldChar w:fldCharType="begin"/>
      </w:r>
      <w:r w:rsidRPr="00695771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695771">
        <w:rPr>
          <w:rFonts w:ascii="Times New Roman" w:hAnsi="Times New Roman"/>
          <w:sz w:val="28"/>
          <w:szCs w:val="28"/>
        </w:rPr>
        <w:fldChar w:fldCharType="separate"/>
      </w:r>
      <w:hyperlink w:anchor="_Toc372380729" w:history="1">
        <w:r w:rsidR="00695771" w:rsidRPr="00695771">
          <w:rPr>
            <w:rStyle w:val="ae"/>
            <w:rFonts w:ascii="Times New Roman" w:hAnsi="Times New Roman"/>
            <w:noProof/>
            <w:color w:val="auto"/>
            <w:sz w:val="28"/>
            <w:szCs w:val="28"/>
          </w:rPr>
          <w:t>Задание 1</w:t>
        </w:r>
        <w:r w:rsidR="00695771" w:rsidRPr="00695771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95771"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95771" w:rsidRPr="00695771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_Toc372380729 \h </w:instrText>
        </w:r>
        <w:r w:rsidR="00695771" w:rsidRPr="00695771">
          <w:rPr>
            <w:rFonts w:ascii="Times New Roman" w:hAnsi="Times New Roman"/>
            <w:noProof/>
            <w:webHidden/>
            <w:sz w:val="28"/>
            <w:szCs w:val="28"/>
          </w:rPr>
        </w:r>
        <w:r w:rsidR="00695771"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03BE7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695771"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695771" w:rsidRPr="00695771" w:rsidRDefault="00695771" w:rsidP="00695771">
      <w:pPr>
        <w:pStyle w:val="21"/>
        <w:tabs>
          <w:tab w:val="right" w:leader="dot" w:pos="10195"/>
        </w:tabs>
        <w:spacing w:line="360" w:lineRule="auto"/>
        <w:ind w:left="0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72380730" w:history="1">
        <w:r w:rsidRPr="00695771">
          <w:rPr>
            <w:rStyle w:val="ae"/>
            <w:rFonts w:ascii="Times New Roman" w:hAnsi="Times New Roman"/>
            <w:noProof/>
            <w:color w:val="auto"/>
            <w:sz w:val="28"/>
            <w:szCs w:val="28"/>
          </w:rPr>
          <w:t>Задание 2</w: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_Toc372380730 \h </w:instrTex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03BE7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695771" w:rsidRPr="00695771" w:rsidRDefault="00695771" w:rsidP="00695771">
      <w:pPr>
        <w:pStyle w:val="21"/>
        <w:tabs>
          <w:tab w:val="right" w:leader="dot" w:pos="10195"/>
        </w:tabs>
        <w:spacing w:line="360" w:lineRule="auto"/>
        <w:ind w:left="0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72380731" w:history="1">
        <w:r w:rsidRPr="00695771">
          <w:rPr>
            <w:rStyle w:val="ae"/>
            <w:rFonts w:ascii="Times New Roman" w:hAnsi="Times New Roman"/>
            <w:noProof/>
            <w:color w:val="auto"/>
            <w:sz w:val="28"/>
            <w:szCs w:val="28"/>
          </w:rPr>
          <w:t>Задание 3</w: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_Toc372380731 \h </w:instrTex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03BE7">
          <w:rPr>
            <w:rFonts w:ascii="Times New Roman" w:hAnsi="Times New Roman"/>
            <w:noProof/>
            <w:webHidden/>
            <w:sz w:val="28"/>
            <w:szCs w:val="28"/>
          </w:rPr>
          <w:t>11</w: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695771" w:rsidRPr="00695771" w:rsidRDefault="00695771" w:rsidP="00695771">
      <w:pPr>
        <w:pStyle w:val="11"/>
        <w:tabs>
          <w:tab w:val="right" w:leader="dot" w:pos="10195"/>
        </w:tabs>
        <w:spacing w:line="36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72380732" w:history="1">
        <w:r w:rsidRPr="00695771">
          <w:rPr>
            <w:rStyle w:val="ae"/>
            <w:rFonts w:ascii="Times New Roman" w:hAnsi="Times New Roman"/>
            <w:noProof/>
            <w:color w:val="auto"/>
            <w:sz w:val="28"/>
            <w:szCs w:val="28"/>
          </w:rPr>
          <w:t>Задание 4</w: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_Toc372380732 \h </w:instrTex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03BE7">
          <w:rPr>
            <w:rFonts w:ascii="Times New Roman" w:hAnsi="Times New Roman"/>
            <w:noProof/>
            <w:webHidden/>
            <w:sz w:val="28"/>
            <w:szCs w:val="28"/>
          </w:rPr>
          <w:t>15</w: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695771" w:rsidRPr="00695771" w:rsidRDefault="00695771" w:rsidP="00695771">
      <w:pPr>
        <w:pStyle w:val="21"/>
        <w:tabs>
          <w:tab w:val="right" w:leader="dot" w:pos="10195"/>
        </w:tabs>
        <w:spacing w:line="360" w:lineRule="auto"/>
        <w:ind w:left="0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72380733" w:history="1">
        <w:r w:rsidRPr="00695771">
          <w:rPr>
            <w:rStyle w:val="ae"/>
            <w:rFonts w:ascii="Times New Roman" w:hAnsi="Times New Roman"/>
            <w:noProof/>
            <w:color w:val="auto"/>
            <w:sz w:val="28"/>
            <w:szCs w:val="28"/>
          </w:rPr>
          <w:t>Задание 5</w: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_Toc372380733 \h </w:instrTex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03BE7">
          <w:rPr>
            <w:rFonts w:ascii="Times New Roman" w:hAnsi="Times New Roman"/>
            <w:noProof/>
            <w:webHidden/>
            <w:sz w:val="28"/>
            <w:szCs w:val="28"/>
          </w:rPr>
          <w:t>17</w: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695771" w:rsidRPr="00695771" w:rsidRDefault="00695771" w:rsidP="00695771">
      <w:pPr>
        <w:pStyle w:val="21"/>
        <w:tabs>
          <w:tab w:val="right" w:leader="dot" w:pos="10195"/>
        </w:tabs>
        <w:spacing w:line="360" w:lineRule="auto"/>
        <w:ind w:left="0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72380734" w:history="1">
        <w:r w:rsidRPr="00695771">
          <w:rPr>
            <w:rStyle w:val="ae"/>
            <w:rFonts w:ascii="Times New Roman" w:hAnsi="Times New Roman"/>
            <w:noProof/>
            <w:color w:val="auto"/>
            <w:sz w:val="28"/>
            <w:szCs w:val="28"/>
          </w:rPr>
          <w:t>Задание 6</w: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_Toc372380734 \h </w:instrTex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03BE7">
          <w:rPr>
            <w:rFonts w:ascii="Times New Roman" w:hAnsi="Times New Roman"/>
            <w:noProof/>
            <w:webHidden/>
            <w:sz w:val="28"/>
            <w:szCs w:val="28"/>
          </w:rPr>
          <w:t>20</w: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695771" w:rsidRPr="00695771" w:rsidRDefault="00695771" w:rsidP="00695771">
      <w:pPr>
        <w:pStyle w:val="11"/>
        <w:tabs>
          <w:tab w:val="right" w:leader="dot" w:pos="10195"/>
        </w:tabs>
        <w:spacing w:line="36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72380735" w:history="1">
        <w:r w:rsidRPr="00695771">
          <w:rPr>
            <w:rStyle w:val="ae"/>
            <w:rFonts w:ascii="Times New Roman" w:hAnsi="Times New Roman"/>
            <w:noProof/>
            <w:color w:val="auto"/>
            <w:sz w:val="28"/>
            <w:szCs w:val="28"/>
          </w:rPr>
          <w:t>Задание 7</w: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_Toc372380735 \h </w:instrTex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03BE7">
          <w:rPr>
            <w:rFonts w:ascii="Times New Roman" w:hAnsi="Times New Roman"/>
            <w:noProof/>
            <w:webHidden/>
            <w:sz w:val="28"/>
            <w:szCs w:val="28"/>
          </w:rPr>
          <w:t>21</w: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695771" w:rsidRPr="00695771" w:rsidRDefault="00695771" w:rsidP="00695771">
      <w:pPr>
        <w:pStyle w:val="11"/>
        <w:tabs>
          <w:tab w:val="right" w:leader="dot" w:pos="10195"/>
        </w:tabs>
        <w:spacing w:line="36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72380736" w:history="1">
        <w:r w:rsidRPr="00695771">
          <w:rPr>
            <w:rStyle w:val="ae"/>
            <w:rFonts w:ascii="Times New Roman" w:hAnsi="Times New Roman"/>
            <w:noProof/>
            <w:color w:val="auto"/>
            <w:sz w:val="28"/>
            <w:szCs w:val="28"/>
          </w:rPr>
          <w:t>Список используемой литературы</w: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_Toc372380736 \h </w:instrTex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03BE7">
          <w:rPr>
            <w:rFonts w:ascii="Times New Roman" w:hAnsi="Times New Roman"/>
            <w:noProof/>
            <w:webHidden/>
            <w:sz w:val="28"/>
            <w:szCs w:val="28"/>
          </w:rPr>
          <w:t>25</w:t>
        </w:r>
        <w:r w:rsidRPr="00695771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2399C" w:rsidRPr="00695771" w:rsidRDefault="0042399C" w:rsidP="00695771">
      <w:pPr>
        <w:spacing w:line="360" w:lineRule="auto"/>
        <w:jc w:val="both"/>
        <w:rPr>
          <w:rFonts w:ascii="Times New Roman" w:hAnsi="Times New Roman"/>
        </w:rPr>
      </w:pPr>
      <w:r w:rsidRPr="00695771">
        <w:rPr>
          <w:rFonts w:ascii="Times New Roman" w:hAnsi="Times New Roman"/>
          <w:sz w:val="28"/>
          <w:szCs w:val="28"/>
        </w:rPr>
        <w:fldChar w:fldCharType="end"/>
      </w:r>
    </w:p>
    <w:p w:rsidR="00871E42" w:rsidRPr="00695771" w:rsidRDefault="0042399C" w:rsidP="0042399C">
      <w:pPr>
        <w:pStyle w:val="2"/>
        <w:jc w:val="center"/>
        <w:rPr>
          <w:rFonts w:ascii="Times New Roman" w:hAnsi="Times New Roman" w:cs="Times New Roman"/>
          <w:i w:val="0"/>
        </w:rPr>
      </w:pPr>
      <w:r w:rsidRPr="00695771">
        <w:rPr>
          <w:rFonts w:ascii="Times New Roman" w:hAnsi="Times New Roman" w:cs="Times New Roman"/>
          <w:i w:val="0"/>
        </w:rPr>
        <w:br w:type="page"/>
      </w:r>
      <w:bookmarkStart w:id="0" w:name="_Toc372380729"/>
      <w:r w:rsidR="00C261DC" w:rsidRPr="00695771">
        <w:rPr>
          <w:rFonts w:ascii="Times New Roman" w:hAnsi="Times New Roman" w:cs="Times New Roman"/>
          <w:i w:val="0"/>
        </w:rPr>
        <w:lastRenderedPageBreak/>
        <w:t>Задание 1</w:t>
      </w:r>
      <w:bookmarkEnd w:id="0"/>
    </w:p>
    <w:p w:rsidR="003B5B38" w:rsidRPr="00695771" w:rsidRDefault="003B5B38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C261DC" w:rsidRPr="00695771" w:rsidRDefault="00C261DC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По данным бухгалтерского баланса (Приложение 1) проанализируйте и оцените динамику состава и структуры активов и пассивов организации. Данные об имущественном положении и источниках финансирования активов организации отразите в таблице 1.</w:t>
      </w:r>
    </w:p>
    <w:p w:rsidR="00763EFC" w:rsidRPr="00695771" w:rsidRDefault="00C261DC" w:rsidP="00763EFC">
      <w:pPr>
        <w:pStyle w:val="a8"/>
        <w:spacing w:line="360" w:lineRule="auto"/>
        <w:ind w:firstLine="709"/>
        <w:jc w:val="right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Таблица 1 </w:t>
      </w:r>
    </w:p>
    <w:p w:rsidR="00C261DC" w:rsidRPr="00695771" w:rsidRDefault="00C261DC" w:rsidP="00763EFC">
      <w:pPr>
        <w:pStyle w:val="a8"/>
        <w:spacing w:line="360" w:lineRule="auto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Структурно-динамический анализ активов и пассивов организации (по данным формы 1)</w:t>
      </w:r>
    </w:p>
    <w:tbl>
      <w:tblPr>
        <w:tblW w:w="10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916"/>
        <w:gridCol w:w="916"/>
        <w:gridCol w:w="861"/>
        <w:gridCol w:w="816"/>
        <w:gridCol w:w="816"/>
        <w:gridCol w:w="723"/>
        <w:gridCol w:w="766"/>
        <w:gridCol w:w="621"/>
        <w:gridCol w:w="653"/>
        <w:gridCol w:w="708"/>
        <w:gridCol w:w="683"/>
        <w:gridCol w:w="734"/>
      </w:tblGrid>
      <w:tr w:rsidR="0042399C" w:rsidRPr="00695771" w:rsidTr="00AF39C2">
        <w:tc>
          <w:tcPr>
            <w:tcW w:w="1384" w:type="dxa"/>
            <w:vMerge w:val="restart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2693" w:type="dxa"/>
            <w:gridSpan w:val="3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Остатки по балансу, тыс.руб.</w:t>
            </w:r>
          </w:p>
        </w:tc>
        <w:tc>
          <w:tcPr>
            <w:tcW w:w="1632" w:type="dxa"/>
            <w:gridSpan w:val="2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Изменение (+,-), тыс.руб.</w:t>
            </w:r>
          </w:p>
        </w:tc>
        <w:tc>
          <w:tcPr>
            <w:tcW w:w="1489" w:type="dxa"/>
            <w:gridSpan w:val="2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Темп роста, %</w:t>
            </w:r>
          </w:p>
        </w:tc>
        <w:tc>
          <w:tcPr>
            <w:tcW w:w="1982" w:type="dxa"/>
            <w:gridSpan w:val="3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Структура активов и пассивов, %</w:t>
            </w:r>
          </w:p>
        </w:tc>
        <w:tc>
          <w:tcPr>
            <w:tcW w:w="1417" w:type="dxa"/>
            <w:gridSpan w:val="2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Изменение (+,-), %</w:t>
            </w:r>
          </w:p>
        </w:tc>
      </w:tr>
      <w:tr w:rsidR="00AF39C2" w:rsidRPr="00695771" w:rsidTr="00AF39C2">
        <w:trPr>
          <w:cantSplit/>
          <w:trHeight w:val="1134"/>
        </w:trPr>
        <w:tc>
          <w:tcPr>
            <w:tcW w:w="1384" w:type="dxa"/>
            <w:vMerge/>
          </w:tcPr>
          <w:p w:rsidR="00AF39C2" w:rsidRPr="00695771" w:rsidRDefault="00AF39C2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AF39C2" w:rsidRPr="00695771" w:rsidRDefault="00AF39C2" w:rsidP="00CC1D9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916" w:type="dxa"/>
          </w:tcPr>
          <w:p w:rsidR="00AF39C2" w:rsidRPr="00695771" w:rsidRDefault="00AF39C2" w:rsidP="00CC1D9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861" w:type="dxa"/>
          </w:tcPr>
          <w:p w:rsidR="00AF39C2" w:rsidRPr="00695771" w:rsidRDefault="00AF39C2" w:rsidP="00CC1D9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2011</w:t>
            </w:r>
          </w:p>
        </w:tc>
        <w:tc>
          <w:tcPr>
            <w:tcW w:w="816" w:type="dxa"/>
          </w:tcPr>
          <w:p w:rsidR="00AF39C2" w:rsidRPr="00695771" w:rsidRDefault="00AF39C2" w:rsidP="00AF39C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2013-2012</w:t>
            </w:r>
          </w:p>
        </w:tc>
        <w:tc>
          <w:tcPr>
            <w:tcW w:w="816" w:type="dxa"/>
          </w:tcPr>
          <w:p w:rsidR="00AF39C2" w:rsidRPr="00695771" w:rsidRDefault="00AF39C2" w:rsidP="00AF39C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2012-2011</w:t>
            </w:r>
          </w:p>
        </w:tc>
        <w:tc>
          <w:tcPr>
            <w:tcW w:w="723" w:type="dxa"/>
            <w:textDirection w:val="btLr"/>
          </w:tcPr>
          <w:p w:rsidR="00AF39C2" w:rsidRPr="00695771" w:rsidRDefault="00AF39C2" w:rsidP="00AF39C2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2013-2012</w:t>
            </w:r>
          </w:p>
        </w:tc>
        <w:tc>
          <w:tcPr>
            <w:tcW w:w="766" w:type="dxa"/>
            <w:textDirection w:val="btLr"/>
          </w:tcPr>
          <w:p w:rsidR="00AF39C2" w:rsidRPr="00695771" w:rsidRDefault="00AF39C2" w:rsidP="00AF39C2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2012-2011</w:t>
            </w:r>
          </w:p>
        </w:tc>
        <w:tc>
          <w:tcPr>
            <w:tcW w:w="621" w:type="dxa"/>
            <w:textDirection w:val="btLr"/>
          </w:tcPr>
          <w:p w:rsidR="00AF39C2" w:rsidRPr="00695771" w:rsidRDefault="00AF39C2" w:rsidP="00AF39C2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653" w:type="dxa"/>
            <w:textDirection w:val="btLr"/>
          </w:tcPr>
          <w:p w:rsidR="00AF39C2" w:rsidRPr="00695771" w:rsidRDefault="00AF39C2" w:rsidP="00CB5448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201</w:t>
            </w:r>
            <w:r w:rsidR="00CB544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extDirection w:val="btLr"/>
          </w:tcPr>
          <w:p w:rsidR="00AF39C2" w:rsidRPr="00695771" w:rsidRDefault="00AF39C2" w:rsidP="00CB5448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201</w:t>
            </w:r>
            <w:r w:rsidR="00CB54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3" w:type="dxa"/>
            <w:textDirection w:val="btLr"/>
          </w:tcPr>
          <w:p w:rsidR="00AF39C2" w:rsidRPr="00695771" w:rsidRDefault="00AF39C2" w:rsidP="00C60B0E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2013-2012</w:t>
            </w:r>
          </w:p>
        </w:tc>
        <w:tc>
          <w:tcPr>
            <w:tcW w:w="734" w:type="dxa"/>
            <w:textDirection w:val="btLr"/>
          </w:tcPr>
          <w:p w:rsidR="00AF39C2" w:rsidRPr="00695771" w:rsidRDefault="00AF39C2" w:rsidP="00C60B0E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2012-2011</w:t>
            </w:r>
          </w:p>
        </w:tc>
      </w:tr>
      <w:tr w:rsidR="0042399C" w:rsidRPr="00695771" w:rsidTr="00AF39C2">
        <w:tc>
          <w:tcPr>
            <w:tcW w:w="1384" w:type="dxa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916" w:type="dxa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16" w:type="dxa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61" w:type="dxa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6" w:type="dxa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6" w:type="dxa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23" w:type="dxa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66" w:type="dxa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21" w:type="dxa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3" w:type="dxa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3" w:type="dxa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34" w:type="dxa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42399C" w:rsidRPr="00695771" w:rsidTr="00AF39C2">
        <w:tc>
          <w:tcPr>
            <w:tcW w:w="10597" w:type="dxa"/>
            <w:gridSpan w:val="13"/>
          </w:tcPr>
          <w:p w:rsidR="00C261DC" w:rsidRPr="00695771" w:rsidRDefault="00C261DC" w:rsidP="00CC1D9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АКТИВЫ</w:t>
            </w:r>
          </w:p>
        </w:tc>
      </w:tr>
      <w:tr w:rsidR="00AF39C2" w:rsidRPr="00695771" w:rsidTr="00AF39C2">
        <w:tc>
          <w:tcPr>
            <w:tcW w:w="1384" w:type="dxa"/>
          </w:tcPr>
          <w:p w:rsidR="00AF39C2" w:rsidRPr="00695771" w:rsidRDefault="00AF39C2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1Внеоборотные активы</w:t>
            </w:r>
          </w:p>
        </w:tc>
        <w:tc>
          <w:tcPr>
            <w:tcW w:w="916" w:type="dxa"/>
            <w:vAlign w:val="center"/>
          </w:tcPr>
          <w:p w:rsidR="00AF39C2" w:rsidRPr="00695771" w:rsidRDefault="00AF39C2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" w:type="dxa"/>
            <w:vAlign w:val="center"/>
          </w:tcPr>
          <w:p w:rsidR="00AF39C2" w:rsidRPr="00695771" w:rsidRDefault="00AF39C2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  <w:vAlign w:val="center"/>
          </w:tcPr>
          <w:p w:rsidR="00AF39C2" w:rsidRPr="00695771" w:rsidRDefault="00AF39C2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AF39C2" w:rsidRPr="00695771" w:rsidRDefault="00AF39C2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AF39C2" w:rsidRPr="00695771" w:rsidRDefault="00AF39C2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Align w:val="center"/>
          </w:tcPr>
          <w:p w:rsidR="00AF39C2" w:rsidRPr="00695771" w:rsidRDefault="00AF39C2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:rsidR="00AF39C2" w:rsidRPr="00695771" w:rsidRDefault="00AF39C2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1" w:type="dxa"/>
            <w:vAlign w:val="center"/>
          </w:tcPr>
          <w:p w:rsidR="00AF39C2" w:rsidRPr="00695771" w:rsidRDefault="00AF39C2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dxa"/>
            <w:vAlign w:val="center"/>
          </w:tcPr>
          <w:p w:rsidR="00AF39C2" w:rsidRPr="00695771" w:rsidRDefault="00AF39C2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F39C2" w:rsidRPr="00695771" w:rsidRDefault="00AF39C2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AF39C2" w:rsidRPr="00695771" w:rsidRDefault="00AF39C2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vAlign w:val="center"/>
          </w:tcPr>
          <w:p w:rsidR="00AF39C2" w:rsidRPr="00695771" w:rsidRDefault="00AF39C2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Нематериальные активы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361,3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114,8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0,1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Основные средства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35531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33196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32412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2335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784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102,4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37,4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44,2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2,7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-6,9</w:t>
            </w: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Финансовые вложения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667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693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-26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-693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96,2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</w:t>
            </w: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Прочие внеоборотные активы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26616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30800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-4184</w:t>
            </w:r>
          </w:p>
        </w:tc>
        <w:tc>
          <w:tcPr>
            <w:tcW w:w="816" w:type="dxa"/>
            <w:vAlign w:val="center"/>
          </w:tcPr>
          <w:p w:rsidR="00763EFC" w:rsidRPr="00695771" w:rsidRDefault="00CB5448" w:rsidP="00CB5448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  <w:r w:rsidR="00763EFC" w:rsidRPr="00695771">
              <w:rPr>
                <w:rFonts w:ascii="Times New Roman" w:hAnsi="Times New Roman"/>
                <w:sz w:val="20"/>
                <w:szCs w:val="20"/>
              </w:rPr>
              <w:t>30800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86,4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34,7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-4,7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</w:t>
            </w: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Итого разделу 1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62926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64720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32439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-1794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32281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97,2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199,5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70,9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72,8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44,3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-2,0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28,6</w:t>
            </w: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 Оборотные активы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Запасы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2984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1460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2592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1524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-1132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204,4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56,3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3,4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1,6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1,7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-1,9</w:t>
            </w: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841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341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596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-255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246,6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57,2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0,6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-0,4</w:t>
            </w: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21775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22316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37512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-541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-15196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97,6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59,5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24,5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25,1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51,2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-0,6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-26,1</w:t>
            </w: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Финансовые вложения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-113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0,3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-0,2</w:t>
            </w: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Денежные средства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-6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Итого по разделу 2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25852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24125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40825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1727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-16700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107,2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59,1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29,1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27,2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55,7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2,0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-28,6</w:t>
            </w: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Баланс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88778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88845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73264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-67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15581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99,9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121,3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caps/>
                <w:sz w:val="20"/>
                <w:szCs w:val="20"/>
              </w:rPr>
            </w:pPr>
            <w:r w:rsidRPr="00695771">
              <w:rPr>
                <w:rFonts w:ascii="Times New Roman" w:hAnsi="Times New Roman"/>
                <w:caps/>
                <w:sz w:val="20"/>
                <w:szCs w:val="20"/>
              </w:rPr>
              <w:t>пассив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763EFC" w:rsidRPr="00695771" w:rsidTr="00763EFC">
        <w:tc>
          <w:tcPr>
            <w:tcW w:w="1384" w:type="dxa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lastRenderedPageBreak/>
              <w:t>3 Капитал и резервы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763EFC" w:rsidRPr="00695771" w:rsidTr="00763EFC">
        <w:tc>
          <w:tcPr>
            <w:tcW w:w="1384" w:type="dxa"/>
            <w:vAlign w:val="center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Уставной капитал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</w:tr>
      <w:tr w:rsidR="00763EFC" w:rsidRPr="00695771" w:rsidTr="00763EFC">
        <w:tc>
          <w:tcPr>
            <w:tcW w:w="1384" w:type="dxa"/>
            <w:vAlign w:val="center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Перееоценка внеоборотных активов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6782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9787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-3005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9787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69,3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7,6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-3,4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11,0</w:t>
            </w:r>
          </w:p>
        </w:tc>
      </w:tr>
      <w:tr w:rsidR="00763EFC" w:rsidRPr="00695771" w:rsidTr="00763EFC">
        <w:tc>
          <w:tcPr>
            <w:tcW w:w="1384" w:type="dxa"/>
            <w:vAlign w:val="center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Добавочный капитал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53045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53045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53045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59,8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59,7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72,4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-12,7</w:t>
            </w:r>
          </w:p>
        </w:tc>
      </w:tr>
      <w:tr w:rsidR="00763EFC" w:rsidRPr="00695771" w:rsidTr="00763EFC">
        <w:tc>
          <w:tcPr>
            <w:tcW w:w="1384" w:type="dxa"/>
            <w:vAlign w:val="center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Резервный капитал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347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213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-246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29,1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162,9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-0,3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0,1</w:t>
            </w:r>
          </w:p>
        </w:tc>
      </w:tr>
      <w:tr w:rsidR="00763EFC" w:rsidRPr="00695771" w:rsidTr="00763EFC">
        <w:tc>
          <w:tcPr>
            <w:tcW w:w="1384" w:type="dxa"/>
            <w:vAlign w:val="center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1919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1919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2,2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2,2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</w:tr>
      <w:tr w:rsidR="00763EFC" w:rsidRPr="00695771" w:rsidTr="00763EFC">
        <w:tc>
          <w:tcPr>
            <w:tcW w:w="1384" w:type="dxa"/>
            <w:vAlign w:val="center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Итого по разделу 3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61947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63279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53358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-1332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9921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71,2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72,8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-1,4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-1,6</w:t>
            </w:r>
          </w:p>
        </w:tc>
      </w:tr>
      <w:tr w:rsidR="00763EFC" w:rsidRPr="00695771" w:rsidTr="00763EFC">
        <w:tc>
          <w:tcPr>
            <w:tcW w:w="1384" w:type="dxa"/>
            <w:vAlign w:val="center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 Краткосрочные обязательства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763EFC" w:rsidRPr="00695771" w:rsidTr="00763EFC">
        <w:tc>
          <w:tcPr>
            <w:tcW w:w="1384" w:type="dxa"/>
            <w:vAlign w:val="center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Займы и кредиты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-124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-0,1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0,1</w:t>
            </w:r>
          </w:p>
        </w:tc>
      </w:tr>
      <w:tr w:rsidR="00763EFC" w:rsidRPr="00695771" w:rsidTr="00763EFC">
        <w:tc>
          <w:tcPr>
            <w:tcW w:w="1384" w:type="dxa"/>
            <w:vAlign w:val="center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26416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24237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19906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2179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4331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109,0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121,8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29,8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27,3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27,2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2,5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0,1</w:t>
            </w:r>
          </w:p>
        </w:tc>
      </w:tr>
      <w:tr w:rsidR="00763EFC" w:rsidRPr="00695771" w:rsidTr="00763EFC">
        <w:tc>
          <w:tcPr>
            <w:tcW w:w="1384" w:type="dxa"/>
            <w:vAlign w:val="center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Доходы будущих периодов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0,4</w:t>
            </w:r>
          </w:p>
        </w:tc>
      </w:tr>
      <w:tr w:rsidR="00763EFC" w:rsidRPr="00695771" w:rsidTr="00763EFC">
        <w:tc>
          <w:tcPr>
            <w:tcW w:w="1384" w:type="dxa"/>
            <w:vAlign w:val="center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881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-790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881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10,3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-0,9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1,0</w:t>
            </w:r>
          </w:p>
        </w:tc>
      </w:tr>
      <w:tr w:rsidR="00763EFC" w:rsidRPr="00695771" w:rsidTr="00763EFC">
        <w:trPr>
          <w:trHeight w:val="625"/>
        </w:trPr>
        <w:tc>
          <w:tcPr>
            <w:tcW w:w="1384" w:type="dxa"/>
            <w:vAlign w:val="center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Итого по разделу 5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26831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25566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19906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1265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5660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104,9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128,4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30,2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28,8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27,2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1,4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1,6</w:t>
            </w:r>
          </w:p>
        </w:tc>
      </w:tr>
      <w:tr w:rsidR="00763EFC" w:rsidRPr="00695771" w:rsidTr="00763EFC">
        <w:tc>
          <w:tcPr>
            <w:tcW w:w="1384" w:type="dxa"/>
            <w:vAlign w:val="center"/>
          </w:tcPr>
          <w:p w:rsidR="00763EFC" w:rsidRPr="00695771" w:rsidRDefault="00763EFC" w:rsidP="0042399C">
            <w:pPr>
              <w:pStyle w:val="a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5771">
              <w:rPr>
                <w:rFonts w:ascii="Times New Roman" w:hAnsi="Times New Roman"/>
                <w:b/>
                <w:bCs/>
                <w:sz w:val="20"/>
                <w:szCs w:val="20"/>
              </w:rPr>
              <w:t>Итого пассивов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88778</w:t>
            </w:r>
          </w:p>
        </w:tc>
        <w:tc>
          <w:tcPr>
            <w:tcW w:w="9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88845</w:t>
            </w:r>
          </w:p>
        </w:tc>
        <w:tc>
          <w:tcPr>
            <w:tcW w:w="86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73264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-67</w:t>
            </w:r>
          </w:p>
        </w:tc>
        <w:tc>
          <w:tcPr>
            <w:tcW w:w="81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15581</w:t>
            </w:r>
          </w:p>
        </w:tc>
        <w:tc>
          <w:tcPr>
            <w:tcW w:w="72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99,9</w:t>
            </w:r>
          </w:p>
        </w:tc>
        <w:tc>
          <w:tcPr>
            <w:tcW w:w="766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121,3</w:t>
            </w:r>
          </w:p>
        </w:tc>
        <w:tc>
          <w:tcPr>
            <w:tcW w:w="621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3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763EFC" w:rsidRPr="00695771" w:rsidRDefault="00763EFC" w:rsidP="00AF39C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77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3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  <w:tc>
          <w:tcPr>
            <w:tcW w:w="734" w:type="dxa"/>
            <w:vAlign w:val="center"/>
          </w:tcPr>
          <w:p w:rsidR="00763EFC" w:rsidRPr="00695771" w:rsidRDefault="00763EFC" w:rsidP="00763EFC">
            <w:pPr>
              <w:pStyle w:val="a8"/>
              <w:jc w:val="center"/>
              <w:rPr>
                <w:rFonts w:ascii="Times New Roman" w:hAnsi="Times New Roman"/>
              </w:rPr>
            </w:pPr>
            <w:r w:rsidRPr="00695771">
              <w:rPr>
                <w:rFonts w:ascii="Times New Roman" w:hAnsi="Times New Roman"/>
              </w:rPr>
              <w:t>0,0</w:t>
            </w:r>
          </w:p>
        </w:tc>
      </w:tr>
    </w:tbl>
    <w:p w:rsidR="00CB5448" w:rsidRDefault="00CB5448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C261DC" w:rsidRPr="00CB5448" w:rsidRDefault="00C261DC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5448">
        <w:rPr>
          <w:rFonts w:ascii="Times New Roman" w:hAnsi="Times New Roman"/>
          <w:sz w:val="28"/>
          <w:szCs w:val="28"/>
        </w:rPr>
        <w:t xml:space="preserve">Как видно из таблицы 1, в течение </w:t>
      </w:r>
      <w:r w:rsidR="0042399C" w:rsidRPr="00CB5448">
        <w:rPr>
          <w:rFonts w:ascii="Times New Roman" w:hAnsi="Times New Roman"/>
          <w:sz w:val="28"/>
          <w:szCs w:val="28"/>
        </w:rPr>
        <w:t>20</w:t>
      </w:r>
      <w:r w:rsidR="00AF39C2" w:rsidRPr="00CB5448">
        <w:rPr>
          <w:rFonts w:ascii="Times New Roman" w:hAnsi="Times New Roman"/>
          <w:sz w:val="28"/>
          <w:szCs w:val="28"/>
        </w:rPr>
        <w:t>13</w:t>
      </w:r>
      <w:r w:rsidR="0042399C" w:rsidRPr="00CB5448">
        <w:rPr>
          <w:rFonts w:ascii="Times New Roman" w:hAnsi="Times New Roman"/>
          <w:sz w:val="28"/>
          <w:szCs w:val="28"/>
        </w:rPr>
        <w:t xml:space="preserve"> </w:t>
      </w:r>
      <w:r w:rsidR="00AF39C2" w:rsidRPr="00CB5448">
        <w:rPr>
          <w:rFonts w:ascii="Times New Roman" w:hAnsi="Times New Roman"/>
          <w:sz w:val="28"/>
          <w:szCs w:val="28"/>
        </w:rPr>
        <w:t xml:space="preserve">года </w:t>
      </w:r>
      <w:r w:rsidR="00CB5448" w:rsidRPr="00CB5448">
        <w:rPr>
          <w:rFonts w:ascii="Times New Roman" w:hAnsi="Times New Roman"/>
          <w:sz w:val="28"/>
          <w:szCs w:val="28"/>
        </w:rPr>
        <w:t xml:space="preserve">активы </w:t>
      </w:r>
      <w:r w:rsidR="00AF39C2" w:rsidRPr="00CB5448">
        <w:rPr>
          <w:rFonts w:ascii="Times New Roman" w:hAnsi="Times New Roman"/>
          <w:sz w:val="28"/>
          <w:szCs w:val="28"/>
        </w:rPr>
        <w:t>организации сократилос</w:t>
      </w:r>
      <w:r w:rsidRPr="00CB5448">
        <w:rPr>
          <w:rFonts w:ascii="Times New Roman" w:hAnsi="Times New Roman"/>
          <w:sz w:val="28"/>
          <w:szCs w:val="28"/>
        </w:rPr>
        <w:t xml:space="preserve">ь на </w:t>
      </w:r>
      <w:r w:rsidR="00AF39C2" w:rsidRPr="00CB5448">
        <w:rPr>
          <w:rFonts w:ascii="Times New Roman" w:hAnsi="Times New Roman"/>
          <w:sz w:val="28"/>
          <w:szCs w:val="28"/>
        </w:rPr>
        <w:t>67</w:t>
      </w:r>
      <w:r w:rsidRPr="00CB5448">
        <w:rPr>
          <w:rFonts w:ascii="Times New Roman" w:hAnsi="Times New Roman"/>
          <w:sz w:val="28"/>
          <w:szCs w:val="28"/>
        </w:rPr>
        <w:t xml:space="preserve"> тыс. руб. (</w:t>
      </w:r>
      <w:r w:rsidR="00AF39C2" w:rsidRPr="00CB5448">
        <w:rPr>
          <w:rFonts w:ascii="Times New Roman" w:hAnsi="Times New Roman"/>
          <w:sz w:val="28"/>
          <w:szCs w:val="28"/>
        </w:rPr>
        <w:t>на</w:t>
      </w:r>
      <w:r w:rsidRPr="00CB5448">
        <w:rPr>
          <w:rFonts w:ascii="Times New Roman" w:hAnsi="Times New Roman"/>
          <w:sz w:val="28"/>
          <w:szCs w:val="28"/>
        </w:rPr>
        <w:t xml:space="preserve"> </w:t>
      </w:r>
      <w:r w:rsidR="00AF39C2" w:rsidRPr="00CB5448">
        <w:rPr>
          <w:rFonts w:ascii="Times New Roman" w:hAnsi="Times New Roman"/>
          <w:sz w:val="28"/>
          <w:szCs w:val="28"/>
        </w:rPr>
        <w:t>0,1</w:t>
      </w:r>
      <w:r w:rsidRPr="00CB5448">
        <w:rPr>
          <w:rFonts w:ascii="Times New Roman" w:hAnsi="Times New Roman"/>
          <w:sz w:val="28"/>
          <w:szCs w:val="28"/>
        </w:rPr>
        <w:t>%)</w:t>
      </w:r>
      <w:r w:rsidR="0042399C" w:rsidRPr="00CB5448">
        <w:rPr>
          <w:rFonts w:ascii="Times New Roman" w:hAnsi="Times New Roman"/>
          <w:sz w:val="28"/>
          <w:szCs w:val="28"/>
        </w:rPr>
        <w:t>, а в 201</w:t>
      </w:r>
      <w:r w:rsidR="00AF39C2" w:rsidRPr="00CB5448">
        <w:rPr>
          <w:rFonts w:ascii="Times New Roman" w:hAnsi="Times New Roman"/>
          <w:sz w:val="28"/>
          <w:szCs w:val="28"/>
        </w:rPr>
        <w:t>2</w:t>
      </w:r>
      <w:r w:rsidR="0042399C" w:rsidRPr="00CB5448">
        <w:rPr>
          <w:rFonts w:ascii="Times New Roman" w:hAnsi="Times New Roman"/>
          <w:sz w:val="28"/>
          <w:szCs w:val="28"/>
        </w:rPr>
        <w:t xml:space="preserve"> году –</w:t>
      </w:r>
      <w:r w:rsidR="00AF39C2" w:rsidRPr="00CB5448">
        <w:rPr>
          <w:rFonts w:ascii="Times New Roman" w:hAnsi="Times New Roman"/>
          <w:sz w:val="28"/>
          <w:szCs w:val="28"/>
        </w:rPr>
        <w:t xml:space="preserve"> увеличилось на 15581</w:t>
      </w:r>
      <w:r w:rsidR="0042399C" w:rsidRPr="00CB5448">
        <w:rPr>
          <w:rFonts w:ascii="Times New Roman" w:hAnsi="Times New Roman"/>
          <w:sz w:val="28"/>
          <w:szCs w:val="28"/>
        </w:rPr>
        <w:t xml:space="preserve"> тыс.руб. (</w:t>
      </w:r>
      <w:r w:rsidR="00AF39C2" w:rsidRPr="00CB5448">
        <w:rPr>
          <w:rFonts w:ascii="Times New Roman" w:hAnsi="Times New Roman"/>
          <w:sz w:val="28"/>
          <w:szCs w:val="28"/>
        </w:rPr>
        <w:t>21,3</w:t>
      </w:r>
      <w:r w:rsidR="0042399C" w:rsidRPr="00CB5448">
        <w:rPr>
          <w:rFonts w:ascii="Times New Roman" w:hAnsi="Times New Roman"/>
          <w:sz w:val="28"/>
          <w:szCs w:val="28"/>
        </w:rPr>
        <w:t>%)</w:t>
      </w:r>
      <w:r w:rsidRPr="00CB5448">
        <w:rPr>
          <w:rFonts w:ascii="Times New Roman" w:hAnsi="Times New Roman"/>
          <w:sz w:val="28"/>
          <w:szCs w:val="28"/>
        </w:rPr>
        <w:t>.</w:t>
      </w:r>
    </w:p>
    <w:p w:rsidR="00C261DC" w:rsidRPr="00CB5448" w:rsidRDefault="00CB5448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5448">
        <w:rPr>
          <w:rFonts w:ascii="Times New Roman" w:hAnsi="Times New Roman"/>
          <w:sz w:val="28"/>
          <w:szCs w:val="28"/>
        </w:rPr>
        <w:t>В</w:t>
      </w:r>
      <w:r w:rsidR="00C261DC" w:rsidRPr="00CB5448">
        <w:rPr>
          <w:rFonts w:ascii="Times New Roman" w:hAnsi="Times New Roman"/>
          <w:sz w:val="28"/>
          <w:szCs w:val="28"/>
        </w:rPr>
        <w:t>необоротны</w:t>
      </w:r>
      <w:r w:rsidRPr="00CB5448">
        <w:rPr>
          <w:rFonts w:ascii="Times New Roman" w:hAnsi="Times New Roman"/>
          <w:sz w:val="28"/>
          <w:szCs w:val="28"/>
        </w:rPr>
        <w:t xml:space="preserve">е </w:t>
      </w:r>
      <w:r w:rsidR="00C261DC" w:rsidRPr="00CB5448">
        <w:rPr>
          <w:rFonts w:ascii="Times New Roman" w:hAnsi="Times New Roman"/>
          <w:sz w:val="28"/>
          <w:szCs w:val="28"/>
        </w:rPr>
        <w:t>актив</w:t>
      </w:r>
      <w:r w:rsidRPr="00CB5448">
        <w:rPr>
          <w:rFonts w:ascii="Times New Roman" w:hAnsi="Times New Roman"/>
          <w:sz w:val="28"/>
          <w:szCs w:val="28"/>
        </w:rPr>
        <w:t xml:space="preserve">ы в 2012 году увеличились на </w:t>
      </w:r>
      <w:r w:rsidR="008C7856" w:rsidRPr="00CB5448">
        <w:rPr>
          <w:rFonts w:ascii="Times New Roman" w:hAnsi="Times New Roman"/>
          <w:sz w:val="28"/>
          <w:szCs w:val="28"/>
        </w:rPr>
        <w:t>99,5</w:t>
      </w:r>
      <w:r w:rsidRPr="00CB5448">
        <w:rPr>
          <w:rFonts w:ascii="Times New Roman" w:hAnsi="Times New Roman"/>
          <w:sz w:val="28"/>
          <w:szCs w:val="28"/>
        </w:rPr>
        <w:t xml:space="preserve">% или 32281 тыс.руб., а в 2013 году сократились на 2,8 % или 1794 тыс. руб.  В 2013 году произошло увеличение на 7 % по статье основные средства за счет обновления парка оборудования. </w:t>
      </w:r>
    </w:p>
    <w:p w:rsidR="00CB5448" w:rsidRPr="00CB5448" w:rsidRDefault="00CB5448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5448">
        <w:rPr>
          <w:rFonts w:ascii="Times New Roman" w:hAnsi="Times New Roman"/>
          <w:sz w:val="28"/>
          <w:szCs w:val="28"/>
        </w:rPr>
        <w:t xml:space="preserve">Оборотные активы в 2012 году сократились на 40,9 %, а в 2013 году выросли на 7,2 % в основном за счет роста запасов в 2,04 раза и НДС в 2,5 раза.  Дебиторская </w:t>
      </w:r>
      <w:r w:rsidRPr="00CB5448">
        <w:rPr>
          <w:rFonts w:ascii="Times New Roman" w:hAnsi="Times New Roman"/>
          <w:sz w:val="28"/>
          <w:szCs w:val="28"/>
        </w:rPr>
        <w:lastRenderedPageBreak/>
        <w:t>задолженность в 2013 году сократилась на 2,4 % за счет работы менеджеров по продажам в результате взыскания долгов покупателей продукции.</w:t>
      </w:r>
    </w:p>
    <w:p w:rsidR="00CB5448" w:rsidRDefault="00CB5448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5448">
        <w:rPr>
          <w:rFonts w:ascii="Times New Roman" w:hAnsi="Times New Roman"/>
          <w:sz w:val="28"/>
          <w:szCs w:val="28"/>
        </w:rPr>
        <w:t>Наглядно удельный вес оборотных и внеоборотных активов представлен на рис. 1.</w:t>
      </w:r>
    </w:p>
    <w:p w:rsidR="00CB5448" w:rsidRPr="00CB5448" w:rsidRDefault="00C833BF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0" t="0" r="0" b="0"/>
            <wp:docPr id="1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B5448" w:rsidRPr="00CB5448" w:rsidRDefault="00CB5448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5448">
        <w:rPr>
          <w:rFonts w:ascii="Times New Roman" w:hAnsi="Times New Roman"/>
          <w:sz w:val="28"/>
          <w:szCs w:val="28"/>
        </w:rPr>
        <w:t xml:space="preserve">Рисунок 1 – Структура активов организации в 2011-2013 гг., % </w:t>
      </w:r>
    </w:p>
    <w:p w:rsidR="00CB5448" w:rsidRDefault="00CB5448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CB5448" w:rsidRPr="00490EAF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 видно из данных рисунка 1 в</w:t>
      </w:r>
      <w:r w:rsidRPr="00490EAF">
        <w:rPr>
          <w:rFonts w:ascii="Times New Roman" w:hAnsi="Times New Roman"/>
          <w:sz w:val="28"/>
        </w:rPr>
        <w:t xml:space="preserve"> 2010 г.</w:t>
      </w:r>
      <w:r>
        <w:rPr>
          <w:rFonts w:ascii="Times New Roman" w:hAnsi="Times New Roman"/>
          <w:sz w:val="28"/>
        </w:rPr>
        <w:t xml:space="preserve"> в структуре активов </w:t>
      </w:r>
      <w:r w:rsidRPr="00490EA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</w:t>
      </w:r>
      <w:r w:rsidRPr="00490EAF">
        <w:rPr>
          <w:rFonts w:ascii="Times New Roman" w:hAnsi="Times New Roman"/>
          <w:sz w:val="28"/>
        </w:rPr>
        <w:t xml:space="preserve">аибольшую долю </w:t>
      </w:r>
      <w:r>
        <w:rPr>
          <w:rFonts w:ascii="Times New Roman" w:hAnsi="Times New Roman"/>
          <w:sz w:val="28"/>
        </w:rPr>
        <w:t>занимают оборотные активы</w:t>
      </w:r>
      <w:r w:rsidRPr="00490EAF">
        <w:rPr>
          <w:rFonts w:ascii="Times New Roman" w:hAnsi="Times New Roman"/>
          <w:sz w:val="28"/>
        </w:rPr>
        <w:t xml:space="preserve">, на их долю приходилось 55,7 %. Увеличение доли внеоборотных активов </w:t>
      </w:r>
      <w:r>
        <w:rPr>
          <w:rFonts w:ascii="Times New Roman" w:hAnsi="Times New Roman"/>
          <w:sz w:val="28"/>
        </w:rPr>
        <w:t xml:space="preserve">в 2012-2013 гг. </w:t>
      </w:r>
      <w:r w:rsidRPr="00490EAF">
        <w:rPr>
          <w:rFonts w:ascii="Times New Roman" w:hAnsi="Times New Roman"/>
          <w:sz w:val="28"/>
        </w:rPr>
        <w:t>связано в обновлением парка оборудования (основные средства увеличились на 2,4 % в 2012 году и 7 % в 2013 году) и увеличения нематериальных активов (на 14,8 % в 2012 году и в 2,6 раза в 2013 году), а также снижением дебиторской задолженности на 2,4 % в 2013 году и на 40,5 % в 2012 году.</w:t>
      </w:r>
    </w:p>
    <w:p w:rsidR="00CB5448" w:rsidRDefault="00CB5448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 w:rsidR="00C261DC" w:rsidRPr="00490EAF">
        <w:rPr>
          <w:rFonts w:ascii="Times New Roman" w:hAnsi="Times New Roman"/>
          <w:sz w:val="28"/>
        </w:rPr>
        <w:t>струк</w:t>
      </w:r>
      <w:r w:rsidR="0042399C" w:rsidRPr="00490EAF">
        <w:rPr>
          <w:rFonts w:ascii="Times New Roman" w:hAnsi="Times New Roman"/>
          <w:sz w:val="28"/>
        </w:rPr>
        <w:t xml:space="preserve">туре активов баланса </w:t>
      </w:r>
      <w:r w:rsidR="008C7856" w:rsidRPr="00490EAF">
        <w:rPr>
          <w:rFonts w:ascii="Times New Roman" w:hAnsi="Times New Roman"/>
          <w:sz w:val="28"/>
        </w:rPr>
        <w:t xml:space="preserve">в 2012-2013 </w:t>
      </w:r>
      <w:r w:rsidR="00C261DC" w:rsidRPr="00490EAF">
        <w:rPr>
          <w:rFonts w:ascii="Times New Roman" w:hAnsi="Times New Roman"/>
          <w:sz w:val="28"/>
        </w:rPr>
        <w:t xml:space="preserve">года наибольший вес имели </w:t>
      </w:r>
      <w:r w:rsidR="008C7856" w:rsidRPr="00490EAF">
        <w:rPr>
          <w:rFonts w:ascii="Times New Roman" w:hAnsi="Times New Roman"/>
          <w:sz w:val="28"/>
        </w:rPr>
        <w:t>вне</w:t>
      </w:r>
      <w:r w:rsidR="00C261DC" w:rsidRPr="00490EAF">
        <w:rPr>
          <w:rFonts w:ascii="Times New Roman" w:hAnsi="Times New Roman"/>
          <w:sz w:val="28"/>
        </w:rPr>
        <w:t xml:space="preserve">оборотные активы </w:t>
      </w:r>
      <w:r w:rsidR="0042399C" w:rsidRPr="00490EAF">
        <w:rPr>
          <w:rFonts w:ascii="Times New Roman" w:hAnsi="Times New Roman"/>
          <w:sz w:val="28"/>
        </w:rPr>
        <w:t>(</w:t>
      </w:r>
      <w:r w:rsidR="008C7856" w:rsidRPr="00490EAF">
        <w:rPr>
          <w:rFonts w:ascii="Times New Roman" w:hAnsi="Times New Roman"/>
          <w:sz w:val="28"/>
        </w:rPr>
        <w:t>70,9</w:t>
      </w:r>
      <w:r w:rsidR="0042399C" w:rsidRPr="00490EAF">
        <w:rPr>
          <w:rFonts w:ascii="Times New Roman" w:hAnsi="Times New Roman"/>
          <w:sz w:val="28"/>
        </w:rPr>
        <w:t>% в 201</w:t>
      </w:r>
      <w:r>
        <w:rPr>
          <w:rFonts w:ascii="Times New Roman" w:hAnsi="Times New Roman"/>
          <w:sz w:val="28"/>
        </w:rPr>
        <w:t>3</w:t>
      </w:r>
      <w:r w:rsidR="0042399C" w:rsidRPr="00490EAF">
        <w:rPr>
          <w:rFonts w:ascii="Times New Roman" w:hAnsi="Times New Roman"/>
          <w:sz w:val="28"/>
        </w:rPr>
        <w:t xml:space="preserve"> году и </w:t>
      </w:r>
      <w:r w:rsidR="008C7856" w:rsidRPr="00490EAF">
        <w:rPr>
          <w:rFonts w:ascii="Times New Roman" w:hAnsi="Times New Roman"/>
          <w:sz w:val="28"/>
        </w:rPr>
        <w:t>72,8</w:t>
      </w:r>
      <w:r w:rsidR="0042399C" w:rsidRPr="00490EAF">
        <w:rPr>
          <w:rFonts w:ascii="Times New Roman" w:hAnsi="Times New Roman"/>
          <w:sz w:val="28"/>
        </w:rPr>
        <w:t>% в 20</w:t>
      </w:r>
      <w:r w:rsidR="008C7856" w:rsidRPr="00490EA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2 </w:t>
      </w:r>
      <w:r w:rsidR="0042399C" w:rsidRPr="00490EAF">
        <w:rPr>
          <w:rFonts w:ascii="Times New Roman" w:hAnsi="Times New Roman"/>
          <w:sz w:val="28"/>
        </w:rPr>
        <w:t>г.</w:t>
      </w:r>
      <w:r w:rsidR="00C261DC" w:rsidRPr="00490EAF">
        <w:rPr>
          <w:rFonts w:ascii="Times New Roman" w:hAnsi="Times New Roman"/>
          <w:sz w:val="28"/>
        </w:rPr>
        <w:t xml:space="preserve">), </w:t>
      </w:r>
      <w:r w:rsidR="0042399C" w:rsidRPr="00490EAF">
        <w:rPr>
          <w:rFonts w:ascii="Times New Roman" w:hAnsi="Times New Roman"/>
          <w:sz w:val="28"/>
        </w:rPr>
        <w:t>в течении исследуемого периода</w:t>
      </w:r>
      <w:r w:rsidR="00C261DC" w:rsidRPr="00490EAF">
        <w:rPr>
          <w:rFonts w:ascii="Times New Roman" w:hAnsi="Times New Roman"/>
          <w:sz w:val="28"/>
        </w:rPr>
        <w:t xml:space="preserve"> произошло смещение в</w:t>
      </w:r>
      <w:r w:rsidR="0042399C" w:rsidRPr="00490EAF">
        <w:rPr>
          <w:rFonts w:ascii="Times New Roman" w:hAnsi="Times New Roman"/>
          <w:sz w:val="28"/>
        </w:rPr>
        <w:t xml:space="preserve"> сторону внеоборотных активов</w:t>
      </w:r>
      <w:r w:rsidR="00C261DC" w:rsidRPr="00490EAF">
        <w:rPr>
          <w:rFonts w:ascii="Times New Roman" w:hAnsi="Times New Roman"/>
          <w:sz w:val="28"/>
        </w:rPr>
        <w:t xml:space="preserve">. </w:t>
      </w:r>
    </w:p>
    <w:p w:rsidR="0042399C" w:rsidRPr="00490EAF" w:rsidRDefault="0042399C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490EAF">
        <w:rPr>
          <w:rFonts w:ascii="Times New Roman" w:hAnsi="Times New Roman"/>
          <w:sz w:val="28"/>
        </w:rPr>
        <w:t xml:space="preserve">В структуре пассивов баланса снизилась </w:t>
      </w:r>
      <w:r w:rsidR="00C261DC" w:rsidRPr="00490EAF">
        <w:rPr>
          <w:rFonts w:ascii="Times New Roman" w:hAnsi="Times New Roman"/>
          <w:sz w:val="28"/>
        </w:rPr>
        <w:t xml:space="preserve">доля капитала и резервов (на </w:t>
      </w:r>
      <w:r w:rsidR="00763EFC" w:rsidRPr="00490EAF">
        <w:rPr>
          <w:rFonts w:ascii="Times New Roman" w:hAnsi="Times New Roman"/>
          <w:sz w:val="28"/>
        </w:rPr>
        <w:t>1,6</w:t>
      </w:r>
      <w:r w:rsidRPr="00490EAF">
        <w:rPr>
          <w:rFonts w:ascii="Times New Roman" w:hAnsi="Times New Roman"/>
          <w:sz w:val="28"/>
        </w:rPr>
        <w:t>% в 201</w:t>
      </w:r>
      <w:r w:rsidR="00763EFC" w:rsidRPr="00490EAF">
        <w:rPr>
          <w:rFonts w:ascii="Times New Roman" w:hAnsi="Times New Roman"/>
          <w:sz w:val="28"/>
        </w:rPr>
        <w:t>3</w:t>
      </w:r>
      <w:r w:rsidRPr="00490EAF">
        <w:rPr>
          <w:rFonts w:ascii="Times New Roman" w:hAnsi="Times New Roman"/>
          <w:sz w:val="28"/>
        </w:rPr>
        <w:t xml:space="preserve"> году и </w:t>
      </w:r>
      <w:r w:rsidR="00763EFC" w:rsidRPr="00490EAF">
        <w:rPr>
          <w:rFonts w:ascii="Times New Roman" w:hAnsi="Times New Roman"/>
          <w:sz w:val="28"/>
        </w:rPr>
        <w:t xml:space="preserve">1,4 </w:t>
      </w:r>
      <w:r w:rsidR="00C261DC" w:rsidRPr="00490EAF">
        <w:rPr>
          <w:rFonts w:ascii="Times New Roman" w:hAnsi="Times New Roman"/>
          <w:sz w:val="28"/>
        </w:rPr>
        <w:t>%</w:t>
      </w:r>
      <w:r w:rsidRPr="00490EAF">
        <w:rPr>
          <w:rFonts w:ascii="Times New Roman" w:hAnsi="Times New Roman"/>
          <w:sz w:val="28"/>
        </w:rPr>
        <w:t xml:space="preserve"> в 201</w:t>
      </w:r>
      <w:r w:rsidR="00763EFC" w:rsidRPr="00490EAF">
        <w:rPr>
          <w:rFonts w:ascii="Times New Roman" w:hAnsi="Times New Roman"/>
          <w:sz w:val="28"/>
        </w:rPr>
        <w:t>2</w:t>
      </w:r>
      <w:r w:rsidRPr="00490EAF">
        <w:rPr>
          <w:rFonts w:ascii="Times New Roman" w:hAnsi="Times New Roman"/>
          <w:sz w:val="28"/>
        </w:rPr>
        <w:t xml:space="preserve"> году</w:t>
      </w:r>
      <w:r w:rsidR="00C261DC" w:rsidRPr="00490EAF">
        <w:rPr>
          <w:rFonts w:ascii="Times New Roman" w:hAnsi="Times New Roman"/>
          <w:sz w:val="28"/>
        </w:rPr>
        <w:t xml:space="preserve">). </w:t>
      </w:r>
    </w:p>
    <w:p w:rsidR="00763EFC" w:rsidRDefault="00763EFC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490EAF">
        <w:rPr>
          <w:rFonts w:ascii="Times New Roman" w:hAnsi="Times New Roman"/>
          <w:sz w:val="28"/>
        </w:rPr>
        <w:t xml:space="preserve">На долю краткосрочных обязательств приходится 27,2 % пассивов в 2011 году, 28,8 % в 2012 году и 30,2 % в 2013 году. Рост удельного веса краткосрочных обязательств связан с повышением кредиторской задолженности – на 21,8 % в 2012 году и на 9% в 2013 году, что объясняется снижением платежеспособности организации. </w:t>
      </w:r>
    </w:p>
    <w:p w:rsidR="00CB5448" w:rsidRDefault="00CB5448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Структура пассивов организации представлена на рис. 2.</w:t>
      </w:r>
    </w:p>
    <w:p w:rsidR="00CB5448" w:rsidRDefault="00C833BF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4572000" cy="2743200"/>
            <wp:effectExtent l="0" t="0" r="0" b="0"/>
            <wp:docPr id="2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B5448" w:rsidRDefault="00CB5448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Рисунок 2 – Структура пассивов организации в 2011-2013 гг., %</w:t>
      </w:r>
    </w:p>
    <w:p w:rsidR="00CB5448" w:rsidRPr="00490EAF" w:rsidRDefault="00CB5448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CB5448" w:rsidRDefault="00CB5448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 видно из данных рисунка 2 удельный вес собственного капитала снижается из года в год с 72,8 % всех пассивов в 2011 году до 69,8 % в 2012 году. В целом размер собственного капитала снизился в 2012 году на 2,1 %.</w:t>
      </w:r>
    </w:p>
    <w:p w:rsidR="00C261DC" w:rsidRPr="00490EAF" w:rsidRDefault="00C261DC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490EAF">
        <w:rPr>
          <w:rFonts w:ascii="Times New Roman" w:hAnsi="Times New Roman"/>
          <w:sz w:val="28"/>
        </w:rPr>
        <w:t>Таким образом, можно сделать вывод, что финансовое состояние организации у</w:t>
      </w:r>
      <w:r w:rsidR="0042399C" w:rsidRPr="00490EAF">
        <w:rPr>
          <w:rFonts w:ascii="Times New Roman" w:hAnsi="Times New Roman"/>
          <w:sz w:val="28"/>
        </w:rPr>
        <w:t>худ</w:t>
      </w:r>
      <w:r w:rsidRPr="00490EAF">
        <w:rPr>
          <w:rFonts w:ascii="Times New Roman" w:hAnsi="Times New Roman"/>
          <w:sz w:val="28"/>
        </w:rPr>
        <w:t>шается, т.к.</w:t>
      </w:r>
      <w:r w:rsidR="0042399C" w:rsidRPr="00490EAF">
        <w:rPr>
          <w:rFonts w:ascii="Times New Roman" w:hAnsi="Times New Roman"/>
          <w:sz w:val="28"/>
        </w:rPr>
        <w:t xml:space="preserve"> снижается</w:t>
      </w:r>
      <w:r w:rsidRPr="00490EAF">
        <w:rPr>
          <w:rFonts w:ascii="Times New Roman" w:hAnsi="Times New Roman"/>
          <w:sz w:val="28"/>
        </w:rPr>
        <w:t xml:space="preserve"> объем и доля в балансе собственных средств и </w:t>
      </w:r>
      <w:r w:rsidR="0042399C" w:rsidRPr="00490EAF">
        <w:rPr>
          <w:rFonts w:ascii="Times New Roman" w:hAnsi="Times New Roman"/>
          <w:sz w:val="28"/>
        </w:rPr>
        <w:t>увеличивается</w:t>
      </w:r>
      <w:r w:rsidR="00CB5448">
        <w:rPr>
          <w:rFonts w:ascii="Times New Roman" w:hAnsi="Times New Roman"/>
          <w:sz w:val="28"/>
        </w:rPr>
        <w:t xml:space="preserve"> доля заемных, следовательно, растет зависимость организации от внешних кредиторов.</w:t>
      </w:r>
    </w:p>
    <w:p w:rsidR="00C261DC" w:rsidRPr="00695771" w:rsidRDefault="00490EAF" w:rsidP="00763EFC">
      <w:pPr>
        <w:pStyle w:val="2"/>
        <w:jc w:val="center"/>
        <w:rPr>
          <w:rFonts w:ascii="Times New Roman" w:hAnsi="Times New Roman" w:cs="Times New Roman"/>
          <w:i w:val="0"/>
        </w:rPr>
      </w:pPr>
      <w:bookmarkStart w:id="1" w:name="_Toc372380730"/>
      <w:r>
        <w:rPr>
          <w:rFonts w:ascii="Times New Roman" w:hAnsi="Times New Roman" w:cs="Times New Roman"/>
          <w:i w:val="0"/>
        </w:rPr>
        <w:br w:type="page"/>
      </w:r>
      <w:r w:rsidR="00763EFC" w:rsidRPr="00695771">
        <w:rPr>
          <w:rFonts w:ascii="Times New Roman" w:hAnsi="Times New Roman" w:cs="Times New Roman"/>
          <w:i w:val="0"/>
        </w:rPr>
        <w:t>Задание 2</w:t>
      </w:r>
      <w:bookmarkEnd w:id="1"/>
    </w:p>
    <w:p w:rsidR="00490EAF" w:rsidRDefault="00490EAF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3EFC" w:rsidRPr="00695771" w:rsidRDefault="00763EFC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По данным отчета о финансовых результатах сформировать доходы и расходы организации, проанализировать и оценить их структуру и динамику. Данные оценки о доходах и расходах организации отразить в табл. 2.</w:t>
      </w:r>
    </w:p>
    <w:p w:rsidR="00763EFC" w:rsidRPr="00695771" w:rsidRDefault="00763EFC" w:rsidP="00763EFC">
      <w:pPr>
        <w:pStyle w:val="a8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Таблица 2</w:t>
      </w:r>
    </w:p>
    <w:p w:rsidR="00763EFC" w:rsidRPr="00695771" w:rsidRDefault="00763EFC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Анализ динамики доходов и расходов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1453"/>
        <w:gridCol w:w="1013"/>
        <w:gridCol w:w="1441"/>
        <w:gridCol w:w="969"/>
        <w:gridCol w:w="1447"/>
        <w:gridCol w:w="962"/>
      </w:tblGrid>
      <w:tr w:rsidR="00763EFC" w:rsidRPr="00695771" w:rsidTr="00DC637A">
        <w:tc>
          <w:tcPr>
            <w:tcW w:w="3085" w:type="dxa"/>
            <w:vMerge w:val="restart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2466" w:type="dxa"/>
            <w:gridSpan w:val="2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2012 г.</w:t>
            </w:r>
          </w:p>
        </w:tc>
        <w:tc>
          <w:tcPr>
            <w:tcW w:w="2410" w:type="dxa"/>
            <w:gridSpan w:val="2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2013 г.</w:t>
            </w:r>
          </w:p>
        </w:tc>
        <w:tc>
          <w:tcPr>
            <w:tcW w:w="2409" w:type="dxa"/>
            <w:gridSpan w:val="2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Изменение (+,-)</w:t>
            </w:r>
          </w:p>
        </w:tc>
      </w:tr>
      <w:tr w:rsidR="00763EFC" w:rsidRPr="00695771" w:rsidTr="00DC637A">
        <w:tc>
          <w:tcPr>
            <w:tcW w:w="3085" w:type="dxa"/>
            <w:vMerge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1013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41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969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47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962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1.Доходы организации – всего, в том числе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52374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60477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8103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15,47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1.1 Выручка от продаж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50976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97,3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58092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7116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13,96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1.2 Проценты к получению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1.3 Доходы от участия в других организациях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1.4 Прочие доходы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1388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2375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987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71,11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 Расходы организации – всего, в т.ч.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49898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58311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8413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16,86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2.1 Себестоимость продаж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45384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91,0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53210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91,3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7826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17,24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2.2 Коммерческие расходы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34,48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2.3 Управленческие расходы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2.4 Проценты к уплате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2.5 Прочие расходы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3434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4185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751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21,87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2.6 Текущий налог на прибыль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993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799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-194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-19,54</w:t>
            </w:r>
          </w:p>
        </w:tc>
      </w:tr>
      <w:tr w:rsidR="00763EFC" w:rsidRPr="00695771" w:rsidTr="00DC637A">
        <w:tc>
          <w:tcPr>
            <w:tcW w:w="10370" w:type="dxa"/>
            <w:gridSpan w:val="7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Расчет основных показателей оценки доходов и расходов организации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 Доходы на 1 руб. активов, руб.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0,</w:t>
            </w:r>
            <w:r w:rsidR="00CB5448"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0,68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0,0</w:t>
            </w:r>
            <w:r w:rsidR="00CB544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62" w:type="dxa"/>
            <w:vAlign w:val="center"/>
          </w:tcPr>
          <w:p w:rsidR="00763EFC" w:rsidRPr="00695771" w:rsidRDefault="00CB5448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4,62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 Выручка от продаж в 1 руб. доходов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0,97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0,96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-0,01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-1,31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 Доходы на 1 руб. расходов, руб.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1,05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1,04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-0,01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-1,19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C60B0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C60B0E" w:rsidRPr="00695771">
              <w:rPr>
                <w:rFonts w:ascii="Times New Roman" w:hAnsi="Times New Roman"/>
                <w:sz w:val="24"/>
                <w:szCs w:val="24"/>
              </w:rPr>
              <w:t>Р</w:t>
            </w:r>
            <w:r w:rsidRPr="00695771">
              <w:rPr>
                <w:rFonts w:ascii="Times New Roman" w:hAnsi="Times New Roman"/>
                <w:sz w:val="24"/>
                <w:szCs w:val="24"/>
              </w:rPr>
              <w:t>ентабельность расходов, %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4,96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3,71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-1,25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-25,14</w:t>
            </w:r>
          </w:p>
        </w:tc>
      </w:tr>
      <w:tr w:rsidR="00763EFC" w:rsidRPr="00695771" w:rsidTr="00DC637A">
        <w:tc>
          <w:tcPr>
            <w:tcW w:w="3085" w:type="dxa"/>
          </w:tcPr>
          <w:p w:rsidR="00763EFC" w:rsidRPr="00695771" w:rsidRDefault="00763EFC" w:rsidP="00763EF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 Расходоемкость продаж, руб.</w:t>
            </w:r>
          </w:p>
        </w:tc>
        <w:tc>
          <w:tcPr>
            <w:tcW w:w="145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0,98</w:t>
            </w:r>
          </w:p>
        </w:tc>
        <w:tc>
          <w:tcPr>
            <w:tcW w:w="1013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41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1,00</w:t>
            </w:r>
          </w:p>
        </w:tc>
        <w:tc>
          <w:tcPr>
            <w:tcW w:w="969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47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0,02</w:t>
            </w:r>
          </w:p>
        </w:tc>
        <w:tc>
          <w:tcPr>
            <w:tcW w:w="962" w:type="dxa"/>
            <w:vAlign w:val="center"/>
          </w:tcPr>
          <w:p w:rsidR="00763EFC" w:rsidRPr="00695771" w:rsidRDefault="00763EF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2,55</w:t>
            </w:r>
          </w:p>
        </w:tc>
      </w:tr>
    </w:tbl>
    <w:p w:rsidR="00490EAF" w:rsidRDefault="00490EAF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видно из данных таблицы </w:t>
      </w:r>
      <w:r w:rsidR="00763EFC" w:rsidRPr="00695771">
        <w:rPr>
          <w:rFonts w:ascii="Times New Roman" w:hAnsi="Times New Roman"/>
          <w:sz w:val="28"/>
          <w:szCs w:val="28"/>
        </w:rPr>
        <w:t xml:space="preserve">доходы в 2012 году составили 52374 руб., а в 2013 году 60 477 тыс.руб. В течении исследуемого периода доходы организации увеличились на 8103 тыс.руб. или на 15,47 %. Рост доходов связан с увеличением объемов продаж на 13,96 % или 7116 тыс.руб. и прочих доходов на 71,77 </w:t>
      </w:r>
      <w:r>
        <w:rPr>
          <w:rFonts w:ascii="Times New Roman" w:hAnsi="Times New Roman"/>
          <w:sz w:val="28"/>
          <w:szCs w:val="28"/>
        </w:rPr>
        <w:t xml:space="preserve">% </w:t>
      </w:r>
      <w:r w:rsidR="00763EFC" w:rsidRPr="00695771">
        <w:rPr>
          <w:rFonts w:ascii="Times New Roman" w:hAnsi="Times New Roman"/>
          <w:sz w:val="28"/>
          <w:szCs w:val="28"/>
        </w:rPr>
        <w:t xml:space="preserve">или 987 тыс.руб. </w:t>
      </w: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доходов организации представлена на рис. 3.</w:t>
      </w:r>
    </w:p>
    <w:p w:rsidR="00CB5448" w:rsidRDefault="00C833BF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0" t="0" r="0" b="0"/>
            <wp:docPr id="3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 – Структура доходов организации в 2012-2013 гг., %</w:t>
      </w: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3EFC" w:rsidRDefault="00763EFC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Наибольшую долю в доходах занимает выручка от продажи продукции: </w:t>
      </w:r>
      <w:r w:rsidR="00C60B0E" w:rsidRPr="00695771">
        <w:rPr>
          <w:rFonts w:ascii="Times New Roman" w:hAnsi="Times New Roman"/>
          <w:sz w:val="28"/>
          <w:szCs w:val="28"/>
        </w:rPr>
        <w:t>97,3 % всех доходов в</w:t>
      </w:r>
      <w:r w:rsidR="00CB5448">
        <w:rPr>
          <w:rFonts w:ascii="Times New Roman" w:hAnsi="Times New Roman"/>
          <w:sz w:val="28"/>
          <w:szCs w:val="28"/>
        </w:rPr>
        <w:t xml:space="preserve"> 2012 году и 96,1 % в 2012 году, на долю прочих доходов приходится 2,7 % всех доходов в 2012 году и 3,9 % в 2013 году.</w:t>
      </w:r>
    </w:p>
    <w:p w:rsidR="00C60B0E" w:rsidRDefault="00C60B0E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Наибольший удельный вес в расходах приходится на себестоимость продукции: 91 % в 2012 году и 91,3 % в 2013 году. Расходы организации в течении 2013 года увеличились на 16,86 % или 8413 тыс.руб. (с 49 898 тыс.руб. до 58 311 тыс.руб.). Рост расходов связан с ростом объемов продаж, а следовательно, и ростом себестоимости продукции на 17,24 % или 7826 тыс.руб., ростом коммерческих расходов на 34,48 % или 30 тыс.руб., что объясняется увеличением затрат на продвижение продукции. Также произошло увеличение прочих расходов на 21,87 % или 751 тыс.руб. Снижение налога на прибыль в 2013 году на 19,54 % связано с уменьшением прибыли до налогообложения за счет роста расходов более быстрыми темпами, чем доходы, что привело к изменению показателей оценки доходов и расходов организации.</w:t>
      </w: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доходов и расходов представлена на рис. 4.</w:t>
      </w:r>
    </w:p>
    <w:p w:rsidR="00CB5448" w:rsidRDefault="00C833BF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05095" cy="3376295"/>
            <wp:effectExtent l="0" t="0" r="0" b="0"/>
            <wp:docPr id="4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Рисунок 4 – Динамика доходов и расходов организации в 2012-2013 гг., тыс.руб.</w:t>
      </w: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растут более быстрыми темпами (увеличились на 16,86%), чем доходы (15,47%), что ведет к снижению прибыли компании.</w:t>
      </w: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основные показатели оценки доходов и расходы:</w:t>
      </w: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Доходы на 1 руб. активов:</w:t>
      </w: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2012 г.: 52374/(73264/2+88845/2) = 0,65</w:t>
      </w:r>
    </w:p>
    <w:p w:rsidR="00CB5448" w:rsidRPr="00695771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2013 г.: 60477/(88778/2+88845/2) = 0,68</w:t>
      </w:r>
    </w:p>
    <w:p w:rsidR="00C60B0E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C60B0E" w:rsidRPr="00695771">
        <w:rPr>
          <w:rFonts w:ascii="Times New Roman" w:hAnsi="Times New Roman"/>
          <w:sz w:val="28"/>
          <w:szCs w:val="28"/>
        </w:rPr>
        <w:t xml:space="preserve">2012 году 1 рубль, вложенный в </w:t>
      </w:r>
      <w:r>
        <w:rPr>
          <w:rFonts w:ascii="Times New Roman" w:hAnsi="Times New Roman"/>
          <w:sz w:val="28"/>
          <w:szCs w:val="28"/>
        </w:rPr>
        <w:t xml:space="preserve">среднегодовые </w:t>
      </w:r>
      <w:r w:rsidR="00C60B0E" w:rsidRPr="00695771">
        <w:rPr>
          <w:rFonts w:ascii="Times New Roman" w:hAnsi="Times New Roman"/>
          <w:sz w:val="28"/>
          <w:szCs w:val="28"/>
        </w:rPr>
        <w:t xml:space="preserve">активы приносил </w:t>
      </w:r>
      <w:r>
        <w:rPr>
          <w:rFonts w:ascii="Times New Roman" w:hAnsi="Times New Roman"/>
          <w:sz w:val="28"/>
          <w:szCs w:val="28"/>
        </w:rPr>
        <w:t>65</w:t>
      </w:r>
      <w:r w:rsidR="00C60B0E" w:rsidRPr="00695771">
        <w:rPr>
          <w:rFonts w:ascii="Times New Roman" w:hAnsi="Times New Roman"/>
          <w:sz w:val="28"/>
          <w:szCs w:val="28"/>
        </w:rPr>
        <w:t xml:space="preserve"> коп. доходов, то в 2013 году – 68 коп. Улучшение показателя связано с тем, что активы изменяются незначительно, в то время как, доходы организации растут.</w:t>
      </w: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размер выручки в 1 руб. доходов: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2012 г.: 50976/52374 = 0,97</w:t>
      </w:r>
    </w:p>
    <w:p w:rsidR="00CB5448" w:rsidRPr="00695771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2013 г.: 58092/60477= 0,96</w:t>
      </w:r>
    </w:p>
    <w:p w:rsidR="00C60B0E" w:rsidRPr="00695771" w:rsidRDefault="00C60B0E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На долю выручки в доходах приходится 97 % в 2012 году и 96 % в 2013 году. </w:t>
      </w: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доходы на 1 рубль расходов: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2012 г.: 52374/49898 = 1,05</w:t>
      </w:r>
    </w:p>
    <w:p w:rsidR="00CB5448" w:rsidRPr="00695771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2013 г.: 60477/58311 = 1,04</w:t>
      </w:r>
    </w:p>
    <w:p w:rsidR="00C60B0E" w:rsidRDefault="00C60B0E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В 2012 году доходы превышают расходы на 5%, а в 2013 году – на 4%. То есть если в 2012 году на 1 руб. доходов </w:t>
      </w:r>
      <w:r w:rsidR="00C81B5B" w:rsidRPr="00695771">
        <w:rPr>
          <w:rFonts w:ascii="Times New Roman" w:hAnsi="Times New Roman"/>
          <w:sz w:val="28"/>
          <w:szCs w:val="28"/>
        </w:rPr>
        <w:t>приходится 1,05 руб. расходов, то в 2013 году – 1,04 руб.</w:t>
      </w: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рентабельность расходов: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2012 г.: (52374-49898)/49898*100 = 4,96 %</w:t>
      </w:r>
    </w:p>
    <w:p w:rsidR="00CB5448" w:rsidRPr="00695771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2013 г.: (60477-58311)/58311*100 = 3,71 %</w:t>
      </w:r>
    </w:p>
    <w:p w:rsidR="00C81B5B" w:rsidRDefault="00C81B5B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На 1 руб. чистой прибыли в 2012 году 4,96 коп. расходов и 3,7 коп. в 2013 году. Снижение данного показателя связано со снижением чистой прибыли и ростом расходов.</w:t>
      </w:r>
    </w:p>
    <w:p w:rsidR="00C81B5B" w:rsidRPr="00695771" w:rsidRDefault="00C81B5B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На 1 руб. расходов, вложенных в производство и реализацию продукции приходится 98 коп. выручки в 2012 году и почти столько же выручки в 2013 году.</w:t>
      </w:r>
    </w:p>
    <w:p w:rsidR="00C81B5B" w:rsidRPr="00695771" w:rsidRDefault="00C81B5B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Таким образом, расходы растут более быстрыми темпами, чем доходы, что привело к снижению чистой прибыли организации и снижению эффективности ее использования.</w:t>
      </w:r>
    </w:p>
    <w:p w:rsidR="00C81B5B" w:rsidRPr="00695771" w:rsidRDefault="00490EAF" w:rsidP="00CB5448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2" w:name="_Toc372380731"/>
      <w:r>
        <w:rPr>
          <w:rFonts w:ascii="Times New Roman" w:hAnsi="Times New Roman" w:cs="Times New Roman"/>
          <w:i w:val="0"/>
        </w:rPr>
        <w:br w:type="page"/>
      </w:r>
      <w:r w:rsidR="00C81B5B" w:rsidRPr="00695771">
        <w:rPr>
          <w:rFonts w:ascii="Times New Roman" w:hAnsi="Times New Roman" w:cs="Times New Roman"/>
          <w:i w:val="0"/>
        </w:rPr>
        <w:t>Задание 3</w:t>
      </w:r>
      <w:bookmarkEnd w:id="2"/>
    </w:p>
    <w:p w:rsidR="00BD033C" w:rsidRPr="00695771" w:rsidRDefault="00BD033C" w:rsidP="00BD033C">
      <w:pPr>
        <w:rPr>
          <w:rFonts w:ascii="Times New Roman" w:hAnsi="Times New Roman"/>
          <w:lang w:eastAsia="ru-RU"/>
        </w:rPr>
      </w:pPr>
    </w:p>
    <w:p w:rsidR="00C81B5B" w:rsidRPr="00695771" w:rsidRDefault="007D3B29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По данным бухгалтерского баланса и справочным данным сгруппировать активы по степени ликвидности и пассивы по срочности оплаты (табл. </w:t>
      </w:r>
      <w:r w:rsidR="00002431" w:rsidRPr="00695771">
        <w:rPr>
          <w:rFonts w:ascii="Times New Roman" w:hAnsi="Times New Roman"/>
          <w:sz w:val="28"/>
          <w:szCs w:val="28"/>
        </w:rPr>
        <w:t>3</w:t>
      </w:r>
      <w:r w:rsidRPr="00695771">
        <w:rPr>
          <w:rFonts w:ascii="Times New Roman" w:hAnsi="Times New Roman"/>
          <w:sz w:val="28"/>
          <w:szCs w:val="28"/>
        </w:rPr>
        <w:t xml:space="preserve">). Оценить их структуру и динамику. Расчеты обобщить в табл. </w:t>
      </w:r>
      <w:r w:rsidR="00002431" w:rsidRPr="00695771">
        <w:rPr>
          <w:rFonts w:ascii="Times New Roman" w:hAnsi="Times New Roman"/>
          <w:sz w:val="28"/>
          <w:szCs w:val="28"/>
        </w:rPr>
        <w:t>4.</w:t>
      </w:r>
    </w:p>
    <w:p w:rsidR="00002431" w:rsidRPr="00695771" w:rsidRDefault="00002431" w:rsidP="00002431">
      <w:pPr>
        <w:pStyle w:val="a8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Таблица 3</w:t>
      </w:r>
    </w:p>
    <w:p w:rsidR="00002431" w:rsidRPr="00695771" w:rsidRDefault="00002431" w:rsidP="00002431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Группировка активов по степени ликвидности и пассивов по срочности оплаты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4"/>
        <w:gridCol w:w="1331"/>
        <w:gridCol w:w="1417"/>
        <w:gridCol w:w="1418"/>
      </w:tblGrid>
      <w:tr w:rsidR="00002431" w:rsidRPr="00695771" w:rsidTr="00DC637A">
        <w:tc>
          <w:tcPr>
            <w:tcW w:w="6204" w:type="dxa"/>
            <w:vMerge w:val="restart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Показатель</w:t>
            </w:r>
          </w:p>
        </w:tc>
        <w:tc>
          <w:tcPr>
            <w:tcW w:w="2748" w:type="dxa"/>
            <w:gridSpan w:val="2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Сумма, тыс.руб.</w:t>
            </w:r>
          </w:p>
        </w:tc>
        <w:tc>
          <w:tcPr>
            <w:tcW w:w="1418" w:type="dxa"/>
            <w:vMerge w:val="restart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Изменение (+,-)</w:t>
            </w:r>
          </w:p>
        </w:tc>
      </w:tr>
      <w:tr w:rsidR="00002431" w:rsidRPr="00695771" w:rsidTr="00DC637A">
        <w:tc>
          <w:tcPr>
            <w:tcW w:w="6204" w:type="dxa"/>
            <w:vMerge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331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2013 г.</w:t>
            </w:r>
          </w:p>
        </w:tc>
        <w:tc>
          <w:tcPr>
            <w:tcW w:w="1417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2012 г.</w:t>
            </w:r>
          </w:p>
        </w:tc>
        <w:tc>
          <w:tcPr>
            <w:tcW w:w="1418" w:type="dxa"/>
            <w:vMerge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02431" w:rsidRPr="00695771" w:rsidTr="00DC637A">
        <w:tc>
          <w:tcPr>
            <w:tcW w:w="10370" w:type="dxa"/>
            <w:gridSpan w:val="4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АКТИВЫ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А1: Наиболее ликвидные активы</w:t>
            </w:r>
          </w:p>
        </w:tc>
        <w:tc>
          <w:tcPr>
            <w:tcW w:w="1331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252</w:t>
            </w:r>
          </w:p>
        </w:tc>
        <w:tc>
          <w:tcPr>
            <w:tcW w:w="1417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18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244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А2: Быстро реализуемые активы</w:t>
            </w:r>
          </w:p>
        </w:tc>
        <w:tc>
          <w:tcPr>
            <w:tcW w:w="1331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21775</w:t>
            </w:r>
          </w:p>
        </w:tc>
        <w:tc>
          <w:tcPr>
            <w:tcW w:w="1417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22316</w:t>
            </w:r>
          </w:p>
        </w:tc>
        <w:tc>
          <w:tcPr>
            <w:tcW w:w="1418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-541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А3: Медленно реализуемые активы</w:t>
            </w:r>
          </w:p>
        </w:tc>
        <w:tc>
          <w:tcPr>
            <w:tcW w:w="1331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3825</w:t>
            </w:r>
          </w:p>
        </w:tc>
        <w:tc>
          <w:tcPr>
            <w:tcW w:w="1417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1801</w:t>
            </w:r>
          </w:p>
        </w:tc>
        <w:tc>
          <w:tcPr>
            <w:tcW w:w="1418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2024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А4: Трудно реализуемые активы</w:t>
            </w:r>
          </w:p>
        </w:tc>
        <w:tc>
          <w:tcPr>
            <w:tcW w:w="1331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62926</w:t>
            </w:r>
          </w:p>
        </w:tc>
        <w:tc>
          <w:tcPr>
            <w:tcW w:w="1417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64720</w:t>
            </w:r>
          </w:p>
        </w:tc>
        <w:tc>
          <w:tcPr>
            <w:tcW w:w="1418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-1794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Баланс</w:t>
            </w:r>
          </w:p>
        </w:tc>
        <w:tc>
          <w:tcPr>
            <w:tcW w:w="1331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88778</w:t>
            </w:r>
          </w:p>
        </w:tc>
        <w:tc>
          <w:tcPr>
            <w:tcW w:w="1417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88845</w:t>
            </w:r>
          </w:p>
        </w:tc>
        <w:tc>
          <w:tcPr>
            <w:tcW w:w="1418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-67</w:t>
            </w:r>
          </w:p>
        </w:tc>
      </w:tr>
      <w:tr w:rsidR="00002431" w:rsidRPr="00695771" w:rsidTr="00DC637A">
        <w:tc>
          <w:tcPr>
            <w:tcW w:w="10370" w:type="dxa"/>
            <w:gridSpan w:val="4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ПАССИВ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П1: Наиболее срочные обязательства</w:t>
            </w:r>
          </w:p>
        </w:tc>
        <w:tc>
          <w:tcPr>
            <w:tcW w:w="1331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26416</w:t>
            </w:r>
          </w:p>
        </w:tc>
        <w:tc>
          <w:tcPr>
            <w:tcW w:w="1417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24237</w:t>
            </w:r>
          </w:p>
        </w:tc>
        <w:tc>
          <w:tcPr>
            <w:tcW w:w="1418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2179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П2: Краткосрочные обязательства</w:t>
            </w:r>
          </w:p>
        </w:tc>
        <w:tc>
          <w:tcPr>
            <w:tcW w:w="1331" w:type="dxa"/>
          </w:tcPr>
          <w:p w:rsidR="00002431" w:rsidRPr="00695771" w:rsidRDefault="00CB5448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415</w:t>
            </w:r>
          </w:p>
        </w:tc>
        <w:tc>
          <w:tcPr>
            <w:tcW w:w="1417" w:type="dxa"/>
          </w:tcPr>
          <w:p w:rsidR="00002431" w:rsidRPr="00695771" w:rsidRDefault="00CB5448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1329</w:t>
            </w:r>
          </w:p>
        </w:tc>
        <w:tc>
          <w:tcPr>
            <w:tcW w:w="1418" w:type="dxa"/>
          </w:tcPr>
          <w:p w:rsidR="00002431" w:rsidRPr="00695771" w:rsidRDefault="00CB5448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914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П3: Долгосрочные обязательства</w:t>
            </w:r>
          </w:p>
        </w:tc>
        <w:tc>
          <w:tcPr>
            <w:tcW w:w="1331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17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18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П4: Собственные средства</w:t>
            </w:r>
          </w:p>
        </w:tc>
        <w:tc>
          <w:tcPr>
            <w:tcW w:w="1331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61947</w:t>
            </w:r>
          </w:p>
        </w:tc>
        <w:tc>
          <w:tcPr>
            <w:tcW w:w="1417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63279</w:t>
            </w:r>
          </w:p>
        </w:tc>
        <w:tc>
          <w:tcPr>
            <w:tcW w:w="1418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-1332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Баланс</w:t>
            </w:r>
          </w:p>
        </w:tc>
        <w:tc>
          <w:tcPr>
            <w:tcW w:w="1331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88778</w:t>
            </w:r>
          </w:p>
        </w:tc>
        <w:tc>
          <w:tcPr>
            <w:tcW w:w="1417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88845</w:t>
            </w:r>
          </w:p>
        </w:tc>
        <w:tc>
          <w:tcPr>
            <w:tcW w:w="1418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-67</w:t>
            </w:r>
          </w:p>
        </w:tc>
      </w:tr>
    </w:tbl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ликвидные активы рассчитываются по формуле:</w:t>
      </w:r>
    </w:p>
    <w:p w:rsidR="00CB5448" w:rsidRDefault="00CB5448" w:rsidP="00CB5448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А1</w:t>
      </w:r>
      <w:r>
        <w:rPr>
          <w:rFonts w:ascii="Times New Roman" w:hAnsi="Times New Roman"/>
          <w:sz w:val="28"/>
          <w:szCs w:val="28"/>
          <w:vertAlign w:val="subscript"/>
        </w:rPr>
        <w:t>2013</w:t>
      </w:r>
      <w:r>
        <w:rPr>
          <w:rFonts w:ascii="Times New Roman" w:hAnsi="Times New Roman"/>
          <w:sz w:val="28"/>
          <w:szCs w:val="28"/>
        </w:rPr>
        <w:t xml:space="preserve"> = Денежные ср-ва+Финансовые вложения</w:t>
      </w:r>
    </w:p>
    <w:p w:rsid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А1</w:t>
      </w:r>
      <w:r>
        <w:rPr>
          <w:rFonts w:ascii="Times New Roman" w:hAnsi="Times New Roman"/>
          <w:sz w:val="28"/>
          <w:szCs w:val="28"/>
          <w:vertAlign w:val="subscript"/>
        </w:rPr>
        <w:t>2013</w:t>
      </w:r>
      <w:r>
        <w:rPr>
          <w:rFonts w:ascii="Times New Roman" w:hAnsi="Times New Roman"/>
          <w:sz w:val="28"/>
          <w:szCs w:val="28"/>
        </w:rPr>
        <w:t>= 250+2 = 250 тыс.руб.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А1</w:t>
      </w:r>
      <w:r>
        <w:rPr>
          <w:rFonts w:ascii="Times New Roman" w:hAnsi="Times New Roman"/>
          <w:sz w:val="28"/>
          <w:szCs w:val="28"/>
          <w:vertAlign w:val="subscript"/>
        </w:rPr>
        <w:t>2012</w:t>
      </w:r>
      <w:r>
        <w:rPr>
          <w:rFonts w:ascii="Times New Roman" w:hAnsi="Times New Roman"/>
          <w:sz w:val="28"/>
          <w:szCs w:val="28"/>
        </w:rPr>
        <w:t xml:space="preserve"> = 8 тыс.руб.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Быстрореализуемые активы – это дебиторская задолженность.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А2</w:t>
      </w:r>
      <w:r>
        <w:rPr>
          <w:rFonts w:ascii="Times New Roman" w:hAnsi="Times New Roman"/>
          <w:sz w:val="28"/>
          <w:szCs w:val="28"/>
          <w:vertAlign w:val="subscript"/>
        </w:rPr>
        <w:t>2013</w:t>
      </w:r>
      <w:r>
        <w:rPr>
          <w:rFonts w:ascii="Times New Roman" w:hAnsi="Times New Roman"/>
          <w:sz w:val="28"/>
          <w:szCs w:val="28"/>
        </w:rPr>
        <w:t>= 21775 тыс.руб.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А2</w:t>
      </w:r>
      <w:r>
        <w:rPr>
          <w:rFonts w:ascii="Times New Roman" w:hAnsi="Times New Roman"/>
          <w:sz w:val="28"/>
          <w:szCs w:val="28"/>
          <w:vertAlign w:val="subscript"/>
        </w:rPr>
        <w:t>2012</w:t>
      </w:r>
      <w:r>
        <w:rPr>
          <w:rFonts w:ascii="Times New Roman" w:hAnsi="Times New Roman"/>
          <w:sz w:val="28"/>
          <w:szCs w:val="28"/>
        </w:rPr>
        <w:t xml:space="preserve"> = 22316 тыс.руб.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Медленнореализуемые активы – это запасы с учетом НДС.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А3</w:t>
      </w:r>
      <w:r>
        <w:rPr>
          <w:rFonts w:ascii="Times New Roman" w:hAnsi="Times New Roman"/>
          <w:sz w:val="28"/>
          <w:szCs w:val="28"/>
          <w:vertAlign w:val="subscript"/>
        </w:rPr>
        <w:t>2013</w:t>
      </w:r>
      <w:r>
        <w:rPr>
          <w:rFonts w:ascii="Times New Roman" w:hAnsi="Times New Roman"/>
          <w:sz w:val="28"/>
          <w:szCs w:val="28"/>
        </w:rPr>
        <w:t>= 2984+841 =  3825 тыс.руб.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А3</w:t>
      </w:r>
      <w:r>
        <w:rPr>
          <w:rFonts w:ascii="Times New Roman" w:hAnsi="Times New Roman"/>
          <w:sz w:val="28"/>
          <w:szCs w:val="28"/>
          <w:vertAlign w:val="subscript"/>
        </w:rPr>
        <w:t>2012</w:t>
      </w:r>
      <w:r>
        <w:rPr>
          <w:rFonts w:ascii="Times New Roman" w:hAnsi="Times New Roman"/>
          <w:sz w:val="28"/>
          <w:szCs w:val="28"/>
        </w:rPr>
        <w:t xml:space="preserve"> = 1460+341 = 1801 тыс.руб.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Труднореализуемые активы – внеоборотные средства.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А4</w:t>
      </w:r>
      <w:r>
        <w:rPr>
          <w:rFonts w:ascii="Times New Roman" w:hAnsi="Times New Roman"/>
          <w:sz w:val="28"/>
          <w:szCs w:val="28"/>
          <w:vertAlign w:val="subscript"/>
        </w:rPr>
        <w:t>2013</w:t>
      </w:r>
      <w:r>
        <w:rPr>
          <w:rFonts w:ascii="Times New Roman" w:hAnsi="Times New Roman"/>
          <w:sz w:val="28"/>
          <w:szCs w:val="28"/>
        </w:rPr>
        <w:t>= 62 926 тыс.руб.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А4</w:t>
      </w:r>
      <w:r>
        <w:rPr>
          <w:rFonts w:ascii="Times New Roman" w:hAnsi="Times New Roman"/>
          <w:sz w:val="28"/>
          <w:szCs w:val="28"/>
          <w:vertAlign w:val="subscript"/>
        </w:rPr>
        <w:t>2012</w:t>
      </w:r>
      <w:r>
        <w:rPr>
          <w:rFonts w:ascii="Times New Roman" w:hAnsi="Times New Roman"/>
          <w:sz w:val="28"/>
          <w:szCs w:val="28"/>
        </w:rPr>
        <w:t xml:space="preserve"> = 64 720 тыс.руб.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срочные обязательства – кредиторская задолженность.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П1</w:t>
      </w:r>
      <w:r>
        <w:rPr>
          <w:rFonts w:ascii="Times New Roman" w:hAnsi="Times New Roman"/>
          <w:sz w:val="28"/>
          <w:szCs w:val="28"/>
          <w:vertAlign w:val="subscript"/>
        </w:rPr>
        <w:t>2013</w:t>
      </w:r>
      <w:r>
        <w:rPr>
          <w:rFonts w:ascii="Times New Roman" w:hAnsi="Times New Roman"/>
          <w:sz w:val="28"/>
          <w:szCs w:val="28"/>
        </w:rPr>
        <w:t>= 26416 тыс.руб.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П1</w:t>
      </w:r>
      <w:r>
        <w:rPr>
          <w:rFonts w:ascii="Times New Roman" w:hAnsi="Times New Roman"/>
          <w:sz w:val="28"/>
          <w:szCs w:val="28"/>
          <w:vertAlign w:val="subscript"/>
        </w:rPr>
        <w:t>2012</w:t>
      </w:r>
      <w:r>
        <w:rPr>
          <w:rFonts w:ascii="Times New Roman" w:hAnsi="Times New Roman"/>
          <w:sz w:val="28"/>
          <w:szCs w:val="28"/>
        </w:rPr>
        <w:t xml:space="preserve"> = 24237 тыс.руб.</w:t>
      </w:r>
    </w:p>
    <w:p w:rsidR="00CB5448" w:rsidRP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5448">
        <w:rPr>
          <w:rFonts w:ascii="Times New Roman" w:hAnsi="Times New Roman"/>
          <w:sz w:val="28"/>
          <w:szCs w:val="28"/>
        </w:rPr>
        <w:t>Краткосрочные обязательства: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П2</w:t>
      </w:r>
      <w:r>
        <w:rPr>
          <w:rFonts w:ascii="Times New Roman" w:hAnsi="Times New Roman"/>
          <w:sz w:val="28"/>
          <w:szCs w:val="28"/>
          <w:vertAlign w:val="subscript"/>
        </w:rPr>
        <w:t>2013</w:t>
      </w:r>
      <w:r>
        <w:rPr>
          <w:rFonts w:ascii="Times New Roman" w:hAnsi="Times New Roman"/>
          <w:sz w:val="28"/>
          <w:szCs w:val="28"/>
        </w:rPr>
        <w:t>= 324+91 =  415 тыс.руб.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П2</w:t>
      </w:r>
      <w:r>
        <w:rPr>
          <w:rFonts w:ascii="Times New Roman" w:hAnsi="Times New Roman"/>
          <w:sz w:val="28"/>
          <w:szCs w:val="28"/>
          <w:vertAlign w:val="subscript"/>
        </w:rPr>
        <w:t>2012</w:t>
      </w:r>
      <w:r>
        <w:rPr>
          <w:rFonts w:ascii="Times New Roman" w:hAnsi="Times New Roman"/>
          <w:sz w:val="28"/>
          <w:szCs w:val="28"/>
        </w:rPr>
        <w:t xml:space="preserve"> = 124+324+881 =  1329 тыс.руб.</w:t>
      </w:r>
    </w:p>
    <w:p w:rsidR="00CB5448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Собственные средства – это капитал и резервы по строке 1300 баланса.</w:t>
      </w:r>
    </w:p>
    <w:p w:rsidR="00002431" w:rsidRPr="00695771" w:rsidRDefault="00002431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В течении исследуемого периода снизились быстрореализуемые активы на 541 тыс.руб., что связано со снижением дебиторской задолженности. Медленно реализуемые активы снизились на 1794 тыс.руб. что связано с сокращением внеоборотных активов. </w:t>
      </w:r>
    </w:p>
    <w:p w:rsidR="00002431" w:rsidRPr="00695771" w:rsidRDefault="00002431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Наиболее срочные обязательства и краткосрочные обязательства выросли за счет роста кредиторской задолженности на 2179 тыс.руб. Краткосрочные займы</w:t>
      </w:r>
      <w:r w:rsidR="00CB5448">
        <w:rPr>
          <w:rFonts w:ascii="Times New Roman" w:hAnsi="Times New Roman"/>
          <w:sz w:val="28"/>
          <w:szCs w:val="28"/>
        </w:rPr>
        <w:t xml:space="preserve"> и прочие краткосрочные обязательства </w:t>
      </w:r>
      <w:r w:rsidRPr="00695771">
        <w:rPr>
          <w:rFonts w:ascii="Times New Roman" w:hAnsi="Times New Roman"/>
          <w:sz w:val="28"/>
          <w:szCs w:val="28"/>
        </w:rPr>
        <w:t xml:space="preserve">в 2013 году были погашены, следовательно, произошло их снижение на </w:t>
      </w:r>
      <w:r w:rsidR="00CB5448">
        <w:rPr>
          <w:rFonts w:ascii="Times New Roman" w:hAnsi="Times New Roman"/>
          <w:sz w:val="28"/>
          <w:szCs w:val="28"/>
        </w:rPr>
        <w:t>914</w:t>
      </w:r>
      <w:r w:rsidRPr="00695771">
        <w:rPr>
          <w:rFonts w:ascii="Times New Roman" w:hAnsi="Times New Roman"/>
          <w:sz w:val="28"/>
          <w:szCs w:val="28"/>
        </w:rPr>
        <w:t xml:space="preserve"> тыс.руб. </w:t>
      </w:r>
    </w:p>
    <w:p w:rsidR="00002431" w:rsidRPr="00695771" w:rsidRDefault="00002431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Долгосрочные обязательства отсутствуют в течении всего исследуемого периода. </w:t>
      </w:r>
    </w:p>
    <w:p w:rsidR="00002431" w:rsidRDefault="00002431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Собственный капитал организации снижается на 1332 тыс.руб., в основном за счет переоценки внеоборотных активов.</w:t>
      </w:r>
    </w:p>
    <w:p w:rsidR="00CB5448" w:rsidRPr="00695771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таблице 4 представим структурно-динамический анализ активов и пассивов организации.</w:t>
      </w:r>
    </w:p>
    <w:p w:rsidR="00002431" w:rsidRPr="00695771" w:rsidRDefault="00002431" w:rsidP="000024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95771">
        <w:rPr>
          <w:rFonts w:ascii="Times New Roman" w:hAnsi="Times New Roman"/>
          <w:iCs/>
          <w:sz w:val="28"/>
          <w:szCs w:val="28"/>
          <w:lang w:eastAsia="ru-RU"/>
        </w:rPr>
        <w:t xml:space="preserve">Таблица 4 </w:t>
      </w:r>
    </w:p>
    <w:p w:rsidR="00002431" w:rsidRPr="00695771" w:rsidRDefault="00002431" w:rsidP="00002431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bCs/>
          <w:sz w:val="28"/>
          <w:szCs w:val="28"/>
          <w:lang w:eastAsia="ru-RU"/>
        </w:rPr>
        <w:t>Структурно-динамический анализ активов и пассивов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4"/>
        <w:gridCol w:w="1331"/>
        <w:gridCol w:w="1417"/>
        <w:gridCol w:w="1418"/>
      </w:tblGrid>
      <w:tr w:rsidR="00002431" w:rsidRPr="00695771" w:rsidTr="00DC637A">
        <w:tc>
          <w:tcPr>
            <w:tcW w:w="6204" w:type="dxa"/>
            <w:vMerge w:val="restart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Показатель</w:t>
            </w:r>
          </w:p>
        </w:tc>
        <w:tc>
          <w:tcPr>
            <w:tcW w:w="2748" w:type="dxa"/>
            <w:gridSpan w:val="2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%</w:t>
            </w:r>
          </w:p>
        </w:tc>
        <w:tc>
          <w:tcPr>
            <w:tcW w:w="1418" w:type="dxa"/>
            <w:vMerge w:val="restart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Изменение (+,-)</w:t>
            </w:r>
          </w:p>
        </w:tc>
      </w:tr>
      <w:tr w:rsidR="00002431" w:rsidRPr="00695771" w:rsidTr="00DC637A">
        <w:tc>
          <w:tcPr>
            <w:tcW w:w="6204" w:type="dxa"/>
            <w:vMerge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331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2013 г.</w:t>
            </w:r>
          </w:p>
        </w:tc>
        <w:tc>
          <w:tcPr>
            <w:tcW w:w="1417" w:type="dxa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2012 г.</w:t>
            </w:r>
          </w:p>
        </w:tc>
        <w:tc>
          <w:tcPr>
            <w:tcW w:w="1418" w:type="dxa"/>
            <w:vMerge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02431" w:rsidRPr="00695771" w:rsidTr="00DC637A">
        <w:tc>
          <w:tcPr>
            <w:tcW w:w="10370" w:type="dxa"/>
            <w:gridSpan w:val="4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АКТИВЫ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А1: Наиболее ликвидные активы</w:t>
            </w:r>
          </w:p>
        </w:tc>
        <w:tc>
          <w:tcPr>
            <w:tcW w:w="1331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0,28</w:t>
            </w:r>
          </w:p>
        </w:tc>
        <w:tc>
          <w:tcPr>
            <w:tcW w:w="1417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0,01</w:t>
            </w:r>
          </w:p>
        </w:tc>
        <w:tc>
          <w:tcPr>
            <w:tcW w:w="1418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0,27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А2: Быстро реализуемые активы</w:t>
            </w:r>
          </w:p>
        </w:tc>
        <w:tc>
          <w:tcPr>
            <w:tcW w:w="1331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24,53</w:t>
            </w:r>
          </w:p>
        </w:tc>
        <w:tc>
          <w:tcPr>
            <w:tcW w:w="1417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25,12</w:t>
            </w:r>
          </w:p>
        </w:tc>
        <w:tc>
          <w:tcPr>
            <w:tcW w:w="1418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-0,59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А3: Медленно реализуемые активы</w:t>
            </w:r>
          </w:p>
        </w:tc>
        <w:tc>
          <w:tcPr>
            <w:tcW w:w="1331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4,31</w:t>
            </w:r>
          </w:p>
        </w:tc>
        <w:tc>
          <w:tcPr>
            <w:tcW w:w="1417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2,03</w:t>
            </w:r>
          </w:p>
        </w:tc>
        <w:tc>
          <w:tcPr>
            <w:tcW w:w="1418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2,28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А4: Трудно реализуемые активы</w:t>
            </w:r>
          </w:p>
        </w:tc>
        <w:tc>
          <w:tcPr>
            <w:tcW w:w="1331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70,88</w:t>
            </w:r>
          </w:p>
        </w:tc>
        <w:tc>
          <w:tcPr>
            <w:tcW w:w="1417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72,85</w:t>
            </w:r>
          </w:p>
        </w:tc>
        <w:tc>
          <w:tcPr>
            <w:tcW w:w="1418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-1,97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Баланс</w:t>
            </w:r>
          </w:p>
        </w:tc>
        <w:tc>
          <w:tcPr>
            <w:tcW w:w="1331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100,00</w:t>
            </w:r>
          </w:p>
        </w:tc>
        <w:tc>
          <w:tcPr>
            <w:tcW w:w="1417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100,00</w:t>
            </w:r>
          </w:p>
        </w:tc>
        <w:tc>
          <w:tcPr>
            <w:tcW w:w="1418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02431" w:rsidRPr="00695771" w:rsidTr="00DC637A">
        <w:tc>
          <w:tcPr>
            <w:tcW w:w="10370" w:type="dxa"/>
            <w:gridSpan w:val="4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ПАССИВ</w:t>
            </w:r>
          </w:p>
        </w:tc>
      </w:tr>
      <w:tr w:rsidR="00CB5448" w:rsidRPr="00695771" w:rsidTr="00DC637A">
        <w:tc>
          <w:tcPr>
            <w:tcW w:w="6204" w:type="dxa"/>
          </w:tcPr>
          <w:p w:rsidR="00CB5448" w:rsidRPr="00695771" w:rsidRDefault="00CB5448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П1: Наиболее срочные обязательства</w:t>
            </w:r>
          </w:p>
        </w:tc>
        <w:tc>
          <w:tcPr>
            <w:tcW w:w="1331" w:type="dxa"/>
            <w:vAlign w:val="bottom"/>
          </w:tcPr>
          <w:p w:rsidR="00CB5448" w:rsidRPr="00CB5448" w:rsidRDefault="00CB5448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CB5448">
              <w:rPr>
                <w:rFonts w:ascii="Times New Roman" w:hAnsi="Times New Roman"/>
                <w:sz w:val="24"/>
              </w:rPr>
              <w:t>29,76</w:t>
            </w:r>
          </w:p>
        </w:tc>
        <w:tc>
          <w:tcPr>
            <w:tcW w:w="1417" w:type="dxa"/>
            <w:vAlign w:val="bottom"/>
          </w:tcPr>
          <w:p w:rsidR="00CB5448" w:rsidRPr="00CB5448" w:rsidRDefault="00CB5448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CB5448">
              <w:rPr>
                <w:rFonts w:ascii="Times New Roman" w:hAnsi="Times New Roman"/>
                <w:sz w:val="24"/>
              </w:rPr>
              <w:t>27,28</w:t>
            </w:r>
          </w:p>
        </w:tc>
        <w:tc>
          <w:tcPr>
            <w:tcW w:w="1418" w:type="dxa"/>
            <w:vAlign w:val="bottom"/>
          </w:tcPr>
          <w:p w:rsidR="00CB5448" w:rsidRPr="00CB5448" w:rsidRDefault="00CB5448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CB5448">
              <w:rPr>
                <w:rFonts w:ascii="Times New Roman" w:hAnsi="Times New Roman"/>
                <w:sz w:val="24"/>
              </w:rPr>
              <w:t>2,48</w:t>
            </w:r>
          </w:p>
        </w:tc>
      </w:tr>
      <w:tr w:rsidR="00CB5448" w:rsidRPr="00695771" w:rsidTr="00DC637A">
        <w:tc>
          <w:tcPr>
            <w:tcW w:w="6204" w:type="dxa"/>
          </w:tcPr>
          <w:p w:rsidR="00CB5448" w:rsidRPr="00695771" w:rsidRDefault="00CB5448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П2: Краткосрочные обязательства</w:t>
            </w:r>
          </w:p>
        </w:tc>
        <w:tc>
          <w:tcPr>
            <w:tcW w:w="1331" w:type="dxa"/>
            <w:vAlign w:val="bottom"/>
          </w:tcPr>
          <w:p w:rsidR="00CB5448" w:rsidRPr="00CB5448" w:rsidRDefault="00CB5448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CB5448">
              <w:rPr>
                <w:rFonts w:ascii="Times New Roman" w:hAnsi="Times New Roman"/>
                <w:sz w:val="24"/>
              </w:rPr>
              <w:t>0,47</w:t>
            </w:r>
          </w:p>
        </w:tc>
        <w:tc>
          <w:tcPr>
            <w:tcW w:w="1417" w:type="dxa"/>
            <w:vAlign w:val="bottom"/>
          </w:tcPr>
          <w:p w:rsidR="00CB5448" w:rsidRPr="00CB5448" w:rsidRDefault="00CB5448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CB5448">
              <w:rPr>
                <w:rFonts w:ascii="Times New Roman" w:hAnsi="Times New Roman"/>
                <w:sz w:val="24"/>
              </w:rPr>
              <w:t>1,50</w:t>
            </w:r>
          </w:p>
        </w:tc>
        <w:tc>
          <w:tcPr>
            <w:tcW w:w="1418" w:type="dxa"/>
            <w:vAlign w:val="bottom"/>
          </w:tcPr>
          <w:p w:rsidR="00CB5448" w:rsidRPr="00CB5448" w:rsidRDefault="00CB5448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CB5448">
              <w:rPr>
                <w:rFonts w:ascii="Times New Roman" w:hAnsi="Times New Roman"/>
                <w:sz w:val="24"/>
              </w:rPr>
              <w:t>-1,03</w:t>
            </w:r>
          </w:p>
        </w:tc>
      </w:tr>
      <w:tr w:rsidR="00CB5448" w:rsidRPr="00695771" w:rsidTr="00DC637A">
        <w:tc>
          <w:tcPr>
            <w:tcW w:w="6204" w:type="dxa"/>
          </w:tcPr>
          <w:p w:rsidR="00CB5448" w:rsidRPr="00695771" w:rsidRDefault="00CB5448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П3: Долгосрочные обязательства</w:t>
            </w:r>
          </w:p>
        </w:tc>
        <w:tc>
          <w:tcPr>
            <w:tcW w:w="1331" w:type="dxa"/>
            <w:vAlign w:val="bottom"/>
          </w:tcPr>
          <w:p w:rsidR="00CB5448" w:rsidRPr="00CB5448" w:rsidRDefault="00CB5448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CB544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CB5448" w:rsidRPr="00CB5448" w:rsidRDefault="00CB5448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CB544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CB5448" w:rsidRPr="00CB5448" w:rsidRDefault="00CB5448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CB5448">
              <w:rPr>
                <w:rFonts w:ascii="Times New Roman" w:hAnsi="Times New Roman"/>
                <w:sz w:val="24"/>
              </w:rPr>
              <w:t>-</w:t>
            </w:r>
          </w:p>
        </w:tc>
      </w:tr>
      <w:tr w:rsidR="00CB5448" w:rsidRPr="00695771" w:rsidTr="00DC637A">
        <w:tc>
          <w:tcPr>
            <w:tcW w:w="6204" w:type="dxa"/>
          </w:tcPr>
          <w:p w:rsidR="00CB5448" w:rsidRPr="00695771" w:rsidRDefault="00CB5448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П4: Собственные средства</w:t>
            </w:r>
          </w:p>
        </w:tc>
        <w:tc>
          <w:tcPr>
            <w:tcW w:w="1331" w:type="dxa"/>
            <w:vAlign w:val="bottom"/>
          </w:tcPr>
          <w:p w:rsidR="00CB5448" w:rsidRPr="00CB5448" w:rsidRDefault="00CB5448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CB5448">
              <w:rPr>
                <w:rFonts w:ascii="Times New Roman" w:hAnsi="Times New Roman"/>
                <w:sz w:val="24"/>
              </w:rPr>
              <w:t>69,78</w:t>
            </w:r>
          </w:p>
        </w:tc>
        <w:tc>
          <w:tcPr>
            <w:tcW w:w="1417" w:type="dxa"/>
            <w:vAlign w:val="bottom"/>
          </w:tcPr>
          <w:p w:rsidR="00CB5448" w:rsidRPr="00CB5448" w:rsidRDefault="00CB5448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CB5448">
              <w:rPr>
                <w:rFonts w:ascii="Times New Roman" w:hAnsi="Times New Roman"/>
                <w:sz w:val="24"/>
              </w:rPr>
              <w:t>71,22</w:t>
            </w:r>
          </w:p>
        </w:tc>
        <w:tc>
          <w:tcPr>
            <w:tcW w:w="1418" w:type="dxa"/>
            <w:vAlign w:val="bottom"/>
          </w:tcPr>
          <w:p w:rsidR="00CB5448" w:rsidRPr="00CB5448" w:rsidRDefault="00CB5448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CB5448">
              <w:rPr>
                <w:rFonts w:ascii="Times New Roman" w:hAnsi="Times New Roman"/>
                <w:sz w:val="24"/>
              </w:rPr>
              <w:t>-1,45</w:t>
            </w:r>
          </w:p>
        </w:tc>
      </w:tr>
      <w:tr w:rsidR="00002431" w:rsidRPr="00695771" w:rsidTr="00DC637A">
        <w:tc>
          <w:tcPr>
            <w:tcW w:w="6204" w:type="dxa"/>
          </w:tcPr>
          <w:p w:rsidR="00002431" w:rsidRPr="00695771" w:rsidRDefault="00002431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95771">
              <w:rPr>
                <w:rFonts w:ascii="Times New Roman" w:hAnsi="Times New Roman"/>
                <w:sz w:val="24"/>
                <w:szCs w:val="28"/>
              </w:rPr>
              <w:t>Баланс</w:t>
            </w:r>
          </w:p>
        </w:tc>
        <w:tc>
          <w:tcPr>
            <w:tcW w:w="1331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100,00</w:t>
            </w:r>
          </w:p>
        </w:tc>
        <w:tc>
          <w:tcPr>
            <w:tcW w:w="1417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100,00</w:t>
            </w:r>
          </w:p>
        </w:tc>
        <w:tc>
          <w:tcPr>
            <w:tcW w:w="1418" w:type="dxa"/>
            <w:vAlign w:val="bottom"/>
          </w:tcPr>
          <w:p w:rsidR="00002431" w:rsidRPr="00695771" w:rsidRDefault="00002431" w:rsidP="00DC637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0,00</w:t>
            </w:r>
          </w:p>
        </w:tc>
      </w:tr>
    </w:tbl>
    <w:p w:rsidR="00C60B0E" w:rsidRPr="00695771" w:rsidRDefault="00002431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Так, наибольшую доля в активов приходится на труднореализуемые активы: 72,85 % в 2012 году и 70,88 % в 2013 году, что связано с </w:t>
      </w:r>
      <w:r w:rsidR="009B2767" w:rsidRPr="00695771">
        <w:rPr>
          <w:rFonts w:ascii="Times New Roman" w:hAnsi="Times New Roman"/>
          <w:sz w:val="28"/>
          <w:szCs w:val="28"/>
        </w:rPr>
        <w:t>характером производственной деятельности исследуемой организации и наличием у нее производственных зданий и оборудования, а снижение по данной статье активов связано с выбытием основных средств.</w:t>
      </w:r>
    </w:p>
    <w:p w:rsidR="009B2767" w:rsidRPr="00695771" w:rsidRDefault="009B2767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Второй по значимости статьей активов являются быстрореализуемые активы (дебиторская задолженность): на их долю приходится 25,12 % всех активов в 2012 году и 24,53 % в 2013 году.</w:t>
      </w:r>
    </w:p>
    <w:p w:rsidR="009B2767" w:rsidRPr="00695771" w:rsidRDefault="009B2767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На долю медленно реализуемых активов (запасов с учетом НДС) приходится 2,03 % всех активов в 2012 году и 4,31 % активов в 2013 году.</w:t>
      </w:r>
    </w:p>
    <w:p w:rsidR="009B2767" w:rsidRPr="00695771" w:rsidRDefault="009B2767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Наименьший вес приходится на наиболее ликвидные активы (денежные средства и краткосрочные финансовые вложения).</w:t>
      </w:r>
    </w:p>
    <w:p w:rsidR="009B2767" w:rsidRPr="00695771" w:rsidRDefault="009B2767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В структуре пассивов наибольший удельный вес приходится на собственный капитал 71,22 % в 2012 году и 69,78 % пассивов в 2013 году. На долю наиболее срочных обязательств (кредиторскую задолженность) приходится 27,28 % пассивов в 2012 году и 29,76 % в 2013 году. </w:t>
      </w:r>
    </w:p>
    <w:p w:rsidR="009B2767" w:rsidRDefault="009B2767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Как видно из таблицы 3: А1&lt;П1, А2&gt;П2, А3&gt;П3, А4&gt;П4, что свидетельствует о достаточной ликвидности активов, несмотря на то, что наиболее краткосрочные активы не покрывают наиболее срочные обязательства. </w:t>
      </w:r>
    </w:p>
    <w:p w:rsidR="00CB5448" w:rsidRPr="00695771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коэффициенты ликвидности предприятия.</w:t>
      </w:r>
    </w:p>
    <w:p w:rsidR="009B2767" w:rsidRPr="00695771" w:rsidRDefault="009B2767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Коэффициент текущей ликвидности рассчитывается по формуле:</w:t>
      </w:r>
    </w:p>
    <w:p w:rsidR="009B2767" w:rsidRPr="00695771" w:rsidRDefault="009B2767" w:rsidP="009B2767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Ктл = </w:t>
      </w:r>
      <w:r w:rsidR="00CB5448">
        <w:rPr>
          <w:rFonts w:ascii="Times New Roman" w:hAnsi="Times New Roman"/>
          <w:sz w:val="28"/>
          <w:szCs w:val="28"/>
        </w:rPr>
        <w:t>(А1+А2+А3)</w:t>
      </w:r>
      <w:r w:rsidRPr="00695771">
        <w:rPr>
          <w:rFonts w:ascii="Times New Roman" w:hAnsi="Times New Roman"/>
          <w:sz w:val="28"/>
          <w:szCs w:val="28"/>
        </w:rPr>
        <w:t>/</w:t>
      </w:r>
      <w:r w:rsidR="00CB5448">
        <w:rPr>
          <w:rFonts w:ascii="Times New Roman" w:hAnsi="Times New Roman"/>
          <w:sz w:val="28"/>
          <w:szCs w:val="28"/>
        </w:rPr>
        <w:t>(П1+П2)</w:t>
      </w:r>
    </w:p>
    <w:p w:rsidR="009B2767" w:rsidRPr="00695771" w:rsidRDefault="009B2767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Ктл</w:t>
      </w:r>
      <w:r w:rsidRPr="00695771">
        <w:rPr>
          <w:rFonts w:ascii="Times New Roman" w:hAnsi="Times New Roman"/>
          <w:sz w:val="28"/>
          <w:szCs w:val="28"/>
          <w:vertAlign w:val="subscript"/>
        </w:rPr>
        <w:t xml:space="preserve">2012 </w:t>
      </w:r>
      <w:r w:rsidR="00CB5448">
        <w:rPr>
          <w:rFonts w:ascii="Times New Roman" w:hAnsi="Times New Roman"/>
          <w:sz w:val="28"/>
          <w:szCs w:val="28"/>
        </w:rPr>
        <w:t>= (8+22316+1801)/(24237+1329</w:t>
      </w:r>
      <w:r w:rsidRPr="00695771">
        <w:rPr>
          <w:rFonts w:ascii="Times New Roman" w:hAnsi="Times New Roman"/>
          <w:sz w:val="28"/>
          <w:szCs w:val="28"/>
        </w:rPr>
        <w:t>) = 0,9</w:t>
      </w:r>
      <w:r w:rsidR="00CB5448">
        <w:rPr>
          <w:rFonts w:ascii="Times New Roman" w:hAnsi="Times New Roman"/>
          <w:sz w:val="28"/>
          <w:szCs w:val="28"/>
        </w:rPr>
        <w:t>44</w:t>
      </w:r>
    </w:p>
    <w:p w:rsidR="009B2767" w:rsidRPr="00695771" w:rsidRDefault="009B2767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Ктл</w:t>
      </w:r>
      <w:r w:rsidRPr="00695771">
        <w:rPr>
          <w:rFonts w:ascii="Times New Roman" w:hAnsi="Times New Roman"/>
          <w:sz w:val="28"/>
          <w:szCs w:val="28"/>
          <w:vertAlign w:val="subscript"/>
        </w:rPr>
        <w:t>2013</w:t>
      </w:r>
      <w:r w:rsidRPr="00695771">
        <w:rPr>
          <w:rFonts w:ascii="Times New Roman" w:hAnsi="Times New Roman"/>
          <w:sz w:val="28"/>
          <w:szCs w:val="28"/>
        </w:rPr>
        <w:t xml:space="preserve"> = (252+21775+3825)/</w:t>
      </w:r>
      <w:r w:rsidR="00CB5448">
        <w:rPr>
          <w:rFonts w:ascii="Times New Roman" w:hAnsi="Times New Roman"/>
          <w:sz w:val="28"/>
          <w:szCs w:val="28"/>
        </w:rPr>
        <w:t>(26416+415)</w:t>
      </w:r>
      <w:r w:rsidRPr="00695771">
        <w:rPr>
          <w:rFonts w:ascii="Times New Roman" w:hAnsi="Times New Roman"/>
          <w:sz w:val="28"/>
          <w:szCs w:val="28"/>
        </w:rPr>
        <w:t xml:space="preserve"> = 0,9</w:t>
      </w:r>
      <w:r w:rsidR="00CB5448">
        <w:rPr>
          <w:rFonts w:ascii="Times New Roman" w:hAnsi="Times New Roman"/>
          <w:sz w:val="28"/>
          <w:szCs w:val="28"/>
        </w:rPr>
        <w:t>64</w:t>
      </w:r>
    </w:p>
    <w:p w:rsidR="009B2767" w:rsidRPr="00CB5448" w:rsidRDefault="009B2767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То есть платежеспособность организации низкая, так как текущие активы не </w:t>
      </w:r>
      <w:r w:rsidR="00CB5448">
        <w:rPr>
          <w:rFonts w:ascii="Times New Roman" w:hAnsi="Times New Roman"/>
          <w:sz w:val="28"/>
          <w:szCs w:val="28"/>
        </w:rPr>
        <w:t>покрывают текущие обязательства и значительно ниже нормативного значения Ктл&gt;2.</w:t>
      </w:r>
    </w:p>
    <w:p w:rsidR="009B2767" w:rsidRPr="00695771" w:rsidRDefault="009B2767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Коэффициент абсолютной ликвидности рассчитывается по формуле:</w:t>
      </w:r>
    </w:p>
    <w:p w:rsidR="009B2767" w:rsidRPr="00695771" w:rsidRDefault="00CB5448" w:rsidP="009B2767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 = А1</w:t>
      </w:r>
      <w:r w:rsidR="009B2767" w:rsidRPr="0069577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(П1+П2)</w:t>
      </w:r>
    </w:p>
    <w:p w:rsidR="009B2767" w:rsidRPr="00695771" w:rsidRDefault="009B2767" w:rsidP="009B2767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Кал</w:t>
      </w:r>
      <w:r w:rsidRPr="00695771">
        <w:rPr>
          <w:rFonts w:ascii="Times New Roman" w:hAnsi="Times New Roman"/>
          <w:sz w:val="28"/>
          <w:szCs w:val="28"/>
          <w:vertAlign w:val="subscript"/>
        </w:rPr>
        <w:t xml:space="preserve">2012 </w:t>
      </w:r>
      <w:r w:rsidRPr="00695771">
        <w:rPr>
          <w:rFonts w:ascii="Times New Roman" w:hAnsi="Times New Roman"/>
          <w:sz w:val="28"/>
          <w:szCs w:val="28"/>
        </w:rPr>
        <w:t>= 8/(24237+1</w:t>
      </w:r>
      <w:r w:rsidR="00CB5448">
        <w:rPr>
          <w:rFonts w:ascii="Times New Roman" w:hAnsi="Times New Roman"/>
          <w:sz w:val="28"/>
          <w:szCs w:val="28"/>
        </w:rPr>
        <w:t>329</w:t>
      </w:r>
      <w:r w:rsidRPr="00695771">
        <w:rPr>
          <w:rFonts w:ascii="Times New Roman" w:hAnsi="Times New Roman"/>
          <w:sz w:val="28"/>
          <w:szCs w:val="28"/>
        </w:rPr>
        <w:t>) = 0,0003</w:t>
      </w:r>
    </w:p>
    <w:p w:rsidR="009B2767" w:rsidRPr="00695771" w:rsidRDefault="009B2767" w:rsidP="009B2767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Кал</w:t>
      </w:r>
      <w:r w:rsidRPr="00695771">
        <w:rPr>
          <w:rFonts w:ascii="Times New Roman" w:hAnsi="Times New Roman"/>
          <w:sz w:val="28"/>
          <w:szCs w:val="28"/>
          <w:vertAlign w:val="subscript"/>
        </w:rPr>
        <w:t>2013</w:t>
      </w:r>
      <w:r w:rsidRPr="00695771">
        <w:rPr>
          <w:rFonts w:ascii="Times New Roman" w:hAnsi="Times New Roman"/>
          <w:sz w:val="28"/>
          <w:szCs w:val="28"/>
        </w:rPr>
        <w:t xml:space="preserve"> =252/</w:t>
      </w:r>
      <w:r w:rsidR="00CB5448">
        <w:rPr>
          <w:rFonts w:ascii="Times New Roman" w:hAnsi="Times New Roman"/>
          <w:sz w:val="28"/>
          <w:szCs w:val="28"/>
        </w:rPr>
        <w:t>(</w:t>
      </w:r>
      <w:r w:rsidRPr="00695771">
        <w:rPr>
          <w:rFonts w:ascii="Times New Roman" w:hAnsi="Times New Roman"/>
          <w:sz w:val="28"/>
          <w:szCs w:val="28"/>
        </w:rPr>
        <w:t>26416</w:t>
      </w:r>
      <w:r w:rsidR="00CB5448">
        <w:rPr>
          <w:rFonts w:ascii="Times New Roman" w:hAnsi="Times New Roman"/>
          <w:sz w:val="28"/>
          <w:szCs w:val="28"/>
        </w:rPr>
        <w:t>+415)</w:t>
      </w:r>
      <w:r w:rsidRPr="00695771">
        <w:rPr>
          <w:rFonts w:ascii="Times New Roman" w:hAnsi="Times New Roman"/>
          <w:sz w:val="28"/>
          <w:szCs w:val="28"/>
        </w:rPr>
        <w:t xml:space="preserve"> = 0,0</w:t>
      </w:r>
      <w:r w:rsidR="00CB5448">
        <w:rPr>
          <w:rFonts w:ascii="Times New Roman" w:hAnsi="Times New Roman"/>
          <w:sz w:val="28"/>
          <w:szCs w:val="28"/>
        </w:rPr>
        <w:t>09</w:t>
      </w:r>
    </w:p>
    <w:p w:rsidR="009B2767" w:rsidRPr="00CB5448" w:rsidRDefault="009B2767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Наиболее ликвидные активы на 0,03 % покрывают текущие обязательства в 2012 году и на </w:t>
      </w:r>
      <w:r w:rsidR="00CB5448">
        <w:rPr>
          <w:rFonts w:ascii="Times New Roman" w:hAnsi="Times New Roman"/>
          <w:sz w:val="28"/>
          <w:szCs w:val="28"/>
        </w:rPr>
        <w:t>0,9</w:t>
      </w:r>
      <w:r w:rsidRPr="00695771">
        <w:rPr>
          <w:rFonts w:ascii="Times New Roman" w:hAnsi="Times New Roman"/>
          <w:sz w:val="28"/>
          <w:szCs w:val="28"/>
        </w:rPr>
        <w:t xml:space="preserve"> % в 2013 году, что недостаточно для обеспечения платежеспособности организации.</w:t>
      </w:r>
      <w:r w:rsidR="00CB5448">
        <w:rPr>
          <w:rFonts w:ascii="Times New Roman" w:hAnsi="Times New Roman"/>
          <w:sz w:val="28"/>
          <w:szCs w:val="28"/>
        </w:rPr>
        <w:t xml:space="preserve"> Коэффициент абсолютной ликвидности также ниже норматива (Кал&gt;0,2)</w:t>
      </w:r>
    </w:p>
    <w:p w:rsidR="009B2767" w:rsidRPr="00695771" w:rsidRDefault="009B2767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Коэффициент быстрой ликвидности рассчитывается по формуле:</w:t>
      </w:r>
    </w:p>
    <w:p w:rsidR="009B2767" w:rsidRPr="00695771" w:rsidRDefault="009B2767" w:rsidP="00BD033C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Кбл = </w:t>
      </w:r>
      <w:r w:rsidR="00CB5448">
        <w:rPr>
          <w:rFonts w:ascii="Times New Roman" w:hAnsi="Times New Roman"/>
          <w:sz w:val="28"/>
          <w:szCs w:val="28"/>
        </w:rPr>
        <w:t>А2/(П1+П2)</w:t>
      </w:r>
    </w:p>
    <w:p w:rsidR="009B2767" w:rsidRPr="00695771" w:rsidRDefault="009B2767" w:rsidP="009B2767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Кбл</w:t>
      </w:r>
      <w:r w:rsidRPr="00695771">
        <w:rPr>
          <w:rFonts w:ascii="Times New Roman" w:hAnsi="Times New Roman"/>
          <w:sz w:val="28"/>
          <w:szCs w:val="28"/>
          <w:vertAlign w:val="subscript"/>
        </w:rPr>
        <w:t xml:space="preserve">2012 </w:t>
      </w:r>
      <w:r w:rsidRPr="00695771">
        <w:rPr>
          <w:rFonts w:ascii="Times New Roman" w:hAnsi="Times New Roman"/>
          <w:sz w:val="28"/>
          <w:szCs w:val="28"/>
        </w:rPr>
        <w:t xml:space="preserve">= </w:t>
      </w:r>
      <w:r w:rsidR="00BD033C" w:rsidRPr="00695771">
        <w:rPr>
          <w:rFonts w:ascii="Times New Roman" w:hAnsi="Times New Roman"/>
          <w:sz w:val="28"/>
          <w:szCs w:val="28"/>
        </w:rPr>
        <w:t>22316</w:t>
      </w:r>
      <w:r w:rsidRPr="00695771">
        <w:rPr>
          <w:rFonts w:ascii="Times New Roman" w:hAnsi="Times New Roman"/>
          <w:sz w:val="28"/>
          <w:szCs w:val="28"/>
        </w:rPr>
        <w:t>/(24237+</w:t>
      </w:r>
      <w:r w:rsidR="00CB5448">
        <w:rPr>
          <w:rFonts w:ascii="Times New Roman" w:hAnsi="Times New Roman"/>
          <w:sz w:val="28"/>
          <w:szCs w:val="28"/>
        </w:rPr>
        <w:t>1329</w:t>
      </w:r>
      <w:r w:rsidRPr="00695771">
        <w:rPr>
          <w:rFonts w:ascii="Times New Roman" w:hAnsi="Times New Roman"/>
          <w:sz w:val="28"/>
          <w:szCs w:val="28"/>
        </w:rPr>
        <w:t>) = 0,</w:t>
      </w:r>
      <w:r w:rsidR="00CB5448">
        <w:rPr>
          <w:rFonts w:ascii="Times New Roman" w:hAnsi="Times New Roman"/>
          <w:sz w:val="28"/>
          <w:szCs w:val="28"/>
        </w:rPr>
        <w:t>873</w:t>
      </w:r>
    </w:p>
    <w:p w:rsidR="009B2767" w:rsidRPr="00695771" w:rsidRDefault="009B2767" w:rsidP="009B2767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Кбл</w:t>
      </w:r>
      <w:r w:rsidRPr="00695771">
        <w:rPr>
          <w:rFonts w:ascii="Times New Roman" w:hAnsi="Times New Roman"/>
          <w:sz w:val="28"/>
          <w:szCs w:val="28"/>
          <w:vertAlign w:val="subscript"/>
        </w:rPr>
        <w:t>2013</w:t>
      </w:r>
      <w:r w:rsidRPr="00695771">
        <w:rPr>
          <w:rFonts w:ascii="Times New Roman" w:hAnsi="Times New Roman"/>
          <w:sz w:val="28"/>
          <w:szCs w:val="28"/>
        </w:rPr>
        <w:t xml:space="preserve"> =2</w:t>
      </w:r>
      <w:r w:rsidR="00BD033C" w:rsidRPr="00695771">
        <w:rPr>
          <w:rFonts w:ascii="Times New Roman" w:hAnsi="Times New Roman"/>
          <w:sz w:val="28"/>
          <w:szCs w:val="28"/>
        </w:rPr>
        <w:t>1775</w:t>
      </w:r>
      <w:r w:rsidRPr="00695771">
        <w:rPr>
          <w:rFonts w:ascii="Times New Roman" w:hAnsi="Times New Roman"/>
          <w:sz w:val="28"/>
          <w:szCs w:val="28"/>
        </w:rPr>
        <w:t>/</w:t>
      </w:r>
      <w:r w:rsidR="00CB5448">
        <w:rPr>
          <w:rFonts w:ascii="Times New Roman" w:hAnsi="Times New Roman"/>
          <w:sz w:val="28"/>
          <w:szCs w:val="28"/>
        </w:rPr>
        <w:t>(</w:t>
      </w:r>
      <w:r w:rsidRPr="00695771">
        <w:rPr>
          <w:rFonts w:ascii="Times New Roman" w:hAnsi="Times New Roman"/>
          <w:sz w:val="28"/>
          <w:szCs w:val="28"/>
        </w:rPr>
        <w:t>26416</w:t>
      </w:r>
      <w:r w:rsidR="00CB5448">
        <w:rPr>
          <w:rFonts w:ascii="Times New Roman" w:hAnsi="Times New Roman"/>
          <w:sz w:val="28"/>
          <w:szCs w:val="28"/>
        </w:rPr>
        <w:t>+415)</w:t>
      </w:r>
      <w:r w:rsidRPr="00695771">
        <w:rPr>
          <w:rFonts w:ascii="Times New Roman" w:hAnsi="Times New Roman"/>
          <w:sz w:val="28"/>
          <w:szCs w:val="28"/>
        </w:rPr>
        <w:t xml:space="preserve"> = 0,</w:t>
      </w:r>
      <w:r w:rsidR="00BD033C" w:rsidRPr="00695771">
        <w:rPr>
          <w:rFonts w:ascii="Times New Roman" w:hAnsi="Times New Roman"/>
          <w:sz w:val="28"/>
          <w:szCs w:val="28"/>
        </w:rPr>
        <w:t>8</w:t>
      </w:r>
      <w:r w:rsidR="00CB5448">
        <w:rPr>
          <w:rFonts w:ascii="Times New Roman" w:hAnsi="Times New Roman"/>
          <w:sz w:val="28"/>
          <w:szCs w:val="28"/>
        </w:rPr>
        <w:t>12</w:t>
      </w:r>
    </w:p>
    <w:p w:rsidR="009B2767" w:rsidRDefault="00BD033C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Быстро реализуемые активы покрывают краткосрочные обязательства на </w:t>
      </w:r>
      <w:r w:rsidR="00CB5448">
        <w:rPr>
          <w:rFonts w:ascii="Times New Roman" w:hAnsi="Times New Roman"/>
          <w:sz w:val="28"/>
          <w:szCs w:val="28"/>
        </w:rPr>
        <w:t xml:space="preserve">87,3 </w:t>
      </w:r>
      <w:r w:rsidRPr="00695771">
        <w:rPr>
          <w:rFonts w:ascii="Times New Roman" w:hAnsi="Times New Roman"/>
          <w:sz w:val="28"/>
          <w:szCs w:val="28"/>
        </w:rPr>
        <w:t xml:space="preserve">% в 2012 году и на </w:t>
      </w:r>
      <w:r w:rsidR="00CB5448">
        <w:rPr>
          <w:rFonts w:ascii="Times New Roman" w:hAnsi="Times New Roman"/>
          <w:sz w:val="28"/>
          <w:szCs w:val="28"/>
        </w:rPr>
        <w:t>81,2</w:t>
      </w:r>
      <w:r w:rsidRPr="00695771">
        <w:rPr>
          <w:rFonts w:ascii="Times New Roman" w:hAnsi="Times New Roman"/>
          <w:sz w:val="28"/>
          <w:szCs w:val="28"/>
        </w:rPr>
        <w:t xml:space="preserve"> % в 2013 году.</w:t>
      </w:r>
      <w:r w:rsidR="00CB5448">
        <w:rPr>
          <w:rFonts w:ascii="Times New Roman" w:hAnsi="Times New Roman"/>
          <w:sz w:val="28"/>
          <w:szCs w:val="28"/>
        </w:rPr>
        <w:t xml:space="preserve"> Значение коэффициента ниже нормативного значения Кбл &gt;1,5.</w:t>
      </w:r>
    </w:p>
    <w:p w:rsidR="00CB5448" w:rsidRPr="00CB5448" w:rsidRDefault="00CB5448" w:rsidP="00763EF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ликвидность организации недостаточная, что свидетельствует о низкой платежеспособности исследуемой организации.</w:t>
      </w:r>
    </w:p>
    <w:p w:rsidR="00C261DC" w:rsidRPr="00695771" w:rsidRDefault="00CB5448" w:rsidP="0042399C">
      <w:pPr>
        <w:pStyle w:val="1"/>
        <w:jc w:val="center"/>
        <w:rPr>
          <w:rFonts w:ascii="Times New Roman" w:hAnsi="Times New Roman"/>
          <w:sz w:val="28"/>
        </w:rPr>
      </w:pPr>
      <w:bookmarkStart w:id="3" w:name="_Toc372380732"/>
      <w:r>
        <w:rPr>
          <w:rFonts w:ascii="Times New Roman" w:hAnsi="Times New Roman"/>
          <w:sz w:val="28"/>
        </w:rPr>
        <w:br w:type="page"/>
      </w:r>
      <w:r w:rsidR="00C261DC" w:rsidRPr="00695771">
        <w:rPr>
          <w:rFonts w:ascii="Times New Roman" w:hAnsi="Times New Roman"/>
          <w:sz w:val="28"/>
        </w:rPr>
        <w:t xml:space="preserve">Задание </w:t>
      </w:r>
      <w:r w:rsidR="00BD033C" w:rsidRPr="00695771">
        <w:rPr>
          <w:rFonts w:ascii="Times New Roman" w:hAnsi="Times New Roman"/>
          <w:sz w:val="28"/>
        </w:rPr>
        <w:t>4</w:t>
      </w:r>
      <w:bookmarkEnd w:id="3"/>
    </w:p>
    <w:p w:rsidR="00BD033C" w:rsidRPr="00695771" w:rsidRDefault="00BD033C" w:rsidP="00CB5448">
      <w:pPr>
        <w:pStyle w:val="a8"/>
      </w:pPr>
    </w:p>
    <w:p w:rsidR="00BB767F" w:rsidRPr="00695771" w:rsidRDefault="00BB767F" w:rsidP="00BB767F">
      <w:pPr>
        <w:spacing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По данным </w:t>
      </w:r>
      <w:r w:rsidR="00BD033C" w:rsidRPr="00695771">
        <w:rPr>
          <w:rFonts w:ascii="Times New Roman" w:hAnsi="Times New Roman"/>
          <w:sz w:val="28"/>
          <w:szCs w:val="28"/>
        </w:rPr>
        <w:t>бухгалтерского баланса, отчета о финансовых результатах рассчитать влияние факторов на изменение рентабельности собственного капитала: доли активов на 1 руб. заемного капитала, коэффициента оборачиваемости активов, коэффициента финансового левериджа, рентабельности продаж. Расчет обобщить в табл. 5</w:t>
      </w:r>
      <w:r w:rsidRPr="00695771">
        <w:rPr>
          <w:rFonts w:ascii="Times New Roman" w:hAnsi="Times New Roman"/>
          <w:sz w:val="28"/>
          <w:szCs w:val="28"/>
        </w:rPr>
        <w:t>.</w:t>
      </w:r>
    </w:p>
    <w:p w:rsidR="00BD033C" w:rsidRPr="00695771" w:rsidRDefault="00BB767F" w:rsidP="00BD033C">
      <w:pPr>
        <w:pStyle w:val="a8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Таблица </w:t>
      </w:r>
      <w:r w:rsidR="00BD033C" w:rsidRPr="00695771">
        <w:rPr>
          <w:rFonts w:ascii="Times New Roman" w:hAnsi="Times New Roman"/>
          <w:sz w:val="28"/>
          <w:szCs w:val="28"/>
        </w:rPr>
        <w:t>5</w:t>
      </w:r>
    </w:p>
    <w:p w:rsidR="00BD033C" w:rsidRPr="00695771" w:rsidRDefault="00BD033C" w:rsidP="00BB767F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Расчет влияния факторов на изменение рентабельности собственного капитала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8"/>
        <w:gridCol w:w="1503"/>
        <w:gridCol w:w="1559"/>
        <w:gridCol w:w="1559"/>
      </w:tblGrid>
      <w:tr w:rsidR="00BD033C" w:rsidRPr="00695771" w:rsidTr="00DC637A">
        <w:tc>
          <w:tcPr>
            <w:tcW w:w="5778" w:type="dxa"/>
          </w:tcPr>
          <w:p w:rsidR="00BD033C" w:rsidRPr="00695771" w:rsidRDefault="00BD033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503" w:type="dxa"/>
          </w:tcPr>
          <w:p w:rsidR="00BD033C" w:rsidRPr="00695771" w:rsidRDefault="00BD033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2012 год</w:t>
            </w:r>
          </w:p>
        </w:tc>
        <w:tc>
          <w:tcPr>
            <w:tcW w:w="1559" w:type="dxa"/>
          </w:tcPr>
          <w:p w:rsidR="00BD033C" w:rsidRPr="00695771" w:rsidRDefault="00BD033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1559" w:type="dxa"/>
          </w:tcPr>
          <w:p w:rsidR="00BD033C" w:rsidRPr="00695771" w:rsidRDefault="00BD033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Изменение (+,-)</w:t>
            </w:r>
          </w:p>
        </w:tc>
      </w:tr>
      <w:tr w:rsidR="00BD033C" w:rsidRPr="00695771" w:rsidTr="00DC637A">
        <w:tc>
          <w:tcPr>
            <w:tcW w:w="10399" w:type="dxa"/>
            <w:gridSpan w:val="4"/>
          </w:tcPr>
          <w:p w:rsidR="00BD033C" w:rsidRPr="00695771" w:rsidRDefault="00BD033C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</w:tr>
      <w:tr w:rsidR="005A54C2" w:rsidRPr="00695771" w:rsidTr="00DC637A">
        <w:tc>
          <w:tcPr>
            <w:tcW w:w="5778" w:type="dxa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1.Прибыль (убыток) от продаж, тыс.руб.</w:t>
            </w:r>
          </w:p>
        </w:tc>
        <w:tc>
          <w:tcPr>
            <w:tcW w:w="1503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5505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4765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-740</w:t>
            </w:r>
          </w:p>
        </w:tc>
      </w:tr>
      <w:tr w:rsidR="005A54C2" w:rsidRPr="00695771" w:rsidTr="00DC637A">
        <w:tc>
          <w:tcPr>
            <w:tcW w:w="5778" w:type="dxa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2.Среднегодовые остатки собственного капитала, тыс.руб.</w:t>
            </w:r>
          </w:p>
        </w:tc>
        <w:tc>
          <w:tcPr>
            <w:tcW w:w="1503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58318,5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62613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4294,5</w:t>
            </w:r>
          </w:p>
        </w:tc>
      </w:tr>
      <w:tr w:rsidR="005A54C2" w:rsidRPr="00695771" w:rsidTr="00DC637A">
        <w:tc>
          <w:tcPr>
            <w:tcW w:w="5778" w:type="dxa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3.Среднегодовые остатки заемного капитала, тыс.руб.</w:t>
            </w:r>
          </w:p>
        </w:tc>
        <w:tc>
          <w:tcPr>
            <w:tcW w:w="1503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22736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26198,5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3462,5</w:t>
            </w:r>
          </w:p>
        </w:tc>
      </w:tr>
      <w:tr w:rsidR="005A54C2" w:rsidRPr="00695771" w:rsidTr="00DC637A">
        <w:tc>
          <w:tcPr>
            <w:tcW w:w="5778" w:type="dxa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4. Среднегодовые остатки всех активов, тыс.руб.</w:t>
            </w:r>
          </w:p>
        </w:tc>
        <w:tc>
          <w:tcPr>
            <w:tcW w:w="1503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81054,5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88811,5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7757</w:t>
            </w:r>
          </w:p>
        </w:tc>
      </w:tr>
      <w:tr w:rsidR="005A54C2" w:rsidRPr="00695771" w:rsidTr="00DC637A">
        <w:tc>
          <w:tcPr>
            <w:tcW w:w="5778" w:type="dxa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 xml:space="preserve">5.Выручка, тыс.руб. </w:t>
            </w:r>
          </w:p>
        </w:tc>
        <w:tc>
          <w:tcPr>
            <w:tcW w:w="1503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50976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58092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7116</w:t>
            </w:r>
          </w:p>
        </w:tc>
      </w:tr>
      <w:tr w:rsidR="00BD033C" w:rsidRPr="00695771" w:rsidTr="00DC637A">
        <w:tc>
          <w:tcPr>
            <w:tcW w:w="10399" w:type="dxa"/>
            <w:gridSpan w:val="4"/>
          </w:tcPr>
          <w:p w:rsidR="00BD033C" w:rsidRPr="00695771" w:rsidRDefault="00BD033C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Расчетные данные</w:t>
            </w:r>
          </w:p>
        </w:tc>
      </w:tr>
      <w:tr w:rsidR="005A54C2" w:rsidRPr="00695771" w:rsidTr="00DC637A">
        <w:tc>
          <w:tcPr>
            <w:tcW w:w="5778" w:type="dxa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6. Доля активов на 1 руб. заемного капитала (п.4/п.3*100)</w:t>
            </w:r>
          </w:p>
        </w:tc>
        <w:tc>
          <w:tcPr>
            <w:tcW w:w="1503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3,57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3,39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-0,18</w:t>
            </w:r>
          </w:p>
        </w:tc>
      </w:tr>
      <w:tr w:rsidR="005A54C2" w:rsidRPr="00695771" w:rsidTr="00DC637A">
        <w:tc>
          <w:tcPr>
            <w:tcW w:w="5778" w:type="dxa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7.Коэффициент оборачиваемости активов (п.5/п.4)</w:t>
            </w:r>
          </w:p>
        </w:tc>
        <w:tc>
          <w:tcPr>
            <w:tcW w:w="1503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0,63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0,65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0,03</w:t>
            </w:r>
          </w:p>
        </w:tc>
      </w:tr>
      <w:tr w:rsidR="005A54C2" w:rsidRPr="00695771" w:rsidTr="00DC637A">
        <w:tc>
          <w:tcPr>
            <w:tcW w:w="5778" w:type="dxa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8.Коэффициент финансового рычага (левериджа) (п.3/п.2)</w:t>
            </w:r>
          </w:p>
        </w:tc>
        <w:tc>
          <w:tcPr>
            <w:tcW w:w="1503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0,39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0,42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0,03</w:t>
            </w:r>
          </w:p>
        </w:tc>
      </w:tr>
      <w:tr w:rsidR="005A54C2" w:rsidRPr="00695771" w:rsidTr="00DC637A">
        <w:tc>
          <w:tcPr>
            <w:tcW w:w="5778" w:type="dxa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9.Рентабельность продаж, % (п.1/п.5*100)</w:t>
            </w:r>
          </w:p>
        </w:tc>
        <w:tc>
          <w:tcPr>
            <w:tcW w:w="1503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10,80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8,20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-2,60</w:t>
            </w:r>
          </w:p>
        </w:tc>
      </w:tr>
      <w:tr w:rsidR="005A54C2" w:rsidRPr="00695771" w:rsidTr="00DC637A">
        <w:tc>
          <w:tcPr>
            <w:tcW w:w="5778" w:type="dxa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10. Рентабельность собственного капитала, % (п.1/п.2*100)</w:t>
            </w:r>
          </w:p>
        </w:tc>
        <w:tc>
          <w:tcPr>
            <w:tcW w:w="1503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9,44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7,61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</w:rPr>
              <w:t>-1,83</w:t>
            </w:r>
          </w:p>
        </w:tc>
      </w:tr>
      <w:tr w:rsidR="00BD033C" w:rsidRPr="00695771" w:rsidTr="00DC637A">
        <w:tc>
          <w:tcPr>
            <w:tcW w:w="5778" w:type="dxa"/>
          </w:tcPr>
          <w:p w:rsidR="00BD033C" w:rsidRPr="00695771" w:rsidRDefault="00BD033C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Расчет влияния факторов</w:t>
            </w:r>
          </w:p>
        </w:tc>
        <w:tc>
          <w:tcPr>
            <w:tcW w:w="1503" w:type="dxa"/>
          </w:tcPr>
          <w:p w:rsidR="00BD033C" w:rsidRPr="00695771" w:rsidRDefault="00BD033C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033C" w:rsidRPr="00695771" w:rsidRDefault="00BD033C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033C" w:rsidRPr="00695771" w:rsidRDefault="00BD033C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4C2" w:rsidRPr="00695771" w:rsidTr="00DC637A">
        <w:tc>
          <w:tcPr>
            <w:tcW w:w="8840" w:type="dxa"/>
            <w:gridSpan w:val="3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11. Влияние на изменение рентабельности собственного капитала – всего, %</w:t>
            </w:r>
          </w:p>
        </w:tc>
        <w:tc>
          <w:tcPr>
            <w:tcW w:w="1559" w:type="dxa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4C2" w:rsidRPr="00695771" w:rsidTr="00DC637A">
        <w:tc>
          <w:tcPr>
            <w:tcW w:w="8840" w:type="dxa"/>
            <w:gridSpan w:val="3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а) доли активов на 1 руб. заемного капитала</w:t>
            </w:r>
          </w:p>
        </w:tc>
        <w:tc>
          <w:tcPr>
            <w:tcW w:w="1559" w:type="dxa"/>
          </w:tcPr>
          <w:p w:rsidR="005A54C2" w:rsidRPr="00695771" w:rsidRDefault="00A2625E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-0,48</w:t>
            </w:r>
          </w:p>
        </w:tc>
      </w:tr>
      <w:tr w:rsidR="005A54C2" w:rsidRPr="00695771" w:rsidTr="00DC637A">
        <w:tc>
          <w:tcPr>
            <w:tcW w:w="8840" w:type="dxa"/>
            <w:gridSpan w:val="3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б) коэффициента оборачиваемости активов</w:t>
            </w:r>
          </w:p>
        </w:tc>
        <w:tc>
          <w:tcPr>
            <w:tcW w:w="1559" w:type="dxa"/>
          </w:tcPr>
          <w:p w:rsidR="005A54C2" w:rsidRPr="00695771" w:rsidRDefault="00A2625E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</w:tr>
      <w:tr w:rsidR="005A54C2" w:rsidRPr="00695771" w:rsidTr="00DC637A">
        <w:tc>
          <w:tcPr>
            <w:tcW w:w="8840" w:type="dxa"/>
            <w:gridSpan w:val="3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в) коэффициента финансового рычага (левериджа)</w:t>
            </w:r>
          </w:p>
        </w:tc>
        <w:tc>
          <w:tcPr>
            <w:tcW w:w="1559" w:type="dxa"/>
          </w:tcPr>
          <w:p w:rsidR="005A54C2" w:rsidRPr="00695771" w:rsidRDefault="00A2625E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</w:tr>
      <w:tr w:rsidR="005A54C2" w:rsidRPr="00695771" w:rsidTr="00DC637A">
        <w:tc>
          <w:tcPr>
            <w:tcW w:w="8840" w:type="dxa"/>
            <w:gridSpan w:val="3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г) рентабельности продаж</w:t>
            </w:r>
          </w:p>
        </w:tc>
        <w:tc>
          <w:tcPr>
            <w:tcW w:w="1559" w:type="dxa"/>
          </w:tcPr>
          <w:p w:rsidR="005A54C2" w:rsidRPr="00695771" w:rsidRDefault="00A2625E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-2,41</w:t>
            </w:r>
          </w:p>
        </w:tc>
      </w:tr>
      <w:tr w:rsidR="005A54C2" w:rsidRPr="00695771" w:rsidTr="00CB5448">
        <w:trPr>
          <w:trHeight w:val="99"/>
        </w:trPr>
        <w:tc>
          <w:tcPr>
            <w:tcW w:w="8840" w:type="dxa"/>
            <w:gridSpan w:val="3"/>
          </w:tcPr>
          <w:p w:rsidR="005A54C2" w:rsidRPr="00695771" w:rsidRDefault="005A54C2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баланс отклонений, %</w:t>
            </w:r>
          </w:p>
        </w:tc>
        <w:tc>
          <w:tcPr>
            <w:tcW w:w="1559" w:type="dxa"/>
          </w:tcPr>
          <w:p w:rsidR="005A54C2" w:rsidRPr="00695771" w:rsidRDefault="00A2625E" w:rsidP="00DC6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-1,79</w:t>
            </w:r>
          </w:p>
        </w:tc>
      </w:tr>
    </w:tbl>
    <w:p w:rsidR="00490EAF" w:rsidRDefault="00490EAF" w:rsidP="00BB767F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033C" w:rsidRPr="00695771" w:rsidRDefault="005A54C2" w:rsidP="00BB767F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Факторная модель имеет следующий вид:</w:t>
      </w:r>
    </w:p>
    <w:p w:rsidR="00BD033C" w:rsidRPr="00695771" w:rsidRDefault="005A54C2" w:rsidP="005A54C2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vertAlign w:val="subscript"/>
          <w:lang w:eastAsia="ar-SA"/>
        </w:rPr>
      </w:pPr>
      <w:r w:rsidRPr="00695771">
        <w:rPr>
          <w:rFonts w:ascii="Times New Roman" w:hAnsi="Times New Roman"/>
          <w:position w:val="-24"/>
          <w:sz w:val="28"/>
          <w:szCs w:val="28"/>
          <w:vertAlign w:val="subscript"/>
          <w:lang w:val="en-US" w:eastAsia="ar-SA"/>
        </w:rPr>
        <w:object w:dxaOrig="25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5pt;height:31pt" o:ole="">
            <v:imagedata r:id="rId12" o:title=""/>
          </v:shape>
          <o:OLEObject Type="Embed" ProgID="Equation.3" ShapeID="_x0000_i1025" DrawAspect="Content" ObjectID="_1451051785" r:id="rId13"/>
        </w:object>
      </w:r>
    </w:p>
    <w:p w:rsidR="005A54C2" w:rsidRPr="00695771" w:rsidRDefault="005A54C2" w:rsidP="00BB767F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Рассчитаем влияние факторов на изменение рентабельности собственного капитала:</w:t>
      </w:r>
    </w:p>
    <w:p w:rsidR="005A54C2" w:rsidRPr="00695771" w:rsidRDefault="005A54C2" w:rsidP="00BB767F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- </w:t>
      </w:r>
      <w:r w:rsidR="00A2625E" w:rsidRPr="00695771">
        <w:rPr>
          <w:rFonts w:ascii="Times New Roman" w:hAnsi="Times New Roman"/>
          <w:sz w:val="28"/>
          <w:szCs w:val="28"/>
        </w:rPr>
        <w:t xml:space="preserve">изменение </w:t>
      </w:r>
      <w:r w:rsidRPr="00695771">
        <w:rPr>
          <w:rFonts w:ascii="Times New Roman" w:hAnsi="Times New Roman"/>
          <w:sz w:val="28"/>
          <w:szCs w:val="28"/>
        </w:rPr>
        <w:t>доли активов на 1 руб. заемного капитала:</w:t>
      </w:r>
    </w:p>
    <w:p w:rsidR="005A54C2" w:rsidRDefault="005A54C2" w:rsidP="00BB767F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∆Рск = -0,18*0,63*0,39*10,8 = -0,48 %</w:t>
      </w:r>
    </w:p>
    <w:p w:rsidR="00CB5448" w:rsidRPr="00695771" w:rsidRDefault="00CB5448" w:rsidP="00BB767F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695771">
        <w:rPr>
          <w:rFonts w:ascii="Times New Roman" w:hAnsi="Times New Roman"/>
          <w:sz w:val="28"/>
          <w:szCs w:val="28"/>
        </w:rPr>
        <w:t xml:space="preserve">зменение доли активов на 1 руб. заемного капитала привело к снижению рентабельности </w:t>
      </w:r>
      <w:r>
        <w:rPr>
          <w:rFonts w:ascii="Times New Roman" w:hAnsi="Times New Roman"/>
          <w:sz w:val="28"/>
          <w:szCs w:val="28"/>
        </w:rPr>
        <w:t>собственного капитала на 0,48 %</w:t>
      </w:r>
    </w:p>
    <w:p w:rsidR="005A54C2" w:rsidRPr="00695771" w:rsidRDefault="005A54C2" w:rsidP="005A54C2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-</w:t>
      </w:r>
      <w:r w:rsidR="00A2625E" w:rsidRPr="00695771">
        <w:rPr>
          <w:rFonts w:ascii="Times New Roman" w:hAnsi="Times New Roman"/>
          <w:sz w:val="28"/>
          <w:szCs w:val="28"/>
        </w:rPr>
        <w:t xml:space="preserve"> изменение</w:t>
      </w:r>
      <w:r w:rsidRPr="00695771">
        <w:rPr>
          <w:rFonts w:ascii="Times New Roman" w:hAnsi="Times New Roman"/>
          <w:sz w:val="28"/>
          <w:szCs w:val="28"/>
        </w:rPr>
        <w:t xml:space="preserve"> коэффициента оборачиваемости активов:</w:t>
      </w:r>
    </w:p>
    <w:p w:rsidR="00CB5448" w:rsidRDefault="005A54C2" w:rsidP="005A54C2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∆Рск = </w:t>
      </w:r>
      <w:r w:rsidR="00A2625E" w:rsidRPr="00695771">
        <w:rPr>
          <w:rFonts w:ascii="Times New Roman" w:hAnsi="Times New Roman"/>
          <w:sz w:val="28"/>
          <w:szCs w:val="28"/>
        </w:rPr>
        <w:t>3,39</w:t>
      </w:r>
      <w:r w:rsidRPr="00695771">
        <w:rPr>
          <w:rFonts w:ascii="Times New Roman" w:hAnsi="Times New Roman"/>
          <w:sz w:val="28"/>
          <w:szCs w:val="28"/>
        </w:rPr>
        <w:t>*0,</w:t>
      </w:r>
      <w:r w:rsidR="00A2625E" w:rsidRPr="00695771">
        <w:rPr>
          <w:rFonts w:ascii="Times New Roman" w:hAnsi="Times New Roman"/>
          <w:sz w:val="28"/>
          <w:szCs w:val="28"/>
        </w:rPr>
        <w:t>0</w:t>
      </w:r>
      <w:r w:rsidRPr="00695771">
        <w:rPr>
          <w:rFonts w:ascii="Times New Roman" w:hAnsi="Times New Roman"/>
          <w:sz w:val="28"/>
          <w:szCs w:val="28"/>
        </w:rPr>
        <w:t xml:space="preserve">3*0,39*10,8 = </w:t>
      </w:r>
      <w:r w:rsidR="00A2625E" w:rsidRPr="00695771">
        <w:rPr>
          <w:rFonts w:ascii="Times New Roman" w:hAnsi="Times New Roman"/>
          <w:sz w:val="28"/>
          <w:szCs w:val="28"/>
        </w:rPr>
        <w:t>0,43</w:t>
      </w:r>
      <w:r w:rsidRPr="00695771">
        <w:rPr>
          <w:rFonts w:ascii="Times New Roman" w:hAnsi="Times New Roman"/>
          <w:sz w:val="28"/>
          <w:szCs w:val="28"/>
        </w:rPr>
        <w:t xml:space="preserve"> %</w:t>
      </w:r>
    </w:p>
    <w:p w:rsidR="005A54C2" w:rsidRPr="00695771" w:rsidRDefault="00CB5448" w:rsidP="005A54C2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Изменение коэффициента оборачиваемости активов привело к росту рентабельности собственного капитала на 0,43</w:t>
      </w:r>
      <w:r>
        <w:rPr>
          <w:rFonts w:ascii="Times New Roman" w:hAnsi="Times New Roman"/>
          <w:sz w:val="28"/>
          <w:szCs w:val="28"/>
        </w:rPr>
        <w:t>%</w:t>
      </w:r>
    </w:p>
    <w:p w:rsidR="00A2625E" w:rsidRPr="00695771" w:rsidRDefault="00A2625E" w:rsidP="005A54C2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- изменение коэффициента финансового рычага:</w:t>
      </w:r>
    </w:p>
    <w:p w:rsidR="00A2625E" w:rsidRDefault="00A2625E" w:rsidP="00A2625E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∆Рск = 3,39*0,65*0,03*10,8 = 0,71 %</w:t>
      </w:r>
    </w:p>
    <w:p w:rsidR="00CB5448" w:rsidRPr="00695771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Изменение коэффициента финансового левериджа привело к росту рентабельности собственного капитала на 0,71 %. </w:t>
      </w:r>
    </w:p>
    <w:p w:rsidR="00A2625E" w:rsidRPr="00695771" w:rsidRDefault="00A2625E" w:rsidP="00A2625E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- изменение рентабельности продаж:</w:t>
      </w:r>
    </w:p>
    <w:p w:rsidR="00A2625E" w:rsidRDefault="00A2625E" w:rsidP="00A2625E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∆Рск = 3,39*0,65*0,42*(-2,6) = -2,41 %</w:t>
      </w:r>
    </w:p>
    <w:p w:rsidR="00CB5448" w:rsidRPr="00695771" w:rsidRDefault="00CB5448" w:rsidP="00A2625E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Снижение рентабельности продаж привело к снижению рентабельности собственного капитала на 2,41 %.</w:t>
      </w:r>
    </w:p>
    <w:p w:rsidR="00A2625E" w:rsidRPr="00695771" w:rsidRDefault="00A2625E" w:rsidP="00A2625E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Баланс отклонений: -0,48+0,43+0,71-2,41 = -1,79 %</w:t>
      </w:r>
    </w:p>
    <w:p w:rsidR="00A2625E" w:rsidRPr="00695771" w:rsidRDefault="00A2625E" w:rsidP="00A2625E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Таким образом, наибольшее влияние на снижение рентабельности собственного капитала оказало влияние снижение рентабельности продаж. Для повышения эффективности использования собственного капитала необходимо повышение рентабельности продаж за счет роста прибыли организации.</w:t>
      </w:r>
    </w:p>
    <w:p w:rsidR="00A2625E" w:rsidRPr="00695771" w:rsidRDefault="00A2625E" w:rsidP="00A2625E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bCs/>
          <w:sz w:val="28"/>
          <w:szCs w:val="28"/>
        </w:rPr>
        <w:t>Общее влияние всех факторов позволило снизить рентабельность собственного капитала на 1,83 %, что негативно скажется на работе предприятия (отклонение произошло за счет округления показателей).</w:t>
      </w:r>
    </w:p>
    <w:p w:rsidR="00A2625E" w:rsidRPr="00695771" w:rsidRDefault="00A2625E" w:rsidP="00A2625E">
      <w:pPr>
        <w:pStyle w:val="2"/>
        <w:jc w:val="center"/>
        <w:rPr>
          <w:rFonts w:ascii="Times New Roman" w:hAnsi="Times New Roman" w:cs="Times New Roman"/>
          <w:i w:val="0"/>
        </w:rPr>
      </w:pPr>
      <w:r w:rsidRPr="00695771">
        <w:rPr>
          <w:rFonts w:ascii="Times New Roman" w:hAnsi="Times New Roman" w:cs="Times New Roman"/>
        </w:rPr>
        <w:br w:type="page"/>
      </w:r>
      <w:bookmarkStart w:id="4" w:name="_Toc372380733"/>
      <w:r w:rsidRPr="00695771">
        <w:rPr>
          <w:rFonts w:ascii="Times New Roman" w:hAnsi="Times New Roman" w:cs="Times New Roman"/>
          <w:i w:val="0"/>
        </w:rPr>
        <w:t>Задание 5</w:t>
      </w:r>
      <w:bookmarkEnd w:id="4"/>
    </w:p>
    <w:p w:rsidR="00FF6276" w:rsidRPr="00695771" w:rsidRDefault="00FF6276" w:rsidP="00FF6276">
      <w:pPr>
        <w:pStyle w:val="a8"/>
        <w:rPr>
          <w:rFonts w:ascii="Times New Roman" w:hAnsi="Times New Roman"/>
          <w:lang w:eastAsia="ru-RU"/>
        </w:rPr>
      </w:pPr>
    </w:p>
    <w:p w:rsidR="004020D6" w:rsidRPr="00695771" w:rsidRDefault="004020D6" w:rsidP="00016780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На основе исходной информации в таблице 6 выберите структуру производства и реализации продукции с целью получения наибольшей суммы маржинального дохода и прибыли. Расчеты обобщить в таблице 6. Постоянные затраты в расчете на год для обоих вариантов составляют 70 тыс.руб. Выручка от реализации для первого варианта 260 тыс.руб., а для второго – 280 тыс.руб.</w:t>
      </w:r>
    </w:p>
    <w:p w:rsidR="004020D6" w:rsidRPr="00695771" w:rsidRDefault="004020D6" w:rsidP="00016780">
      <w:pPr>
        <w:pStyle w:val="a8"/>
        <w:spacing w:line="360" w:lineRule="auto"/>
        <w:ind w:firstLine="709"/>
        <w:jc w:val="right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Таблица 6</w:t>
      </w:r>
    </w:p>
    <w:p w:rsidR="004020D6" w:rsidRPr="00695771" w:rsidRDefault="004020D6" w:rsidP="00016780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Исходная информация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4"/>
        <w:gridCol w:w="2084"/>
        <w:gridCol w:w="2084"/>
        <w:gridCol w:w="2084"/>
        <w:gridCol w:w="2085"/>
      </w:tblGrid>
      <w:tr w:rsidR="004020D6" w:rsidRPr="00695771" w:rsidTr="00DC637A">
        <w:tc>
          <w:tcPr>
            <w:tcW w:w="2084" w:type="dxa"/>
            <w:vMerge w:val="restart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Изделия</w:t>
            </w:r>
          </w:p>
        </w:tc>
        <w:tc>
          <w:tcPr>
            <w:tcW w:w="2084" w:type="dxa"/>
            <w:vMerge w:val="restart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Цена, руб.</w:t>
            </w:r>
          </w:p>
        </w:tc>
        <w:tc>
          <w:tcPr>
            <w:tcW w:w="2084" w:type="dxa"/>
            <w:vMerge w:val="restart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Переменные расходы на единицу, руб.</w:t>
            </w:r>
          </w:p>
        </w:tc>
        <w:tc>
          <w:tcPr>
            <w:tcW w:w="4169" w:type="dxa"/>
            <w:gridSpan w:val="2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Структура продаж, %</w:t>
            </w:r>
          </w:p>
        </w:tc>
      </w:tr>
      <w:tr w:rsidR="004020D6" w:rsidRPr="00695771" w:rsidTr="00DC637A">
        <w:tc>
          <w:tcPr>
            <w:tcW w:w="2084" w:type="dxa"/>
            <w:vMerge/>
          </w:tcPr>
          <w:p w:rsidR="004020D6" w:rsidRPr="00695771" w:rsidRDefault="004020D6" w:rsidP="004020D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Вариант 1</w:t>
            </w:r>
          </w:p>
        </w:tc>
        <w:tc>
          <w:tcPr>
            <w:tcW w:w="2085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Вариант 2</w:t>
            </w:r>
          </w:p>
        </w:tc>
      </w:tr>
      <w:tr w:rsidR="004020D6" w:rsidRPr="00695771" w:rsidTr="00DC637A">
        <w:tc>
          <w:tcPr>
            <w:tcW w:w="2084" w:type="dxa"/>
          </w:tcPr>
          <w:p w:rsidR="004020D6" w:rsidRPr="00695771" w:rsidRDefault="004020D6" w:rsidP="00DC63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084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84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84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85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4020D6" w:rsidRPr="00695771" w:rsidTr="00DC637A">
        <w:tc>
          <w:tcPr>
            <w:tcW w:w="2084" w:type="dxa"/>
          </w:tcPr>
          <w:p w:rsidR="004020D6" w:rsidRPr="00695771" w:rsidRDefault="004020D6" w:rsidP="00DC63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084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84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84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85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4020D6" w:rsidRPr="00695771" w:rsidTr="00DC637A">
        <w:tc>
          <w:tcPr>
            <w:tcW w:w="2084" w:type="dxa"/>
          </w:tcPr>
          <w:p w:rsidR="004020D6" w:rsidRPr="00695771" w:rsidRDefault="004020D6" w:rsidP="00DC63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084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84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84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85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020D6" w:rsidRPr="00695771" w:rsidTr="00DC637A">
        <w:tc>
          <w:tcPr>
            <w:tcW w:w="2084" w:type="dxa"/>
          </w:tcPr>
          <w:p w:rsidR="004020D6" w:rsidRPr="00695771" w:rsidRDefault="004020D6" w:rsidP="00DC63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084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084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84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85" w:type="dxa"/>
          </w:tcPr>
          <w:p w:rsidR="004020D6" w:rsidRPr="00695771" w:rsidRDefault="004020D6" w:rsidP="00DC637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FF6276" w:rsidRPr="00695771" w:rsidRDefault="00FF6276" w:rsidP="00FF6276">
      <w:pPr>
        <w:pStyle w:val="a8"/>
        <w:rPr>
          <w:rFonts w:ascii="Times New Roman" w:hAnsi="Times New Roman"/>
        </w:rPr>
      </w:pPr>
    </w:p>
    <w:p w:rsidR="00016780" w:rsidRPr="00695771" w:rsidRDefault="00016780" w:rsidP="00016780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Распределим постоянные затраты пропорционально объему продаж:</w:t>
      </w:r>
    </w:p>
    <w:p w:rsidR="00016780" w:rsidRPr="00695771" w:rsidRDefault="00016780" w:rsidP="00016780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Рассчитаем выручку от продаж по каждому виду продукции:</w:t>
      </w:r>
    </w:p>
    <w:p w:rsidR="00016780" w:rsidRPr="00695771" w:rsidRDefault="00016780" w:rsidP="00016780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1 вариант</w:t>
      </w:r>
    </w:p>
    <w:p w:rsidR="00016780" w:rsidRPr="00695771" w:rsidRDefault="00016780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Ва = 260*0,3 = 78 тыс.руб.</w:t>
      </w:r>
    </w:p>
    <w:p w:rsidR="00016780" w:rsidRPr="00695771" w:rsidRDefault="00016780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Вб = 260*0,2 = 52 тыс.руб.</w:t>
      </w:r>
    </w:p>
    <w:p w:rsidR="00016780" w:rsidRPr="00695771" w:rsidRDefault="00016780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Вв = 260*0,5 = 130 тыс.руб.</w:t>
      </w:r>
    </w:p>
    <w:p w:rsidR="00016780" w:rsidRPr="00695771" w:rsidRDefault="00016780" w:rsidP="00016780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2 вариант</w:t>
      </w:r>
    </w:p>
    <w:p w:rsidR="00016780" w:rsidRPr="00695771" w:rsidRDefault="00016780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Ва = 280*0,55 = 154 тыс.руб.</w:t>
      </w:r>
    </w:p>
    <w:p w:rsidR="00016780" w:rsidRPr="00695771" w:rsidRDefault="00016780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Вб = 280*0,35 = 98 тыс.руб.</w:t>
      </w:r>
    </w:p>
    <w:p w:rsidR="00016780" w:rsidRPr="00695771" w:rsidRDefault="00016780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Вг = 280*0,1 = 28 тыс.руб.</w:t>
      </w:r>
    </w:p>
    <w:p w:rsidR="00016780" w:rsidRPr="00695771" w:rsidRDefault="00016780" w:rsidP="00016780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Рассчитаем объем продаж продукции в натуральном выражении:</w:t>
      </w:r>
    </w:p>
    <w:p w:rsidR="00016780" w:rsidRPr="00695771" w:rsidRDefault="00016780" w:rsidP="00016780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Q = В/p</w:t>
      </w:r>
    </w:p>
    <w:p w:rsidR="00016780" w:rsidRPr="00695771" w:rsidRDefault="00016780" w:rsidP="00016780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1 вариант</w:t>
      </w:r>
    </w:p>
    <w:p w:rsidR="00016780" w:rsidRPr="00695771" w:rsidRDefault="00016780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Ва = 78/8</w:t>
      </w:r>
      <w:r w:rsidR="00B373BA" w:rsidRPr="00695771">
        <w:rPr>
          <w:rFonts w:ascii="Times New Roman" w:hAnsi="Times New Roman"/>
          <w:sz w:val="28"/>
        </w:rPr>
        <w:t xml:space="preserve"> = </w:t>
      </w:r>
      <w:r w:rsidRPr="00695771">
        <w:rPr>
          <w:rFonts w:ascii="Times New Roman" w:hAnsi="Times New Roman"/>
          <w:sz w:val="28"/>
        </w:rPr>
        <w:t xml:space="preserve"> </w:t>
      </w:r>
      <w:r w:rsidR="00322C98" w:rsidRPr="00695771">
        <w:rPr>
          <w:rFonts w:ascii="Times New Roman" w:hAnsi="Times New Roman"/>
          <w:sz w:val="28"/>
        </w:rPr>
        <w:t>9750 ед.</w:t>
      </w:r>
    </w:p>
    <w:p w:rsidR="00016780" w:rsidRPr="00695771" w:rsidRDefault="00016780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Вб = 52</w:t>
      </w:r>
      <w:r w:rsidR="00B373BA" w:rsidRPr="00695771">
        <w:rPr>
          <w:rFonts w:ascii="Times New Roman" w:hAnsi="Times New Roman"/>
          <w:sz w:val="28"/>
        </w:rPr>
        <w:t xml:space="preserve">/12 = </w:t>
      </w:r>
      <w:r w:rsidRPr="00695771">
        <w:rPr>
          <w:rFonts w:ascii="Times New Roman" w:hAnsi="Times New Roman"/>
          <w:sz w:val="28"/>
        </w:rPr>
        <w:t xml:space="preserve"> </w:t>
      </w:r>
      <w:r w:rsidR="00322C98" w:rsidRPr="00695771">
        <w:rPr>
          <w:rFonts w:ascii="Times New Roman" w:hAnsi="Times New Roman"/>
          <w:sz w:val="28"/>
        </w:rPr>
        <w:t>4333 ед.</w:t>
      </w:r>
    </w:p>
    <w:p w:rsidR="00016780" w:rsidRPr="00695771" w:rsidRDefault="00016780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Вв = 130</w:t>
      </w:r>
      <w:r w:rsidR="00B373BA" w:rsidRPr="00695771">
        <w:rPr>
          <w:rFonts w:ascii="Times New Roman" w:hAnsi="Times New Roman"/>
          <w:sz w:val="28"/>
        </w:rPr>
        <w:t>/20 =</w:t>
      </w:r>
      <w:r w:rsidRPr="00695771">
        <w:rPr>
          <w:rFonts w:ascii="Times New Roman" w:hAnsi="Times New Roman"/>
          <w:sz w:val="28"/>
        </w:rPr>
        <w:t xml:space="preserve"> </w:t>
      </w:r>
      <w:r w:rsidR="00322C98" w:rsidRPr="00695771">
        <w:rPr>
          <w:rFonts w:ascii="Times New Roman" w:hAnsi="Times New Roman"/>
          <w:sz w:val="28"/>
        </w:rPr>
        <w:t>6500 ед.</w:t>
      </w:r>
    </w:p>
    <w:p w:rsidR="00016780" w:rsidRPr="00695771" w:rsidRDefault="00016780" w:rsidP="00016780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2 вариант</w:t>
      </w:r>
    </w:p>
    <w:p w:rsidR="00016780" w:rsidRPr="00695771" w:rsidRDefault="00016780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Ва = 154</w:t>
      </w:r>
      <w:r w:rsidR="00B373BA" w:rsidRPr="00695771">
        <w:rPr>
          <w:rFonts w:ascii="Times New Roman" w:hAnsi="Times New Roman"/>
          <w:sz w:val="28"/>
        </w:rPr>
        <w:t>/8 =</w:t>
      </w:r>
      <w:r w:rsidRPr="00695771">
        <w:rPr>
          <w:rFonts w:ascii="Times New Roman" w:hAnsi="Times New Roman"/>
          <w:sz w:val="28"/>
        </w:rPr>
        <w:t xml:space="preserve"> </w:t>
      </w:r>
      <w:r w:rsidR="00322C98" w:rsidRPr="00695771">
        <w:rPr>
          <w:rFonts w:ascii="Times New Roman" w:hAnsi="Times New Roman"/>
          <w:sz w:val="28"/>
        </w:rPr>
        <w:t>19250 ед.</w:t>
      </w:r>
    </w:p>
    <w:p w:rsidR="00016780" w:rsidRPr="00695771" w:rsidRDefault="00016780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Вб = </w:t>
      </w:r>
      <w:r w:rsidR="00B373BA" w:rsidRPr="00695771">
        <w:rPr>
          <w:rFonts w:ascii="Times New Roman" w:hAnsi="Times New Roman"/>
          <w:sz w:val="28"/>
        </w:rPr>
        <w:t>98/12 =</w:t>
      </w:r>
      <w:r w:rsidRPr="00695771">
        <w:rPr>
          <w:rFonts w:ascii="Times New Roman" w:hAnsi="Times New Roman"/>
          <w:sz w:val="28"/>
        </w:rPr>
        <w:t xml:space="preserve"> </w:t>
      </w:r>
      <w:r w:rsidR="00322C98" w:rsidRPr="00695771">
        <w:rPr>
          <w:rFonts w:ascii="Times New Roman" w:hAnsi="Times New Roman"/>
          <w:sz w:val="28"/>
        </w:rPr>
        <w:t>8167 ед.</w:t>
      </w:r>
    </w:p>
    <w:p w:rsidR="00016780" w:rsidRPr="00695771" w:rsidRDefault="00016780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Вг = </w:t>
      </w:r>
      <w:r w:rsidR="00B373BA" w:rsidRPr="00695771">
        <w:rPr>
          <w:rFonts w:ascii="Times New Roman" w:hAnsi="Times New Roman"/>
          <w:sz w:val="28"/>
        </w:rPr>
        <w:t>10/16</w:t>
      </w:r>
      <w:r w:rsidRPr="00695771">
        <w:rPr>
          <w:rFonts w:ascii="Times New Roman" w:hAnsi="Times New Roman"/>
          <w:sz w:val="28"/>
        </w:rPr>
        <w:t xml:space="preserve"> = </w:t>
      </w:r>
      <w:r w:rsidR="00322C98" w:rsidRPr="00695771">
        <w:rPr>
          <w:rFonts w:ascii="Times New Roman" w:hAnsi="Times New Roman"/>
          <w:sz w:val="28"/>
        </w:rPr>
        <w:t>625 ед.</w:t>
      </w:r>
    </w:p>
    <w:p w:rsidR="00FF6276" w:rsidRPr="00695771" w:rsidRDefault="00FF6276" w:rsidP="00016780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Рассчитаем переменные затраты на объем продаж:</w:t>
      </w:r>
    </w:p>
    <w:p w:rsidR="00FF6276" w:rsidRPr="00695771" w:rsidRDefault="00FF6276" w:rsidP="00FF6276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1 вариант</w:t>
      </w:r>
    </w:p>
    <w:p w:rsidR="00FF6276" w:rsidRPr="00695771" w:rsidRDefault="00FF6276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Пеа = 5*9750 = 48,75 тыс.руб.</w:t>
      </w:r>
    </w:p>
    <w:p w:rsidR="00FF6276" w:rsidRPr="00695771" w:rsidRDefault="00FF6276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Пеб = 7*4333 = 30,33 тыс.руб.</w:t>
      </w:r>
    </w:p>
    <w:p w:rsidR="00FF6276" w:rsidRPr="00695771" w:rsidRDefault="00FF6276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Пев = 14*6500 = 91 тыс.руб.</w:t>
      </w:r>
    </w:p>
    <w:p w:rsidR="00FF6276" w:rsidRPr="00695771" w:rsidRDefault="00FF6276" w:rsidP="00FF6276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2 вариант</w:t>
      </w:r>
    </w:p>
    <w:p w:rsidR="00FF6276" w:rsidRPr="00695771" w:rsidRDefault="00FF6276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Пеа = 5*19250 = 96,25 тыс.руб.</w:t>
      </w:r>
    </w:p>
    <w:p w:rsidR="00FF6276" w:rsidRPr="00695771" w:rsidRDefault="00FF6276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Пеб = 7*8167 = 57,17 тыс.руб.</w:t>
      </w:r>
    </w:p>
    <w:p w:rsidR="00FF6276" w:rsidRPr="00695771" w:rsidRDefault="00FF6276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Пег = 14*625 = 8,75 тыс.руб.</w:t>
      </w:r>
    </w:p>
    <w:p w:rsidR="00FF6276" w:rsidRPr="00695771" w:rsidRDefault="00FF6276" w:rsidP="00FF6276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Рассчитаем удельный вес маржинального дохода в цене изделий:</w:t>
      </w:r>
    </w:p>
    <w:p w:rsidR="00FF6276" w:rsidRPr="00695771" w:rsidRDefault="00FF6276" w:rsidP="00FF6276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МДуд = (Ц-Пе)/Ц</w:t>
      </w:r>
    </w:p>
    <w:p w:rsidR="00FF6276" w:rsidRPr="00695771" w:rsidRDefault="00FF6276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МДуд</w:t>
      </w:r>
      <w:r w:rsidR="002713F4" w:rsidRPr="00695771">
        <w:rPr>
          <w:rFonts w:ascii="Times New Roman" w:hAnsi="Times New Roman"/>
          <w:sz w:val="28"/>
        </w:rPr>
        <w:t>а</w:t>
      </w:r>
      <w:r w:rsidRPr="00695771">
        <w:rPr>
          <w:rFonts w:ascii="Times New Roman" w:hAnsi="Times New Roman"/>
          <w:sz w:val="28"/>
        </w:rPr>
        <w:t xml:space="preserve"> = (8-5)/8 = 0,375 или 37,5 %</w:t>
      </w:r>
    </w:p>
    <w:p w:rsidR="00FF6276" w:rsidRPr="00695771" w:rsidRDefault="00FF6276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МДуд</w:t>
      </w:r>
      <w:r w:rsidR="002713F4" w:rsidRPr="00695771">
        <w:rPr>
          <w:rFonts w:ascii="Times New Roman" w:hAnsi="Times New Roman"/>
          <w:sz w:val="28"/>
        </w:rPr>
        <w:t>б</w:t>
      </w:r>
      <w:r w:rsidRPr="00695771">
        <w:rPr>
          <w:rFonts w:ascii="Times New Roman" w:hAnsi="Times New Roman"/>
          <w:sz w:val="28"/>
        </w:rPr>
        <w:t xml:space="preserve"> = (12-7)/12 = 0,</w:t>
      </w:r>
      <w:r w:rsidR="002713F4" w:rsidRPr="00695771">
        <w:rPr>
          <w:rFonts w:ascii="Times New Roman" w:hAnsi="Times New Roman"/>
          <w:sz w:val="28"/>
        </w:rPr>
        <w:t>417 или 41,</w:t>
      </w:r>
      <w:r w:rsidRPr="00695771">
        <w:rPr>
          <w:rFonts w:ascii="Times New Roman" w:hAnsi="Times New Roman"/>
          <w:sz w:val="28"/>
        </w:rPr>
        <w:t>7 %</w:t>
      </w:r>
    </w:p>
    <w:p w:rsidR="00FF6276" w:rsidRPr="00695771" w:rsidRDefault="00FF6276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МДуд</w:t>
      </w:r>
      <w:r w:rsidR="002713F4" w:rsidRPr="00695771">
        <w:rPr>
          <w:rFonts w:ascii="Times New Roman" w:hAnsi="Times New Roman"/>
          <w:sz w:val="28"/>
        </w:rPr>
        <w:t>в</w:t>
      </w:r>
      <w:r w:rsidRPr="00695771">
        <w:rPr>
          <w:rFonts w:ascii="Times New Roman" w:hAnsi="Times New Roman"/>
          <w:sz w:val="28"/>
        </w:rPr>
        <w:t xml:space="preserve"> = (20-14)/20 = 0,3 или </w:t>
      </w:r>
      <w:r w:rsidR="002713F4" w:rsidRPr="00695771">
        <w:rPr>
          <w:rFonts w:ascii="Times New Roman" w:hAnsi="Times New Roman"/>
          <w:sz w:val="28"/>
        </w:rPr>
        <w:t>30</w:t>
      </w:r>
      <w:r w:rsidRPr="00695771">
        <w:rPr>
          <w:rFonts w:ascii="Times New Roman" w:hAnsi="Times New Roman"/>
          <w:sz w:val="28"/>
        </w:rPr>
        <w:t xml:space="preserve"> %</w:t>
      </w:r>
    </w:p>
    <w:p w:rsidR="002713F4" w:rsidRPr="00695771" w:rsidRDefault="002713F4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МДудг = (16-8)/16 = 0,5 или 50 %</w:t>
      </w:r>
    </w:p>
    <w:p w:rsidR="002713F4" w:rsidRPr="00695771" w:rsidRDefault="002713F4" w:rsidP="002713F4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Рассчитаем средний удельный вес маржинального дохода в выручке:</w:t>
      </w:r>
    </w:p>
    <w:p w:rsidR="002713F4" w:rsidRPr="00695771" w:rsidRDefault="002713F4" w:rsidP="002713F4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1 вариант </w:t>
      </w:r>
    </w:p>
    <w:p w:rsidR="002713F4" w:rsidRPr="00695771" w:rsidRDefault="002713F4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МД%а = (78-48,75)/78 = 0,375 или 37,5 %</w:t>
      </w:r>
    </w:p>
    <w:p w:rsidR="002713F4" w:rsidRPr="00695771" w:rsidRDefault="002713F4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МД%б = (52-30,33)/52 = 0,417 или 41,7 %</w:t>
      </w:r>
    </w:p>
    <w:p w:rsidR="002713F4" w:rsidRPr="00695771" w:rsidRDefault="002713F4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МД%в = (130-91)/130 = 0,3 или 30 %</w:t>
      </w:r>
    </w:p>
    <w:p w:rsidR="002713F4" w:rsidRPr="00695771" w:rsidRDefault="002713F4" w:rsidP="002713F4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2 вариант</w:t>
      </w:r>
    </w:p>
    <w:p w:rsidR="002713F4" w:rsidRPr="00695771" w:rsidRDefault="002713F4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МД%а = (154-96,25)/154 = 0,375 или 37,5 %</w:t>
      </w:r>
    </w:p>
    <w:p w:rsidR="002713F4" w:rsidRPr="00695771" w:rsidRDefault="002713F4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МД%б = (98-57,17)/98 = 0,417 или 41,7 %</w:t>
      </w:r>
    </w:p>
    <w:p w:rsidR="002713F4" w:rsidRPr="00695771" w:rsidRDefault="002713F4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МД%г = (28-8,75)/28 = 0,688 или 68,8 %</w:t>
      </w:r>
    </w:p>
    <w:p w:rsidR="002713F4" w:rsidRPr="00695771" w:rsidRDefault="002713F4" w:rsidP="002713F4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Рассчитаем маржинальный доход:</w:t>
      </w:r>
    </w:p>
    <w:p w:rsidR="002713F4" w:rsidRPr="00695771" w:rsidRDefault="002713F4" w:rsidP="002713F4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Вариант 1</w:t>
      </w:r>
    </w:p>
    <w:p w:rsidR="002713F4" w:rsidRPr="00695771" w:rsidRDefault="002713F4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МДа = 78-48,75 = 29,25 тыс.руб.</w:t>
      </w:r>
    </w:p>
    <w:p w:rsidR="002713F4" w:rsidRPr="00695771" w:rsidRDefault="002713F4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МДб = 52-30,33 = 21,67 тыс.руб.</w:t>
      </w:r>
    </w:p>
    <w:p w:rsidR="002713F4" w:rsidRPr="00695771" w:rsidRDefault="002713F4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МДв = 130-91 = 39 тыс.руб.</w:t>
      </w:r>
    </w:p>
    <w:p w:rsidR="002713F4" w:rsidRPr="00695771" w:rsidRDefault="002713F4" w:rsidP="002713F4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2 вариант</w:t>
      </w:r>
    </w:p>
    <w:p w:rsidR="002713F4" w:rsidRPr="00695771" w:rsidRDefault="002713F4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МДа = 154-96,25 = 57,75 тыс.руб.</w:t>
      </w:r>
    </w:p>
    <w:p w:rsidR="002713F4" w:rsidRPr="00695771" w:rsidRDefault="002713F4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МДб = 98-57,17 = 40,83 тыс.руб.</w:t>
      </w:r>
    </w:p>
    <w:p w:rsidR="002713F4" w:rsidRPr="00695771" w:rsidRDefault="002713F4" w:rsidP="00F94437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МДг </w:t>
      </w:r>
      <w:r w:rsidR="00391BAD" w:rsidRPr="00695771">
        <w:rPr>
          <w:rFonts w:ascii="Times New Roman" w:hAnsi="Times New Roman"/>
          <w:sz w:val="28"/>
        </w:rPr>
        <w:t xml:space="preserve">= </w:t>
      </w:r>
      <w:r w:rsidRPr="00695771">
        <w:rPr>
          <w:rFonts w:ascii="Times New Roman" w:hAnsi="Times New Roman"/>
          <w:sz w:val="28"/>
        </w:rPr>
        <w:t>28-8,75</w:t>
      </w:r>
      <w:r w:rsidR="00391BAD" w:rsidRPr="00695771">
        <w:rPr>
          <w:rFonts w:ascii="Times New Roman" w:hAnsi="Times New Roman"/>
          <w:sz w:val="28"/>
        </w:rPr>
        <w:t xml:space="preserve"> </w:t>
      </w:r>
      <w:r w:rsidRPr="00695771">
        <w:rPr>
          <w:rFonts w:ascii="Times New Roman" w:hAnsi="Times New Roman"/>
          <w:sz w:val="28"/>
        </w:rPr>
        <w:t xml:space="preserve">= </w:t>
      </w:r>
      <w:r w:rsidR="00391BAD" w:rsidRPr="00695771">
        <w:rPr>
          <w:rFonts w:ascii="Times New Roman" w:hAnsi="Times New Roman"/>
          <w:sz w:val="28"/>
        </w:rPr>
        <w:t>19,25 тыс.руб.</w:t>
      </w:r>
    </w:p>
    <w:p w:rsidR="00391BAD" w:rsidRPr="00695771" w:rsidRDefault="00391BAD" w:rsidP="00391BAD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Рассчитаем постоянные затраты в первом варианте:</w:t>
      </w:r>
    </w:p>
    <w:p w:rsidR="00391BAD" w:rsidRPr="00695771" w:rsidRDefault="00391BAD" w:rsidP="0045163E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Поа = </w:t>
      </w:r>
      <w:r w:rsidR="00F94437" w:rsidRPr="00695771">
        <w:rPr>
          <w:rFonts w:ascii="Times New Roman" w:hAnsi="Times New Roman"/>
          <w:sz w:val="28"/>
        </w:rPr>
        <w:t>70*0,3</w:t>
      </w:r>
      <w:r w:rsidRPr="00695771">
        <w:rPr>
          <w:rFonts w:ascii="Times New Roman" w:hAnsi="Times New Roman"/>
          <w:sz w:val="28"/>
        </w:rPr>
        <w:t xml:space="preserve"> = </w:t>
      </w:r>
      <w:r w:rsidR="00F94437" w:rsidRPr="00695771">
        <w:rPr>
          <w:rFonts w:ascii="Times New Roman" w:hAnsi="Times New Roman"/>
          <w:sz w:val="28"/>
        </w:rPr>
        <w:t>21</w:t>
      </w:r>
      <w:r w:rsidRPr="00695771">
        <w:rPr>
          <w:rFonts w:ascii="Times New Roman" w:hAnsi="Times New Roman"/>
          <w:sz w:val="28"/>
        </w:rPr>
        <w:t xml:space="preserve"> тыс.руб.</w:t>
      </w:r>
    </w:p>
    <w:p w:rsidR="00391BAD" w:rsidRPr="00695771" w:rsidRDefault="00391BAD" w:rsidP="0045163E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Поб = </w:t>
      </w:r>
      <w:r w:rsidR="00F94437" w:rsidRPr="00695771">
        <w:rPr>
          <w:rFonts w:ascii="Times New Roman" w:hAnsi="Times New Roman"/>
          <w:sz w:val="28"/>
        </w:rPr>
        <w:t>70*0,2</w:t>
      </w:r>
      <w:r w:rsidRPr="00695771">
        <w:rPr>
          <w:rFonts w:ascii="Times New Roman" w:hAnsi="Times New Roman"/>
          <w:sz w:val="28"/>
        </w:rPr>
        <w:t xml:space="preserve"> = </w:t>
      </w:r>
      <w:r w:rsidR="00F94437" w:rsidRPr="00695771">
        <w:rPr>
          <w:rFonts w:ascii="Times New Roman" w:hAnsi="Times New Roman"/>
          <w:sz w:val="28"/>
        </w:rPr>
        <w:t>14</w:t>
      </w:r>
      <w:r w:rsidRPr="00695771">
        <w:rPr>
          <w:rFonts w:ascii="Times New Roman" w:hAnsi="Times New Roman"/>
          <w:sz w:val="28"/>
        </w:rPr>
        <w:t xml:space="preserve"> тыс.руб.</w:t>
      </w:r>
    </w:p>
    <w:p w:rsidR="00391BAD" w:rsidRPr="00695771" w:rsidRDefault="00391BAD" w:rsidP="0045163E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Пов = </w:t>
      </w:r>
      <w:r w:rsidR="00F94437" w:rsidRPr="00695771">
        <w:rPr>
          <w:rFonts w:ascii="Times New Roman" w:hAnsi="Times New Roman"/>
          <w:sz w:val="28"/>
        </w:rPr>
        <w:t>70*0,5</w:t>
      </w:r>
      <w:r w:rsidRPr="00695771">
        <w:rPr>
          <w:rFonts w:ascii="Times New Roman" w:hAnsi="Times New Roman"/>
          <w:sz w:val="28"/>
        </w:rPr>
        <w:t xml:space="preserve"> = </w:t>
      </w:r>
      <w:r w:rsidR="00F94437" w:rsidRPr="00695771">
        <w:rPr>
          <w:rFonts w:ascii="Times New Roman" w:hAnsi="Times New Roman"/>
          <w:sz w:val="28"/>
        </w:rPr>
        <w:t>35</w:t>
      </w:r>
      <w:r w:rsidRPr="00695771">
        <w:rPr>
          <w:rFonts w:ascii="Times New Roman" w:hAnsi="Times New Roman"/>
          <w:sz w:val="28"/>
        </w:rPr>
        <w:t xml:space="preserve"> тыс.руб.</w:t>
      </w:r>
    </w:p>
    <w:p w:rsidR="00391BAD" w:rsidRPr="00695771" w:rsidRDefault="00391BAD" w:rsidP="00391BAD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Рассчитаем постоянные затраты во втором варианте:</w:t>
      </w:r>
    </w:p>
    <w:p w:rsidR="00391BAD" w:rsidRPr="00695771" w:rsidRDefault="00391BAD" w:rsidP="0045163E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Поа = </w:t>
      </w:r>
      <w:r w:rsidR="00F94437" w:rsidRPr="00695771">
        <w:rPr>
          <w:rFonts w:ascii="Times New Roman" w:hAnsi="Times New Roman"/>
          <w:sz w:val="28"/>
        </w:rPr>
        <w:t>70*0,55</w:t>
      </w:r>
      <w:r w:rsidRPr="00695771">
        <w:rPr>
          <w:rFonts w:ascii="Times New Roman" w:hAnsi="Times New Roman"/>
          <w:sz w:val="28"/>
        </w:rPr>
        <w:t xml:space="preserve"> = </w:t>
      </w:r>
      <w:r w:rsidR="00F94437" w:rsidRPr="00695771">
        <w:rPr>
          <w:rFonts w:ascii="Times New Roman" w:hAnsi="Times New Roman"/>
          <w:sz w:val="28"/>
        </w:rPr>
        <w:t>38,5</w:t>
      </w:r>
      <w:r w:rsidRPr="00695771">
        <w:rPr>
          <w:rFonts w:ascii="Times New Roman" w:hAnsi="Times New Roman"/>
          <w:sz w:val="28"/>
        </w:rPr>
        <w:t xml:space="preserve"> тыс.руб.</w:t>
      </w:r>
    </w:p>
    <w:p w:rsidR="00391BAD" w:rsidRPr="00695771" w:rsidRDefault="00391BAD" w:rsidP="0045163E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Поб = </w:t>
      </w:r>
      <w:r w:rsidR="00F94437" w:rsidRPr="00695771">
        <w:rPr>
          <w:rFonts w:ascii="Times New Roman" w:hAnsi="Times New Roman"/>
          <w:sz w:val="28"/>
        </w:rPr>
        <w:t>70*0,35</w:t>
      </w:r>
      <w:r w:rsidRPr="00695771">
        <w:rPr>
          <w:rFonts w:ascii="Times New Roman" w:hAnsi="Times New Roman"/>
          <w:sz w:val="28"/>
        </w:rPr>
        <w:t xml:space="preserve"> = </w:t>
      </w:r>
      <w:r w:rsidR="00F94437" w:rsidRPr="00695771">
        <w:rPr>
          <w:rFonts w:ascii="Times New Roman" w:hAnsi="Times New Roman"/>
          <w:sz w:val="28"/>
        </w:rPr>
        <w:t>24,5</w:t>
      </w:r>
      <w:r w:rsidRPr="00695771">
        <w:rPr>
          <w:rFonts w:ascii="Times New Roman" w:hAnsi="Times New Roman"/>
          <w:sz w:val="28"/>
        </w:rPr>
        <w:t xml:space="preserve"> тыс.руб.</w:t>
      </w:r>
    </w:p>
    <w:p w:rsidR="00391BAD" w:rsidRPr="00695771" w:rsidRDefault="00391BAD" w:rsidP="0045163E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Пог = </w:t>
      </w:r>
      <w:r w:rsidR="00F94437" w:rsidRPr="00695771">
        <w:rPr>
          <w:rFonts w:ascii="Times New Roman" w:hAnsi="Times New Roman"/>
          <w:sz w:val="28"/>
        </w:rPr>
        <w:t>70*0,1</w:t>
      </w:r>
      <w:r w:rsidRPr="00695771">
        <w:rPr>
          <w:rFonts w:ascii="Times New Roman" w:hAnsi="Times New Roman"/>
          <w:sz w:val="28"/>
        </w:rPr>
        <w:t xml:space="preserve"> = </w:t>
      </w:r>
      <w:r w:rsidR="00F94437" w:rsidRPr="00695771">
        <w:rPr>
          <w:rFonts w:ascii="Times New Roman" w:hAnsi="Times New Roman"/>
          <w:sz w:val="28"/>
        </w:rPr>
        <w:t>7</w:t>
      </w:r>
      <w:r w:rsidRPr="00695771">
        <w:rPr>
          <w:rFonts w:ascii="Times New Roman" w:hAnsi="Times New Roman"/>
          <w:sz w:val="28"/>
        </w:rPr>
        <w:t xml:space="preserve"> тыс.руб.</w:t>
      </w:r>
    </w:p>
    <w:p w:rsidR="00391BAD" w:rsidRPr="00695771" w:rsidRDefault="00391BAD" w:rsidP="00FF6276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Рассчитаем прибыль от продаж продукции:</w:t>
      </w:r>
    </w:p>
    <w:p w:rsidR="00391BAD" w:rsidRPr="00695771" w:rsidRDefault="00391BAD" w:rsidP="00391BAD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Пр = В-По-Пе</w:t>
      </w:r>
    </w:p>
    <w:p w:rsidR="00391BAD" w:rsidRPr="00695771" w:rsidRDefault="00391BAD" w:rsidP="00391BAD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1 вариант</w:t>
      </w:r>
    </w:p>
    <w:p w:rsidR="00391BAD" w:rsidRPr="00695771" w:rsidRDefault="00391BAD" w:rsidP="0045163E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Пра = 78-</w:t>
      </w:r>
      <w:r w:rsidR="00F94437" w:rsidRPr="00695771">
        <w:rPr>
          <w:rFonts w:ascii="Times New Roman" w:hAnsi="Times New Roman"/>
          <w:sz w:val="28"/>
        </w:rPr>
        <w:t xml:space="preserve">48,75-21 = 8,25 </w:t>
      </w:r>
      <w:r w:rsidRPr="00695771">
        <w:rPr>
          <w:rFonts w:ascii="Times New Roman" w:hAnsi="Times New Roman"/>
          <w:sz w:val="28"/>
        </w:rPr>
        <w:t>тыс.руб.</w:t>
      </w:r>
    </w:p>
    <w:p w:rsidR="00391BAD" w:rsidRPr="00695771" w:rsidRDefault="00391BAD" w:rsidP="0045163E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Прб = </w:t>
      </w:r>
      <w:r w:rsidR="00F94437" w:rsidRPr="00695771">
        <w:rPr>
          <w:rFonts w:ascii="Times New Roman" w:hAnsi="Times New Roman"/>
          <w:sz w:val="28"/>
        </w:rPr>
        <w:t>52-30,33-14</w:t>
      </w:r>
      <w:r w:rsidRPr="00695771">
        <w:rPr>
          <w:rFonts w:ascii="Times New Roman" w:hAnsi="Times New Roman"/>
          <w:sz w:val="28"/>
        </w:rPr>
        <w:t xml:space="preserve"> </w:t>
      </w:r>
      <w:r w:rsidR="00F94437" w:rsidRPr="00695771">
        <w:rPr>
          <w:rFonts w:ascii="Times New Roman" w:hAnsi="Times New Roman"/>
          <w:sz w:val="28"/>
        </w:rPr>
        <w:t xml:space="preserve">= 7,67 </w:t>
      </w:r>
      <w:r w:rsidRPr="00695771">
        <w:rPr>
          <w:rFonts w:ascii="Times New Roman" w:hAnsi="Times New Roman"/>
          <w:sz w:val="28"/>
        </w:rPr>
        <w:t>тыс.руб.</w:t>
      </w:r>
    </w:p>
    <w:p w:rsidR="00391BAD" w:rsidRPr="00695771" w:rsidRDefault="00391BAD" w:rsidP="0045163E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Прв = </w:t>
      </w:r>
      <w:r w:rsidR="00F94437" w:rsidRPr="00695771">
        <w:rPr>
          <w:rFonts w:ascii="Times New Roman" w:hAnsi="Times New Roman"/>
          <w:sz w:val="28"/>
        </w:rPr>
        <w:t>130-91-35 = 4 тыс.руб.</w:t>
      </w:r>
    </w:p>
    <w:p w:rsidR="00F94437" w:rsidRPr="00695771" w:rsidRDefault="00F94437" w:rsidP="00F94437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2 вариант</w:t>
      </w:r>
    </w:p>
    <w:p w:rsidR="00F94437" w:rsidRPr="00695771" w:rsidRDefault="00F94437" w:rsidP="0045163E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Пра = 154-96,25-38,5 = 19,25 тыс.руб.</w:t>
      </w:r>
    </w:p>
    <w:p w:rsidR="00F94437" w:rsidRPr="00695771" w:rsidRDefault="00F94437" w:rsidP="0045163E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Прб = 98-57,17-24,5 = 16,33 тыс.руб.</w:t>
      </w:r>
    </w:p>
    <w:p w:rsidR="00F94437" w:rsidRPr="00695771" w:rsidRDefault="00F94437" w:rsidP="0045163E">
      <w:pPr>
        <w:pStyle w:val="a8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Прг = 28-8,75-7 = 12,25 тыс.руб.</w:t>
      </w:r>
    </w:p>
    <w:p w:rsidR="004020D6" w:rsidRPr="00695771" w:rsidRDefault="004020D6" w:rsidP="00016780">
      <w:pPr>
        <w:pStyle w:val="a8"/>
        <w:spacing w:line="360" w:lineRule="auto"/>
        <w:ind w:firstLine="709"/>
        <w:jc w:val="right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Таблица 7</w:t>
      </w:r>
    </w:p>
    <w:p w:rsidR="004020D6" w:rsidRPr="00695771" w:rsidRDefault="004020D6" w:rsidP="00016780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Расчетная информация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4"/>
        <w:gridCol w:w="1001"/>
        <w:gridCol w:w="992"/>
        <w:gridCol w:w="992"/>
        <w:gridCol w:w="1071"/>
      </w:tblGrid>
      <w:tr w:rsidR="00303E54" w:rsidRPr="00695771" w:rsidTr="00F94437">
        <w:tc>
          <w:tcPr>
            <w:tcW w:w="6204" w:type="dxa"/>
          </w:tcPr>
          <w:p w:rsidR="00303E54" w:rsidRPr="00695771" w:rsidRDefault="00303E54" w:rsidP="004020D6">
            <w:pPr>
              <w:pStyle w:val="a8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Изделия</w:t>
            </w:r>
          </w:p>
        </w:tc>
        <w:tc>
          <w:tcPr>
            <w:tcW w:w="1001" w:type="dxa"/>
          </w:tcPr>
          <w:p w:rsidR="00303E54" w:rsidRPr="00695771" w:rsidRDefault="00303E5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992" w:type="dxa"/>
          </w:tcPr>
          <w:p w:rsidR="00303E54" w:rsidRPr="00695771" w:rsidRDefault="00303E5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992" w:type="dxa"/>
          </w:tcPr>
          <w:p w:rsidR="00303E54" w:rsidRPr="00695771" w:rsidRDefault="00303E5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1071" w:type="dxa"/>
          </w:tcPr>
          <w:p w:rsidR="00303E54" w:rsidRPr="00695771" w:rsidRDefault="00303E5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Г</w:t>
            </w:r>
          </w:p>
        </w:tc>
      </w:tr>
      <w:tr w:rsidR="00303E54" w:rsidRPr="00695771" w:rsidTr="00F94437">
        <w:tc>
          <w:tcPr>
            <w:tcW w:w="10260" w:type="dxa"/>
            <w:gridSpan w:val="5"/>
          </w:tcPr>
          <w:p w:rsidR="00303E54" w:rsidRPr="00695771" w:rsidRDefault="00303E5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Вариант 1</w:t>
            </w:r>
          </w:p>
        </w:tc>
      </w:tr>
      <w:tr w:rsidR="00303E54" w:rsidRPr="00695771" w:rsidTr="00F94437">
        <w:tc>
          <w:tcPr>
            <w:tcW w:w="6204" w:type="dxa"/>
          </w:tcPr>
          <w:p w:rsidR="00303E54" w:rsidRPr="00695771" w:rsidRDefault="00303E54" w:rsidP="004020D6">
            <w:pPr>
              <w:pStyle w:val="a8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Удельный вес маржинального дохода в цене изделий</w:t>
            </w:r>
            <w:r w:rsidR="00FF6276" w:rsidRPr="00695771">
              <w:rPr>
                <w:rFonts w:ascii="Times New Roman" w:hAnsi="Times New Roman"/>
                <w:sz w:val="24"/>
              </w:rPr>
              <w:t>, %</w:t>
            </w:r>
          </w:p>
        </w:tc>
        <w:tc>
          <w:tcPr>
            <w:tcW w:w="1001" w:type="dxa"/>
          </w:tcPr>
          <w:p w:rsidR="00303E5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37,5</w:t>
            </w:r>
          </w:p>
        </w:tc>
        <w:tc>
          <w:tcPr>
            <w:tcW w:w="992" w:type="dxa"/>
          </w:tcPr>
          <w:p w:rsidR="00303E5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41,7</w:t>
            </w:r>
          </w:p>
        </w:tc>
        <w:tc>
          <w:tcPr>
            <w:tcW w:w="992" w:type="dxa"/>
          </w:tcPr>
          <w:p w:rsidR="00303E5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30,0</w:t>
            </w:r>
          </w:p>
        </w:tc>
        <w:tc>
          <w:tcPr>
            <w:tcW w:w="1071" w:type="dxa"/>
          </w:tcPr>
          <w:p w:rsidR="00303E5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</w:tr>
      <w:tr w:rsidR="002713F4" w:rsidRPr="00695771" w:rsidTr="00F94437">
        <w:tc>
          <w:tcPr>
            <w:tcW w:w="6204" w:type="dxa"/>
          </w:tcPr>
          <w:p w:rsidR="002713F4" w:rsidRPr="00695771" w:rsidRDefault="002713F4" w:rsidP="004020D6">
            <w:pPr>
              <w:pStyle w:val="a8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 xml:space="preserve">Средний удельный вес маржинального дохода в выручке </w:t>
            </w:r>
          </w:p>
        </w:tc>
        <w:tc>
          <w:tcPr>
            <w:tcW w:w="1001" w:type="dxa"/>
          </w:tcPr>
          <w:p w:rsidR="002713F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37,5</w:t>
            </w:r>
          </w:p>
        </w:tc>
        <w:tc>
          <w:tcPr>
            <w:tcW w:w="992" w:type="dxa"/>
          </w:tcPr>
          <w:p w:rsidR="002713F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41,7</w:t>
            </w:r>
          </w:p>
        </w:tc>
        <w:tc>
          <w:tcPr>
            <w:tcW w:w="992" w:type="dxa"/>
          </w:tcPr>
          <w:p w:rsidR="002713F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30,0</w:t>
            </w:r>
          </w:p>
        </w:tc>
        <w:tc>
          <w:tcPr>
            <w:tcW w:w="1071" w:type="dxa"/>
          </w:tcPr>
          <w:p w:rsidR="002713F4" w:rsidRPr="00695771" w:rsidRDefault="00F94437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</w:tr>
      <w:tr w:rsidR="002713F4" w:rsidRPr="00695771" w:rsidTr="00F94437">
        <w:tc>
          <w:tcPr>
            <w:tcW w:w="6204" w:type="dxa"/>
          </w:tcPr>
          <w:p w:rsidR="002713F4" w:rsidRPr="00695771" w:rsidRDefault="002713F4" w:rsidP="004020D6">
            <w:pPr>
              <w:pStyle w:val="a8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Маржинальный доход</w:t>
            </w:r>
            <w:r w:rsidR="00391BAD" w:rsidRPr="00695771">
              <w:rPr>
                <w:rFonts w:ascii="Times New Roman" w:hAnsi="Times New Roman"/>
                <w:sz w:val="24"/>
              </w:rPr>
              <w:t>, тыс.руб.</w:t>
            </w:r>
          </w:p>
        </w:tc>
        <w:tc>
          <w:tcPr>
            <w:tcW w:w="1001" w:type="dxa"/>
          </w:tcPr>
          <w:p w:rsidR="002713F4" w:rsidRPr="00695771" w:rsidRDefault="00391BAD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29,25</w:t>
            </w:r>
          </w:p>
        </w:tc>
        <w:tc>
          <w:tcPr>
            <w:tcW w:w="992" w:type="dxa"/>
          </w:tcPr>
          <w:p w:rsidR="002713F4" w:rsidRPr="00695771" w:rsidRDefault="00391BAD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21,67</w:t>
            </w:r>
          </w:p>
        </w:tc>
        <w:tc>
          <w:tcPr>
            <w:tcW w:w="992" w:type="dxa"/>
          </w:tcPr>
          <w:p w:rsidR="002713F4" w:rsidRPr="00695771" w:rsidRDefault="00391BAD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1071" w:type="dxa"/>
          </w:tcPr>
          <w:p w:rsidR="002713F4" w:rsidRPr="00695771" w:rsidRDefault="00F94437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</w:tr>
      <w:tr w:rsidR="002713F4" w:rsidRPr="00695771" w:rsidTr="00F94437">
        <w:tc>
          <w:tcPr>
            <w:tcW w:w="6204" w:type="dxa"/>
          </w:tcPr>
          <w:p w:rsidR="002713F4" w:rsidRPr="00695771" w:rsidRDefault="002713F4" w:rsidP="004020D6">
            <w:pPr>
              <w:pStyle w:val="a8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Прибыль от продаж</w:t>
            </w:r>
          </w:p>
        </w:tc>
        <w:tc>
          <w:tcPr>
            <w:tcW w:w="1001" w:type="dxa"/>
          </w:tcPr>
          <w:p w:rsidR="002713F4" w:rsidRPr="00695771" w:rsidRDefault="00F94437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8,25</w:t>
            </w:r>
          </w:p>
        </w:tc>
        <w:tc>
          <w:tcPr>
            <w:tcW w:w="992" w:type="dxa"/>
          </w:tcPr>
          <w:p w:rsidR="002713F4" w:rsidRPr="00695771" w:rsidRDefault="00F94437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7,67</w:t>
            </w:r>
          </w:p>
        </w:tc>
        <w:tc>
          <w:tcPr>
            <w:tcW w:w="992" w:type="dxa"/>
          </w:tcPr>
          <w:p w:rsidR="002713F4" w:rsidRPr="00695771" w:rsidRDefault="00F94437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071" w:type="dxa"/>
          </w:tcPr>
          <w:p w:rsidR="002713F4" w:rsidRPr="00695771" w:rsidRDefault="00F94437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</w:tr>
      <w:tr w:rsidR="002713F4" w:rsidRPr="00695771" w:rsidTr="00F94437">
        <w:tc>
          <w:tcPr>
            <w:tcW w:w="10260" w:type="dxa"/>
            <w:gridSpan w:val="5"/>
          </w:tcPr>
          <w:p w:rsidR="002713F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Вариант 2</w:t>
            </w:r>
          </w:p>
        </w:tc>
      </w:tr>
      <w:tr w:rsidR="002713F4" w:rsidRPr="00695771" w:rsidTr="00F94437">
        <w:tc>
          <w:tcPr>
            <w:tcW w:w="6204" w:type="dxa"/>
          </w:tcPr>
          <w:p w:rsidR="002713F4" w:rsidRPr="00695771" w:rsidRDefault="002713F4" w:rsidP="00DC637A">
            <w:pPr>
              <w:pStyle w:val="a8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Удельный вес маржинального дохода в цене изделий</w:t>
            </w:r>
            <w:r w:rsidR="00391BAD" w:rsidRPr="00695771">
              <w:rPr>
                <w:rFonts w:ascii="Times New Roman" w:hAnsi="Times New Roman"/>
                <w:sz w:val="24"/>
              </w:rPr>
              <w:t>, %</w:t>
            </w:r>
          </w:p>
        </w:tc>
        <w:tc>
          <w:tcPr>
            <w:tcW w:w="1001" w:type="dxa"/>
          </w:tcPr>
          <w:p w:rsidR="002713F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37,5</w:t>
            </w:r>
          </w:p>
        </w:tc>
        <w:tc>
          <w:tcPr>
            <w:tcW w:w="992" w:type="dxa"/>
          </w:tcPr>
          <w:p w:rsidR="002713F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41,7</w:t>
            </w:r>
          </w:p>
        </w:tc>
        <w:tc>
          <w:tcPr>
            <w:tcW w:w="992" w:type="dxa"/>
          </w:tcPr>
          <w:p w:rsidR="002713F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1" w:type="dxa"/>
          </w:tcPr>
          <w:p w:rsidR="002713F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50,0</w:t>
            </w:r>
          </w:p>
        </w:tc>
      </w:tr>
      <w:tr w:rsidR="002713F4" w:rsidRPr="00695771" w:rsidTr="00F94437">
        <w:tc>
          <w:tcPr>
            <w:tcW w:w="6204" w:type="dxa"/>
          </w:tcPr>
          <w:p w:rsidR="002713F4" w:rsidRPr="00695771" w:rsidRDefault="002713F4" w:rsidP="00DC637A">
            <w:pPr>
              <w:pStyle w:val="a8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Средний удельный вес</w:t>
            </w:r>
            <w:r w:rsidR="00391BAD" w:rsidRPr="00695771">
              <w:rPr>
                <w:rFonts w:ascii="Times New Roman" w:hAnsi="Times New Roman"/>
                <w:sz w:val="24"/>
              </w:rPr>
              <w:t xml:space="preserve"> маржинального дохода в выручке, %</w:t>
            </w:r>
          </w:p>
        </w:tc>
        <w:tc>
          <w:tcPr>
            <w:tcW w:w="1001" w:type="dxa"/>
          </w:tcPr>
          <w:p w:rsidR="002713F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37,5</w:t>
            </w:r>
          </w:p>
        </w:tc>
        <w:tc>
          <w:tcPr>
            <w:tcW w:w="992" w:type="dxa"/>
          </w:tcPr>
          <w:p w:rsidR="002713F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41,7</w:t>
            </w:r>
          </w:p>
        </w:tc>
        <w:tc>
          <w:tcPr>
            <w:tcW w:w="992" w:type="dxa"/>
          </w:tcPr>
          <w:p w:rsidR="002713F4" w:rsidRPr="00695771" w:rsidRDefault="00391BAD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1" w:type="dxa"/>
          </w:tcPr>
          <w:p w:rsidR="002713F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68,8</w:t>
            </w:r>
          </w:p>
        </w:tc>
      </w:tr>
      <w:tr w:rsidR="002713F4" w:rsidRPr="00695771" w:rsidTr="00F94437">
        <w:tc>
          <w:tcPr>
            <w:tcW w:w="6204" w:type="dxa"/>
          </w:tcPr>
          <w:p w:rsidR="002713F4" w:rsidRPr="00695771" w:rsidRDefault="002713F4" w:rsidP="00DC637A">
            <w:pPr>
              <w:pStyle w:val="a8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Маржинальный доход</w:t>
            </w:r>
            <w:r w:rsidR="00391BAD" w:rsidRPr="00695771">
              <w:rPr>
                <w:rFonts w:ascii="Times New Roman" w:hAnsi="Times New Roman"/>
                <w:sz w:val="24"/>
              </w:rPr>
              <w:t>, тыс.руб.</w:t>
            </w:r>
          </w:p>
        </w:tc>
        <w:tc>
          <w:tcPr>
            <w:tcW w:w="1001" w:type="dxa"/>
          </w:tcPr>
          <w:p w:rsidR="002713F4" w:rsidRPr="00695771" w:rsidRDefault="00391BAD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57,75</w:t>
            </w:r>
          </w:p>
        </w:tc>
        <w:tc>
          <w:tcPr>
            <w:tcW w:w="992" w:type="dxa"/>
          </w:tcPr>
          <w:p w:rsidR="002713F4" w:rsidRPr="00695771" w:rsidRDefault="00391BAD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40,83</w:t>
            </w:r>
          </w:p>
        </w:tc>
        <w:tc>
          <w:tcPr>
            <w:tcW w:w="992" w:type="dxa"/>
          </w:tcPr>
          <w:p w:rsidR="002713F4" w:rsidRPr="00695771" w:rsidRDefault="00391BAD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1" w:type="dxa"/>
          </w:tcPr>
          <w:p w:rsidR="002713F4" w:rsidRPr="00695771" w:rsidRDefault="00391BAD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19,25</w:t>
            </w:r>
          </w:p>
        </w:tc>
      </w:tr>
      <w:tr w:rsidR="002713F4" w:rsidRPr="00695771" w:rsidTr="00F94437">
        <w:tc>
          <w:tcPr>
            <w:tcW w:w="6204" w:type="dxa"/>
          </w:tcPr>
          <w:p w:rsidR="002713F4" w:rsidRPr="00695771" w:rsidRDefault="002713F4" w:rsidP="00DC637A">
            <w:pPr>
              <w:pStyle w:val="a8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Прибыль от продаж</w:t>
            </w:r>
          </w:p>
        </w:tc>
        <w:tc>
          <w:tcPr>
            <w:tcW w:w="1001" w:type="dxa"/>
          </w:tcPr>
          <w:p w:rsidR="002713F4" w:rsidRPr="00695771" w:rsidRDefault="00F94437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19,25</w:t>
            </w:r>
          </w:p>
        </w:tc>
        <w:tc>
          <w:tcPr>
            <w:tcW w:w="992" w:type="dxa"/>
          </w:tcPr>
          <w:p w:rsidR="002713F4" w:rsidRPr="00695771" w:rsidRDefault="00F94437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16,33</w:t>
            </w:r>
          </w:p>
        </w:tc>
        <w:tc>
          <w:tcPr>
            <w:tcW w:w="992" w:type="dxa"/>
          </w:tcPr>
          <w:p w:rsidR="002713F4" w:rsidRPr="00695771" w:rsidRDefault="002713F4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1" w:type="dxa"/>
          </w:tcPr>
          <w:p w:rsidR="002713F4" w:rsidRPr="00695771" w:rsidRDefault="00F94437" w:rsidP="00CB5448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12,25</w:t>
            </w:r>
          </w:p>
        </w:tc>
      </w:tr>
    </w:tbl>
    <w:p w:rsidR="00F94437" w:rsidRPr="00695771" w:rsidRDefault="00F94437" w:rsidP="00F94437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F94437" w:rsidRPr="00695771" w:rsidRDefault="00F94437" w:rsidP="00F94437">
      <w:pPr>
        <w:pStyle w:val="a8"/>
        <w:spacing w:line="360" w:lineRule="auto"/>
        <w:ind w:firstLine="709"/>
        <w:jc w:val="both"/>
        <w:rPr>
          <w:rFonts w:ascii="Times New Roman" w:hAnsi="Times New Roman"/>
        </w:rPr>
      </w:pPr>
      <w:r w:rsidRPr="00695771">
        <w:rPr>
          <w:rFonts w:ascii="Times New Roman" w:hAnsi="Times New Roman"/>
          <w:sz w:val="28"/>
        </w:rPr>
        <w:t>Таким образом, наиболее прибыльный второй вариант производства продукции, так как он приносит наибольшую прибыль и имеет наибольший маржинальный доход в прибыли.</w:t>
      </w:r>
    </w:p>
    <w:p w:rsidR="00C261DC" w:rsidRPr="00695771" w:rsidRDefault="00490EAF" w:rsidP="0045163E">
      <w:pPr>
        <w:pStyle w:val="2"/>
        <w:jc w:val="center"/>
        <w:rPr>
          <w:rFonts w:ascii="Times New Roman" w:hAnsi="Times New Roman" w:cs="Times New Roman"/>
          <w:i w:val="0"/>
        </w:rPr>
      </w:pPr>
      <w:bookmarkStart w:id="5" w:name="_Toc372380734"/>
      <w:r>
        <w:rPr>
          <w:rFonts w:ascii="Times New Roman" w:hAnsi="Times New Roman" w:cs="Times New Roman"/>
          <w:i w:val="0"/>
        </w:rPr>
        <w:br w:type="page"/>
      </w:r>
      <w:r w:rsidR="00C261DC" w:rsidRPr="00695771">
        <w:rPr>
          <w:rFonts w:ascii="Times New Roman" w:hAnsi="Times New Roman" w:cs="Times New Roman"/>
          <w:i w:val="0"/>
        </w:rPr>
        <w:t xml:space="preserve">Задание </w:t>
      </w:r>
      <w:r w:rsidR="0045163E" w:rsidRPr="00695771">
        <w:rPr>
          <w:rFonts w:ascii="Times New Roman" w:hAnsi="Times New Roman" w:cs="Times New Roman"/>
          <w:i w:val="0"/>
        </w:rPr>
        <w:t>6</w:t>
      </w:r>
      <w:bookmarkEnd w:id="5"/>
    </w:p>
    <w:p w:rsidR="0045163E" w:rsidRPr="00695771" w:rsidRDefault="0045163E" w:rsidP="0045163E">
      <w:pPr>
        <w:rPr>
          <w:rFonts w:ascii="Times New Roman" w:hAnsi="Times New Roman"/>
          <w:lang w:eastAsia="ru-RU"/>
        </w:rPr>
      </w:pPr>
    </w:p>
    <w:p w:rsidR="0045163E" w:rsidRPr="00695771" w:rsidRDefault="00E23BA8" w:rsidP="00E23BA8">
      <w:pPr>
        <w:pStyle w:val="Pa7"/>
        <w:spacing w:line="360" w:lineRule="auto"/>
        <w:ind w:firstLine="680"/>
        <w:jc w:val="both"/>
        <w:rPr>
          <w:sz w:val="28"/>
          <w:szCs w:val="28"/>
        </w:rPr>
      </w:pPr>
      <w:r w:rsidRPr="00695771">
        <w:rPr>
          <w:sz w:val="28"/>
          <w:szCs w:val="28"/>
        </w:rPr>
        <w:t>По д</w:t>
      </w:r>
      <w:r w:rsidR="0045163E" w:rsidRPr="00695771">
        <w:rPr>
          <w:sz w:val="28"/>
          <w:szCs w:val="28"/>
        </w:rPr>
        <w:t>анным бухгалтерского баланса, отчета о финансовых результатах и справочных данных проанализировать показатели интенсификации использования основных ресурсов организации. Расчеты обобщить в таблице 8.</w:t>
      </w:r>
    </w:p>
    <w:p w:rsidR="0045163E" w:rsidRPr="00695771" w:rsidRDefault="00E23BA8" w:rsidP="0045163E">
      <w:pPr>
        <w:pStyle w:val="Pa13"/>
        <w:spacing w:line="360" w:lineRule="auto"/>
        <w:ind w:firstLine="680"/>
        <w:jc w:val="right"/>
        <w:rPr>
          <w:iCs/>
          <w:sz w:val="28"/>
          <w:szCs w:val="28"/>
        </w:rPr>
      </w:pPr>
      <w:r w:rsidRPr="00695771">
        <w:rPr>
          <w:iCs/>
          <w:sz w:val="28"/>
          <w:szCs w:val="28"/>
        </w:rPr>
        <w:t xml:space="preserve">Таблица </w:t>
      </w:r>
      <w:r w:rsidR="0045163E" w:rsidRPr="00695771">
        <w:rPr>
          <w:iCs/>
          <w:sz w:val="28"/>
          <w:szCs w:val="28"/>
        </w:rPr>
        <w:t>8</w:t>
      </w:r>
    </w:p>
    <w:p w:rsidR="00E23BA8" w:rsidRPr="00695771" w:rsidRDefault="0045163E" w:rsidP="0045163E">
      <w:pPr>
        <w:pStyle w:val="Pa13"/>
        <w:spacing w:line="360" w:lineRule="auto"/>
        <w:ind w:firstLine="680"/>
        <w:jc w:val="center"/>
        <w:rPr>
          <w:bCs/>
          <w:sz w:val="28"/>
          <w:szCs w:val="28"/>
        </w:rPr>
      </w:pPr>
      <w:r w:rsidRPr="00695771">
        <w:rPr>
          <w:bCs/>
          <w:sz w:val="28"/>
          <w:szCs w:val="28"/>
        </w:rPr>
        <w:t>Характеристика соотношения экстенсивности и интенсивности использования основных ресурсов в процессе производства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2545"/>
        <w:gridCol w:w="1126"/>
        <w:gridCol w:w="1127"/>
        <w:gridCol w:w="1044"/>
        <w:gridCol w:w="1059"/>
        <w:gridCol w:w="1418"/>
        <w:gridCol w:w="1417"/>
      </w:tblGrid>
      <w:tr w:rsidR="007F0857" w:rsidRPr="006035FD" w:rsidTr="006035FD">
        <w:tc>
          <w:tcPr>
            <w:tcW w:w="540" w:type="dxa"/>
            <w:vMerge w:val="restart"/>
          </w:tcPr>
          <w:p w:rsidR="007F0857" w:rsidRPr="006035FD" w:rsidRDefault="007F0857" w:rsidP="007F085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7F0857" w:rsidRPr="006035FD" w:rsidRDefault="007F0857" w:rsidP="007F085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45" w:type="dxa"/>
            <w:vMerge w:val="restart"/>
          </w:tcPr>
          <w:p w:rsidR="007F0857" w:rsidRPr="006035FD" w:rsidRDefault="007F0857" w:rsidP="007F085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26" w:type="dxa"/>
            <w:vMerge w:val="restart"/>
          </w:tcPr>
          <w:p w:rsidR="007F0857" w:rsidRPr="006035FD" w:rsidRDefault="007F0857" w:rsidP="007F085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eastAsia="ru-RU"/>
              </w:rPr>
              <w:t>2012 г.</w:t>
            </w:r>
          </w:p>
        </w:tc>
        <w:tc>
          <w:tcPr>
            <w:tcW w:w="1127" w:type="dxa"/>
            <w:vMerge w:val="restart"/>
          </w:tcPr>
          <w:p w:rsidR="007F0857" w:rsidRPr="006035FD" w:rsidRDefault="007F0857" w:rsidP="007F085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1044" w:type="dxa"/>
            <w:vMerge w:val="restart"/>
            <w:textDirection w:val="btLr"/>
          </w:tcPr>
          <w:p w:rsidR="007F0857" w:rsidRPr="006035FD" w:rsidRDefault="007F0857" w:rsidP="006035FD">
            <w:pPr>
              <w:pStyle w:val="a8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eastAsia="ru-RU"/>
              </w:rPr>
              <w:t>Темп прироста, %</w:t>
            </w:r>
          </w:p>
        </w:tc>
        <w:tc>
          <w:tcPr>
            <w:tcW w:w="1059" w:type="dxa"/>
            <w:vMerge w:val="restart"/>
            <w:textDirection w:val="btLr"/>
          </w:tcPr>
          <w:p w:rsidR="007F0857" w:rsidRPr="006035FD" w:rsidRDefault="007F0857" w:rsidP="006035FD">
            <w:pPr>
              <w:pStyle w:val="a8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eastAsia="ru-RU"/>
              </w:rPr>
              <w:t>Прирост ресурса на 1% прироста выручки, %</w:t>
            </w:r>
          </w:p>
        </w:tc>
        <w:tc>
          <w:tcPr>
            <w:tcW w:w="2835" w:type="dxa"/>
            <w:gridSpan w:val="2"/>
          </w:tcPr>
          <w:p w:rsidR="007F0857" w:rsidRPr="006035FD" w:rsidRDefault="007F0857" w:rsidP="007F085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Коэффициенты влияния на прирост выручки от продаж</w:t>
            </w:r>
          </w:p>
        </w:tc>
      </w:tr>
      <w:tr w:rsidR="007F0857" w:rsidRPr="006035FD" w:rsidTr="006035FD">
        <w:trPr>
          <w:cantSplit/>
          <w:trHeight w:val="2086"/>
        </w:trPr>
        <w:tc>
          <w:tcPr>
            <w:tcW w:w="540" w:type="dxa"/>
            <w:vMerge/>
          </w:tcPr>
          <w:p w:rsidR="007F0857" w:rsidRPr="006035FD" w:rsidRDefault="007F0857" w:rsidP="007F085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vMerge/>
          </w:tcPr>
          <w:p w:rsidR="007F0857" w:rsidRPr="006035FD" w:rsidRDefault="007F0857" w:rsidP="007F085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</w:tcPr>
          <w:p w:rsidR="007F0857" w:rsidRPr="006035FD" w:rsidRDefault="007F0857" w:rsidP="007F085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</w:tcPr>
          <w:p w:rsidR="007F0857" w:rsidRPr="006035FD" w:rsidRDefault="007F0857" w:rsidP="007F085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vMerge/>
          </w:tcPr>
          <w:p w:rsidR="007F0857" w:rsidRPr="006035FD" w:rsidRDefault="007F0857" w:rsidP="007F085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</w:tcPr>
          <w:p w:rsidR="007F0857" w:rsidRPr="006035FD" w:rsidRDefault="007F0857" w:rsidP="007F085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extDirection w:val="btLr"/>
          </w:tcPr>
          <w:p w:rsidR="007F0857" w:rsidRPr="006035FD" w:rsidRDefault="007F0857" w:rsidP="006035FD">
            <w:pPr>
              <w:pStyle w:val="a8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eastAsia="ru-RU"/>
              </w:rPr>
              <w:t>экстенсивности использования ресурса (Кэкст.i*100)</w:t>
            </w:r>
          </w:p>
        </w:tc>
        <w:tc>
          <w:tcPr>
            <w:tcW w:w="1417" w:type="dxa"/>
            <w:textDirection w:val="btLr"/>
          </w:tcPr>
          <w:p w:rsidR="007F0857" w:rsidRPr="006035FD" w:rsidRDefault="007F0857" w:rsidP="006035FD">
            <w:pPr>
              <w:pStyle w:val="a8"/>
              <w:ind w:left="113" w:right="113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eastAsia="ru-RU"/>
              </w:rPr>
              <w:t>интенсивности ипользования ресурса (100-Кинтi*100)</w:t>
            </w:r>
          </w:p>
        </w:tc>
      </w:tr>
      <w:tr w:rsidR="005F6FA2" w:rsidRPr="006035FD" w:rsidTr="006035FD">
        <w:tc>
          <w:tcPr>
            <w:tcW w:w="540" w:type="dxa"/>
          </w:tcPr>
          <w:p w:rsidR="005F6FA2" w:rsidRPr="006035FD" w:rsidRDefault="005F6FA2" w:rsidP="007F0857">
            <w:pPr>
              <w:pStyle w:val="a8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45" w:type="dxa"/>
          </w:tcPr>
          <w:p w:rsidR="005F6FA2" w:rsidRPr="006035FD" w:rsidRDefault="005F6FA2" w:rsidP="005F6FA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Оплата труда с отчислениями на социальные нужды, тыс.руб.</w:t>
            </w:r>
          </w:p>
        </w:tc>
        <w:tc>
          <w:tcPr>
            <w:tcW w:w="1126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9611</w:t>
            </w:r>
          </w:p>
        </w:tc>
        <w:tc>
          <w:tcPr>
            <w:tcW w:w="1127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16173</w:t>
            </w:r>
          </w:p>
        </w:tc>
        <w:tc>
          <w:tcPr>
            <w:tcW w:w="1044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68,28</w:t>
            </w:r>
          </w:p>
        </w:tc>
        <w:tc>
          <w:tcPr>
            <w:tcW w:w="1059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4,89</w:t>
            </w:r>
          </w:p>
        </w:tc>
        <w:tc>
          <w:tcPr>
            <w:tcW w:w="1418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489,08</w:t>
            </w:r>
          </w:p>
        </w:tc>
        <w:tc>
          <w:tcPr>
            <w:tcW w:w="1417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-389,08</w:t>
            </w:r>
          </w:p>
        </w:tc>
      </w:tr>
      <w:tr w:rsidR="005F6FA2" w:rsidRPr="006035FD" w:rsidTr="006035FD">
        <w:tc>
          <w:tcPr>
            <w:tcW w:w="540" w:type="dxa"/>
          </w:tcPr>
          <w:p w:rsidR="005F6FA2" w:rsidRPr="006035FD" w:rsidRDefault="005F6FA2" w:rsidP="007F0857">
            <w:pPr>
              <w:pStyle w:val="a8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545" w:type="dxa"/>
          </w:tcPr>
          <w:p w:rsidR="005F6FA2" w:rsidRPr="006035FD" w:rsidRDefault="005F6FA2" w:rsidP="005F6FA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Материальные затраты, тыс.руб.</w:t>
            </w:r>
          </w:p>
        </w:tc>
        <w:tc>
          <w:tcPr>
            <w:tcW w:w="1126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32116</w:t>
            </w:r>
          </w:p>
        </w:tc>
        <w:tc>
          <w:tcPr>
            <w:tcW w:w="1127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33128</w:t>
            </w:r>
          </w:p>
        </w:tc>
        <w:tc>
          <w:tcPr>
            <w:tcW w:w="1044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3,15</w:t>
            </w:r>
          </w:p>
        </w:tc>
        <w:tc>
          <w:tcPr>
            <w:tcW w:w="1059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0,23</w:t>
            </w:r>
          </w:p>
        </w:tc>
        <w:tc>
          <w:tcPr>
            <w:tcW w:w="1418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22,57</w:t>
            </w:r>
          </w:p>
        </w:tc>
        <w:tc>
          <w:tcPr>
            <w:tcW w:w="1417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77,43</w:t>
            </w:r>
          </w:p>
        </w:tc>
      </w:tr>
      <w:tr w:rsidR="005F6FA2" w:rsidRPr="006035FD" w:rsidTr="006035FD">
        <w:tc>
          <w:tcPr>
            <w:tcW w:w="540" w:type="dxa"/>
          </w:tcPr>
          <w:p w:rsidR="005F6FA2" w:rsidRPr="006035FD" w:rsidRDefault="005F6FA2" w:rsidP="007F0857">
            <w:pPr>
              <w:pStyle w:val="a8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545" w:type="dxa"/>
          </w:tcPr>
          <w:p w:rsidR="005F6FA2" w:rsidRPr="006035FD" w:rsidRDefault="005F6FA2" w:rsidP="005F6FA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Основные средства, тыс.руб.</w:t>
            </w:r>
          </w:p>
        </w:tc>
        <w:tc>
          <w:tcPr>
            <w:tcW w:w="1126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32804</w:t>
            </w:r>
          </w:p>
        </w:tc>
        <w:tc>
          <w:tcPr>
            <w:tcW w:w="1127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34363,5</w:t>
            </w:r>
          </w:p>
        </w:tc>
        <w:tc>
          <w:tcPr>
            <w:tcW w:w="1044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4,75</w:t>
            </w:r>
          </w:p>
        </w:tc>
        <w:tc>
          <w:tcPr>
            <w:tcW w:w="1059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0,34</w:t>
            </w:r>
          </w:p>
        </w:tc>
        <w:tc>
          <w:tcPr>
            <w:tcW w:w="1418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34,05</w:t>
            </w:r>
          </w:p>
        </w:tc>
        <w:tc>
          <w:tcPr>
            <w:tcW w:w="1417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65,95</w:t>
            </w:r>
          </w:p>
        </w:tc>
      </w:tr>
      <w:tr w:rsidR="005F6FA2" w:rsidRPr="006035FD" w:rsidTr="006035FD">
        <w:tc>
          <w:tcPr>
            <w:tcW w:w="540" w:type="dxa"/>
          </w:tcPr>
          <w:p w:rsidR="005F6FA2" w:rsidRPr="006035FD" w:rsidRDefault="005F6FA2" w:rsidP="007F0857">
            <w:pPr>
              <w:pStyle w:val="a8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545" w:type="dxa"/>
          </w:tcPr>
          <w:p w:rsidR="005F6FA2" w:rsidRPr="006035FD" w:rsidRDefault="005F6FA2" w:rsidP="005F6FA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Оборотные средства, тыс.руб.</w:t>
            </w:r>
          </w:p>
        </w:tc>
        <w:tc>
          <w:tcPr>
            <w:tcW w:w="1126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035FD">
              <w:rPr>
                <w:rFonts w:ascii="Times New Roman" w:hAnsi="Times New Roman"/>
                <w:sz w:val="24"/>
              </w:rPr>
              <w:t>32475</w:t>
            </w:r>
          </w:p>
        </w:tc>
        <w:tc>
          <w:tcPr>
            <w:tcW w:w="1127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035FD">
              <w:rPr>
                <w:rFonts w:ascii="Times New Roman" w:hAnsi="Times New Roman"/>
                <w:sz w:val="24"/>
              </w:rPr>
              <w:t>24988,5</w:t>
            </w:r>
          </w:p>
        </w:tc>
        <w:tc>
          <w:tcPr>
            <w:tcW w:w="1044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-23,05</w:t>
            </w:r>
          </w:p>
        </w:tc>
        <w:tc>
          <w:tcPr>
            <w:tcW w:w="1059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-1,65</w:t>
            </w:r>
          </w:p>
        </w:tc>
        <w:tc>
          <w:tcPr>
            <w:tcW w:w="1418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-165,14</w:t>
            </w:r>
          </w:p>
        </w:tc>
        <w:tc>
          <w:tcPr>
            <w:tcW w:w="1417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265,14</w:t>
            </w:r>
          </w:p>
        </w:tc>
      </w:tr>
      <w:tr w:rsidR="005F6FA2" w:rsidRPr="006035FD" w:rsidTr="006035FD">
        <w:tc>
          <w:tcPr>
            <w:tcW w:w="540" w:type="dxa"/>
          </w:tcPr>
          <w:p w:rsidR="005F6FA2" w:rsidRPr="006035FD" w:rsidRDefault="005F6FA2" w:rsidP="007F085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5" w:type="dxa"/>
          </w:tcPr>
          <w:p w:rsidR="005F6FA2" w:rsidRPr="006035FD" w:rsidRDefault="005F6FA2" w:rsidP="005F6FA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Комплексная оценка всесторонней интенсификации</w:t>
            </w:r>
          </w:p>
        </w:tc>
        <w:tc>
          <w:tcPr>
            <w:tcW w:w="1126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1127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1044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1059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95,14</w:t>
            </w:r>
          </w:p>
        </w:tc>
        <w:tc>
          <w:tcPr>
            <w:tcW w:w="1417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4,86</w:t>
            </w:r>
          </w:p>
        </w:tc>
      </w:tr>
      <w:tr w:rsidR="005F6FA2" w:rsidRPr="006035FD" w:rsidTr="006035FD">
        <w:tc>
          <w:tcPr>
            <w:tcW w:w="540" w:type="dxa"/>
          </w:tcPr>
          <w:p w:rsidR="005F6FA2" w:rsidRPr="006035FD" w:rsidRDefault="005F6FA2" w:rsidP="007F085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5F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5" w:type="dxa"/>
          </w:tcPr>
          <w:p w:rsidR="005F6FA2" w:rsidRPr="006035FD" w:rsidRDefault="005F6FA2" w:rsidP="005F6FA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Выручка</w:t>
            </w:r>
          </w:p>
        </w:tc>
        <w:tc>
          <w:tcPr>
            <w:tcW w:w="1126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50976</w:t>
            </w:r>
          </w:p>
        </w:tc>
        <w:tc>
          <w:tcPr>
            <w:tcW w:w="1127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58092</w:t>
            </w:r>
          </w:p>
        </w:tc>
        <w:tc>
          <w:tcPr>
            <w:tcW w:w="1044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13,96</w:t>
            </w:r>
          </w:p>
        </w:tc>
        <w:tc>
          <w:tcPr>
            <w:tcW w:w="1059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0,95</w:t>
            </w:r>
          </w:p>
        </w:tc>
        <w:tc>
          <w:tcPr>
            <w:tcW w:w="1418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1417" w:type="dxa"/>
            <w:vAlign w:val="center"/>
          </w:tcPr>
          <w:p w:rsidR="005F6FA2" w:rsidRPr="006035FD" w:rsidRDefault="005F6FA2" w:rsidP="006035F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5FD">
              <w:rPr>
                <w:rFonts w:ascii="Times New Roman" w:hAnsi="Times New Roman"/>
                <w:sz w:val="24"/>
              </w:rPr>
              <w:t>х</w:t>
            </w:r>
          </w:p>
        </w:tc>
      </w:tr>
    </w:tbl>
    <w:p w:rsidR="007F0857" w:rsidRPr="00695771" w:rsidRDefault="007F0857" w:rsidP="007F08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695771">
        <w:rPr>
          <w:rFonts w:ascii="Times New Roman" w:hAnsi="Times New Roman"/>
          <w:sz w:val="13"/>
          <w:szCs w:val="13"/>
          <w:lang w:eastAsia="ru-RU"/>
        </w:rPr>
        <w:t xml:space="preserve">1 </w:t>
      </w:r>
      <w:r w:rsidRPr="00695771">
        <w:rPr>
          <w:rFonts w:ascii="Times New Roman" w:hAnsi="Times New Roman"/>
          <w:sz w:val="20"/>
          <w:szCs w:val="20"/>
          <w:lang w:eastAsia="ru-RU"/>
        </w:rPr>
        <w:t xml:space="preserve">Гр. 5 = гр. 4 / гр. 3 × 100 – 100. </w:t>
      </w:r>
    </w:p>
    <w:p w:rsidR="007F0857" w:rsidRPr="00695771" w:rsidRDefault="007F0857" w:rsidP="007F08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695771">
        <w:rPr>
          <w:rFonts w:ascii="Times New Roman" w:hAnsi="Times New Roman"/>
          <w:sz w:val="13"/>
          <w:szCs w:val="13"/>
          <w:lang w:eastAsia="ru-RU"/>
        </w:rPr>
        <w:t xml:space="preserve">2 </w:t>
      </w:r>
      <w:r w:rsidRPr="00695771">
        <w:rPr>
          <w:rFonts w:ascii="Times New Roman" w:hAnsi="Times New Roman"/>
          <w:sz w:val="20"/>
          <w:szCs w:val="20"/>
          <w:lang w:eastAsia="ru-RU"/>
        </w:rPr>
        <w:t xml:space="preserve">Гр. 6 стр. 1 или 2 или 3 = гр. 5 стр. 1 или 2 или 3 / гр. 5 стр. 4. </w:t>
      </w:r>
    </w:p>
    <w:p w:rsidR="007F0857" w:rsidRPr="00695771" w:rsidRDefault="007F0857" w:rsidP="007F08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695771">
        <w:rPr>
          <w:rFonts w:ascii="Times New Roman" w:hAnsi="Times New Roman"/>
          <w:sz w:val="20"/>
          <w:szCs w:val="20"/>
          <w:lang w:eastAsia="ru-RU"/>
        </w:rPr>
        <w:t xml:space="preserve">Гр. 6 стр. 6 = Σ гр. 6 по стр. 1, 2 и 3/n. </w:t>
      </w:r>
    </w:p>
    <w:p w:rsidR="007F0857" w:rsidRPr="00695771" w:rsidRDefault="007F0857" w:rsidP="007F08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695771">
        <w:rPr>
          <w:rFonts w:ascii="Times New Roman" w:hAnsi="Times New Roman"/>
          <w:sz w:val="13"/>
          <w:szCs w:val="13"/>
          <w:lang w:eastAsia="ru-RU"/>
        </w:rPr>
        <w:t xml:space="preserve">3 </w:t>
      </w:r>
      <w:r w:rsidRPr="00695771">
        <w:rPr>
          <w:rFonts w:ascii="Times New Roman" w:hAnsi="Times New Roman"/>
          <w:sz w:val="20"/>
          <w:szCs w:val="20"/>
          <w:lang w:eastAsia="ru-RU"/>
        </w:rPr>
        <w:t xml:space="preserve">Гр. 7 стр. 1 или 2 или 3 = гр. 6 × 100. </w:t>
      </w:r>
    </w:p>
    <w:p w:rsidR="007F0857" w:rsidRPr="00695771" w:rsidRDefault="007F0857" w:rsidP="007F08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695771">
        <w:rPr>
          <w:rFonts w:ascii="Times New Roman" w:hAnsi="Times New Roman"/>
          <w:sz w:val="20"/>
          <w:szCs w:val="20"/>
          <w:lang w:eastAsia="ru-RU"/>
        </w:rPr>
        <w:t xml:space="preserve">Гр. 7 стр. 6 = Σ гр. 7 по стр. 1, 2 и 3/n. </w:t>
      </w:r>
    </w:p>
    <w:p w:rsidR="007F0857" w:rsidRPr="00695771" w:rsidRDefault="007F0857" w:rsidP="007F08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695771">
        <w:rPr>
          <w:rFonts w:ascii="Times New Roman" w:hAnsi="Times New Roman"/>
          <w:sz w:val="13"/>
          <w:szCs w:val="13"/>
          <w:lang w:eastAsia="ru-RU"/>
        </w:rPr>
        <w:t xml:space="preserve">4 </w:t>
      </w:r>
      <w:r w:rsidRPr="00695771">
        <w:rPr>
          <w:rFonts w:ascii="Times New Roman" w:hAnsi="Times New Roman"/>
          <w:sz w:val="20"/>
          <w:szCs w:val="20"/>
          <w:lang w:eastAsia="ru-RU"/>
        </w:rPr>
        <w:t xml:space="preserve">Гр. 8 стр. 1 или 2 или 3 = 100 – гр. 7 стр. 1, 2 или 3 </w:t>
      </w:r>
    </w:p>
    <w:p w:rsidR="0045163E" w:rsidRPr="00695771" w:rsidRDefault="007F0857" w:rsidP="007F0857">
      <w:pPr>
        <w:rPr>
          <w:rFonts w:ascii="Times New Roman" w:hAnsi="Times New Roman"/>
          <w:lang w:eastAsia="ru-RU"/>
        </w:rPr>
      </w:pPr>
      <w:r w:rsidRPr="00695771">
        <w:rPr>
          <w:rFonts w:ascii="Times New Roman" w:hAnsi="Times New Roman"/>
          <w:sz w:val="20"/>
          <w:szCs w:val="20"/>
          <w:lang w:eastAsia="ru-RU"/>
        </w:rPr>
        <w:t>Гр. 8 стр. 6 = Σ гр. 8 по стр. 1, 2 и 3/n.</w:t>
      </w:r>
    </w:p>
    <w:p w:rsidR="00F76502" w:rsidRPr="00695771" w:rsidRDefault="00F76502" w:rsidP="00F76502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Качественный показатель использования всех производственных ресурсов составляет </w:t>
      </w:r>
      <w:r w:rsidR="005F6FA2" w:rsidRPr="00695771">
        <w:rPr>
          <w:rFonts w:ascii="Times New Roman" w:hAnsi="Times New Roman"/>
          <w:sz w:val="28"/>
          <w:szCs w:val="28"/>
        </w:rPr>
        <w:t>13,96%</w:t>
      </w:r>
      <w:r w:rsidRPr="00695771">
        <w:rPr>
          <w:rFonts w:ascii="Times New Roman" w:hAnsi="Times New Roman"/>
          <w:sz w:val="28"/>
          <w:szCs w:val="28"/>
        </w:rPr>
        <w:t xml:space="preserve">. Это говорит о том, что по сравнению с предыдущим годом в анализируемом периоде качественное использование </w:t>
      </w:r>
      <w:r w:rsidR="00C91995" w:rsidRPr="00695771">
        <w:rPr>
          <w:rFonts w:ascii="Times New Roman" w:hAnsi="Times New Roman"/>
          <w:sz w:val="28"/>
          <w:szCs w:val="28"/>
        </w:rPr>
        <w:t xml:space="preserve">финансовых </w:t>
      </w:r>
      <w:r w:rsidRPr="00695771">
        <w:rPr>
          <w:rFonts w:ascii="Times New Roman" w:hAnsi="Times New Roman"/>
          <w:sz w:val="28"/>
          <w:szCs w:val="28"/>
        </w:rPr>
        <w:t xml:space="preserve">ресурсов организации </w:t>
      </w:r>
      <w:r w:rsidR="005F6FA2" w:rsidRPr="00695771">
        <w:rPr>
          <w:rFonts w:ascii="Times New Roman" w:hAnsi="Times New Roman"/>
          <w:sz w:val="28"/>
          <w:szCs w:val="28"/>
        </w:rPr>
        <w:t>выросло на 13,96 %</w:t>
      </w:r>
      <w:r w:rsidRPr="00695771">
        <w:rPr>
          <w:rFonts w:ascii="Times New Roman" w:hAnsi="Times New Roman"/>
          <w:sz w:val="28"/>
          <w:szCs w:val="28"/>
        </w:rPr>
        <w:t xml:space="preserve"> </w:t>
      </w:r>
    </w:p>
    <w:p w:rsidR="00C261DC" w:rsidRPr="00695771" w:rsidRDefault="00C261DC" w:rsidP="0042399C">
      <w:pPr>
        <w:pStyle w:val="1"/>
        <w:jc w:val="center"/>
        <w:rPr>
          <w:rFonts w:ascii="Times New Roman" w:hAnsi="Times New Roman"/>
          <w:sz w:val="28"/>
        </w:rPr>
      </w:pPr>
      <w:bookmarkStart w:id="6" w:name="_Toc372380735"/>
      <w:r w:rsidRPr="00695771">
        <w:rPr>
          <w:rFonts w:ascii="Times New Roman" w:hAnsi="Times New Roman"/>
          <w:sz w:val="28"/>
        </w:rPr>
        <w:t>Задание 7</w:t>
      </w:r>
      <w:bookmarkEnd w:id="6"/>
    </w:p>
    <w:p w:rsidR="00050C4C" w:rsidRPr="00695771" w:rsidRDefault="00050C4C" w:rsidP="00050C4C">
      <w:pPr>
        <w:pStyle w:val="a8"/>
        <w:rPr>
          <w:rFonts w:ascii="Times New Roman" w:hAnsi="Times New Roman"/>
        </w:rPr>
      </w:pPr>
    </w:p>
    <w:p w:rsidR="005F6FA2" w:rsidRPr="00695771" w:rsidRDefault="005F6FA2" w:rsidP="00050C4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>По данным бухгалтерского баланса, отчета о финансовых результатах и справочных данных рассчитать показатели оценки качества деятельности организации. Провести сравнительную комплексную оценку результатов деятельности организаций методом расстояний с учетом балла значимости по данным для конкурирующих ООО «Агат», №1, №2. Результаты расчетов за отчетный период представьте в таблице 9.</w:t>
      </w:r>
    </w:p>
    <w:p w:rsidR="005F6FA2" w:rsidRPr="00695771" w:rsidRDefault="0042399C" w:rsidP="00050C4C">
      <w:pPr>
        <w:pStyle w:val="a8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Таблица </w:t>
      </w:r>
      <w:r w:rsidR="005F6FA2" w:rsidRPr="00695771">
        <w:rPr>
          <w:rFonts w:ascii="Times New Roman" w:hAnsi="Times New Roman"/>
          <w:sz w:val="28"/>
          <w:szCs w:val="28"/>
        </w:rPr>
        <w:t>9</w:t>
      </w:r>
    </w:p>
    <w:p w:rsidR="0042399C" w:rsidRPr="00695771" w:rsidRDefault="00CA489A" w:rsidP="00CA489A">
      <w:pPr>
        <w:pStyle w:val="a8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  <w:szCs w:val="28"/>
        </w:rPr>
        <w:t xml:space="preserve"> </w:t>
      </w:r>
      <w:r w:rsidR="0042399C" w:rsidRPr="00695771">
        <w:rPr>
          <w:rFonts w:ascii="Times New Roman" w:hAnsi="Times New Roman"/>
          <w:sz w:val="28"/>
          <w:szCs w:val="28"/>
        </w:rPr>
        <w:t>Исходная информация</w:t>
      </w:r>
    </w:p>
    <w:tbl>
      <w:tblPr>
        <w:tblW w:w="10247" w:type="dxa"/>
        <w:jc w:val="center"/>
        <w:tblInd w:w="93" w:type="dxa"/>
        <w:tblLook w:val="0000"/>
      </w:tblPr>
      <w:tblGrid>
        <w:gridCol w:w="4695"/>
        <w:gridCol w:w="1260"/>
        <w:gridCol w:w="1092"/>
        <w:gridCol w:w="1112"/>
        <w:gridCol w:w="2088"/>
      </w:tblGrid>
      <w:tr w:rsidR="0052290C" w:rsidRPr="00695771" w:rsidTr="006035FD">
        <w:trPr>
          <w:trHeight w:val="270"/>
          <w:jc w:val="center"/>
        </w:trPr>
        <w:tc>
          <w:tcPr>
            <w:tcW w:w="46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4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20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Значимость показателя, балл</w:t>
            </w:r>
          </w:p>
        </w:tc>
      </w:tr>
      <w:tr w:rsidR="0052290C" w:rsidRPr="00695771" w:rsidTr="006035FD">
        <w:trPr>
          <w:trHeight w:val="270"/>
          <w:jc w:val="center"/>
        </w:trPr>
        <w:tc>
          <w:tcPr>
            <w:tcW w:w="46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"Агат"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208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290C" w:rsidRPr="00695771" w:rsidTr="0052290C">
        <w:trPr>
          <w:trHeight w:val="255"/>
          <w:jc w:val="center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1. Коэффициент текущей ликвидности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0,964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1,52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2290C" w:rsidRPr="00695771" w:rsidTr="0052290C">
        <w:trPr>
          <w:trHeight w:val="255"/>
          <w:jc w:val="center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2. Коэффициент оборачиваемости активов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0,654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0,62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2290C" w:rsidRPr="00695771" w:rsidTr="0052290C">
        <w:trPr>
          <w:trHeight w:val="255"/>
          <w:jc w:val="center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3. Рентабельность продаж, 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0B3607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8,20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7,83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10,51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2290C" w:rsidRPr="00695771" w:rsidTr="0052290C">
        <w:trPr>
          <w:trHeight w:val="255"/>
          <w:jc w:val="center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4. Рентабельность собственного капитала, 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7,61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5,01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4,72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2290C" w:rsidRPr="00695771" w:rsidTr="0052290C">
        <w:trPr>
          <w:trHeight w:val="255"/>
          <w:jc w:val="center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5. Коэффициент финансовой независимости (автономии)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0,698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0,78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0,59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2290C" w:rsidRPr="00695771" w:rsidTr="0052290C">
        <w:trPr>
          <w:trHeight w:val="255"/>
          <w:jc w:val="center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6. Коэффициент маневренности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-0,016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0,018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0,023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2290C" w:rsidRPr="00695771" w:rsidTr="0052290C">
        <w:trPr>
          <w:trHeight w:val="255"/>
          <w:jc w:val="center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7. Коэффициент финансирования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2,309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1,82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2,41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2290C" w:rsidRPr="00695771" w:rsidTr="0052290C">
        <w:trPr>
          <w:trHeight w:val="270"/>
          <w:jc w:val="center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8. Коэффициент обеспеченности оборотных активов собственными средствами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-0,038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0,032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0,015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90EAF" w:rsidRDefault="00490EAF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C261DC" w:rsidRPr="00695771" w:rsidRDefault="00C261DC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На конец периода:</w:t>
      </w:r>
    </w:p>
    <w:p w:rsidR="00C261DC" w:rsidRPr="00695771" w:rsidRDefault="00DA0189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1. </w:t>
      </w:r>
      <w:r w:rsidR="00C261DC" w:rsidRPr="00695771">
        <w:rPr>
          <w:rFonts w:ascii="Times New Roman" w:hAnsi="Times New Roman"/>
          <w:sz w:val="28"/>
        </w:rPr>
        <w:t>Коэффициент текущей ликвидности = Оборотные актив</w:t>
      </w:r>
      <w:r w:rsidR="0042399C" w:rsidRPr="00695771">
        <w:rPr>
          <w:rFonts w:ascii="Times New Roman" w:hAnsi="Times New Roman"/>
          <w:sz w:val="28"/>
        </w:rPr>
        <w:t xml:space="preserve">ы / Краткосрочные обязательства = </w:t>
      </w:r>
      <w:r w:rsidR="0052290C" w:rsidRPr="00695771">
        <w:rPr>
          <w:rFonts w:ascii="Times New Roman" w:hAnsi="Times New Roman"/>
          <w:sz w:val="28"/>
        </w:rPr>
        <w:t>25852/26831</w:t>
      </w:r>
      <w:r w:rsidR="0042399C" w:rsidRPr="00695771">
        <w:rPr>
          <w:rFonts w:ascii="Times New Roman" w:hAnsi="Times New Roman"/>
          <w:sz w:val="28"/>
        </w:rPr>
        <w:t xml:space="preserve"> = </w:t>
      </w:r>
      <w:r w:rsidR="0052290C" w:rsidRPr="00695771">
        <w:rPr>
          <w:rFonts w:ascii="Times New Roman" w:hAnsi="Times New Roman"/>
          <w:sz w:val="28"/>
        </w:rPr>
        <w:t>0,964</w:t>
      </w:r>
    </w:p>
    <w:p w:rsidR="0052290C" w:rsidRPr="00695771" w:rsidRDefault="00DA0189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2. </w:t>
      </w:r>
      <w:r w:rsidR="00C261DC" w:rsidRPr="00695771">
        <w:rPr>
          <w:rFonts w:ascii="Times New Roman" w:hAnsi="Times New Roman"/>
          <w:sz w:val="28"/>
        </w:rPr>
        <w:t xml:space="preserve">Коэффициент оборачиваемости активов = Выручка от продаж / </w:t>
      </w:r>
      <w:r w:rsidR="00685376" w:rsidRPr="00695771">
        <w:rPr>
          <w:rFonts w:ascii="Times New Roman" w:hAnsi="Times New Roman"/>
          <w:sz w:val="28"/>
        </w:rPr>
        <w:t>А</w:t>
      </w:r>
      <w:r w:rsidR="0042399C" w:rsidRPr="00695771">
        <w:rPr>
          <w:rFonts w:ascii="Times New Roman" w:hAnsi="Times New Roman"/>
          <w:sz w:val="28"/>
        </w:rPr>
        <w:t>ктив</w:t>
      </w:r>
      <w:r w:rsidR="00685376" w:rsidRPr="00695771">
        <w:rPr>
          <w:rFonts w:ascii="Times New Roman" w:hAnsi="Times New Roman"/>
          <w:sz w:val="28"/>
        </w:rPr>
        <w:t xml:space="preserve">ы = </w:t>
      </w:r>
      <w:r w:rsidR="0052290C" w:rsidRPr="00695771">
        <w:rPr>
          <w:rFonts w:ascii="Times New Roman" w:hAnsi="Times New Roman"/>
          <w:sz w:val="28"/>
        </w:rPr>
        <w:t>58092/(88778/2+88845/2)</w:t>
      </w:r>
      <w:r w:rsidR="00685376" w:rsidRPr="00695771">
        <w:rPr>
          <w:rFonts w:ascii="Times New Roman" w:hAnsi="Times New Roman"/>
          <w:sz w:val="28"/>
        </w:rPr>
        <w:t xml:space="preserve"> = </w:t>
      </w:r>
      <w:r w:rsidR="0052290C" w:rsidRPr="00695771">
        <w:rPr>
          <w:rFonts w:ascii="Times New Roman" w:hAnsi="Times New Roman"/>
          <w:sz w:val="28"/>
        </w:rPr>
        <w:t>0,654</w:t>
      </w:r>
    </w:p>
    <w:p w:rsidR="00C261DC" w:rsidRPr="00695771" w:rsidRDefault="00DA0189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3. </w:t>
      </w:r>
      <w:r w:rsidR="00C261DC" w:rsidRPr="00695771">
        <w:rPr>
          <w:rFonts w:ascii="Times New Roman" w:hAnsi="Times New Roman"/>
          <w:sz w:val="28"/>
        </w:rPr>
        <w:t xml:space="preserve">Рентабельность продаж = 100% * </w:t>
      </w:r>
      <w:r w:rsidR="000B3607" w:rsidRPr="00695771">
        <w:rPr>
          <w:rFonts w:ascii="Times New Roman" w:hAnsi="Times New Roman"/>
          <w:sz w:val="28"/>
        </w:rPr>
        <w:t>П</w:t>
      </w:r>
      <w:r w:rsidR="0042399C" w:rsidRPr="00695771">
        <w:rPr>
          <w:rFonts w:ascii="Times New Roman" w:hAnsi="Times New Roman"/>
          <w:sz w:val="28"/>
        </w:rPr>
        <w:t>рибыль</w:t>
      </w:r>
      <w:r w:rsidR="000B3607" w:rsidRPr="00695771">
        <w:rPr>
          <w:rFonts w:ascii="Times New Roman" w:hAnsi="Times New Roman"/>
          <w:sz w:val="28"/>
        </w:rPr>
        <w:t xml:space="preserve"> от продаж</w:t>
      </w:r>
      <w:r w:rsidR="0042399C" w:rsidRPr="00695771">
        <w:rPr>
          <w:rFonts w:ascii="Times New Roman" w:hAnsi="Times New Roman"/>
          <w:sz w:val="28"/>
        </w:rPr>
        <w:t xml:space="preserve"> / Выручка от продаж = </w:t>
      </w:r>
      <w:r w:rsidR="0052290C" w:rsidRPr="00695771">
        <w:rPr>
          <w:rFonts w:ascii="Times New Roman" w:hAnsi="Times New Roman"/>
          <w:sz w:val="28"/>
        </w:rPr>
        <w:t>4765</w:t>
      </w:r>
      <w:r w:rsidR="000B3607" w:rsidRPr="00695771">
        <w:rPr>
          <w:rFonts w:ascii="Times New Roman" w:hAnsi="Times New Roman"/>
          <w:sz w:val="28"/>
        </w:rPr>
        <w:t>/</w:t>
      </w:r>
      <w:r w:rsidR="0052290C" w:rsidRPr="00695771">
        <w:rPr>
          <w:rFonts w:ascii="Times New Roman" w:hAnsi="Times New Roman"/>
          <w:sz w:val="28"/>
        </w:rPr>
        <w:t>58092</w:t>
      </w:r>
      <w:r w:rsidR="000B3607" w:rsidRPr="00695771">
        <w:rPr>
          <w:rFonts w:ascii="Times New Roman" w:hAnsi="Times New Roman"/>
          <w:sz w:val="28"/>
        </w:rPr>
        <w:t xml:space="preserve">*100 = </w:t>
      </w:r>
      <w:r w:rsidR="0052290C" w:rsidRPr="00695771">
        <w:rPr>
          <w:rFonts w:ascii="Times New Roman" w:hAnsi="Times New Roman"/>
          <w:sz w:val="28"/>
        </w:rPr>
        <w:t xml:space="preserve">8,20 </w:t>
      </w:r>
      <w:r w:rsidR="0042399C" w:rsidRPr="00695771">
        <w:rPr>
          <w:rFonts w:ascii="Times New Roman" w:hAnsi="Times New Roman"/>
          <w:sz w:val="28"/>
        </w:rPr>
        <w:t>%</w:t>
      </w:r>
    </w:p>
    <w:p w:rsidR="00C261DC" w:rsidRPr="00695771" w:rsidRDefault="00DA0189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771">
        <w:rPr>
          <w:rFonts w:ascii="Times New Roman" w:hAnsi="Times New Roman"/>
          <w:sz w:val="28"/>
        </w:rPr>
        <w:t xml:space="preserve">4. </w:t>
      </w:r>
      <w:r w:rsidR="00C261DC" w:rsidRPr="00695771">
        <w:rPr>
          <w:rFonts w:ascii="Times New Roman" w:hAnsi="Times New Roman"/>
          <w:sz w:val="28"/>
        </w:rPr>
        <w:t xml:space="preserve">Рентабельность собственного капитала = </w:t>
      </w:r>
      <w:r w:rsidR="000B3607" w:rsidRPr="00695771">
        <w:rPr>
          <w:rFonts w:ascii="Times New Roman" w:hAnsi="Times New Roman"/>
          <w:sz w:val="28"/>
        </w:rPr>
        <w:t>П</w:t>
      </w:r>
      <w:r w:rsidR="00C261DC" w:rsidRPr="00695771">
        <w:rPr>
          <w:rFonts w:ascii="Times New Roman" w:hAnsi="Times New Roman"/>
          <w:sz w:val="28"/>
        </w:rPr>
        <w:t>рибыль</w:t>
      </w:r>
      <w:r w:rsidR="000B3607" w:rsidRPr="00695771">
        <w:rPr>
          <w:rFonts w:ascii="Times New Roman" w:hAnsi="Times New Roman"/>
          <w:sz w:val="28"/>
        </w:rPr>
        <w:t xml:space="preserve"> от продаж</w:t>
      </w:r>
      <w:r w:rsidR="00C261DC" w:rsidRPr="00695771">
        <w:rPr>
          <w:rFonts w:ascii="Times New Roman" w:hAnsi="Times New Roman"/>
          <w:sz w:val="28"/>
        </w:rPr>
        <w:t xml:space="preserve"> / </w:t>
      </w:r>
      <w:r w:rsidRPr="00695771">
        <w:rPr>
          <w:rFonts w:ascii="Times New Roman" w:hAnsi="Times New Roman"/>
          <w:sz w:val="28"/>
        </w:rPr>
        <w:t>Г</w:t>
      </w:r>
      <w:r w:rsidR="00C261DC" w:rsidRPr="00695771">
        <w:rPr>
          <w:rFonts w:ascii="Times New Roman" w:hAnsi="Times New Roman"/>
          <w:sz w:val="28"/>
        </w:rPr>
        <w:t>одовы</w:t>
      </w:r>
      <w:r w:rsidR="0042399C" w:rsidRPr="00695771">
        <w:rPr>
          <w:rFonts w:ascii="Times New Roman" w:hAnsi="Times New Roman"/>
          <w:sz w:val="28"/>
        </w:rPr>
        <w:t xml:space="preserve">е </w:t>
      </w:r>
      <w:r w:rsidR="0042399C" w:rsidRPr="00695771">
        <w:rPr>
          <w:rFonts w:ascii="Times New Roman" w:hAnsi="Times New Roman"/>
          <w:sz w:val="28"/>
          <w:szCs w:val="28"/>
        </w:rPr>
        <w:t xml:space="preserve">остатки собственного капитала = </w:t>
      </w:r>
      <w:r w:rsidR="0052290C" w:rsidRPr="00695771">
        <w:rPr>
          <w:rFonts w:ascii="Times New Roman" w:hAnsi="Times New Roman"/>
          <w:sz w:val="28"/>
          <w:szCs w:val="28"/>
        </w:rPr>
        <w:t>4765</w:t>
      </w:r>
      <w:r w:rsidR="0042399C" w:rsidRPr="00695771">
        <w:rPr>
          <w:rFonts w:ascii="Times New Roman" w:hAnsi="Times New Roman"/>
          <w:sz w:val="28"/>
          <w:szCs w:val="28"/>
        </w:rPr>
        <w:t>/</w:t>
      </w:r>
      <w:r w:rsidR="0052290C" w:rsidRPr="00695771">
        <w:rPr>
          <w:rFonts w:ascii="Times New Roman" w:hAnsi="Times New Roman"/>
          <w:sz w:val="28"/>
          <w:szCs w:val="28"/>
        </w:rPr>
        <w:t>(61947/2+63279/2)</w:t>
      </w:r>
      <w:r w:rsidR="0042399C" w:rsidRPr="00695771">
        <w:rPr>
          <w:rFonts w:ascii="Times New Roman" w:hAnsi="Times New Roman"/>
          <w:sz w:val="28"/>
          <w:szCs w:val="28"/>
        </w:rPr>
        <w:t xml:space="preserve">*100 = </w:t>
      </w:r>
      <w:r w:rsidR="0052290C" w:rsidRPr="00695771">
        <w:rPr>
          <w:rFonts w:ascii="Times New Roman" w:hAnsi="Times New Roman"/>
          <w:sz w:val="28"/>
          <w:szCs w:val="28"/>
        </w:rPr>
        <w:t xml:space="preserve">7,61 </w:t>
      </w:r>
      <w:r w:rsidRPr="00695771">
        <w:rPr>
          <w:rFonts w:ascii="Times New Roman" w:hAnsi="Times New Roman"/>
          <w:sz w:val="28"/>
          <w:szCs w:val="28"/>
        </w:rPr>
        <w:t>%</w:t>
      </w:r>
    </w:p>
    <w:p w:rsidR="00C261DC" w:rsidRPr="00695771" w:rsidRDefault="00DA0189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5. </w:t>
      </w:r>
      <w:r w:rsidR="00C261DC" w:rsidRPr="00695771">
        <w:rPr>
          <w:rFonts w:ascii="Times New Roman" w:hAnsi="Times New Roman"/>
          <w:sz w:val="28"/>
        </w:rPr>
        <w:t xml:space="preserve">Коэффициент финансовой независимости (автономии) = </w:t>
      </w:r>
      <w:r w:rsidRPr="00695771">
        <w:rPr>
          <w:rFonts w:ascii="Times New Roman" w:hAnsi="Times New Roman"/>
          <w:sz w:val="28"/>
        </w:rPr>
        <w:t>Г</w:t>
      </w:r>
      <w:r w:rsidR="00C261DC" w:rsidRPr="00695771">
        <w:rPr>
          <w:rFonts w:ascii="Times New Roman" w:hAnsi="Times New Roman"/>
          <w:sz w:val="28"/>
        </w:rPr>
        <w:t>одовые о</w:t>
      </w:r>
      <w:r w:rsidRPr="00695771">
        <w:rPr>
          <w:rFonts w:ascii="Times New Roman" w:hAnsi="Times New Roman"/>
          <w:sz w:val="28"/>
        </w:rPr>
        <w:t>статки собственного капитала / Г</w:t>
      </w:r>
      <w:r w:rsidR="0042399C" w:rsidRPr="00695771">
        <w:rPr>
          <w:rFonts w:ascii="Times New Roman" w:hAnsi="Times New Roman"/>
          <w:sz w:val="28"/>
        </w:rPr>
        <w:t xml:space="preserve">одовые остатки всех активов = </w:t>
      </w:r>
      <w:r w:rsidR="0052290C" w:rsidRPr="00695771">
        <w:rPr>
          <w:rFonts w:ascii="Times New Roman" w:hAnsi="Times New Roman"/>
          <w:sz w:val="28"/>
        </w:rPr>
        <w:t>61947</w:t>
      </w:r>
      <w:r w:rsidR="0042399C" w:rsidRPr="00695771">
        <w:rPr>
          <w:rFonts w:ascii="Times New Roman" w:hAnsi="Times New Roman"/>
          <w:sz w:val="28"/>
        </w:rPr>
        <w:t>/</w:t>
      </w:r>
      <w:r w:rsidR="0052290C" w:rsidRPr="00695771">
        <w:rPr>
          <w:rFonts w:ascii="Times New Roman" w:hAnsi="Times New Roman"/>
          <w:sz w:val="28"/>
        </w:rPr>
        <w:t>88778</w:t>
      </w:r>
      <w:r w:rsidR="0042399C" w:rsidRPr="00695771">
        <w:rPr>
          <w:rFonts w:ascii="Times New Roman" w:hAnsi="Times New Roman"/>
          <w:sz w:val="28"/>
        </w:rPr>
        <w:t xml:space="preserve"> = 0,</w:t>
      </w:r>
      <w:r w:rsidR="0052290C" w:rsidRPr="00695771">
        <w:rPr>
          <w:rFonts w:ascii="Times New Roman" w:hAnsi="Times New Roman"/>
          <w:sz w:val="28"/>
        </w:rPr>
        <w:t>698</w:t>
      </w:r>
    </w:p>
    <w:p w:rsidR="00C261DC" w:rsidRPr="00695771" w:rsidRDefault="00DA0189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6. </w:t>
      </w:r>
      <w:r w:rsidR="00C261DC" w:rsidRPr="00695771">
        <w:rPr>
          <w:rFonts w:ascii="Times New Roman" w:hAnsi="Times New Roman"/>
          <w:sz w:val="28"/>
        </w:rPr>
        <w:t>Коэффициент маневренности = (Собственный капитал – Внеоборотны</w:t>
      </w:r>
      <w:r w:rsidR="0042399C" w:rsidRPr="00695771">
        <w:rPr>
          <w:rFonts w:ascii="Times New Roman" w:hAnsi="Times New Roman"/>
          <w:sz w:val="28"/>
        </w:rPr>
        <w:t>е активы) / Собственный капитал = (</w:t>
      </w:r>
      <w:r w:rsidR="0052290C" w:rsidRPr="00695771">
        <w:rPr>
          <w:rFonts w:ascii="Times New Roman" w:hAnsi="Times New Roman"/>
          <w:sz w:val="28"/>
        </w:rPr>
        <w:t>61947-62926</w:t>
      </w:r>
      <w:r w:rsidR="0042399C" w:rsidRPr="00695771">
        <w:rPr>
          <w:rFonts w:ascii="Times New Roman" w:hAnsi="Times New Roman"/>
          <w:sz w:val="28"/>
        </w:rPr>
        <w:t>)/</w:t>
      </w:r>
      <w:r w:rsidR="0052290C" w:rsidRPr="00695771">
        <w:rPr>
          <w:rFonts w:ascii="Times New Roman" w:hAnsi="Times New Roman"/>
          <w:sz w:val="28"/>
        </w:rPr>
        <w:t xml:space="preserve">61947 </w:t>
      </w:r>
      <w:r w:rsidR="0042399C" w:rsidRPr="00695771">
        <w:rPr>
          <w:rFonts w:ascii="Times New Roman" w:hAnsi="Times New Roman"/>
          <w:sz w:val="28"/>
        </w:rPr>
        <w:t>= -0,</w:t>
      </w:r>
      <w:r w:rsidR="0052290C" w:rsidRPr="00695771">
        <w:rPr>
          <w:rFonts w:ascii="Times New Roman" w:hAnsi="Times New Roman"/>
          <w:sz w:val="28"/>
        </w:rPr>
        <w:t>016</w:t>
      </w:r>
    </w:p>
    <w:p w:rsidR="00C261DC" w:rsidRPr="00695771" w:rsidRDefault="00DA0189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7. </w:t>
      </w:r>
      <w:r w:rsidR="00C261DC" w:rsidRPr="00695771">
        <w:rPr>
          <w:rFonts w:ascii="Times New Roman" w:hAnsi="Times New Roman"/>
          <w:sz w:val="28"/>
        </w:rPr>
        <w:t>Коэффициент финансирования = Собств</w:t>
      </w:r>
      <w:r w:rsidR="0042399C" w:rsidRPr="00695771">
        <w:rPr>
          <w:rFonts w:ascii="Times New Roman" w:hAnsi="Times New Roman"/>
          <w:sz w:val="28"/>
        </w:rPr>
        <w:t xml:space="preserve">енный капитал / Заемный капитал = </w:t>
      </w:r>
      <w:r w:rsidR="0052290C" w:rsidRPr="00695771">
        <w:rPr>
          <w:rFonts w:ascii="Times New Roman" w:hAnsi="Times New Roman"/>
          <w:sz w:val="28"/>
        </w:rPr>
        <w:t>61947</w:t>
      </w:r>
      <w:r w:rsidR="0042399C" w:rsidRPr="00695771">
        <w:rPr>
          <w:rFonts w:ascii="Times New Roman" w:hAnsi="Times New Roman"/>
          <w:sz w:val="28"/>
        </w:rPr>
        <w:t>/</w:t>
      </w:r>
      <w:r w:rsidR="0052290C" w:rsidRPr="00695771">
        <w:rPr>
          <w:rFonts w:ascii="Times New Roman" w:hAnsi="Times New Roman"/>
          <w:sz w:val="28"/>
        </w:rPr>
        <w:t>26831</w:t>
      </w:r>
      <w:r w:rsidR="0042399C" w:rsidRPr="00695771">
        <w:rPr>
          <w:rFonts w:ascii="Times New Roman" w:hAnsi="Times New Roman"/>
          <w:sz w:val="28"/>
        </w:rPr>
        <w:t xml:space="preserve"> = </w:t>
      </w:r>
      <w:r w:rsidR="0052290C" w:rsidRPr="00695771">
        <w:rPr>
          <w:rFonts w:ascii="Times New Roman" w:hAnsi="Times New Roman"/>
          <w:sz w:val="28"/>
        </w:rPr>
        <w:t>2,309</w:t>
      </w:r>
    </w:p>
    <w:p w:rsidR="00C261DC" w:rsidRPr="00695771" w:rsidRDefault="00DA0189" w:rsidP="0042399C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8. </w:t>
      </w:r>
      <w:r w:rsidR="00C261DC" w:rsidRPr="00695771">
        <w:rPr>
          <w:rFonts w:ascii="Times New Roman" w:hAnsi="Times New Roman"/>
          <w:sz w:val="28"/>
        </w:rPr>
        <w:t>Коэффициент обеспеченности оборотных активов собственными средствами = (Собственный капитал – Внеоборо</w:t>
      </w:r>
      <w:r w:rsidR="0042399C" w:rsidRPr="00695771">
        <w:rPr>
          <w:rFonts w:ascii="Times New Roman" w:hAnsi="Times New Roman"/>
          <w:sz w:val="28"/>
        </w:rPr>
        <w:t>тные активы) / Оборотные активы = (</w:t>
      </w:r>
      <w:r w:rsidR="0052290C" w:rsidRPr="00695771">
        <w:rPr>
          <w:rFonts w:ascii="Times New Roman" w:hAnsi="Times New Roman"/>
          <w:sz w:val="28"/>
        </w:rPr>
        <w:t>61947-62926)/25852</w:t>
      </w:r>
      <w:r w:rsidR="0042399C" w:rsidRPr="00695771">
        <w:rPr>
          <w:rFonts w:ascii="Times New Roman" w:hAnsi="Times New Roman"/>
          <w:sz w:val="28"/>
        </w:rPr>
        <w:t xml:space="preserve"> = -0,</w:t>
      </w:r>
      <w:r w:rsidR="0052290C" w:rsidRPr="00695771">
        <w:rPr>
          <w:rFonts w:ascii="Times New Roman" w:hAnsi="Times New Roman"/>
          <w:sz w:val="28"/>
        </w:rPr>
        <w:t>038</w:t>
      </w:r>
    </w:p>
    <w:p w:rsidR="00050C4C" w:rsidRPr="00695771" w:rsidRDefault="0042399C" w:rsidP="00050C4C">
      <w:pPr>
        <w:pStyle w:val="a8"/>
        <w:spacing w:line="360" w:lineRule="auto"/>
        <w:ind w:firstLine="709"/>
        <w:jc w:val="right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 xml:space="preserve">Таблица </w:t>
      </w:r>
      <w:r w:rsidR="00050C4C" w:rsidRPr="00695771">
        <w:rPr>
          <w:rFonts w:ascii="Times New Roman" w:hAnsi="Times New Roman"/>
          <w:sz w:val="28"/>
        </w:rPr>
        <w:t>10</w:t>
      </w:r>
    </w:p>
    <w:p w:rsidR="0042399C" w:rsidRPr="00695771" w:rsidRDefault="0042399C" w:rsidP="00050C4C">
      <w:pPr>
        <w:pStyle w:val="a8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Коэффициенты отношения показателей к эталону Х/Хmax</w:t>
      </w:r>
    </w:p>
    <w:tbl>
      <w:tblPr>
        <w:tblW w:w="9884" w:type="dxa"/>
        <w:jc w:val="center"/>
        <w:tblInd w:w="93" w:type="dxa"/>
        <w:tblLook w:val="0000"/>
      </w:tblPr>
      <w:tblGrid>
        <w:gridCol w:w="4595"/>
        <w:gridCol w:w="1260"/>
        <w:gridCol w:w="1080"/>
        <w:gridCol w:w="1361"/>
        <w:gridCol w:w="1588"/>
      </w:tblGrid>
      <w:tr w:rsidR="00050C4C" w:rsidRPr="00695771" w:rsidTr="006035FD">
        <w:trPr>
          <w:trHeight w:val="270"/>
          <w:jc w:val="center"/>
        </w:trPr>
        <w:tc>
          <w:tcPr>
            <w:tcW w:w="45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Значимость показателя, балл</w:t>
            </w:r>
          </w:p>
        </w:tc>
      </w:tr>
      <w:tr w:rsidR="00050C4C" w:rsidRPr="00695771" w:rsidTr="006035FD">
        <w:trPr>
          <w:trHeight w:val="270"/>
          <w:jc w:val="center"/>
        </w:trPr>
        <w:tc>
          <w:tcPr>
            <w:tcW w:w="45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"Агат"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290C" w:rsidRPr="00695771" w:rsidTr="0052290C">
        <w:trPr>
          <w:trHeight w:val="255"/>
          <w:jc w:val="center"/>
        </w:trPr>
        <w:tc>
          <w:tcPr>
            <w:tcW w:w="4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1. Коэффициент текущей ликвидности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0,634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0,586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2290C" w:rsidRPr="00695771" w:rsidTr="0052290C">
        <w:trPr>
          <w:trHeight w:val="255"/>
          <w:jc w:val="center"/>
        </w:trPr>
        <w:tc>
          <w:tcPr>
            <w:tcW w:w="4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2. Коэффициент оборачиваемости активов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DA0189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0,735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0,697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2290C" w:rsidRPr="00695771" w:rsidTr="0052290C">
        <w:trPr>
          <w:trHeight w:val="255"/>
          <w:jc w:val="center"/>
        </w:trPr>
        <w:tc>
          <w:tcPr>
            <w:tcW w:w="4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3. Рентабельность продаж, 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0B3607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0,780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0,745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2290C" w:rsidRPr="00695771" w:rsidTr="0052290C">
        <w:trPr>
          <w:trHeight w:val="255"/>
          <w:jc w:val="center"/>
        </w:trPr>
        <w:tc>
          <w:tcPr>
            <w:tcW w:w="4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4. Рентабельность собственного капитала, 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0,658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0,620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2290C" w:rsidRPr="00695771" w:rsidTr="0052290C">
        <w:trPr>
          <w:trHeight w:val="255"/>
          <w:jc w:val="center"/>
        </w:trPr>
        <w:tc>
          <w:tcPr>
            <w:tcW w:w="4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5. Коэффициент финансовой независимости (автономии)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0,895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0,756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2290C" w:rsidRPr="00695771" w:rsidTr="0052290C">
        <w:trPr>
          <w:trHeight w:val="255"/>
          <w:jc w:val="center"/>
        </w:trPr>
        <w:tc>
          <w:tcPr>
            <w:tcW w:w="4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6. Коэффициент маневренности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7D3B1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-0,696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0,783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2290C" w:rsidRPr="00695771" w:rsidTr="0052290C">
        <w:trPr>
          <w:trHeight w:val="255"/>
          <w:jc w:val="center"/>
        </w:trPr>
        <w:tc>
          <w:tcPr>
            <w:tcW w:w="4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7. Коэффициент финансирования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0,958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0,755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2290C" w:rsidRPr="00695771" w:rsidTr="0052290C">
        <w:trPr>
          <w:trHeight w:val="270"/>
          <w:jc w:val="center"/>
        </w:trPr>
        <w:tc>
          <w:tcPr>
            <w:tcW w:w="4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8. Коэффициент обеспеченности оборотных активов собственными средствами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-1,186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90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0,469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290C" w:rsidRPr="00695771" w:rsidRDefault="0052290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DA0189" w:rsidRPr="00695771" w:rsidRDefault="00DA0189" w:rsidP="00C261DC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</w:p>
    <w:p w:rsidR="00C261DC" w:rsidRPr="00695771" w:rsidRDefault="00C261DC" w:rsidP="00C261DC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Суть метода расстояния заключается в следующем: находят коэффициенты отклонения от эталона, затем их обобщают и взвешивают на коэффициент значимости.</w:t>
      </w:r>
    </w:p>
    <w:p w:rsidR="00DA0189" w:rsidRPr="00695771" w:rsidRDefault="00DA0189" w:rsidP="00C261DC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По коэффициенту текущей ликвидности эталонным является предприятие №</w:t>
      </w:r>
      <w:r w:rsidR="00050C4C" w:rsidRPr="00695771">
        <w:rPr>
          <w:rStyle w:val="FontStyle67"/>
          <w:sz w:val="28"/>
          <w:szCs w:val="28"/>
        </w:rPr>
        <w:t>1</w:t>
      </w:r>
      <w:r w:rsidRPr="00695771">
        <w:rPr>
          <w:rStyle w:val="FontStyle67"/>
          <w:sz w:val="28"/>
          <w:szCs w:val="28"/>
        </w:rPr>
        <w:t>.</w:t>
      </w:r>
    </w:p>
    <w:p w:rsidR="00DA0189" w:rsidRPr="00695771" w:rsidRDefault="00DA0189" w:rsidP="00C261DC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Агат: </w:t>
      </w:r>
      <w:r w:rsidR="0052290C" w:rsidRPr="00695771">
        <w:rPr>
          <w:rStyle w:val="FontStyle67"/>
          <w:sz w:val="28"/>
          <w:szCs w:val="28"/>
        </w:rPr>
        <w:t>0,964</w:t>
      </w:r>
      <w:r w:rsidRPr="00695771">
        <w:rPr>
          <w:rStyle w:val="FontStyle67"/>
          <w:sz w:val="28"/>
          <w:szCs w:val="28"/>
        </w:rPr>
        <w:t>/1,</w:t>
      </w:r>
      <w:r w:rsidR="0052290C" w:rsidRPr="00695771">
        <w:rPr>
          <w:rStyle w:val="FontStyle67"/>
          <w:sz w:val="28"/>
          <w:szCs w:val="28"/>
        </w:rPr>
        <w:t>52</w:t>
      </w:r>
      <w:r w:rsidRPr="00695771">
        <w:rPr>
          <w:rStyle w:val="FontStyle67"/>
          <w:sz w:val="28"/>
          <w:szCs w:val="28"/>
        </w:rPr>
        <w:t xml:space="preserve"> = 0,</w:t>
      </w:r>
      <w:r w:rsidR="0052290C" w:rsidRPr="00695771">
        <w:rPr>
          <w:rStyle w:val="FontStyle67"/>
          <w:sz w:val="28"/>
          <w:szCs w:val="28"/>
        </w:rPr>
        <w:t>634</w:t>
      </w:r>
    </w:p>
    <w:p w:rsidR="00DA0189" w:rsidRPr="00695771" w:rsidRDefault="0052290C" w:rsidP="00C261DC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Предприятие №1: 1,52/1,52 = 1,0</w:t>
      </w:r>
    </w:p>
    <w:p w:rsidR="00DA0189" w:rsidRPr="00695771" w:rsidRDefault="00DA0189" w:rsidP="00C261DC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Предприятие №2: </w:t>
      </w:r>
      <w:r w:rsidR="0052290C" w:rsidRPr="00695771">
        <w:rPr>
          <w:rStyle w:val="FontStyle67"/>
          <w:sz w:val="28"/>
          <w:szCs w:val="28"/>
        </w:rPr>
        <w:t>0,89/1,52 = 0,586</w:t>
      </w:r>
    </w:p>
    <w:p w:rsidR="00DA0189" w:rsidRPr="00695771" w:rsidRDefault="00DA0189" w:rsidP="00C261DC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По коэффициенту оборачиваемости активов эталонным является предприятие №1.</w:t>
      </w:r>
    </w:p>
    <w:p w:rsidR="00DA0189" w:rsidRPr="00695771" w:rsidRDefault="00DA0189" w:rsidP="00DA0189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Агат: </w:t>
      </w:r>
      <w:r w:rsidR="0052290C" w:rsidRPr="00695771">
        <w:rPr>
          <w:rStyle w:val="FontStyle67"/>
          <w:sz w:val="28"/>
          <w:szCs w:val="28"/>
        </w:rPr>
        <w:t>0,654/0,89</w:t>
      </w:r>
      <w:r w:rsidRPr="00695771">
        <w:rPr>
          <w:rStyle w:val="FontStyle67"/>
          <w:sz w:val="28"/>
          <w:szCs w:val="28"/>
        </w:rPr>
        <w:t xml:space="preserve"> = 0,</w:t>
      </w:r>
      <w:r w:rsidR="0052290C" w:rsidRPr="00695771">
        <w:rPr>
          <w:rStyle w:val="FontStyle67"/>
          <w:sz w:val="28"/>
          <w:szCs w:val="28"/>
        </w:rPr>
        <w:t>735</w:t>
      </w:r>
    </w:p>
    <w:p w:rsidR="00DA0189" w:rsidRPr="00695771" w:rsidRDefault="00DA0189" w:rsidP="00DA0189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Предприятие №1: </w:t>
      </w:r>
      <w:r w:rsidR="0052290C" w:rsidRPr="00695771">
        <w:rPr>
          <w:rStyle w:val="FontStyle67"/>
          <w:sz w:val="28"/>
          <w:szCs w:val="28"/>
        </w:rPr>
        <w:t>0,89/0,89 = 1,0</w:t>
      </w:r>
    </w:p>
    <w:p w:rsidR="00DA0189" w:rsidRPr="00695771" w:rsidRDefault="00DA0189" w:rsidP="00DA0189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Предприятие №2: </w:t>
      </w:r>
      <w:r w:rsidR="0052290C" w:rsidRPr="00695771">
        <w:rPr>
          <w:rStyle w:val="FontStyle67"/>
          <w:sz w:val="28"/>
          <w:szCs w:val="28"/>
        </w:rPr>
        <w:t>0,62/0,89 = 0,697</w:t>
      </w:r>
    </w:p>
    <w:p w:rsidR="00DA0189" w:rsidRPr="00695771" w:rsidRDefault="00DA0189" w:rsidP="00DA0189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По рентабельности продаж эталонным является предприятие №</w:t>
      </w:r>
      <w:r w:rsidR="00050C4C" w:rsidRPr="00695771">
        <w:rPr>
          <w:rStyle w:val="FontStyle67"/>
          <w:sz w:val="28"/>
          <w:szCs w:val="28"/>
        </w:rPr>
        <w:t>2</w:t>
      </w:r>
      <w:r w:rsidRPr="00695771">
        <w:rPr>
          <w:rStyle w:val="FontStyle67"/>
          <w:sz w:val="28"/>
          <w:szCs w:val="28"/>
        </w:rPr>
        <w:t>.</w:t>
      </w:r>
    </w:p>
    <w:p w:rsidR="00DA0189" w:rsidRPr="00695771" w:rsidRDefault="00DA0189" w:rsidP="00DA0189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Агат: </w:t>
      </w:r>
      <w:r w:rsidR="00050C4C" w:rsidRPr="00695771">
        <w:rPr>
          <w:rStyle w:val="FontStyle67"/>
          <w:sz w:val="28"/>
          <w:szCs w:val="28"/>
        </w:rPr>
        <w:t xml:space="preserve">8,2/10,51 </w:t>
      </w:r>
      <w:r w:rsidRPr="00695771">
        <w:rPr>
          <w:rStyle w:val="FontStyle67"/>
          <w:sz w:val="28"/>
          <w:szCs w:val="28"/>
        </w:rPr>
        <w:t>= 0</w:t>
      </w:r>
      <w:r w:rsidR="00050C4C" w:rsidRPr="00695771">
        <w:rPr>
          <w:rStyle w:val="FontStyle67"/>
          <w:sz w:val="28"/>
          <w:szCs w:val="28"/>
        </w:rPr>
        <w:t>,780</w:t>
      </w:r>
    </w:p>
    <w:p w:rsidR="00DA0189" w:rsidRPr="00695771" w:rsidRDefault="00DA0189" w:rsidP="00DA0189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Предприятие №1: </w:t>
      </w:r>
      <w:r w:rsidR="00050C4C" w:rsidRPr="00695771">
        <w:rPr>
          <w:rStyle w:val="FontStyle67"/>
          <w:sz w:val="28"/>
          <w:szCs w:val="28"/>
        </w:rPr>
        <w:t>7,83/10,51 = 0,745</w:t>
      </w:r>
    </w:p>
    <w:p w:rsidR="00DA0189" w:rsidRPr="00695771" w:rsidRDefault="00DA0189" w:rsidP="00DA0189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Предприятие №2: </w:t>
      </w:r>
      <w:r w:rsidR="00050C4C" w:rsidRPr="00695771">
        <w:rPr>
          <w:rStyle w:val="FontStyle67"/>
          <w:sz w:val="28"/>
          <w:szCs w:val="28"/>
        </w:rPr>
        <w:t>10,51/10,51 = 1,0</w:t>
      </w:r>
    </w:p>
    <w:p w:rsidR="00DA0189" w:rsidRPr="00695771" w:rsidRDefault="00DA0189" w:rsidP="00DA0189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По рентабельности собственного капитала эталонным является предприятие </w:t>
      </w:r>
      <w:r w:rsidR="00050C4C" w:rsidRPr="00695771">
        <w:rPr>
          <w:rStyle w:val="FontStyle67"/>
          <w:sz w:val="28"/>
          <w:szCs w:val="28"/>
        </w:rPr>
        <w:t>«Агат»:</w:t>
      </w:r>
    </w:p>
    <w:p w:rsidR="00DA0189" w:rsidRPr="00695771" w:rsidRDefault="00DA0189" w:rsidP="00DA0189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Агат: </w:t>
      </w:r>
      <w:r w:rsidR="00050C4C" w:rsidRPr="00695771">
        <w:rPr>
          <w:rStyle w:val="FontStyle67"/>
          <w:sz w:val="28"/>
          <w:szCs w:val="28"/>
        </w:rPr>
        <w:t>7,61/7,61</w:t>
      </w:r>
      <w:r w:rsidR="000B3607" w:rsidRPr="00695771">
        <w:rPr>
          <w:rStyle w:val="FontStyle67"/>
          <w:sz w:val="28"/>
          <w:szCs w:val="28"/>
        </w:rPr>
        <w:t xml:space="preserve"> </w:t>
      </w:r>
      <w:r w:rsidRPr="00695771">
        <w:rPr>
          <w:rStyle w:val="FontStyle67"/>
          <w:sz w:val="28"/>
          <w:szCs w:val="28"/>
        </w:rPr>
        <w:t xml:space="preserve">= </w:t>
      </w:r>
      <w:r w:rsidR="00050C4C" w:rsidRPr="00695771">
        <w:rPr>
          <w:rStyle w:val="FontStyle67"/>
          <w:sz w:val="28"/>
          <w:szCs w:val="28"/>
        </w:rPr>
        <w:t>1,0</w:t>
      </w:r>
    </w:p>
    <w:p w:rsidR="00DA0189" w:rsidRPr="00695771" w:rsidRDefault="00DA0189" w:rsidP="00DA0189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Предприятие №1: </w:t>
      </w:r>
      <w:r w:rsidR="00050C4C" w:rsidRPr="00695771">
        <w:rPr>
          <w:rStyle w:val="FontStyle67"/>
          <w:sz w:val="28"/>
          <w:szCs w:val="28"/>
        </w:rPr>
        <w:t>5,01</w:t>
      </w:r>
      <w:r w:rsidRPr="00695771">
        <w:rPr>
          <w:rStyle w:val="FontStyle67"/>
          <w:sz w:val="28"/>
          <w:szCs w:val="28"/>
        </w:rPr>
        <w:t>/</w:t>
      </w:r>
      <w:r w:rsidR="00050C4C" w:rsidRPr="00695771">
        <w:rPr>
          <w:rStyle w:val="FontStyle67"/>
          <w:sz w:val="28"/>
          <w:szCs w:val="28"/>
        </w:rPr>
        <w:t>7,61</w:t>
      </w:r>
      <w:r w:rsidRPr="00695771">
        <w:rPr>
          <w:rStyle w:val="FontStyle67"/>
          <w:sz w:val="28"/>
          <w:szCs w:val="28"/>
        </w:rPr>
        <w:t xml:space="preserve"> = 0,</w:t>
      </w:r>
      <w:r w:rsidR="00050C4C" w:rsidRPr="00695771">
        <w:rPr>
          <w:rStyle w:val="FontStyle67"/>
          <w:sz w:val="28"/>
          <w:szCs w:val="28"/>
        </w:rPr>
        <w:t>658</w:t>
      </w:r>
    </w:p>
    <w:p w:rsidR="00DA0189" w:rsidRPr="00695771" w:rsidRDefault="00DA0189" w:rsidP="00DA0189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Предприятие №2: </w:t>
      </w:r>
      <w:r w:rsidR="00050C4C" w:rsidRPr="00695771">
        <w:rPr>
          <w:rStyle w:val="FontStyle67"/>
          <w:sz w:val="28"/>
          <w:szCs w:val="28"/>
        </w:rPr>
        <w:t>4,72</w:t>
      </w:r>
      <w:r w:rsidRPr="00695771">
        <w:rPr>
          <w:rStyle w:val="FontStyle67"/>
          <w:sz w:val="28"/>
          <w:szCs w:val="28"/>
        </w:rPr>
        <w:t>/</w:t>
      </w:r>
      <w:r w:rsidR="00050C4C" w:rsidRPr="00695771">
        <w:rPr>
          <w:rStyle w:val="FontStyle67"/>
          <w:sz w:val="28"/>
          <w:szCs w:val="28"/>
        </w:rPr>
        <w:t xml:space="preserve">7,61 </w:t>
      </w:r>
      <w:r w:rsidRPr="00695771">
        <w:rPr>
          <w:rStyle w:val="FontStyle67"/>
          <w:sz w:val="28"/>
          <w:szCs w:val="28"/>
        </w:rPr>
        <w:t xml:space="preserve">= </w:t>
      </w:r>
      <w:r w:rsidR="007D3B12" w:rsidRPr="00695771">
        <w:rPr>
          <w:rStyle w:val="FontStyle67"/>
          <w:sz w:val="28"/>
          <w:szCs w:val="28"/>
        </w:rPr>
        <w:t>0,</w:t>
      </w:r>
      <w:r w:rsidR="00050C4C" w:rsidRPr="00695771">
        <w:rPr>
          <w:rStyle w:val="FontStyle67"/>
          <w:sz w:val="28"/>
          <w:szCs w:val="28"/>
        </w:rPr>
        <w:t>620</w:t>
      </w:r>
    </w:p>
    <w:p w:rsidR="007D3B12" w:rsidRPr="00695771" w:rsidRDefault="007D3B12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По коэффициенту финансовой независимости эталонным является предприятие №</w:t>
      </w:r>
      <w:r w:rsidR="00050C4C" w:rsidRPr="00695771">
        <w:rPr>
          <w:rStyle w:val="FontStyle67"/>
          <w:sz w:val="28"/>
          <w:szCs w:val="28"/>
        </w:rPr>
        <w:t>1</w:t>
      </w:r>
    </w:p>
    <w:p w:rsidR="007D3B12" w:rsidRPr="00695771" w:rsidRDefault="007D3B12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Агат: 0</w:t>
      </w:r>
      <w:r w:rsidR="00050C4C" w:rsidRPr="00695771">
        <w:rPr>
          <w:rStyle w:val="FontStyle67"/>
          <w:sz w:val="28"/>
          <w:szCs w:val="28"/>
        </w:rPr>
        <w:t xml:space="preserve">,698/0,78 </w:t>
      </w:r>
      <w:r w:rsidRPr="00695771">
        <w:rPr>
          <w:rStyle w:val="FontStyle67"/>
          <w:sz w:val="28"/>
          <w:szCs w:val="28"/>
        </w:rPr>
        <w:t>= 0,</w:t>
      </w:r>
      <w:r w:rsidR="00050C4C" w:rsidRPr="00695771">
        <w:rPr>
          <w:rStyle w:val="FontStyle67"/>
          <w:sz w:val="28"/>
          <w:szCs w:val="28"/>
        </w:rPr>
        <w:t>895</w:t>
      </w:r>
    </w:p>
    <w:p w:rsidR="007D3B12" w:rsidRPr="00695771" w:rsidRDefault="007D3B12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Предприятие №1: 0,</w:t>
      </w:r>
      <w:r w:rsidR="00050C4C" w:rsidRPr="00695771">
        <w:rPr>
          <w:rStyle w:val="FontStyle67"/>
          <w:sz w:val="28"/>
          <w:szCs w:val="28"/>
        </w:rPr>
        <w:t>78/0,</w:t>
      </w:r>
      <w:r w:rsidRPr="00695771">
        <w:rPr>
          <w:rStyle w:val="FontStyle67"/>
          <w:sz w:val="28"/>
          <w:szCs w:val="28"/>
        </w:rPr>
        <w:t>7</w:t>
      </w:r>
      <w:r w:rsidR="00050C4C" w:rsidRPr="00695771">
        <w:rPr>
          <w:rStyle w:val="FontStyle67"/>
          <w:sz w:val="28"/>
          <w:szCs w:val="28"/>
        </w:rPr>
        <w:t>8 = 1,0</w:t>
      </w:r>
    </w:p>
    <w:p w:rsidR="007D3B12" w:rsidRPr="00695771" w:rsidRDefault="00050C4C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Предприятие №2: 0,59/0,</w:t>
      </w:r>
      <w:r w:rsidR="007D3B12" w:rsidRPr="00695771">
        <w:rPr>
          <w:rStyle w:val="FontStyle67"/>
          <w:sz w:val="28"/>
          <w:szCs w:val="28"/>
        </w:rPr>
        <w:t>7</w:t>
      </w:r>
      <w:r w:rsidRPr="00695771">
        <w:rPr>
          <w:rStyle w:val="FontStyle67"/>
          <w:sz w:val="28"/>
          <w:szCs w:val="28"/>
        </w:rPr>
        <w:t>8</w:t>
      </w:r>
      <w:r w:rsidR="007D3B12" w:rsidRPr="00695771">
        <w:rPr>
          <w:rStyle w:val="FontStyle67"/>
          <w:sz w:val="28"/>
          <w:szCs w:val="28"/>
        </w:rPr>
        <w:t xml:space="preserve"> = 0,</w:t>
      </w:r>
      <w:r w:rsidRPr="00695771">
        <w:rPr>
          <w:rStyle w:val="FontStyle67"/>
          <w:sz w:val="28"/>
          <w:szCs w:val="28"/>
        </w:rPr>
        <w:t>756</w:t>
      </w:r>
    </w:p>
    <w:p w:rsidR="007D3B12" w:rsidRPr="00695771" w:rsidRDefault="007D3B12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По коэффициенту маневренности эталонным является предприятие №</w:t>
      </w:r>
      <w:r w:rsidR="00050C4C" w:rsidRPr="00695771">
        <w:rPr>
          <w:rStyle w:val="FontStyle67"/>
          <w:sz w:val="28"/>
          <w:szCs w:val="28"/>
        </w:rPr>
        <w:t>2</w:t>
      </w:r>
    </w:p>
    <w:p w:rsidR="007D3B12" w:rsidRPr="00695771" w:rsidRDefault="007D3B12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Агат: -0,</w:t>
      </w:r>
      <w:r w:rsidR="00050C4C" w:rsidRPr="00695771">
        <w:rPr>
          <w:rStyle w:val="FontStyle67"/>
          <w:sz w:val="28"/>
          <w:szCs w:val="28"/>
        </w:rPr>
        <w:t>016</w:t>
      </w:r>
      <w:r w:rsidRPr="00695771">
        <w:rPr>
          <w:rStyle w:val="FontStyle67"/>
          <w:sz w:val="28"/>
          <w:szCs w:val="28"/>
        </w:rPr>
        <w:t>/</w:t>
      </w:r>
      <w:r w:rsidR="00050C4C" w:rsidRPr="00695771">
        <w:rPr>
          <w:rStyle w:val="FontStyle67"/>
          <w:sz w:val="28"/>
          <w:szCs w:val="28"/>
        </w:rPr>
        <w:t>0,023</w:t>
      </w:r>
      <w:r w:rsidRPr="00695771">
        <w:rPr>
          <w:rStyle w:val="FontStyle67"/>
          <w:sz w:val="28"/>
          <w:szCs w:val="28"/>
        </w:rPr>
        <w:t xml:space="preserve"> = -</w:t>
      </w:r>
      <w:r w:rsidR="00050C4C" w:rsidRPr="00695771">
        <w:rPr>
          <w:rStyle w:val="FontStyle67"/>
          <w:sz w:val="28"/>
          <w:szCs w:val="28"/>
        </w:rPr>
        <w:t>0,696</w:t>
      </w:r>
    </w:p>
    <w:p w:rsidR="007D3B12" w:rsidRPr="00695771" w:rsidRDefault="007D3B12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Предприятие №1: </w:t>
      </w:r>
      <w:r w:rsidR="00050C4C" w:rsidRPr="00695771">
        <w:rPr>
          <w:rStyle w:val="FontStyle67"/>
          <w:sz w:val="28"/>
          <w:szCs w:val="28"/>
        </w:rPr>
        <w:t>0,018/0,023</w:t>
      </w:r>
      <w:r w:rsidRPr="00695771">
        <w:rPr>
          <w:rStyle w:val="FontStyle67"/>
          <w:sz w:val="28"/>
          <w:szCs w:val="28"/>
        </w:rPr>
        <w:t xml:space="preserve"> = </w:t>
      </w:r>
      <w:r w:rsidR="00050C4C" w:rsidRPr="00695771">
        <w:rPr>
          <w:rStyle w:val="FontStyle67"/>
          <w:sz w:val="28"/>
          <w:szCs w:val="28"/>
        </w:rPr>
        <w:t>0,783</w:t>
      </w:r>
    </w:p>
    <w:p w:rsidR="007D3B12" w:rsidRPr="00695771" w:rsidRDefault="007D3B12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Предприятие №2: 0,</w:t>
      </w:r>
      <w:r w:rsidR="00050C4C" w:rsidRPr="00695771">
        <w:rPr>
          <w:rStyle w:val="FontStyle67"/>
          <w:sz w:val="28"/>
          <w:szCs w:val="28"/>
        </w:rPr>
        <w:t>023/0,023 = 1,0</w:t>
      </w:r>
    </w:p>
    <w:p w:rsidR="007D3B12" w:rsidRPr="00695771" w:rsidRDefault="007D3B12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По коэффициенту финансирования эталонным является предприятие №2</w:t>
      </w:r>
    </w:p>
    <w:p w:rsidR="007D3B12" w:rsidRPr="00695771" w:rsidRDefault="007D3B12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Агат: </w:t>
      </w:r>
      <w:r w:rsidR="00050C4C" w:rsidRPr="00695771">
        <w:rPr>
          <w:rStyle w:val="FontStyle67"/>
          <w:sz w:val="28"/>
          <w:szCs w:val="28"/>
        </w:rPr>
        <w:t>2,309/2,41</w:t>
      </w:r>
      <w:r w:rsidRPr="00695771">
        <w:rPr>
          <w:rStyle w:val="FontStyle67"/>
          <w:sz w:val="28"/>
          <w:szCs w:val="28"/>
        </w:rPr>
        <w:t xml:space="preserve"> = 0,</w:t>
      </w:r>
      <w:r w:rsidR="00050C4C" w:rsidRPr="00695771">
        <w:rPr>
          <w:rStyle w:val="FontStyle67"/>
          <w:sz w:val="28"/>
          <w:szCs w:val="28"/>
        </w:rPr>
        <w:t>958</w:t>
      </w:r>
    </w:p>
    <w:p w:rsidR="007D3B12" w:rsidRPr="00695771" w:rsidRDefault="00050C4C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Предприятие №1: 1,82/2,41 </w:t>
      </w:r>
      <w:r w:rsidR="007D3B12" w:rsidRPr="00695771">
        <w:rPr>
          <w:rStyle w:val="FontStyle67"/>
          <w:sz w:val="28"/>
          <w:szCs w:val="28"/>
        </w:rPr>
        <w:t>= 0,</w:t>
      </w:r>
      <w:r w:rsidRPr="00695771">
        <w:rPr>
          <w:rStyle w:val="FontStyle67"/>
          <w:sz w:val="28"/>
          <w:szCs w:val="28"/>
        </w:rPr>
        <w:t>755</w:t>
      </w:r>
    </w:p>
    <w:p w:rsidR="007D3B12" w:rsidRPr="00695771" w:rsidRDefault="007D3B12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Предприятие №2: 0,94/0,94 = 1,0</w:t>
      </w:r>
    </w:p>
    <w:p w:rsidR="007D3B12" w:rsidRPr="00695771" w:rsidRDefault="007D3B12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По коэффициенту </w:t>
      </w:r>
      <w:r w:rsidRPr="00695771">
        <w:rPr>
          <w:sz w:val="28"/>
          <w:szCs w:val="28"/>
        </w:rPr>
        <w:t>обеспеченности оборотных активов собственными средствами</w:t>
      </w:r>
      <w:r w:rsidRPr="00695771">
        <w:rPr>
          <w:rStyle w:val="FontStyle67"/>
          <w:sz w:val="28"/>
          <w:szCs w:val="28"/>
        </w:rPr>
        <w:t xml:space="preserve"> эталонным является предприятие №</w:t>
      </w:r>
      <w:r w:rsidR="00050C4C" w:rsidRPr="00695771">
        <w:rPr>
          <w:rStyle w:val="FontStyle67"/>
          <w:sz w:val="28"/>
          <w:szCs w:val="28"/>
        </w:rPr>
        <w:t>1</w:t>
      </w:r>
    </w:p>
    <w:p w:rsidR="00A947BB" w:rsidRPr="00695771" w:rsidRDefault="007D3B12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Агат: -0,</w:t>
      </w:r>
      <w:r w:rsidR="00050C4C" w:rsidRPr="00695771">
        <w:rPr>
          <w:rStyle w:val="FontStyle67"/>
          <w:sz w:val="28"/>
          <w:szCs w:val="28"/>
        </w:rPr>
        <w:t>038</w:t>
      </w:r>
      <w:r w:rsidRPr="00695771">
        <w:rPr>
          <w:rStyle w:val="FontStyle67"/>
          <w:sz w:val="28"/>
          <w:szCs w:val="28"/>
        </w:rPr>
        <w:t>/0,</w:t>
      </w:r>
      <w:r w:rsidR="00050C4C" w:rsidRPr="00695771">
        <w:rPr>
          <w:rStyle w:val="FontStyle67"/>
          <w:sz w:val="28"/>
          <w:szCs w:val="28"/>
        </w:rPr>
        <w:t>032</w:t>
      </w:r>
      <w:r w:rsidRPr="00695771">
        <w:rPr>
          <w:rStyle w:val="FontStyle67"/>
          <w:sz w:val="28"/>
          <w:szCs w:val="28"/>
        </w:rPr>
        <w:t xml:space="preserve"> = </w:t>
      </w:r>
      <w:r w:rsidR="00A947BB" w:rsidRPr="00695771">
        <w:rPr>
          <w:rStyle w:val="FontStyle67"/>
          <w:sz w:val="28"/>
          <w:szCs w:val="28"/>
        </w:rPr>
        <w:t>-1,</w:t>
      </w:r>
      <w:r w:rsidR="00050C4C" w:rsidRPr="00695771">
        <w:rPr>
          <w:rStyle w:val="FontStyle67"/>
          <w:sz w:val="28"/>
          <w:szCs w:val="28"/>
        </w:rPr>
        <w:t>186</w:t>
      </w:r>
    </w:p>
    <w:p w:rsidR="007D3B12" w:rsidRPr="00695771" w:rsidRDefault="00050C4C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Предприятие №1: 0,032</w:t>
      </w:r>
      <w:r w:rsidR="007D3B12" w:rsidRPr="00695771">
        <w:rPr>
          <w:rStyle w:val="FontStyle67"/>
          <w:sz w:val="28"/>
          <w:szCs w:val="28"/>
        </w:rPr>
        <w:t>/0,</w:t>
      </w:r>
      <w:r w:rsidRPr="00695771">
        <w:rPr>
          <w:rStyle w:val="FontStyle67"/>
          <w:sz w:val="28"/>
          <w:szCs w:val="28"/>
        </w:rPr>
        <w:t>03</w:t>
      </w:r>
      <w:r w:rsidR="007D3B12" w:rsidRPr="00695771">
        <w:rPr>
          <w:rStyle w:val="FontStyle67"/>
          <w:sz w:val="28"/>
          <w:szCs w:val="28"/>
        </w:rPr>
        <w:t xml:space="preserve">2 = </w:t>
      </w:r>
      <w:r w:rsidR="00A947BB" w:rsidRPr="00695771">
        <w:rPr>
          <w:rStyle w:val="FontStyle67"/>
          <w:sz w:val="28"/>
          <w:szCs w:val="28"/>
        </w:rPr>
        <w:t>1,0</w:t>
      </w:r>
    </w:p>
    <w:p w:rsidR="007D3B12" w:rsidRPr="00695771" w:rsidRDefault="007D3B12" w:rsidP="007D3B12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>Предприятие №2: 0,0</w:t>
      </w:r>
      <w:r w:rsidR="00050C4C" w:rsidRPr="00695771">
        <w:rPr>
          <w:rStyle w:val="FontStyle67"/>
          <w:sz w:val="28"/>
          <w:szCs w:val="28"/>
        </w:rPr>
        <w:t>15</w:t>
      </w:r>
      <w:r w:rsidRPr="00695771">
        <w:rPr>
          <w:rStyle w:val="FontStyle67"/>
          <w:sz w:val="28"/>
          <w:szCs w:val="28"/>
        </w:rPr>
        <w:t>/0,</w:t>
      </w:r>
      <w:r w:rsidR="00050C4C" w:rsidRPr="00695771">
        <w:rPr>
          <w:rStyle w:val="FontStyle67"/>
          <w:sz w:val="28"/>
          <w:szCs w:val="28"/>
        </w:rPr>
        <w:t>032</w:t>
      </w:r>
      <w:r w:rsidRPr="00695771">
        <w:rPr>
          <w:rStyle w:val="FontStyle67"/>
          <w:sz w:val="28"/>
          <w:szCs w:val="28"/>
        </w:rPr>
        <w:t xml:space="preserve"> = </w:t>
      </w:r>
      <w:r w:rsidR="00A947BB" w:rsidRPr="00695771">
        <w:rPr>
          <w:rStyle w:val="FontStyle67"/>
          <w:sz w:val="28"/>
          <w:szCs w:val="28"/>
        </w:rPr>
        <w:t>0,</w:t>
      </w:r>
      <w:r w:rsidR="00050C4C" w:rsidRPr="00695771">
        <w:rPr>
          <w:rStyle w:val="FontStyle67"/>
          <w:sz w:val="28"/>
          <w:szCs w:val="28"/>
        </w:rPr>
        <w:t>469</w:t>
      </w:r>
    </w:p>
    <w:p w:rsidR="00A947BB" w:rsidRPr="00695771" w:rsidRDefault="00A947BB" w:rsidP="00A947BB">
      <w:pPr>
        <w:pStyle w:val="Style8"/>
        <w:widowControl/>
        <w:spacing w:line="360" w:lineRule="auto"/>
        <w:ind w:firstLine="851"/>
        <w:rPr>
          <w:rStyle w:val="FontStyle67"/>
          <w:sz w:val="28"/>
          <w:szCs w:val="28"/>
        </w:rPr>
      </w:pPr>
      <w:r w:rsidRPr="00695771">
        <w:rPr>
          <w:rStyle w:val="FontStyle67"/>
          <w:sz w:val="28"/>
          <w:szCs w:val="28"/>
        </w:rPr>
        <w:t xml:space="preserve">Далее полученные коэффициенты умножаем на рейтинги и получим данные в таблице </w:t>
      </w:r>
      <w:r w:rsidR="00050C4C" w:rsidRPr="00695771">
        <w:rPr>
          <w:rStyle w:val="FontStyle67"/>
          <w:sz w:val="28"/>
          <w:szCs w:val="28"/>
        </w:rPr>
        <w:t>11.</w:t>
      </w:r>
    </w:p>
    <w:p w:rsidR="00050C4C" w:rsidRPr="00695771" w:rsidRDefault="0042399C" w:rsidP="00050C4C">
      <w:pPr>
        <w:pStyle w:val="Style8"/>
        <w:widowControl/>
        <w:spacing w:line="360" w:lineRule="auto"/>
        <w:ind w:firstLine="851"/>
        <w:jc w:val="right"/>
        <w:rPr>
          <w:sz w:val="28"/>
          <w:szCs w:val="28"/>
        </w:rPr>
      </w:pPr>
      <w:r w:rsidRPr="00695771">
        <w:rPr>
          <w:sz w:val="28"/>
          <w:szCs w:val="28"/>
        </w:rPr>
        <w:t xml:space="preserve">Таблица </w:t>
      </w:r>
      <w:r w:rsidR="00050C4C" w:rsidRPr="00695771">
        <w:rPr>
          <w:sz w:val="28"/>
          <w:szCs w:val="28"/>
        </w:rPr>
        <w:t>11</w:t>
      </w:r>
    </w:p>
    <w:p w:rsidR="0042399C" w:rsidRPr="00695771" w:rsidRDefault="0042399C" w:rsidP="00050C4C">
      <w:pPr>
        <w:pStyle w:val="Style8"/>
        <w:widowControl/>
        <w:spacing w:line="360" w:lineRule="auto"/>
        <w:ind w:firstLine="851"/>
        <w:jc w:val="center"/>
        <w:rPr>
          <w:sz w:val="28"/>
          <w:szCs w:val="28"/>
        </w:rPr>
      </w:pPr>
      <w:r w:rsidRPr="00695771">
        <w:rPr>
          <w:sz w:val="28"/>
          <w:szCs w:val="28"/>
        </w:rPr>
        <w:t>Результаты сравнительной рейтинговой оценки</w:t>
      </w:r>
      <w:r w:rsidR="00050C4C" w:rsidRPr="00695771">
        <w:rPr>
          <w:sz w:val="28"/>
          <w:szCs w:val="28"/>
        </w:rPr>
        <w:t xml:space="preserve"> </w:t>
      </w:r>
      <w:r w:rsidR="00050C4C" w:rsidRPr="00695771">
        <w:rPr>
          <w:bCs/>
          <w:sz w:val="28"/>
          <w:szCs w:val="28"/>
        </w:rPr>
        <w:t>(Х/Х mах)</w:t>
      </w:r>
      <w:r w:rsidR="00050C4C" w:rsidRPr="00695771">
        <w:rPr>
          <w:bCs/>
          <w:sz w:val="28"/>
          <w:szCs w:val="28"/>
          <w:vertAlign w:val="superscript"/>
        </w:rPr>
        <w:t>2</w:t>
      </w:r>
      <w:r w:rsidR="00050C4C" w:rsidRPr="00695771">
        <w:rPr>
          <w:bCs/>
          <w:sz w:val="28"/>
          <w:szCs w:val="28"/>
        </w:rPr>
        <w:t>*Кзн</w:t>
      </w:r>
    </w:p>
    <w:tbl>
      <w:tblPr>
        <w:tblW w:w="9963" w:type="dxa"/>
        <w:jc w:val="center"/>
        <w:tblInd w:w="93" w:type="dxa"/>
        <w:tblLook w:val="0000"/>
      </w:tblPr>
      <w:tblGrid>
        <w:gridCol w:w="5877"/>
        <w:gridCol w:w="1100"/>
        <w:gridCol w:w="1642"/>
        <w:gridCol w:w="1338"/>
        <w:gridCol w:w="6"/>
      </w:tblGrid>
      <w:tr w:rsidR="00C261DC" w:rsidRPr="00695771" w:rsidTr="00695771">
        <w:trPr>
          <w:gridAfter w:val="1"/>
          <w:wAfter w:w="6" w:type="dxa"/>
          <w:trHeight w:val="270"/>
          <w:jc w:val="center"/>
        </w:trPr>
        <w:tc>
          <w:tcPr>
            <w:tcW w:w="58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61DC" w:rsidRPr="00695771" w:rsidRDefault="00C261D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61DC" w:rsidRPr="00695771" w:rsidRDefault="00C261DC" w:rsidP="0069577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</w:tr>
      <w:tr w:rsidR="00050C4C" w:rsidRPr="00695771" w:rsidTr="00695771">
        <w:trPr>
          <w:trHeight w:val="270"/>
          <w:jc w:val="center"/>
        </w:trPr>
        <w:tc>
          <w:tcPr>
            <w:tcW w:w="5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"Агат"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</w:tr>
      <w:tr w:rsidR="00050C4C" w:rsidRPr="00695771" w:rsidTr="00695771">
        <w:trPr>
          <w:trHeight w:val="255"/>
          <w:jc w:val="center"/>
        </w:trPr>
        <w:tc>
          <w:tcPr>
            <w:tcW w:w="5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1. Коэффициент текущей ликвидности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1,61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4,00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1,37</w:t>
            </w:r>
          </w:p>
        </w:tc>
      </w:tr>
      <w:tr w:rsidR="00050C4C" w:rsidRPr="00695771" w:rsidTr="00695771">
        <w:trPr>
          <w:trHeight w:val="255"/>
          <w:jc w:val="center"/>
        </w:trPr>
        <w:tc>
          <w:tcPr>
            <w:tcW w:w="5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2. Коэффициент оборачиваемости активов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2,70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5,00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2,43</w:t>
            </w:r>
          </w:p>
        </w:tc>
      </w:tr>
      <w:tr w:rsidR="00050C4C" w:rsidRPr="00695771" w:rsidTr="00695771">
        <w:trPr>
          <w:trHeight w:val="255"/>
          <w:jc w:val="center"/>
        </w:trPr>
        <w:tc>
          <w:tcPr>
            <w:tcW w:w="5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3. Рентабельность продаж, 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3,65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3,33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6,00</w:t>
            </w:r>
          </w:p>
        </w:tc>
      </w:tr>
      <w:tr w:rsidR="00050C4C" w:rsidRPr="00695771" w:rsidTr="00695771">
        <w:trPr>
          <w:trHeight w:val="255"/>
          <w:jc w:val="center"/>
        </w:trPr>
        <w:tc>
          <w:tcPr>
            <w:tcW w:w="5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4. Рентабельность собственного капитала, 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7,00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3,03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2,69</w:t>
            </w:r>
          </w:p>
        </w:tc>
      </w:tr>
      <w:tr w:rsidR="00050C4C" w:rsidRPr="00695771" w:rsidTr="00695771">
        <w:trPr>
          <w:trHeight w:val="255"/>
          <w:jc w:val="center"/>
        </w:trPr>
        <w:tc>
          <w:tcPr>
            <w:tcW w:w="5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5. Коэффициент финансовой независимости (автономии)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1,60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2,00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1,14</w:t>
            </w:r>
          </w:p>
        </w:tc>
      </w:tr>
      <w:tr w:rsidR="00050C4C" w:rsidRPr="00695771" w:rsidTr="00695771">
        <w:trPr>
          <w:trHeight w:val="255"/>
          <w:jc w:val="center"/>
        </w:trPr>
        <w:tc>
          <w:tcPr>
            <w:tcW w:w="5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6. Коэффициент маневренности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1,45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1,84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3,00</w:t>
            </w:r>
          </w:p>
        </w:tc>
      </w:tr>
      <w:tr w:rsidR="00050C4C" w:rsidRPr="00695771" w:rsidTr="00695771">
        <w:trPr>
          <w:trHeight w:val="255"/>
          <w:jc w:val="center"/>
        </w:trPr>
        <w:tc>
          <w:tcPr>
            <w:tcW w:w="5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7. Коэффициент финансирования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3,67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2,28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4,00</w:t>
            </w:r>
          </w:p>
        </w:tc>
      </w:tr>
      <w:tr w:rsidR="00050C4C" w:rsidRPr="00695771" w:rsidTr="00695771">
        <w:trPr>
          <w:trHeight w:val="255"/>
          <w:jc w:val="center"/>
        </w:trPr>
        <w:tc>
          <w:tcPr>
            <w:tcW w:w="5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8. Коэффициент обеспеченности оборотных активов собственными средствами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4,22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3,00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C4C" w:rsidRPr="00695771" w:rsidRDefault="00050C4C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0,66</w:t>
            </w:r>
          </w:p>
        </w:tc>
      </w:tr>
      <w:tr w:rsidR="00695771" w:rsidRPr="00695771" w:rsidTr="00695771">
        <w:trPr>
          <w:trHeight w:val="255"/>
          <w:jc w:val="center"/>
        </w:trPr>
        <w:tc>
          <w:tcPr>
            <w:tcW w:w="5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5771" w:rsidRPr="00695771" w:rsidRDefault="00695771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9. Рейтинговая оценка с учетом коэффициента значимости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771" w:rsidRPr="00695771" w:rsidRDefault="00695771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3,06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771" w:rsidRPr="00695771" w:rsidRDefault="00695771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3,16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771" w:rsidRPr="00695771" w:rsidRDefault="00695771" w:rsidP="00695771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2,52</w:t>
            </w:r>
          </w:p>
        </w:tc>
      </w:tr>
      <w:tr w:rsidR="00695771" w:rsidRPr="00695771" w:rsidTr="00695771">
        <w:trPr>
          <w:trHeight w:val="270"/>
          <w:jc w:val="center"/>
        </w:trPr>
        <w:tc>
          <w:tcPr>
            <w:tcW w:w="5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5771" w:rsidRPr="00695771" w:rsidRDefault="00695771" w:rsidP="0042399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5771">
              <w:rPr>
                <w:rFonts w:ascii="Times New Roman" w:hAnsi="Times New Roman"/>
                <w:sz w:val="24"/>
                <w:szCs w:val="24"/>
              </w:rPr>
              <w:t>10. Место организации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771" w:rsidRPr="00695771" w:rsidRDefault="00695771" w:rsidP="006035FD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771" w:rsidRPr="00695771" w:rsidRDefault="00695771" w:rsidP="006035FD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771" w:rsidRPr="00695771" w:rsidRDefault="00695771" w:rsidP="006035FD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695771">
              <w:rPr>
                <w:rFonts w:ascii="Times New Roman" w:hAnsi="Times New Roman"/>
                <w:sz w:val="24"/>
              </w:rPr>
              <w:t>1</w:t>
            </w:r>
          </w:p>
        </w:tc>
      </w:tr>
    </w:tbl>
    <w:p w:rsidR="00490EAF" w:rsidRDefault="00490EAF" w:rsidP="0042399C">
      <w:pPr>
        <w:pStyle w:val="Style54"/>
        <w:widowControl/>
        <w:spacing w:line="360" w:lineRule="auto"/>
        <w:ind w:firstLine="851"/>
        <w:jc w:val="both"/>
        <w:rPr>
          <w:rStyle w:val="FontStyle67"/>
          <w:sz w:val="28"/>
        </w:rPr>
      </w:pPr>
    </w:p>
    <w:p w:rsidR="00C261DC" w:rsidRPr="00695771" w:rsidRDefault="00C261DC" w:rsidP="0042399C">
      <w:pPr>
        <w:pStyle w:val="Style54"/>
        <w:widowControl/>
        <w:spacing w:line="360" w:lineRule="auto"/>
        <w:ind w:firstLine="851"/>
        <w:jc w:val="both"/>
        <w:rPr>
          <w:sz w:val="28"/>
        </w:rPr>
      </w:pPr>
      <w:r w:rsidRPr="00695771">
        <w:rPr>
          <w:rStyle w:val="FontStyle67"/>
          <w:sz w:val="28"/>
        </w:rPr>
        <w:t>Организации ранжируются по местам в порядке убывания рейтинговой оценки. Наивысший рейтинг будет иметь организация с наименьшим значением ре</w:t>
      </w:r>
      <w:r w:rsidRPr="00695771">
        <w:rPr>
          <w:rStyle w:val="FontStyle67"/>
          <w:sz w:val="28"/>
        </w:rPr>
        <w:t>й</w:t>
      </w:r>
      <w:r w:rsidRPr="00695771">
        <w:rPr>
          <w:rStyle w:val="FontStyle67"/>
          <w:sz w:val="28"/>
        </w:rPr>
        <w:t>тинговой оценки.</w:t>
      </w:r>
    </w:p>
    <w:p w:rsidR="00C261DC" w:rsidRPr="00695771" w:rsidRDefault="00C261DC" w:rsidP="0042399C">
      <w:pPr>
        <w:pStyle w:val="Style54"/>
        <w:widowControl/>
        <w:spacing w:line="360" w:lineRule="auto"/>
        <w:ind w:firstLine="851"/>
        <w:jc w:val="both"/>
        <w:rPr>
          <w:rStyle w:val="FontStyle67"/>
          <w:sz w:val="28"/>
        </w:rPr>
      </w:pPr>
      <w:r w:rsidRPr="00695771">
        <w:rPr>
          <w:rStyle w:val="FontStyle67"/>
          <w:bCs/>
          <w:sz w:val="28"/>
        </w:rPr>
        <w:t>Таким образом, наиболее привлекательным предприятием для инвесторов являе</w:t>
      </w:r>
      <w:r w:rsidRPr="00695771">
        <w:rPr>
          <w:rStyle w:val="FontStyle67"/>
          <w:bCs/>
          <w:sz w:val="28"/>
        </w:rPr>
        <w:t>т</w:t>
      </w:r>
      <w:r w:rsidR="00A947BB" w:rsidRPr="00695771">
        <w:rPr>
          <w:rStyle w:val="FontStyle67"/>
          <w:bCs/>
          <w:sz w:val="28"/>
        </w:rPr>
        <w:t>ся предприятие №</w:t>
      </w:r>
      <w:r w:rsidR="00695771" w:rsidRPr="00695771">
        <w:rPr>
          <w:rStyle w:val="FontStyle67"/>
          <w:bCs/>
          <w:sz w:val="28"/>
        </w:rPr>
        <w:t>2</w:t>
      </w:r>
      <w:r w:rsidRPr="00695771">
        <w:rPr>
          <w:rStyle w:val="FontStyle67"/>
          <w:bCs/>
          <w:sz w:val="28"/>
        </w:rPr>
        <w:t>, т.к. у него наименьший показатель рейтинговой оценки.</w:t>
      </w:r>
    </w:p>
    <w:p w:rsidR="00C261DC" w:rsidRPr="00695771" w:rsidRDefault="00C261DC" w:rsidP="00C261DC">
      <w:pPr>
        <w:spacing w:line="360" w:lineRule="auto"/>
        <w:ind w:firstLine="851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261DC" w:rsidRPr="00695771" w:rsidRDefault="00C261DC" w:rsidP="00C261DC">
      <w:pPr>
        <w:spacing w:line="360" w:lineRule="auto"/>
        <w:ind w:firstLine="851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261DC" w:rsidRPr="00695771" w:rsidRDefault="00C261DC" w:rsidP="00C261DC">
      <w:pPr>
        <w:spacing w:line="360" w:lineRule="auto"/>
        <w:ind w:firstLine="851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42399C" w:rsidRPr="00695771" w:rsidRDefault="0042399C" w:rsidP="0042399C">
      <w:pPr>
        <w:pStyle w:val="1"/>
        <w:jc w:val="center"/>
        <w:rPr>
          <w:rFonts w:ascii="Times New Roman" w:hAnsi="Times New Roman"/>
          <w:sz w:val="28"/>
        </w:rPr>
      </w:pPr>
      <w:bookmarkStart w:id="7" w:name="_Toc304986112"/>
      <w:r w:rsidRPr="00695771">
        <w:rPr>
          <w:rFonts w:ascii="Times New Roman" w:hAnsi="Times New Roman"/>
          <w:sz w:val="28"/>
        </w:rPr>
        <w:br w:type="page"/>
      </w:r>
      <w:bookmarkStart w:id="8" w:name="_Toc372380736"/>
      <w:r w:rsidRPr="00695771">
        <w:rPr>
          <w:rFonts w:ascii="Times New Roman" w:hAnsi="Times New Roman"/>
          <w:sz w:val="28"/>
        </w:rPr>
        <w:t>Список используемой литературы</w:t>
      </w:r>
      <w:bookmarkEnd w:id="7"/>
      <w:bookmarkEnd w:id="8"/>
    </w:p>
    <w:p w:rsidR="0042399C" w:rsidRPr="00695771" w:rsidRDefault="0042399C" w:rsidP="0042399C">
      <w:pPr>
        <w:widowControl w:val="0"/>
        <w:spacing w:line="36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CB5448" w:rsidRPr="009774D0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lang w:eastAsia="ru-RU"/>
        </w:rPr>
      </w:pPr>
      <w:r w:rsidRPr="009774D0">
        <w:rPr>
          <w:rFonts w:ascii="Times New Roman" w:hAnsi="Times New Roman"/>
          <w:sz w:val="28"/>
          <w:lang w:eastAsia="ru-RU"/>
        </w:rPr>
        <w:t xml:space="preserve">1. Анализ финансовой отчетности: учебное пособие / О.В.Ефимова [и др.] – М.: Издательство «Омега-Л», 2013. </w:t>
      </w:r>
    </w:p>
    <w:p w:rsidR="00CB5448" w:rsidRPr="009774D0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lang w:eastAsia="ru-RU"/>
        </w:rPr>
      </w:pPr>
      <w:r w:rsidRPr="009774D0">
        <w:rPr>
          <w:rFonts w:ascii="Times New Roman" w:hAnsi="Times New Roman"/>
          <w:sz w:val="28"/>
          <w:lang w:eastAsia="ru-RU"/>
        </w:rPr>
        <w:t xml:space="preserve">5. Комплексный анализ хозяйственной деятельности предприятия: учебное пособие / под общ.ред.проф.В.И.Бариленко. – М.: ФОРУМ. 2012. </w:t>
      </w:r>
    </w:p>
    <w:p w:rsidR="00CB5448" w:rsidRPr="009774D0" w:rsidRDefault="00CB5448" w:rsidP="00CB5448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lang w:eastAsia="ru-RU"/>
        </w:rPr>
      </w:pPr>
      <w:r w:rsidRPr="009774D0">
        <w:rPr>
          <w:rFonts w:ascii="Times New Roman" w:hAnsi="Times New Roman"/>
          <w:sz w:val="28"/>
          <w:lang w:eastAsia="ru-RU"/>
        </w:rPr>
        <w:t xml:space="preserve">7. Теория экономического анализа: учебное пособие / Е.Б.Герасимова, В.И.Бариленко, Т.В.Петрусевич. – М.: ФОРУМ; НИЦ ИНФРА-М, 2012. </w:t>
      </w:r>
    </w:p>
    <w:p w:rsidR="00C261DC" w:rsidRPr="00695771" w:rsidRDefault="00C261DC" w:rsidP="00695771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CB5448" w:rsidRDefault="00490EAF" w:rsidP="0042399C">
      <w:pPr>
        <w:pStyle w:val="1"/>
        <w:jc w:val="center"/>
        <w:rPr>
          <w:rFonts w:ascii="Times New Roman" w:hAnsi="Times New Roman"/>
          <w:sz w:val="28"/>
        </w:rPr>
      </w:pPr>
      <w:bookmarkStart w:id="9" w:name="_Toc372380737"/>
      <w:r>
        <w:rPr>
          <w:rFonts w:ascii="Times New Roman" w:hAnsi="Times New Roman"/>
          <w:sz w:val="28"/>
        </w:rPr>
        <w:br w:type="page"/>
      </w:r>
    </w:p>
    <w:p w:rsidR="00CB5448" w:rsidRDefault="00CB5448" w:rsidP="0042399C">
      <w:pPr>
        <w:pStyle w:val="1"/>
        <w:jc w:val="center"/>
        <w:rPr>
          <w:rFonts w:ascii="Times New Roman" w:hAnsi="Times New Roman"/>
          <w:sz w:val="28"/>
        </w:rPr>
      </w:pPr>
    </w:p>
    <w:p w:rsidR="00CB5448" w:rsidRDefault="00CB5448" w:rsidP="0042399C">
      <w:pPr>
        <w:pStyle w:val="1"/>
        <w:jc w:val="center"/>
        <w:rPr>
          <w:rFonts w:ascii="Times New Roman" w:hAnsi="Times New Roman"/>
          <w:sz w:val="28"/>
        </w:rPr>
      </w:pPr>
    </w:p>
    <w:p w:rsidR="00CB5448" w:rsidRDefault="00CB5448" w:rsidP="0042399C">
      <w:pPr>
        <w:pStyle w:val="1"/>
        <w:jc w:val="center"/>
        <w:rPr>
          <w:rFonts w:ascii="Times New Roman" w:hAnsi="Times New Roman"/>
          <w:sz w:val="28"/>
        </w:rPr>
      </w:pPr>
    </w:p>
    <w:p w:rsidR="00CB5448" w:rsidRDefault="00CB5448" w:rsidP="0042399C">
      <w:pPr>
        <w:pStyle w:val="1"/>
        <w:jc w:val="center"/>
        <w:rPr>
          <w:rFonts w:ascii="Times New Roman" w:hAnsi="Times New Roman"/>
          <w:sz w:val="28"/>
        </w:rPr>
      </w:pPr>
    </w:p>
    <w:p w:rsidR="00C261DC" w:rsidRPr="00695771" w:rsidRDefault="00C261DC" w:rsidP="0042399C">
      <w:pPr>
        <w:pStyle w:val="1"/>
        <w:jc w:val="center"/>
        <w:rPr>
          <w:rFonts w:ascii="Times New Roman" w:hAnsi="Times New Roman"/>
          <w:sz w:val="28"/>
        </w:rPr>
      </w:pPr>
      <w:r w:rsidRPr="00695771">
        <w:rPr>
          <w:rFonts w:ascii="Times New Roman" w:hAnsi="Times New Roman"/>
          <w:sz w:val="28"/>
        </w:rPr>
        <w:t>Приложения</w:t>
      </w:r>
      <w:bookmarkEnd w:id="9"/>
    </w:p>
    <w:p w:rsidR="00C261DC" w:rsidRPr="00695771" w:rsidRDefault="00C261DC" w:rsidP="0042399C">
      <w:pPr>
        <w:shd w:val="clear" w:color="auto" w:fill="FFFFFF"/>
        <w:tabs>
          <w:tab w:val="left" w:pos="5407"/>
        </w:tabs>
        <w:spacing w:before="389"/>
        <w:ind w:left="7"/>
        <w:jc w:val="right"/>
        <w:rPr>
          <w:rFonts w:ascii="Times New Roman" w:hAnsi="Times New Roman"/>
          <w:b/>
          <w:bCs/>
          <w:i/>
          <w:iCs/>
          <w:spacing w:val="-11"/>
          <w:w w:val="131"/>
          <w:sz w:val="28"/>
          <w:szCs w:val="28"/>
        </w:rPr>
      </w:pPr>
    </w:p>
    <w:sectPr w:rsidR="00C261DC" w:rsidRPr="00695771" w:rsidSect="00695771">
      <w:footerReference w:type="default" r:id="rId14"/>
      <w:pgSz w:w="11906" w:h="16838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411" w:rsidRDefault="00EA5411" w:rsidP="0042399C">
      <w:pPr>
        <w:spacing w:after="0" w:line="240" w:lineRule="auto"/>
      </w:pPr>
      <w:r>
        <w:separator/>
      </w:r>
    </w:p>
  </w:endnote>
  <w:endnote w:type="continuationSeparator" w:id="0">
    <w:p w:rsidR="00EA5411" w:rsidRDefault="00EA5411" w:rsidP="00423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FA2" w:rsidRPr="0042399C" w:rsidRDefault="005F6FA2" w:rsidP="0042399C">
    <w:pPr>
      <w:pStyle w:val="ab"/>
      <w:jc w:val="center"/>
      <w:rPr>
        <w:rFonts w:ascii="Times New Roman" w:hAnsi="Times New Roman"/>
        <w:sz w:val="20"/>
      </w:rPr>
    </w:pPr>
    <w:r w:rsidRPr="0042399C">
      <w:rPr>
        <w:rFonts w:ascii="Times New Roman" w:hAnsi="Times New Roman"/>
        <w:sz w:val="20"/>
      </w:rPr>
      <w:fldChar w:fldCharType="begin"/>
    </w:r>
    <w:r w:rsidRPr="0042399C">
      <w:rPr>
        <w:rFonts w:ascii="Times New Roman" w:hAnsi="Times New Roman"/>
        <w:sz w:val="20"/>
      </w:rPr>
      <w:instrText xml:space="preserve"> PAGE   \* MERGEFORMAT </w:instrText>
    </w:r>
    <w:r w:rsidRPr="0042399C">
      <w:rPr>
        <w:rFonts w:ascii="Times New Roman" w:hAnsi="Times New Roman"/>
        <w:sz w:val="20"/>
      </w:rPr>
      <w:fldChar w:fldCharType="separate"/>
    </w:r>
    <w:r w:rsidR="00C833BF">
      <w:rPr>
        <w:rFonts w:ascii="Times New Roman" w:hAnsi="Times New Roman"/>
        <w:noProof/>
        <w:sz w:val="20"/>
      </w:rPr>
      <w:t>3</w:t>
    </w:r>
    <w:r w:rsidRPr="0042399C"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411" w:rsidRDefault="00EA5411" w:rsidP="0042399C">
      <w:pPr>
        <w:spacing w:after="0" w:line="240" w:lineRule="auto"/>
      </w:pPr>
      <w:r>
        <w:separator/>
      </w:r>
    </w:p>
  </w:footnote>
  <w:footnote w:type="continuationSeparator" w:id="0">
    <w:p w:rsidR="00EA5411" w:rsidRDefault="00EA5411" w:rsidP="004239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A204F"/>
    <w:multiLevelType w:val="hybridMultilevel"/>
    <w:tmpl w:val="803E45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6BD0988C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61DC"/>
    <w:rsid w:val="00002431"/>
    <w:rsid w:val="00016780"/>
    <w:rsid w:val="00045E70"/>
    <w:rsid w:val="00050C4C"/>
    <w:rsid w:val="00066D5F"/>
    <w:rsid w:val="000B3607"/>
    <w:rsid w:val="000C6E55"/>
    <w:rsid w:val="000E56E5"/>
    <w:rsid w:val="00100AD0"/>
    <w:rsid w:val="00115CB9"/>
    <w:rsid w:val="001E56B5"/>
    <w:rsid w:val="002214CE"/>
    <w:rsid w:val="00232D4A"/>
    <w:rsid w:val="002624E2"/>
    <w:rsid w:val="002713F4"/>
    <w:rsid w:val="00295CC3"/>
    <w:rsid w:val="002C741B"/>
    <w:rsid w:val="00303E54"/>
    <w:rsid w:val="00322C98"/>
    <w:rsid w:val="00334ED7"/>
    <w:rsid w:val="00391BAD"/>
    <w:rsid w:val="003B5B38"/>
    <w:rsid w:val="004020D6"/>
    <w:rsid w:val="0042399C"/>
    <w:rsid w:val="0045163E"/>
    <w:rsid w:val="00490EAF"/>
    <w:rsid w:val="0052290C"/>
    <w:rsid w:val="005A54C2"/>
    <w:rsid w:val="005D35C9"/>
    <w:rsid w:val="005F6FA2"/>
    <w:rsid w:val="005F7CB9"/>
    <w:rsid w:val="006035FD"/>
    <w:rsid w:val="006046DC"/>
    <w:rsid w:val="006457A3"/>
    <w:rsid w:val="00685376"/>
    <w:rsid w:val="00695771"/>
    <w:rsid w:val="00722C53"/>
    <w:rsid w:val="00743126"/>
    <w:rsid w:val="00763EFC"/>
    <w:rsid w:val="007C2003"/>
    <w:rsid w:val="007D3B12"/>
    <w:rsid w:val="007D3B29"/>
    <w:rsid w:val="007D6D26"/>
    <w:rsid w:val="007F0857"/>
    <w:rsid w:val="00806591"/>
    <w:rsid w:val="00812AC1"/>
    <w:rsid w:val="00871E42"/>
    <w:rsid w:val="008C7856"/>
    <w:rsid w:val="00903B18"/>
    <w:rsid w:val="00981C57"/>
    <w:rsid w:val="009B1293"/>
    <w:rsid w:val="009B2767"/>
    <w:rsid w:val="00A2625E"/>
    <w:rsid w:val="00A35B05"/>
    <w:rsid w:val="00A517ED"/>
    <w:rsid w:val="00A947BB"/>
    <w:rsid w:val="00AB15F0"/>
    <w:rsid w:val="00AF39C2"/>
    <w:rsid w:val="00B373BA"/>
    <w:rsid w:val="00B52C00"/>
    <w:rsid w:val="00BB527A"/>
    <w:rsid w:val="00BB767F"/>
    <w:rsid w:val="00BD033C"/>
    <w:rsid w:val="00BF5EA3"/>
    <w:rsid w:val="00C261DC"/>
    <w:rsid w:val="00C60B0E"/>
    <w:rsid w:val="00C742BE"/>
    <w:rsid w:val="00C81B5B"/>
    <w:rsid w:val="00C833BF"/>
    <w:rsid w:val="00C91995"/>
    <w:rsid w:val="00CA489A"/>
    <w:rsid w:val="00CB5448"/>
    <w:rsid w:val="00CC1D9F"/>
    <w:rsid w:val="00CD1CFD"/>
    <w:rsid w:val="00D03BE7"/>
    <w:rsid w:val="00D457E6"/>
    <w:rsid w:val="00D60BE0"/>
    <w:rsid w:val="00DA0189"/>
    <w:rsid w:val="00DB41FD"/>
    <w:rsid w:val="00DC637A"/>
    <w:rsid w:val="00DD7F70"/>
    <w:rsid w:val="00E23BA8"/>
    <w:rsid w:val="00E4789B"/>
    <w:rsid w:val="00E85B6C"/>
    <w:rsid w:val="00EA5411"/>
    <w:rsid w:val="00EE2BF5"/>
    <w:rsid w:val="00EF5817"/>
    <w:rsid w:val="00F02D5C"/>
    <w:rsid w:val="00F06E2B"/>
    <w:rsid w:val="00F72B64"/>
    <w:rsid w:val="00F76502"/>
    <w:rsid w:val="00F94437"/>
    <w:rsid w:val="00FF6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42399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261D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61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C261DC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26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61DC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C261D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67">
    <w:name w:val="Font Style67"/>
    <w:basedOn w:val="a0"/>
    <w:rsid w:val="00C261DC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sid w:val="00C261D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Style8">
    <w:name w:val="Style8"/>
    <w:basedOn w:val="a"/>
    <w:rsid w:val="00C261DC"/>
    <w:pPr>
      <w:widowControl w:val="0"/>
      <w:autoSpaceDE w:val="0"/>
      <w:autoSpaceDN w:val="0"/>
      <w:adjustRightInd w:val="0"/>
      <w:spacing w:after="0" w:line="482" w:lineRule="exact"/>
      <w:ind w:firstLine="5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C261DC"/>
    <w:pPr>
      <w:widowControl w:val="0"/>
      <w:autoSpaceDE w:val="0"/>
      <w:autoSpaceDN w:val="0"/>
      <w:adjustRightInd w:val="0"/>
      <w:spacing w:after="0" w:line="480" w:lineRule="exact"/>
      <w:ind w:firstLine="49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42399C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2399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4239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2399C"/>
    <w:rPr>
      <w:sz w:val="22"/>
      <w:szCs w:val="22"/>
      <w:lang w:eastAsia="en-US"/>
    </w:rPr>
  </w:style>
  <w:style w:type="paragraph" w:styleId="ab">
    <w:name w:val="footer"/>
    <w:basedOn w:val="a"/>
    <w:link w:val="ac"/>
    <w:unhideWhenUsed/>
    <w:rsid w:val="004239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2399C"/>
    <w:rPr>
      <w:sz w:val="22"/>
      <w:szCs w:val="22"/>
      <w:lang w:eastAsia="en-US"/>
    </w:rPr>
  </w:style>
  <w:style w:type="paragraph" w:styleId="ad">
    <w:name w:val="TOC Heading"/>
    <w:basedOn w:val="1"/>
    <w:next w:val="a"/>
    <w:uiPriority w:val="39"/>
    <w:semiHidden/>
    <w:unhideWhenUsed/>
    <w:qFormat/>
    <w:rsid w:val="0042399C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42399C"/>
    <w:pPr>
      <w:ind w:left="220"/>
    </w:pPr>
  </w:style>
  <w:style w:type="paragraph" w:styleId="11">
    <w:name w:val="toc 1"/>
    <w:basedOn w:val="a"/>
    <w:next w:val="a"/>
    <w:autoRedefine/>
    <w:uiPriority w:val="39"/>
    <w:unhideWhenUsed/>
    <w:rsid w:val="0042399C"/>
  </w:style>
  <w:style w:type="character" w:styleId="ae">
    <w:name w:val="Hyperlink"/>
    <w:basedOn w:val="a0"/>
    <w:uiPriority w:val="99"/>
    <w:unhideWhenUsed/>
    <w:rsid w:val="0042399C"/>
    <w:rPr>
      <w:color w:val="0000FF"/>
      <w:u w:val="single"/>
    </w:rPr>
  </w:style>
  <w:style w:type="paragraph" w:customStyle="1" w:styleId="14pt">
    <w:name w:val="Обычный + 14 pt"/>
    <w:basedOn w:val="a"/>
    <w:rsid w:val="00295CC3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Pa12">
    <w:name w:val="Pa12"/>
    <w:basedOn w:val="a"/>
    <w:next w:val="a"/>
    <w:rsid w:val="00BB767F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34">
    <w:name w:val="Pa34"/>
    <w:basedOn w:val="a"/>
    <w:next w:val="a"/>
    <w:rsid w:val="00BB767F"/>
    <w:pPr>
      <w:autoSpaceDE w:val="0"/>
      <w:autoSpaceDN w:val="0"/>
      <w:adjustRightInd w:val="0"/>
      <w:spacing w:after="0" w:line="201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13">
    <w:name w:val="Pa13"/>
    <w:basedOn w:val="a"/>
    <w:next w:val="a"/>
    <w:rsid w:val="00BB767F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5">
    <w:name w:val="Pa5"/>
    <w:basedOn w:val="a"/>
    <w:next w:val="a"/>
    <w:rsid w:val="00BB767F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33">
    <w:name w:val="Pa33"/>
    <w:basedOn w:val="a"/>
    <w:next w:val="a"/>
    <w:rsid w:val="00BB767F"/>
    <w:pPr>
      <w:autoSpaceDE w:val="0"/>
      <w:autoSpaceDN w:val="0"/>
      <w:adjustRightInd w:val="0"/>
      <w:spacing w:after="0" w:line="201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32">
    <w:name w:val="Pa32"/>
    <w:basedOn w:val="a"/>
    <w:next w:val="a"/>
    <w:rsid w:val="00BB767F"/>
    <w:pPr>
      <w:autoSpaceDE w:val="0"/>
      <w:autoSpaceDN w:val="0"/>
      <w:adjustRightInd w:val="0"/>
      <w:spacing w:after="0" w:line="201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5D35C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a0">
    <w:name w:val="Pa0"/>
    <w:basedOn w:val="Default"/>
    <w:next w:val="Default"/>
    <w:rsid w:val="005D35C9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rsid w:val="005D35C9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rsid w:val="005D35C9"/>
    <w:pPr>
      <w:spacing w:line="221" w:lineRule="atLeast"/>
    </w:pPr>
    <w:rPr>
      <w:color w:val="auto"/>
    </w:rPr>
  </w:style>
  <w:style w:type="paragraph" w:customStyle="1" w:styleId="Pa28">
    <w:name w:val="Pa28"/>
    <w:basedOn w:val="Default"/>
    <w:next w:val="Default"/>
    <w:rsid w:val="005D35C9"/>
    <w:pPr>
      <w:spacing w:line="201" w:lineRule="atLeast"/>
    </w:pPr>
    <w:rPr>
      <w:color w:val="auto"/>
    </w:rPr>
  </w:style>
  <w:style w:type="character" w:styleId="af">
    <w:name w:val="Strong"/>
    <w:basedOn w:val="a0"/>
    <w:uiPriority w:val="22"/>
    <w:qFormat/>
    <w:rsid w:val="005D35C9"/>
    <w:rPr>
      <w:b/>
      <w:bCs/>
    </w:rPr>
  </w:style>
  <w:style w:type="paragraph" w:customStyle="1" w:styleId="Pa30">
    <w:name w:val="Pa30"/>
    <w:basedOn w:val="Default"/>
    <w:next w:val="Default"/>
    <w:rsid w:val="00115CB9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1843285214348206"/>
          <c:y val="6.0659813356663754E-2"/>
          <c:w val="0.85101159230096235"/>
          <c:h val="0.68673009623797077"/>
        </c:manualLayout>
      </c:layout>
      <c:barChart>
        <c:barDir val="col"/>
        <c:grouping val="percentStacked"/>
        <c:ser>
          <c:idx val="0"/>
          <c:order val="0"/>
          <c:tx>
            <c:strRef>
              <c:f>Лист1!$A$48</c:f>
              <c:strCache>
                <c:ptCount val="1"/>
                <c:pt idx="0">
                  <c:v>Оборотные активы</c:v>
                </c:pt>
              </c:strCache>
            </c:strRef>
          </c:tx>
          <c:spPr>
            <a:solidFill>
              <a:schemeClr val="tx1">
                <a:lumMod val="50000"/>
                <a:lumOff val="50000"/>
              </a:schemeClr>
            </a:solidFill>
          </c:spPr>
          <c:dLbls>
            <c:showVal val="1"/>
          </c:dLbls>
          <c:cat>
            <c:strRef>
              <c:f>Лист1!$B$47:$D$47</c:f>
              <c:strCache>
                <c:ptCount val="3"/>
                <c:pt idx="0">
                  <c:v>2011 г.</c:v>
                </c:pt>
                <c:pt idx="1">
                  <c:v>2012 г.</c:v>
                </c:pt>
                <c:pt idx="2">
                  <c:v>2013 г.</c:v>
                </c:pt>
              </c:strCache>
            </c:strRef>
          </c:cat>
          <c:val>
            <c:numRef>
              <c:f>Лист1!$B$48:$D$48</c:f>
              <c:numCache>
                <c:formatCode>General</c:formatCode>
                <c:ptCount val="3"/>
                <c:pt idx="0">
                  <c:v>55.7</c:v>
                </c:pt>
                <c:pt idx="1">
                  <c:v>27.2</c:v>
                </c:pt>
                <c:pt idx="2">
                  <c:v>29.1</c:v>
                </c:pt>
              </c:numCache>
            </c:numRef>
          </c:val>
        </c:ser>
        <c:ser>
          <c:idx val="1"/>
          <c:order val="1"/>
          <c:tx>
            <c:strRef>
              <c:f>Лист1!$A$49</c:f>
              <c:strCache>
                <c:ptCount val="1"/>
                <c:pt idx="0">
                  <c:v>Внеоборотные активы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</c:spPr>
          <c:dLbls>
            <c:showVal val="1"/>
          </c:dLbls>
          <c:cat>
            <c:strRef>
              <c:f>Лист1!$B$47:$D$47</c:f>
              <c:strCache>
                <c:ptCount val="3"/>
                <c:pt idx="0">
                  <c:v>2011 г.</c:v>
                </c:pt>
                <c:pt idx="1">
                  <c:v>2012 г.</c:v>
                </c:pt>
                <c:pt idx="2">
                  <c:v>2013 г.</c:v>
                </c:pt>
              </c:strCache>
            </c:strRef>
          </c:cat>
          <c:val>
            <c:numRef>
              <c:f>Лист1!$B$49:$D$49</c:f>
              <c:numCache>
                <c:formatCode>General</c:formatCode>
                <c:ptCount val="3"/>
                <c:pt idx="0">
                  <c:v>44.3</c:v>
                </c:pt>
                <c:pt idx="1">
                  <c:v>72.8</c:v>
                </c:pt>
                <c:pt idx="2">
                  <c:v>70.900000000000006</c:v>
                </c:pt>
              </c:numCache>
            </c:numRef>
          </c:val>
        </c:ser>
        <c:overlap val="100"/>
        <c:axId val="118810112"/>
        <c:axId val="118811648"/>
      </c:barChart>
      <c:catAx>
        <c:axId val="118810112"/>
        <c:scaling>
          <c:orientation val="minMax"/>
        </c:scaling>
        <c:axPos val="b"/>
        <c:tickLblPos val="nextTo"/>
        <c:crossAx val="118811648"/>
        <c:crosses val="autoZero"/>
        <c:auto val="1"/>
        <c:lblAlgn val="ctr"/>
        <c:lblOffset val="100"/>
      </c:catAx>
      <c:valAx>
        <c:axId val="118811648"/>
        <c:scaling>
          <c:orientation val="minMax"/>
        </c:scaling>
        <c:axPos val="l"/>
        <c:numFmt formatCode="0%" sourceLinked="1"/>
        <c:tickLblPos val="nextTo"/>
        <c:crossAx val="118810112"/>
        <c:crosses val="autoZero"/>
        <c:crossBetween val="between"/>
      </c:valAx>
    </c:plotArea>
    <c:legend>
      <c:legendPos val="b"/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0.11843285214348206"/>
          <c:y val="6.0659813356663754E-2"/>
          <c:w val="0.85101159230096235"/>
          <c:h val="0.68673009623797077"/>
        </c:manualLayout>
      </c:layout>
      <c:barChart>
        <c:barDir val="col"/>
        <c:grouping val="percentStacked"/>
        <c:ser>
          <c:idx val="0"/>
          <c:order val="0"/>
          <c:tx>
            <c:strRef>
              <c:f>Лист1!$A$48</c:f>
              <c:strCache>
                <c:ptCount val="1"/>
                <c:pt idx="0">
                  <c:v>Собственный капитал</c:v>
                </c:pt>
              </c:strCache>
            </c:strRef>
          </c:tx>
          <c:spPr>
            <a:solidFill>
              <a:schemeClr val="tx1">
                <a:lumMod val="50000"/>
                <a:lumOff val="50000"/>
              </a:schemeClr>
            </a:solidFill>
          </c:spPr>
          <c:dLbls>
            <c:showVal val="1"/>
          </c:dLbls>
          <c:cat>
            <c:strRef>
              <c:f>Лист1!$B$47:$D$47</c:f>
              <c:strCache>
                <c:ptCount val="3"/>
                <c:pt idx="0">
                  <c:v>2011 г.</c:v>
                </c:pt>
                <c:pt idx="1">
                  <c:v>2012 г.</c:v>
                </c:pt>
                <c:pt idx="2">
                  <c:v>2013 г.</c:v>
                </c:pt>
              </c:strCache>
            </c:strRef>
          </c:cat>
          <c:val>
            <c:numRef>
              <c:f>Лист1!$B$48:$D$48</c:f>
              <c:numCache>
                <c:formatCode>General</c:formatCode>
                <c:ptCount val="3"/>
                <c:pt idx="0">
                  <c:v>72.8</c:v>
                </c:pt>
                <c:pt idx="1">
                  <c:v>71.2</c:v>
                </c:pt>
                <c:pt idx="2">
                  <c:v>69.8</c:v>
                </c:pt>
              </c:numCache>
            </c:numRef>
          </c:val>
        </c:ser>
        <c:ser>
          <c:idx val="1"/>
          <c:order val="1"/>
          <c:tx>
            <c:strRef>
              <c:f>Лист1!$A$49</c:f>
              <c:strCache>
                <c:ptCount val="1"/>
                <c:pt idx="0">
                  <c:v>Краткосрочные обязательства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</c:spPr>
          <c:dLbls>
            <c:showVal val="1"/>
          </c:dLbls>
          <c:cat>
            <c:strRef>
              <c:f>Лист1!$B$47:$D$47</c:f>
              <c:strCache>
                <c:ptCount val="3"/>
                <c:pt idx="0">
                  <c:v>2011 г.</c:v>
                </c:pt>
                <c:pt idx="1">
                  <c:v>2012 г.</c:v>
                </c:pt>
                <c:pt idx="2">
                  <c:v>2013 г.</c:v>
                </c:pt>
              </c:strCache>
            </c:strRef>
          </c:cat>
          <c:val>
            <c:numRef>
              <c:f>Лист1!$B$49:$D$49</c:f>
              <c:numCache>
                <c:formatCode>General</c:formatCode>
                <c:ptCount val="3"/>
                <c:pt idx="0">
                  <c:v>27.2</c:v>
                </c:pt>
                <c:pt idx="1">
                  <c:v>28.8</c:v>
                </c:pt>
                <c:pt idx="2">
                  <c:v>30.2</c:v>
                </c:pt>
              </c:numCache>
            </c:numRef>
          </c:val>
        </c:ser>
        <c:overlap val="100"/>
        <c:axId val="138543104"/>
        <c:axId val="138544640"/>
      </c:barChart>
      <c:catAx>
        <c:axId val="138543104"/>
        <c:scaling>
          <c:orientation val="minMax"/>
        </c:scaling>
        <c:axPos val="b"/>
        <c:tickLblPos val="nextTo"/>
        <c:crossAx val="138544640"/>
        <c:crosses val="autoZero"/>
        <c:auto val="1"/>
        <c:lblAlgn val="ctr"/>
        <c:lblOffset val="100"/>
      </c:catAx>
      <c:valAx>
        <c:axId val="138544640"/>
        <c:scaling>
          <c:orientation val="minMax"/>
        </c:scaling>
        <c:axPos val="l"/>
        <c:numFmt formatCode="0%" sourceLinked="1"/>
        <c:tickLblPos val="nextTo"/>
        <c:crossAx val="138543104"/>
        <c:crosses val="autoZero"/>
        <c:crossBetween val="between"/>
      </c:valAx>
    </c:plotArea>
    <c:legend>
      <c:legendPos val="b"/>
    </c:legend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0.11843285214348206"/>
          <c:y val="6.5289442986293383E-2"/>
          <c:w val="0.85101159230096235"/>
          <c:h val="0.68673009623797077"/>
        </c:manualLayout>
      </c:layout>
      <c:barChart>
        <c:barDir val="col"/>
        <c:grouping val="percentStacked"/>
        <c:ser>
          <c:idx val="0"/>
          <c:order val="0"/>
          <c:tx>
            <c:strRef>
              <c:f>Лист1!$A$68</c:f>
              <c:strCache>
                <c:ptCount val="1"/>
                <c:pt idx="0">
                  <c:v> Выручка от продаж</c:v>
                </c:pt>
              </c:strCache>
            </c:strRef>
          </c:tx>
          <c:spPr>
            <a:solidFill>
              <a:sysClr val="windowText" lastClr="000000">
                <a:lumMod val="50000"/>
                <a:lumOff val="50000"/>
              </a:sysClr>
            </a:solidFill>
          </c:spPr>
          <c:dLbls>
            <c:showVal val="1"/>
          </c:dLbls>
          <c:cat>
            <c:strRef>
              <c:f>Лист1!$B$67:$C$67</c:f>
              <c:strCache>
                <c:ptCount val="2"/>
                <c:pt idx="0">
                  <c:v>2012 г.</c:v>
                </c:pt>
                <c:pt idx="1">
                  <c:v>2013 г.</c:v>
                </c:pt>
              </c:strCache>
            </c:strRef>
          </c:cat>
          <c:val>
            <c:numRef>
              <c:f>Лист1!$B$68:$C$68</c:f>
              <c:numCache>
                <c:formatCode>General</c:formatCode>
                <c:ptCount val="2"/>
                <c:pt idx="0">
                  <c:v>97.3</c:v>
                </c:pt>
                <c:pt idx="1">
                  <c:v>96.1</c:v>
                </c:pt>
              </c:numCache>
            </c:numRef>
          </c:val>
        </c:ser>
        <c:ser>
          <c:idx val="1"/>
          <c:order val="1"/>
          <c:tx>
            <c:strRef>
              <c:f>Лист1!$A$69</c:f>
              <c:strCache>
                <c:ptCount val="1"/>
                <c:pt idx="0">
                  <c:v>Прочие доходы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</c:spPr>
          <c:dLbls>
            <c:showVal val="1"/>
          </c:dLbls>
          <c:cat>
            <c:strRef>
              <c:f>Лист1!$B$67:$C$67</c:f>
              <c:strCache>
                <c:ptCount val="2"/>
                <c:pt idx="0">
                  <c:v>2012 г.</c:v>
                </c:pt>
                <c:pt idx="1">
                  <c:v>2013 г.</c:v>
                </c:pt>
              </c:strCache>
            </c:strRef>
          </c:cat>
          <c:val>
            <c:numRef>
              <c:f>Лист1!$B$69:$C$69</c:f>
              <c:numCache>
                <c:formatCode>General</c:formatCode>
                <c:ptCount val="2"/>
                <c:pt idx="0">
                  <c:v>2.7</c:v>
                </c:pt>
                <c:pt idx="1">
                  <c:v>3.9</c:v>
                </c:pt>
              </c:numCache>
            </c:numRef>
          </c:val>
        </c:ser>
        <c:overlap val="100"/>
        <c:axId val="138578176"/>
        <c:axId val="138588160"/>
      </c:barChart>
      <c:catAx>
        <c:axId val="138578176"/>
        <c:scaling>
          <c:orientation val="minMax"/>
        </c:scaling>
        <c:axPos val="b"/>
        <c:tickLblPos val="nextTo"/>
        <c:crossAx val="138588160"/>
        <c:crosses val="autoZero"/>
        <c:auto val="1"/>
        <c:lblAlgn val="ctr"/>
        <c:lblOffset val="100"/>
      </c:catAx>
      <c:valAx>
        <c:axId val="138588160"/>
        <c:scaling>
          <c:orientation val="minMax"/>
        </c:scaling>
        <c:axPos val="l"/>
        <c:numFmt formatCode="0%" sourceLinked="1"/>
        <c:tickLblPos val="nextTo"/>
        <c:crossAx val="138578176"/>
        <c:crosses val="autoZero"/>
        <c:crossBetween val="between"/>
      </c:valAx>
    </c:plotArea>
    <c:legend>
      <c:legendPos val="b"/>
    </c:legend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1352100218241962"/>
          <c:y val="5.1400566454616901E-2"/>
          <c:w val="0.8597984867276206"/>
          <c:h val="0.69653009475510452"/>
        </c:manualLayout>
      </c:layout>
      <c:barChart>
        <c:barDir val="col"/>
        <c:grouping val="clustered"/>
        <c:ser>
          <c:idx val="0"/>
          <c:order val="0"/>
          <c:tx>
            <c:strRef>
              <c:f>Лист1!$A$89</c:f>
              <c:strCache>
                <c:ptCount val="1"/>
                <c:pt idx="0">
                  <c:v>Доходы организации 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</c:spPr>
          <c:dLbls>
            <c:showVal val="1"/>
          </c:dLbls>
          <c:cat>
            <c:strRef>
              <c:f>Лист1!$B$88:$C$88</c:f>
              <c:strCache>
                <c:ptCount val="2"/>
                <c:pt idx="0">
                  <c:v>2012 г.</c:v>
                </c:pt>
                <c:pt idx="1">
                  <c:v>2013 г.</c:v>
                </c:pt>
              </c:strCache>
            </c:strRef>
          </c:cat>
          <c:val>
            <c:numRef>
              <c:f>Лист1!$B$89:$C$89</c:f>
              <c:numCache>
                <c:formatCode>General</c:formatCode>
                <c:ptCount val="2"/>
                <c:pt idx="0">
                  <c:v>52374</c:v>
                </c:pt>
                <c:pt idx="1">
                  <c:v>60477</c:v>
                </c:pt>
              </c:numCache>
            </c:numRef>
          </c:val>
        </c:ser>
        <c:ser>
          <c:idx val="1"/>
          <c:order val="1"/>
          <c:tx>
            <c:strRef>
              <c:f>Лист1!$A$90</c:f>
              <c:strCache>
                <c:ptCount val="1"/>
                <c:pt idx="0">
                  <c:v>Расходы организации</c:v>
                </c:pt>
              </c:strCache>
            </c:strRef>
          </c:tx>
          <c:spPr>
            <a:solidFill>
              <a:sysClr val="window" lastClr="FFFFFF">
                <a:lumMod val="75000"/>
              </a:sysClr>
            </a:solidFill>
          </c:spPr>
          <c:dLbls>
            <c:showVal val="1"/>
          </c:dLbls>
          <c:cat>
            <c:strRef>
              <c:f>Лист1!$B$88:$C$88</c:f>
              <c:strCache>
                <c:ptCount val="2"/>
                <c:pt idx="0">
                  <c:v>2012 г.</c:v>
                </c:pt>
                <c:pt idx="1">
                  <c:v>2013 г.</c:v>
                </c:pt>
              </c:strCache>
            </c:strRef>
          </c:cat>
          <c:val>
            <c:numRef>
              <c:f>Лист1!$B$90:$C$90</c:f>
              <c:numCache>
                <c:formatCode>General</c:formatCode>
                <c:ptCount val="2"/>
                <c:pt idx="0">
                  <c:v>49898</c:v>
                </c:pt>
                <c:pt idx="1">
                  <c:v>58311</c:v>
                </c:pt>
              </c:numCache>
            </c:numRef>
          </c:val>
        </c:ser>
        <c:axId val="142275328"/>
        <c:axId val="142276864"/>
      </c:barChart>
      <c:catAx>
        <c:axId val="142275328"/>
        <c:scaling>
          <c:orientation val="minMax"/>
        </c:scaling>
        <c:axPos val="b"/>
        <c:tickLblPos val="nextTo"/>
        <c:crossAx val="142276864"/>
        <c:crosses val="autoZero"/>
        <c:auto val="1"/>
        <c:lblAlgn val="ctr"/>
        <c:lblOffset val="100"/>
      </c:catAx>
      <c:valAx>
        <c:axId val="142276864"/>
        <c:scaling>
          <c:orientation val="minMax"/>
        </c:scaling>
        <c:axPos val="l"/>
        <c:numFmt formatCode="General" sourceLinked="1"/>
        <c:tickLblPos val="nextTo"/>
        <c:crossAx val="142275328"/>
        <c:crosses val="autoZero"/>
        <c:crossBetween val="between"/>
      </c:valAx>
    </c:plotArea>
    <c:legend>
      <c:legendPos val="b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B0A28-C33F-4D6C-8AC6-441771B9B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4334</Words>
  <Characters>24704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28981</CharactersWithSpaces>
  <SharedDoc>false</SharedDoc>
  <HLinks>
    <vt:vector size="48" baseType="variant">
      <vt:variant>
        <vt:i4>1048638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_Toc372380736</vt:lpwstr>
      </vt:variant>
      <vt:variant>
        <vt:i4>1048638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_Toc372380735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_Toc372380734</vt:lpwstr>
      </vt:variant>
      <vt:variant>
        <vt:i4>1048638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_Toc372380733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_Toc372380732</vt:lpwstr>
      </vt:variant>
      <vt:variant>
        <vt:i4>1048638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_Toc372380731</vt:lpwstr>
      </vt:variant>
      <vt:variant>
        <vt:i4>1048638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_Toc372380730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_Toc372380729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</dc:creator>
  <cp:lastModifiedBy>Екатерина</cp:lastModifiedBy>
  <cp:revision>2</cp:revision>
  <cp:lastPrinted>2013-12-24T09:39:00Z</cp:lastPrinted>
  <dcterms:created xsi:type="dcterms:W3CDTF">2014-01-12T11:10:00Z</dcterms:created>
  <dcterms:modified xsi:type="dcterms:W3CDTF">2014-01-12T11:10:00Z</dcterms:modified>
</cp:coreProperties>
</file>