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2E2" w:rsidRDefault="006A22E2" w:rsidP="006A22E2">
      <w:pPr>
        <w:spacing w:after="0" w:line="240" w:lineRule="auto"/>
        <w:jc w:val="center"/>
        <w:rPr>
          <w:rFonts w:ascii="Times New Roman" w:hAnsi="Times New Roman"/>
          <w:b/>
          <w:sz w:val="28"/>
          <w:szCs w:val="28"/>
        </w:rPr>
      </w:pPr>
    </w:p>
    <w:p w:rsidR="006A22E2" w:rsidRDefault="006A22E2" w:rsidP="006A22E2">
      <w:pPr>
        <w:spacing w:after="0" w:line="240" w:lineRule="auto"/>
        <w:jc w:val="center"/>
        <w:rPr>
          <w:rFonts w:ascii="Times New Roman" w:hAnsi="Times New Roman"/>
          <w:b/>
          <w:sz w:val="28"/>
          <w:szCs w:val="28"/>
        </w:rPr>
      </w:pPr>
      <w:r>
        <w:rPr>
          <w:rFonts w:ascii="Times New Roman" w:hAnsi="Times New Roman"/>
          <w:b/>
          <w:kern w:val="3"/>
          <w:sz w:val="28"/>
          <w:szCs w:val="28"/>
        </w:rPr>
        <w:t>Эластичность спроса и предложения.</w:t>
      </w:r>
    </w:p>
    <w:p w:rsidR="006A22E2" w:rsidRPr="006A22E2" w:rsidRDefault="006A22E2" w:rsidP="006A22E2">
      <w:pPr>
        <w:overflowPunct w:val="0"/>
        <w:autoSpaceDE w:val="0"/>
        <w:autoSpaceDN w:val="0"/>
        <w:adjustRightInd w:val="0"/>
        <w:spacing w:after="0" w:line="240" w:lineRule="auto"/>
        <w:ind w:firstLine="720"/>
        <w:jc w:val="both"/>
        <w:textAlignment w:val="baseline"/>
        <w:rPr>
          <w:rFonts w:ascii="Times New Roman" w:hAnsi="Times New Roman"/>
          <w:b/>
          <w:sz w:val="24"/>
          <w:szCs w:val="24"/>
          <w:lang w:eastAsia="ru-RU"/>
        </w:rPr>
      </w:pPr>
      <w:r w:rsidRPr="006A22E2">
        <w:rPr>
          <w:rFonts w:ascii="Times New Roman" w:hAnsi="Times New Roman"/>
          <w:b/>
          <w:sz w:val="24"/>
          <w:szCs w:val="24"/>
          <w:lang w:eastAsia="ru-RU"/>
        </w:rPr>
        <w:t>3. Используя данные нижеприведенной табл., определите коэффициент и тип ценовой эластичности спроса на всех участках кривой спроса, ограниченных положениями таблицы. Вычислите валовую выручку (валовой доход) при всех комбинациях, представленных в таблице, и установите зависимость между типом ценовой эластичности спроса и изменением валовой выручки. Определите точку единичной эластичности.</w:t>
      </w:r>
    </w:p>
    <w:p w:rsidR="006A22E2" w:rsidRPr="006A22E2" w:rsidRDefault="006A22E2" w:rsidP="006A22E2">
      <w:pPr>
        <w:overflowPunct w:val="0"/>
        <w:autoSpaceDE w:val="0"/>
        <w:autoSpaceDN w:val="0"/>
        <w:adjustRightInd w:val="0"/>
        <w:spacing w:after="0" w:line="240" w:lineRule="auto"/>
        <w:ind w:left="900"/>
        <w:jc w:val="both"/>
        <w:textAlignment w:val="baseline"/>
        <w:rPr>
          <w:rFonts w:ascii="Times New Roman" w:hAnsi="Times New Roman"/>
          <w:b/>
          <w:sz w:val="24"/>
          <w:szCs w:val="24"/>
          <w:lang w:eastAsia="ru-RU"/>
        </w:rPr>
      </w:pPr>
    </w:p>
    <w:p w:rsidR="006A22E2" w:rsidRPr="006A22E2" w:rsidRDefault="006A22E2" w:rsidP="006A22E2">
      <w:pPr>
        <w:overflowPunct w:val="0"/>
        <w:autoSpaceDE w:val="0"/>
        <w:autoSpaceDN w:val="0"/>
        <w:adjustRightInd w:val="0"/>
        <w:spacing w:after="0" w:line="240" w:lineRule="auto"/>
        <w:ind w:left="900"/>
        <w:jc w:val="both"/>
        <w:textAlignment w:val="baseline"/>
        <w:rPr>
          <w:rFonts w:ascii="Times New Roman" w:hAnsi="Times New Roman"/>
          <w:b/>
          <w:sz w:val="24"/>
          <w:szCs w:val="24"/>
          <w:lang w:eastAsia="ru-RU"/>
        </w:rPr>
      </w:pPr>
    </w:p>
    <w:tbl>
      <w:tblPr>
        <w:tblW w:w="0" w:type="auto"/>
        <w:jc w:val="center"/>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6"/>
        <w:gridCol w:w="1984"/>
        <w:gridCol w:w="2126"/>
      </w:tblGrid>
      <w:tr w:rsidR="006A22E2" w:rsidRPr="006A22E2" w:rsidTr="002E349E">
        <w:trPr>
          <w:jc w:val="center"/>
        </w:trPr>
        <w:tc>
          <w:tcPr>
            <w:tcW w:w="1335"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 положения</w:t>
            </w:r>
          </w:p>
        </w:tc>
        <w:tc>
          <w:tcPr>
            <w:tcW w:w="1984"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Цена за 1 ед. товара (ден. единиц)</w:t>
            </w:r>
          </w:p>
        </w:tc>
        <w:tc>
          <w:tcPr>
            <w:tcW w:w="212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Объем спроса в месяц</w:t>
            </w:r>
          </w:p>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proofErr w:type="spellStart"/>
            <w:r w:rsidRPr="006A22E2">
              <w:rPr>
                <w:rFonts w:ascii="Times New Roman" w:hAnsi="Times New Roman"/>
                <w:b/>
                <w:sz w:val="24"/>
                <w:szCs w:val="24"/>
                <w:lang w:val="de-DE" w:eastAsia="ru-RU"/>
              </w:rPr>
              <w:t>Qd</w:t>
            </w:r>
            <w:proofErr w:type="spellEnd"/>
          </w:p>
        </w:tc>
      </w:tr>
      <w:tr w:rsidR="006A22E2" w:rsidRPr="006A22E2" w:rsidTr="002E349E">
        <w:trPr>
          <w:jc w:val="center"/>
        </w:trPr>
        <w:tc>
          <w:tcPr>
            <w:tcW w:w="1335"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1</w:t>
            </w:r>
          </w:p>
        </w:tc>
        <w:tc>
          <w:tcPr>
            <w:tcW w:w="1984"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1050</w:t>
            </w:r>
          </w:p>
        </w:tc>
        <w:tc>
          <w:tcPr>
            <w:tcW w:w="212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2</w:t>
            </w:r>
            <w:r w:rsidRPr="006A22E2">
              <w:rPr>
                <w:rFonts w:ascii="Times New Roman" w:hAnsi="Times New Roman"/>
                <w:b/>
                <w:sz w:val="24"/>
                <w:szCs w:val="24"/>
                <w:lang w:eastAsia="ru-RU"/>
              </w:rPr>
              <w:t>,</w:t>
            </w:r>
            <w:r w:rsidRPr="006A22E2">
              <w:rPr>
                <w:rFonts w:ascii="Times New Roman" w:hAnsi="Times New Roman"/>
                <w:b/>
                <w:sz w:val="24"/>
                <w:szCs w:val="24"/>
                <w:lang w:val="de-DE" w:eastAsia="ru-RU"/>
              </w:rPr>
              <w:t>0</w:t>
            </w:r>
          </w:p>
        </w:tc>
      </w:tr>
      <w:tr w:rsidR="006A22E2" w:rsidRPr="006A22E2" w:rsidTr="002E349E">
        <w:trPr>
          <w:jc w:val="center"/>
        </w:trPr>
        <w:tc>
          <w:tcPr>
            <w:tcW w:w="1335"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2</w:t>
            </w:r>
          </w:p>
        </w:tc>
        <w:tc>
          <w:tcPr>
            <w:tcW w:w="1984"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900</w:t>
            </w:r>
          </w:p>
        </w:tc>
        <w:tc>
          <w:tcPr>
            <w:tcW w:w="212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2</w:t>
            </w:r>
            <w:r w:rsidRPr="006A22E2">
              <w:rPr>
                <w:rFonts w:ascii="Times New Roman" w:hAnsi="Times New Roman"/>
                <w:b/>
                <w:sz w:val="24"/>
                <w:szCs w:val="24"/>
                <w:lang w:eastAsia="ru-RU"/>
              </w:rPr>
              <w:t>,</w:t>
            </w:r>
            <w:r w:rsidRPr="006A22E2">
              <w:rPr>
                <w:rFonts w:ascii="Times New Roman" w:hAnsi="Times New Roman"/>
                <w:b/>
                <w:sz w:val="24"/>
                <w:szCs w:val="24"/>
                <w:lang w:val="de-DE" w:eastAsia="ru-RU"/>
              </w:rPr>
              <w:t>4</w:t>
            </w:r>
          </w:p>
        </w:tc>
      </w:tr>
      <w:tr w:rsidR="006A22E2" w:rsidRPr="006A22E2" w:rsidTr="002E349E">
        <w:trPr>
          <w:jc w:val="center"/>
        </w:trPr>
        <w:tc>
          <w:tcPr>
            <w:tcW w:w="1335"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3</w:t>
            </w:r>
          </w:p>
        </w:tc>
        <w:tc>
          <w:tcPr>
            <w:tcW w:w="1984"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750</w:t>
            </w:r>
          </w:p>
        </w:tc>
        <w:tc>
          <w:tcPr>
            <w:tcW w:w="212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2,8</w:t>
            </w:r>
          </w:p>
        </w:tc>
      </w:tr>
      <w:tr w:rsidR="006A22E2" w:rsidRPr="006A22E2" w:rsidTr="002E349E">
        <w:trPr>
          <w:jc w:val="center"/>
        </w:trPr>
        <w:tc>
          <w:tcPr>
            <w:tcW w:w="1335"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4</w:t>
            </w:r>
          </w:p>
        </w:tc>
        <w:tc>
          <w:tcPr>
            <w:tcW w:w="1984"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600</w:t>
            </w:r>
          </w:p>
        </w:tc>
        <w:tc>
          <w:tcPr>
            <w:tcW w:w="212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3,3</w:t>
            </w:r>
          </w:p>
        </w:tc>
      </w:tr>
      <w:tr w:rsidR="006A22E2" w:rsidRPr="006A22E2" w:rsidTr="002E349E">
        <w:trPr>
          <w:jc w:val="center"/>
        </w:trPr>
        <w:tc>
          <w:tcPr>
            <w:tcW w:w="1335"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5</w:t>
            </w:r>
          </w:p>
        </w:tc>
        <w:tc>
          <w:tcPr>
            <w:tcW w:w="1984"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450</w:t>
            </w:r>
          </w:p>
        </w:tc>
        <w:tc>
          <w:tcPr>
            <w:tcW w:w="212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4,0</w:t>
            </w:r>
          </w:p>
        </w:tc>
      </w:tr>
      <w:tr w:rsidR="006A22E2" w:rsidRPr="006A22E2" w:rsidTr="002E349E">
        <w:trPr>
          <w:jc w:val="center"/>
        </w:trPr>
        <w:tc>
          <w:tcPr>
            <w:tcW w:w="1335"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6</w:t>
            </w:r>
          </w:p>
        </w:tc>
        <w:tc>
          <w:tcPr>
            <w:tcW w:w="1984"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300</w:t>
            </w:r>
          </w:p>
        </w:tc>
        <w:tc>
          <w:tcPr>
            <w:tcW w:w="212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4,8</w:t>
            </w:r>
          </w:p>
        </w:tc>
      </w:tr>
      <w:tr w:rsidR="006A22E2" w:rsidRPr="006A22E2" w:rsidTr="002E349E">
        <w:trPr>
          <w:jc w:val="center"/>
        </w:trPr>
        <w:tc>
          <w:tcPr>
            <w:tcW w:w="1335"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7</w:t>
            </w:r>
          </w:p>
        </w:tc>
        <w:tc>
          <w:tcPr>
            <w:tcW w:w="1984"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val="de-DE" w:eastAsia="ru-RU"/>
              </w:rPr>
            </w:pPr>
            <w:r w:rsidRPr="006A22E2">
              <w:rPr>
                <w:rFonts w:ascii="Times New Roman" w:hAnsi="Times New Roman"/>
                <w:b/>
                <w:sz w:val="24"/>
                <w:szCs w:val="24"/>
                <w:lang w:val="de-DE" w:eastAsia="ru-RU"/>
              </w:rPr>
              <w:t>150</w:t>
            </w:r>
          </w:p>
        </w:tc>
        <w:tc>
          <w:tcPr>
            <w:tcW w:w="212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5,8</w:t>
            </w:r>
          </w:p>
        </w:tc>
      </w:tr>
    </w:tbl>
    <w:p w:rsidR="006A22E2" w:rsidRDefault="006A22E2" w:rsidP="006A22E2">
      <w:pPr>
        <w:overflowPunct w:val="0"/>
        <w:autoSpaceDE w:val="0"/>
        <w:autoSpaceDN w:val="0"/>
        <w:adjustRightInd w:val="0"/>
        <w:spacing w:after="0" w:line="240" w:lineRule="auto"/>
        <w:jc w:val="both"/>
        <w:textAlignment w:val="baseline"/>
        <w:rPr>
          <w:rFonts w:ascii="Times New Roman" w:hAnsi="Times New Roman"/>
          <w:b/>
          <w:sz w:val="24"/>
          <w:szCs w:val="24"/>
          <w:lang w:eastAsia="ru-RU"/>
        </w:rPr>
      </w:pPr>
    </w:p>
    <w:p w:rsidR="006A22E2" w:rsidRPr="006A22E2" w:rsidRDefault="006A22E2" w:rsidP="006A22E2">
      <w:pPr>
        <w:spacing w:after="0" w:line="240" w:lineRule="auto"/>
        <w:ind w:firstLine="720"/>
        <w:jc w:val="both"/>
        <w:rPr>
          <w:rFonts w:ascii="Times New Roman" w:hAnsi="Times New Roman"/>
          <w:b/>
          <w:sz w:val="24"/>
          <w:szCs w:val="24"/>
        </w:rPr>
      </w:pPr>
      <w:r w:rsidRPr="006A22E2">
        <w:rPr>
          <w:rFonts w:ascii="Times New Roman" w:hAnsi="Times New Roman"/>
          <w:b/>
          <w:sz w:val="24"/>
          <w:szCs w:val="24"/>
        </w:rPr>
        <w:t>Решение.</w:t>
      </w:r>
    </w:p>
    <w:p w:rsidR="006A22E2" w:rsidRPr="000A4FCF" w:rsidRDefault="006A22E2" w:rsidP="006A22E2">
      <w:pPr>
        <w:spacing w:after="0" w:line="240" w:lineRule="auto"/>
        <w:ind w:firstLine="720"/>
        <w:jc w:val="both"/>
        <w:rPr>
          <w:rFonts w:ascii="Times New Roman" w:hAnsi="Times New Roman"/>
          <w:sz w:val="24"/>
          <w:szCs w:val="24"/>
        </w:rPr>
      </w:pPr>
      <w:r w:rsidRPr="000A4FCF">
        <w:rPr>
          <w:rFonts w:ascii="Times New Roman" w:hAnsi="Times New Roman"/>
          <w:sz w:val="24"/>
          <w:szCs w:val="24"/>
        </w:rPr>
        <w:t xml:space="preserve">Степень чувствительности потребителей к изменению цены измеряют с помощью </w:t>
      </w:r>
      <w:r w:rsidRPr="000A4FCF">
        <w:rPr>
          <w:rStyle w:val="a3"/>
          <w:rFonts w:ascii="Times New Roman" w:hAnsi="Times New Roman"/>
          <w:b w:val="0"/>
          <w:sz w:val="24"/>
          <w:szCs w:val="24"/>
        </w:rPr>
        <w:t>коэффициента ценовой эластичности спроса</w:t>
      </w:r>
      <w:r w:rsidRPr="000A4FCF">
        <w:rPr>
          <w:rFonts w:ascii="Times New Roman" w:hAnsi="Times New Roman"/>
          <w:sz w:val="24"/>
          <w:szCs w:val="24"/>
        </w:rPr>
        <w:t>, представляющего собой отношение процентного изменения количества спрашиваемой продукции к процентному изменению цены, вызвавшему это изменение спроса. Иными словами, коэффициент ценовой эластичности спроса</w:t>
      </w:r>
    </w:p>
    <w:p w:rsidR="006A22E2" w:rsidRDefault="006A22E2" w:rsidP="006A22E2">
      <w:pPr>
        <w:spacing w:after="0" w:line="240" w:lineRule="auto"/>
        <w:ind w:firstLine="720"/>
        <w:jc w:val="both"/>
        <w:rPr>
          <w:rFonts w:ascii="Times New Roman" w:hAnsi="Times New Roman"/>
          <w:sz w:val="24"/>
          <w:szCs w:val="24"/>
        </w:rPr>
      </w:pPr>
      <w:r w:rsidRPr="000A4FCF">
        <w:rPr>
          <w:rFonts w:ascii="Times New Roman" w:hAnsi="Times New Roman"/>
          <w:position w:val="-32"/>
          <w:sz w:val="24"/>
          <w:szCs w:val="24"/>
        </w:rPr>
        <w:object w:dxaOrig="56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38pt" o:ole="">
            <v:imagedata r:id="rId5" o:title=""/>
          </v:shape>
          <o:OLEObject Type="Embed" ProgID="Equation.3" ShapeID="_x0000_i1025" DrawAspect="Content" ObjectID="_1451284014" r:id="rId6"/>
        </w:object>
      </w:r>
    </w:p>
    <w:p w:rsidR="006A22E2" w:rsidRPr="00C26060" w:rsidRDefault="006A22E2" w:rsidP="006A22E2">
      <w:pPr>
        <w:spacing w:after="0" w:line="240" w:lineRule="auto"/>
        <w:ind w:firstLine="720"/>
        <w:jc w:val="both"/>
        <w:rPr>
          <w:rFonts w:ascii="Times New Roman" w:hAnsi="Times New Roman"/>
          <w:sz w:val="24"/>
          <w:szCs w:val="24"/>
        </w:rPr>
      </w:pPr>
      <w:r w:rsidRPr="00C26060">
        <w:rPr>
          <w:rFonts w:ascii="Times New Roman" w:hAnsi="Times New Roman"/>
          <w:sz w:val="24"/>
          <w:szCs w:val="24"/>
        </w:rPr>
        <w:t>где Q</w:t>
      </w:r>
      <w:r w:rsidRPr="00C26060">
        <w:rPr>
          <w:rFonts w:ascii="Times New Roman" w:hAnsi="Times New Roman"/>
          <w:sz w:val="24"/>
          <w:szCs w:val="24"/>
          <w:vertAlign w:val="subscript"/>
        </w:rPr>
        <w:t>1</w:t>
      </w:r>
      <w:r w:rsidRPr="00C26060">
        <w:rPr>
          <w:rFonts w:ascii="Times New Roman" w:hAnsi="Times New Roman"/>
          <w:sz w:val="24"/>
          <w:szCs w:val="24"/>
        </w:rPr>
        <w:t xml:space="preserve"> и Q</w:t>
      </w:r>
      <w:r w:rsidRPr="00C26060">
        <w:rPr>
          <w:rFonts w:ascii="Times New Roman" w:hAnsi="Times New Roman"/>
          <w:sz w:val="24"/>
          <w:szCs w:val="24"/>
          <w:vertAlign w:val="subscript"/>
        </w:rPr>
        <w:t>2</w:t>
      </w:r>
      <w:r w:rsidRPr="00C26060">
        <w:rPr>
          <w:rFonts w:ascii="Times New Roman" w:hAnsi="Times New Roman"/>
          <w:sz w:val="24"/>
          <w:szCs w:val="24"/>
        </w:rPr>
        <w:t xml:space="preserve"> — первоначальный и текущий объем спроса; P</w:t>
      </w:r>
      <w:r w:rsidRPr="00C26060">
        <w:rPr>
          <w:rFonts w:ascii="Times New Roman" w:hAnsi="Times New Roman"/>
          <w:sz w:val="24"/>
          <w:szCs w:val="24"/>
          <w:vertAlign w:val="subscript"/>
        </w:rPr>
        <w:t>1</w:t>
      </w:r>
      <w:r w:rsidRPr="00C26060">
        <w:rPr>
          <w:rFonts w:ascii="Times New Roman" w:hAnsi="Times New Roman"/>
          <w:sz w:val="24"/>
          <w:szCs w:val="24"/>
        </w:rPr>
        <w:t xml:space="preserve"> и Р</w:t>
      </w:r>
      <w:proofErr w:type="gramStart"/>
      <w:r w:rsidRPr="00C26060">
        <w:rPr>
          <w:rFonts w:ascii="Times New Roman" w:hAnsi="Times New Roman"/>
          <w:sz w:val="24"/>
          <w:szCs w:val="24"/>
          <w:vertAlign w:val="subscript"/>
        </w:rPr>
        <w:t>2</w:t>
      </w:r>
      <w:proofErr w:type="gramEnd"/>
      <w:r w:rsidRPr="00C26060">
        <w:rPr>
          <w:rFonts w:ascii="Times New Roman" w:hAnsi="Times New Roman"/>
          <w:sz w:val="24"/>
          <w:szCs w:val="24"/>
        </w:rPr>
        <w:t xml:space="preserve"> — первоначальная и текущая цена.</w:t>
      </w:r>
    </w:p>
    <w:p w:rsidR="006A22E2" w:rsidRDefault="006A22E2" w:rsidP="006A22E2">
      <w:pPr>
        <w:spacing w:after="0" w:line="240" w:lineRule="auto"/>
        <w:ind w:firstLine="720"/>
        <w:jc w:val="both"/>
        <w:rPr>
          <w:rFonts w:ascii="Times New Roman" w:hAnsi="Times New Roman"/>
          <w:sz w:val="24"/>
          <w:szCs w:val="24"/>
        </w:rPr>
      </w:pPr>
    </w:p>
    <w:p w:rsidR="006A22E2" w:rsidRPr="00A15ACC" w:rsidRDefault="006A22E2" w:rsidP="006A22E2">
      <w:pPr>
        <w:pStyle w:val="a4"/>
        <w:spacing w:before="0" w:beforeAutospacing="0" w:after="0" w:afterAutospacing="0"/>
        <w:ind w:firstLine="720"/>
        <w:jc w:val="both"/>
      </w:pPr>
      <w:r w:rsidRPr="00A15ACC">
        <w:t xml:space="preserve">Различают следующие </w:t>
      </w:r>
      <w:r w:rsidRPr="00A15ACC">
        <w:rPr>
          <w:rStyle w:val="a3"/>
          <w:b w:val="0"/>
        </w:rPr>
        <w:t>типы эластичности</w:t>
      </w:r>
      <w:proofErr w:type="gramStart"/>
      <w:r>
        <w:t xml:space="preserve"> </w:t>
      </w:r>
      <w:r w:rsidRPr="00A15ACC">
        <w:t>:</w:t>
      </w:r>
      <w:proofErr w:type="gramEnd"/>
      <w:r w:rsidRPr="00A15ACC">
        <w:t xml:space="preserve"> </w:t>
      </w:r>
    </w:p>
    <w:p w:rsidR="006A22E2" w:rsidRPr="00A15ACC" w:rsidRDefault="006A22E2" w:rsidP="006A22E2">
      <w:pPr>
        <w:pStyle w:val="a4"/>
        <w:spacing w:before="0" w:beforeAutospacing="0" w:after="0" w:afterAutospacing="0"/>
        <w:ind w:firstLine="720"/>
        <w:jc w:val="both"/>
      </w:pPr>
      <w:r w:rsidRPr="00A15ACC">
        <w:rPr>
          <w:rStyle w:val="a3"/>
          <w:b w:val="0"/>
        </w:rPr>
        <w:t>Единичная эластичность</w:t>
      </w:r>
      <w:r w:rsidRPr="00A15ACC">
        <w:t xml:space="preserve">, когда на каждый процент изменения цены объем спроса изменяется соответственно на 1 % (Ed = 1). </w:t>
      </w:r>
    </w:p>
    <w:p w:rsidR="006A22E2" w:rsidRPr="00A15ACC" w:rsidRDefault="006A22E2" w:rsidP="006A22E2">
      <w:pPr>
        <w:pStyle w:val="a4"/>
        <w:spacing w:before="0" w:beforeAutospacing="0" w:after="0" w:afterAutospacing="0"/>
        <w:ind w:firstLine="720"/>
        <w:jc w:val="both"/>
      </w:pPr>
      <w:r w:rsidRPr="00A15ACC">
        <w:rPr>
          <w:rStyle w:val="a3"/>
          <w:b w:val="0"/>
        </w:rPr>
        <w:t>Эластичный спрос</w:t>
      </w:r>
      <w:r w:rsidRPr="00A15ACC">
        <w:t xml:space="preserve">, когда объем спроса в процентах изменяется быстрее, чем изменяется цена в процентах (Ed › 1). </w:t>
      </w:r>
    </w:p>
    <w:p w:rsidR="006A22E2" w:rsidRPr="00A15ACC" w:rsidRDefault="006A22E2" w:rsidP="006A22E2">
      <w:pPr>
        <w:pStyle w:val="a4"/>
        <w:spacing w:before="0" w:beforeAutospacing="0" w:after="0" w:afterAutospacing="0"/>
        <w:ind w:firstLine="720"/>
        <w:jc w:val="both"/>
      </w:pPr>
      <w:r w:rsidRPr="00A15ACC">
        <w:rPr>
          <w:rStyle w:val="a3"/>
          <w:b w:val="0"/>
        </w:rPr>
        <w:t>Неэластичный спрос</w:t>
      </w:r>
      <w:r w:rsidRPr="00A15ACC">
        <w:t xml:space="preserve">, когда объем спроса в процентах изменяется медленнее, чем изменяется цена в процентах (Ed ‹ 1). </w:t>
      </w:r>
    </w:p>
    <w:p w:rsidR="006A22E2" w:rsidRPr="00A15ACC" w:rsidRDefault="006A22E2" w:rsidP="006A22E2">
      <w:pPr>
        <w:pStyle w:val="a4"/>
        <w:spacing w:before="0" w:beforeAutospacing="0" w:after="0" w:afterAutospacing="0"/>
        <w:ind w:firstLine="720"/>
        <w:jc w:val="both"/>
      </w:pPr>
      <w:r w:rsidRPr="00A15ACC">
        <w:rPr>
          <w:rStyle w:val="a3"/>
          <w:b w:val="0"/>
        </w:rPr>
        <w:t>Совершенно неэластичный спрос</w:t>
      </w:r>
      <w:r w:rsidRPr="00A15ACC">
        <w:t xml:space="preserve">, когда объем спроса не изменяется при любом изменении цены (Ed = 0). </w:t>
      </w:r>
    </w:p>
    <w:p w:rsidR="006A22E2" w:rsidRPr="00A15ACC" w:rsidRDefault="006A22E2" w:rsidP="006A22E2">
      <w:pPr>
        <w:pStyle w:val="a4"/>
        <w:spacing w:before="0" w:beforeAutospacing="0" w:after="0" w:afterAutospacing="0"/>
        <w:ind w:firstLine="720"/>
        <w:jc w:val="both"/>
      </w:pPr>
      <w:r w:rsidRPr="00A15ACC">
        <w:rPr>
          <w:rStyle w:val="a3"/>
          <w:b w:val="0"/>
        </w:rPr>
        <w:t>Бесконечно эластичный спрос</w:t>
      </w:r>
      <w:r w:rsidRPr="00A15ACC">
        <w:t xml:space="preserve">, когда объем спроса может изменяться до бесконечности при незначительном изменении цены (Ed= ∞). </w:t>
      </w:r>
    </w:p>
    <w:p w:rsidR="006A22E2" w:rsidRPr="00A15ACC" w:rsidRDefault="006A22E2" w:rsidP="006A22E2">
      <w:pPr>
        <w:spacing w:after="0" w:line="240" w:lineRule="auto"/>
        <w:ind w:firstLine="720"/>
        <w:jc w:val="both"/>
        <w:rPr>
          <w:rFonts w:ascii="Times New Roman" w:hAnsi="Times New Roman"/>
          <w:sz w:val="24"/>
          <w:szCs w:val="24"/>
        </w:rPr>
      </w:pPr>
    </w:p>
    <w:p w:rsidR="006A22E2"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Рассчитаем коэффициент эластичности на участке 2-1:</w:t>
      </w:r>
    </w:p>
    <w:p w:rsidR="006A22E2" w:rsidRDefault="006A22E2" w:rsidP="006A22E2">
      <w:pPr>
        <w:spacing w:after="0" w:line="240" w:lineRule="auto"/>
        <w:ind w:firstLine="720"/>
        <w:jc w:val="both"/>
        <w:rPr>
          <w:rFonts w:ascii="Times New Roman" w:hAnsi="Times New Roman"/>
          <w:sz w:val="24"/>
          <w:szCs w:val="24"/>
        </w:rPr>
      </w:pPr>
      <w:r w:rsidRPr="0005731F">
        <w:rPr>
          <w:rFonts w:ascii="Times New Roman" w:hAnsi="Times New Roman"/>
          <w:position w:val="-28"/>
          <w:sz w:val="24"/>
          <w:szCs w:val="24"/>
        </w:rPr>
        <w:object w:dxaOrig="6180" w:dyaOrig="680">
          <v:shape id="_x0000_i1026" type="#_x0000_t75" style="width:309pt;height:34pt" o:ole="">
            <v:imagedata r:id="rId7" o:title=""/>
          </v:shape>
          <o:OLEObject Type="Embed" ProgID="Equation.3" ShapeID="_x0000_i1026" DrawAspect="Content" ObjectID="_1451284015" r:id="rId8"/>
        </w:object>
      </w:r>
    </w:p>
    <w:p w:rsidR="006A22E2" w:rsidRDefault="006A22E2" w:rsidP="006A22E2">
      <w:pPr>
        <w:spacing w:after="0" w:line="240" w:lineRule="auto"/>
        <w:ind w:firstLine="720"/>
        <w:jc w:val="both"/>
        <w:rPr>
          <w:rFonts w:ascii="Times New Roman" w:hAnsi="Times New Roman"/>
          <w:sz w:val="24"/>
          <w:szCs w:val="24"/>
        </w:rPr>
      </w:pPr>
    </w:p>
    <w:p w:rsidR="006A22E2" w:rsidRPr="000A4FCF"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Аналогично рассчитаем коэффициенты на других участках. Результаты вычислений сведем в таблицу.</w:t>
      </w:r>
    </w:p>
    <w:p w:rsidR="006A22E2" w:rsidRPr="000A4FCF" w:rsidRDefault="006A22E2" w:rsidP="006A22E2">
      <w:pPr>
        <w:spacing w:after="0" w:line="240" w:lineRule="auto"/>
        <w:ind w:firstLine="720"/>
        <w:jc w:val="both"/>
        <w:rPr>
          <w:rFonts w:ascii="Times New Roman" w:hAnsi="Times New Roman"/>
          <w:sz w:val="24"/>
          <w:szCs w:val="24"/>
        </w:rPr>
      </w:pPr>
      <w:r w:rsidRPr="000A4FCF">
        <w:rPr>
          <w:rStyle w:val="a3"/>
          <w:rFonts w:ascii="Times New Roman" w:hAnsi="Times New Roman"/>
          <w:b w:val="0"/>
          <w:sz w:val="24"/>
          <w:szCs w:val="24"/>
        </w:rPr>
        <w:lastRenderedPageBreak/>
        <w:t>Валовая выручка</w:t>
      </w:r>
      <w:r w:rsidRPr="000A4FCF">
        <w:rPr>
          <w:rFonts w:ascii="Times New Roman" w:hAnsi="Times New Roman"/>
          <w:sz w:val="24"/>
          <w:szCs w:val="24"/>
        </w:rPr>
        <w:t xml:space="preserve"> – </w:t>
      </w:r>
      <w:r w:rsidRPr="000A4FCF">
        <w:rPr>
          <w:rFonts w:ascii="Times New Roman" w:hAnsi="Times New Roman"/>
          <w:i/>
          <w:iCs/>
          <w:sz w:val="24"/>
          <w:szCs w:val="24"/>
        </w:rPr>
        <w:t>англ. Gross Revenue</w:t>
      </w:r>
      <w:r w:rsidRPr="000A4FCF">
        <w:rPr>
          <w:rFonts w:ascii="Times New Roman" w:hAnsi="Times New Roman"/>
          <w:sz w:val="24"/>
          <w:szCs w:val="24"/>
        </w:rPr>
        <w:t>, является суммой денег, которую получает компания в результате ведения бизнеса, расходы при этом не учитываются.</w:t>
      </w:r>
    </w:p>
    <w:p w:rsidR="006A22E2" w:rsidRDefault="006A22E2" w:rsidP="006A22E2">
      <w:pPr>
        <w:spacing w:after="0" w:line="240" w:lineRule="auto"/>
        <w:ind w:firstLine="720"/>
        <w:jc w:val="both"/>
        <w:rPr>
          <w:rFonts w:ascii="Times New Roman" w:hAnsi="Times New Roman"/>
          <w:sz w:val="24"/>
          <w:szCs w:val="24"/>
        </w:rPr>
      </w:pPr>
      <w:r w:rsidRPr="000A4FCF">
        <w:rPr>
          <w:rStyle w:val="a3"/>
          <w:rFonts w:ascii="Times New Roman" w:hAnsi="Times New Roman"/>
          <w:b w:val="0"/>
          <w:sz w:val="24"/>
          <w:szCs w:val="24"/>
        </w:rPr>
        <w:t>Валовой доход – выручка</w:t>
      </w:r>
      <w:r w:rsidRPr="000A4FCF">
        <w:rPr>
          <w:rStyle w:val="a3"/>
          <w:rFonts w:ascii="Times New Roman" w:hAnsi="Times New Roman"/>
          <w:sz w:val="24"/>
          <w:szCs w:val="24"/>
        </w:rPr>
        <w:t xml:space="preserve"> </w:t>
      </w:r>
      <w:r w:rsidRPr="000A4FCF">
        <w:rPr>
          <w:rFonts w:ascii="Times New Roman" w:hAnsi="Times New Roman"/>
          <w:sz w:val="24"/>
          <w:szCs w:val="24"/>
        </w:rPr>
        <w:t>компании за вычетом себестоимости проданных товаров.</w:t>
      </w:r>
      <w:r>
        <w:rPr>
          <w:rFonts w:ascii="Times New Roman" w:hAnsi="Times New Roman"/>
          <w:sz w:val="24"/>
          <w:szCs w:val="24"/>
        </w:rPr>
        <w:t xml:space="preserve"> </w:t>
      </w:r>
    </w:p>
    <w:p w:rsidR="006A22E2"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В нашем случае расходы компании нам неизвестны, поэтому рассчитаваем только валовую выручку по формуле</w:t>
      </w:r>
    </w:p>
    <w:p w:rsidR="006A22E2" w:rsidRDefault="006A22E2" w:rsidP="006A22E2">
      <w:pPr>
        <w:spacing w:after="0" w:line="240" w:lineRule="auto"/>
        <w:ind w:firstLine="720"/>
        <w:jc w:val="both"/>
        <w:rPr>
          <w:rFonts w:ascii="Times New Roman" w:hAnsi="Times New Roman"/>
          <w:sz w:val="28"/>
          <w:szCs w:val="28"/>
        </w:rPr>
      </w:pPr>
      <w:r w:rsidRPr="000A4FCF">
        <w:rPr>
          <w:rFonts w:ascii="Times New Roman" w:hAnsi="Times New Roman"/>
          <w:position w:val="-12"/>
          <w:sz w:val="28"/>
          <w:szCs w:val="28"/>
        </w:rPr>
        <w:object w:dxaOrig="1120" w:dyaOrig="360">
          <v:shape id="_x0000_i1027" type="#_x0000_t75" style="width:56pt;height:18pt" o:ole="">
            <v:imagedata r:id="rId9" o:title=""/>
          </v:shape>
          <o:OLEObject Type="Embed" ProgID="Equation.3" ShapeID="_x0000_i1027" DrawAspect="Content" ObjectID="_1451284016" r:id="rId10"/>
        </w:object>
      </w:r>
      <w:r>
        <w:rPr>
          <w:rFonts w:ascii="Times New Roman" w:hAnsi="Times New Roman"/>
          <w:sz w:val="28"/>
          <w:szCs w:val="28"/>
        </w:rPr>
        <w:t>.</w:t>
      </w:r>
    </w:p>
    <w:p w:rsidR="006A22E2" w:rsidRDefault="006A22E2" w:rsidP="006A22E2">
      <w:pPr>
        <w:spacing w:after="0" w:line="240" w:lineRule="auto"/>
        <w:ind w:firstLine="720"/>
        <w:jc w:val="both"/>
        <w:rPr>
          <w:rFonts w:ascii="Times New Roman" w:hAnsi="Times New Roman"/>
          <w:sz w:val="28"/>
          <w:szCs w:val="28"/>
        </w:rPr>
      </w:pPr>
      <w:r w:rsidRPr="001200D7">
        <w:rPr>
          <w:rFonts w:ascii="Times New Roman" w:hAnsi="Times New Roman"/>
          <w:position w:val="-10"/>
          <w:sz w:val="28"/>
          <w:szCs w:val="28"/>
        </w:rPr>
        <w:object w:dxaOrig="2220" w:dyaOrig="340">
          <v:shape id="_x0000_i1028" type="#_x0000_t75" style="width:111pt;height:17pt" o:ole="">
            <v:imagedata r:id="rId11" o:title=""/>
          </v:shape>
          <o:OLEObject Type="Embed" ProgID="Equation.3" ShapeID="_x0000_i1028" DrawAspect="Content" ObjectID="_1451284017" r:id="rId12"/>
        </w:object>
      </w:r>
    </w:p>
    <w:p w:rsidR="006A22E2" w:rsidRDefault="006A22E2" w:rsidP="006A22E2">
      <w:pPr>
        <w:spacing w:after="0" w:line="240" w:lineRule="auto"/>
        <w:ind w:firstLine="720"/>
        <w:jc w:val="both"/>
        <w:rPr>
          <w:rFonts w:ascii="Times New Roman" w:hAnsi="Times New Roman"/>
          <w:sz w:val="24"/>
          <w:szCs w:val="24"/>
        </w:rPr>
      </w:pPr>
      <w:r w:rsidRPr="00330E14">
        <w:rPr>
          <w:rFonts w:ascii="Times New Roman" w:hAnsi="Times New Roman"/>
          <w:sz w:val="24"/>
          <w:szCs w:val="24"/>
        </w:rPr>
        <w:t xml:space="preserve">Аналогично </w:t>
      </w:r>
      <w:r>
        <w:rPr>
          <w:rFonts w:ascii="Times New Roman" w:hAnsi="Times New Roman"/>
          <w:sz w:val="24"/>
          <w:szCs w:val="24"/>
        </w:rPr>
        <w:t>рассчитаем валовую выручку на других участках.</w:t>
      </w:r>
      <w:r w:rsidRPr="00330E14">
        <w:rPr>
          <w:rFonts w:ascii="Times New Roman" w:hAnsi="Times New Roman"/>
          <w:sz w:val="24"/>
          <w:szCs w:val="24"/>
        </w:rPr>
        <w:t xml:space="preserve"> </w:t>
      </w:r>
      <w:r>
        <w:rPr>
          <w:rFonts w:ascii="Times New Roman" w:hAnsi="Times New Roman"/>
          <w:sz w:val="24"/>
          <w:szCs w:val="24"/>
        </w:rPr>
        <w:t>Результаты вычислений сведем в таблицу.</w:t>
      </w:r>
    </w:p>
    <w:tbl>
      <w:tblPr>
        <w:tblW w:w="10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44"/>
        <w:gridCol w:w="1039"/>
        <w:gridCol w:w="905"/>
        <w:gridCol w:w="1341"/>
        <w:gridCol w:w="1341"/>
        <w:gridCol w:w="1636"/>
        <w:gridCol w:w="1704"/>
        <w:gridCol w:w="1075"/>
      </w:tblGrid>
      <w:tr w:rsidR="006A22E2" w:rsidTr="002E349E">
        <w:trPr>
          <w:jc w:val="center"/>
        </w:trPr>
        <w:tc>
          <w:tcPr>
            <w:tcW w:w="1344"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 положения</w:t>
            </w:r>
          </w:p>
        </w:tc>
        <w:tc>
          <w:tcPr>
            <w:tcW w:w="1039"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Цена за 1 ед. товара (ден. единиц)</w:t>
            </w:r>
          </w:p>
        </w:tc>
        <w:tc>
          <w:tcPr>
            <w:tcW w:w="905"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Объем спроса в месяц</w:t>
            </w:r>
          </w:p>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proofErr w:type="spellStart"/>
            <w:r w:rsidRPr="009B267E">
              <w:rPr>
                <w:rFonts w:ascii="Times New Roman" w:hAnsi="Times New Roman"/>
                <w:sz w:val="20"/>
                <w:szCs w:val="20"/>
                <w:lang w:val="de-DE" w:eastAsia="ru-RU"/>
              </w:rPr>
              <w:t>Qd</w:t>
            </w:r>
            <w:proofErr w:type="spellEnd"/>
          </w:p>
        </w:tc>
        <w:tc>
          <w:tcPr>
            <w:tcW w:w="1341"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Изменение цены, %</w:t>
            </w:r>
          </w:p>
        </w:tc>
        <w:tc>
          <w:tcPr>
            <w:tcW w:w="1341"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Изменение объема, %</w:t>
            </w:r>
          </w:p>
        </w:tc>
        <w:tc>
          <w:tcPr>
            <w:tcW w:w="1636"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Коэффициент эластичности</w:t>
            </w:r>
          </w:p>
        </w:tc>
        <w:tc>
          <w:tcPr>
            <w:tcW w:w="1704"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Тип эластичности</w:t>
            </w:r>
          </w:p>
        </w:tc>
        <w:tc>
          <w:tcPr>
            <w:tcW w:w="1075"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Валовая выручка</w:t>
            </w:r>
          </w:p>
        </w:tc>
      </w:tr>
      <w:tr w:rsidR="006A22E2" w:rsidTr="002E349E">
        <w:trPr>
          <w:jc w:val="center"/>
        </w:trPr>
        <w:tc>
          <w:tcPr>
            <w:tcW w:w="1344"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1</w:t>
            </w:r>
          </w:p>
        </w:tc>
        <w:tc>
          <w:tcPr>
            <w:tcW w:w="1039"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1050</w:t>
            </w:r>
          </w:p>
        </w:tc>
        <w:tc>
          <w:tcPr>
            <w:tcW w:w="905"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2</w:t>
            </w:r>
            <w:r w:rsidRPr="009B267E">
              <w:rPr>
                <w:rFonts w:ascii="Times New Roman" w:hAnsi="Times New Roman"/>
                <w:sz w:val="20"/>
                <w:szCs w:val="20"/>
                <w:lang w:eastAsia="ru-RU"/>
              </w:rPr>
              <w:t>,</w:t>
            </w:r>
            <w:r w:rsidRPr="009B267E">
              <w:rPr>
                <w:rFonts w:ascii="Times New Roman" w:hAnsi="Times New Roman"/>
                <w:sz w:val="20"/>
                <w:szCs w:val="20"/>
                <w:lang w:val="de-DE" w:eastAsia="ru-RU"/>
              </w:rPr>
              <w:t>0</w:t>
            </w:r>
          </w:p>
        </w:tc>
        <w:tc>
          <w:tcPr>
            <w:tcW w:w="1341"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p>
        </w:tc>
        <w:tc>
          <w:tcPr>
            <w:tcW w:w="1341"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p>
        </w:tc>
        <w:tc>
          <w:tcPr>
            <w:tcW w:w="1636"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p>
        </w:tc>
        <w:tc>
          <w:tcPr>
            <w:tcW w:w="1704"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p>
        </w:tc>
        <w:tc>
          <w:tcPr>
            <w:tcW w:w="1075" w:type="dxa"/>
            <w:vAlign w:val="bottom"/>
          </w:tcPr>
          <w:p w:rsidR="006A22E2" w:rsidRPr="009B267E" w:rsidRDefault="006A22E2" w:rsidP="002E349E">
            <w:pPr>
              <w:spacing w:after="0" w:line="240" w:lineRule="auto"/>
              <w:jc w:val="right"/>
              <w:rPr>
                <w:rFonts w:ascii="Times New Roman" w:hAnsi="Times New Roman"/>
                <w:sz w:val="20"/>
                <w:szCs w:val="20"/>
              </w:rPr>
            </w:pPr>
            <w:r w:rsidRPr="009B267E">
              <w:rPr>
                <w:rFonts w:ascii="Times New Roman" w:hAnsi="Times New Roman"/>
                <w:sz w:val="20"/>
                <w:szCs w:val="20"/>
              </w:rPr>
              <w:t>2100</w:t>
            </w:r>
          </w:p>
        </w:tc>
      </w:tr>
      <w:tr w:rsidR="006A22E2" w:rsidTr="002E349E">
        <w:trPr>
          <w:jc w:val="center"/>
        </w:trPr>
        <w:tc>
          <w:tcPr>
            <w:tcW w:w="1344"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2</w:t>
            </w:r>
          </w:p>
        </w:tc>
        <w:tc>
          <w:tcPr>
            <w:tcW w:w="1039"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900</w:t>
            </w:r>
          </w:p>
        </w:tc>
        <w:tc>
          <w:tcPr>
            <w:tcW w:w="905"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2</w:t>
            </w:r>
            <w:r w:rsidRPr="009B267E">
              <w:rPr>
                <w:rFonts w:ascii="Times New Roman" w:hAnsi="Times New Roman"/>
                <w:sz w:val="20"/>
                <w:szCs w:val="20"/>
                <w:lang w:eastAsia="ru-RU"/>
              </w:rPr>
              <w:t>,</w:t>
            </w:r>
            <w:r w:rsidRPr="009B267E">
              <w:rPr>
                <w:rFonts w:ascii="Times New Roman" w:hAnsi="Times New Roman"/>
                <w:sz w:val="20"/>
                <w:szCs w:val="20"/>
                <w:lang w:val="de-DE" w:eastAsia="ru-RU"/>
              </w:rPr>
              <w:t>4</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-14</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20</w:t>
            </w:r>
          </w:p>
        </w:tc>
        <w:tc>
          <w:tcPr>
            <w:tcW w:w="1636" w:type="dxa"/>
            <w:vAlign w:val="bottom"/>
          </w:tcPr>
          <w:p w:rsidR="006A22E2" w:rsidRPr="0007508D" w:rsidRDefault="006A22E2" w:rsidP="002E349E">
            <w:pPr>
              <w:jc w:val="right"/>
              <w:rPr>
                <w:rFonts w:ascii="Times New Roman" w:hAnsi="Times New Roman"/>
                <w:sz w:val="20"/>
                <w:szCs w:val="20"/>
              </w:rPr>
            </w:pPr>
            <w:r w:rsidRPr="0007508D">
              <w:rPr>
                <w:rFonts w:ascii="Times New Roman" w:hAnsi="Times New Roman"/>
                <w:sz w:val="20"/>
                <w:szCs w:val="20"/>
              </w:rPr>
              <w:t>1,40</w:t>
            </w:r>
          </w:p>
        </w:tc>
        <w:tc>
          <w:tcPr>
            <w:tcW w:w="1704" w:type="dxa"/>
          </w:tcPr>
          <w:p w:rsidR="006A22E2" w:rsidRPr="009B267E" w:rsidRDefault="006A22E2" w:rsidP="002E349E">
            <w:pPr>
              <w:spacing w:after="0" w:line="240" w:lineRule="auto"/>
              <w:jc w:val="center"/>
              <w:rPr>
                <w:rFonts w:ascii="Times New Roman" w:hAnsi="Times New Roman"/>
                <w:sz w:val="20"/>
                <w:szCs w:val="20"/>
              </w:rPr>
            </w:pPr>
            <w:r>
              <w:rPr>
                <w:rFonts w:ascii="Times New Roman" w:hAnsi="Times New Roman"/>
                <w:sz w:val="20"/>
                <w:szCs w:val="20"/>
              </w:rPr>
              <w:t>Э</w:t>
            </w:r>
            <w:r w:rsidRPr="009B267E">
              <w:rPr>
                <w:rFonts w:ascii="Times New Roman" w:hAnsi="Times New Roman"/>
                <w:sz w:val="20"/>
                <w:szCs w:val="20"/>
              </w:rPr>
              <w:t>ластичный спрос</w:t>
            </w:r>
          </w:p>
        </w:tc>
        <w:tc>
          <w:tcPr>
            <w:tcW w:w="1075" w:type="dxa"/>
            <w:vAlign w:val="bottom"/>
          </w:tcPr>
          <w:p w:rsidR="006A22E2" w:rsidRPr="009B267E" w:rsidRDefault="006A22E2" w:rsidP="002E349E">
            <w:pPr>
              <w:spacing w:after="0" w:line="240" w:lineRule="auto"/>
              <w:jc w:val="right"/>
              <w:rPr>
                <w:rFonts w:ascii="Times New Roman" w:hAnsi="Times New Roman"/>
                <w:sz w:val="20"/>
                <w:szCs w:val="20"/>
              </w:rPr>
            </w:pPr>
            <w:r w:rsidRPr="009B267E">
              <w:rPr>
                <w:rFonts w:ascii="Times New Roman" w:hAnsi="Times New Roman"/>
                <w:sz w:val="20"/>
                <w:szCs w:val="20"/>
              </w:rPr>
              <w:t>2160</w:t>
            </w:r>
          </w:p>
        </w:tc>
      </w:tr>
      <w:tr w:rsidR="006A22E2" w:rsidTr="002E349E">
        <w:trPr>
          <w:jc w:val="center"/>
        </w:trPr>
        <w:tc>
          <w:tcPr>
            <w:tcW w:w="1344"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3</w:t>
            </w:r>
          </w:p>
        </w:tc>
        <w:tc>
          <w:tcPr>
            <w:tcW w:w="1039"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750</w:t>
            </w:r>
          </w:p>
        </w:tc>
        <w:tc>
          <w:tcPr>
            <w:tcW w:w="905"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2,8</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-17</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17</w:t>
            </w:r>
          </w:p>
        </w:tc>
        <w:tc>
          <w:tcPr>
            <w:tcW w:w="1636" w:type="dxa"/>
            <w:vAlign w:val="bottom"/>
          </w:tcPr>
          <w:p w:rsidR="006A22E2" w:rsidRPr="0007508D" w:rsidRDefault="006A22E2" w:rsidP="002E349E">
            <w:pPr>
              <w:jc w:val="right"/>
              <w:rPr>
                <w:rFonts w:ascii="Times New Roman" w:hAnsi="Times New Roman"/>
                <w:sz w:val="20"/>
                <w:szCs w:val="20"/>
              </w:rPr>
            </w:pPr>
            <w:r w:rsidRPr="0007508D">
              <w:rPr>
                <w:rFonts w:ascii="Times New Roman" w:hAnsi="Times New Roman"/>
                <w:sz w:val="20"/>
                <w:szCs w:val="20"/>
              </w:rPr>
              <w:t>1,00</w:t>
            </w:r>
          </w:p>
        </w:tc>
        <w:tc>
          <w:tcPr>
            <w:tcW w:w="1704" w:type="dxa"/>
          </w:tcPr>
          <w:p w:rsidR="006A22E2" w:rsidRPr="009B267E" w:rsidRDefault="006A22E2" w:rsidP="002E349E">
            <w:pPr>
              <w:spacing w:after="0" w:line="240" w:lineRule="auto"/>
              <w:jc w:val="center"/>
              <w:rPr>
                <w:rFonts w:ascii="Times New Roman" w:hAnsi="Times New Roman"/>
                <w:sz w:val="20"/>
                <w:szCs w:val="20"/>
              </w:rPr>
            </w:pPr>
            <w:r>
              <w:rPr>
                <w:rFonts w:ascii="Times New Roman" w:hAnsi="Times New Roman"/>
                <w:sz w:val="20"/>
                <w:szCs w:val="20"/>
              </w:rPr>
              <w:t>Единичный спрос</w:t>
            </w:r>
          </w:p>
        </w:tc>
        <w:tc>
          <w:tcPr>
            <w:tcW w:w="1075" w:type="dxa"/>
            <w:vAlign w:val="bottom"/>
          </w:tcPr>
          <w:p w:rsidR="006A22E2" w:rsidRPr="009B267E" w:rsidRDefault="006A22E2" w:rsidP="002E349E">
            <w:pPr>
              <w:spacing w:after="0" w:line="240" w:lineRule="auto"/>
              <w:jc w:val="right"/>
              <w:rPr>
                <w:rFonts w:ascii="Times New Roman" w:hAnsi="Times New Roman"/>
                <w:sz w:val="20"/>
                <w:szCs w:val="20"/>
              </w:rPr>
            </w:pPr>
            <w:r w:rsidRPr="009B267E">
              <w:rPr>
                <w:rFonts w:ascii="Times New Roman" w:hAnsi="Times New Roman"/>
                <w:sz w:val="20"/>
                <w:szCs w:val="20"/>
              </w:rPr>
              <w:t>2100</w:t>
            </w:r>
          </w:p>
        </w:tc>
      </w:tr>
      <w:tr w:rsidR="006A22E2" w:rsidTr="002E349E">
        <w:trPr>
          <w:jc w:val="center"/>
        </w:trPr>
        <w:tc>
          <w:tcPr>
            <w:tcW w:w="1344"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4</w:t>
            </w:r>
          </w:p>
        </w:tc>
        <w:tc>
          <w:tcPr>
            <w:tcW w:w="1039"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600</w:t>
            </w:r>
          </w:p>
        </w:tc>
        <w:tc>
          <w:tcPr>
            <w:tcW w:w="905"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3,3</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-20</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18</w:t>
            </w:r>
          </w:p>
        </w:tc>
        <w:tc>
          <w:tcPr>
            <w:tcW w:w="1636" w:type="dxa"/>
            <w:vAlign w:val="bottom"/>
          </w:tcPr>
          <w:p w:rsidR="006A22E2" w:rsidRPr="0007508D" w:rsidRDefault="006A22E2" w:rsidP="002E349E">
            <w:pPr>
              <w:jc w:val="right"/>
              <w:rPr>
                <w:rFonts w:ascii="Times New Roman" w:hAnsi="Times New Roman"/>
                <w:sz w:val="20"/>
                <w:szCs w:val="20"/>
              </w:rPr>
            </w:pPr>
            <w:r w:rsidRPr="0007508D">
              <w:rPr>
                <w:rFonts w:ascii="Times New Roman" w:hAnsi="Times New Roman"/>
                <w:sz w:val="20"/>
                <w:szCs w:val="20"/>
              </w:rPr>
              <w:t>0,89</w:t>
            </w:r>
          </w:p>
        </w:tc>
        <w:tc>
          <w:tcPr>
            <w:tcW w:w="1704" w:type="dxa"/>
          </w:tcPr>
          <w:p w:rsidR="006A22E2" w:rsidRPr="009B267E" w:rsidRDefault="006A22E2" w:rsidP="002E349E">
            <w:pPr>
              <w:spacing w:after="0" w:line="240" w:lineRule="auto"/>
              <w:jc w:val="center"/>
              <w:rPr>
                <w:rFonts w:ascii="Times New Roman" w:hAnsi="Times New Roman"/>
                <w:sz w:val="20"/>
                <w:szCs w:val="20"/>
              </w:rPr>
            </w:pPr>
            <w:r w:rsidRPr="009B267E">
              <w:rPr>
                <w:rFonts w:ascii="Times New Roman" w:hAnsi="Times New Roman"/>
                <w:sz w:val="20"/>
                <w:szCs w:val="20"/>
              </w:rPr>
              <w:t>Неэластичный спрос</w:t>
            </w:r>
          </w:p>
        </w:tc>
        <w:tc>
          <w:tcPr>
            <w:tcW w:w="1075" w:type="dxa"/>
            <w:vAlign w:val="bottom"/>
          </w:tcPr>
          <w:p w:rsidR="006A22E2" w:rsidRPr="009B267E" w:rsidRDefault="006A22E2" w:rsidP="002E349E">
            <w:pPr>
              <w:spacing w:after="0" w:line="240" w:lineRule="auto"/>
              <w:jc w:val="right"/>
              <w:rPr>
                <w:rFonts w:ascii="Times New Roman" w:hAnsi="Times New Roman"/>
                <w:sz w:val="20"/>
                <w:szCs w:val="20"/>
              </w:rPr>
            </w:pPr>
            <w:r w:rsidRPr="009B267E">
              <w:rPr>
                <w:rFonts w:ascii="Times New Roman" w:hAnsi="Times New Roman"/>
                <w:sz w:val="20"/>
                <w:szCs w:val="20"/>
              </w:rPr>
              <w:t>1980</w:t>
            </w:r>
          </w:p>
        </w:tc>
      </w:tr>
      <w:tr w:rsidR="006A22E2" w:rsidTr="002E349E">
        <w:trPr>
          <w:jc w:val="center"/>
        </w:trPr>
        <w:tc>
          <w:tcPr>
            <w:tcW w:w="1344"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5</w:t>
            </w:r>
          </w:p>
        </w:tc>
        <w:tc>
          <w:tcPr>
            <w:tcW w:w="1039"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450</w:t>
            </w:r>
          </w:p>
        </w:tc>
        <w:tc>
          <w:tcPr>
            <w:tcW w:w="905"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4,0</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-25</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21</w:t>
            </w:r>
          </w:p>
        </w:tc>
        <w:tc>
          <w:tcPr>
            <w:tcW w:w="1636" w:type="dxa"/>
            <w:vAlign w:val="bottom"/>
          </w:tcPr>
          <w:p w:rsidR="006A22E2" w:rsidRPr="0007508D" w:rsidRDefault="006A22E2" w:rsidP="002E349E">
            <w:pPr>
              <w:jc w:val="right"/>
              <w:rPr>
                <w:rFonts w:ascii="Times New Roman" w:hAnsi="Times New Roman"/>
                <w:sz w:val="20"/>
                <w:szCs w:val="20"/>
              </w:rPr>
            </w:pPr>
            <w:r w:rsidRPr="0007508D">
              <w:rPr>
                <w:rFonts w:ascii="Times New Roman" w:hAnsi="Times New Roman"/>
                <w:sz w:val="20"/>
                <w:szCs w:val="20"/>
              </w:rPr>
              <w:t>0,85</w:t>
            </w:r>
          </w:p>
        </w:tc>
        <w:tc>
          <w:tcPr>
            <w:tcW w:w="1704" w:type="dxa"/>
          </w:tcPr>
          <w:p w:rsidR="006A22E2" w:rsidRPr="009B267E" w:rsidRDefault="006A22E2" w:rsidP="002E349E">
            <w:pPr>
              <w:spacing w:after="0" w:line="240" w:lineRule="auto"/>
              <w:jc w:val="center"/>
              <w:rPr>
                <w:rFonts w:ascii="Times New Roman" w:hAnsi="Times New Roman"/>
                <w:sz w:val="20"/>
                <w:szCs w:val="20"/>
              </w:rPr>
            </w:pPr>
            <w:r w:rsidRPr="009B267E">
              <w:rPr>
                <w:rFonts w:ascii="Times New Roman" w:hAnsi="Times New Roman"/>
                <w:sz w:val="20"/>
                <w:szCs w:val="20"/>
              </w:rPr>
              <w:t>Неэластичный спрос</w:t>
            </w:r>
          </w:p>
        </w:tc>
        <w:tc>
          <w:tcPr>
            <w:tcW w:w="1075" w:type="dxa"/>
            <w:vAlign w:val="bottom"/>
          </w:tcPr>
          <w:p w:rsidR="006A22E2" w:rsidRPr="009B267E" w:rsidRDefault="006A22E2" w:rsidP="002E349E">
            <w:pPr>
              <w:spacing w:after="0" w:line="240" w:lineRule="auto"/>
              <w:jc w:val="right"/>
              <w:rPr>
                <w:rFonts w:ascii="Times New Roman" w:hAnsi="Times New Roman"/>
                <w:sz w:val="20"/>
                <w:szCs w:val="20"/>
              </w:rPr>
            </w:pPr>
            <w:r w:rsidRPr="009B267E">
              <w:rPr>
                <w:rFonts w:ascii="Times New Roman" w:hAnsi="Times New Roman"/>
                <w:sz w:val="20"/>
                <w:szCs w:val="20"/>
              </w:rPr>
              <w:t>1800</w:t>
            </w:r>
          </w:p>
        </w:tc>
      </w:tr>
      <w:tr w:rsidR="006A22E2" w:rsidTr="002E349E">
        <w:trPr>
          <w:jc w:val="center"/>
        </w:trPr>
        <w:tc>
          <w:tcPr>
            <w:tcW w:w="1344"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6</w:t>
            </w:r>
          </w:p>
        </w:tc>
        <w:tc>
          <w:tcPr>
            <w:tcW w:w="1039"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300</w:t>
            </w:r>
          </w:p>
        </w:tc>
        <w:tc>
          <w:tcPr>
            <w:tcW w:w="905"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4,8</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-33</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20</w:t>
            </w:r>
          </w:p>
        </w:tc>
        <w:tc>
          <w:tcPr>
            <w:tcW w:w="1636" w:type="dxa"/>
            <w:vAlign w:val="bottom"/>
          </w:tcPr>
          <w:p w:rsidR="006A22E2" w:rsidRPr="0007508D" w:rsidRDefault="006A22E2" w:rsidP="002E349E">
            <w:pPr>
              <w:jc w:val="right"/>
              <w:rPr>
                <w:rFonts w:ascii="Times New Roman" w:hAnsi="Times New Roman"/>
                <w:sz w:val="20"/>
                <w:szCs w:val="20"/>
              </w:rPr>
            </w:pPr>
            <w:r w:rsidRPr="0007508D">
              <w:rPr>
                <w:rFonts w:ascii="Times New Roman" w:hAnsi="Times New Roman"/>
                <w:sz w:val="20"/>
                <w:szCs w:val="20"/>
              </w:rPr>
              <w:t>0,60</w:t>
            </w:r>
          </w:p>
        </w:tc>
        <w:tc>
          <w:tcPr>
            <w:tcW w:w="1704" w:type="dxa"/>
          </w:tcPr>
          <w:p w:rsidR="006A22E2" w:rsidRPr="009B267E" w:rsidRDefault="006A22E2" w:rsidP="002E349E">
            <w:pPr>
              <w:spacing w:after="0" w:line="240" w:lineRule="auto"/>
              <w:jc w:val="center"/>
              <w:rPr>
                <w:rFonts w:ascii="Times New Roman" w:hAnsi="Times New Roman"/>
                <w:sz w:val="20"/>
                <w:szCs w:val="20"/>
              </w:rPr>
            </w:pPr>
            <w:r w:rsidRPr="009B267E">
              <w:rPr>
                <w:rFonts w:ascii="Times New Roman" w:hAnsi="Times New Roman"/>
                <w:sz w:val="20"/>
                <w:szCs w:val="20"/>
              </w:rPr>
              <w:t>Неэластичный спрос</w:t>
            </w:r>
          </w:p>
        </w:tc>
        <w:tc>
          <w:tcPr>
            <w:tcW w:w="1075" w:type="dxa"/>
            <w:vAlign w:val="bottom"/>
          </w:tcPr>
          <w:p w:rsidR="006A22E2" w:rsidRPr="009B267E" w:rsidRDefault="006A22E2" w:rsidP="002E349E">
            <w:pPr>
              <w:spacing w:after="0" w:line="240" w:lineRule="auto"/>
              <w:jc w:val="right"/>
              <w:rPr>
                <w:rFonts w:ascii="Times New Roman" w:hAnsi="Times New Roman"/>
                <w:sz w:val="20"/>
                <w:szCs w:val="20"/>
              </w:rPr>
            </w:pPr>
            <w:r w:rsidRPr="009B267E">
              <w:rPr>
                <w:rFonts w:ascii="Times New Roman" w:hAnsi="Times New Roman"/>
                <w:sz w:val="20"/>
                <w:szCs w:val="20"/>
              </w:rPr>
              <w:t>1440</w:t>
            </w:r>
          </w:p>
        </w:tc>
      </w:tr>
      <w:tr w:rsidR="006A22E2" w:rsidTr="002E349E">
        <w:trPr>
          <w:jc w:val="center"/>
        </w:trPr>
        <w:tc>
          <w:tcPr>
            <w:tcW w:w="1344"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7</w:t>
            </w:r>
          </w:p>
        </w:tc>
        <w:tc>
          <w:tcPr>
            <w:tcW w:w="1039"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val="de-DE" w:eastAsia="ru-RU"/>
              </w:rPr>
            </w:pPr>
            <w:r w:rsidRPr="009B267E">
              <w:rPr>
                <w:rFonts w:ascii="Times New Roman" w:hAnsi="Times New Roman"/>
                <w:sz w:val="20"/>
                <w:szCs w:val="20"/>
                <w:lang w:val="de-DE" w:eastAsia="ru-RU"/>
              </w:rPr>
              <w:t>150</w:t>
            </w:r>
          </w:p>
        </w:tc>
        <w:tc>
          <w:tcPr>
            <w:tcW w:w="905" w:type="dxa"/>
          </w:tcPr>
          <w:p w:rsidR="006A22E2" w:rsidRPr="009B267E" w:rsidRDefault="006A22E2" w:rsidP="002E349E">
            <w:pPr>
              <w:overflowPunct w:val="0"/>
              <w:autoSpaceDE w:val="0"/>
              <w:autoSpaceDN w:val="0"/>
              <w:adjustRightInd w:val="0"/>
              <w:spacing w:after="0" w:line="240" w:lineRule="auto"/>
              <w:jc w:val="center"/>
              <w:textAlignment w:val="baseline"/>
              <w:rPr>
                <w:rFonts w:ascii="Times New Roman" w:hAnsi="Times New Roman"/>
                <w:sz w:val="20"/>
                <w:szCs w:val="20"/>
                <w:lang w:eastAsia="ru-RU"/>
              </w:rPr>
            </w:pPr>
            <w:r w:rsidRPr="009B267E">
              <w:rPr>
                <w:rFonts w:ascii="Times New Roman" w:hAnsi="Times New Roman"/>
                <w:sz w:val="20"/>
                <w:szCs w:val="20"/>
                <w:lang w:eastAsia="ru-RU"/>
              </w:rPr>
              <w:t>5,8</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-50</w:t>
            </w:r>
          </w:p>
        </w:tc>
        <w:tc>
          <w:tcPr>
            <w:tcW w:w="1341" w:type="dxa"/>
            <w:vAlign w:val="bottom"/>
          </w:tcPr>
          <w:p w:rsidR="006A22E2" w:rsidRPr="0005731F" w:rsidRDefault="006A22E2" w:rsidP="002E349E">
            <w:pPr>
              <w:jc w:val="right"/>
              <w:rPr>
                <w:rFonts w:ascii="Times New Roman" w:hAnsi="Times New Roman"/>
                <w:sz w:val="20"/>
                <w:szCs w:val="20"/>
              </w:rPr>
            </w:pPr>
            <w:r w:rsidRPr="0005731F">
              <w:rPr>
                <w:rFonts w:ascii="Times New Roman" w:hAnsi="Times New Roman"/>
                <w:sz w:val="20"/>
                <w:szCs w:val="20"/>
              </w:rPr>
              <w:t>21</w:t>
            </w:r>
          </w:p>
        </w:tc>
        <w:tc>
          <w:tcPr>
            <w:tcW w:w="1636" w:type="dxa"/>
            <w:vAlign w:val="bottom"/>
          </w:tcPr>
          <w:p w:rsidR="006A22E2" w:rsidRPr="0007508D" w:rsidRDefault="006A22E2" w:rsidP="002E349E">
            <w:pPr>
              <w:jc w:val="right"/>
              <w:rPr>
                <w:rFonts w:ascii="Times New Roman" w:hAnsi="Times New Roman"/>
                <w:sz w:val="20"/>
                <w:szCs w:val="20"/>
              </w:rPr>
            </w:pPr>
            <w:r w:rsidRPr="0007508D">
              <w:rPr>
                <w:rFonts w:ascii="Times New Roman" w:hAnsi="Times New Roman"/>
                <w:sz w:val="20"/>
                <w:szCs w:val="20"/>
              </w:rPr>
              <w:t>0,42</w:t>
            </w:r>
          </w:p>
        </w:tc>
        <w:tc>
          <w:tcPr>
            <w:tcW w:w="1704" w:type="dxa"/>
          </w:tcPr>
          <w:p w:rsidR="006A22E2" w:rsidRPr="009B267E" w:rsidRDefault="006A22E2" w:rsidP="002E349E">
            <w:pPr>
              <w:spacing w:after="0" w:line="240" w:lineRule="auto"/>
              <w:jc w:val="center"/>
              <w:rPr>
                <w:rFonts w:ascii="Times New Roman" w:hAnsi="Times New Roman"/>
                <w:sz w:val="20"/>
                <w:szCs w:val="20"/>
              </w:rPr>
            </w:pPr>
            <w:r w:rsidRPr="009B267E">
              <w:rPr>
                <w:rFonts w:ascii="Times New Roman" w:hAnsi="Times New Roman"/>
                <w:sz w:val="20"/>
                <w:szCs w:val="20"/>
              </w:rPr>
              <w:t>Неэластичный спрос</w:t>
            </w:r>
          </w:p>
        </w:tc>
        <w:tc>
          <w:tcPr>
            <w:tcW w:w="1075" w:type="dxa"/>
            <w:vAlign w:val="bottom"/>
          </w:tcPr>
          <w:p w:rsidR="006A22E2" w:rsidRPr="009B267E" w:rsidRDefault="006A22E2" w:rsidP="002E349E">
            <w:pPr>
              <w:spacing w:after="0" w:line="240" w:lineRule="auto"/>
              <w:jc w:val="right"/>
              <w:rPr>
                <w:rFonts w:ascii="Times New Roman" w:hAnsi="Times New Roman"/>
                <w:sz w:val="20"/>
                <w:szCs w:val="20"/>
              </w:rPr>
            </w:pPr>
            <w:r w:rsidRPr="009B267E">
              <w:rPr>
                <w:rFonts w:ascii="Times New Roman" w:hAnsi="Times New Roman"/>
                <w:sz w:val="20"/>
                <w:szCs w:val="20"/>
              </w:rPr>
              <w:t>870</w:t>
            </w:r>
          </w:p>
        </w:tc>
      </w:tr>
    </w:tbl>
    <w:p w:rsidR="006A22E2"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 xml:space="preserve">Как видим из таблицы, на участке 2-3 наблюдаем единичную эластичность, т.е. при снижении цены на 3% спрос увеличился также на 3%. </w:t>
      </w:r>
    </w:p>
    <w:p w:rsidR="006A22E2"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 xml:space="preserve">На участке 1-2 спрос эластичен, т.к. </w:t>
      </w:r>
      <w:r w:rsidRPr="00162205">
        <w:rPr>
          <w:rFonts w:ascii="Times New Roman" w:hAnsi="Times New Roman"/>
          <w:sz w:val="24"/>
          <w:szCs w:val="24"/>
        </w:rPr>
        <w:t>в результате снижен</w:t>
      </w:r>
      <w:r>
        <w:rPr>
          <w:rFonts w:ascii="Times New Roman" w:hAnsi="Times New Roman"/>
          <w:sz w:val="24"/>
          <w:szCs w:val="24"/>
        </w:rPr>
        <w:t>ия цены спрос на товар возрос</w:t>
      </w:r>
      <w:r w:rsidRPr="00162205">
        <w:rPr>
          <w:rFonts w:ascii="Times New Roman" w:hAnsi="Times New Roman"/>
          <w:sz w:val="24"/>
          <w:szCs w:val="24"/>
        </w:rPr>
        <w:t xml:space="preserve"> до такого уровня, при котором </w:t>
      </w:r>
      <w:r>
        <w:rPr>
          <w:rFonts w:ascii="Times New Roman" w:hAnsi="Times New Roman"/>
          <w:sz w:val="24"/>
          <w:szCs w:val="24"/>
        </w:rPr>
        <w:t>валовая выручка увеличилась.</w:t>
      </w:r>
    </w:p>
    <w:p w:rsidR="006A22E2" w:rsidRPr="00162205" w:rsidRDefault="006A22E2" w:rsidP="006A22E2">
      <w:pPr>
        <w:spacing w:after="0" w:line="240" w:lineRule="auto"/>
        <w:ind w:firstLine="720"/>
        <w:jc w:val="both"/>
        <w:rPr>
          <w:rFonts w:ascii="Times New Roman" w:hAnsi="Times New Roman"/>
          <w:sz w:val="24"/>
          <w:szCs w:val="24"/>
        </w:rPr>
      </w:pPr>
      <w:r w:rsidRPr="00162205">
        <w:rPr>
          <w:rFonts w:ascii="Times New Roman" w:hAnsi="Times New Roman"/>
          <w:sz w:val="24"/>
          <w:szCs w:val="24"/>
        </w:rPr>
        <w:t>На остальных участках снижение цены вызывает увеличение спроса на товар, а общий доход товаропроизводителя понизится, такой спрос на товар является неэластичным.</w:t>
      </w:r>
    </w:p>
    <w:p w:rsidR="006A22E2" w:rsidRDefault="006A22E2" w:rsidP="006A22E2">
      <w:pPr>
        <w:spacing w:after="0" w:line="240" w:lineRule="auto"/>
        <w:jc w:val="center"/>
        <w:rPr>
          <w:rFonts w:ascii="Times New Roman" w:hAnsi="Times New Roman"/>
          <w:b/>
          <w:sz w:val="28"/>
          <w:szCs w:val="28"/>
        </w:rPr>
      </w:pPr>
      <w:r>
        <w:rPr>
          <w:rFonts w:ascii="Times New Roman" w:hAnsi="Times New Roman"/>
          <w:b/>
          <w:sz w:val="28"/>
          <w:szCs w:val="28"/>
        </w:rPr>
        <w:t xml:space="preserve">Определение цены и объема производства. </w:t>
      </w:r>
    </w:p>
    <w:p w:rsidR="006A22E2" w:rsidRDefault="006A22E2" w:rsidP="006A22E2">
      <w:pPr>
        <w:jc w:val="center"/>
        <w:rPr>
          <w:rFonts w:ascii="Times New Roman" w:hAnsi="Times New Roman"/>
          <w:b/>
          <w:sz w:val="28"/>
          <w:szCs w:val="28"/>
        </w:rPr>
      </w:pPr>
      <w:r>
        <w:rPr>
          <w:rFonts w:ascii="Times New Roman" w:hAnsi="Times New Roman"/>
          <w:b/>
          <w:sz w:val="28"/>
          <w:szCs w:val="28"/>
        </w:rPr>
        <w:t>Максимизация прибыли и минимизация убытка</w:t>
      </w:r>
    </w:p>
    <w:p w:rsidR="006A22E2" w:rsidRPr="006A22E2" w:rsidRDefault="006A22E2" w:rsidP="006A22E2">
      <w:pPr>
        <w:overflowPunct w:val="0"/>
        <w:autoSpaceDE w:val="0"/>
        <w:autoSpaceDN w:val="0"/>
        <w:adjustRightInd w:val="0"/>
        <w:spacing w:after="0" w:line="240" w:lineRule="auto"/>
        <w:jc w:val="both"/>
        <w:textAlignment w:val="baseline"/>
        <w:rPr>
          <w:rFonts w:ascii="Times New Roman" w:hAnsi="Times New Roman"/>
          <w:b/>
          <w:sz w:val="24"/>
          <w:szCs w:val="24"/>
          <w:lang w:eastAsia="ru-RU"/>
        </w:rPr>
      </w:pPr>
      <w:r w:rsidRPr="006A22E2">
        <w:rPr>
          <w:rFonts w:ascii="Times New Roman" w:hAnsi="Times New Roman"/>
          <w:b/>
          <w:sz w:val="24"/>
          <w:szCs w:val="24"/>
          <w:lang w:eastAsia="ru-RU"/>
        </w:rPr>
        <w:t xml:space="preserve">             2. Предположим, что чисто конкурентная фирма в краткосрочном периоде имеет валовые издержки, приведенные в таблице.</w:t>
      </w:r>
    </w:p>
    <w:p w:rsidR="006A22E2" w:rsidRPr="006A22E2" w:rsidRDefault="006A22E2" w:rsidP="006A22E2">
      <w:pPr>
        <w:overflowPunct w:val="0"/>
        <w:autoSpaceDE w:val="0"/>
        <w:autoSpaceDN w:val="0"/>
        <w:adjustRightInd w:val="0"/>
        <w:spacing w:after="0" w:line="240" w:lineRule="auto"/>
        <w:jc w:val="both"/>
        <w:textAlignment w:val="baseline"/>
        <w:rPr>
          <w:rFonts w:ascii="Times New Roman" w:hAnsi="Times New Roman"/>
          <w:b/>
          <w:sz w:val="24"/>
          <w:szCs w:val="24"/>
          <w:lang w:eastAsia="ru-RU"/>
        </w:rPr>
      </w:pPr>
    </w:p>
    <w:tbl>
      <w:tblPr>
        <w:tblW w:w="79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30"/>
        <w:gridCol w:w="576"/>
        <w:gridCol w:w="576"/>
        <w:gridCol w:w="576"/>
        <w:gridCol w:w="576"/>
        <w:gridCol w:w="576"/>
        <w:gridCol w:w="576"/>
        <w:gridCol w:w="576"/>
        <w:gridCol w:w="576"/>
      </w:tblGrid>
      <w:tr w:rsidR="006A22E2" w:rsidRPr="006A22E2" w:rsidTr="006A22E2">
        <w:tc>
          <w:tcPr>
            <w:tcW w:w="3330" w:type="dxa"/>
          </w:tcPr>
          <w:p w:rsidR="006A22E2" w:rsidRPr="006A22E2" w:rsidRDefault="006A22E2" w:rsidP="002E349E">
            <w:pPr>
              <w:overflowPunct w:val="0"/>
              <w:autoSpaceDE w:val="0"/>
              <w:autoSpaceDN w:val="0"/>
              <w:adjustRightInd w:val="0"/>
              <w:spacing w:after="0" w:line="240" w:lineRule="auto"/>
              <w:jc w:val="both"/>
              <w:textAlignment w:val="baseline"/>
              <w:rPr>
                <w:rFonts w:ascii="Times New Roman" w:hAnsi="Times New Roman"/>
                <w:b/>
                <w:sz w:val="24"/>
                <w:szCs w:val="24"/>
                <w:lang w:eastAsia="ru-RU"/>
              </w:rPr>
            </w:pPr>
            <w:r w:rsidRPr="006A22E2">
              <w:rPr>
                <w:rFonts w:ascii="Times New Roman" w:hAnsi="Times New Roman"/>
                <w:b/>
                <w:sz w:val="24"/>
                <w:szCs w:val="24"/>
                <w:lang w:eastAsia="ru-RU"/>
              </w:rPr>
              <w:t>Количество продукции, ед.</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0</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1</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2</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3</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4</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5</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6</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7</w:t>
            </w:r>
          </w:p>
        </w:tc>
      </w:tr>
      <w:tr w:rsidR="006A22E2" w:rsidRPr="006A22E2" w:rsidTr="006A22E2">
        <w:tc>
          <w:tcPr>
            <w:tcW w:w="3330" w:type="dxa"/>
          </w:tcPr>
          <w:p w:rsidR="006A22E2" w:rsidRPr="006A22E2" w:rsidRDefault="006A22E2" w:rsidP="002E349E">
            <w:pPr>
              <w:overflowPunct w:val="0"/>
              <w:autoSpaceDE w:val="0"/>
              <w:autoSpaceDN w:val="0"/>
              <w:adjustRightInd w:val="0"/>
              <w:spacing w:after="0" w:line="240" w:lineRule="auto"/>
              <w:jc w:val="both"/>
              <w:textAlignment w:val="baseline"/>
              <w:rPr>
                <w:rFonts w:ascii="Times New Roman" w:hAnsi="Times New Roman"/>
                <w:b/>
                <w:sz w:val="24"/>
                <w:szCs w:val="24"/>
                <w:lang w:eastAsia="ru-RU"/>
              </w:rPr>
            </w:pPr>
            <w:r w:rsidRPr="006A22E2">
              <w:rPr>
                <w:rFonts w:ascii="Times New Roman" w:hAnsi="Times New Roman"/>
                <w:b/>
                <w:sz w:val="24"/>
                <w:szCs w:val="24"/>
                <w:lang w:eastAsia="ru-RU"/>
              </w:rPr>
              <w:t>Валовые издержки, р.</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200</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240</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260</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300</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360</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440</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560</w:t>
            </w:r>
          </w:p>
        </w:tc>
        <w:tc>
          <w:tcPr>
            <w:tcW w:w="576" w:type="dxa"/>
          </w:tcPr>
          <w:p w:rsidR="006A22E2" w:rsidRPr="006A22E2" w:rsidRDefault="006A22E2" w:rsidP="002E349E">
            <w:pPr>
              <w:overflowPunct w:val="0"/>
              <w:autoSpaceDE w:val="0"/>
              <w:autoSpaceDN w:val="0"/>
              <w:adjustRightInd w:val="0"/>
              <w:spacing w:after="0" w:line="240" w:lineRule="auto"/>
              <w:jc w:val="center"/>
              <w:textAlignment w:val="baseline"/>
              <w:rPr>
                <w:rFonts w:ascii="Times New Roman" w:hAnsi="Times New Roman"/>
                <w:b/>
                <w:sz w:val="24"/>
                <w:szCs w:val="24"/>
                <w:lang w:eastAsia="ru-RU"/>
              </w:rPr>
            </w:pPr>
            <w:r w:rsidRPr="006A22E2">
              <w:rPr>
                <w:rFonts w:ascii="Times New Roman" w:hAnsi="Times New Roman"/>
                <w:b/>
                <w:sz w:val="24"/>
                <w:szCs w:val="24"/>
                <w:lang w:eastAsia="ru-RU"/>
              </w:rPr>
              <w:t>710</w:t>
            </w:r>
          </w:p>
        </w:tc>
      </w:tr>
    </w:tbl>
    <w:p w:rsidR="006A22E2" w:rsidRPr="006A22E2" w:rsidRDefault="006A22E2" w:rsidP="006A22E2">
      <w:pPr>
        <w:spacing w:after="0" w:line="240" w:lineRule="auto"/>
        <w:rPr>
          <w:rFonts w:ascii="Times New Roman" w:hAnsi="Times New Roman"/>
          <w:b/>
          <w:sz w:val="24"/>
          <w:szCs w:val="24"/>
        </w:rPr>
      </w:pPr>
      <w:r w:rsidRPr="006A22E2">
        <w:rPr>
          <w:rFonts w:ascii="Times New Roman" w:hAnsi="Times New Roman"/>
          <w:b/>
          <w:sz w:val="24"/>
          <w:szCs w:val="24"/>
        </w:rPr>
        <w:t xml:space="preserve">                  Ответьте на следующие вопросы:</w:t>
      </w:r>
    </w:p>
    <w:p w:rsidR="006A22E2" w:rsidRPr="006A22E2" w:rsidRDefault="006A22E2" w:rsidP="006A22E2">
      <w:pPr>
        <w:overflowPunct w:val="0"/>
        <w:autoSpaceDE w:val="0"/>
        <w:autoSpaceDN w:val="0"/>
        <w:adjustRightInd w:val="0"/>
        <w:spacing w:after="0" w:line="240" w:lineRule="auto"/>
        <w:ind w:firstLine="1134"/>
        <w:jc w:val="both"/>
        <w:textAlignment w:val="baseline"/>
        <w:rPr>
          <w:rFonts w:ascii="Times New Roman" w:hAnsi="Times New Roman"/>
          <w:b/>
          <w:sz w:val="24"/>
          <w:szCs w:val="24"/>
          <w:lang w:eastAsia="ru-RU"/>
        </w:rPr>
      </w:pPr>
      <w:r w:rsidRPr="006A22E2">
        <w:rPr>
          <w:rFonts w:ascii="Times New Roman" w:hAnsi="Times New Roman"/>
          <w:b/>
          <w:sz w:val="24"/>
          <w:szCs w:val="24"/>
          <w:lang w:eastAsia="ru-RU"/>
        </w:rPr>
        <w:t>а) используя оба подхода, рассмотренные в теме, какой оптимальный объем производства должна выбрать фирма, если рыночная цена продукта составит: 70 р.; 100 р.; 130 р.; 160 р.?</w:t>
      </w:r>
    </w:p>
    <w:p w:rsidR="006A22E2" w:rsidRPr="006A22E2" w:rsidRDefault="006A22E2" w:rsidP="006A22E2">
      <w:pPr>
        <w:overflowPunct w:val="0"/>
        <w:autoSpaceDE w:val="0"/>
        <w:autoSpaceDN w:val="0"/>
        <w:adjustRightInd w:val="0"/>
        <w:spacing w:after="0" w:line="240" w:lineRule="auto"/>
        <w:ind w:firstLine="1134"/>
        <w:jc w:val="both"/>
        <w:textAlignment w:val="baseline"/>
        <w:rPr>
          <w:rFonts w:ascii="Times New Roman" w:hAnsi="Times New Roman"/>
          <w:b/>
          <w:sz w:val="24"/>
          <w:szCs w:val="24"/>
          <w:lang w:eastAsia="ru-RU"/>
        </w:rPr>
      </w:pPr>
      <w:r w:rsidRPr="006A22E2">
        <w:rPr>
          <w:rFonts w:ascii="Times New Roman" w:hAnsi="Times New Roman"/>
          <w:b/>
          <w:sz w:val="24"/>
          <w:szCs w:val="24"/>
          <w:lang w:eastAsia="ru-RU"/>
        </w:rPr>
        <w:t>б) почему фирме не следует закрываться при этих ценах?</w:t>
      </w:r>
    </w:p>
    <w:p w:rsidR="006A22E2" w:rsidRPr="006A22E2" w:rsidRDefault="006A22E2" w:rsidP="006A22E2">
      <w:pPr>
        <w:overflowPunct w:val="0"/>
        <w:autoSpaceDE w:val="0"/>
        <w:autoSpaceDN w:val="0"/>
        <w:adjustRightInd w:val="0"/>
        <w:spacing w:after="0" w:line="240" w:lineRule="auto"/>
        <w:ind w:firstLine="1134"/>
        <w:jc w:val="both"/>
        <w:textAlignment w:val="baseline"/>
        <w:rPr>
          <w:rFonts w:ascii="Times New Roman" w:hAnsi="Times New Roman"/>
          <w:b/>
          <w:sz w:val="24"/>
          <w:szCs w:val="24"/>
          <w:lang w:eastAsia="ru-RU"/>
        </w:rPr>
      </w:pPr>
      <w:r w:rsidRPr="006A22E2">
        <w:rPr>
          <w:rFonts w:ascii="Times New Roman" w:hAnsi="Times New Roman"/>
          <w:b/>
          <w:sz w:val="24"/>
          <w:szCs w:val="24"/>
          <w:lang w:eastAsia="ru-RU"/>
        </w:rPr>
        <w:t>в) какую валовую прибыль (валовой убыток) и среднюю прибыль (средний убыток) получит фирма при оптимальном объеме выпуска, если рыночная цена товара составит: 70 р.; 100 р.; 130 р.; 160 р.?</w:t>
      </w:r>
    </w:p>
    <w:p w:rsidR="006A22E2" w:rsidRPr="006A22E2" w:rsidRDefault="006A22E2" w:rsidP="006A22E2">
      <w:pPr>
        <w:overflowPunct w:val="0"/>
        <w:autoSpaceDE w:val="0"/>
        <w:autoSpaceDN w:val="0"/>
        <w:adjustRightInd w:val="0"/>
        <w:spacing w:after="0" w:line="240" w:lineRule="auto"/>
        <w:ind w:firstLine="1134"/>
        <w:jc w:val="both"/>
        <w:textAlignment w:val="baseline"/>
        <w:rPr>
          <w:rFonts w:ascii="Times New Roman" w:hAnsi="Times New Roman"/>
          <w:b/>
          <w:sz w:val="24"/>
          <w:szCs w:val="24"/>
          <w:lang w:eastAsia="ru-RU"/>
        </w:rPr>
      </w:pPr>
      <w:r w:rsidRPr="006A22E2">
        <w:rPr>
          <w:rFonts w:ascii="Times New Roman" w:hAnsi="Times New Roman"/>
          <w:b/>
          <w:sz w:val="24"/>
          <w:szCs w:val="24"/>
          <w:lang w:eastAsia="ru-RU"/>
        </w:rPr>
        <w:t>г) каким будет объем рыночного предложения, если в отрасли действуют 2000 одинаковых фирм?</w:t>
      </w:r>
    </w:p>
    <w:p w:rsidR="006A22E2" w:rsidRPr="006A22E2" w:rsidRDefault="006A22E2" w:rsidP="006A22E2">
      <w:pPr>
        <w:spacing w:after="0" w:line="240" w:lineRule="auto"/>
        <w:ind w:firstLine="720"/>
        <w:jc w:val="both"/>
        <w:rPr>
          <w:rFonts w:ascii="Times New Roman" w:hAnsi="Times New Roman"/>
          <w:b/>
          <w:sz w:val="24"/>
          <w:szCs w:val="24"/>
        </w:rPr>
      </w:pPr>
      <w:r w:rsidRPr="006A22E2">
        <w:rPr>
          <w:rFonts w:ascii="Times New Roman" w:hAnsi="Times New Roman"/>
          <w:b/>
          <w:sz w:val="24"/>
          <w:szCs w:val="24"/>
        </w:rPr>
        <w:t>Решение:</w:t>
      </w:r>
    </w:p>
    <w:p w:rsidR="006A22E2" w:rsidRDefault="006A22E2" w:rsidP="006A22E2">
      <w:pPr>
        <w:spacing w:after="0" w:line="240" w:lineRule="auto"/>
        <w:ind w:firstLine="720"/>
        <w:jc w:val="both"/>
        <w:rPr>
          <w:rFonts w:ascii="Times New Roman" w:hAnsi="Times New Roman"/>
          <w:sz w:val="24"/>
          <w:szCs w:val="24"/>
        </w:rPr>
      </w:pPr>
      <w:r w:rsidRPr="00735690">
        <w:rPr>
          <w:rFonts w:ascii="Times New Roman" w:hAnsi="Times New Roman"/>
          <w:sz w:val="24"/>
          <w:szCs w:val="24"/>
          <w:lang w:eastAsia="ru-RU"/>
        </w:rPr>
        <w:lastRenderedPageBreak/>
        <w:t xml:space="preserve">К наиболее распространенным </w:t>
      </w:r>
      <w:r w:rsidRPr="00735690">
        <w:rPr>
          <w:rFonts w:ascii="Times New Roman" w:hAnsi="Times New Roman"/>
          <w:i/>
          <w:iCs/>
          <w:sz w:val="24"/>
          <w:szCs w:val="24"/>
          <w:lang w:eastAsia="ru-RU"/>
        </w:rPr>
        <w:t>методам определения оптимального объема производства</w:t>
      </w:r>
      <w:r w:rsidRPr="00735690">
        <w:rPr>
          <w:rFonts w:ascii="Times New Roman" w:hAnsi="Times New Roman"/>
          <w:sz w:val="24"/>
          <w:szCs w:val="24"/>
          <w:lang w:eastAsia="ru-RU"/>
        </w:rPr>
        <w:t xml:space="preserve"> относятся:</w:t>
      </w:r>
    </w:p>
    <w:p w:rsidR="006A22E2"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735690">
        <w:rPr>
          <w:rFonts w:ascii="Times New Roman" w:hAnsi="Times New Roman"/>
          <w:sz w:val="24"/>
          <w:szCs w:val="24"/>
          <w:lang w:eastAsia="ru-RU"/>
        </w:rPr>
        <w:t>метод сопоставления валовых показателей;</w:t>
      </w:r>
    </w:p>
    <w:p w:rsidR="006A22E2"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735690">
        <w:rPr>
          <w:rFonts w:ascii="Times New Roman" w:hAnsi="Times New Roman"/>
          <w:sz w:val="24"/>
          <w:szCs w:val="24"/>
          <w:lang w:eastAsia="ru-RU"/>
        </w:rPr>
        <w:t>метод сопоставления предельных показателей.</w:t>
      </w:r>
    </w:p>
    <w:p w:rsidR="006A22E2" w:rsidRPr="00735690" w:rsidRDefault="006A22E2" w:rsidP="006A22E2">
      <w:pPr>
        <w:spacing w:after="0" w:line="240" w:lineRule="auto"/>
        <w:ind w:firstLine="720"/>
        <w:jc w:val="both"/>
        <w:rPr>
          <w:rFonts w:ascii="Times New Roman" w:hAnsi="Times New Roman"/>
          <w:sz w:val="24"/>
          <w:szCs w:val="24"/>
        </w:rPr>
      </w:pPr>
      <w:r w:rsidRPr="00735690">
        <w:rPr>
          <w:rFonts w:ascii="Times New Roman" w:hAnsi="Times New Roman"/>
          <w:b/>
          <w:bCs/>
          <w:sz w:val="24"/>
          <w:szCs w:val="24"/>
          <w:lang w:eastAsia="ru-RU"/>
        </w:rPr>
        <w:t>Метод составления валовых показателей</w:t>
      </w:r>
      <w:r w:rsidRPr="00735690">
        <w:rPr>
          <w:rFonts w:ascii="Times New Roman" w:hAnsi="Times New Roman"/>
          <w:sz w:val="24"/>
          <w:szCs w:val="24"/>
          <w:lang w:eastAsia="ru-RU"/>
        </w:rPr>
        <w:t xml:space="preserve"> предполагает расчет прибыли предприятия при различных объемах производства и реализации продукции. Последовательность расчета такова:</w:t>
      </w:r>
    </w:p>
    <w:p w:rsidR="006A22E2" w:rsidRPr="00735690" w:rsidRDefault="006A22E2" w:rsidP="006A22E2">
      <w:pPr>
        <w:spacing w:after="0" w:line="240" w:lineRule="auto"/>
        <w:ind w:firstLine="720"/>
        <w:jc w:val="both"/>
        <w:rPr>
          <w:rFonts w:ascii="Times New Roman" w:hAnsi="Times New Roman"/>
          <w:sz w:val="24"/>
          <w:szCs w:val="24"/>
        </w:rPr>
      </w:pPr>
      <w:r w:rsidRPr="00735690">
        <w:rPr>
          <w:rFonts w:ascii="Times New Roman" w:hAnsi="Times New Roman"/>
          <w:sz w:val="24"/>
          <w:szCs w:val="24"/>
        </w:rPr>
        <w:t xml:space="preserve">- </w:t>
      </w:r>
      <w:r w:rsidRPr="00735690">
        <w:rPr>
          <w:rFonts w:ascii="Times New Roman" w:hAnsi="Times New Roman"/>
          <w:sz w:val="24"/>
          <w:szCs w:val="24"/>
          <w:lang w:eastAsia="ru-RU"/>
        </w:rPr>
        <w:t>определяется величина объема производства, при котором достигается нулевая прибыль;</w:t>
      </w:r>
    </w:p>
    <w:p w:rsidR="006A22E2" w:rsidRDefault="006A22E2" w:rsidP="006A22E2">
      <w:pPr>
        <w:spacing w:after="0" w:line="240" w:lineRule="auto"/>
        <w:ind w:firstLine="720"/>
        <w:jc w:val="both"/>
        <w:rPr>
          <w:rFonts w:ascii="Times New Roman" w:hAnsi="Times New Roman"/>
          <w:sz w:val="24"/>
          <w:szCs w:val="24"/>
        </w:rPr>
      </w:pPr>
      <w:r w:rsidRPr="00735690">
        <w:rPr>
          <w:rFonts w:ascii="Times New Roman" w:hAnsi="Times New Roman"/>
          <w:sz w:val="24"/>
          <w:szCs w:val="24"/>
        </w:rPr>
        <w:t xml:space="preserve">- </w:t>
      </w:r>
      <w:r w:rsidRPr="00735690">
        <w:rPr>
          <w:rFonts w:ascii="Times New Roman" w:hAnsi="Times New Roman"/>
          <w:sz w:val="24"/>
          <w:szCs w:val="24"/>
          <w:lang w:eastAsia="ru-RU"/>
        </w:rPr>
        <w:t>определяется объем производства с максимальной прибылью</w:t>
      </w:r>
    </w:p>
    <w:p w:rsidR="006A22E2" w:rsidRDefault="006A22E2" w:rsidP="006A22E2">
      <w:pPr>
        <w:spacing w:after="0" w:line="240" w:lineRule="auto"/>
        <w:ind w:firstLine="720"/>
        <w:jc w:val="both"/>
        <w:rPr>
          <w:rStyle w:val="copy3"/>
          <w:rFonts w:ascii="Times New Roman" w:hAnsi="Times New Roman"/>
          <w:sz w:val="24"/>
          <w:szCs w:val="24"/>
        </w:rPr>
      </w:pPr>
      <w:r w:rsidRPr="00735690">
        <w:rPr>
          <w:rStyle w:val="copy3"/>
          <w:rFonts w:ascii="Times New Roman" w:hAnsi="Times New Roman"/>
          <w:b/>
          <w:bCs/>
          <w:sz w:val="24"/>
          <w:szCs w:val="24"/>
        </w:rPr>
        <w:t xml:space="preserve">Метод сопоставления предельных </w:t>
      </w:r>
      <w:proofErr w:type="gramStart"/>
      <w:r w:rsidRPr="00735690">
        <w:rPr>
          <w:rStyle w:val="copy3"/>
          <w:rFonts w:ascii="Times New Roman" w:hAnsi="Times New Roman"/>
          <w:b/>
          <w:bCs/>
          <w:sz w:val="24"/>
          <w:szCs w:val="24"/>
        </w:rPr>
        <w:t>показателей</w:t>
      </w:r>
      <w:proofErr w:type="gramEnd"/>
      <w:r w:rsidRPr="00735690">
        <w:rPr>
          <w:rStyle w:val="copy3"/>
          <w:rFonts w:ascii="Times New Roman" w:hAnsi="Times New Roman"/>
          <w:sz w:val="24"/>
          <w:szCs w:val="24"/>
        </w:rPr>
        <w:t xml:space="preserve"> позволяет установить до </w:t>
      </w:r>
      <w:proofErr w:type="gramStart"/>
      <w:r w:rsidRPr="00735690">
        <w:rPr>
          <w:rStyle w:val="copy3"/>
          <w:rFonts w:ascii="Times New Roman" w:hAnsi="Times New Roman"/>
          <w:sz w:val="24"/>
          <w:szCs w:val="24"/>
        </w:rPr>
        <w:t>каких</w:t>
      </w:r>
      <w:proofErr w:type="gramEnd"/>
      <w:r w:rsidRPr="00735690">
        <w:rPr>
          <w:rStyle w:val="copy3"/>
          <w:rFonts w:ascii="Times New Roman" w:hAnsi="Times New Roman"/>
          <w:sz w:val="24"/>
          <w:szCs w:val="24"/>
        </w:rPr>
        <w:t xml:space="preserve"> пределов рентабельно увеличение производства и реализации. Он основан на сопоставлении предельных издержек и предельного дохода. Если величина предельного дохода на единицу продукции превышает величину предельных издержек на единицу продукции, то увеличение производства и реализации будет рентабельно.</w:t>
      </w:r>
    </w:p>
    <w:p w:rsidR="006A22E2" w:rsidRDefault="006A22E2" w:rsidP="006A22E2">
      <w:pPr>
        <w:spacing w:after="0" w:line="240" w:lineRule="auto"/>
        <w:ind w:firstLine="720"/>
        <w:jc w:val="both"/>
        <w:rPr>
          <w:rStyle w:val="copy3"/>
          <w:rFonts w:ascii="Times New Roman" w:hAnsi="Times New Roman"/>
          <w:sz w:val="24"/>
          <w:szCs w:val="24"/>
        </w:rPr>
      </w:pPr>
      <w:r>
        <w:rPr>
          <w:rStyle w:val="copy3"/>
          <w:rFonts w:ascii="Times New Roman" w:hAnsi="Times New Roman"/>
          <w:sz w:val="24"/>
          <w:szCs w:val="24"/>
        </w:rPr>
        <w:t>Рассчитаем показатели, необходимые для анализа и сведем их в таблицу.</w:t>
      </w:r>
    </w:p>
    <w:tbl>
      <w:tblPr>
        <w:tblW w:w="995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270"/>
        <w:gridCol w:w="960"/>
        <w:gridCol w:w="960"/>
        <w:gridCol w:w="960"/>
        <w:gridCol w:w="960"/>
        <w:gridCol w:w="960"/>
        <w:gridCol w:w="960"/>
        <w:gridCol w:w="960"/>
        <w:gridCol w:w="960"/>
      </w:tblGrid>
      <w:tr w:rsidR="006A22E2" w:rsidRPr="00735690" w:rsidTr="002E349E">
        <w:trPr>
          <w:trHeight w:val="20"/>
        </w:trPr>
        <w:tc>
          <w:tcPr>
            <w:tcW w:w="2270" w:type="dxa"/>
            <w:shd w:val="clear" w:color="auto" w:fill="auto"/>
          </w:tcPr>
          <w:p w:rsidR="006A22E2" w:rsidRPr="00735690" w:rsidRDefault="006A22E2" w:rsidP="002E349E">
            <w:pPr>
              <w:spacing w:after="0" w:line="240" w:lineRule="auto"/>
              <w:jc w:val="both"/>
              <w:rPr>
                <w:rFonts w:ascii="Times New Roman" w:hAnsi="Times New Roman"/>
                <w:sz w:val="20"/>
                <w:szCs w:val="20"/>
                <w:lang w:eastAsia="ru-RU"/>
              </w:rPr>
            </w:pPr>
            <w:r w:rsidRPr="00735690">
              <w:rPr>
                <w:rFonts w:ascii="Times New Roman" w:hAnsi="Times New Roman"/>
                <w:sz w:val="20"/>
                <w:szCs w:val="20"/>
                <w:lang w:eastAsia="ru-RU"/>
              </w:rPr>
              <w:t>Количество продукции, ед.</w:t>
            </w:r>
          </w:p>
        </w:tc>
        <w:tc>
          <w:tcPr>
            <w:tcW w:w="960" w:type="dxa"/>
            <w:shd w:val="clear" w:color="auto" w:fill="auto"/>
          </w:tcPr>
          <w:p w:rsidR="006A22E2" w:rsidRPr="00735690" w:rsidRDefault="006A22E2" w:rsidP="002E349E">
            <w:pPr>
              <w:spacing w:after="0" w:line="240" w:lineRule="auto"/>
              <w:jc w:val="center"/>
              <w:rPr>
                <w:rFonts w:ascii="Times New Roman" w:hAnsi="Times New Roman"/>
                <w:sz w:val="20"/>
                <w:szCs w:val="20"/>
                <w:lang w:eastAsia="ru-RU"/>
              </w:rPr>
            </w:pPr>
            <w:r w:rsidRPr="00735690">
              <w:rPr>
                <w:rFonts w:ascii="Times New Roman" w:hAnsi="Times New Roman"/>
                <w:sz w:val="20"/>
                <w:szCs w:val="20"/>
                <w:lang w:eastAsia="ru-RU"/>
              </w:rPr>
              <w:t>0</w:t>
            </w:r>
          </w:p>
        </w:tc>
        <w:tc>
          <w:tcPr>
            <w:tcW w:w="960" w:type="dxa"/>
            <w:shd w:val="clear" w:color="auto" w:fill="auto"/>
          </w:tcPr>
          <w:p w:rsidR="006A22E2" w:rsidRPr="00735690" w:rsidRDefault="006A22E2" w:rsidP="002E349E">
            <w:pPr>
              <w:spacing w:after="0" w:line="240" w:lineRule="auto"/>
              <w:jc w:val="center"/>
              <w:rPr>
                <w:rFonts w:ascii="Times New Roman" w:hAnsi="Times New Roman"/>
                <w:sz w:val="20"/>
                <w:szCs w:val="20"/>
                <w:lang w:eastAsia="ru-RU"/>
              </w:rPr>
            </w:pPr>
            <w:r w:rsidRPr="00735690">
              <w:rPr>
                <w:rFonts w:ascii="Times New Roman" w:hAnsi="Times New Roman"/>
                <w:sz w:val="20"/>
                <w:szCs w:val="20"/>
                <w:lang w:eastAsia="ru-RU"/>
              </w:rPr>
              <w:t>1</w:t>
            </w:r>
          </w:p>
        </w:tc>
        <w:tc>
          <w:tcPr>
            <w:tcW w:w="960" w:type="dxa"/>
            <w:shd w:val="clear" w:color="auto" w:fill="auto"/>
          </w:tcPr>
          <w:p w:rsidR="006A22E2" w:rsidRPr="00735690" w:rsidRDefault="006A22E2" w:rsidP="002E349E">
            <w:pPr>
              <w:spacing w:after="0" w:line="240" w:lineRule="auto"/>
              <w:jc w:val="center"/>
              <w:rPr>
                <w:rFonts w:ascii="Times New Roman" w:hAnsi="Times New Roman"/>
                <w:sz w:val="20"/>
                <w:szCs w:val="20"/>
                <w:lang w:eastAsia="ru-RU"/>
              </w:rPr>
            </w:pPr>
            <w:r w:rsidRPr="00735690">
              <w:rPr>
                <w:rFonts w:ascii="Times New Roman" w:hAnsi="Times New Roman"/>
                <w:sz w:val="20"/>
                <w:szCs w:val="20"/>
                <w:lang w:eastAsia="ru-RU"/>
              </w:rPr>
              <w:t>2</w:t>
            </w:r>
          </w:p>
        </w:tc>
        <w:tc>
          <w:tcPr>
            <w:tcW w:w="960" w:type="dxa"/>
            <w:shd w:val="clear" w:color="auto" w:fill="auto"/>
          </w:tcPr>
          <w:p w:rsidR="006A22E2" w:rsidRPr="00735690" w:rsidRDefault="006A22E2" w:rsidP="002E349E">
            <w:pPr>
              <w:spacing w:after="0" w:line="240" w:lineRule="auto"/>
              <w:jc w:val="center"/>
              <w:rPr>
                <w:rFonts w:ascii="Times New Roman" w:hAnsi="Times New Roman"/>
                <w:sz w:val="20"/>
                <w:szCs w:val="20"/>
                <w:lang w:eastAsia="ru-RU"/>
              </w:rPr>
            </w:pPr>
            <w:r w:rsidRPr="00735690">
              <w:rPr>
                <w:rFonts w:ascii="Times New Roman" w:hAnsi="Times New Roman"/>
                <w:sz w:val="20"/>
                <w:szCs w:val="20"/>
                <w:lang w:eastAsia="ru-RU"/>
              </w:rPr>
              <w:t>3</w:t>
            </w:r>
          </w:p>
        </w:tc>
        <w:tc>
          <w:tcPr>
            <w:tcW w:w="960" w:type="dxa"/>
            <w:shd w:val="clear" w:color="auto" w:fill="auto"/>
          </w:tcPr>
          <w:p w:rsidR="006A22E2" w:rsidRPr="00735690" w:rsidRDefault="006A22E2" w:rsidP="002E349E">
            <w:pPr>
              <w:spacing w:after="0" w:line="240" w:lineRule="auto"/>
              <w:jc w:val="center"/>
              <w:rPr>
                <w:rFonts w:ascii="Times New Roman" w:hAnsi="Times New Roman"/>
                <w:sz w:val="20"/>
                <w:szCs w:val="20"/>
                <w:lang w:eastAsia="ru-RU"/>
              </w:rPr>
            </w:pPr>
            <w:r w:rsidRPr="00735690">
              <w:rPr>
                <w:rFonts w:ascii="Times New Roman" w:hAnsi="Times New Roman"/>
                <w:sz w:val="20"/>
                <w:szCs w:val="20"/>
                <w:lang w:eastAsia="ru-RU"/>
              </w:rPr>
              <w:t>4</w:t>
            </w:r>
          </w:p>
        </w:tc>
        <w:tc>
          <w:tcPr>
            <w:tcW w:w="960" w:type="dxa"/>
            <w:shd w:val="clear" w:color="auto" w:fill="auto"/>
          </w:tcPr>
          <w:p w:rsidR="006A22E2" w:rsidRPr="00735690" w:rsidRDefault="006A22E2" w:rsidP="002E349E">
            <w:pPr>
              <w:spacing w:after="0" w:line="240" w:lineRule="auto"/>
              <w:jc w:val="center"/>
              <w:rPr>
                <w:rFonts w:ascii="Times New Roman" w:hAnsi="Times New Roman"/>
                <w:sz w:val="20"/>
                <w:szCs w:val="20"/>
                <w:lang w:eastAsia="ru-RU"/>
              </w:rPr>
            </w:pPr>
            <w:r w:rsidRPr="00735690">
              <w:rPr>
                <w:rFonts w:ascii="Times New Roman" w:hAnsi="Times New Roman"/>
                <w:sz w:val="20"/>
                <w:szCs w:val="20"/>
                <w:lang w:eastAsia="ru-RU"/>
              </w:rPr>
              <w:t>5</w:t>
            </w:r>
          </w:p>
        </w:tc>
        <w:tc>
          <w:tcPr>
            <w:tcW w:w="960" w:type="dxa"/>
            <w:shd w:val="clear" w:color="auto" w:fill="auto"/>
          </w:tcPr>
          <w:p w:rsidR="006A22E2" w:rsidRPr="00735690" w:rsidRDefault="006A22E2" w:rsidP="002E349E">
            <w:pPr>
              <w:spacing w:after="0" w:line="240" w:lineRule="auto"/>
              <w:jc w:val="center"/>
              <w:rPr>
                <w:rFonts w:ascii="Times New Roman" w:hAnsi="Times New Roman"/>
                <w:sz w:val="20"/>
                <w:szCs w:val="20"/>
                <w:lang w:eastAsia="ru-RU"/>
              </w:rPr>
            </w:pPr>
            <w:r w:rsidRPr="00735690">
              <w:rPr>
                <w:rFonts w:ascii="Times New Roman" w:hAnsi="Times New Roman"/>
                <w:sz w:val="20"/>
                <w:szCs w:val="20"/>
                <w:lang w:eastAsia="ru-RU"/>
              </w:rPr>
              <w:t>6</w:t>
            </w:r>
          </w:p>
        </w:tc>
        <w:tc>
          <w:tcPr>
            <w:tcW w:w="960" w:type="dxa"/>
            <w:shd w:val="clear" w:color="auto" w:fill="auto"/>
          </w:tcPr>
          <w:p w:rsidR="006A22E2" w:rsidRPr="00735690" w:rsidRDefault="006A22E2" w:rsidP="002E349E">
            <w:pPr>
              <w:spacing w:after="0" w:line="240" w:lineRule="auto"/>
              <w:jc w:val="center"/>
              <w:rPr>
                <w:rFonts w:ascii="Times New Roman" w:hAnsi="Times New Roman"/>
                <w:sz w:val="20"/>
                <w:szCs w:val="20"/>
                <w:lang w:eastAsia="ru-RU"/>
              </w:rPr>
            </w:pPr>
            <w:r w:rsidRPr="00735690">
              <w:rPr>
                <w:rFonts w:ascii="Times New Roman" w:hAnsi="Times New Roman"/>
                <w:sz w:val="20"/>
                <w:szCs w:val="20"/>
                <w:lang w:eastAsia="ru-RU"/>
              </w:rPr>
              <w:t>7</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Валовые издержки, р.</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240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260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300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360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440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560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710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Постоянные издержки</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Переменные издержки</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40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60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160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240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360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510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Средние издержки</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240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130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90</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88</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93,33</w:t>
            </w:r>
          </w:p>
        </w:tc>
        <w:tc>
          <w:tcPr>
            <w:tcW w:w="960" w:type="dxa"/>
            <w:shd w:val="clear" w:color="auto" w:fill="auto"/>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101,43</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Валовый доход при цене 70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140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210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280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350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420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490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Валовый доход при цене 100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400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500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600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700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Валовый доход при цене 130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130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390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520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650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780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910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Валовый доход при цене 160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320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480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640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800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960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1120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Предельные издержки</w:t>
            </w:r>
          </w:p>
        </w:tc>
        <w:tc>
          <w:tcPr>
            <w:tcW w:w="960" w:type="dxa"/>
            <w:shd w:val="clear" w:color="auto" w:fill="auto"/>
            <w:noWrap/>
            <w:vAlign w:val="bottom"/>
          </w:tcPr>
          <w:p w:rsidR="006A22E2" w:rsidRPr="009A4846" w:rsidRDefault="006A22E2" w:rsidP="002E349E">
            <w:pPr>
              <w:jc w:val="right"/>
              <w:rPr>
                <w:rFonts w:ascii="Times New Roman" w:hAnsi="Times New Roman"/>
                <w:sz w:val="20"/>
                <w:szCs w:val="20"/>
              </w:rPr>
            </w:pPr>
            <w:r w:rsidRPr="009A4846">
              <w:rPr>
                <w:rFonts w:ascii="Times New Roman" w:hAnsi="Times New Roman"/>
                <w:sz w:val="20"/>
                <w:szCs w:val="20"/>
              </w:rPr>
              <w:t>0</w:t>
            </w:r>
          </w:p>
        </w:tc>
        <w:tc>
          <w:tcPr>
            <w:tcW w:w="960" w:type="dxa"/>
            <w:shd w:val="clear" w:color="auto" w:fill="auto"/>
            <w:noWrap/>
            <w:vAlign w:val="bottom"/>
          </w:tcPr>
          <w:p w:rsidR="006A22E2" w:rsidRPr="009A4846" w:rsidRDefault="006A22E2" w:rsidP="002E349E">
            <w:pPr>
              <w:jc w:val="right"/>
              <w:rPr>
                <w:rFonts w:ascii="Times New Roman" w:hAnsi="Times New Roman"/>
                <w:sz w:val="20"/>
                <w:szCs w:val="20"/>
              </w:rPr>
            </w:pPr>
            <w:r w:rsidRPr="009A4846">
              <w:rPr>
                <w:rFonts w:ascii="Times New Roman" w:hAnsi="Times New Roman"/>
                <w:sz w:val="20"/>
                <w:szCs w:val="20"/>
              </w:rPr>
              <w:t>40</w:t>
            </w:r>
          </w:p>
        </w:tc>
        <w:tc>
          <w:tcPr>
            <w:tcW w:w="960" w:type="dxa"/>
            <w:shd w:val="clear" w:color="auto" w:fill="auto"/>
            <w:noWrap/>
            <w:vAlign w:val="bottom"/>
          </w:tcPr>
          <w:p w:rsidR="006A22E2" w:rsidRPr="009A4846" w:rsidRDefault="006A22E2" w:rsidP="002E349E">
            <w:pPr>
              <w:jc w:val="right"/>
              <w:rPr>
                <w:rFonts w:ascii="Times New Roman" w:hAnsi="Times New Roman"/>
                <w:sz w:val="20"/>
                <w:szCs w:val="20"/>
              </w:rPr>
            </w:pPr>
            <w:r w:rsidRPr="009A4846">
              <w:rPr>
                <w:rFonts w:ascii="Times New Roman" w:hAnsi="Times New Roman"/>
                <w:sz w:val="20"/>
                <w:szCs w:val="20"/>
              </w:rPr>
              <w:t>20</w:t>
            </w:r>
          </w:p>
        </w:tc>
        <w:tc>
          <w:tcPr>
            <w:tcW w:w="960" w:type="dxa"/>
            <w:shd w:val="clear" w:color="auto" w:fill="auto"/>
            <w:noWrap/>
            <w:vAlign w:val="bottom"/>
          </w:tcPr>
          <w:p w:rsidR="006A22E2" w:rsidRPr="009A4846" w:rsidRDefault="006A22E2" w:rsidP="002E349E">
            <w:pPr>
              <w:jc w:val="right"/>
              <w:rPr>
                <w:rFonts w:ascii="Times New Roman" w:hAnsi="Times New Roman"/>
                <w:sz w:val="20"/>
                <w:szCs w:val="20"/>
              </w:rPr>
            </w:pPr>
            <w:r w:rsidRPr="009A4846">
              <w:rPr>
                <w:rFonts w:ascii="Times New Roman" w:hAnsi="Times New Roman"/>
                <w:sz w:val="20"/>
                <w:szCs w:val="20"/>
              </w:rPr>
              <w:t>40</w:t>
            </w:r>
          </w:p>
        </w:tc>
        <w:tc>
          <w:tcPr>
            <w:tcW w:w="960" w:type="dxa"/>
            <w:shd w:val="clear" w:color="auto" w:fill="auto"/>
            <w:noWrap/>
            <w:vAlign w:val="bottom"/>
          </w:tcPr>
          <w:p w:rsidR="006A22E2" w:rsidRPr="00AD659F" w:rsidRDefault="006A22E2" w:rsidP="002E349E">
            <w:pPr>
              <w:jc w:val="right"/>
              <w:rPr>
                <w:rFonts w:ascii="Times New Roman" w:hAnsi="Times New Roman"/>
                <w:sz w:val="20"/>
                <w:szCs w:val="20"/>
              </w:rPr>
            </w:pPr>
            <w:r w:rsidRPr="00AD659F">
              <w:rPr>
                <w:rFonts w:ascii="Times New Roman" w:hAnsi="Times New Roman"/>
                <w:sz w:val="20"/>
                <w:szCs w:val="20"/>
              </w:rPr>
              <w:t>60</w:t>
            </w:r>
          </w:p>
        </w:tc>
        <w:tc>
          <w:tcPr>
            <w:tcW w:w="960" w:type="dxa"/>
            <w:shd w:val="clear" w:color="auto" w:fill="auto"/>
            <w:noWrap/>
            <w:vAlign w:val="bottom"/>
          </w:tcPr>
          <w:p w:rsidR="006A22E2" w:rsidRPr="009A4846" w:rsidRDefault="006A22E2" w:rsidP="002E349E">
            <w:pPr>
              <w:jc w:val="right"/>
              <w:rPr>
                <w:rFonts w:ascii="Times New Roman" w:hAnsi="Times New Roman"/>
                <w:sz w:val="20"/>
                <w:szCs w:val="20"/>
              </w:rPr>
            </w:pPr>
            <w:r w:rsidRPr="009A4846">
              <w:rPr>
                <w:rFonts w:ascii="Times New Roman" w:hAnsi="Times New Roman"/>
                <w:sz w:val="20"/>
                <w:szCs w:val="20"/>
              </w:rPr>
              <w:t>80</w:t>
            </w:r>
          </w:p>
        </w:tc>
        <w:tc>
          <w:tcPr>
            <w:tcW w:w="960" w:type="dxa"/>
            <w:shd w:val="clear" w:color="auto" w:fill="auto"/>
            <w:noWrap/>
            <w:vAlign w:val="bottom"/>
          </w:tcPr>
          <w:p w:rsidR="006A22E2" w:rsidRPr="009A4846" w:rsidRDefault="006A22E2" w:rsidP="002E349E">
            <w:pPr>
              <w:jc w:val="right"/>
              <w:rPr>
                <w:rFonts w:ascii="Times New Roman" w:hAnsi="Times New Roman"/>
                <w:sz w:val="20"/>
                <w:szCs w:val="20"/>
              </w:rPr>
            </w:pPr>
            <w:r w:rsidRPr="009A4846">
              <w:rPr>
                <w:rFonts w:ascii="Times New Roman" w:hAnsi="Times New Roman"/>
                <w:sz w:val="20"/>
                <w:szCs w:val="20"/>
              </w:rPr>
              <w:t>120</w:t>
            </w:r>
          </w:p>
        </w:tc>
        <w:tc>
          <w:tcPr>
            <w:tcW w:w="960" w:type="dxa"/>
            <w:shd w:val="clear" w:color="auto" w:fill="auto"/>
            <w:noWrap/>
            <w:vAlign w:val="bottom"/>
          </w:tcPr>
          <w:p w:rsidR="006A22E2" w:rsidRPr="009A4846" w:rsidRDefault="006A22E2" w:rsidP="002E349E">
            <w:pPr>
              <w:jc w:val="right"/>
              <w:rPr>
                <w:rFonts w:ascii="Times New Roman" w:hAnsi="Times New Roman"/>
                <w:sz w:val="20"/>
                <w:szCs w:val="20"/>
              </w:rPr>
            </w:pPr>
            <w:r w:rsidRPr="009A4846">
              <w:rPr>
                <w:rFonts w:ascii="Times New Roman" w:hAnsi="Times New Roman"/>
                <w:sz w:val="20"/>
                <w:szCs w:val="20"/>
              </w:rPr>
              <w:t>150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Предельный доход при цене 70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70</w:t>
            </w:r>
          </w:p>
        </w:tc>
        <w:tc>
          <w:tcPr>
            <w:tcW w:w="960" w:type="dxa"/>
            <w:shd w:val="clear" w:color="auto" w:fill="auto"/>
            <w:noWrap/>
          </w:tcPr>
          <w:p w:rsidR="006A22E2" w:rsidRPr="00AD659F" w:rsidRDefault="006A22E2" w:rsidP="002E349E">
            <w:pPr>
              <w:spacing w:after="0" w:line="240" w:lineRule="auto"/>
              <w:jc w:val="right"/>
              <w:rPr>
                <w:rFonts w:ascii="Times New Roman" w:hAnsi="Times New Roman"/>
                <w:b/>
                <w:sz w:val="20"/>
                <w:szCs w:val="20"/>
                <w:lang w:eastAsia="ru-RU"/>
              </w:rPr>
            </w:pPr>
            <w:r w:rsidRPr="00AD659F">
              <w:rPr>
                <w:rFonts w:ascii="Times New Roman" w:hAnsi="Times New Roman"/>
                <w:b/>
                <w:sz w:val="20"/>
                <w:szCs w:val="20"/>
                <w:lang w:eastAsia="ru-RU"/>
              </w:rPr>
              <w:t>70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Предельный доход при цене 100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100</w:t>
            </w:r>
          </w:p>
        </w:tc>
        <w:tc>
          <w:tcPr>
            <w:tcW w:w="960" w:type="dxa"/>
            <w:shd w:val="clear" w:color="auto" w:fill="auto"/>
            <w:noWrap/>
          </w:tcPr>
          <w:p w:rsidR="006A22E2" w:rsidRPr="00AD659F" w:rsidRDefault="006A22E2" w:rsidP="002E349E">
            <w:pPr>
              <w:spacing w:after="0" w:line="240" w:lineRule="auto"/>
              <w:jc w:val="right"/>
              <w:rPr>
                <w:rFonts w:ascii="Times New Roman" w:hAnsi="Times New Roman"/>
                <w:b/>
                <w:sz w:val="20"/>
                <w:szCs w:val="20"/>
                <w:lang w:eastAsia="ru-RU"/>
              </w:rPr>
            </w:pPr>
            <w:r w:rsidRPr="00AD659F">
              <w:rPr>
                <w:rFonts w:ascii="Times New Roman" w:hAnsi="Times New Roman"/>
                <w:b/>
                <w:sz w:val="20"/>
                <w:szCs w:val="20"/>
                <w:lang w:eastAsia="ru-RU"/>
              </w:rPr>
              <w:t>100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Предельный доход при цене 130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130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130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130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130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130</w:t>
            </w:r>
          </w:p>
        </w:tc>
        <w:tc>
          <w:tcPr>
            <w:tcW w:w="960" w:type="dxa"/>
            <w:shd w:val="clear" w:color="auto" w:fill="auto"/>
            <w:noWrap/>
          </w:tcPr>
          <w:p w:rsidR="006A22E2" w:rsidRPr="00AD659F" w:rsidRDefault="006A22E2" w:rsidP="002E349E">
            <w:pPr>
              <w:spacing w:after="0" w:line="240" w:lineRule="auto"/>
              <w:jc w:val="right"/>
              <w:rPr>
                <w:rFonts w:ascii="Times New Roman" w:hAnsi="Times New Roman"/>
                <w:b/>
                <w:sz w:val="20"/>
                <w:szCs w:val="20"/>
                <w:lang w:eastAsia="ru-RU"/>
              </w:rPr>
            </w:pPr>
            <w:r w:rsidRPr="00AD659F">
              <w:rPr>
                <w:rFonts w:ascii="Times New Roman" w:hAnsi="Times New Roman"/>
                <w:b/>
                <w:sz w:val="20"/>
                <w:szCs w:val="20"/>
                <w:lang w:eastAsia="ru-RU"/>
              </w:rPr>
              <w:t>130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130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Предельный доход при цене 160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160</w:t>
            </w:r>
          </w:p>
        </w:tc>
        <w:tc>
          <w:tcPr>
            <w:tcW w:w="960" w:type="dxa"/>
            <w:shd w:val="clear" w:color="auto" w:fill="auto"/>
            <w:noWrap/>
          </w:tcPr>
          <w:p w:rsidR="006A22E2" w:rsidRPr="00830B3E" w:rsidRDefault="006A22E2" w:rsidP="002E349E">
            <w:pPr>
              <w:spacing w:after="0" w:line="240" w:lineRule="auto"/>
              <w:jc w:val="right"/>
              <w:rPr>
                <w:rFonts w:ascii="Times New Roman" w:hAnsi="Times New Roman"/>
                <w:b/>
                <w:sz w:val="20"/>
                <w:szCs w:val="20"/>
                <w:lang w:eastAsia="ru-RU"/>
              </w:rPr>
            </w:pPr>
            <w:r w:rsidRPr="00830B3E">
              <w:rPr>
                <w:rFonts w:ascii="Times New Roman" w:hAnsi="Times New Roman"/>
                <w:b/>
                <w:sz w:val="20"/>
                <w:szCs w:val="20"/>
                <w:lang w:eastAsia="ru-RU"/>
              </w:rPr>
              <w:t>160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Валовая прибыль при цене 70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-170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-120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-90</w:t>
            </w:r>
          </w:p>
        </w:tc>
        <w:tc>
          <w:tcPr>
            <w:tcW w:w="960" w:type="dxa"/>
            <w:shd w:val="clear" w:color="auto" w:fill="auto"/>
            <w:noWrap/>
          </w:tcPr>
          <w:p w:rsidR="006A22E2" w:rsidRPr="00AD659F" w:rsidRDefault="006A22E2" w:rsidP="002E349E">
            <w:pPr>
              <w:spacing w:after="0" w:line="240" w:lineRule="auto"/>
              <w:jc w:val="right"/>
              <w:rPr>
                <w:rFonts w:ascii="Times New Roman" w:hAnsi="Times New Roman"/>
                <w:b/>
                <w:sz w:val="20"/>
                <w:szCs w:val="20"/>
                <w:lang w:eastAsia="ru-RU"/>
              </w:rPr>
            </w:pPr>
            <w:r w:rsidRPr="00AD659F">
              <w:rPr>
                <w:rFonts w:ascii="Times New Roman" w:hAnsi="Times New Roman"/>
                <w:b/>
                <w:sz w:val="20"/>
                <w:szCs w:val="20"/>
                <w:lang w:eastAsia="ru-RU"/>
              </w:rPr>
              <w:t>-80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-90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-140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-220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Валовая прибыль при цене 100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-140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40</w:t>
            </w:r>
          </w:p>
        </w:tc>
        <w:tc>
          <w:tcPr>
            <w:tcW w:w="960" w:type="dxa"/>
            <w:shd w:val="clear" w:color="auto" w:fill="auto"/>
            <w:noWrap/>
          </w:tcPr>
          <w:p w:rsidR="006A22E2" w:rsidRPr="00AD659F" w:rsidRDefault="006A22E2" w:rsidP="002E349E">
            <w:pPr>
              <w:spacing w:after="0" w:line="240" w:lineRule="auto"/>
              <w:jc w:val="right"/>
              <w:rPr>
                <w:rFonts w:ascii="Times New Roman" w:hAnsi="Times New Roman"/>
                <w:b/>
                <w:sz w:val="20"/>
                <w:szCs w:val="20"/>
                <w:lang w:eastAsia="ru-RU"/>
              </w:rPr>
            </w:pPr>
            <w:r w:rsidRPr="00AD659F">
              <w:rPr>
                <w:rFonts w:ascii="Times New Roman" w:hAnsi="Times New Roman"/>
                <w:b/>
                <w:sz w:val="20"/>
                <w:szCs w:val="20"/>
                <w:lang w:eastAsia="ru-RU"/>
              </w:rPr>
              <w:t>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40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Валовая прибыль при цене 130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-110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90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210</w:t>
            </w:r>
          </w:p>
        </w:tc>
        <w:tc>
          <w:tcPr>
            <w:tcW w:w="960" w:type="dxa"/>
            <w:shd w:val="clear" w:color="auto" w:fill="auto"/>
            <w:noWrap/>
          </w:tcPr>
          <w:p w:rsidR="006A22E2" w:rsidRPr="00AD659F" w:rsidRDefault="006A22E2" w:rsidP="002E349E">
            <w:pPr>
              <w:spacing w:after="0" w:line="240" w:lineRule="auto"/>
              <w:jc w:val="right"/>
              <w:rPr>
                <w:rFonts w:ascii="Times New Roman" w:hAnsi="Times New Roman"/>
                <w:b/>
                <w:sz w:val="20"/>
                <w:szCs w:val="20"/>
                <w:lang w:eastAsia="ru-RU"/>
              </w:rPr>
            </w:pPr>
            <w:r w:rsidRPr="00AD659F">
              <w:rPr>
                <w:rFonts w:ascii="Times New Roman" w:hAnsi="Times New Roman"/>
                <w:b/>
                <w:sz w:val="20"/>
                <w:szCs w:val="20"/>
                <w:lang w:eastAsia="ru-RU"/>
              </w:rPr>
              <w:t>220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Валовая прибыль при цене 160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-200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-80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180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280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400</w:t>
            </w:r>
          </w:p>
        </w:tc>
        <w:tc>
          <w:tcPr>
            <w:tcW w:w="960" w:type="dxa"/>
            <w:shd w:val="clear" w:color="auto" w:fill="auto"/>
            <w:noWrap/>
          </w:tcPr>
          <w:p w:rsidR="006A22E2" w:rsidRPr="00830B3E" w:rsidRDefault="006A22E2" w:rsidP="002E349E">
            <w:pPr>
              <w:spacing w:after="0" w:line="240" w:lineRule="auto"/>
              <w:jc w:val="right"/>
              <w:rPr>
                <w:rFonts w:ascii="Times New Roman" w:hAnsi="Times New Roman"/>
                <w:b/>
                <w:sz w:val="20"/>
                <w:szCs w:val="20"/>
                <w:lang w:eastAsia="ru-RU"/>
              </w:rPr>
            </w:pPr>
            <w:r w:rsidRPr="00830B3E">
              <w:rPr>
                <w:rFonts w:ascii="Times New Roman" w:hAnsi="Times New Roman"/>
                <w:b/>
                <w:sz w:val="20"/>
                <w:szCs w:val="20"/>
                <w:lang w:eastAsia="ru-RU"/>
              </w:rPr>
              <w:t>410</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Средняя прибыль при цене 70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-170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-30</w:t>
            </w:r>
          </w:p>
        </w:tc>
        <w:tc>
          <w:tcPr>
            <w:tcW w:w="960" w:type="dxa"/>
            <w:shd w:val="clear" w:color="auto" w:fill="auto"/>
            <w:noWrap/>
          </w:tcPr>
          <w:p w:rsidR="006A22E2" w:rsidRPr="00AD659F" w:rsidRDefault="006A22E2" w:rsidP="002E349E">
            <w:pPr>
              <w:spacing w:after="0" w:line="240" w:lineRule="auto"/>
              <w:jc w:val="right"/>
              <w:rPr>
                <w:rFonts w:ascii="Times New Roman" w:hAnsi="Times New Roman"/>
                <w:b/>
                <w:sz w:val="20"/>
                <w:szCs w:val="20"/>
                <w:lang w:eastAsia="ru-RU"/>
              </w:rPr>
            </w:pPr>
            <w:r w:rsidRPr="00AD659F">
              <w:rPr>
                <w:rFonts w:ascii="Times New Roman" w:hAnsi="Times New Roman"/>
                <w:b/>
                <w:sz w:val="20"/>
                <w:szCs w:val="20"/>
                <w:lang w:eastAsia="ru-RU"/>
              </w:rPr>
              <w:t>-20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-18</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-23,33</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-31,43</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Средняя прибыль при цене 100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-140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10</w:t>
            </w:r>
          </w:p>
        </w:tc>
        <w:tc>
          <w:tcPr>
            <w:tcW w:w="960" w:type="dxa"/>
            <w:shd w:val="clear" w:color="auto" w:fill="auto"/>
            <w:noWrap/>
          </w:tcPr>
          <w:p w:rsidR="006A22E2" w:rsidRPr="00AD659F" w:rsidRDefault="006A22E2" w:rsidP="002E349E">
            <w:pPr>
              <w:spacing w:after="0" w:line="240" w:lineRule="auto"/>
              <w:jc w:val="right"/>
              <w:rPr>
                <w:rFonts w:ascii="Times New Roman" w:hAnsi="Times New Roman"/>
                <w:b/>
                <w:sz w:val="20"/>
                <w:szCs w:val="20"/>
                <w:lang w:eastAsia="ru-RU"/>
              </w:rPr>
            </w:pPr>
            <w:r w:rsidRPr="00AD659F">
              <w:rPr>
                <w:rFonts w:ascii="Times New Roman" w:hAnsi="Times New Roman"/>
                <w:b/>
                <w:sz w:val="20"/>
                <w:szCs w:val="20"/>
                <w:lang w:eastAsia="ru-RU"/>
              </w:rPr>
              <w:t>12</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6,67</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-1,43</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Средняя прибыль при цене 130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-110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40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42</w:t>
            </w:r>
          </w:p>
        </w:tc>
        <w:tc>
          <w:tcPr>
            <w:tcW w:w="960" w:type="dxa"/>
            <w:shd w:val="clear" w:color="auto" w:fill="auto"/>
            <w:noWrap/>
          </w:tcPr>
          <w:p w:rsidR="006A22E2" w:rsidRPr="00AD659F" w:rsidRDefault="006A22E2" w:rsidP="002E349E">
            <w:pPr>
              <w:spacing w:after="0" w:line="240" w:lineRule="auto"/>
              <w:jc w:val="right"/>
              <w:rPr>
                <w:rFonts w:ascii="Times New Roman" w:hAnsi="Times New Roman"/>
                <w:b/>
                <w:sz w:val="20"/>
                <w:szCs w:val="20"/>
                <w:lang w:eastAsia="ru-RU"/>
              </w:rPr>
            </w:pPr>
            <w:r w:rsidRPr="00AD659F">
              <w:rPr>
                <w:rFonts w:ascii="Times New Roman" w:hAnsi="Times New Roman"/>
                <w:b/>
                <w:sz w:val="20"/>
                <w:szCs w:val="20"/>
                <w:lang w:eastAsia="ru-RU"/>
              </w:rPr>
              <w:t>36,67</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28,57</w:t>
            </w:r>
          </w:p>
        </w:tc>
      </w:tr>
      <w:tr w:rsidR="006A22E2" w:rsidRPr="00735690" w:rsidTr="002E349E">
        <w:trPr>
          <w:trHeight w:val="20"/>
        </w:trPr>
        <w:tc>
          <w:tcPr>
            <w:tcW w:w="2270" w:type="dxa"/>
            <w:shd w:val="clear" w:color="auto" w:fill="auto"/>
          </w:tcPr>
          <w:p w:rsidR="006A22E2" w:rsidRPr="00735690" w:rsidRDefault="006A22E2" w:rsidP="002E349E">
            <w:pPr>
              <w:spacing w:after="0" w:line="240" w:lineRule="auto"/>
              <w:rPr>
                <w:rFonts w:ascii="Times New Roman" w:hAnsi="Times New Roman"/>
                <w:sz w:val="20"/>
                <w:szCs w:val="20"/>
                <w:lang w:eastAsia="ru-RU"/>
              </w:rPr>
            </w:pPr>
            <w:r w:rsidRPr="00735690">
              <w:rPr>
                <w:rFonts w:ascii="Times New Roman" w:hAnsi="Times New Roman"/>
                <w:sz w:val="20"/>
                <w:szCs w:val="20"/>
                <w:lang w:eastAsia="ru-RU"/>
              </w:rPr>
              <w:t xml:space="preserve">Средняя прибыль при цене 160 </w:t>
            </w:r>
            <w:proofErr w:type="gramStart"/>
            <w:r w:rsidRPr="00735690">
              <w:rPr>
                <w:rFonts w:ascii="Times New Roman" w:hAnsi="Times New Roman"/>
                <w:sz w:val="20"/>
                <w:szCs w:val="20"/>
                <w:lang w:eastAsia="ru-RU"/>
              </w:rPr>
              <w:t>р</w:t>
            </w:r>
            <w:proofErr w:type="gramEnd"/>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-80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30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60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70</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72</w:t>
            </w:r>
          </w:p>
        </w:tc>
        <w:tc>
          <w:tcPr>
            <w:tcW w:w="960" w:type="dxa"/>
            <w:shd w:val="clear" w:color="auto" w:fill="auto"/>
            <w:noWrap/>
          </w:tcPr>
          <w:p w:rsidR="006A22E2" w:rsidRPr="00735690" w:rsidRDefault="006A22E2" w:rsidP="002E349E">
            <w:pPr>
              <w:spacing w:after="0" w:line="240" w:lineRule="auto"/>
              <w:jc w:val="right"/>
              <w:rPr>
                <w:rFonts w:ascii="Times New Roman" w:hAnsi="Times New Roman"/>
                <w:sz w:val="20"/>
                <w:szCs w:val="20"/>
                <w:lang w:eastAsia="ru-RU"/>
              </w:rPr>
            </w:pPr>
            <w:r w:rsidRPr="00735690">
              <w:rPr>
                <w:rFonts w:ascii="Times New Roman" w:hAnsi="Times New Roman"/>
                <w:sz w:val="20"/>
                <w:szCs w:val="20"/>
                <w:lang w:eastAsia="ru-RU"/>
              </w:rPr>
              <w:t>66,67</w:t>
            </w:r>
          </w:p>
        </w:tc>
        <w:tc>
          <w:tcPr>
            <w:tcW w:w="960" w:type="dxa"/>
            <w:shd w:val="clear" w:color="auto" w:fill="auto"/>
            <w:noWrap/>
          </w:tcPr>
          <w:p w:rsidR="006A22E2" w:rsidRPr="00830B3E" w:rsidRDefault="006A22E2" w:rsidP="002E349E">
            <w:pPr>
              <w:spacing w:after="0" w:line="240" w:lineRule="auto"/>
              <w:jc w:val="right"/>
              <w:rPr>
                <w:rFonts w:ascii="Times New Roman" w:hAnsi="Times New Roman"/>
                <w:b/>
                <w:sz w:val="20"/>
                <w:szCs w:val="20"/>
                <w:lang w:eastAsia="ru-RU"/>
              </w:rPr>
            </w:pPr>
            <w:r w:rsidRPr="00830B3E">
              <w:rPr>
                <w:rFonts w:ascii="Times New Roman" w:hAnsi="Times New Roman"/>
                <w:b/>
                <w:sz w:val="20"/>
                <w:szCs w:val="20"/>
                <w:lang w:eastAsia="ru-RU"/>
              </w:rPr>
              <w:t>58,57</w:t>
            </w:r>
          </w:p>
        </w:tc>
      </w:tr>
    </w:tbl>
    <w:p w:rsidR="006A22E2"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 xml:space="preserve">Из таблицы видим, что </w:t>
      </w:r>
    </w:p>
    <w:p w:rsidR="006A22E2"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 xml:space="preserve">а), в) при цене 70 </w:t>
      </w:r>
      <w:proofErr w:type="gramStart"/>
      <w:r>
        <w:rPr>
          <w:rFonts w:ascii="Times New Roman" w:hAnsi="Times New Roman"/>
          <w:sz w:val="24"/>
          <w:szCs w:val="24"/>
        </w:rPr>
        <w:t>р</w:t>
      </w:r>
      <w:proofErr w:type="gramEnd"/>
      <w:r>
        <w:rPr>
          <w:rFonts w:ascii="Times New Roman" w:hAnsi="Times New Roman"/>
          <w:sz w:val="24"/>
          <w:szCs w:val="24"/>
        </w:rPr>
        <w:t xml:space="preserve"> за ед. оптимальный объем производства (в таблице выделено жирным шрифтом) будет составлять 4 ед. при издержках 360 р., так как при этом объеме производства убыток минимален, а предельный доход (70) превышает предельные издержки (60), т.е. производство рентабельно. Далее наращивать объемы производства не стоит. Валовая прибыль составит (-)80, средняя прибыль (-)20.</w:t>
      </w:r>
    </w:p>
    <w:p w:rsidR="006A22E2"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 xml:space="preserve">При цене 100 </w:t>
      </w:r>
      <w:proofErr w:type="gramStart"/>
      <w:r>
        <w:rPr>
          <w:rFonts w:ascii="Times New Roman" w:hAnsi="Times New Roman"/>
          <w:sz w:val="24"/>
          <w:szCs w:val="24"/>
        </w:rPr>
        <w:t>р</w:t>
      </w:r>
      <w:proofErr w:type="gramEnd"/>
      <w:r>
        <w:rPr>
          <w:rFonts w:ascii="Times New Roman" w:hAnsi="Times New Roman"/>
          <w:sz w:val="24"/>
          <w:szCs w:val="24"/>
        </w:rPr>
        <w:t xml:space="preserve"> за ед. оптимальный объем производства (в таблице выделено жирным шрифтом) будет составлять 5 ед. при издержках 440 р., так как при этом объеме производства прибыль максимальна, а предельный доход (100) превышает предельные издержки (80), т.е. производство рентабельно. При росте производства до 6 ед. валовая прибыль уменьшается, а предельные издержки превышают предельный доход. Валовая прибыль составит 60, средняя прибыль 12.</w:t>
      </w:r>
    </w:p>
    <w:p w:rsidR="006A22E2"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 xml:space="preserve">При цене 130 </w:t>
      </w:r>
      <w:proofErr w:type="gramStart"/>
      <w:r>
        <w:rPr>
          <w:rFonts w:ascii="Times New Roman" w:hAnsi="Times New Roman"/>
          <w:sz w:val="24"/>
          <w:szCs w:val="24"/>
        </w:rPr>
        <w:t>р</w:t>
      </w:r>
      <w:proofErr w:type="gramEnd"/>
      <w:r>
        <w:rPr>
          <w:rFonts w:ascii="Times New Roman" w:hAnsi="Times New Roman"/>
          <w:sz w:val="24"/>
          <w:szCs w:val="24"/>
        </w:rPr>
        <w:t xml:space="preserve"> за ед. оптимальный объем производства (в таблице выделено жирным шрифтом) будет составлять 6 ед. при издержках 560 р., так как при этом объеме производства прибыль максимальна, а предельный доход (130) превышает предельные издержки (120), т.е. производство рентабельно. При росте производства до 7 ед. валовая прибыль уменьшается, а предельные издержки превышают предельный доход. Валовая прибыль составит 220, средняя прибыль 36,67.</w:t>
      </w:r>
    </w:p>
    <w:p w:rsidR="006A22E2"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 xml:space="preserve">При цене 160 </w:t>
      </w:r>
      <w:proofErr w:type="gramStart"/>
      <w:r>
        <w:rPr>
          <w:rFonts w:ascii="Times New Roman" w:hAnsi="Times New Roman"/>
          <w:sz w:val="24"/>
          <w:szCs w:val="24"/>
        </w:rPr>
        <w:t>р</w:t>
      </w:r>
      <w:proofErr w:type="gramEnd"/>
      <w:r>
        <w:rPr>
          <w:rFonts w:ascii="Times New Roman" w:hAnsi="Times New Roman"/>
          <w:sz w:val="24"/>
          <w:szCs w:val="24"/>
        </w:rPr>
        <w:t xml:space="preserve"> за ед. оптимальный объем производства (в таблице выделено жирным шрифтом) будет составлять 7 ед. при издержках 710 р., так как при этом объеме производства прибыль максимальна, а предельный доход (160) превышает предельные издержки (150), т.е. производство рентабельно. При дальнейшем росте производства может </w:t>
      </w:r>
      <w:proofErr w:type="gramStart"/>
      <w:r>
        <w:rPr>
          <w:rFonts w:ascii="Times New Roman" w:hAnsi="Times New Roman"/>
          <w:sz w:val="24"/>
          <w:szCs w:val="24"/>
        </w:rPr>
        <w:t>снизится</w:t>
      </w:r>
      <w:proofErr w:type="gramEnd"/>
      <w:r>
        <w:rPr>
          <w:rFonts w:ascii="Times New Roman" w:hAnsi="Times New Roman"/>
          <w:sz w:val="24"/>
          <w:szCs w:val="24"/>
        </w:rPr>
        <w:t xml:space="preserve"> валовая прибыль, т.к. разница между предельными издержками  и предельным доходом, а также средняя прибыль снизилась в сравнении с показателями при объеме производства 6 ед. Валовая прибыль при объеме 7 ед. составит 410, средняя прибыль 58,57.</w:t>
      </w:r>
    </w:p>
    <w:p w:rsidR="006A22E2" w:rsidRPr="00D71345"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б) При таких ценах фирме не следует закрываться, т.к. ф</w:t>
      </w:r>
      <w:r w:rsidRPr="00805469">
        <w:rPr>
          <w:rFonts w:ascii="Times New Roman" w:hAnsi="Times New Roman"/>
          <w:sz w:val="24"/>
          <w:szCs w:val="24"/>
        </w:rPr>
        <w:t>ирма максимизирует прибыль при таком объёме, при котором предельные издержки равны предельному доходу (MR=MC). Фирма наращи</w:t>
      </w:r>
      <w:r>
        <w:rPr>
          <w:rFonts w:ascii="Times New Roman" w:hAnsi="Times New Roman"/>
          <w:sz w:val="24"/>
          <w:szCs w:val="24"/>
        </w:rPr>
        <w:t>вает производство</w:t>
      </w:r>
      <w:r w:rsidRPr="00805469">
        <w:rPr>
          <w:rFonts w:ascii="Times New Roman" w:hAnsi="Times New Roman"/>
          <w:sz w:val="24"/>
          <w:szCs w:val="24"/>
        </w:rPr>
        <w:t xml:space="preserve"> до тех пор, пока дополнительные затраты, связанные с выпуском ещё одной единицы продукции, не начинают превышать выручку от её реализации.</w:t>
      </w:r>
      <w:r>
        <w:rPr>
          <w:rFonts w:ascii="Times New Roman" w:hAnsi="Times New Roman"/>
          <w:sz w:val="24"/>
          <w:szCs w:val="24"/>
        </w:rPr>
        <w:t xml:space="preserve"> В нашем примере при оптимальном объеме производства предельные издержки всегда меньше предельного дохода, т.е. производство рентабельно. </w:t>
      </w:r>
      <w:r w:rsidRPr="00D71345">
        <w:rPr>
          <w:rFonts w:ascii="Times New Roman" w:hAnsi="Times New Roman"/>
          <w:sz w:val="24"/>
          <w:szCs w:val="24"/>
        </w:rPr>
        <w:t>Иначе говоря, фирме следует сопоставлять предельный доход (</w:t>
      </w:r>
      <w:r w:rsidRPr="00D71345">
        <w:rPr>
          <w:rStyle w:val="HTML"/>
          <w:rFonts w:ascii="Times New Roman" w:hAnsi="Times New Roman"/>
          <w:sz w:val="24"/>
          <w:szCs w:val="24"/>
        </w:rPr>
        <w:t>MR</w:t>
      </w:r>
      <w:r w:rsidRPr="00D71345">
        <w:rPr>
          <w:rFonts w:ascii="Times New Roman" w:hAnsi="Times New Roman"/>
          <w:sz w:val="24"/>
          <w:szCs w:val="24"/>
        </w:rPr>
        <w:t>) и предельные издержки (</w:t>
      </w:r>
      <w:r w:rsidRPr="00D71345">
        <w:rPr>
          <w:rStyle w:val="HTML"/>
          <w:rFonts w:ascii="Times New Roman" w:hAnsi="Times New Roman"/>
          <w:sz w:val="24"/>
          <w:szCs w:val="24"/>
        </w:rPr>
        <w:t>МС</w:t>
      </w:r>
      <w:r w:rsidRPr="00D71345">
        <w:rPr>
          <w:rFonts w:ascii="Times New Roman" w:hAnsi="Times New Roman"/>
          <w:sz w:val="24"/>
          <w:szCs w:val="24"/>
        </w:rPr>
        <w:t>) производства каждой последующей единицы продукта. Любую единицу продукта, предельный доход от которой превышает связанные с ней предельные издержки, следует производить, поскольку от продажи каждой такой единицы фирма получает больше дохода, чем добавляет к издержкам, производя эту единицу. Следовательно, такая единица продукта увеличивает совокупные прибыли или сокращает убытки. Точно так же, если предельные издержки производства единицы продукта превышают порождаемый ею предельный доход, фирме следует отказаться от выпуска этой единицы. Она добавит больше к издержкам, чем к доходу; такая единица продукта не окупит себя.</w:t>
      </w:r>
    </w:p>
    <w:p w:rsidR="006A22E2" w:rsidRPr="0032741F" w:rsidRDefault="006A22E2" w:rsidP="006A22E2">
      <w:pPr>
        <w:spacing w:after="0" w:line="240" w:lineRule="auto"/>
        <w:ind w:firstLine="720"/>
        <w:jc w:val="both"/>
        <w:rPr>
          <w:rFonts w:ascii="Times New Roman" w:hAnsi="Times New Roman"/>
          <w:sz w:val="24"/>
          <w:szCs w:val="24"/>
        </w:rPr>
      </w:pPr>
      <w:r>
        <w:rPr>
          <w:rFonts w:ascii="Times New Roman" w:hAnsi="Times New Roman"/>
          <w:sz w:val="24"/>
          <w:szCs w:val="24"/>
        </w:rPr>
        <w:t xml:space="preserve">г) </w:t>
      </w:r>
      <w:r w:rsidRPr="0032741F">
        <w:rPr>
          <w:rFonts w:ascii="Times New Roman" w:hAnsi="Times New Roman"/>
          <w:sz w:val="24"/>
          <w:szCs w:val="24"/>
        </w:rPr>
        <w:t xml:space="preserve">Предположим, что в данной отрасли действует 2000 конкурентных фирм и каждая из них несет такие же общие и удельные издержки, что и отдельная фирма, которую мы рассматривали. Исходя из этого, мы можем вычислить величину совокупного, или рыночного, предложения, умножив показатели предложения отдельной фирмы на 2000. Сравнив величины совокупного предложения и совокупного спроса при четырех возможных ценах, </w:t>
      </w:r>
      <w:r>
        <w:rPr>
          <w:rFonts w:ascii="Times New Roman" w:hAnsi="Times New Roman"/>
          <w:sz w:val="24"/>
          <w:szCs w:val="24"/>
        </w:rPr>
        <w:t xml:space="preserve">мы видим, что равновесная цена и равновесный объем производства равны 3 </w:t>
      </w:r>
      <w:proofErr w:type="gramStart"/>
      <w:r>
        <w:rPr>
          <w:rFonts w:ascii="Times New Roman" w:hAnsi="Times New Roman"/>
          <w:sz w:val="24"/>
          <w:szCs w:val="24"/>
        </w:rPr>
        <w:t>ед</w:t>
      </w:r>
      <w:proofErr w:type="gramEnd"/>
      <w:r>
        <w:rPr>
          <w:rFonts w:ascii="Times New Roman" w:hAnsi="Times New Roman"/>
          <w:sz w:val="24"/>
          <w:szCs w:val="24"/>
        </w:rPr>
        <w:t xml:space="preserve"> по цене 100 р или 2 ед по цене 130, средний объем производства 2,5 ед при средней цене 115 р. Т.е объем рыночного предложения 5000 ед (или 575000 р).</w:t>
      </w:r>
    </w:p>
    <w:p w:rsidR="006A22E2" w:rsidRDefault="006A22E2" w:rsidP="006A22E2">
      <w:pPr>
        <w:spacing w:after="0" w:line="240" w:lineRule="auto"/>
        <w:jc w:val="center"/>
        <w:rPr>
          <w:rFonts w:ascii="Times New Roman" w:hAnsi="Times New Roman"/>
          <w:b/>
          <w:sz w:val="28"/>
          <w:szCs w:val="28"/>
        </w:rPr>
      </w:pPr>
    </w:p>
    <w:p w:rsidR="00F2787F" w:rsidRDefault="00F2787F" w:rsidP="006A22E2">
      <w:pPr>
        <w:spacing w:after="0" w:line="240" w:lineRule="auto"/>
        <w:jc w:val="center"/>
        <w:rPr>
          <w:rFonts w:ascii="Times New Roman" w:hAnsi="Times New Roman"/>
          <w:b/>
          <w:sz w:val="28"/>
          <w:szCs w:val="28"/>
        </w:rPr>
      </w:pPr>
    </w:p>
    <w:p w:rsidR="00F2787F" w:rsidRDefault="00F2787F" w:rsidP="006A22E2">
      <w:pPr>
        <w:spacing w:after="0" w:line="240" w:lineRule="auto"/>
        <w:jc w:val="center"/>
        <w:rPr>
          <w:rFonts w:ascii="Times New Roman" w:hAnsi="Times New Roman"/>
          <w:b/>
          <w:sz w:val="28"/>
          <w:szCs w:val="28"/>
        </w:rPr>
      </w:pPr>
    </w:p>
    <w:p w:rsidR="006A22E2" w:rsidRDefault="006A22E2" w:rsidP="006A22E2">
      <w:pPr>
        <w:spacing w:after="0" w:line="240" w:lineRule="auto"/>
        <w:jc w:val="center"/>
        <w:rPr>
          <w:rFonts w:ascii="Times New Roman" w:hAnsi="Times New Roman"/>
          <w:b/>
          <w:sz w:val="28"/>
          <w:szCs w:val="28"/>
        </w:rPr>
      </w:pPr>
      <w:r>
        <w:rPr>
          <w:rFonts w:ascii="Times New Roman" w:hAnsi="Times New Roman"/>
          <w:b/>
          <w:sz w:val="28"/>
          <w:szCs w:val="28"/>
        </w:rPr>
        <w:lastRenderedPageBreak/>
        <w:t xml:space="preserve">Экономическое поведение фирмы в  условиях чистой монополии. </w:t>
      </w:r>
    </w:p>
    <w:p w:rsidR="006A22E2" w:rsidRDefault="006A22E2" w:rsidP="006A22E2">
      <w:pPr>
        <w:spacing w:after="0" w:line="240" w:lineRule="auto"/>
        <w:jc w:val="center"/>
        <w:rPr>
          <w:rFonts w:ascii="Times New Roman" w:hAnsi="Times New Roman"/>
          <w:b/>
          <w:sz w:val="28"/>
          <w:szCs w:val="28"/>
        </w:rPr>
      </w:pPr>
      <w:r>
        <w:rPr>
          <w:rFonts w:ascii="Times New Roman" w:hAnsi="Times New Roman"/>
          <w:b/>
          <w:sz w:val="28"/>
          <w:szCs w:val="28"/>
        </w:rPr>
        <w:t xml:space="preserve">Экономическое поведение фирмы в условиях олигополии </w:t>
      </w:r>
    </w:p>
    <w:p w:rsidR="006A22E2" w:rsidRDefault="006A22E2" w:rsidP="006A22E2">
      <w:pPr>
        <w:spacing w:after="0" w:line="240" w:lineRule="auto"/>
        <w:jc w:val="center"/>
        <w:rPr>
          <w:rFonts w:ascii="Times New Roman" w:hAnsi="Times New Roman"/>
          <w:b/>
          <w:sz w:val="28"/>
          <w:szCs w:val="28"/>
        </w:rPr>
      </w:pPr>
      <w:r>
        <w:rPr>
          <w:rFonts w:ascii="Times New Roman" w:hAnsi="Times New Roman"/>
          <w:b/>
          <w:sz w:val="28"/>
          <w:szCs w:val="28"/>
        </w:rPr>
        <w:t>и монополистической конкуренции.</w:t>
      </w:r>
    </w:p>
    <w:p w:rsidR="006A22E2" w:rsidRDefault="006A22E2" w:rsidP="006A22E2">
      <w:pPr>
        <w:spacing w:after="0" w:line="240" w:lineRule="auto"/>
        <w:jc w:val="center"/>
        <w:rPr>
          <w:rFonts w:ascii="Times New Roman" w:hAnsi="Times New Roman"/>
          <w:b/>
          <w:sz w:val="28"/>
          <w:szCs w:val="28"/>
        </w:rPr>
      </w:pPr>
    </w:p>
    <w:p w:rsidR="006A22E2" w:rsidRPr="006A22E2" w:rsidRDefault="006A22E2" w:rsidP="006A22E2">
      <w:pPr>
        <w:pStyle w:val="21"/>
        <w:numPr>
          <w:ilvl w:val="0"/>
          <w:numId w:val="1"/>
        </w:numPr>
        <w:tabs>
          <w:tab w:val="left" w:pos="708"/>
        </w:tabs>
        <w:textAlignment w:val="auto"/>
        <w:rPr>
          <w:b/>
          <w:bCs/>
          <w:sz w:val="24"/>
          <w:szCs w:val="24"/>
        </w:rPr>
      </w:pPr>
      <w:r w:rsidRPr="006A22E2">
        <w:rPr>
          <w:b/>
          <w:bCs/>
          <w:sz w:val="24"/>
          <w:szCs w:val="24"/>
        </w:rPr>
        <w:t>Определите предельную выручку монополиста от реализации десятой единицы продукции, если 9 единиц он может продать по цене 230 р., а для продажи десятой единицы должен снизить цену до 200 р. Каково соотношение между предельной выручкой и ценой продукта и почему? Какой тип ценовой эластичности существует на данном участке кривой спроса и почему?</w:t>
      </w:r>
    </w:p>
    <w:p w:rsidR="006A22E2" w:rsidRPr="006A22E2" w:rsidRDefault="006A22E2" w:rsidP="006A22E2">
      <w:pPr>
        <w:pStyle w:val="21"/>
        <w:tabs>
          <w:tab w:val="left" w:pos="0"/>
        </w:tabs>
        <w:ind w:firstLine="720"/>
        <w:rPr>
          <w:b/>
          <w:bCs/>
          <w:sz w:val="24"/>
          <w:szCs w:val="24"/>
        </w:rPr>
      </w:pPr>
      <w:r w:rsidRPr="006A22E2">
        <w:rPr>
          <w:b/>
          <w:bCs/>
          <w:sz w:val="24"/>
          <w:szCs w:val="24"/>
        </w:rPr>
        <w:t>Решение:</w:t>
      </w:r>
    </w:p>
    <w:p w:rsidR="006A22E2" w:rsidRDefault="006A22E2" w:rsidP="006A22E2">
      <w:pPr>
        <w:pStyle w:val="21"/>
        <w:tabs>
          <w:tab w:val="left" w:pos="0"/>
        </w:tabs>
        <w:ind w:firstLine="720"/>
        <w:rPr>
          <w:sz w:val="24"/>
          <w:szCs w:val="24"/>
        </w:rPr>
      </w:pPr>
      <w:r w:rsidRPr="00D71345">
        <w:rPr>
          <w:sz w:val="24"/>
          <w:szCs w:val="24"/>
        </w:rPr>
        <w:t>Предельный доход определяется как разность общего дохода от продажи n + 1 единиц товара и общ</w:t>
      </w:r>
      <w:r>
        <w:rPr>
          <w:sz w:val="24"/>
          <w:szCs w:val="24"/>
        </w:rPr>
        <w:t>его дохода от продажи n товаров, т.е. в нашем случае</w:t>
      </w:r>
    </w:p>
    <w:p w:rsidR="006A22E2" w:rsidRDefault="006A22E2" w:rsidP="006A22E2">
      <w:pPr>
        <w:pStyle w:val="21"/>
        <w:tabs>
          <w:tab w:val="left" w:pos="0"/>
        </w:tabs>
        <w:ind w:firstLine="720"/>
        <w:rPr>
          <w:bCs/>
          <w:sz w:val="24"/>
          <w:szCs w:val="24"/>
        </w:rPr>
      </w:pPr>
      <w:r w:rsidRPr="00D71345">
        <w:rPr>
          <w:bCs/>
          <w:position w:val="-10"/>
          <w:sz w:val="24"/>
          <w:szCs w:val="24"/>
        </w:rPr>
        <w:object w:dxaOrig="3840" w:dyaOrig="320">
          <v:shape id="_x0000_i1029" type="#_x0000_t75" style="width:192pt;height:16pt" o:ole="">
            <v:imagedata r:id="rId13" o:title=""/>
          </v:shape>
          <o:OLEObject Type="Embed" ProgID="Equation.3" ShapeID="_x0000_i1029" DrawAspect="Content" ObjectID="_1451284018" r:id="rId14"/>
        </w:object>
      </w:r>
    </w:p>
    <w:p w:rsidR="006A22E2" w:rsidRDefault="006A22E2" w:rsidP="006A22E2">
      <w:pPr>
        <w:pStyle w:val="21"/>
        <w:tabs>
          <w:tab w:val="left" w:pos="0"/>
        </w:tabs>
        <w:ind w:firstLine="720"/>
        <w:rPr>
          <w:color w:val="000000"/>
          <w:sz w:val="24"/>
          <w:szCs w:val="24"/>
        </w:rPr>
      </w:pPr>
      <w:r>
        <w:rPr>
          <w:color w:val="000000"/>
          <w:sz w:val="24"/>
          <w:szCs w:val="24"/>
        </w:rPr>
        <w:t xml:space="preserve">Соотношение между </w:t>
      </w:r>
      <w:r>
        <w:rPr>
          <w:bCs/>
          <w:sz w:val="24"/>
          <w:szCs w:val="24"/>
        </w:rPr>
        <w:t xml:space="preserve">предельной выручкой и ценой продукта: предельная выручка равна цене, так как </w:t>
      </w:r>
      <w:r w:rsidRPr="005A4038">
        <w:rPr>
          <w:sz w:val="24"/>
          <w:szCs w:val="24"/>
        </w:rPr>
        <w:t>фирма максимизирует прибыль при таком условии</w:t>
      </w:r>
      <w:r>
        <w:rPr>
          <w:sz w:val="24"/>
          <w:szCs w:val="24"/>
        </w:rPr>
        <w:t>. Однако это справедливо лишь в случае совершенной конкуренции.</w:t>
      </w:r>
    </w:p>
    <w:p w:rsidR="006A22E2" w:rsidRPr="005A4038" w:rsidRDefault="006A22E2" w:rsidP="006A22E2">
      <w:pPr>
        <w:pStyle w:val="21"/>
        <w:tabs>
          <w:tab w:val="left" w:pos="0"/>
        </w:tabs>
        <w:ind w:firstLine="720"/>
        <w:rPr>
          <w:color w:val="000000"/>
          <w:sz w:val="24"/>
          <w:szCs w:val="24"/>
        </w:rPr>
      </w:pPr>
      <w:r w:rsidRPr="005A4038">
        <w:rPr>
          <w:color w:val="000000"/>
          <w:sz w:val="24"/>
          <w:szCs w:val="24"/>
        </w:rPr>
        <w:t xml:space="preserve">Предельный доход фирмы в условиях конкуренции равен цене продукции, так как в условиях конкуренции цена, устанавливаемая каждой конкретной фирмой на свою продукцию, не оказывает существенного влияния на суммарный спрос на продукцию. Таким образом, фирмы в условиях конкуренции могут позволить себе не снижать цену при увеличении количества реализуемого товара. </w:t>
      </w:r>
    </w:p>
    <w:p w:rsidR="006A22E2" w:rsidRPr="005A4038" w:rsidRDefault="006A22E2" w:rsidP="006A22E2">
      <w:pPr>
        <w:pStyle w:val="21"/>
        <w:tabs>
          <w:tab w:val="left" w:pos="0"/>
        </w:tabs>
        <w:ind w:firstLine="720"/>
        <w:rPr>
          <w:color w:val="000000"/>
          <w:sz w:val="24"/>
          <w:szCs w:val="24"/>
        </w:rPr>
      </w:pPr>
      <w:r w:rsidRPr="005A4038">
        <w:rPr>
          <w:sz w:val="24"/>
          <w:szCs w:val="24"/>
        </w:rPr>
        <w:t xml:space="preserve">Монополия предполагает, что одна фирма является единственным производителем какой-либо продукции, не имеющей аналогов. При этом покупатели не имеют возможности выбора и вынуждены приобретать данную продукцию у фирмы-монополиста. Принятие решения об объеме выпуска основывается на том же принципе, что и в случае конкуренции, т.е. на равенстве предельного дохода и предельных издержек. </w:t>
      </w:r>
      <w:r w:rsidRPr="005A4038">
        <w:rPr>
          <w:color w:val="000000"/>
          <w:sz w:val="24"/>
          <w:szCs w:val="24"/>
        </w:rPr>
        <w:t>Только в данном случае предельный доход фирмы-монополиста не будет равен цене на товар. Это связано с тем, что фирма-монополист для увеличения количества проданной продукции вынуждена снижать цену всей продукции, а не последней единицы товара. Поэтому предельный доход на единицу продукции равен цене при производстве первой единицы товара и меньше цены товара при продаже всех последующих единиц товара.</w:t>
      </w:r>
    </w:p>
    <w:p w:rsidR="006A22E2" w:rsidRDefault="006A22E2" w:rsidP="006A22E2">
      <w:pPr>
        <w:pStyle w:val="21"/>
        <w:tabs>
          <w:tab w:val="left" w:pos="0"/>
        </w:tabs>
        <w:ind w:firstLine="720"/>
        <w:rPr>
          <w:color w:val="000000"/>
          <w:sz w:val="24"/>
          <w:szCs w:val="24"/>
        </w:rPr>
      </w:pPr>
      <w:r w:rsidRPr="005A4038">
        <w:rPr>
          <w:color w:val="000000"/>
          <w:sz w:val="24"/>
          <w:szCs w:val="24"/>
        </w:rPr>
        <w:t xml:space="preserve">Особенностью олигополии является </w:t>
      </w:r>
      <w:r w:rsidRPr="0007508D">
        <w:rPr>
          <w:color w:val="000000"/>
          <w:sz w:val="24"/>
          <w:szCs w:val="24"/>
        </w:rPr>
        <w:t>взаимозависимость решений фирм по ценам и объему производства.</w:t>
      </w:r>
      <w:r w:rsidRPr="005A4038">
        <w:rPr>
          <w:color w:val="000000"/>
          <w:sz w:val="24"/>
          <w:szCs w:val="24"/>
        </w:rPr>
        <w:t xml:space="preserve"> Действия фирм-конкурентов — это дополнительное ограничение, которое фирмы должны учитывать при определении оптимальных цены и объема производства. Точку равновесия и безубыточности определяют не только издержки и спрос, но и ответная реакция конкурентов.</w:t>
      </w:r>
    </w:p>
    <w:p w:rsidR="006A22E2" w:rsidRPr="005A4038" w:rsidRDefault="006A22E2" w:rsidP="006A22E2">
      <w:pPr>
        <w:pStyle w:val="21"/>
        <w:tabs>
          <w:tab w:val="left" w:pos="0"/>
        </w:tabs>
        <w:ind w:firstLine="720"/>
        <w:rPr>
          <w:color w:val="000000"/>
          <w:sz w:val="24"/>
          <w:szCs w:val="24"/>
        </w:rPr>
      </w:pPr>
      <w:r>
        <w:rPr>
          <w:color w:val="000000"/>
          <w:sz w:val="24"/>
          <w:szCs w:val="24"/>
        </w:rPr>
        <w:t>На данном участке кривой спроса спрос неэластичный, т.к. при снижении цены на 13% объем продаж увеличился на 11%, коэффициент эластичности 0,85.</w:t>
      </w:r>
    </w:p>
    <w:p w:rsidR="00AE082C" w:rsidRDefault="00AE082C" w:rsidP="00AE082C">
      <w:pPr>
        <w:spacing w:after="0" w:line="240" w:lineRule="auto"/>
        <w:jc w:val="center"/>
        <w:rPr>
          <w:rFonts w:ascii="Times New Roman" w:hAnsi="Times New Roman"/>
          <w:b/>
          <w:sz w:val="28"/>
          <w:szCs w:val="28"/>
        </w:rPr>
      </w:pPr>
    </w:p>
    <w:p w:rsidR="00AE082C" w:rsidRPr="006A22E2" w:rsidRDefault="00AE082C" w:rsidP="00AE082C">
      <w:pPr>
        <w:pStyle w:val="21"/>
        <w:tabs>
          <w:tab w:val="clear" w:pos="6237"/>
        </w:tabs>
        <w:ind w:firstLine="0"/>
        <w:rPr>
          <w:b/>
          <w:sz w:val="24"/>
          <w:szCs w:val="24"/>
        </w:rPr>
      </w:pPr>
      <w:r w:rsidRPr="006A22E2">
        <w:rPr>
          <w:b/>
          <w:bCs/>
          <w:sz w:val="24"/>
          <w:szCs w:val="24"/>
        </w:rPr>
        <w:t xml:space="preserve">           2. </w:t>
      </w:r>
      <w:r w:rsidRPr="006A22E2">
        <w:rPr>
          <w:b/>
          <w:sz w:val="24"/>
          <w:szCs w:val="24"/>
        </w:rPr>
        <w:t xml:space="preserve"> Какое количество продукции следует продавать </w:t>
      </w:r>
      <w:proofErr w:type="gramStart"/>
      <w:r w:rsidRPr="006A22E2">
        <w:rPr>
          <w:b/>
          <w:sz w:val="24"/>
          <w:szCs w:val="24"/>
        </w:rPr>
        <w:t>фирме</w:t>
      </w:r>
      <w:proofErr w:type="gramEnd"/>
      <w:r w:rsidRPr="006A22E2">
        <w:rPr>
          <w:b/>
          <w:sz w:val="24"/>
          <w:szCs w:val="24"/>
        </w:rPr>
        <w:t xml:space="preserve"> и по </w:t>
      </w:r>
      <w:proofErr w:type="gramStart"/>
      <w:r w:rsidRPr="006A22E2">
        <w:rPr>
          <w:b/>
          <w:sz w:val="24"/>
          <w:szCs w:val="24"/>
        </w:rPr>
        <w:t>какой</w:t>
      </w:r>
      <w:proofErr w:type="gramEnd"/>
      <w:r w:rsidRPr="006A22E2">
        <w:rPr>
          <w:b/>
          <w:sz w:val="24"/>
          <w:szCs w:val="24"/>
        </w:rPr>
        <w:t xml:space="preserve"> цене, если ее валовая выручка </w:t>
      </w:r>
      <w:r w:rsidRPr="006A22E2">
        <w:rPr>
          <w:b/>
          <w:sz w:val="24"/>
          <w:szCs w:val="24"/>
          <w:lang w:val="en-US"/>
        </w:rPr>
        <w:t>TR</w:t>
      </w:r>
      <w:r w:rsidRPr="006A22E2">
        <w:rPr>
          <w:b/>
          <w:sz w:val="24"/>
          <w:szCs w:val="24"/>
        </w:rPr>
        <w:t xml:space="preserve"> = 200</w:t>
      </w:r>
      <w:r w:rsidRPr="006A22E2">
        <w:rPr>
          <w:b/>
          <w:sz w:val="24"/>
          <w:szCs w:val="24"/>
          <w:lang w:val="en-US"/>
        </w:rPr>
        <w:t>Q</w:t>
      </w:r>
      <w:r w:rsidRPr="006A22E2">
        <w:rPr>
          <w:b/>
          <w:sz w:val="24"/>
          <w:szCs w:val="24"/>
        </w:rPr>
        <w:t xml:space="preserve"> - 4</w:t>
      </w:r>
      <w:r w:rsidRPr="006A22E2">
        <w:rPr>
          <w:b/>
          <w:sz w:val="24"/>
          <w:szCs w:val="24"/>
          <w:lang w:val="en-US"/>
        </w:rPr>
        <w:t>Q</w:t>
      </w:r>
      <w:r w:rsidRPr="006A22E2">
        <w:rPr>
          <w:b/>
          <w:sz w:val="24"/>
          <w:szCs w:val="24"/>
          <w:vertAlign w:val="superscript"/>
        </w:rPr>
        <w:t>2</w:t>
      </w:r>
      <w:r w:rsidRPr="006A22E2">
        <w:rPr>
          <w:b/>
          <w:sz w:val="24"/>
          <w:szCs w:val="24"/>
        </w:rPr>
        <w:t xml:space="preserve">; предельная выручка </w:t>
      </w:r>
      <w:r w:rsidRPr="006A22E2">
        <w:rPr>
          <w:b/>
          <w:sz w:val="24"/>
          <w:szCs w:val="24"/>
          <w:lang w:val="en-US"/>
        </w:rPr>
        <w:t>MR</w:t>
      </w:r>
      <w:r w:rsidRPr="006A22E2">
        <w:rPr>
          <w:b/>
          <w:sz w:val="24"/>
          <w:szCs w:val="24"/>
        </w:rPr>
        <w:t xml:space="preserve"> = = 204 - 8</w:t>
      </w:r>
      <w:r w:rsidRPr="006A22E2">
        <w:rPr>
          <w:b/>
          <w:sz w:val="24"/>
          <w:szCs w:val="24"/>
          <w:lang w:val="en-US"/>
        </w:rPr>
        <w:t>Q</w:t>
      </w:r>
      <w:r w:rsidRPr="006A22E2">
        <w:rPr>
          <w:b/>
          <w:sz w:val="24"/>
          <w:szCs w:val="24"/>
        </w:rPr>
        <w:t>; предельные издержки МС = 50 + 3</w:t>
      </w:r>
      <w:r w:rsidRPr="006A22E2">
        <w:rPr>
          <w:b/>
          <w:sz w:val="24"/>
          <w:szCs w:val="24"/>
          <w:lang w:val="en-US"/>
        </w:rPr>
        <w:t>Q</w:t>
      </w:r>
      <w:r w:rsidRPr="006A22E2">
        <w:rPr>
          <w:b/>
          <w:sz w:val="24"/>
          <w:szCs w:val="24"/>
        </w:rPr>
        <w:t>? Почему данная фирма действует в условиях несовершенной конкуренции?</w:t>
      </w:r>
    </w:p>
    <w:p w:rsidR="000F5CF5" w:rsidRDefault="000F5CF5" w:rsidP="00AE082C">
      <w:pPr>
        <w:pStyle w:val="21"/>
        <w:tabs>
          <w:tab w:val="clear" w:pos="6237"/>
        </w:tabs>
        <w:ind w:firstLine="0"/>
        <w:rPr>
          <w:sz w:val="24"/>
          <w:szCs w:val="24"/>
        </w:rPr>
      </w:pPr>
    </w:p>
    <w:p w:rsidR="000F5CF5" w:rsidRPr="006A22E2" w:rsidRDefault="000F5CF5" w:rsidP="00AE082C">
      <w:pPr>
        <w:pStyle w:val="21"/>
        <w:tabs>
          <w:tab w:val="clear" w:pos="6237"/>
        </w:tabs>
        <w:ind w:firstLine="0"/>
        <w:rPr>
          <w:b/>
          <w:bCs/>
          <w:sz w:val="24"/>
          <w:szCs w:val="24"/>
        </w:rPr>
      </w:pPr>
      <w:r w:rsidRPr="006A22E2">
        <w:rPr>
          <w:b/>
          <w:sz w:val="24"/>
          <w:szCs w:val="24"/>
        </w:rPr>
        <w:t>Решение:</w:t>
      </w:r>
    </w:p>
    <w:p w:rsidR="00AE082C" w:rsidRDefault="000F5CF5" w:rsidP="00AE082C">
      <w:pPr>
        <w:spacing w:line="240" w:lineRule="auto"/>
        <w:jc w:val="both"/>
        <w:rPr>
          <w:rFonts w:ascii="Times New Roman" w:hAnsi="Times New Roman"/>
          <w:sz w:val="24"/>
          <w:szCs w:val="24"/>
        </w:rPr>
      </w:pPr>
      <w:r w:rsidRPr="000F5CF5">
        <w:rPr>
          <w:rFonts w:ascii="Times New Roman" w:hAnsi="Times New Roman"/>
          <w:sz w:val="24"/>
          <w:szCs w:val="24"/>
        </w:rPr>
        <w:t xml:space="preserve">Фирма действует в условиях несовершенной конкуренции, т. к. величина предельной выручки зависит от объема выпуска. Для нахождения оптимального объема приравниваем функции предельной выручки и предельных издержек. Цену </w:t>
      </w:r>
      <w:proofErr w:type="gramStart"/>
      <w:r w:rsidRPr="000F5CF5">
        <w:rPr>
          <w:rFonts w:ascii="Times New Roman" w:hAnsi="Times New Roman"/>
          <w:sz w:val="24"/>
          <w:szCs w:val="24"/>
        </w:rPr>
        <w:t>находим</w:t>
      </w:r>
      <w:proofErr w:type="gramEnd"/>
      <w:r w:rsidRPr="000F5CF5">
        <w:rPr>
          <w:rFonts w:ascii="Times New Roman" w:hAnsi="Times New Roman"/>
          <w:sz w:val="24"/>
          <w:szCs w:val="24"/>
        </w:rPr>
        <w:t xml:space="preserve"> поделив значение валовой выручки при оптимальной объеме на этот объем</w:t>
      </w:r>
    </w:p>
    <w:p w:rsidR="000F5CF5" w:rsidRDefault="000F5CF5" w:rsidP="00AE082C">
      <w:pPr>
        <w:spacing w:line="240" w:lineRule="auto"/>
        <w:jc w:val="both"/>
        <w:rPr>
          <w:rFonts w:ascii="Times New Roman" w:hAnsi="Times New Roman"/>
          <w:sz w:val="24"/>
          <w:szCs w:val="24"/>
        </w:rPr>
      </w:pPr>
      <w:r w:rsidRPr="000F5CF5">
        <w:rPr>
          <w:rFonts w:ascii="Times New Roman" w:hAnsi="Times New Roman"/>
          <w:sz w:val="24"/>
          <w:szCs w:val="24"/>
          <w:lang w:val="en-US"/>
        </w:rPr>
        <w:t>MR</w:t>
      </w:r>
      <w:r>
        <w:rPr>
          <w:rFonts w:ascii="Times New Roman" w:hAnsi="Times New Roman"/>
          <w:sz w:val="24"/>
          <w:szCs w:val="24"/>
        </w:rPr>
        <w:t>=</w:t>
      </w:r>
      <w:r w:rsidRPr="000F5CF5">
        <w:rPr>
          <w:sz w:val="24"/>
          <w:szCs w:val="24"/>
        </w:rPr>
        <w:t xml:space="preserve"> </w:t>
      </w:r>
      <w:r w:rsidRPr="000F5CF5">
        <w:rPr>
          <w:rFonts w:ascii="Times New Roman" w:hAnsi="Times New Roman"/>
          <w:sz w:val="24"/>
          <w:szCs w:val="24"/>
        </w:rPr>
        <w:t>МС</w:t>
      </w:r>
    </w:p>
    <w:p w:rsidR="000F5CF5" w:rsidRDefault="000F5CF5" w:rsidP="00AE082C">
      <w:pPr>
        <w:spacing w:line="240" w:lineRule="auto"/>
        <w:jc w:val="both"/>
        <w:rPr>
          <w:rFonts w:ascii="Times New Roman" w:hAnsi="Times New Roman"/>
          <w:sz w:val="24"/>
          <w:szCs w:val="24"/>
        </w:rPr>
      </w:pPr>
      <w:r w:rsidRPr="000F5CF5">
        <w:rPr>
          <w:rFonts w:ascii="Times New Roman" w:hAnsi="Times New Roman"/>
          <w:sz w:val="24"/>
          <w:szCs w:val="24"/>
        </w:rPr>
        <w:lastRenderedPageBreak/>
        <w:t>204 - 8</w:t>
      </w:r>
      <w:r w:rsidRPr="000F5CF5">
        <w:rPr>
          <w:rFonts w:ascii="Times New Roman" w:hAnsi="Times New Roman"/>
          <w:sz w:val="24"/>
          <w:szCs w:val="24"/>
          <w:lang w:val="en-US"/>
        </w:rPr>
        <w:t>Q</w:t>
      </w:r>
      <w:r>
        <w:rPr>
          <w:rFonts w:ascii="Times New Roman" w:hAnsi="Times New Roman"/>
          <w:sz w:val="24"/>
          <w:szCs w:val="24"/>
        </w:rPr>
        <w:t xml:space="preserve"> =</w:t>
      </w:r>
      <w:r w:rsidRPr="000F5CF5">
        <w:rPr>
          <w:rFonts w:ascii="Times New Roman" w:hAnsi="Times New Roman"/>
          <w:sz w:val="24"/>
          <w:szCs w:val="24"/>
        </w:rPr>
        <w:t>50 + 3</w:t>
      </w:r>
      <w:r w:rsidRPr="000F5CF5">
        <w:rPr>
          <w:rFonts w:ascii="Times New Roman" w:hAnsi="Times New Roman"/>
          <w:sz w:val="24"/>
          <w:szCs w:val="24"/>
          <w:lang w:val="en-US"/>
        </w:rPr>
        <w:t>Q</w:t>
      </w:r>
    </w:p>
    <w:p w:rsidR="000F5CF5" w:rsidRDefault="000F5CF5" w:rsidP="00AE082C">
      <w:pPr>
        <w:spacing w:line="240" w:lineRule="auto"/>
        <w:jc w:val="both"/>
        <w:rPr>
          <w:rFonts w:ascii="Times New Roman" w:hAnsi="Times New Roman"/>
          <w:sz w:val="24"/>
          <w:szCs w:val="24"/>
        </w:rPr>
      </w:pPr>
      <w:r>
        <w:rPr>
          <w:rFonts w:ascii="Times New Roman" w:hAnsi="Times New Roman"/>
          <w:sz w:val="24"/>
          <w:szCs w:val="24"/>
        </w:rPr>
        <w:t xml:space="preserve">204-50 = </w:t>
      </w:r>
      <w:r w:rsidRPr="000F5CF5">
        <w:rPr>
          <w:rFonts w:ascii="Times New Roman" w:hAnsi="Times New Roman"/>
          <w:sz w:val="24"/>
          <w:szCs w:val="24"/>
        </w:rPr>
        <w:t>3</w:t>
      </w:r>
      <w:r w:rsidRPr="000F5CF5">
        <w:rPr>
          <w:rFonts w:ascii="Times New Roman" w:hAnsi="Times New Roman"/>
          <w:sz w:val="24"/>
          <w:szCs w:val="24"/>
          <w:lang w:val="en-US"/>
        </w:rPr>
        <w:t>Q</w:t>
      </w:r>
      <w:r>
        <w:rPr>
          <w:rFonts w:ascii="Times New Roman" w:hAnsi="Times New Roman"/>
          <w:sz w:val="24"/>
          <w:szCs w:val="24"/>
        </w:rPr>
        <w:t xml:space="preserve"> + </w:t>
      </w:r>
      <w:r w:rsidRPr="000F5CF5">
        <w:rPr>
          <w:rFonts w:ascii="Times New Roman" w:hAnsi="Times New Roman"/>
          <w:sz w:val="24"/>
          <w:szCs w:val="24"/>
        </w:rPr>
        <w:t>8</w:t>
      </w:r>
      <w:r w:rsidRPr="000F5CF5">
        <w:rPr>
          <w:rFonts w:ascii="Times New Roman" w:hAnsi="Times New Roman"/>
          <w:sz w:val="24"/>
          <w:szCs w:val="24"/>
          <w:lang w:val="en-US"/>
        </w:rPr>
        <w:t>Q</w:t>
      </w:r>
    </w:p>
    <w:p w:rsidR="000F5CF5" w:rsidRDefault="000F5CF5" w:rsidP="00AE082C">
      <w:pPr>
        <w:spacing w:line="240" w:lineRule="auto"/>
        <w:jc w:val="both"/>
        <w:rPr>
          <w:rFonts w:ascii="Times New Roman" w:hAnsi="Times New Roman"/>
          <w:sz w:val="24"/>
          <w:szCs w:val="24"/>
        </w:rPr>
      </w:pPr>
      <w:r w:rsidRPr="000F5CF5">
        <w:rPr>
          <w:rFonts w:ascii="Times New Roman" w:hAnsi="Times New Roman"/>
          <w:sz w:val="24"/>
          <w:szCs w:val="24"/>
          <w:lang w:val="en-US"/>
        </w:rPr>
        <w:t>Q</w:t>
      </w:r>
      <w:r>
        <w:rPr>
          <w:rFonts w:ascii="Times New Roman" w:hAnsi="Times New Roman"/>
          <w:sz w:val="24"/>
          <w:szCs w:val="24"/>
        </w:rPr>
        <w:t xml:space="preserve"> = 154/11 = 14   - оптимальный объем продаж</w:t>
      </w:r>
    </w:p>
    <w:p w:rsidR="000F5CF5" w:rsidRDefault="000F5CF5" w:rsidP="00AE082C">
      <w:pPr>
        <w:spacing w:line="240" w:lineRule="auto"/>
        <w:jc w:val="both"/>
        <w:rPr>
          <w:rFonts w:ascii="Times New Roman" w:hAnsi="Times New Roman"/>
          <w:sz w:val="24"/>
          <w:szCs w:val="24"/>
        </w:rPr>
      </w:pPr>
      <w:r>
        <w:rPr>
          <w:rFonts w:ascii="Times New Roman" w:hAnsi="Times New Roman"/>
          <w:sz w:val="24"/>
          <w:szCs w:val="24"/>
        </w:rPr>
        <w:t>Валовая выручка при оптимально</w:t>
      </w:r>
      <w:r w:rsidR="00677890">
        <w:rPr>
          <w:rFonts w:ascii="Times New Roman" w:hAnsi="Times New Roman"/>
          <w:sz w:val="24"/>
          <w:szCs w:val="24"/>
        </w:rPr>
        <w:t>м</w:t>
      </w:r>
      <w:r>
        <w:rPr>
          <w:rFonts w:ascii="Times New Roman" w:hAnsi="Times New Roman"/>
          <w:sz w:val="24"/>
          <w:szCs w:val="24"/>
        </w:rPr>
        <w:t xml:space="preserve"> объеме:</w:t>
      </w:r>
    </w:p>
    <w:p w:rsidR="000F5CF5" w:rsidRDefault="00677890" w:rsidP="00AE082C">
      <w:pPr>
        <w:spacing w:line="240" w:lineRule="auto"/>
        <w:jc w:val="both"/>
        <w:rPr>
          <w:rFonts w:ascii="Times New Roman" w:hAnsi="Times New Roman"/>
          <w:sz w:val="24"/>
          <w:szCs w:val="24"/>
          <w:vertAlign w:val="superscript"/>
        </w:rPr>
      </w:pPr>
      <w:r w:rsidRPr="00677890">
        <w:rPr>
          <w:rFonts w:ascii="Times New Roman" w:hAnsi="Times New Roman"/>
          <w:sz w:val="24"/>
          <w:szCs w:val="24"/>
          <w:lang w:val="en-US"/>
        </w:rPr>
        <w:t>TR</w:t>
      </w:r>
      <w:r w:rsidRPr="00677890">
        <w:rPr>
          <w:rFonts w:ascii="Times New Roman" w:hAnsi="Times New Roman"/>
          <w:sz w:val="24"/>
          <w:szCs w:val="24"/>
        </w:rPr>
        <w:t xml:space="preserve"> = 200</w:t>
      </w:r>
      <w:r w:rsidRPr="00677890">
        <w:rPr>
          <w:rFonts w:ascii="Times New Roman" w:hAnsi="Times New Roman"/>
          <w:sz w:val="24"/>
          <w:szCs w:val="24"/>
          <w:lang w:val="en-US"/>
        </w:rPr>
        <w:t>Q</w:t>
      </w:r>
      <w:r w:rsidRPr="00677890">
        <w:rPr>
          <w:rFonts w:ascii="Times New Roman" w:hAnsi="Times New Roman"/>
          <w:sz w:val="24"/>
          <w:szCs w:val="24"/>
        </w:rPr>
        <w:t xml:space="preserve"> - 4</w:t>
      </w:r>
      <w:r w:rsidRPr="00677890">
        <w:rPr>
          <w:rFonts w:ascii="Times New Roman" w:hAnsi="Times New Roman"/>
          <w:sz w:val="24"/>
          <w:szCs w:val="24"/>
          <w:lang w:val="en-US"/>
        </w:rPr>
        <w:t>Q</w:t>
      </w:r>
      <w:r w:rsidRPr="00677890">
        <w:rPr>
          <w:rFonts w:ascii="Times New Roman" w:hAnsi="Times New Roman"/>
          <w:sz w:val="24"/>
          <w:szCs w:val="24"/>
          <w:vertAlign w:val="superscript"/>
        </w:rPr>
        <w:t>2</w:t>
      </w:r>
    </w:p>
    <w:p w:rsidR="00677890" w:rsidRDefault="00677890" w:rsidP="00AE082C">
      <w:pPr>
        <w:spacing w:line="240" w:lineRule="auto"/>
        <w:jc w:val="both"/>
        <w:rPr>
          <w:rFonts w:ascii="Times New Roman" w:hAnsi="Times New Roman"/>
          <w:sz w:val="24"/>
          <w:szCs w:val="24"/>
        </w:rPr>
      </w:pPr>
      <w:r w:rsidRPr="00677890">
        <w:rPr>
          <w:rFonts w:ascii="Times New Roman" w:hAnsi="Times New Roman"/>
          <w:sz w:val="24"/>
          <w:szCs w:val="24"/>
          <w:lang w:val="en-US"/>
        </w:rPr>
        <w:t>TR</w:t>
      </w:r>
      <w:r w:rsidRPr="00677890">
        <w:rPr>
          <w:rFonts w:ascii="Times New Roman" w:hAnsi="Times New Roman"/>
          <w:sz w:val="24"/>
          <w:szCs w:val="24"/>
        </w:rPr>
        <w:t xml:space="preserve"> = 200</w:t>
      </w:r>
      <w:r>
        <w:rPr>
          <w:rFonts w:ascii="Times New Roman" w:hAnsi="Times New Roman"/>
          <w:sz w:val="24"/>
          <w:szCs w:val="24"/>
        </w:rPr>
        <w:t xml:space="preserve"> * </w:t>
      </w:r>
      <w:proofErr w:type="gramStart"/>
      <w:r>
        <w:rPr>
          <w:rFonts w:ascii="Times New Roman" w:hAnsi="Times New Roman"/>
          <w:sz w:val="24"/>
          <w:szCs w:val="24"/>
        </w:rPr>
        <w:t xml:space="preserve">14 </w:t>
      </w:r>
      <w:r w:rsidRPr="00677890">
        <w:rPr>
          <w:rFonts w:ascii="Times New Roman" w:hAnsi="Times New Roman"/>
          <w:sz w:val="24"/>
          <w:szCs w:val="24"/>
        </w:rPr>
        <w:t xml:space="preserve"> -</w:t>
      </w:r>
      <w:proofErr w:type="gramEnd"/>
      <w:r w:rsidRPr="00677890">
        <w:rPr>
          <w:rFonts w:ascii="Times New Roman" w:hAnsi="Times New Roman"/>
          <w:sz w:val="24"/>
          <w:szCs w:val="24"/>
        </w:rPr>
        <w:t xml:space="preserve"> 4</w:t>
      </w:r>
      <w:r>
        <w:rPr>
          <w:rFonts w:ascii="Times New Roman" w:hAnsi="Times New Roman"/>
          <w:sz w:val="24"/>
          <w:szCs w:val="24"/>
        </w:rPr>
        <w:t>* 14</w:t>
      </w:r>
      <w:r w:rsidRPr="00677890">
        <w:rPr>
          <w:rFonts w:ascii="Times New Roman" w:hAnsi="Times New Roman"/>
          <w:sz w:val="24"/>
          <w:szCs w:val="24"/>
          <w:vertAlign w:val="superscript"/>
        </w:rPr>
        <w:t>2</w:t>
      </w:r>
      <w:r>
        <w:rPr>
          <w:rFonts w:ascii="Times New Roman" w:hAnsi="Times New Roman"/>
          <w:sz w:val="24"/>
          <w:szCs w:val="24"/>
        </w:rPr>
        <w:t xml:space="preserve"> = 2800-784 = 2016</w:t>
      </w:r>
    </w:p>
    <w:p w:rsidR="00677890" w:rsidRPr="00677890" w:rsidRDefault="00677890" w:rsidP="00AE082C">
      <w:pPr>
        <w:spacing w:line="240" w:lineRule="auto"/>
        <w:jc w:val="both"/>
        <w:rPr>
          <w:rFonts w:ascii="Times New Roman" w:hAnsi="Times New Roman"/>
          <w:sz w:val="24"/>
          <w:szCs w:val="24"/>
        </w:rPr>
      </w:pPr>
      <w:r>
        <w:rPr>
          <w:rFonts w:ascii="Times New Roman" w:hAnsi="Times New Roman"/>
          <w:sz w:val="24"/>
          <w:szCs w:val="24"/>
        </w:rPr>
        <w:t>Цена: 2016 руб / 14шт = 144 рубля</w:t>
      </w:r>
      <w:bookmarkStart w:id="0" w:name="_GoBack"/>
      <w:bookmarkEnd w:id="0"/>
    </w:p>
    <w:p w:rsidR="00AE082C" w:rsidRPr="006A22E2" w:rsidRDefault="00AE082C" w:rsidP="00AE082C">
      <w:pPr>
        <w:spacing w:line="240" w:lineRule="auto"/>
        <w:jc w:val="both"/>
        <w:rPr>
          <w:rFonts w:ascii="Times New Roman" w:hAnsi="Times New Roman"/>
          <w:b/>
          <w:sz w:val="24"/>
          <w:szCs w:val="24"/>
        </w:rPr>
      </w:pPr>
      <w:r w:rsidRPr="006A22E2">
        <w:rPr>
          <w:rFonts w:ascii="Times New Roman" w:hAnsi="Times New Roman"/>
          <w:b/>
          <w:sz w:val="24"/>
          <w:szCs w:val="24"/>
        </w:rPr>
        <w:t xml:space="preserve">            3. Предельная выручка фирмы, действующей</w:t>
      </w:r>
      <w:r w:rsidRPr="006A22E2">
        <w:rPr>
          <w:rFonts w:ascii="Times New Roman" w:hAnsi="Times New Roman"/>
          <w:b/>
          <w:sz w:val="24"/>
          <w:szCs w:val="24"/>
        </w:rPr>
        <w:tab/>
        <w:t xml:space="preserve"> в условиях монополистической конкуренции, </w:t>
      </w:r>
      <w:r w:rsidRPr="006A22E2">
        <w:rPr>
          <w:rFonts w:ascii="Times New Roman" w:hAnsi="Times New Roman"/>
          <w:b/>
          <w:sz w:val="24"/>
          <w:szCs w:val="24"/>
          <w:lang w:val="en-US"/>
        </w:rPr>
        <w:t>MR</w:t>
      </w:r>
      <w:r w:rsidRPr="006A22E2">
        <w:rPr>
          <w:rFonts w:ascii="Times New Roman" w:hAnsi="Times New Roman"/>
          <w:b/>
          <w:sz w:val="24"/>
          <w:szCs w:val="24"/>
        </w:rPr>
        <w:t xml:space="preserve"> = 80 - 4</w:t>
      </w:r>
      <w:r w:rsidRPr="006A22E2">
        <w:rPr>
          <w:rFonts w:ascii="Times New Roman" w:hAnsi="Times New Roman"/>
          <w:b/>
          <w:sz w:val="24"/>
          <w:szCs w:val="24"/>
          <w:lang w:val="en-US"/>
        </w:rPr>
        <w:t>Q</w:t>
      </w:r>
      <w:r w:rsidRPr="006A22E2">
        <w:rPr>
          <w:rFonts w:ascii="Times New Roman" w:hAnsi="Times New Roman"/>
          <w:b/>
          <w:sz w:val="24"/>
          <w:szCs w:val="24"/>
        </w:rPr>
        <w:t>, предельные издержки (на восходящем участке) МС = 5</w:t>
      </w:r>
      <w:r w:rsidRPr="006A22E2">
        <w:rPr>
          <w:rFonts w:ascii="Times New Roman" w:hAnsi="Times New Roman"/>
          <w:b/>
          <w:sz w:val="24"/>
          <w:szCs w:val="24"/>
          <w:lang w:val="en-US"/>
        </w:rPr>
        <w:t>Q</w:t>
      </w:r>
      <w:r w:rsidRPr="006A22E2">
        <w:rPr>
          <w:rFonts w:ascii="Times New Roman" w:hAnsi="Times New Roman"/>
          <w:b/>
          <w:sz w:val="24"/>
          <w:szCs w:val="24"/>
        </w:rPr>
        <w:t xml:space="preserve"> - 10, а минимальные средние </w:t>
      </w:r>
      <w:proofErr w:type="gramStart"/>
      <w:r w:rsidRPr="006A22E2">
        <w:rPr>
          <w:rFonts w:ascii="Times New Roman" w:hAnsi="Times New Roman"/>
          <w:b/>
          <w:sz w:val="24"/>
          <w:szCs w:val="24"/>
        </w:rPr>
        <w:t>издержки</w:t>
      </w:r>
      <w:proofErr w:type="gramEnd"/>
      <w:r w:rsidRPr="006A22E2">
        <w:rPr>
          <w:rFonts w:ascii="Times New Roman" w:hAnsi="Times New Roman"/>
          <w:b/>
          <w:sz w:val="24"/>
          <w:szCs w:val="24"/>
        </w:rPr>
        <w:t xml:space="preserve"> составляют 50 р. </w:t>
      </w:r>
      <w:proofErr w:type="gramStart"/>
      <w:r w:rsidRPr="006A22E2">
        <w:rPr>
          <w:rFonts w:ascii="Times New Roman" w:hAnsi="Times New Roman"/>
          <w:b/>
          <w:sz w:val="24"/>
          <w:szCs w:val="24"/>
        </w:rPr>
        <w:t>Какое</w:t>
      </w:r>
      <w:proofErr w:type="gramEnd"/>
      <w:r w:rsidRPr="006A22E2">
        <w:rPr>
          <w:rFonts w:ascii="Times New Roman" w:hAnsi="Times New Roman"/>
          <w:b/>
          <w:sz w:val="24"/>
          <w:szCs w:val="24"/>
        </w:rPr>
        <w:t xml:space="preserve"> количество продукции фирма может продать с наибольшей выгодой? Сколько единиц продукции предлагала бы фирма в положении долгосрочного равновесия, если предположить, что она работает в условиях чистой конкуренции? </w:t>
      </w:r>
    </w:p>
    <w:p w:rsidR="000F5CF5" w:rsidRPr="006A22E2" w:rsidRDefault="000F5CF5" w:rsidP="000F5CF5">
      <w:pPr>
        <w:shd w:val="clear" w:color="auto" w:fill="FFFFFF"/>
        <w:spacing w:after="0" w:line="240" w:lineRule="auto"/>
        <w:rPr>
          <w:rFonts w:ascii="Times New Roman" w:eastAsia="Times New Roman" w:hAnsi="Times New Roman"/>
          <w:b/>
          <w:color w:val="000000"/>
          <w:sz w:val="24"/>
          <w:szCs w:val="24"/>
          <w:lang w:eastAsia="ru-RU"/>
        </w:rPr>
      </w:pPr>
      <w:r w:rsidRPr="006A22E2">
        <w:rPr>
          <w:rFonts w:ascii="Times New Roman" w:eastAsia="Times New Roman" w:hAnsi="Times New Roman"/>
          <w:b/>
          <w:color w:val="000000"/>
          <w:sz w:val="24"/>
          <w:szCs w:val="24"/>
          <w:lang w:eastAsia="ru-RU"/>
        </w:rPr>
        <w:t>Решение:</w:t>
      </w:r>
    </w:p>
    <w:p w:rsidR="000F5CF5" w:rsidRPr="000F5CF5" w:rsidRDefault="000F5CF5" w:rsidP="000F5CF5">
      <w:pPr>
        <w:spacing w:after="0" w:line="240" w:lineRule="auto"/>
        <w:ind w:firstLine="567"/>
        <w:rPr>
          <w:rFonts w:ascii="Times New Roman" w:eastAsia="Times New Roman" w:hAnsi="Times New Roman"/>
          <w:color w:val="000000"/>
          <w:sz w:val="24"/>
          <w:szCs w:val="24"/>
          <w:lang w:eastAsia="ru-RU"/>
        </w:rPr>
      </w:pPr>
      <w:r w:rsidRPr="000F5CF5">
        <w:rPr>
          <w:rFonts w:ascii="Times New Roman" w:eastAsia="Times New Roman" w:hAnsi="Times New Roman"/>
          <w:color w:val="000000"/>
          <w:sz w:val="24"/>
          <w:szCs w:val="24"/>
          <w:lang w:eastAsia="ru-RU"/>
        </w:rPr>
        <w:t>Фирма, действующая в условиях монополистической конкуренции, не совпадает с целой отраслью и благодаря дифференциации на своём сегменте она - монополист. Здесь кривая спроса приобретает характерный отрицательный наклон: рост объёма реализации достигается за счёт снижения цен. Фирма максимизирует прибыль при таком объёме, при котором предельные издержки равны предельному доходу (MR=MC). Фирма наращивает пр-во до тех пор, пока дополнительные затраты, связанные с выпуском ещё одной единицы продукции, не начинают превышать выручку от её реализации.</w:t>
      </w:r>
    </w:p>
    <w:p w:rsidR="000F5CF5" w:rsidRPr="000F5CF5" w:rsidRDefault="000F5CF5" w:rsidP="000F5CF5">
      <w:pPr>
        <w:spacing w:after="0" w:line="240" w:lineRule="auto"/>
        <w:ind w:firstLine="567"/>
        <w:rPr>
          <w:rFonts w:ascii="Times New Roman" w:eastAsia="Times New Roman" w:hAnsi="Times New Roman"/>
          <w:color w:val="000000"/>
          <w:sz w:val="24"/>
          <w:szCs w:val="24"/>
          <w:lang w:eastAsia="ru-RU"/>
        </w:rPr>
      </w:pPr>
      <w:r w:rsidRPr="000F5CF5">
        <w:rPr>
          <w:rFonts w:ascii="Times New Roman" w:eastAsia="Times New Roman" w:hAnsi="Times New Roman"/>
          <w:color w:val="000000"/>
          <w:sz w:val="24"/>
          <w:szCs w:val="24"/>
          <w:lang w:eastAsia="ru-RU"/>
        </w:rPr>
        <w:t xml:space="preserve">Таким образом, равновесный объем </w:t>
      </w:r>
      <w:proofErr w:type="gramStart"/>
      <w:r w:rsidRPr="000F5CF5">
        <w:rPr>
          <w:rFonts w:ascii="Times New Roman" w:eastAsia="Times New Roman" w:hAnsi="Times New Roman"/>
          <w:color w:val="000000"/>
          <w:sz w:val="24"/>
          <w:szCs w:val="24"/>
          <w:lang w:val="en-US" w:eastAsia="ru-RU"/>
        </w:rPr>
        <w:t>Q</w:t>
      </w:r>
      <w:proofErr w:type="gramEnd"/>
      <w:r w:rsidRPr="000F5CF5">
        <w:rPr>
          <w:rFonts w:ascii="Times New Roman" w:eastAsia="Times New Roman" w:hAnsi="Times New Roman"/>
          <w:color w:val="000000"/>
          <w:sz w:val="24"/>
          <w:szCs w:val="24"/>
          <w:vertAlign w:val="subscript"/>
          <w:lang w:eastAsia="ru-RU"/>
        </w:rPr>
        <w:t xml:space="preserve">равн. </w:t>
      </w:r>
      <w:r w:rsidRPr="000F5CF5">
        <w:rPr>
          <w:rFonts w:ascii="Times New Roman" w:eastAsia="Times New Roman" w:hAnsi="Times New Roman"/>
          <w:color w:val="000000"/>
          <w:sz w:val="24"/>
          <w:szCs w:val="24"/>
          <w:lang w:eastAsia="ru-RU"/>
        </w:rPr>
        <w:t>при условии максимизации прибыли</w:t>
      </w:r>
    </w:p>
    <w:p w:rsidR="000F5CF5" w:rsidRPr="000F5CF5" w:rsidRDefault="000F5CF5" w:rsidP="000F5CF5">
      <w:pPr>
        <w:spacing w:after="0" w:line="240" w:lineRule="auto"/>
        <w:ind w:firstLine="567"/>
        <w:rPr>
          <w:rFonts w:ascii="Times New Roman" w:eastAsia="Times New Roman" w:hAnsi="Times New Roman"/>
          <w:color w:val="000000"/>
          <w:sz w:val="24"/>
          <w:szCs w:val="24"/>
          <w:lang w:eastAsia="ru-RU"/>
        </w:rPr>
      </w:pPr>
      <w:r w:rsidRPr="000F5CF5">
        <w:rPr>
          <w:rFonts w:ascii="Times New Roman" w:eastAsia="Times New Roman" w:hAnsi="Times New Roman"/>
          <w:color w:val="000000"/>
          <w:sz w:val="24"/>
          <w:szCs w:val="24"/>
          <w:lang w:eastAsia="ru-RU"/>
        </w:rPr>
        <w:t>М</w:t>
      </w:r>
      <w:proofErr w:type="gramStart"/>
      <w:r w:rsidRPr="000F5CF5">
        <w:rPr>
          <w:rFonts w:ascii="Times New Roman" w:eastAsia="Times New Roman" w:hAnsi="Times New Roman"/>
          <w:color w:val="000000"/>
          <w:sz w:val="24"/>
          <w:szCs w:val="24"/>
          <w:lang w:val="en-US" w:eastAsia="ru-RU"/>
        </w:rPr>
        <w:t>R</w:t>
      </w:r>
      <w:proofErr w:type="gramEnd"/>
      <w:r w:rsidRPr="000F5CF5">
        <w:rPr>
          <w:rFonts w:ascii="Times New Roman" w:eastAsia="Times New Roman" w:hAnsi="Times New Roman"/>
          <w:color w:val="000000"/>
          <w:sz w:val="24"/>
          <w:szCs w:val="24"/>
          <w:lang w:eastAsia="ru-RU"/>
        </w:rPr>
        <w:t>=</w:t>
      </w:r>
      <w:r w:rsidRPr="000F5CF5">
        <w:rPr>
          <w:rFonts w:ascii="Times New Roman" w:eastAsia="Times New Roman" w:hAnsi="Times New Roman"/>
          <w:color w:val="000000"/>
          <w:sz w:val="24"/>
          <w:szCs w:val="24"/>
          <w:lang w:val="en-US" w:eastAsia="ru-RU"/>
        </w:rPr>
        <w:t>MC</w:t>
      </w:r>
    </w:p>
    <w:p w:rsidR="000F5CF5" w:rsidRPr="000F5CF5" w:rsidRDefault="000F5CF5" w:rsidP="000F5CF5">
      <w:pPr>
        <w:spacing w:after="0" w:line="240" w:lineRule="auto"/>
        <w:ind w:firstLine="567"/>
        <w:rPr>
          <w:rFonts w:ascii="Times New Roman" w:eastAsia="Times New Roman" w:hAnsi="Times New Roman"/>
          <w:color w:val="000000"/>
          <w:sz w:val="24"/>
          <w:szCs w:val="24"/>
          <w:lang w:eastAsia="ru-RU"/>
        </w:rPr>
      </w:pPr>
      <w:r w:rsidRPr="000F5CF5">
        <w:rPr>
          <w:rFonts w:ascii="Times New Roman" w:eastAsia="Times New Roman" w:hAnsi="Times New Roman"/>
          <w:color w:val="000000"/>
          <w:sz w:val="24"/>
          <w:szCs w:val="24"/>
          <w:lang w:eastAsia="ru-RU"/>
        </w:rPr>
        <w:t>80 - 4</w:t>
      </w:r>
      <w:r w:rsidRPr="000F5CF5">
        <w:rPr>
          <w:rFonts w:ascii="Times New Roman" w:eastAsia="Times New Roman" w:hAnsi="Times New Roman"/>
          <w:color w:val="000000"/>
          <w:sz w:val="24"/>
          <w:szCs w:val="24"/>
          <w:lang w:val="en-US" w:eastAsia="ru-RU"/>
        </w:rPr>
        <w:t>Q</w:t>
      </w:r>
      <w:r w:rsidRPr="000F5CF5">
        <w:rPr>
          <w:rFonts w:ascii="Times New Roman" w:eastAsia="Times New Roman" w:hAnsi="Times New Roman"/>
          <w:color w:val="000000"/>
          <w:sz w:val="24"/>
          <w:szCs w:val="24"/>
          <w:lang w:eastAsia="ru-RU"/>
        </w:rPr>
        <w:t>=5</w:t>
      </w:r>
      <w:r w:rsidRPr="000F5CF5">
        <w:rPr>
          <w:rFonts w:ascii="Times New Roman" w:eastAsia="Times New Roman" w:hAnsi="Times New Roman"/>
          <w:color w:val="000000"/>
          <w:sz w:val="24"/>
          <w:szCs w:val="24"/>
          <w:lang w:val="en-US" w:eastAsia="ru-RU"/>
        </w:rPr>
        <w:t>Q</w:t>
      </w:r>
      <w:r w:rsidRPr="000F5CF5">
        <w:rPr>
          <w:rFonts w:ascii="Times New Roman" w:eastAsia="Times New Roman" w:hAnsi="Times New Roman"/>
          <w:color w:val="000000"/>
          <w:sz w:val="24"/>
          <w:szCs w:val="24"/>
          <w:lang w:eastAsia="ru-RU"/>
        </w:rPr>
        <w:t xml:space="preserve"> – 10</w:t>
      </w:r>
    </w:p>
    <w:p w:rsidR="000F5CF5" w:rsidRPr="000F5CF5" w:rsidRDefault="000F5CF5" w:rsidP="000F5CF5">
      <w:pPr>
        <w:spacing w:after="0" w:line="240" w:lineRule="auto"/>
        <w:ind w:firstLine="567"/>
        <w:rPr>
          <w:rFonts w:ascii="Times New Roman" w:eastAsia="Times New Roman" w:hAnsi="Times New Roman"/>
          <w:color w:val="000000"/>
          <w:sz w:val="24"/>
          <w:szCs w:val="24"/>
          <w:lang w:eastAsia="ru-RU"/>
        </w:rPr>
      </w:pPr>
      <w:r w:rsidRPr="000F5CF5">
        <w:rPr>
          <w:rFonts w:ascii="Times New Roman" w:eastAsia="Times New Roman" w:hAnsi="Times New Roman"/>
          <w:color w:val="000000"/>
          <w:sz w:val="24"/>
          <w:szCs w:val="24"/>
          <w:lang w:val="en-US" w:eastAsia="ru-RU"/>
        </w:rPr>
        <w:t>Q</w:t>
      </w:r>
      <w:r w:rsidRPr="000F5CF5">
        <w:rPr>
          <w:rFonts w:ascii="Times New Roman" w:eastAsia="Times New Roman" w:hAnsi="Times New Roman"/>
          <w:color w:val="000000"/>
          <w:sz w:val="24"/>
          <w:szCs w:val="24"/>
          <w:vertAlign w:val="subscript"/>
          <w:lang w:eastAsia="ru-RU"/>
        </w:rPr>
        <w:t>равн</w:t>
      </w:r>
      <w:proofErr w:type="gramStart"/>
      <w:r w:rsidRPr="000F5CF5">
        <w:rPr>
          <w:rFonts w:ascii="Times New Roman" w:eastAsia="Times New Roman" w:hAnsi="Times New Roman"/>
          <w:color w:val="000000"/>
          <w:sz w:val="24"/>
          <w:szCs w:val="24"/>
          <w:vertAlign w:val="subscript"/>
          <w:lang w:eastAsia="ru-RU"/>
        </w:rPr>
        <w:t>.</w:t>
      </w:r>
      <w:r w:rsidRPr="000F5CF5">
        <w:rPr>
          <w:rFonts w:ascii="Times New Roman" w:eastAsia="Times New Roman" w:hAnsi="Times New Roman"/>
          <w:color w:val="000000"/>
          <w:sz w:val="24"/>
          <w:szCs w:val="24"/>
          <w:lang w:eastAsia="ru-RU"/>
        </w:rPr>
        <w:t>=</w:t>
      </w:r>
      <w:proofErr w:type="gramEnd"/>
      <w:r w:rsidRPr="000F5CF5">
        <w:rPr>
          <w:rFonts w:ascii="Times New Roman" w:eastAsia="Times New Roman" w:hAnsi="Times New Roman"/>
          <w:color w:val="000000"/>
          <w:sz w:val="24"/>
          <w:szCs w:val="24"/>
          <w:lang w:eastAsia="ru-RU"/>
        </w:rPr>
        <w:t>10</w:t>
      </w:r>
    </w:p>
    <w:p w:rsidR="000F5CF5" w:rsidRPr="000F5CF5" w:rsidRDefault="000F5CF5" w:rsidP="000F5CF5">
      <w:pPr>
        <w:spacing w:after="0" w:line="240" w:lineRule="auto"/>
        <w:ind w:firstLine="567"/>
        <w:jc w:val="both"/>
        <w:rPr>
          <w:rFonts w:ascii="Times New Roman" w:eastAsia="Times New Roman" w:hAnsi="Times New Roman"/>
          <w:color w:val="000000"/>
          <w:sz w:val="24"/>
          <w:szCs w:val="24"/>
          <w:lang w:eastAsia="ru-RU"/>
        </w:rPr>
      </w:pPr>
      <w:r w:rsidRPr="000F5CF5">
        <w:rPr>
          <w:rFonts w:ascii="Times New Roman" w:eastAsia="Times New Roman" w:hAnsi="Times New Roman"/>
          <w:color w:val="000000"/>
          <w:sz w:val="24"/>
          <w:szCs w:val="24"/>
          <w:lang w:eastAsia="ru-RU"/>
        </w:rPr>
        <w:t>В случае получения прибылей в краткосрочном периоде  можно ожидать, что экономические выгоды привлекут новых конкурентов, поскольку вхождение в отрасль является относительно простым. Что приведет к увеличению предложения. Когда новые конкуренты войдут в отрасль, кривая спроса, с которым сталкивается типичная фирма, сдвинется влево, потому что в этом случае каждая фирма станет обладать меньшей долей совокупного спроса и конкурирует с большим числом продуктов, представляющих собой близкие заменители. Это в свою очередь приводит к исчезновению экономических прибылей</w:t>
      </w:r>
      <w:bookmarkStart w:id="1" w:name="_ftnref1"/>
      <w:bookmarkEnd w:id="1"/>
      <w:r w:rsidRPr="000F5CF5">
        <w:rPr>
          <w:rFonts w:ascii="Times New Roman" w:eastAsia="Times New Roman" w:hAnsi="Times New Roman"/>
          <w:color w:val="000000"/>
          <w:sz w:val="24"/>
          <w:szCs w:val="24"/>
          <w:lang w:eastAsia="ru-RU"/>
        </w:rPr>
        <w:t>. В ходе конкуренции исчезают экономические прибыли и стимул для вхождения в отрасль большего числа фирм. Фирмы постепенно покидают отрасль. Столкнувшись с меньшим количеством продуктов-заменителей и увеличившейся долей совокупного спроса, выжившие фирмы видят, что их убытки прекращаются и постепенно уступают место нормальной прибыли.</w:t>
      </w:r>
    </w:p>
    <w:p w:rsidR="000F5CF5" w:rsidRPr="000F5CF5" w:rsidRDefault="000F5CF5" w:rsidP="000F5CF5">
      <w:pPr>
        <w:spacing w:after="0" w:line="240" w:lineRule="auto"/>
        <w:ind w:firstLine="567"/>
        <w:jc w:val="both"/>
        <w:rPr>
          <w:rFonts w:ascii="Times New Roman" w:eastAsia="Times New Roman" w:hAnsi="Times New Roman"/>
          <w:color w:val="000000"/>
          <w:sz w:val="24"/>
          <w:szCs w:val="24"/>
          <w:lang w:eastAsia="ru-RU"/>
        </w:rPr>
      </w:pPr>
      <w:r w:rsidRPr="000F5CF5">
        <w:rPr>
          <w:rFonts w:ascii="Times New Roman" w:eastAsia="Times New Roman" w:hAnsi="Times New Roman"/>
          <w:color w:val="000000"/>
          <w:sz w:val="24"/>
          <w:szCs w:val="24"/>
          <w:lang w:eastAsia="ru-RU"/>
        </w:rPr>
        <w:t>Таким образом, для фирм, действующих при монополистической конкуренции, в долгосрочном периоде существует тенденция к получению нормальной прибыли, или к возникновению безубыточности. Эти тенденции, основанные на наличии свойств «чистых конкурентов» и «чистых монополистов», и определяют цены и объемы производства в рассматриваемых условиях.</w:t>
      </w:r>
    </w:p>
    <w:p w:rsidR="000F5CF5" w:rsidRPr="000F5CF5" w:rsidRDefault="000F5CF5" w:rsidP="000F5CF5">
      <w:pPr>
        <w:spacing w:after="0" w:line="240" w:lineRule="auto"/>
        <w:ind w:firstLine="567"/>
        <w:jc w:val="both"/>
        <w:rPr>
          <w:rFonts w:ascii="Times New Roman" w:eastAsia="Times New Roman" w:hAnsi="Times New Roman"/>
          <w:color w:val="000000"/>
          <w:sz w:val="24"/>
          <w:szCs w:val="24"/>
          <w:lang w:eastAsia="ru-RU"/>
        </w:rPr>
      </w:pPr>
      <w:r w:rsidRPr="000F5CF5">
        <w:rPr>
          <w:rFonts w:ascii="Times New Roman" w:eastAsia="Times New Roman" w:hAnsi="Times New Roman"/>
          <w:color w:val="000000"/>
          <w:sz w:val="24"/>
          <w:szCs w:val="24"/>
          <w:lang w:eastAsia="ru-RU"/>
        </w:rPr>
        <w:t xml:space="preserve">Для достижения </w:t>
      </w:r>
      <w:r w:rsidRPr="000F5CF5">
        <w:rPr>
          <w:rFonts w:ascii="Times New Roman" w:eastAsia="Times New Roman" w:hAnsi="Times New Roman"/>
          <w:bCs/>
          <w:color w:val="000000"/>
          <w:sz w:val="24"/>
          <w:szCs w:val="24"/>
          <w:lang w:eastAsia="ru-RU"/>
        </w:rPr>
        <w:t>эффективности распределения ресурсов</w:t>
      </w:r>
      <w:r w:rsidRPr="000F5CF5">
        <w:rPr>
          <w:rFonts w:ascii="Times New Roman" w:eastAsia="Times New Roman" w:hAnsi="Times New Roman"/>
          <w:color w:val="000000"/>
          <w:sz w:val="24"/>
          <w:szCs w:val="24"/>
          <w:lang w:eastAsia="ru-RU"/>
        </w:rPr>
        <w:t xml:space="preserve"> они должны быть распределены между фирмами и отраслями таким образом, чтобы обеспечить производство определенного ассортимента продуктов, которые более всего нужны обществу (потребителям). Эффективность распределения ресурсов достигается, когда </w:t>
      </w:r>
      <w:r w:rsidRPr="000F5CF5">
        <w:rPr>
          <w:rFonts w:ascii="Times New Roman" w:eastAsia="Times New Roman" w:hAnsi="Times New Roman"/>
          <w:color w:val="000000"/>
          <w:sz w:val="24"/>
          <w:szCs w:val="24"/>
          <w:lang w:eastAsia="ru-RU"/>
        </w:rPr>
        <w:lastRenderedPageBreak/>
        <w:t xml:space="preserve">невозможно как-либо изменить структуру совокупного продукта, чтобы при этом получать чистую выгоду для общества. </w:t>
      </w:r>
    </w:p>
    <w:p w:rsidR="000F5CF5" w:rsidRPr="000F5CF5" w:rsidRDefault="000F5CF5" w:rsidP="000F5CF5">
      <w:pPr>
        <w:spacing w:after="0" w:line="240" w:lineRule="auto"/>
        <w:ind w:firstLine="567"/>
        <w:jc w:val="both"/>
        <w:rPr>
          <w:rFonts w:ascii="Times New Roman" w:eastAsia="Times New Roman" w:hAnsi="Times New Roman"/>
          <w:color w:val="000000"/>
          <w:sz w:val="24"/>
          <w:szCs w:val="24"/>
          <w:lang w:eastAsia="ru-RU"/>
        </w:rPr>
      </w:pPr>
      <w:r w:rsidRPr="000F5CF5">
        <w:rPr>
          <w:rFonts w:ascii="Times New Roman" w:eastAsia="Times New Roman" w:hAnsi="Times New Roman"/>
          <w:color w:val="000000"/>
          <w:sz w:val="24"/>
          <w:szCs w:val="24"/>
          <w:lang w:eastAsia="ru-RU"/>
        </w:rPr>
        <w:t xml:space="preserve">В долгосрочном периоде конкуренция вынуждает фирмы производить такой объем продукции, который приходится на точку минимума средних общих издержек, и устанавливать такую цену, которая соответствует этим издержкам. Это, очевидно, наиболее предпочтительная ситуация для потребителей. Она означает, что фирма должна использовать наилучшую технологию из </w:t>
      </w:r>
      <w:proofErr w:type="gramStart"/>
      <w:r w:rsidRPr="000F5CF5">
        <w:rPr>
          <w:rFonts w:ascii="Times New Roman" w:eastAsia="Times New Roman" w:hAnsi="Times New Roman"/>
          <w:color w:val="000000"/>
          <w:sz w:val="24"/>
          <w:szCs w:val="24"/>
          <w:lang w:eastAsia="ru-RU"/>
        </w:rPr>
        <w:t>доступных</w:t>
      </w:r>
      <w:proofErr w:type="gramEnd"/>
      <w:r w:rsidRPr="000F5CF5">
        <w:rPr>
          <w:rFonts w:ascii="Times New Roman" w:eastAsia="Times New Roman" w:hAnsi="Times New Roman"/>
          <w:color w:val="000000"/>
          <w:sz w:val="24"/>
          <w:szCs w:val="24"/>
          <w:lang w:eastAsia="ru-RU"/>
        </w:rPr>
        <w:t>, иначе она не выживет в конкурентной борьбе. Другими словами, в производстве любого данного количества продукта используется минимум ресурсов.</w:t>
      </w:r>
    </w:p>
    <w:p w:rsidR="000F5CF5" w:rsidRPr="000F5CF5" w:rsidRDefault="000F5CF5" w:rsidP="000F5CF5">
      <w:pPr>
        <w:spacing w:after="0" w:line="240" w:lineRule="auto"/>
        <w:ind w:firstLine="567"/>
        <w:jc w:val="both"/>
        <w:rPr>
          <w:rFonts w:ascii="Times New Roman" w:eastAsia="Times New Roman" w:hAnsi="Times New Roman"/>
          <w:color w:val="000000"/>
          <w:sz w:val="24"/>
          <w:szCs w:val="24"/>
          <w:lang w:eastAsia="ru-RU"/>
        </w:rPr>
      </w:pPr>
      <w:proofErr w:type="gramStart"/>
      <w:r w:rsidRPr="000F5CF5">
        <w:rPr>
          <w:rFonts w:ascii="Times New Roman" w:eastAsia="Times New Roman" w:hAnsi="Times New Roman"/>
          <w:color w:val="000000"/>
          <w:sz w:val="24"/>
          <w:szCs w:val="24"/>
          <w:lang w:eastAsia="ru-RU"/>
        </w:rPr>
        <w:t>Р</w:t>
      </w:r>
      <w:proofErr w:type="gramEnd"/>
      <w:r w:rsidRPr="000F5CF5">
        <w:rPr>
          <w:rFonts w:ascii="Times New Roman" w:eastAsia="Times New Roman" w:hAnsi="Times New Roman"/>
          <w:color w:val="000000"/>
          <w:sz w:val="24"/>
          <w:szCs w:val="24"/>
          <w:lang w:eastAsia="ru-RU"/>
        </w:rPr>
        <w:t>=</w:t>
      </w:r>
      <w:r w:rsidRPr="000F5CF5">
        <w:rPr>
          <w:rFonts w:ascii="Times New Roman" w:eastAsia="Times New Roman" w:hAnsi="Times New Roman"/>
          <w:color w:val="000000"/>
          <w:sz w:val="24"/>
          <w:szCs w:val="24"/>
          <w:lang w:val="en-US" w:eastAsia="ru-RU"/>
        </w:rPr>
        <w:t>min</w:t>
      </w:r>
      <w:r w:rsidRPr="000F5CF5">
        <w:rPr>
          <w:rFonts w:ascii="Times New Roman" w:eastAsia="Times New Roman" w:hAnsi="Times New Roman"/>
          <w:color w:val="000000"/>
          <w:sz w:val="24"/>
          <w:szCs w:val="24"/>
          <w:lang w:eastAsia="ru-RU"/>
        </w:rPr>
        <w:t xml:space="preserve"> (</w:t>
      </w:r>
      <w:r w:rsidRPr="000F5CF5">
        <w:rPr>
          <w:rFonts w:ascii="Times New Roman" w:eastAsia="Times New Roman" w:hAnsi="Times New Roman"/>
          <w:color w:val="000000"/>
          <w:sz w:val="24"/>
          <w:szCs w:val="24"/>
          <w:lang w:val="en-US" w:eastAsia="ru-RU"/>
        </w:rPr>
        <w:t>AC</w:t>
      </w:r>
      <w:r w:rsidRPr="000F5CF5">
        <w:rPr>
          <w:rFonts w:ascii="Times New Roman" w:eastAsia="Times New Roman" w:hAnsi="Times New Roman"/>
          <w:color w:val="000000"/>
          <w:sz w:val="24"/>
          <w:szCs w:val="24"/>
          <w:lang w:eastAsia="ru-RU"/>
        </w:rPr>
        <w:t>)</w:t>
      </w:r>
    </w:p>
    <w:p w:rsidR="000F5CF5" w:rsidRPr="000F5CF5" w:rsidRDefault="000F5CF5" w:rsidP="000F5CF5">
      <w:pPr>
        <w:spacing w:after="0" w:line="240" w:lineRule="auto"/>
        <w:ind w:firstLine="567"/>
        <w:jc w:val="both"/>
        <w:rPr>
          <w:rFonts w:ascii="Times New Roman" w:eastAsia="Times New Roman" w:hAnsi="Times New Roman"/>
          <w:iCs/>
          <w:color w:val="000000"/>
          <w:sz w:val="24"/>
          <w:szCs w:val="24"/>
          <w:lang w:eastAsia="ru-RU"/>
        </w:rPr>
      </w:pPr>
      <w:r w:rsidRPr="000F5CF5">
        <w:rPr>
          <w:rFonts w:ascii="Times New Roman" w:eastAsia="Times New Roman" w:hAnsi="Times New Roman"/>
          <w:iCs/>
          <w:color w:val="000000"/>
          <w:sz w:val="24"/>
          <w:szCs w:val="24"/>
          <w:lang w:eastAsia="ru-RU"/>
        </w:rPr>
        <w:t>Так же, как в случае совершенной конкуренции, в долгосрочном периоде при монополистической конкуренции каждая фирма функционирует в точке безубыточности. Однако при совершенной конкуренции, в силу ее специфики, в долгосрочном периоде достигались условия экономической эффективности.</w:t>
      </w:r>
    </w:p>
    <w:p w:rsidR="000F5CF5" w:rsidRPr="000F5CF5" w:rsidRDefault="000F5CF5" w:rsidP="000F5CF5">
      <w:pPr>
        <w:spacing w:after="0" w:line="240" w:lineRule="auto"/>
        <w:ind w:firstLine="567"/>
        <w:jc w:val="both"/>
        <w:rPr>
          <w:rFonts w:ascii="Times New Roman" w:eastAsia="Times New Roman" w:hAnsi="Times New Roman"/>
          <w:iCs/>
          <w:color w:val="000000"/>
          <w:sz w:val="24"/>
          <w:szCs w:val="24"/>
          <w:lang w:eastAsia="ru-RU"/>
        </w:rPr>
      </w:pPr>
      <w:r w:rsidRPr="000F5CF5">
        <w:rPr>
          <w:rFonts w:ascii="Times New Roman" w:eastAsia="Times New Roman" w:hAnsi="Times New Roman"/>
          <w:iCs/>
          <w:color w:val="000000"/>
          <w:sz w:val="24"/>
          <w:szCs w:val="24"/>
          <w:lang w:eastAsia="ru-RU"/>
        </w:rPr>
        <w:t xml:space="preserve">Известно, что экономическая эффективность </w:t>
      </w:r>
      <w:proofErr w:type="gramStart"/>
      <w:r w:rsidRPr="000F5CF5">
        <w:rPr>
          <w:rFonts w:ascii="Times New Roman" w:eastAsia="Times New Roman" w:hAnsi="Times New Roman"/>
          <w:iCs/>
          <w:color w:val="000000"/>
          <w:sz w:val="24"/>
          <w:szCs w:val="24"/>
          <w:lang w:eastAsia="ru-RU"/>
        </w:rPr>
        <w:t>требует тройного равенства Р</w:t>
      </w:r>
      <w:r w:rsidRPr="000F5CF5">
        <w:rPr>
          <w:rFonts w:ascii="Times New Roman" w:eastAsia="Times New Roman" w:hAnsi="Times New Roman"/>
          <w:iCs/>
          <w:color w:val="000000"/>
          <w:sz w:val="24"/>
          <w:szCs w:val="24"/>
          <w:vertAlign w:val="subscript"/>
          <w:lang w:eastAsia="ru-RU"/>
        </w:rPr>
        <w:t xml:space="preserve">х </w:t>
      </w:r>
      <w:r w:rsidRPr="000F5CF5">
        <w:rPr>
          <w:rFonts w:ascii="Times New Roman" w:eastAsia="Times New Roman" w:hAnsi="Times New Roman"/>
          <w:iCs/>
          <w:color w:val="000000"/>
          <w:sz w:val="24"/>
          <w:szCs w:val="24"/>
          <w:lang w:eastAsia="ru-RU"/>
        </w:rPr>
        <w:t>= МС=АТС Равенство Р</w:t>
      </w:r>
      <w:r w:rsidRPr="000F5CF5">
        <w:rPr>
          <w:rFonts w:ascii="Times New Roman" w:eastAsia="Times New Roman" w:hAnsi="Times New Roman"/>
          <w:iCs/>
          <w:color w:val="000000"/>
          <w:sz w:val="24"/>
          <w:szCs w:val="24"/>
          <w:vertAlign w:val="subscript"/>
          <w:lang w:eastAsia="ru-RU"/>
        </w:rPr>
        <w:t xml:space="preserve">х </w:t>
      </w:r>
      <w:r w:rsidRPr="000F5CF5">
        <w:rPr>
          <w:rFonts w:ascii="Times New Roman" w:eastAsia="Times New Roman" w:hAnsi="Times New Roman"/>
          <w:iCs/>
          <w:color w:val="000000"/>
          <w:sz w:val="24"/>
          <w:szCs w:val="24"/>
          <w:lang w:eastAsia="ru-RU"/>
        </w:rPr>
        <w:t>= МС отражает</w:t>
      </w:r>
      <w:proofErr w:type="gramEnd"/>
      <w:r w:rsidRPr="000F5CF5">
        <w:rPr>
          <w:rFonts w:ascii="Times New Roman" w:eastAsia="Times New Roman" w:hAnsi="Times New Roman"/>
          <w:iCs/>
          <w:color w:val="000000"/>
          <w:sz w:val="24"/>
          <w:szCs w:val="24"/>
          <w:lang w:eastAsia="ru-RU"/>
        </w:rPr>
        <w:t xml:space="preserve"> эффективное использование ресурсов. Равенство Р</w:t>
      </w:r>
      <w:r w:rsidRPr="000F5CF5">
        <w:rPr>
          <w:rFonts w:ascii="Times New Roman" w:eastAsia="Times New Roman" w:hAnsi="Times New Roman"/>
          <w:iCs/>
          <w:color w:val="000000"/>
          <w:sz w:val="24"/>
          <w:szCs w:val="24"/>
          <w:vertAlign w:val="subscript"/>
          <w:lang w:eastAsia="ru-RU"/>
        </w:rPr>
        <w:t>х</w:t>
      </w:r>
      <w:r w:rsidRPr="000F5CF5">
        <w:rPr>
          <w:rFonts w:ascii="Times New Roman" w:eastAsia="Times New Roman" w:hAnsi="Times New Roman"/>
          <w:iCs/>
          <w:color w:val="000000"/>
          <w:sz w:val="24"/>
          <w:szCs w:val="24"/>
          <w:lang w:eastAsia="ru-RU"/>
        </w:rPr>
        <w:t xml:space="preserve"> = min АТС определяет высокую производственную эффективность.</w:t>
      </w:r>
    </w:p>
    <w:p w:rsidR="000F5CF5" w:rsidRPr="000F5CF5" w:rsidRDefault="000F5CF5" w:rsidP="000F5CF5">
      <w:pPr>
        <w:spacing w:after="0" w:line="240" w:lineRule="auto"/>
        <w:rPr>
          <w:rFonts w:ascii="Times New Roman" w:eastAsia="Times New Roman" w:hAnsi="Times New Roman"/>
          <w:iCs/>
          <w:color w:val="000000"/>
          <w:sz w:val="24"/>
          <w:szCs w:val="24"/>
          <w:lang w:eastAsia="ru-RU"/>
        </w:rPr>
      </w:pPr>
      <w:r w:rsidRPr="000F5CF5">
        <w:rPr>
          <w:rFonts w:ascii="Times New Roman" w:eastAsia="Times New Roman" w:hAnsi="Times New Roman"/>
          <w:iCs/>
          <w:color w:val="000000"/>
          <w:sz w:val="24"/>
          <w:szCs w:val="24"/>
          <w:lang w:eastAsia="ru-RU"/>
        </w:rPr>
        <w:t xml:space="preserve">Таким образом, в долгосрочном периоде </w:t>
      </w:r>
    </w:p>
    <w:p w:rsidR="000F5CF5" w:rsidRPr="000F5CF5" w:rsidRDefault="000F5CF5" w:rsidP="000F5CF5">
      <w:pPr>
        <w:spacing w:after="0" w:line="240" w:lineRule="auto"/>
        <w:rPr>
          <w:rFonts w:ascii="Times New Roman" w:eastAsia="Times New Roman" w:hAnsi="Times New Roman"/>
          <w:iCs/>
          <w:color w:val="000000"/>
          <w:sz w:val="24"/>
          <w:szCs w:val="24"/>
          <w:lang w:eastAsia="ru-RU"/>
        </w:rPr>
      </w:pPr>
      <w:r w:rsidRPr="000F5CF5">
        <w:rPr>
          <w:rFonts w:ascii="Times New Roman" w:eastAsia="Times New Roman" w:hAnsi="Times New Roman"/>
          <w:iCs/>
          <w:color w:val="000000"/>
          <w:sz w:val="24"/>
          <w:szCs w:val="24"/>
          <w:lang w:eastAsia="ru-RU"/>
        </w:rPr>
        <w:t>АТС=МС</w:t>
      </w:r>
    </w:p>
    <w:p w:rsidR="000F5CF5" w:rsidRPr="000F5CF5" w:rsidRDefault="000F5CF5" w:rsidP="000F5CF5">
      <w:pPr>
        <w:spacing w:after="0" w:line="240" w:lineRule="auto"/>
        <w:rPr>
          <w:rFonts w:ascii="Times New Roman" w:eastAsia="Times New Roman" w:hAnsi="Times New Roman"/>
          <w:color w:val="000000"/>
          <w:sz w:val="24"/>
          <w:szCs w:val="24"/>
          <w:lang w:eastAsia="ru-RU"/>
        </w:rPr>
      </w:pPr>
      <w:r w:rsidRPr="000F5CF5">
        <w:rPr>
          <w:rFonts w:ascii="Times New Roman" w:eastAsia="Times New Roman" w:hAnsi="Times New Roman"/>
          <w:iCs/>
          <w:color w:val="000000"/>
          <w:sz w:val="24"/>
          <w:szCs w:val="24"/>
          <w:lang w:eastAsia="ru-RU"/>
        </w:rPr>
        <w:t>50=</w:t>
      </w:r>
      <w:r w:rsidRPr="000F5CF5">
        <w:rPr>
          <w:rFonts w:ascii="Times New Roman" w:eastAsia="Times New Roman" w:hAnsi="Times New Roman"/>
          <w:color w:val="000000"/>
          <w:sz w:val="24"/>
          <w:szCs w:val="24"/>
          <w:lang w:eastAsia="ru-RU"/>
        </w:rPr>
        <w:t>5</w:t>
      </w:r>
      <w:r w:rsidRPr="000F5CF5">
        <w:rPr>
          <w:rFonts w:ascii="Times New Roman" w:eastAsia="Times New Roman" w:hAnsi="Times New Roman"/>
          <w:color w:val="000000"/>
          <w:sz w:val="24"/>
          <w:szCs w:val="24"/>
          <w:lang w:val="en-US" w:eastAsia="ru-RU"/>
        </w:rPr>
        <w:t>Q</w:t>
      </w:r>
      <w:r w:rsidRPr="000F5CF5">
        <w:rPr>
          <w:rFonts w:ascii="Times New Roman" w:eastAsia="Times New Roman" w:hAnsi="Times New Roman"/>
          <w:color w:val="000000"/>
          <w:sz w:val="24"/>
          <w:szCs w:val="24"/>
          <w:lang w:eastAsia="ru-RU"/>
        </w:rPr>
        <w:t xml:space="preserve"> – 10</w:t>
      </w:r>
    </w:p>
    <w:p w:rsidR="000F5CF5" w:rsidRPr="000F5CF5" w:rsidRDefault="000F5CF5" w:rsidP="000F5CF5">
      <w:pPr>
        <w:spacing w:after="0" w:line="240" w:lineRule="auto"/>
        <w:rPr>
          <w:rFonts w:ascii="Times New Roman" w:eastAsia="Times New Roman" w:hAnsi="Times New Roman"/>
          <w:color w:val="000000"/>
          <w:sz w:val="24"/>
          <w:szCs w:val="24"/>
          <w:lang w:eastAsia="ru-RU"/>
        </w:rPr>
      </w:pPr>
      <w:r w:rsidRPr="000F5CF5">
        <w:rPr>
          <w:rFonts w:ascii="Times New Roman" w:eastAsia="Times New Roman" w:hAnsi="Times New Roman"/>
          <w:color w:val="000000"/>
          <w:sz w:val="24"/>
          <w:szCs w:val="24"/>
          <w:lang w:val="en-US" w:eastAsia="ru-RU"/>
        </w:rPr>
        <w:t>Q</w:t>
      </w:r>
      <w:r w:rsidRPr="000F5CF5">
        <w:rPr>
          <w:rFonts w:ascii="Times New Roman" w:eastAsia="Times New Roman" w:hAnsi="Times New Roman"/>
          <w:color w:val="000000"/>
          <w:sz w:val="24"/>
          <w:szCs w:val="24"/>
          <w:vertAlign w:val="subscript"/>
          <w:lang w:eastAsia="ru-RU"/>
        </w:rPr>
        <w:t>долг</w:t>
      </w:r>
      <w:r w:rsidRPr="000F5CF5">
        <w:rPr>
          <w:rFonts w:ascii="Times New Roman" w:eastAsia="Times New Roman" w:hAnsi="Times New Roman"/>
          <w:color w:val="000000"/>
          <w:sz w:val="24"/>
          <w:szCs w:val="24"/>
          <w:lang w:eastAsia="ru-RU"/>
        </w:rPr>
        <w:t>=12</w:t>
      </w:r>
    </w:p>
    <w:p w:rsidR="000F5CF5" w:rsidRPr="000F5CF5" w:rsidRDefault="000F5CF5" w:rsidP="000F5CF5">
      <w:pPr>
        <w:spacing w:after="0" w:line="240" w:lineRule="auto"/>
        <w:rPr>
          <w:rFonts w:ascii="Times New Roman" w:eastAsia="Times New Roman" w:hAnsi="Times New Roman"/>
          <w:color w:val="000000"/>
          <w:sz w:val="24"/>
          <w:szCs w:val="24"/>
          <w:lang w:eastAsia="ru-RU"/>
        </w:rPr>
      </w:pPr>
      <w:r w:rsidRPr="000F5CF5">
        <w:rPr>
          <w:rFonts w:ascii="Times New Roman" w:eastAsia="Times New Roman" w:hAnsi="Times New Roman"/>
          <w:color w:val="000000"/>
          <w:sz w:val="24"/>
          <w:szCs w:val="24"/>
          <w:lang w:eastAsia="ru-RU"/>
        </w:rPr>
        <w:t xml:space="preserve">Ответ: </w:t>
      </w:r>
      <w:r w:rsidRPr="000F5CF5">
        <w:rPr>
          <w:rFonts w:ascii="Times New Roman" w:eastAsia="Times New Roman" w:hAnsi="Times New Roman"/>
          <w:color w:val="000000"/>
          <w:sz w:val="24"/>
          <w:szCs w:val="24"/>
          <w:lang w:val="en-US" w:eastAsia="ru-RU"/>
        </w:rPr>
        <w:t>Q</w:t>
      </w:r>
      <w:r w:rsidRPr="000F5CF5">
        <w:rPr>
          <w:rFonts w:ascii="Times New Roman" w:eastAsia="Times New Roman" w:hAnsi="Times New Roman"/>
          <w:color w:val="000000"/>
          <w:sz w:val="24"/>
          <w:szCs w:val="24"/>
          <w:vertAlign w:val="subscript"/>
          <w:lang w:eastAsia="ru-RU"/>
        </w:rPr>
        <w:t>равн</w:t>
      </w:r>
      <w:proofErr w:type="gramStart"/>
      <w:r w:rsidRPr="000F5CF5">
        <w:rPr>
          <w:rFonts w:ascii="Times New Roman" w:eastAsia="Times New Roman" w:hAnsi="Times New Roman"/>
          <w:color w:val="000000"/>
          <w:sz w:val="24"/>
          <w:szCs w:val="24"/>
          <w:vertAlign w:val="subscript"/>
          <w:lang w:eastAsia="ru-RU"/>
        </w:rPr>
        <w:t>.</w:t>
      </w:r>
      <w:r w:rsidRPr="000F5CF5">
        <w:rPr>
          <w:rFonts w:ascii="Times New Roman" w:eastAsia="Times New Roman" w:hAnsi="Times New Roman"/>
          <w:color w:val="000000"/>
          <w:sz w:val="24"/>
          <w:szCs w:val="24"/>
          <w:lang w:eastAsia="ru-RU"/>
        </w:rPr>
        <w:t>=</w:t>
      </w:r>
      <w:proofErr w:type="gramEnd"/>
      <w:r w:rsidRPr="000F5CF5">
        <w:rPr>
          <w:rFonts w:ascii="Times New Roman" w:eastAsia="Times New Roman" w:hAnsi="Times New Roman"/>
          <w:color w:val="000000"/>
          <w:sz w:val="24"/>
          <w:szCs w:val="24"/>
          <w:lang w:eastAsia="ru-RU"/>
        </w:rPr>
        <w:t xml:space="preserve">10, </w:t>
      </w:r>
      <w:r w:rsidRPr="000F5CF5">
        <w:rPr>
          <w:rFonts w:ascii="Times New Roman" w:eastAsia="Times New Roman" w:hAnsi="Times New Roman"/>
          <w:color w:val="000000"/>
          <w:sz w:val="24"/>
          <w:szCs w:val="24"/>
          <w:lang w:val="en-US" w:eastAsia="ru-RU"/>
        </w:rPr>
        <w:t>Q</w:t>
      </w:r>
      <w:r w:rsidRPr="000F5CF5">
        <w:rPr>
          <w:rFonts w:ascii="Times New Roman" w:eastAsia="Times New Roman" w:hAnsi="Times New Roman"/>
          <w:color w:val="000000"/>
          <w:sz w:val="24"/>
          <w:szCs w:val="24"/>
          <w:vertAlign w:val="subscript"/>
          <w:lang w:eastAsia="ru-RU"/>
        </w:rPr>
        <w:t>долг</w:t>
      </w:r>
      <w:r w:rsidRPr="000F5CF5">
        <w:rPr>
          <w:rFonts w:ascii="Times New Roman" w:eastAsia="Times New Roman" w:hAnsi="Times New Roman"/>
          <w:color w:val="000000"/>
          <w:sz w:val="24"/>
          <w:szCs w:val="24"/>
          <w:lang w:eastAsia="ru-RU"/>
        </w:rPr>
        <w:t>=12</w:t>
      </w:r>
    </w:p>
    <w:p w:rsidR="000F5CF5" w:rsidRPr="000F5CF5" w:rsidRDefault="000F5CF5" w:rsidP="000F5CF5">
      <w:pPr>
        <w:shd w:val="clear" w:color="auto" w:fill="FFFFFF"/>
        <w:spacing w:after="0" w:line="240" w:lineRule="auto"/>
        <w:rPr>
          <w:rFonts w:ascii="Times New Roman" w:eastAsia="Times New Roman" w:hAnsi="Times New Roman"/>
          <w:b/>
          <w:bCs/>
          <w:color w:val="000000"/>
          <w:sz w:val="24"/>
          <w:szCs w:val="24"/>
          <w:lang w:eastAsia="ru-RU"/>
        </w:rPr>
      </w:pPr>
    </w:p>
    <w:p w:rsidR="00AE082C" w:rsidRDefault="00AE082C" w:rsidP="00AE082C">
      <w:pPr>
        <w:spacing w:line="240" w:lineRule="auto"/>
        <w:rPr>
          <w:rFonts w:ascii="Times New Roman" w:hAnsi="Times New Roman"/>
          <w:sz w:val="24"/>
          <w:szCs w:val="24"/>
        </w:rPr>
      </w:pPr>
    </w:p>
    <w:p w:rsidR="00AE082C" w:rsidRDefault="00AE082C" w:rsidP="00AE082C">
      <w:pPr>
        <w:jc w:val="center"/>
      </w:pPr>
    </w:p>
    <w:sectPr w:rsidR="00AE082C" w:rsidSect="00AD6F7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D35625"/>
    <w:multiLevelType w:val="hybridMultilevel"/>
    <w:tmpl w:val="F05ED078"/>
    <w:lvl w:ilvl="0" w:tplc="432ECDAC">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8C3100"/>
    <w:rsid w:val="000C7D54"/>
    <w:rsid w:val="000F5CF5"/>
    <w:rsid w:val="00677890"/>
    <w:rsid w:val="006A22E2"/>
    <w:rsid w:val="00793665"/>
    <w:rsid w:val="008C3100"/>
    <w:rsid w:val="00AD6F72"/>
    <w:rsid w:val="00AE082C"/>
    <w:rsid w:val="00F023E3"/>
    <w:rsid w:val="00F278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Variabl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82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AE082C"/>
    <w:pPr>
      <w:tabs>
        <w:tab w:val="left" w:pos="6237"/>
      </w:tabs>
      <w:overflowPunct w:val="0"/>
      <w:autoSpaceDE w:val="0"/>
      <w:autoSpaceDN w:val="0"/>
      <w:adjustRightInd w:val="0"/>
      <w:spacing w:after="0" w:line="240" w:lineRule="auto"/>
      <w:ind w:firstLine="851"/>
      <w:jc w:val="both"/>
      <w:textAlignment w:val="baseline"/>
    </w:pPr>
    <w:rPr>
      <w:rFonts w:ascii="Times New Roman" w:eastAsia="Times New Roman" w:hAnsi="Times New Roman"/>
      <w:sz w:val="28"/>
      <w:szCs w:val="20"/>
      <w:lang w:eastAsia="ru-RU"/>
    </w:rPr>
  </w:style>
  <w:style w:type="character" w:styleId="a3">
    <w:name w:val="Strong"/>
    <w:basedOn w:val="a0"/>
    <w:qFormat/>
    <w:rsid w:val="006A22E2"/>
    <w:rPr>
      <w:b/>
      <w:bCs/>
    </w:rPr>
  </w:style>
  <w:style w:type="paragraph" w:styleId="a4">
    <w:name w:val="Normal (Web)"/>
    <w:basedOn w:val="a"/>
    <w:rsid w:val="006A22E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py3">
    <w:name w:val="copy3"/>
    <w:basedOn w:val="a0"/>
    <w:rsid w:val="006A22E2"/>
  </w:style>
  <w:style w:type="character" w:styleId="HTML">
    <w:name w:val="HTML Variable"/>
    <w:basedOn w:val="a0"/>
    <w:rsid w:val="006A22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82C"/>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AE082C"/>
    <w:pPr>
      <w:tabs>
        <w:tab w:val="left" w:pos="6237"/>
      </w:tabs>
      <w:overflowPunct w:val="0"/>
      <w:autoSpaceDE w:val="0"/>
      <w:autoSpaceDN w:val="0"/>
      <w:adjustRightInd w:val="0"/>
      <w:spacing w:after="0" w:line="240" w:lineRule="auto"/>
      <w:ind w:firstLine="851"/>
      <w:jc w:val="both"/>
      <w:textAlignment w:val="baseline"/>
    </w:pPr>
    <w:rPr>
      <w:rFonts w:ascii="Times New Roman" w:eastAsia="Times New Roman" w:hAnsi="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2566</Words>
  <Characters>14628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urist</cp:lastModifiedBy>
  <cp:revision>5</cp:revision>
  <dcterms:created xsi:type="dcterms:W3CDTF">2014-01-13T17:58:00Z</dcterms:created>
  <dcterms:modified xsi:type="dcterms:W3CDTF">2014-01-15T03:40:00Z</dcterms:modified>
</cp:coreProperties>
</file>