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footer2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9BC" w:rsidRPr="00F66AE6" w:rsidRDefault="00B729BC" w:rsidP="006C7794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F66AE6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 xml:space="preserve">Тема: </w:t>
      </w:r>
      <w:r w:rsidR="005847B1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Отчет о прохождении преддипломной практики в компании</w:t>
      </w:r>
      <w:r w:rsidR="00F66AE6">
        <w:rPr>
          <w:rFonts w:ascii="Times New Roman" w:hAnsi="Times New Roman"/>
          <w:b/>
          <w:i/>
          <w:sz w:val="28"/>
          <w:szCs w:val="28"/>
        </w:rPr>
        <w:t xml:space="preserve"> «Караоке-клуб «</w:t>
      </w:r>
      <w:proofErr w:type="spellStart"/>
      <w:r w:rsidR="00F66AE6" w:rsidRPr="00F66AE6">
        <w:rPr>
          <w:rFonts w:ascii="Times New Roman" w:hAnsi="Times New Roman"/>
          <w:b/>
          <w:i/>
          <w:sz w:val="28"/>
          <w:szCs w:val="28"/>
        </w:rPr>
        <w:t>Empress</w:t>
      </w:r>
      <w:proofErr w:type="spellEnd"/>
      <w:r w:rsidR="00F66AE6" w:rsidRPr="00F66AE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="00F66AE6" w:rsidRPr="00F66AE6">
        <w:rPr>
          <w:rFonts w:ascii="Times New Roman" w:hAnsi="Times New Roman"/>
          <w:b/>
          <w:i/>
          <w:sz w:val="28"/>
          <w:szCs w:val="28"/>
        </w:rPr>
        <w:t>Hall</w:t>
      </w:r>
      <w:proofErr w:type="spellEnd"/>
      <w:r w:rsidR="00F66AE6">
        <w:rPr>
          <w:rFonts w:ascii="Times New Roman" w:hAnsi="Times New Roman"/>
          <w:b/>
          <w:i/>
          <w:sz w:val="28"/>
          <w:szCs w:val="28"/>
        </w:rPr>
        <w:t>»</w:t>
      </w:r>
    </w:p>
    <w:p w:rsidR="008D6B62" w:rsidRPr="00315BCD" w:rsidRDefault="008D6B62" w:rsidP="006C779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sdt>
      <w:sdtPr>
        <w:rPr>
          <w:rFonts w:ascii="Arial" w:hAnsi="Arial"/>
          <w:b w:val="0"/>
          <w:bCs w:val="0"/>
          <w:color w:val="auto"/>
          <w:sz w:val="22"/>
          <w:szCs w:val="24"/>
          <w:lang w:eastAsia="ru-RU"/>
        </w:rPr>
        <w:id w:val="120868421"/>
        <w:docPartObj>
          <w:docPartGallery w:val="Table of Contents"/>
          <w:docPartUnique/>
        </w:docPartObj>
      </w:sdtPr>
      <w:sdtContent>
        <w:p w:rsidR="005847B1" w:rsidRPr="005847B1" w:rsidRDefault="005847B1" w:rsidP="005847B1">
          <w:pPr>
            <w:pStyle w:val="af"/>
            <w:jc w:val="center"/>
            <w:rPr>
              <w:rFonts w:ascii="Times New Roman" w:hAnsi="Times New Roman"/>
            </w:rPr>
          </w:pPr>
          <w:r w:rsidRPr="005847B1">
            <w:rPr>
              <w:rFonts w:ascii="Times New Roman" w:hAnsi="Times New Roman"/>
              <w:color w:val="auto"/>
            </w:rPr>
            <w:t>СОДЕРЖАНИЕ</w:t>
          </w:r>
        </w:p>
        <w:p w:rsidR="005847B1" w:rsidRPr="005847B1" w:rsidRDefault="00155B42" w:rsidP="0011480A">
          <w:pPr>
            <w:pStyle w:val="11"/>
            <w:tabs>
              <w:tab w:val="right" w:leader="dot" w:pos="9356"/>
            </w:tabs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r w:rsidRPr="005847B1">
            <w:rPr>
              <w:rFonts w:ascii="Times New Roman" w:hAnsi="Times New Roman"/>
              <w:sz w:val="28"/>
              <w:szCs w:val="28"/>
            </w:rPr>
            <w:fldChar w:fldCharType="begin"/>
          </w:r>
          <w:r w:rsidR="005847B1" w:rsidRPr="005847B1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5847B1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369777616" w:history="1">
            <w:r w:rsidR="005847B1" w:rsidRPr="005847B1">
              <w:rPr>
                <w:rStyle w:val="a8"/>
                <w:rFonts w:ascii="Times New Roman" w:hAnsi="Times New Roman"/>
                <w:noProof/>
                <w:sz w:val="28"/>
                <w:szCs w:val="28"/>
                <w:shd w:val="clear" w:color="auto" w:fill="FFFFFF"/>
              </w:rPr>
              <w:t>ВВЕДЕНИЕ</w:t>
            </w:r>
            <w:r w:rsidR="005847B1"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847B1"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_Toc369777616 \h </w:instrText>
            </w:r>
            <w:r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9E11BD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</w:t>
            </w:r>
            <w:r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847B1" w:rsidRPr="005847B1" w:rsidRDefault="00155B42" w:rsidP="0011480A">
          <w:pPr>
            <w:pStyle w:val="11"/>
            <w:tabs>
              <w:tab w:val="left" w:pos="1540"/>
              <w:tab w:val="right" w:leader="dot" w:pos="9356"/>
            </w:tabs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369777617" w:history="1">
            <w:r w:rsidR="005847B1" w:rsidRPr="005847B1">
              <w:rPr>
                <w:rStyle w:val="a8"/>
                <w:rFonts w:ascii="Times New Roman" w:hAnsi="Times New Roman"/>
                <w:noProof/>
                <w:snapToGrid w:val="0"/>
                <w:w w:val="0"/>
                <w:sz w:val="28"/>
                <w:szCs w:val="28"/>
              </w:rPr>
              <w:t>ГЛАВА 1.</w:t>
            </w:r>
            <w:r w:rsidR="005847B1" w:rsidRPr="005847B1">
              <w:rPr>
                <w:rFonts w:ascii="Times New Roman" w:eastAsiaTheme="minorEastAsia" w:hAnsi="Times New Roman"/>
                <w:noProof/>
                <w:sz w:val="28"/>
                <w:szCs w:val="28"/>
              </w:rPr>
              <w:tab/>
            </w:r>
            <w:r w:rsidR="005847B1" w:rsidRPr="005847B1">
              <w:rPr>
                <w:rStyle w:val="a8"/>
                <w:rFonts w:ascii="Times New Roman" w:hAnsi="Times New Roman"/>
                <w:noProof/>
                <w:sz w:val="28"/>
                <w:szCs w:val="28"/>
              </w:rPr>
              <w:t>ЭКОНОМИКО-ОРГАНИЗАЦИОННАЯ ХАРАКТЕРИСТИКА  КОМПАНИИ «EMPRESS HALL»:</w:t>
            </w:r>
            <w:r w:rsidR="005847B1"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847B1"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_Toc369777617 \h </w:instrText>
            </w:r>
            <w:r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9E11BD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847B1" w:rsidRPr="005847B1" w:rsidRDefault="00155B42" w:rsidP="0011480A">
          <w:pPr>
            <w:pStyle w:val="21"/>
            <w:tabs>
              <w:tab w:val="left" w:pos="880"/>
              <w:tab w:val="right" w:leader="dot" w:pos="9356"/>
            </w:tabs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369777618" w:history="1">
            <w:r w:rsidR="005847B1" w:rsidRPr="005847B1">
              <w:rPr>
                <w:rStyle w:val="a8"/>
                <w:rFonts w:ascii="Times New Roman" w:hAnsi="Times New Roman"/>
                <w:noProof/>
                <w:sz w:val="28"/>
                <w:szCs w:val="28"/>
              </w:rPr>
              <w:t>1.1</w:t>
            </w:r>
            <w:r w:rsidR="005847B1" w:rsidRPr="005847B1">
              <w:rPr>
                <w:rFonts w:ascii="Times New Roman" w:eastAsiaTheme="minorEastAsia" w:hAnsi="Times New Roman"/>
                <w:noProof/>
                <w:sz w:val="28"/>
                <w:szCs w:val="28"/>
              </w:rPr>
              <w:tab/>
            </w:r>
            <w:r w:rsidR="005847B1" w:rsidRPr="005847B1">
              <w:rPr>
                <w:rStyle w:val="a8"/>
                <w:rFonts w:ascii="Times New Roman" w:hAnsi="Times New Roman"/>
                <w:noProof/>
                <w:sz w:val="28"/>
                <w:szCs w:val="28"/>
              </w:rPr>
              <w:t>Экономический вид деятельности, нормативно-правовые акты и учредительные документы, регламентирующие деятельность предприятия</w:t>
            </w:r>
            <w:r w:rsidR="005847B1"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847B1"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_Toc369777618 \h </w:instrText>
            </w:r>
            <w:r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9E11BD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847B1" w:rsidRPr="005847B1" w:rsidRDefault="00155B42" w:rsidP="0011480A">
          <w:pPr>
            <w:pStyle w:val="21"/>
            <w:tabs>
              <w:tab w:val="left" w:pos="880"/>
              <w:tab w:val="right" w:leader="dot" w:pos="9356"/>
            </w:tabs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369777619" w:history="1">
            <w:r w:rsidR="005847B1" w:rsidRPr="005847B1">
              <w:rPr>
                <w:rStyle w:val="a8"/>
                <w:rFonts w:ascii="Times New Roman" w:hAnsi="Times New Roman"/>
                <w:noProof/>
                <w:sz w:val="28"/>
                <w:szCs w:val="28"/>
              </w:rPr>
              <w:t>1.2</w:t>
            </w:r>
            <w:r w:rsidR="005847B1" w:rsidRPr="005847B1">
              <w:rPr>
                <w:rFonts w:ascii="Times New Roman" w:eastAsiaTheme="minorEastAsia" w:hAnsi="Times New Roman"/>
                <w:noProof/>
                <w:sz w:val="28"/>
                <w:szCs w:val="28"/>
              </w:rPr>
              <w:tab/>
            </w:r>
            <w:r w:rsidR="005847B1" w:rsidRPr="005847B1">
              <w:rPr>
                <w:rStyle w:val="a8"/>
                <w:rFonts w:ascii="Times New Roman" w:hAnsi="Times New Roman"/>
                <w:noProof/>
                <w:sz w:val="28"/>
                <w:szCs w:val="28"/>
              </w:rPr>
              <w:t>Цель и миссия предприятия, организационная структура, распределение функций.</w:t>
            </w:r>
            <w:r w:rsidR="005847B1"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847B1"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_Toc369777619 \h </w:instrText>
            </w:r>
            <w:r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9E11BD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</w:t>
            </w:r>
            <w:r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847B1" w:rsidRPr="005847B1" w:rsidRDefault="00155B42" w:rsidP="0011480A">
          <w:pPr>
            <w:pStyle w:val="11"/>
            <w:tabs>
              <w:tab w:val="left" w:pos="1540"/>
              <w:tab w:val="right" w:leader="dot" w:pos="9356"/>
            </w:tabs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369777620" w:history="1">
            <w:r w:rsidR="005847B1" w:rsidRPr="005847B1">
              <w:rPr>
                <w:rStyle w:val="a8"/>
                <w:rFonts w:ascii="Times New Roman" w:hAnsi="Times New Roman"/>
                <w:noProof/>
                <w:snapToGrid w:val="0"/>
                <w:w w:val="0"/>
                <w:sz w:val="28"/>
                <w:szCs w:val="28"/>
              </w:rPr>
              <w:t>ГЛАВА 2.</w:t>
            </w:r>
            <w:r w:rsidR="005847B1" w:rsidRPr="005847B1">
              <w:rPr>
                <w:rFonts w:ascii="Times New Roman" w:eastAsiaTheme="minorEastAsia" w:hAnsi="Times New Roman"/>
                <w:noProof/>
                <w:sz w:val="28"/>
                <w:szCs w:val="28"/>
              </w:rPr>
              <w:tab/>
            </w:r>
            <w:r w:rsidR="005847B1" w:rsidRPr="005847B1">
              <w:rPr>
                <w:rStyle w:val="a8"/>
                <w:rFonts w:ascii="Times New Roman" w:hAnsi="Times New Roman"/>
                <w:noProof/>
                <w:sz w:val="28"/>
                <w:szCs w:val="28"/>
              </w:rPr>
              <w:t>ОЦЕНКА ТЕХНИКО-ЭКОНОМИЧЕСКИХ И ФИНАНСОВЫХ ПОКАЗАТЕЛЕЙ ДЕЯТЕЛЬНОСТИ КОМПАНИИ «EMPRESS HALL»</w:t>
            </w:r>
            <w:r w:rsidR="005847B1"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847B1"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_Toc369777620 \h </w:instrText>
            </w:r>
            <w:r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9E11BD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11</w:t>
            </w:r>
            <w:r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847B1" w:rsidRPr="005847B1" w:rsidRDefault="00155B42" w:rsidP="0011480A">
          <w:pPr>
            <w:pStyle w:val="21"/>
            <w:tabs>
              <w:tab w:val="left" w:pos="880"/>
              <w:tab w:val="right" w:leader="dot" w:pos="9356"/>
            </w:tabs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369777621" w:history="1">
            <w:r w:rsidR="005847B1" w:rsidRPr="005847B1">
              <w:rPr>
                <w:rStyle w:val="a8"/>
                <w:rFonts w:ascii="Times New Roman" w:hAnsi="Times New Roman"/>
                <w:noProof/>
                <w:sz w:val="28"/>
                <w:szCs w:val="28"/>
              </w:rPr>
              <w:t>2.1</w:t>
            </w:r>
            <w:r w:rsidR="005847B1" w:rsidRPr="005847B1">
              <w:rPr>
                <w:rFonts w:ascii="Times New Roman" w:eastAsiaTheme="minorEastAsia" w:hAnsi="Times New Roman"/>
                <w:noProof/>
                <w:sz w:val="28"/>
                <w:szCs w:val="28"/>
              </w:rPr>
              <w:tab/>
            </w:r>
            <w:r w:rsidR="005847B1" w:rsidRPr="005847B1">
              <w:rPr>
                <w:rStyle w:val="a8"/>
                <w:rFonts w:ascii="Times New Roman" w:hAnsi="Times New Roman"/>
                <w:noProof/>
                <w:sz w:val="28"/>
                <w:szCs w:val="28"/>
              </w:rPr>
              <w:t>Анализ экономических показателей деятельности.</w:t>
            </w:r>
            <w:r w:rsidR="005847B1"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847B1"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_Toc369777621 \h </w:instrText>
            </w:r>
            <w:r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9E11BD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11</w:t>
            </w:r>
            <w:r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847B1" w:rsidRPr="005847B1" w:rsidRDefault="00155B42" w:rsidP="0011480A">
          <w:pPr>
            <w:pStyle w:val="21"/>
            <w:tabs>
              <w:tab w:val="left" w:pos="880"/>
              <w:tab w:val="right" w:leader="dot" w:pos="9356"/>
            </w:tabs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369777622" w:history="1">
            <w:r w:rsidR="005847B1" w:rsidRPr="005847B1">
              <w:rPr>
                <w:rStyle w:val="a8"/>
                <w:rFonts w:ascii="Times New Roman" w:hAnsi="Times New Roman"/>
                <w:noProof/>
                <w:sz w:val="28"/>
                <w:szCs w:val="28"/>
              </w:rPr>
              <w:t>2.2</w:t>
            </w:r>
            <w:r w:rsidR="005847B1" w:rsidRPr="005847B1">
              <w:rPr>
                <w:rFonts w:ascii="Times New Roman" w:eastAsiaTheme="minorEastAsia" w:hAnsi="Times New Roman"/>
                <w:noProof/>
                <w:sz w:val="28"/>
                <w:szCs w:val="28"/>
              </w:rPr>
              <w:tab/>
            </w:r>
            <w:r w:rsidR="005847B1" w:rsidRPr="005847B1">
              <w:rPr>
                <w:rStyle w:val="a8"/>
                <w:rFonts w:ascii="Times New Roman" w:hAnsi="Times New Roman"/>
                <w:noProof/>
                <w:sz w:val="28"/>
                <w:szCs w:val="28"/>
              </w:rPr>
              <w:t>Анализ мощности и других производственных параметров</w:t>
            </w:r>
            <w:r w:rsidR="005847B1"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847B1"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_Toc369777622 \h </w:instrText>
            </w:r>
            <w:r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9E11BD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14</w:t>
            </w:r>
            <w:r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847B1" w:rsidRPr="005847B1" w:rsidRDefault="00155B42" w:rsidP="0011480A">
          <w:pPr>
            <w:pStyle w:val="11"/>
            <w:tabs>
              <w:tab w:val="left" w:pos="1320"/>
              <w:tab w:val="right" w:leader="dot" w:pos="9356"/>
            </w:tabs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369777623" w:history="1">
            <w:r w:rsidR="005847B1" w:rsidRPr="005847B1">
              <w:rPr>
                <w:rStyle w:val="a8"/>
                <w:rFonts w:ascii="Times New Roman" w:hAnsi="Times New Roman"/>
                <w:noProof/>
                <w:snapToGrid w:val="0"/>
                <w:w w:val="0"/>
                <w:sz w:val="28"/>
                <w:szCs w:val="28"/>
              </w:rPr>
              <w:t>ГЛАВА 3.</w:t>
            </w:r>
            <w:r w:rsidR="005847B1" w:rsidRPr="005847B1">
              <w:rPr>
                <w:rFonts w:ascii="Times New Roman" w:eastAsiaTheme="minorEastAsia" w:hAnsi="Times New Roman"/>
                <w:noProof/>
                <w:sz w:val="28"/>
                <w:szCs w:val="28"/>
              </w:rPr>
              <w:tab/>
            </w:r>
            <w:r w:rsidR="005847B1" w:rsidRPr="005847B1">
              <w:rPr>
                <w:rStyle w:val="a8"/>
                <w:rFonts w:ascii="Times New Roman" w:hAnsi="Times New Roman"/>
                <w:noProof/>
                <w:sz w:val="28"/>
                <w:szCs w:val="28"/>
              </w:rPr>
              <w:t>АНАЛИЗ КАДРОВОГО ОБЕСПЕЧЕНИЯ  И СИСТЕМЫ СТИМУЛИРОВАНИЯ ТРУДА.</w:t>
            </w:r>
            <w:r w:rsidR="005847B1"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847B1"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_Toc369777623 \h </w:instrText>
            </w:r>
            <w:r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9E11BD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17</w:t>
            </w:r>
            <w:r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847B1" w:rsidRPr="005847B1" w:rsidRDefault="00155B42" w:rsidP="0011480A">
          <w:pPr>
            <w:pStyle w:val="21"/>
            <w:tabs>
              <w:tab w:val="left" w:pos="880"/>
              <w:tab w:val="right" w:leader="dot" w:pos="9356"/>
            </w:tabs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369777624" w:history="1">
            <w:r w:rsidR="005847B1" w:rsidRPr="005847B1">
              <w:rPr>
                <w:rStyle w:val="a8"/>
                <w:rFonts w:ascii="Times New Roman" w:hAnsi="Times New Roman"/>
                <w:noProof/>
                <w:sz w:val="28"/>
                <w:szCs w:val="28"/>
              </w:rPr>
              <w:t>3.1</w:t>
            </w:r>
            <w:r w:rsidR="005847B1" w:rsidRPr="005847B1">
              <w:rPr>
                <w:rFonts w:ascii="Times New Roman" w:eastAsiaTheme="minorEastAsia" w:hAnsi="Times New Roman"/>
                <w:noProof/>
                <w:sz w:val="28"/>
                <w:szCs w:val="28"/>
              </w:rPr>
              <w:tab/>
            </w:r>
            <w:r w:rsidR="005847B1" w:rsidRPr="005847B1">
              <w:rPr>
                <w:rStyle w:val="a8"/>
                <w:rFonts w:ascii="Times New Roman" w:hAnsi="Times New Roman"/>
                <w:noProof/>
                <w:sz w:val="28"/>
                <w:szCs w:val="28"/>
              </w:rPr>
              <w:t>Кадровая политика компании</w:t>
            </w:r>
            <w:r w:rsidR="005847B1"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847B1"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_Toc369777624 \h </w:instrText>
            </w:r>
            <w:r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9E11BD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17</w:t>
            </w:r>
            <w:r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847B1" w:rsidRPr="005847B1" w:rsidRDefault="00155B42" w:rsidP="0011480A">
          <w:pPr>
            <w:pStyle w:val="21"/>
            <w:tabs>
              <w:tab w:val="left" w:pos="880"/>
              <w:tab w:val="right" w:leader="dot" w:pos="9356"/>
            </w:tabs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369777625" w:history="1">
            <w:r w:rsidR="005847B1" w:rsidRPr="005847B1">
              <w:rPr>
                <w:rStyle w:val="a8"/>
                <w:rFonts w:ascii="Times New Roman" w:hAnsi="Times New Roman"/>
                <w:noProof/>
                <w:sz w:val="28"/>
                <w:szCs w:val="28"/>
              </w:rPr>
              <w:t>3.2</w:t>
            </w:r>
            <w:r w:rsidR="005847B1" w:rsidRPr="005847B1">
              <w:rPr>
                <w:rFonts w:ascii="Times New Roman" w:eastAsiaTheme="minorEastAsia" w:hAnsi="Times New Roman"/>
                <w:noProof/>
                <w:sz w:val="28"/>
                <w:szCs w:val="28"/>
              </w:rPr>
              <w:tab/>
            </w:r>
            <w:r w:rsidR="005847B1" w:rsidRPr="005847B1">
              <w:rPr>
                <w:rStyle w:val="a8"/>
                <w:rFonts w:ascii="Times New Roman" w:hAnsi="Times New Roman"/>
                <w:noProof/>
                <w:sz w:val="28"/>
                <w:szCs w:val="28"/>
              </w:rPr>
              <w:t>Система мотивации персонала</w:t>
            </w:r>
            <w:r w:rsidR="005847B1"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847B1"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_Toc369777625 \h </w:instrText>
            </w:r>
            <w:r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9E11BD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19</w:t>
            </w:r>
            <w:r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847B1" w:rsidRPr="005847B1" w:rsidRDefault="00155B42" w:rsidP="0011480A">
          <w:pPr>
            <w:pStyle w:val="11"/>
            <w:tabs>
              <w:tab w:val="left" w:pos="1320"/>
              <w:tab w:val="right" w:leader="dot" w:pos="9356"/>
            </w:tabs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369777626" w:history="1">
            <w:r w:rsidR="005847B1" w:rsidRPr="005847B1">
              <w:rPr>
                <w:rStyle w:val="a8"/>
                <w:rFonts w:ascii="Times New Roman" w:hAnsi="Times New Roman"/>
                <w:noProof/>
                <w:snapToGrid w:val="0"/>
                <w:w w:val="0"/>
                <w:sz w:val="28"/>
                <w:szCs w:val="28"/>
              </w:rPr>
              <w:t>ГЛАВА 4.</w:t>
            </w:r>
            <w:r w:rsidR="005847B1" w:rsidRPr="005847B1">
              <w:rPr>
                <w:rFonts w:ascii="Times New Roman" w:eastAsiaTheme="minorEastAsia" w:hAnsi="Times New Roman"/>
                <w:noProof/>
                <w:sz w:val="28"/>
                <w:szCs w:val="28"/>
              </w:rPr>
              <w:tab/>
            </w:r>
            <w:r w:rsidR="005847B1" w:rsidRPr="005847B1">
              <w:rPr>
                <w:rStyle w:val="a8"/>
                <w:rFonts w:ascii="Times New Roman" w:hAnsi="Times New Roman"/>
                <w:noProof/>
                <w:sz w:val="28"/>
                <w:szCs w:val="28"/>
              </w:rPr>
              <w:t>ПРЕДЛОЖЕНИЯ ПО СОВЕРШЕНСТВОВАНИЮ СТИМУЛИРОВАНИЯ ТРУДА ПЕРСОНАЛА</w:t>
            </w:r>
            <w:r w:rsidR="005847B1"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847B1"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_Toc369777626 \h </w:instrText>
            </w:r>
            <w:r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9E11BD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21</w:t>
            </w:r>
            <w:r w:rsidRPr="005847B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847B1" w:rsidRDefault="00155B42">
          <w:r w:rsidRPr="005847B1">
            <w:rPr>
              <w:rFonts w:ascii="Times New Roman" w:hAnsi="Times New Roman"/>
              <w:sz w:val="28"/>
              <w:szCs w:val="28"/>
            </w:rPr>
            <w:fldChar w:fldCharType="end"/>
          </w:r>
        </w:p>
      </w:sdtContent>
    </w:sdt>
    <w:p w:rsidR="008D6B62" w:rsidRDefault="008D6B62" w:rsidP="006C779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5847B1" w:rsidRDefault="005847B1" w:rsidP="006C779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5847B1" w:rsidRDefault="005847B1" w:rsidP="006C779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5847B1" w:rsidRDefault="005847B1" w:rsidP="006C779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5847B1" w:rsidRDefault="005847B1" w:rsidP="006C779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5847B1" w:rsidRDefault="005847B1" w:rsidP="006C779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5847B1" w:rsidRDefault="005847B1" w:rsidP="006C779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5847B1" w:rsidRDefault="005847B1" w:rsidP="006C779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5847B1" w:rsidRDefault="005847B1" w:rsidP="006C779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5847B1" w:rsidRDefault="005847B1" w:rsidP="006C779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6501F1" w:rsidRDefault="006C7794" w:rsidP="005847B1">
      <w:pPr>
        <w:pStyle w:val="1"/>
        <w:numPr>
          <w:ilvl w:val="0"/>
          <w:numId w:val="0"/>
        </w:numPr>
        <w:spacing w:before="0" w:line="360" w:lineRule="auto"/>
        <w:jc w:val="center"/>
        <w:rPr>
          <w:rFonts w:ascii="Times New Roman" w:hAnsi="Times New Roman"/>
          <w:color w:val="auto"/>
          <w:shd w:val="clear" w:color="auto" w:fill="FFFFFF"/>
        </w:rPr>
      </w:pPr>
      <w:bookmarkStart w:id="0" w:name="_Toc369777616"/>
      <w:r w:rsidRPr="00F66AE6">
        <w:rPr>
          <w:rFonts w:ascii="Times New Roman" w:hAnsi="Times New Roman"/>
          <w:color w:val="auto"/>
          <w:shd w:val="clear" w:color="auto" w:fill="FFFFFF"/>
        </w:rPr>
        <w:lastRenderedPageBreak/>
        <w:t>ВВЕДЕНИЕ</w:t>
      </w:r>
      <w:bookmarkEnd w:id="0"/>
    </w:p>
    <w:p w:rsidR="00A74BC8" w:rsidRPr="00DA07BC" w:rsidRDefault="00DA07BC" w:rsidP="00A74BC8">
      <w:pPr>
        <w:shd w:val="clear" w:color="auto" w:fill="FFFFFF"/>
        <w:autoSpaceDE w:val="0"/>
        <w:autoSpaceDN w:val="0"/>
        <w:adjustRightInd w:val="0"/>
        <w:spacing w:before="0" w:line="360" w:lineRule="auto"/>
        <w:ind w:firstLine="720"/>
        <w:rPr>
          <w:rFonts w:ascii="Times New Roman" w:hAnsi="Times New Roman"/>
          <w:sz w:val="28"/>
          <w:szCs w:val="28"/>
        </w:rPr>
      </w:pPr>
      <w:r w:rsidRPr="00DA07BC">
        <w:rPr>
          <w:rFonts w:ascii="Times New Roman" w:hAnsi="Times New Roman"/>
          <w:sz w:val="28"/>
          <w:szCs w:val="28"/>
        </w:rPr>
        <w:t>У</w:t>
      </w:r>
      <w:r w:rsidR="00A74BC8" w:rsidRPr="00DA07BC">
        <w:rPr>
          <w:rFonts w:ascii="Times New Roman" w:hAnsi="Times New Roman"/>
          <w:sz w:val="28"/>
          <w:szCs w:val="28"/>
        </w:rPr>
        <w:t xml:space="preserve">словия формирования новых механизмов хозяйствования, </w:t>
      </w:r>
      <w:r w:rsidRPr="00DA07BC">
        <w:rPr>
          <w:rFonts w:ascii="Times New Roman" w:hAnsi="Times New Roman"/>
          <w:sz w:val="28"/>
          <w:szCs w:val="28"/>
        </w:rPr>
        <w:t xml:space="preserve">которые </w:t>
      </w:r>
      <w:r w:rsidR="00A74BC8" w:rsidRPr="00DA07BC">
        <w:rPr>
          <w:rFonts w:ascii="Times New Roman" w:hAnsi="Times New Roman"/>
          <w:sz w:val="28"/>
          <w:szCs w:val="28"/>
        </w:rPr>
        <w:t>ориентирован</w:t>
      </w:r>
      <w:r w:rsidRPr="00DA07BC">
        <w:rPr>
          <w:rFonts w:ascii="Times New Roman" w:hAnsi="Times New Roman"/>
          <w:sz w:val="28"/>
          <w:szCs w:val="28"/>
        </w:rPr>
        <w:t>ы</w:t>
      </w:r>
      <w:r w:rsidR="00A74BC8" w:rsidRPr="00DA07BC">
        <w:rPr>
          <w:rFonts w:ascii="Times New Roman" w:hAnsi="Times New Roman"/>
          <w:sz w:val="28"/>
          <w:szCs w:val="28"/>
        </w:rPr>
        <w:t xml:space="preserve"> на рыночную экономику, </w:t>
      </w:r>
      <w:r w:rsidRPr="00DA07BC">
        <w:rPr>
          <w:rFonts w:ascii="Times New Roman" w:hAnsi="Times New Roman"/>
          <w:sz w:val="28"/>
          <w:szCs w:val="28"/>
        </w:rPr>
        <w:t>требуют от предприятий</w:t>
      </w:r>
      <w:r w:rsidR="00A74BC8" w:rsidRPr="00DA07BC">
        <w:rPr>
          <w:rFonts w:ascii="Times New Roman" w:hAnsi="Times New Roman"/>
          <w:sz w:val="28"/>
          <w:szCs w:val="28"/>
        </w:rPr>
        <w:t xml:space="preserve"> работ</w:t>
      </w:r>
      <w:r w:rsidRPr="00DA07BC">
        <w:rPr>
          <w:rFonts w:ascii="Times New Roman" w:hAnsi="Times New Roman"/>
          <w:sz w:val="28"/>
          <w:szCs w:val="28"/>
        </w:rPr>
        <w:t xml:space="preserve">ы в новом стиле, с четом </w:t>
      </w:r>
      <w:r w:rsidR="00A74BC8" w:rsidRPr="00DA07BC">
        <w:rPr>
          <w:rFonts w:ascii="Times New Roman" w:hAnsi="Times New Roman"/>
          <w:sz w:val="28"/>
          <w:szCs w:val="28"/>
        </w:rPr>
        <w:t>закон</w:t>
      </w:r>
      <w:r w:rsidRPr="00DA07BC">
        <w:rPr>
          <w:rFonts w:ascii="Times New Roman" w:hAnsi="Times New Roman"/>
          <w:sz w:val="28"/>
          <w:szCs w:val="28"/>
        </w:rPr>
        <w:t>ов</w:t>
      </w:r>
      <w:r w:rsidR="00A74BC8" w:rsidRPr="00DA07BC">
        <w:rPr>
          <w:rFonts w:ascii="Times New Roman" w:hAnsi="Times New Roman"/>
          <w:sz w:val="28"/>
          <w:szCs w:val="28"/>
        </w:rPr>
        <w:t xml:space="preserve"> и требовани</w:t>
      </w:r>
      <w:r w:rsidRPr="00DA07BC">
        <w:rPr>
          <w:rFonts w:ascii="Times New Roman" w:hAnsi="Times New Roman"/>
          <w:sz w:val="28"/>
          <w:szCs w:val="28"/>
        </w:rPr>
        <w:t>й</w:t>
      </w:r>
      <w:r w:rsidR="00A74BC8" w:rsidRPr="00DA07BC">
        <w:rPr>
          <w:rFonts w:ascii="Times New Roman" w:hAnsi="Times New Roman"/>
          <w:sz w:val="28"/>
          <w:szCs w:val="28"/>
        </w:rPr>
        <w:t xml:space="preserve"> рынка, </w:t>
      </w:r>
      <w:r w:rsidRPr="00DA07BC">
        <w:rPr>
          <w:rFonts w:ascii="Times New Roman" w:hAnsi="Times New Roman"/>
          <w:sz w:val="28"/>
          <w:szCs w:val="28"/>
        </w:rPr>
        <w:t xml:space="preserve">получения навыков </w:t>
      </w:r>
      <w:r w:rsidR="00A74BC8" w:rsidRPr="00DA07BC">
        <w:rPr>
          <w:rFonts w:ascii="Times New Roman" w:hAnsi="Times New Roman"/>
          <w:sz w:val="28"/>
          <w:szCs w:val="28"/>
        </w:rPr>
        <w:t>нов</w:t>
      </w:r>
      <w:r w:rsidRPr="00DA07BC">
        <w:rPr>
          <w:rFonts w:ascii="Times New Roman" w:hAnsi="Times New Roman"/>
          <w:sz w:val="28"/>
          <w:szCs w:val="28"/>
        </w:rPr>
        <w:t>ого</w:t>
      </w:r>
      <w:r w:rsidR="00A74BC8" w:rsidRPr="00DA07BC">
        <w:rPr>
          <w:rFonts w:ascii="Times New Roman" w:hAnsi="Times New Roman"/>
          <w:sz w:val="28"/>
          <w:szCs w:val="28"/>
        </w:rPr>
        <w:t xml:space="preserve"> тип</w:t>
      </w:r>
      <w:r w:rsidRPr="00DA07BC">
        <w:rPr>
          <w:rFonts w:ascii="Times New Roman" w:hAnsi="Times New Roman"/>
          <w:sz w:val="28"/>
          <w:szCs w:val="28"/>
        </w:rPr>
        <w:t>а</w:t>
      </w:r>
      <w:r w:rsidR="00A74BC8" w:rsidRPr="00DA07BC">
        <w:rPr>
          <w:rFonts w:ascii="Times New Roman" w:hAnsi="Times New Roman"/>
          <w:sz w:val="28"/>
          <w:szCs w:val="28"/>
        </w:rPr>
        <w:t xml:space="preserve"> экономического поведения, приспосаблива</w:t>
      </w:r>
      <w:r w:rsidRPr="00DA07BC">
        <w:rPr>
          <w:rFonts w:ascii="Times New Roman" w:hAnsi="Times New Roman"/>
          <w:sz w:val="28"/>
          <w:szCs w:val="28"/>
        </w:rPr>
        <w:t>ть</w:t>
      </w:r>
      <w:r w:rsidR="00A74BC8" w:rsidRPr="00DA07BC">
        <w:rPr>
          <w:rFonts w:ascii="Times New Roman" w:hAnsi="Times New Roman"/>
          <w:sz w:val="28"/>
          <w:szCs w:val="28"/>
        </w:rPr>
        <w:t xml:space="preserve"> </w:t>
      </w:r>
      <w:r w:rsidRPr="00DA07BC">
        <w:rPr>
          <w:rFonts w:ascii="Times New Roman" w:hAnsi="Times New Roman"/>
          <w:sz w:val="28"/>
          <w:szCs w:val="28"/>
        </w:rPr>
        <w:t xml:space="preserve">свою </w:t>
      </w:r>
      <w:r w:rsidR="00A74BC8" w:rsidRPr="00DA07BC">
        <w:rPr>
          <w:rFonts w:ascii="Times New Roman" w:hAnsi="Times New Roman"/>
          <w:sz w:val="28"/>
          <w:szCs w:val="28"/>
        </w:rPr>
        <w:t>производственн</w:t>
      </w:r>
      <w:r w:rsidRPr="00DA07BC">
        <w:rPr>
          <w:rFonts w:ascii="Times New Roman" w:hAnsi="Times New Roman"/>
          <w:sz w:val="28"/>
          <w:szCs w:val="28"/>
        </w:rPr>
        <w:t>ую</w:t>
      </w:r>
      <w:r w:rsidR="00A74BC8" w:rsidRPr="00DA07BC">
        <w:rPr>
          <w:rFonts w:ascii="Times New Roman" w:hAnsi="Times New Roman"/>
          <w:sz w:val="28"/>
          <w:szCs w:val="28"/>
        </w:rPr>
        <w:t xml:space="preserve"> деятельност</w:t>
      </w:r>
      <w:r w:rsidRPr="00DA07BC">
        <w:rPr>
          <w:rFonts w:ascii="Times New Roman" w:hAnsi="Times New Roman"/>
          <w:sz w:val="28"/>
          <w:szCs w:val="28"/>
        </w:rPr>
        <w:t>ь</w:t>
      </w:r>
      <w:r w:rsidR="00A74BC8" w:rsidRPr="00DA07BC">
        <w:rPr>
          <w:rFonts w:ascii="Times New Roman" w:hAnsi="Times New Roman"/>
          <w:sz w:val="28"/>
          <w:szCs w:val="28"/>
        </w:rPr>
        <w:t xml:space="preserve"> к меняющейся ситуации. </w:t>
      </w:r>
      <w:r w:rsidRPr="00DA07BC">
        <w:rPr>
          <w:rFonts w:ascii="Times New Roman" w:hAnsi="Times New Roman"/>
          <w:sz w:val="28"/>
          <w:szCs w:val="28"/>
        </w:rPr>
        <w:t>Несомненно, сегодня крайне значим</w:t>
      </w:r>
      <w:r w:rsidR="00A74BC8" w:rsidRPr="00DA07BC">
        <w:rPr>
          <w:rFonts w:ascii="Times New Roman" w:hAnsi="Times New Roman"/>
          <w:sz w:val="28"/>
          <w:szCs w:val="28"/>
        </w:rPr>
        <w:t xml:space="preserve"> вклад каждого работника в конечны</w:t>
      </w:r>
      <w:r w:rsidRPr="00DA07BC">
        <w:rPr>
          <w:rFonts w:ascii="Times New Roman" w:hAnsi="Times New Roman"/>
          <w:sz w:val="28"/>
          <w:szCs w:val="28"/>
        </w:rPr>
        <w:t>й</w:t>
      </w:r>
      <w:r w:rsidR="00A74BC8" w:rsidRPr="00DA07BC">
        <w:rPr>
          <w:rFonts w:ascii="Times New Roman" w:hAnsi="Times New Roman"/>
          <w:sz w:val="28"/>
          <w:szCs w:val="28"/>
        </w:rPr>
        <w:t xml:space="preserve"> результат деятельности предприятия. Одн</w:t>
      </w:r>
      <w:r w:rsidRPr="00DA07BC">
        <w:rPr>
          <w:rFonts w:ascii="Times New Roman" w:hAnsi="Times New Roman"/>
          <w:sz w:val="28"/>
          <w:szCs w:val="28"/>
        </w:rPr>
        <w:t>ой</w:t>
      </w:r>
      <w:r w:rsidR="00A74BC8" w:rsidRPr="00DA07BC">
        <w:rPr>
          <w:rFonts w:ascii="Times New Roman" w:hAnsi="Times New Roman"/>
          <w:sz w:val="28"/>
          <w:szCs w:val="28"/>
        </w:rPr>
        <w:t xml:space="preserve"> из главных задач предприятий </w:t>
      </w:r>
      <w:r w:rsidRPr="00DA07BC">
        <w:rPr>
          <w:rFonts w:ascii="Times New Roman" w:hAnsi="Times New Roman"/>
          <w:sz w:val="28"/>
          <w:szCs w:val="28"/>
        </w:rPr>
        <w:t>любых</w:t>
      </w:r>
      <w:r w:rsidR="00A74BC8" w:rsidRPr="00DA07BC">
        <w:rPr>
          <w:rFonts w:ascii="Times New Roman" w:hAnsi="Times New Roman"/>
          <w:sz w:val="28"/>
          <w:szCs w:val="28"/>
        </w:rPr>
        <w:t xml:space="preserve"> форм собственности </w:t>
      </w:r>
      <w:r w:rsidRPr="00DA07BC">
        <w:rPr>
          <w:rFonts w:ascii="Times New Roman" w:hAnsi="Times New Roman"/>
          <w:sz w:val="28"/>
          <w:szCs w:val="28"/>
        </w:rPr>
        <w:t xml:space="preserve">сегодня является </w:t>
      </w:r>
      <w:r w:rsidR="00A74BC8" w:rsidRPr="00DA07BC">
        <w:rPr>
          <w:rFonts w:ascii="Times New Roman" w:hAnsi="Times New Roman"/>
          <w:sz w:val="28"/>
          <w:szCs w:val="28"/>
        </w:rPr>
        <w:t>поиск эффективных способов управления трудом, обеспечивающих активизацию человеческого фактора.</w:t>
      </w:r>
    </w:p>
    <w:p w:rsidR="005847B1" w:rsidRPr="00DA07BC" w:rsidRDefault="00A74BC8" w:rsidP="00A74BC8">
      <w:pPr>
        <w:tabs>
          <w:tab w:val="left" w:pos="4065"/>
        </w:tabs>
        <w:spacing w:before="0" w:line="360" w:lineRule="auto"/>
        <w:ind w:firstLine="720"/>
        <w:rPr>
          <w:rFonts w:ascii="Times New Roman" w:hAnsi="Times New Roman"/>
          <w:sz w:val="28"/>
          <w:szCs w:val="28"/>
        </w:rPr>
      </w:pPr>
      <w:r w:rsidRPr="00DA07BC">
        <w:rPr>
          <w:rFonts w:ascii="Times New Roman" w:hAnsi="Times New Roman"/>
          <w:sz w:val="28"/>
          <w:szCs w:val="28"/>
        </w:rPr>
        <w:t>Решающим причинным фактором результативности деятельности людей является их мотивация</w:t>
      </w:r>
      <w:r w:rsidR="00DA07BC" w:rsidRPr="00DA07BC">
        <w:rPr>
          <w:rFonts w:ascii="Times New Roman" w:hAnsi="Times New Roman"/>
          <w:sz w:val="28"/>
          <w:szCs w:val="28"/>
        </w:rPr>
        <w:t>, что и является объектом изучения в работе</w:t>
      </w:r>
      <w:r w:rsidR="009E11BD" w:rsidRPr="00DA07BC">
        <w:rPr>
          <w:rFonts w:ascii="Times New Roman" w:hAnsi="Times New Roman"/>
          <w:sz w:val="28"/>
          <w:szCs w:val="28"/>
        </w:rPr>
        <w:t>.</w:t>
      </w:r>
    </w:p>
    <w:p w:rsidR="00A74BC8" w:rsidRPr="00A74BC8" w:rsidRDefault="00A74BC8" w:rsidP="00A74BC8">
      <w:pPr>
        <w:shd w:val="clear" w:color="auto" w:fill="FFFFFF"/>
        <w:autoSpaceDE w:val="0"/>
        <w:autoSpaceDN w:val="0"/>
        <w:adjustRightInd w:val="0"/>
        <w:spacing w:before="0" w:line="360" w:lineRule="auto"/>
        <w:ind w:firstLine="720"/>
        <w:rPr>
          <w:rFonts w:ascii="Times New Roman" w:hAnsi="Times New Roman"/>
          <w:color w:val="000000"/>
          <w:sz w:val="28"/>
          <w:szCs w:val="28"/>
        </w:rPr>
      </w:pPr>
      <w:r w:rsidRPr="00A74BC8">
        <w:rPr>
          <w:rFonts w:ascii="Times New Roman" w:hAnsi="Times New Roman"/>
          <w:color w:val="000000"/>
          <w:sz w:val="28"/>
          <w:szCs w:val="28"/>
        </w:rPr>
        <w:t>Трудовая мотивация – это процесс стимулирования отдельного исполнителя или группы людей к деятельности, направленной на достижение целей организации, к продуктивному выполнению принятых решений или намеченных работ.</w:t>
      </w:r>
    </w:p>
    <w:p w:rsidR="00A74BC8" w:rsidRPr="00A74BC8" w:rsidRDefault="00A74BC8" w:rsidP="00A74BC8">
      <w:pPr>
        <w:shd w:val="clear" w:color="auto" w:fill="FFFFFF"/>
        <w:autoSpaceDE w:val="0"/>
        <w:autoSpaceDN w:val="0"/>
        <w:adjustRightInd w:val="0"/>
        <w:spacing w:before="0" w:line="360" w:lineRule="auto"/>
        <w:ind w:firstLine="720"/>
        <w:rPr>
          <w:rFonts w:ascii="Times New Roman" w:hAnsi="Times New Roman"/>
          <w:color w:val="000000"/>
          <w:sz w:val="28"/>
          <w:szCs w:val="28"/>
        </w:rPr>
      </w:pPr>
      <w:r w:rsidRPr="00A74BC8">
        <w:rPr>
          <w:rFonts w:ascii="Times New Roman" w:hAnsi="Times New Roman"/>
          <w:color w:val="000000"/>
          <w:sz w:val="28"/>
          <w:szCs w:val="28"/>
        </w:rPr>
        <w:t>Только детальное изучение и оценка системы мотивации персонала на предприятии позволит выявить направления по ее совершенствованию и дать экономическое обоснование последующих предложений.</w:t>
      </w:r>
    </w:p>
    <w:p w:rsidR="00A74BC8" w:rsidRPr="00A74BC8" w:rsidRDefault="00A74BC8" w:rsidP="00A74BC8">
      <w:pPr>
        <w:tabs>
          <w:tab w:val="left" w:pos="4065"/>
        </w:tabs>
        <w:spacing w:before="0" w:line="360" w:lineRule="auto"/>
        <w:ind w:firstLine="720"/>
        <w:rPr>
          <w:rFonts w:ascii="Times New Roman" w:hAnsi="Times New Roman"/>
        </w:rPr>
      </w:pPr>
      <w:r w:rsidRPr="00A74BC8">
        <w:rPr>
          <w:rFonts w:ascii="Times New Roman" w:hAnsi="Times New Roman"/>
          <w:color w:val="000000"/>
          <w:sz w:val="28"/>
          <w:szCs w:val="28"/>
        </w:rPr>
        <w:t>Основными источниками практического материала, используемого при написании дипломного проекта, являются отчетные данные предприятия, внутренняя документация и результаты личных исследований автора.</w:t>
      </w:r>
    </w:p>
    <w:p w:rsidR="005847B1" w:rsidRDefault="005847B1" w:rsidP="005847B1"/>
    <w:p w:rsidR="005847B1" w:rsidRDefault="005847B1" w:rsidP="005847B1"/>
    <w:p w:rsidR="005847B1" w:rsidRDefault="005847B1" w:rsidP="005847B1"/>
    <w:p w:rsidR="005847B1" w:rsidRDefault="005847B1" w:rsidP="005847B1"/>
    <w:p w:rsidR="005847B1" w:rsidRPr="005847B1" w:rsidRDefault="005847B1" w:rsidP="005847B1"/>
    <w:p w:rsidR="00315BCD" w:rsidRPr="00F66AE6" w:rsidRDefault="00F66AE6" w:rsidP="005847B1">
      <w:pPr>
        <w:pStyle w:val="1"/>
        <w:spacing w:before="0" w:line="360" w:lineRule="auto"/>
        <w:ind w:left="0" w:firstLine="0"/>
        <w:jc w:val="center"/>
        <w:rPr>
          <w:rFonts w:ascii="Times New Roman" w:hAnsi="Times New Roman"/>
          <w:color w:val="auto"/>
        </w:rPr>
      </w:pPr>
      <w:bookmarkStart w:id="1" w:name="_Toc369777617"/>
      <w:r w:rsidRPr="00F66AE6">
        <w:rPr>
          <w:rFonts w:ascii="Times New Roman" w:hAnsi="Times New Roman"/>
          <w:color w:val="auto"/>
        </w:rPr>
        <w:lastRenderedPageBreak/>
        <w:t>ЭКОНОМИКО-ОРГАНИЗАЦИОННАЯ ХАРАКТЕРИСТИКА  КОМПАНИИ «EMPRESS HALL»</w:t>
      </w:r>
      <w:bookmarkEnd w:id="1"/>
    </w:p>
    <w:p w:rsidR="00F66AE6" w:rsidRDefault="00F66AE6" w:rsidP="005847B1">
      <w:pPr>
        <w:pStyle w:val="2"/>
        <w:spacing w:before="0" w:line="360" w:lineRule="auto"/>
        <w:ind w:left="0" w:firstLine="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2" w:name="_Toc369777618"/>
      <w:r w:rsidRPr="00F66AE6">
        <w:rPr>
          <w:rFonts w:ascii="Times New Roman" w:hAnsi="Times New Roman"/>
          <w:color w:val="auto"/>
          <w:sz w:val="28"/>
          <w:szCs w:val="28"/>
        </w:rPr>
        <w:t>Э</w:t>
      </w:r>
      <w:r w:rsidR="00315BCD" w:rsidRPr="00F66AE6">
        <w:rPr>
          <w:rFonts w:ascii="Times New Roman" w:hAnsi="Times New Roman"/>
          <w:color w:val="auto"/>
          <w:sz w:val="28"/>
          <w:szCs w:val="28"/>
        </w:rPr>
        <w:t>кономический вид деятельности, нормативно-правовые акты и учредительные документы, регламентирующие деятельность предприятия</w:t>
      </w:r>
      <w:bookmarkEnd w:id="2"/>
    </w:p>
    <w:p w:rsidR="00790656" w:rsidRPr="005E451F" w:rsidRDefault="00790656" w:rsidP="00790656">
      <w:pPr>
        <w:spacing w:before="0" w:line="360" w:lineRule="auto"/>
        <w:ind w:firstLine="720"/>
        <w:rPr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proofErr w:type="gramStart"/>
      <w:r w:rsidRPr="00DA07BC">
        <w:rPr>
          <w:rFonts w:ascii="Times New Roman" w:hAnsi="Times New Roman"/>
          <w:sz w:val="28"/>
          <w:szCs w:val="28"/>
          <w:shd w:val="clear" w:color="auto" w:fill="FFFFFF"/>
        </w:rPr>
        <w:t>Empress</w:t>
      </w:r>
      <w:proofErr w:type="spellEnd"/>
      <w:r w:rsidRPr="00DA07B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A07BC">
        <w:rPr>
          <w:rFonts w:ascii="Times New Roman" w:hAnsi="Times New Roman"/>
          <w:sz w:val="28"/>
          <w:szCs w:val="28"/>
          <w:shd w:val="clear" w:color="auto" w:fill="FFFFFF"/>
        </w:rPr>
        <w:t>Hall</w:t>
      </w:r>
      <w:proofErr w:type="spellEnd"/>
      <w:r w:rsidRPr="00DA07B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DA07BC" w:rsidRPr="00DA07BC">
        <w:rPr>
          <w:rFonts w:ascii="Times New Roman" w:hAnsi="Times New Roman"/>
          <w:sz w:val="28"/>
          <w:szCs w:val="28"/>
          <w:shd w:val="clear" w:color="auto" w:fill="FFFFFF"/>
        </w:rPr>
        <w:t>является</w:t>
      </w:r>
      <w:r w:rsidRPr="00DA07BC">
        <w:rPr>
          <w:rFonts w:ascii="Times New Roman" w:hAnsi="Times New Roman"/>
          <w:sz w:val="28"/>
          <w:szCs w:val="28"/>
          <w:shd w:val="clear" w:color="auto" w:fill="FFFFFF"/>
        </w:rPr>
        <w:t xml:space="preserve"> это принципиально новы</w:t>
      </w:r>
      <w:r w:rsidR="00DA07BC" w:rsidRPr="00DA07BC">
        <w:rPr>
          <w:rFonts w:ascii="Times New Roman" w:hAnsi="Times New Roman"/>
          <w:sz w:val="28"/>
          <w:szCs w:val="28"/>
          <w:shd w:val="clear" w:color="auto" w:fill="FFFFFF"/>
        </w:rPr>
        <w:t>м</w:t>
      </w:r>
      <w:r w:rsidRPr="00DA07BC">
        <w:rPr>
          <w:rFonts w:ascii="Times New Roman" w:hAnsi="Times New Roman"/>
          <w:sz w:val="28"/>
          <w:szCs w:val="28"/>
          <w:shd w:val="clear" w:color="auto" w:fill="FFFFFF"/>
        </w:rPr>
        <w:t>, современны</w:t>
      </w:r>
      <w:r w:rsidR="00DA07BC" w:rsidRPr="00DA07BC">
        <w:rPr>
          <w:rFonts w:ascii="Times New Roman" w:hAnsi="Times New Roman"/>
          <w:sz w:val="28"/>
          <w:szCs w:val="28"/>
          <w:shd w:val="clear" w:color="auto" w:fill="FFFFFF"/>
        </w:rPr>
        <w:t>м ночным</w:t>
      </w:r>
      <w:r w:rsidRPr="00DA07BC">
        <w:rPr>
          <w:rFonts w:ascii="Times New Roman" w:hAnsi="Times New Roman"/>
          <w:sz w:val="28"/>
          <w:szCs w:val="28"/>
          <w:shd w:val="clear" w:color="auto" w:fill="FFFFFF"/>
        </w:rPr>
        <w:t xml:space="preserve"> караоке-клуб</w:t>
      </w:r>
      <w:r w:rsidR="00DA07BC" w:rsidRPr="00DA07BC">
        <w:rPr>
          <w:rFonts w:ascii="Times New Roman" w:hAnsi="Times New Roman"/>
          <w:sz w:val="28"/>
          <w:szCs w:val="28"/>
          <w:shd w:val="clear" w:color="auto" w:fill="FFFFFF"/>
        </w:rPr>
        <w:t xml:space="preserve">ом, оборудованном </w:t>
      </w:r>
      <w:r w:rsidRPr="00DA07BC">
        <w:rPr>
          <w:rFonts w:ascii="Times New Roman" w:hAnsi="Times New Roman"/>
          <w:sz w:val="28"/>
          <w:szCs w:val="28"/>
          <w:shd w:val="clear" w:color="auto" w:fill="FFFFFF"/>
        </w:rPr>
        <w:t>уникальн</w:t>
      </w:r>
      <w:r w:rsidR="00DA07BC" w:rsidRPr="00DA07BC">
        <w:rPr>
          <w:rFonts w:ascii="Times New Roman" w:hAnsi="Times New Roman"/>
          <w:sz w:val="28"/>
          <w:szCs w:val="28"/>
          <w:shd w:val="clear" w:color="auto" w:fill="FFFFFF"/>
        </w:rPr>
        <w:t>ой</w:t>
      </w:r>
      <w:r w:rsidRPr="00DA07BC">
        <w:rPr>
          <w:rFonts w:ascii="Times New Roman" w:hAnsi="Times New Roman"/>
          <w:sz w:val="28"/>
          <w:szCs w:val="28"/>
          <w:shd w:val="clear" w:color="auto" w:fill="FFFFFF"/>
        </w:rPr>
        <w:t xml:space="preserve"> звуков</w:t>
      </w:r>
      <w:r w:rsidR="00DA07BC" w:rsidRPr="00DA07BC">
        <w:rPr>
          <w:rFonts w:ascii="Times New Roman" w:hAnsi="Times New Roman"/>
          <w:sz w:val="28"/>
          <w:szCs w:val="28"/>
          <w:shd w:val="clear" w:color="auto" w:fill="FFFFFF"/>
        </w:rPr>
        <w:t>ой</w:t>
      </w:r>
      <w:r w:rsidRPr="00DA07B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DA07BC" w:rsidRPr="00DA07BC">
        <w:rPr>
          <w:rFonts w:ascii="Times New Roman" w:hAnsi="Times New Roman"/>
          <w:sz w:val="28"/>
          <w:szCs w:val="28"/>
          <w:shd w:val="clear" w:color="auto" w:fill="FFFFFF"/>
        </w:rPr>
        <w:t xml:space="preserve">техникой, среди которой </w:t>
      </w:r>
      <w:r w:rsidRPr="00DA07BC">
        <w:rPr>
          <w:rFonts w:ascii="Times New Roman" w:hAnsi="Times New Roman"/>
          <w:sz w:val="28"/>
          <w:szCs w:val="28"/>
          <w:shd w:val="clear" w:color="auto" w:fill="FFFFFF"/>
        </w:rPr>
        <w:t>новейши</w:t>
      </w:r>
      <w:r w:rsidR="00DA07BC" w:rsidRPr="00DA07BC">
        <w:rPr>
          <w:rFonts w:ascii="Times New Roman" w:hAnsi="Times New Roman"/>
          <w:sz w:val="28"/>
          <w:szCs w:val="28"/>
          <w:shd w:val="clear" w:color="auto" w:fill="FFFFFF"/>
        </w:rPr>
        <w:t>й</w:t>
      </w:r>
      <w:r w:rsidRPr="00DA07BC">
        <w:rPr>
          <w:rFonts w:ascii="Times New Roman" w:hAnsi="Times New Roman"/>
          <w:sz w:val="28"/>
          <w:szCs w:val="28"/>
          <w:shd w:val="clear" w:color="auto" w:fill="FFFFFF"/>
        </w:rPr>
        <w:t xml:space="preserve"> караоке AST-100, профессиональны</w:t>
      </w:r>
      <w:r w:rsidR="00DA07BC" w:rsidRPr="00DA07BC">
        <w:rPr>
          <w:rFonts w:ascii="Times New Roman" w:hAnsi="Times New Roman"/>
          <w:sz w:val="28"/>
          <w:szCs w:val="28"/>
          <w:shd w:val="clear" w:color="auto" w:fill="FFFFFF"/>
        </w:rPr>
        <w:t>й</w:t>
      </w:r>
      <w:r w:rsidRPr="00DA07BC">
        <w:rPr>
          <w:rFonts w:ascii="Times New Roman" w:hAnsi="Times New Roman"/>
          <w:sz w:val="28"/>
          <w:szCs w:val="28"/>
          <w:shd w:val="clear" w:color="auto" w:fill="FFFFFF"/>
        </w:rPr>
        <w:t xml:space="preserve"> свет</w:t>
      </w:r>
      <w:r w:rsidR="00DA07BC" w:rsidRPr="00DA07BC">
        <w:rPr>
          <w:rFonts w:ascii="Times New Roman" w:hAnsi="Times New Roman"/>
          <w:sz w:val="28"/>
          <w:szCs w:val="28"/>
          <w:shd w:val="clear" w:color="auto" w:fill="FFFFFF"/>
        </w:rPr>
        <w:t>.</w:t>
      </w:r>
      <w:proofErr w:type="gramEnd"/>
      <w:r w:rsidR="00DA07BC" w:rsidRPr="00DA07BC">
        <w:rPr>
          <w:rFonts w:ascii="Times New Roman" w:hAnsi="Times New Roman"/>
          <w:sz w:val="28"/>
          <w:szCs w:val="28"/>
          <w:shd w:val="clear" w:color="auto" w:fill="FFFFFF"/>
        </w:rPr>
        <w:t xml:space="preserve"> Помещения клуба разделены на общие залы и 10</w:t>
      </w:r>
      <w:r w:rsidRPr="00DA07BC">
        <w:rPr>
          <w:rFonts w:ascii="Times New Roman" w:hAnsi="Times New Roman"/>
          <w:sz w:val="28"/>
          <w:szCs w:val="28"/>
          <w:shd w:val="clear" w:color="auto" w:fill="FFFFFF"/>
        </w:rPr>
        <w:t xml:space="preserve"> зал</w:t>
      </w:r>
      <w:r w:rsidR="00DA07BC" w:rsidRPr="00DA07BC">
        <w:rPr>
          <w:rFonts w:ascii="Times New Roman" w:hAnsi="Times New Roman"/>
          <w:sz w:val="28"/>
          <w:szCs w:val="28"/>
          <w:shd w:val="clear" w:color="auto" w:fill="FFFFFF"/>
        </w:rPr>
        <w:t xml:space="preserve">ов с </w:t>
      </w:r>
      <w:r w:rsidRPr="00DA07BC">
        <w:rPr>
          <w:rFonts w:ascii="Times New Roman" w:hAnsi="Times New Roman"/>
          <w:sz w:val="28"/>
          <w:szCs w:val="28"/>
          <w:shd w:val="clear" w:color="auto" w:fill="FFFFFF"/>
        </w:rPr>
        <w:t>индивидуальным</w:t>
      </w:r>
      <w:r w:rsidR="00DA07BC" w:rsidRPr="00DA07BC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Pr="00DA07BC">
        <w:rPr>
          <w:rFonts w:ascii="Times New Roman" w:hAnsi="Times New Roman"/>
          <w:sz w:val="28"/>
          <w:szCs w:val="28"/>
          <w:shd w:val="clear" w:color="auto" w:fill="FFFFFF"/>
        </w:rPr>
        <w:t xml:space="preserve"> караоке. </w:t>
      </w:r>
      <w:r w:rsidR="00DA07BC" w:rsidRPr="00DA07BC">
        <w:rPr>
          <w:rFonts w:ascii="Times New Roman" w:hAnsi="Times New Roman"/>
          <w:sz w:val="28"/>
          <w:szCs w:val="28"/>
          <w:shd w:val="clear" w:color="auto" w:fill="FFFFFF"/>
        </w:rPr>
        <w:t xml:space="preserve">Клуб предлагает </w:t>
      </w:r>
      <w:r w:rsidRPr="00DA07BC">
        <w:rPr>
          <w:rFonts w:ascii="Times New Roman" w:hAnsi="Times New Roman"/>
          <w:sz w:val="28"/>
          <w:szCs w:val="28"/>
          <w:shd w:val="clear" w:color="auto" w:fill="FFFFFF"/>
        </w:rPr>
        <w:t>максимально-комфортно</w:t>
      </w:r>
      <w:r w:rsidR="00DA07BC" w:rsidRPr="00DA07BC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DA07BC">
        <w:rPr>
          <w:rFonts w:ascii="Times New Roman" w:hAnsi="Times New Roman"/>
          <w:sz w:val="28"/>
          <w:szCs w:val="28"/>
          <w:shd w:val="clear" w:color="auto" w:fill="FFFFFF"/>
        </w:rPr>
        <w:t xml:space="preserve"> проведени</w:t>
      </w:r>
      <w:r w:rsidR="00DA07BC" w:rsidRPr="00DA07BC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DA07BC">
        <w:rPr>
          <w:rFonts w:ascii="Times New Roman" w:hAnsi="Times New Roman"/>
          <w:sz w:val="28"/>
          <w:szCs w:val="28"/>
          <w:shd w:val="clear" w:color="auto" w:fill="FFFFFF"/>
        </w:rPr>
        <w:t xml:space="preserve"> караоке-досуга. Большая сцена и множество плазменных панелей по периметру всего зала </w:t>
      </w:r>
      <w:r w:rsidR="00DA07BC" w:rsidRPr="005E451F">
        <w:rPr>
          <w:rFonts w:ascii="Times New Roman" w:hAnsi="Times New Roman"/>
          <w:sz w:val="28"/>
          <w:szCs w:val="28"/>
          <w:shd w:val="clear" w:color="auto" w:fill="FFFFFF"/>
        </w:rPr>
        <w:t xml:space="preserve">позволяют из </w:t>
      </w:r>
      <w:r w:rsidRPr="005E451F">
        <w:rPr>
          <w:rFonts w:ascii="Times New Roman" w:hAnsi="Times New Roman"/>
          <w:sz w:val="28"/>
          <w:szCs w:val="28"/>
          <w:shd w:val="clear" w:color="auto" w:fill="FFFFFF"/>
        </w:rPr>
        <w:t xml:space="preserve">любого выступления </w:t>
      </w:r>
      <w:r w:rsidR="00DA07BC" w:rsidRPr="005E451F">
        <w:rPr>
          <w:rFonts w:ascii="Times New Roman" w:hAnsi="Times New Roman"/>
          <w:sz w:val="28"/>
          <w:szCs w:val="28"/>
          <w:shd w:val="clear" w:color="auto" w:fill="FFFFFF"/>
        </w:rPr>
        <w:t xml:space="preserve">делать </w:t>
      </w:r>
      <w:r w:rsidRPr="005E451F">
        <w:rPr>
          <w:rFonts w:ascii="Times New Roman" w:hAnsi="Times New Roman"/>
          <w:sz w:val="28"/>
          <w:szCs w:val="28"/>
          <w:shd w:val="clear" w:color="auto" w:fill="FFFFFF"/>
        </w:rPr>
        <w:t>настоящее шоу.</w:t>
      </w:r>
    </w:p>
    <w:p w:rsidR="00DA07BC" w:rsidRPr="005E451F" w:rsidRDefault="00DA07BC" w:rsidP="00790656">
      <w:pPr>
        <w:spacing w:before="0" w:line="360" w:lineRule="auto"/>
        <w:ind w:firstLine="720"/>
        <w:rPr>
          <w:rFonts w:ascii="Times New Roman" w:hAnsi="Times New Roman"/>
          <w:sz w:val="28"/>
          <w:szCs w:val="28"/>
          <w:shd w:val="clear" w:color="auto" w:fill="FFFFFF"/>
        </w:rPr>
      </w:pPr>
      <w:r w:rsidRPr="005E451F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790656" w:rsidRPr="005E451F">
        <w:rPr>
          <w:rFonts w:ascii="Times New Roman" w:hAnsi="Times New Roman"/>
          <w:sz w:val="28"/>
          <w:szCs w:val="28"/>
          <w:shd w:val="clear" w:color="auto" w:fill="FFFFFF"/>
        </w:rPr>
        <w:t xml:space="preserve"> названи</w:t>
      </w:r>
      <w:r w:rsidRPr="005E451F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="00790656" w:rsidRPr="005E451F">
        <w:rPr>
          <w:rFonts w:ascii="Times New Roman" w:hAnsi="Times New Roman"/>
          <w:sz w:val="28"/>
          <w:szCs w:val="28"/>
          <w:shd w:val="clear" w:color="auto" w:fill="FFFFFF"/>
        </w:rPr>
        <w:t xml:space="preserve"> караоке-клуба </w:t>
      </w:r>
      <w:proofErr w:type="spellStart"/>
      <w:r w:rsidR="00790656" w:rsidRPr="005E451F">
        <w:rPr>
          <w:rFonts w:ascii="Times New Roman" w:hAnsi="Times New Roman"/>
          <w:sz w:val="28"/>
          <w:szCs w:val="28"/>
          <w:shd w:val="clear" w:color="auto" w:fill="FFFFFF"/>
        </w:rPr>
        <w:t>Empress</w:t>
      </w:r>
      <w:proofErr w:type="spellEnd"/>
      <w:r w:rsidR="00790656" w:rsidRPr="005E451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90656" w:rsidRPr="005E451F">
        <w:rPr>
          <w:rFonts w:ascii="Times New Roman" w:hAnsi="Times New Roman"/>
          <w:sz w:val="28"/>
          <w:szCs w:val="28"/>
          <w:shd w:val="clear" w:color="auto" w:fill="FFFFFF"/>
        </w:rPr>
        <w:t>Hall</w:t>
      </w:r>
      <w:proofErr w:type="spellEnd"/>
      <w:r w:rsidR="00790656" w:rsidRPr="005E451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5E451F">
        <w:rPr>
          <w:rFonts w:ascii="Times New Roman" w:hAnsi="Times New Roman"/>
          <w:sz w:val="28"/>
          <w:szCs w:val="28"/>
          <w:shd w:val="clear" w:color="auto" w:fill="FFFFFF"/>
        </w:rPr>
        <w:t>содержится информация о его</w:t>
      </w:r>
      <w:r w:rsidR="00790656" w:rsidRPr="005E451F">
        <w:rPr>
          <w:rFonts w:ascii="Times New Roman" w:hAnsi="Times New Roman"/>
          <w:sz w:val="28"/>
          <w:szCs w:val="28"/>
          <w:shd w:val="clear" w:color="auto" w:fill="FFFFFF"/>
        </w:rPr>
        <w:t xml:space="preserve"> особом колорите - дух императорской роскоши и особая стилизованная атмосфера, </w:t>
      </w:r>
      <w:r w:rsidRPr="005E451F">
        <w:rPr>
          <w:rFonts w:ascii="Times New Roman" w:hAnsi="Times New Roman"/>
          <w:sz w:val="28"/>
          <w:szCs w:val="28"/>
          <w:shd w:val="clear" w:color="auto" w:fill="FFFFFF"/>
        </w:rPr>
        <w:t xml:space="preserve">которая объединяет </w:t>
      </w:r>
      <w:r w:rsidR="00790656" w:rsidRPr="005E451F">
        <w:rPr>
          <w:rFonts w:ascii="Times New Roman" w:hAnsi="Times New Roman"/>
          <w:sz w:val="28"/>
          <w:szCs w:val="28"/>
          <w:shd w:val="clear" w:color="auto" w:fill="FFFFFF"/>
        </w:rPr>
        <w:t xml:space="preserve">культуру и традиции </w:t>
      </w:r>
      <w:r w:rsidRPr="005E451F">
        <w:rPr>
          <w:rFonts w:ascii="Times New Roman" w:hAnsi="Times New Roman"/>
          <w:sz w:val="28"/>
          <w:szCs w:val="28"/>
          <w:shd w:val="clear" w:color="auto" w:fill="FFFFFF"/>
        </w:rPr>
        <w:t xml:space="preserve">Российской  и </w:t>
      </w:r>
      <w:r w:rsidR="00790656" w:rsidRPr="005E451F">
        <w:rPr>
          <w:rFonts w:ascii="Times New Roman" w:hAnsi="Times New Roman"/>
          <w:sz w:val="28"/>
          <w:szCs w:val="28"/>
          <w:shd w:val="clear" w:color="auto" w:fill="FFFFFF"/>
        </w:rPr>
        <w:t>Китайской импери</w:t>
      </w:r>
      <w:r w:rsidRPr="005E451F">
        <w:rPr>
          <w:rFonts w:ascii="Times New Roman" w:hAnsi="Times New Roman"/>
          <w:sz w:val="28"/>
          <w:szCs w:val="28"/>
          <w:shd w:val="clear" w:color="auto" w:fill="FFFFFF"/>
        </w:rPr>
        <w:t>й</w:t>
      </w:r>
      <w:r w:rsidR="00790656" w:rsidRPr="005E451F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proofErr w:type="spellStart"/>
      <w:r w:rsidR="00790656" w:rsidRPr="005E451F">
        <w:rPr>
          <w:rFonts w:ascii="Times New Roman" w:hAnsi="Times New Roman"/>
          <w:sz w:val="28"/>
          <w:szCs w:val="28"/>
          <w:shd w:val="clear" w:color="auto" w:fill="FFFFFF"/>
        </w:rPr>
        <w:t>Empress</w:t>
      </w:r>
      <w:proofErr w:type="spellEnd"/>
      <w:r w:rsidR="00790656" w:rsidRPr="005E451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90656" w:rsidRPr="005E451F">
        <w:rPr>
          <w:rFonts w:ascii="Times New Roman" w:hAnsi="Times New Roman"/>
          <w:sz w:val="28"/>
          <w:szCs w:val="28"/>
          <w:shd w:val="clear" w:color="auto" w:fill="FFFFFF"/>
        </w:rPr>
        <w:t>Hall</w:t>
      </w:r>
      <w:proofErr w:type="spellEnd"/>
      <w:r w:rsidR="00790656" w:rsidRPr="005E451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5E451F">
        <w:rPr>
          <w:rFonts w:ascii="Times New Roman" w:hAnsi="Times New Roman"/>
          <w:sz w:val="28"/>
          <w:szCs w:val="28"/>
          <w:shd w:val="clear" w:color="auto" w:fill="FFFFFF"/>
        </w:rPr>
        <w:t xml:space="preserve"> - это воплощение </w:t>
      </w:r>
      <w:r w:rsidR="00790656" w:rsidRPr="005E451F">
        <w:rPr>
          <w:rFonts w:ascii="Times New Roman" w:hAnsi="Times New Roman"/>
          <w:sz w:val="28"/>
          <w:szCs w:val="28"/>
          <w:shd w:val="clear" w:color="auto" w:fill="FFFFFF"/>
        </w:rPr>
        <w:t>все</w:t>
      </w:r>
      <w:r w:rsidRPr="005E451F">
        <w:rPr>
          <w:rFonts w:ascii="Times New Roman" w:hAnsi="Times New Roman"/>
          <w:sz w:val="28"/>
          <w:szCs w:val="28"/>
          <w:shd w:val="clear" w:color="auto" w:fill="FFFFFF"/>
        </w:rPr>
        <w:t>го самого</w:t>
      </w:r>
      <w:r w:rsidR="00790656" w:rsidRPr="005E451F">
        <w:rPr>
          <w:rFonts w:ascii="Times New Roman" w:hAnsi="Times New Roman"/>
          <w:sz w:val="28"/>
          <w:szCs w:val="28"/>
          <w:shd w:val="clear" w:color="auto" w:fill="FFFFFF"/>
        </w:rPr>
        <w:t xml:space="preserve"> лучше</w:t>
      </w:r>
      <w:r w:rsidRPr="005E451F">
        <w:rPr>
          <w:rFonts w:ascii="Times New Roman" w:hAnsi="Times New Roman"/>
          <w:sz w:val="28"/>
          <w:szCs w:val="28"/>
          <w:shd w:val="clear" w:color="auto" w:fill="FFFFFF"/>
        </w:rPr>
        <w:t>го</w:t>
      </w:r>
      <w:r w:rsidR="00790656" w:rsidRPr="005E451F">
        <w:rPr>
          <w:rFonts w:ascii="Times New Roman" w:hAnsi="Times New Roman"/>
          <w:sz w:val="28"/>
          <w:szCs w:val="28"/>
          <w:shd w:val="clear" w:color="auto" w:fill="FFFFFF"/>
        </w:rPr>
        <w:t xml:space="preserve"> двух уникальных культур</w:t>
      </w:r>
      <w:r w:rsidRPr="005E451F">
        <w:rPr>
          <w:rFonts w:ascii="Times New Roman" w:hAnsi="Times New Roman"/>
          <w:sz w:val="28"/>
          <w:szCs w:val="28"/>
          <w:shd w:val="clear" w:color="auto" w:fill="FFFFFF"/>
        </w:rPr>
        <w:t xml:space="preserve">. Это атмосфера </w:t>
      </w:r>
      <w:r w:rsidR="00790656" w:rsidRPr="005E451F">
        <w:rPr>
          <w:rFonts w:ascii="Times New Roman" w:hAnsi="Times New Roman"/>
          <w:sz w:val="28"/>
          <w:szCs w:val="28"/>
          <w:shd w:val="clear" w:color="auto" w:fill="FFFFFF"/>
        </w:rPr>
        <w:t>гостеприимств</w:t>
      </w:r>
      <w:r w:rsidRPr="005E451F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="00790656" w:rsidRPr="005E451F">
        <w:rPr>
          <w:rFonts w:ascii="Times New Roman" w:hAnsi="Times New Roman"/>
          <w:sz w:val="28"/>
          <w:szCs w:val="28"/>
          <w:shd w:val="clear" w:color="auto" w:fill="FFFFFF"/>
        </w:rPr>
        <w:t xml:space="preserve"> восточной Азии, </w:t>
      </w:r>
      <w:r w:rsidRPr="005E451F">
        <w:rPr>
          <w:rFonts w:ascii="Times New Roman" w:hAnsi="Times New Roman"/>
          <w:sz w:val="28"/>
          <w:szCs w:val="28"/>
          <w:shd w:val="clear" w:color="auto" w:fill="FFFFFF"/>
        </w:rPr>
        <w:t xml:space="preserve">эксклюзивность </w:t>
      </w:r>
      <w:r w:rsidR="00790656" w:rsidRPr="005E451F">
        <w:rPr>
          <w:rFonts w:ascii="Times New Roman" w:hAnsi="Times New Roman"/>
          <w:sz w:val="28"/>
          <w:szCs w:val="28"/>
          <w:shd w:val="clear" w:color="auto" w:fill="FFFFFF"/>
        </w:rPr>
        <w:t>неповторим</w:t>
      </w:r>
      <w:r w:rsidRPr="005E451F">
        <w:rPr>
          <w:rFonts w:ascii="Times New Roman" w:hAnsi="Times New Roman"/>
          <w:sz w:val="28"/>
          <w:szCs w:val="28"/>
          <w:shd w:val="clear" w:color="auto" w:fill="FFFFFF"/>
        </w:rPr>
        <w:t>ого</w:t>
      </w:r>
      <w:r w:rsidR="00790656" w:rsidRPr="005E451F">
        <w:rPr>
          <w:rFonts w:ascii="Times New Roman" w:hAnsi="Times New Roman"/>
          <w:sz w:val="28"/>
          <w:szCs w:val="28"/>
          <w:shd w:val="clear" w:color="auto" w:fill="FFFFFF"/>
        </w:rPr>
        <w:t xml:space="preserve"> вкус</w:t>
      </w:r>
      <w:r w:rsidRPr="005E451F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="00790656" w:rsidRPr="005E451F">
        <w:rPr>
          <w:rFonts w:ascii="Times New Roman" w:hAnsi="Times New Roman"/>
          <w:sz w:val="28"/>
          <w:szCs w:val="28"/>
          <w:shd w:val="clear" w:color="auto" w:fill="FFFFFF"/>
        </w:rPr>
        <w:t xml:space="preserve"> красиво оформленных блюд, </w:t>
      </w:r>
      <w:r w:rsidRPr="005E451F">
        <w:rPr>
          <w:rFonts w:ascii="Times New Roman" w:hAnsi="Times New Roman"/>
          <w:sz w:val="28"/>
          <w:szCs w:val="28"/>
          <w:shd w:val="clear" w:color="auto" w:fill="FFFFFF"/>
        </w:rPr>
        <w:t xml:space="preserve">блеск </w:t>
      </w:r>
      <w:r w:rsidR="00790656" w:rsidRPr="005E451F">
        <w:rPr>
          <w:rFonts w:ascii="Times New Roman" w:hAnsi="Times New Roman"/>
          <w:sz w:val="28"/>
          <w:szCs w:val="28"/>
          <w:shd w:val="clear" w:color="auto" w:fill="FFFFFF"/>
        </w:rPr>
        <w:t>светских мероприятий</w:t>
      </w:r>
      <w:r w:rsidRPr="005E451F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790656" w:rsidRPr="005E451F">
        <w:rPr>
          <w:rFonts w:ascii="Times New Roman" w:hAnsi="Times New Roman"/>
          <w:sz w:val="28"/>
          <w:szCs w:val="28"/>
          <w:shd w:val="clear" w:color="auto" w:fill="FFFFFF"/>
        </w:rPr>
        <w:t xml:space="preserve">роскошные интерьеры </w:t>
      </w:r>
      <w:r w:rsidRPr="005E451F">
        <w:rPr>
          <w:rFonts w:ascii="Times New Roman" w:hAnsi="Times New Roman"/>
          <w:sz w:val="28"/>
          <w:szCs w:val="28"/>
          <w:shd w:val="clear" w:color="auto" w:fill="FFFFFF"/>
        </w:rPr>
        <w:t>и высокий уровень</w:t>
      </w:r>
      <w:r w:rsidR="00790656" w:rsidRPr="005E451F">
        <w:rPr>
          <w:rFonts w:ascii="Times New Roman" w:hAnsi="Times New Roman"/>
          <w:sz w:val="28"/>
          <w:szCs w:val="28"/>
          <w:shd w:val="clear" w:color="auto" w:fill="FFFFFF"/>
        </w:rPr>
        <w:t xml:space="preserve"> сервис</w:t>
      </w:r>
      <w:r w:rsidRPr="005E451F">
        <w:rPr>
          <w:rFonts w:ascii="Times New Roman" w:hAnsi="Times New Roman"/>
          <w:sz w:val="28"/>
          <w:szCs w:val="28"/>
          <w:shd w:val="clear" w:color="auto" w:fill="FFFFFF"/>
        </w:rPr>
        <w:t xml:space="preserve">а. </w:t>
      </w:r>
      <w:r w:rsidR="00790656" w:rsidRPr="005E451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5E451F" w:rsidRPr="005E451F" w:rsidRDefault="00DA07BC" w:rsidP="00790656">
      <w:pPr>
        <w:spacing w:before="0" w:line="360" w:lineRule="auto"/>
        <w:ind w:firstLine="720"/>
        <w:rPr>
          <w:rFonts w:ascii="Times New Roman" w:hAnsi="Times New Roman"/>
          <w:sz w:val="28"/>
          <w:szCs w:val="28"/>
          <w:shd w:val="clear" w:color="auto" w:fill="FFFFFF"/>
        </w:rPr>
      </w:pPr>
      <w:r w:rsidRPr="005E451F">
        <w:rPr>
          <w:rFonts w:ascii="Times New Roman" w:hAnsi="Times New Roman"/>
          <w:sz w:val="28"/>
          <w:szCs w:val="28"/>
          <w:shd w:val="clear" w:color="auto" w:fill="FFFFFF"/>
        </w:rPr>
        <w:t xml:space="preserve">Клуб отличается авторским </w:t>
      </w:r>
      <w:r w:rsidR="00790656" w:rsidRPr="005E451F">
        <w:rPr>
          <w:rFonts w:ascii="Times New Roman" w:hAnsi="Times New Roman"/>
          <w:sz w:val="28"/>
          <w:szCs w:val="28"/>
          <w:shd w:val="clear" w:color="auto" w:fill="FFFFFF"/>
        </w:rPr>
        <w:t>дизайн</w:t>
      </w:r>
      <w:r w:rsidRPr="005E451F">
        <w:rPr>
          <w:rFonts w:ascii="Times New Roman" w:hAnsi="Times New Roman"/>
          <w:sz w:val="28"/>
          <w:szCs w:val="28"/>
          <w:shd w:val="clear" w:color="auto" w:fill="FFFFFF"/>
        </w:rPr>
        <w:t>ом</w:t>
      </w:r>
      <w:r w:rsidR="00790656" w:rsidRPr="005E451F">
        <w:rPr>
          <w:rFonts w:ascii="Times New Roman" w:hAnsi="Times New Roman"/>
          <w:sz w:val="28"/>
          <w:szCs w:val="28"/>
          <w:shd w:val="clear" w:color="auto" w:fill="FFFFFF"/>
        </w:rPr>
        <w:t xml:space="preserve"> интерьера</w:t>
      </w:r>
      <w:r w:rsidR="005E451F" w:rsidRPr="005E451F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790656" w:rsidRPr="005E451F">
        <w:rPr>
          <w:rFonts w:ascii="Times New Roman" w:hAnsi="Times New Roman"/>
          <w:sz w:val="28"/>
          <w:szCs w:val="28"/>
          <w:shd w:val="clear" w:color="auto" w:fill="FFFFFF"/>
        </w:rPr>
        <w:t>воплощён</w:t>
      </w:r>
      <w:r w:rsidR="005E451F" w:rsidRPr="005E451F">
        <w:rPr>
          <w:rFonts w:ascii="Times New Roman" w:hAnsi="Times New Roman"/>
          <w:sz w:val="28"/>
          <w:szCs w:val="28"/>
          <w:shd w:val="clear" w:color="auto" w:fill="FFFFFF"/>
        </w:rPr>
        <w:t xml:space="preserve">ием которого стало </w:t>
      </w:r>
      <w:r w:rsidR="00790656" w:rsidRPr="005E451F">
        <w:rPr>
          <w:rFonts w:ascii="Times New Roman" w:hAnsi="Times New Roman"/>
          <w:sz w:val="28"/>
          <w:szCs w:val="28"/>
          <w:shd w:val="clear" w:color="auto" w:fill="FFFFFF"/>
        </w:rPr>
        <w:t>уникально</w:t>
      </w:r>
      <w:r w:rsidR="005E451F" w:rsidRPr="005E451F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="00790656" w:rsidRPr="005E451F">
        <w:rPr>
          <w:rFonts w:ascii="Times New Roman" w:hAnsi="Times New Roman"/>
          <w:sz w:val="28"/>
          <w:szCs w:val="28"/>
          <w:shd w:val="clear" w:color="auto" w:fill="FFFFFF"/>
        </w:rPr>
        <w:t xml:space="preserve"> сочетани</w:t>
      </w:r>
      <w:r w:rsidR="005E451F" w:rsidRPr="005E451F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="00790656" w:rsidRPr="005E451F">
        <w:rPr>
          <w:rFonts w:ascii="Times New Roman" w:hAnsi="Times New Roman"/>
          <w:sz w:val="28"/>
          <w:szCs w:val="28"/>
          <w:shd w:val="clear" w:color="auto" w:fill="FFFFFF"/>
        </w:rPr>
        <w:t xml:space="preserve"> светового оформления, различных материалов и фактур: мебель ручной работы, </w:t>
      </w:r>
      <w:r w:rsidR="005E451F" w:rsidRPr="005E451F">
        <w:rPr>
          <w:rFonts w:ascii="Times New Roman" w:hAnsi="Times New Roman"/>
          <w:sz w:val="28"/>
          <w:szCs w:val="28"/>
          <w:shd w:val="clear" w:color="auto" w:fill="FFFFFF"/>
        </w:rPr>
        <w:t xml:space="preserve">вещи, </w:t>
      </w:r>
      <w:r w:rsidR="00790656" w:rsidRPr="005E451F">
        <w:rPr>
          <w:rFonts w:ascii="Times New Roman" w:hAnsi="Times New Roman"/>
          <w:sz w:val="28"/>
          <w:szCs w:val="28"/>
          <w:shd w:val="clear" w:color="auto" w:fill="FFFFFF"/>
        </w:rPr>
        <w:t xml:space="preserve">натуральные камни, </w:t>
      </w:r>
      <w:r w:rsidR="005E451F" w:rsidRPr="005E451F">
        <w:rPr>
          <w:rFonts w:ascii="Times New Roman" w:hAnsi="Times New Roman"/>
          <w:sz w:val="28"/>
          <w:szCs w:val="28"/>
          <w:shd w:val="clear" w:color="auto" w:fill="FFFFFF"/>
        </w:rPr>
        <w:t xml:space="preserve">вазы и хрустальные подвески, </w:t>
      </w:r>
      <w:r w:rsidR="00790656" w:rsidRPr="005E451F">
        <w:rPr>
          <w:rFonts w:ascii="Times New Roman" w:hAnsi="Times New Roman"/>
          <w:sz w:val="28"/>
          <w:szCs w:val="28"/>
          <w:shd w:val="clear" w:color="auto" w:fill="FFFFFF"/>
        </w:rPr>
        <w:t>дерево уникальных пород</w:t>
      </w:r>
      <w:r w:rsidR="005E451F" w:rsidRPr="005E451F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</w:p>
    <w:p w:rsidR="00790656" w:rsidRPr="005E451F" w:rsidRDefault="00790656" w:rsidP="00790656">
      <w:pPr>
        <w:spacing w:before="0" w:line="360" w:lineRule="auto"/>
        <w:ind w:firstLine="720"/>
        <w:rPr>
          <w:rFonts w:ascii="Times New Roman" w:hAnsi="Times New Roman"/>
          <w:sz w:val="28"/>
          <w:szCs w:val="28"/>
          <w:shd w:val="clear" w:color="auto" w:fill="FFFFFF"/>
        </w:rPr>
      </w:pPr>
      <w:r w:rsidRPr="005E451F">
        <w:rPr>
          <w:rFonts w:ascii="Times New Roman" w:hAnsi="Times New Roman"/>
          <w:sz w:val="28"/>
          <w:szCs w:val="28"/>
          <w:shd w:val="clear" w:color="auto" w:fill="FFFFFF"/>
        </w:rPr>
        <w:t xml:space="preserve">В клубе </w:t>
      </w:r>
      <w:proofErr w:type="spellStart"/>
      <w:r w:rsidRPr="005E451F">
        <w:rPr>
          <w:rFonts w:ascii="Times New Roman" w:hAnsi="Times New Roman"/>
          <w:sz w:val="28"/>
          <w:szCs w:val="28"/>
          <w:shd w:val="clear" w:color="auto" w:fill="FFFFFF"/>
        </w:rPr>
        <w:t>Empress</w:t>
      </w:r>
      <w:proofErr w:type="spellEnd"/>
      <w:r w:rsidRPr="005E451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E451F">
        <w:rPr>
          <w:rFonts w:ascii="Times New Roman" w:hAnsi="Times New Roman"/>
          <w:sz w:val="28"/>
          <w:szCs w:val="28"/>
          <w:shd w:val="clear" w:color="auto" w:fill="FFFFFF"/>
        </w:rPr>
        <w:t>Hall</w:t>
      </w:r>
      <w:proofErr w:type="spellEnd"/>
      <w:r w:rsidRPr="005E451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A7A61" w:rsidRPr="005E451F">
        <w:rPr>
          <w:rFonts w:ascii="Times New Roman" w:hAnsi="Times New Roman"/>
          <w:sz w:val="28"/>
          <w:szCs w:val="28"/>
          <w:shd w:val="clear" w:color="auto" w:fill="FFFFFF"/>
        </w:rPr>
        <w:t>проводятся</w:t>
      </w:r>
      <w:r w:rsidRPr="005E451F">
        <w:rPr>
          <w:rFonts w:ascii="Times New Roman" w:hAnsi="Times New Roman"/>
          <w:sz w:val="28"/>
          <w:szCs w:val="28"/>
          <w:shd w:val="clear" w:color="auto" w:fill="FFFFFF"/>
        </w:rPr>
        <w:t xml:space="preserve"> регулярн</w:t>
      </w:r>
      <w:r w:rsidR="000A7A61" w:rsidRPr="005E451F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5E451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A7A61" w:rsidRPr="005E451F">
        <w:rPr>
          <w:rFonts w:ascii="Times New Roman" w:hAnsi="Times New Roman"/>
          <w:sz w:val="28"/>
          <w:szCs w:val="28"/>
          <w:shd w:val="clear" w:color="auto" w:fill="FFFFFF"/>
        </w:rPr>
        <w:t>концерты</w:t>
      </w:r>
      <w:r w:rsidRPr="005E451F">
        <w:rPr>
          <w:rFonts w:ascii="Times New Roman" w:hAnsi="Times New Roman"/>
          <w:sz w:val="28"/>
          <w:szCs w:val="28"/>
          <w:shd w:val="clear" w:color="auto" w:fill="FFFFFF"/>
        </w:rPr>
        <w:t xml:space="preserve"> звёзд российского и мирового масштаба, а т</w:t>
      </w:r>
      <w:r w:rsidR="000A7A61" w:rsidRPr="005E451F">
        <w:rPr>
          <w:rFonts w:ascii="Times New Roman" w:hAnsi="Times New Roman"/>
          <w:sz w:val="28"/>
          <w:szCs w:val="28"/>
          <w:shd w:val="clear" w:color="auto" w:fill="FFFFFF"/>
        </w:rPr>
        <w:t xml:space="preserve">ак же </w:t>
      </w:r>
      <w:proofErr w:type="spellStart"/>
      <w:r w:rsidR="000A7A61" w:rsidRPr="005E451F">
        <w:rPr>
          <w:rFonts w:ascii="Times New Roman" w:hAnsi="Times New Roman"/>
          <w:sz w:val="28"/>
          <w:szCs w:val="28"/>
          <w:shd w:val="clear" w:color="auto" w:fill="FFFFFF"/>
        </w:rPr>
        <w:t>топовых</w:t>
      </w:r>
      <w:proofErr w:type="spellEnd"/>
      <w:r w:rsidR="000A7A61" w:rsidRPr="005E451F">
        <w:rPr>
          <w:rFonts w:ascii="Times New Roman" w:hAnsi="Times New Roman"/>
          <w:sz w:val="28"/>
          <w:szCs w:val="28"/>
          <w:shd w:val="clear" w:color="auto" w:fill="FFFFFF"/>
        </w:rPr>
        <w:t xml:space="preserve"> DJ. Эти концерты </w:t>
      </w:r>
      <w:r w:rsidRPr="005E451F">
        <w:rPr>
          <w:rFonts w:ascii="Times New Roman" w:hAnsi="Times New Roman"/>
          <w:sz w:val="28"/>
          <w:szCs w:val="28"/>
          <w:shd w:val="clear" w:color="auto" w:fill="FFFFFF"/>
        </w:rPr>
        <w:t>уникальны, так как посетители клуба могут не просто послушать любимые песни, но и лично пообщаться с артистом и даже спеть с ним на одной сцене.</w:t>
      </w:r>
    </w:p>
    <w:p w:rsidR="00790656" w:rsidRPr="00790656" w:rsidRDefault="00790656" w:rsidP="00790656">
      <w:pPr>
        <w:spacing w:before="0" w:line="360" w:lineRule="auto"/>
        <w:ind w:firstLine="720"/>
        <w:rPr>
          <w:rFonts w:ascii="Times New Roman" w:hAnsi="Times New Roman"/>
          <w:sz w:val="28"/>
          <w:szCs w:val="28"/>
          <w:shd w:val="clear" w:color="auto" w:fill="FFFFFF"/>
        </w:rPr>
      </w:pPr>
      <w:r w:rsidRPr="00790656">
        <w:rPr>
          <w:rFonts w:ascii="Times New Roman" w:hAnsi="Times New Roman"/>
          <w:sz w:val="28"/>
          <w:szCs w:val="28"/>
          <w:shd w:val="clear" w:color="auto" w:fill="FFFFFF"/>
        </w:rPr>
        <w:t>Основные характеристики:</w:t>
      </w:r>
    </w:p>
    <w:p w:rsidR="00790656" w:rsidRPr="00790656" w:rsidRDefault="00790656" w:rsidP="00790656">
      <w:pPr>
        <w:pStyle w:val="a6"/>
        <w:numPr>
          <w:ilvl w:val="0"/>
          <w:numId w:val="7"/>
        </w:numPr>
        <w:spacing w:before="0" w:line="36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790656">
        <w:rPr>
          <w:rFonts w:ascii="Times New Roman" w:hAnsi="Times New Roman"/>
          <w:sz w:val="28"/>
          <w:szCs w:val="28"/>
          <w:shd w:val="clear" w:color="auto" w:fill="FFFFFF"/>
        </w:rPr>
        <w:t>Площадь клуба 2000 кв. м.</w:t>
      </w:r>
    </w:p>
    <w:p w:rsidR="00790656" w:rsidRPr="00790656" w:rsidRDefault="00790656" w:rsidP="00790656">
      <w:pPr>
        <w:pStyle w:val="a6"/>
        <w:numPr>
          <w:ilvl w:val="0"/>
          <w:numId w:val="7"/>
        </w:numPr>
        <w:spacing w:before="0" w:line="36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790656">
        <w:rPr>
          <w:rFonts w:ascii="Times New Roman" w:hAnsi="Times New Roman"/>
          <w:sz w:val="28"/>
          <w:szCs w:val="28"/>
          <w:shd w:val="clear" w:color="auto" w:fill="FFFFFF"/>
        </w:rPr>
        <w:t>Общая вместительность – 600 человек</w:t>
      </w:r>
    </w:p>
    <w:p w:rsidR="00790656" w:rsidRPr="00790656" w:rsidRDefault="00790656" w:rsidP="00790656">
      <w:pPr>
        <w:pStyle w:val="a6"/>
        <w:numPr>
          <w:ilvl w:val="0"/>
          <w:numId w:val="7"/>
        </w:numPr>
        <w:spacing w:before="0" w:line="36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790656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Количество посадочных мест – 450</w:t>
      </w:r>
    </w:p>
    <w:p w:rsidR="00790656" w:rsidRPr="00790656" w:rsidRDefault="00790656" w:rsidP="00790656">
      <w:pPr>
        <w:pStyle w:val="a6"/>
        <w:numPr>
          <w:ilvl w:val="0"/>
          <w:numId w:val="7"/>
        </w:numPr>
        <w:spacing w:before="0" w:line="36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790656">
        <w:rPr>
          <w:rFonts w:ascii="Times New Roman" w:hAnsi="Times New Roman"/>
          <w:sz w:val="28"/>
          <w:szCs w:val="28"/>
          <w:shd w:val="clear" w:color="auto" w:fill="FFFFFF"/>
        </w:rPr>
        <w:t>Количество баров – 2</w:t>
      </w:r>
    </w:p>
    <w:p w:rsidR="00790656" w:rsidRPr="00790656" w:rsidRDefault="00790656" w:rsidP="00790656">
      <w:pPr>
        <w:pStyle w:val="a6"/>
        <w:numPr>
          <w:ilvl w:val="0"/>
          <w:numId w:val="7"/>
        </w:numPr>
        <w:spacing w:before="0" w:line="360" w:lineRule="auto"/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79065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Grand Hall, Tea-hall, 10 </w:t>
      </w:r>
      <w:proofErr w:type="spellStart"/>
      <w:r w:rsidRPr="0079065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Vip</w:t>
      </w:r>
      <w:proofErr w:type="spellEnd"/>
      <w:r w:rsidRPr="00790656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-karaoke-rooms</w:t>
      </w:r>
    </w:p>
    <w:p w:rsidR="00790656" w:rsidRPr="00790656" w:rsidRDefault="00790656" w:rsidP="00790656">
      <w:pPr>
        <w:pStyle w:val="a6"/>
        <w:numPr>
          <w:ilvl w:val="0"/>
          <w:numId w:val="7"/>
        </w:numPr>
        <w:spacing w:before="0" w:line="36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790656">
        <w:rPr>
          <w:rFonts w:ascii="Times New Roman" w:hAnsi="Times New Roman"/>
          <w:sz w:val="28"/>
          <w:szCs w:val="28"/>
          <w:shd w:val="clear" w:color="auto" w:fill="FFFFFF"/>
        </w:rPr>
        <w:t>7 кВт звука</w:t>
      </w:r>
    </w:p>
    <w:p w:rsidR="005847B1" w:rsidRPr="00790656" w:rsidRDefault="00790656" w:rsidP="00790656">
      <w:pPr>
        <w:pStyle w:val="a6"/>
        <w:numPr>
          <w:ilvl w:val="0"/>
          <w:numId w:val="7"/>
        </w:numPr>
        <w:spacing w:before="0" w:line="360" w:lineRule="auto"/>
        <w:rPr>
          <w:rFonts w:ascii="Times New Roman" w:hAnsi="Times New Roman"/>
          <w:sz w:val="28"/>
          <w:szCs w:val="28"/>
        </w:rPr>
      </w:pPr>
      <w:r w:rsidRPr="00790656">
        <w:rPr>
          <w:rFonts w:ascii="Times New Roman" w:hAnsi="Times New Roman"/>
          <w:sz w:val="28"/>
          <w:szCs w:val="28"/>
          <w:shd w:val="clear" w:color="auto" w:fill="FFFFFF"/>
        </w:rPr>
        <w:t>Более 30000 песен караоке-системы «AST-100»</w:t>
      </w:r>
    </w:p>
    <w:p w:rsidR="005847B1" w:rsidRDefault="00ED2CDC" w:rsidP="00223488">
      <w:pPr>
        <w:spacing w:before="0" w:line="360" w:lineRule="auto"/>
        <w:ind w:firstLine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Предприятие оказывает услуги общественного питания.  </w:t>
      </w:r>
      <w:r w:rsidR="00CE5124" w:rsidRPr="00223488">
        <w:rPr>
          <w:rFonts w:ascii="Times New Roman" w:hAnsi="Times New Roman"/>
          <w:sz w:val="28"/>
          <w:szCs w:val="28"/>
        </w:rPr>
        <w:t xml:space="preserve">Деятельность компании регулируется </w:t>
      </w:r>
      <w:r w:rsidR="00223488" w:rsidRPr="00223488">
        <w:rPr>
          <w:rFonts w:ascii="Times New Roman" w:hAnsi="Times New Roman"/>
          <w:color w:val="000000"/>
          <w:sz w:val="28"/>
          <w:szCs w:val="28"/>
        </w:rPr>
        <w:t xml:space="preserve">множеством законодательных актов и санитарных норм, в частности, </w:t>
      </w:r>
      <w:proofErr w:type="gramStart"/>
      <w:r w:rsidR="00223488" w:rsidRPr="00223488">
        <w:rPr>
          <w:rFonts w:ascii="Times New Roman" w:hAnsi="Times New Roman"/>
          <w:color w:val="000000"/>
          <w:sz w:val="28"/>
          <w:szCs w:val="28"/>
        </w:rPr>
        <w:t>среди</w:t>
      </w:r>
      <w:proofErr w:type="gramEnd"/>
      <w:r w:rsidR="00223488" w:rsidRPr="00223488">
        <w:rPr>
          <w:rFonts w:ascii="Times New Roman" w:hAnsi="Times New Roman"/>
          <w:color w:val="000000"/>
          <w:sz w:val="28"/>
          <w:szCs w:val="28"/>
        </w:rPr>
        <w:t xml:space="preserve"> основных стоит отметить: </w:t>
      </w:r>
      <w:proofErr w:type="gramStart"/>
      <w:r w:rsidR="00223488" w:rsidRPr="00223488">
        <w:rPr>
          <w:rFonts w:ascii="Times New Roman" w:hAnsi="Times New Roman"/>
          <w:color w:val="000000"/>
          <w:sz w:val="28"/>
          <w:szCs w:val="28"/>
        </w:rPr>
        <w:t>ФЗ от 30.03.1999 г. № 52 «О санитарно-эпидемиологическом благополучии населения»</w:t>
      </w:r>
      <w:r w:rsidR="00223488" w:rsidRPr="00223488">
        <w:rPr>
          <w:rStyle w:val="ad"/>
          <w:rFonts w:ascii="Times New Roman" w:hAnsi="Times New Roman"/>
          <w:color w:val="000000"/>
          <w:sz w:val="28"/>
          <w:szCs w:val="28"/>
        </w:rPr>
        <w:footnoteReference w:id="1"/>
      </w:r>
      <w:r w:rsidR="00223488" w:rsidRPr="00223488">
        <w:rPr>
          <w:rFonts w:ascii="Times New Roman" w:hAnsi="Times New Roman"/>
          <w:color w:val="000000"/>
          <w:sz w:val="28"/>
          <w:szCs w:val="28"/>
        </w:rPr>
        <w:t xml:space="preserve">, «Правила по оказанию услуг в сфере общественного питания», </w:t>
      </w:r>
      <w:r w:rsidR="00223488" w:rsidRPr="002167D3">
        <w:rPr>
          <w:rFonts w:ascii="Times New Roman" w:hAnsi="Times New Roman"/>
          <w:color w:val="000000"/>
          <w:sz w:val="28"/>
          <w:szCs w:val="28"/>
        </w:rPr>
        <w:t>утвержденные Постановлением №1036 Правительства РФ от 15.08.1997г.</w:t>
      </w:r>
      <w:r w:rsidR="00223488" w:rsidRPr="002167D3">
        <w:rPr>
          <w:rStyle w:val="ad"/>
          <w:rFonts w:ascii="Times New Roman" w:hAnsi="Times New Roman"/>
          <w:color w:val="000000"/>
          <w:sz w:val="28"/>
          <w:szCs w:val="28"/>
        </w:rPr>
        <w:footnoteReference w:id="2"/>
      </w:r>
      <w:r w:rsidR="00223488" w:rsidRPr="002167D3">
        <w:rPr>
          <w:rFonts w:ascii="Times New Roman" w:hAnsi="Times New Roman"/>
          <w:color w:val="000000"/>
          <w:sz w:val="28"/>
          <w:szCs w:val="28"/>
        </w:rPr>
        <w:t>, ФЗ «О техническом регулировании» №184 от 27.12.2002 г.</w:t>
      </w:r>
      <w:r w:rsidR="00223488" w:rsidRPr="002167D3">
        <w:rPr>
          <w:rStyle w:val="ad"/>
          <w:rFonts w:ascii="Times New Roman" w:hAnsi="Times New Roman"/>
          <w:color w:val="000000"/>
          <w:sz w:val="28"/>
          <w:szCs w:val="28"/>
        </w:rPr>
        <w:footnoteReference w:id="3"/>
      </w:r>
      <w:r w:rsidR="002167D3" w:rsidRPr="002167D3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2167D3" w:rsidRPr="002167D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ФЗ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</w:t>
      </w:r>
      <w:r w:rsidR="009055BA">
        <w:rPr>
          <w:rStyle w:val="ad"/>
          <w:rFonts w:ascii="Times New Roman" w:hAnsi="Times New Roman"/>
          <w:color w:val="000000"/>
          <w:sz w:val="28"/>
          <w:szCs w:val="28"/>
          <w:shd w:val="clear" w:color="auto" w:fill="FFFFFF"/>
        </w:rPr>
        <w:footnoteReference w:id="4"/>
      </w:r>
      <w:r w:rsidR="00223488" w:rsidRPr="002167D3">
        <w:rPr>
          <w:rFonts w:ascii="Times New Roman" w:hAnsi="Times New Roman"/>
          <w:color w:val="000000"/>
          <w:sz w:val="28"/>
          <w:szCs w:val="28"/>
        </w:rPr>
        <w:t xml:space="preserve"> и многие другие.</w:t>
      </w:r>
      <w:proofErr w:type="gramEnd"/>
    </w:p>
    <w:p w:rsidR="009055BA" w:rsidRDefault="001014B3" w:rsidP="00223488">
      <w:pPr>
        <w:spacing w:before="0" w:line="360" w:lineRule="auto"/>
        <w:ind w:firstLine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 учредительным документам компании относятся:</w:t>
      </w:r>
    </w:p>
    <w:p w:rsidR="001014B3" w:rsidRPr="001014B3" w:rsidRDefault="001014B3" w:rsidP="001014B3">
      <w:pPr>
        <w:pStyle w:val="a6"/>
        <w:numPr>
          <w:ilvl w:val="0"/>
          <w:numId w:val="9"/>
        </w:numPr>
        <w:spacing w:before="0" w:line="36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1014B3">
        <w:rPr>
          <w:rFonts w:ascii="Times New Roman" w:hAnsi="Times New Roman"/>
          <w:color w:val="000000"/>
          <w:sz w:val="28"/>
          <w:szCs w:val="28"/>
        </w:rPr>
        <w:t>Св-во</w:t>
      </w:r>
      <w:proofErr w:type="spellEnd"/>
      <w:r w:rsidRPr="001014B3">
        <w:rPr>
          <w:rFonts w:ascii="Times New Roman" w:hAnsi="Times New Roman"/>
          <w:color w:val="000000"/>
          <w:sz w:val="28"/>
          <w:szCs w:val="28"/>
        </w:rPr>
        <w:t xml:space="preserve"> о государственной регистрации юридического лица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1014B3" w:rsidRPr="001014B3" w:rsidRDefault="001014B3" w:rsidP="001014B3">
      <w:pPr>
        <w:pStyle w:val="a6"/>
        <w:numPr>
          <w:ilvl w:val="0"/>
          <w:numId w:val="9"/>
        </w:numPr>
        <w:spacing w:before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1014B3">
        <w:rPr>
          <w:rFonts w:ascii="Times New Roman" w:hAnsi="Times New Roman"/>
          <w:color w:val="000000"/>
          <w:sz w:val="28"/>
          <w:szCs w:val="28"/>
        </w:rPr>
        <w:t>Учредительный договор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1014B3" w:rsidRPr="001014B3" w:rsidRDefault="001014B3" w:rsidP="001014B3">
      <w:pPr>
        <w:pStyle w:val="a6"/>
        <w:numPr>
          <w:ilvl w:val="0"/>
          <w:numId w:val="9"/>
        </w:numPr>
        <w:spacing w:before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1014B3">
        <w:rPr>
          <w:rFonts w:ascii="Times New Roman" w:hAnsi="Times New Roman"/>
          <w:color w:val="000000"/>
          <w:sz w:val="28"/>
          <w:szCs w:val="28"/>
        </w:rPr>
        <w:t>Устав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1014B3" w:rsidRDefault="001014B3" w:rsidP="00223488">
      <w:pPr>
        <w:spacing w:before="0" w:line="360" w:lineRule="auto"/>
        <w:ind w:firstLine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Внутренними документами, регламентирующими деятельность компании, также являются:</w:t>
      </w:r>
    </w:p>
    <w:p w:rsidR="001014B3" w:rsidRPr="001014B3" w:rsidRDefault="001014B3" w:rsidP="001014B3">
      <w:pPr>
        <w:pStyle w:val="a6"/>
        <w:numPr>
          <w:ilvl w:val="0"/>
          <w:numId w:val="10"/>
        </w:numPr>
        <w:spacing w:before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1014B3">
        <w:rPr>
          <w:rFonts w:ascii="Times New Roman" w:hAnsi="Times New Roman"/>
          <w:color w:val="000000"/>
          <w:sz w:val="28"/>
          <w:szCs w:val="28"/>
        </w:rPr>
        <w:t>Приказ о назначении директора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1014B3" w:rsidRPr="001014B3" w:rsidRDefault="001014B3" w:rsidP="001014B3">
      <w:pPr>
        <w:pStyle w:val="a6"/>
        <w:numPr>
          <w:ilvl w:val="0"/>
          <w:numId w:val="10"/>
        </w:numPr>
        <w:spacing w:before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1014B3">
        <w:rPr>
          <w:rFonts w:ascii="Times New Roman" w:hAnsi="Times New Roman"/>
          <w:color w:val="000000"/>
          <w:sz w:val="28"/>
          <w:szCs w:val="28"/>
        </w:rPr>
        <w:lastRenderedPageBreak/>
        <w:t>Штатное расписание, заверенное директором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1014B3" w:rsidRPr="001014B3" w:rsidRDefault="001014B3" w:rsidP="001014B3">
      <w:pPr>
        <w:pStyle w:val="a6"/>
        <w:numPr>
          <w:ilvl w:val="0"/>
          <w:numId w:val="10"/>
        </w:numPr>
        <w:spacing w:before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1014B3">
        <w:rPr>
          <w:rFonts w:ascii="Times New Roman" w:hAnsi="Times New Roman"/>
          <w:color w:val="000000"/>
          <w:sz w:val="28"/>
          <w:szCs w:val="28"/>
        </w:rPr>
        <w:t>Должностные инструкции персонала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1014B3" w:rsidRDefault="001014B3" w:rsidP="001014B3">
      <w:pPr>
        <w:pStyle w:val="a6"/>
        <w:numPr>
          <w:ilvl w:val="0"/>
          <w:numId w:val="10"/>
        </w:numPr>
        <w:spacing w:before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1014B3">
        <w:rPr>
          <w:rFonts w:ascii="Times New Roman" w:hAnsi="Times New Roman"/>
          <w:color w:val="000000"/>
          <w:sz w:val="28"/>
          <w:szCs w:val="28"/>
        </w:rPr>
        <w:t>Договор о коллективной материальной ответственности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1014B3" w:rsidRDefault="001014B3" w:rsidP="001014B3">
      <w:pPr>
        <w:pStyle w:val="a6"/>
        <w:numPr>
          <w:ilvl w:val="0"/>
          <w:numId w:val="10"/>
        </w:numPr>
        <w:spacing w:before="0"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График рабочего времени.</w:t>
      </w:r>
    </w:p>
    <w:p w:rsidR="001014B3" w:rsidRDefault="001014B3" w:rsidP="001014B3">
      <w:pPr>
        <w:spacing w:before="0" w:line="360" w:lineRule="auto"/>
        <w:ind w:firstLine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обязательном порядке на предпри</w:t>
      </w:r>
      <w:r w:rsidR="00426E77">
        <w:rPr>
          <w:rFonts w:ascii="Times New Roman" w:hAnsi="Times New Roman"/>
          <w:color w:val="000000"/>
          <w:sz w:val="28"/>
          <w:szCs w:val="28"/>
        </w:rPr>
        <w:t>ятии присутствуют также следующие документы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426E77" w:rsidRPr="00F06C5E" w:rsidRDefault="00426E77" w:rsidP="00F06C5E">
      <w:pPr>
        <w:pStyle w:val="a6"/>
        <w:numPr>
          <w:ilvl w:val="0"/>
          <w:numId w:val="11"/>
        </w:numPr>
        <w:spacing w:before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F06C5E">
        <w:rPr>
          <w:rFonts w:ascii="Times New Roman" w:hAnsi="Times New Roman"/>
          <w:color w:val="000000"/>
          <w:sz w:val="28"/>
          <w:szCs w:val="28"/>
        </w:rPr>
        <w:t>Лицензия на реализацию алкоголя</w:t>
      </w:r>
    </w:p>
    <w:p w:rsidR="00426E77" w:rsidRPr="00F06C5E" w:rsidRDefault="00426E77" w:rsidP="00F06C5E">
      <w:pPr>
        <w:pStyle w:val="a6"/>
        <w:numPr>
          <w:ilvl w:val="0"/>
          <w:numId w:val="11"/>
        </w:numPr>
        <w:spacing w:before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F06C5E">
        <w:rPr>
          <w:rFonts w:ascii="Times New Roman" w:hAnsi="Times New Roman"/>
          <w:color w:val="000000"/>
          <w:sz w:val="28"/>
          <w:szCs w:val="28"/>
        </w:rPr>
        <w:t>Калькуляционные и технологические карты</w:t>
      </w:r>
    </w:p>
    <w:p w:rsidR="00426E77" w:rsidRPr="00F06C5E" w:rsidRDefault="00426E77" w:rsidP="00F06C5E">
      <w:pPr>
        <w:pStyle w:val="a6"/>
        <w:numPr>
          <w:ilvl w:val="0"/>
          <w:numId w:val="11"/>
        </w:numPr>
        <w:spacing w:before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F06C5E">
        <w:rPr>
          <w:rFonts w:ascii="Times New Roman" w:hAnsi="Times New Roman"/>
          <w:color w:val="000000"/>
          <w:sz w:val="28"/>
          <w:szCs w:val="28"/>
        </w:rPr>
        <w:t>Меню, оформленное в установленном порядке</w:t>
      </w:r>
    </w:p>
    <w:p w:rsidR="00426E77" w:rsidRPr="00F06C5E" w:rsidRDefault="00426E77" w:rsidP="00F06C5E">
      <w:pPr>
        <w:pStyle w:val="a6"/>
        <w:numPr>
          <w:ilvl w:val="0"/>
          <w:numId w:val="11"/>
        </w:numPr>
        <w:spacing w:before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F06C5E">
        <w:rPr>
          <w:rFonts w:ascii="Times New Roman" w:hAnsi="Times New Roman"/>
          <w:color w:val="000000"/>
          <w:sz w:val="28"/>
          <w:szCs w:val="28"/>
        </w:rPr>
        <w:t>Информационный стенд, содержащий Закон о защите прав потребителей, копии СЭС заключения, лицензии на алкоголь, правила оказания услуг общественного питания, правила продажи отдельных видов товаров в РФ, правила розничной торговли алкогольной продукцией, контакты и адреса вышестоящих организаций.</w:t>
      </w:r>
    </w:p>
    <w:p w:rsidR="00426E77" w:rsidRPr="00F06C5E" w:rsidRDefault="00426E77" w:rsidP="00F06C5E">
      <w:pPr>
        <w:pStyle w:val="a6"/>
        <w:numPr>
          <w:ilvl w:val="0"/>
          <w:numId w:val="11"/>
        </w:numPr>
        <w:spacing w:before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F06C5E">
        <w:rPr>
          <w:rFonts w:ascii="Times New Roman" w:hAnsi="Times New Roman"/>
          <w:color w:val="000000"/>
          <w:sz w:val="28"/>
          <w:szCs w:val="28"/>
        </w:rPr>
        <w:t>Договор аренды помещения</w:t>
      </w:r>
    </w:p>
    <w:p w:rsidR="00426E77" w:rsidRPr="00F06C5E" w:rsidRDefault="00426E77" w:rsidP="00F06C5E">
      <w:pPr>
        <w:pStyle w:val="a6"/>
        <w:numPr>
          <w:ilvl w:val="0"/>
          <w:numId w:val="11"/>
        </w:numPr>
        <w:spacing w:before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F06C5E">
        <w:rPr>
          <w:rFonts w:ascii="Times New Roman" w:hAnsi="Times New Roman"/>
          <w:color w:val="000000"/>
          <w:sz w:val="28"/>
          <w:szCs w:val="28"/>
        </w:rPr>
        <w:t>Книга жалоб и предложений</w:t>
      </w:r>
    </w:p>
    <w:p w:rsidR="00426E77" w:rsidRPr="00F06C5E" w:rsidRDefault="00426E77" w:rsidP="00F06C5E">
      <w:pPr>
        <w:pStyle w:val="a6"/>
        <w:numPr>
          <w:ilvl w:val="0"/>
          <w:numId w:val="11"/>
        </w:numPr>
        <w:spacing w:before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F06C5E">
        <w:rPr>
          <w:rFonts w:ascii="Times New Roman" w:hAnsi="Times New Roman"/>
          <w:color w:val="000000"/>
          <w:sz w:val="28"/>
          <w:szCs w:val="28"/>
        </w:rPr>
        <w:t>План эвакуации</w:t>
      </w:r>
    </w:p>
    <w:p w:rsidR="00426E77" w:rsidRPr="00F06C5E" w:rsidRDefault="006920F8" w:rsidP="00F06C5E">
      <w:pPr>
        <w:pStyle w:val="a6"/>
        <w:numPr>
          <w:ilvl w:val="0"/>
          <w:numId w:val="11"/>
        </w:numPr>
        <w:spacing w:before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F06C5E">
        <w:rPr>
          <w:rFonts w:ascii="Times New Roman" w:hAnsi="Times New Roman"/>
          <w:color w:val="000000"/>
          <w:sz w:val="28"/>
          <w:szCs w:val="28"/>
        </w:rPr>
        <w:t>Журнал по технике безопасности</w:t>
      </w:r>
    </w:p>
    <w:p w:rsidR="006920F8" w:rsidRPr="00F06C5E" w:rsidRDefault="006920F8" w:rsidP="00F06C5E">
      <w:pPr>
        <w:pStyle w:val="a6"/>
        <w:numPr>
          <w:ilvl w:val="0"/>
          <w:numId w:val="11"/>
        </w:numPr>
        <w:spacing w:before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F06C5E">
        <w:rPr>
          <w:rFonts w:ascii="Times New Roman" w:hAnsi="Times New Roman"/>
          <w:color w:val="000000"/>
          <w:sz w:val="28"/>
          <w:szCs w:val="28"/>
        </w:rPr>
        <w:t>Приказ о назначении главного бухгалтера</w:t>
      </w:r>
    </w:p>
    <w:p w:rsidR="006920F8" w:rsidRPr="00F06C5E" w:rsidRDefault="006920F8" w:rsidP="00F06C5E">
      <w:pPr>
        <w:pStyle w:val="a6"/>
        <w:numPr>
          <w:ilvl w:val="0"/>
          <w:numId w:val="11"/>
        </w:numPr>
        <w:spacing w:before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F06C5E">
        <w:rPr>
          <w:rFonts w:ascii="Times New Roman" w:hAnsi="Times New Roman"/>
          <w:color w:val="000000"/>
          <w:sz w:val="28"/>
          <w:szCs w:val="28"/>
        </w:rPr>
        <w:t xml:space="preserve">СЭЗ на </w:t>
      </w:r>
      <w:proofErr w:type="gramStart"/>
      <w:r w:rsidRPr="00F06C5E">
        <w:rPr>
          <w:rFonts w:ascii="Times New Roman" w:hAnsi="Times New Roman"/>
          <w:color w:val="000000"/>
          <w:sz w:val="28"/>
          <w:szCs w:val="28"/>
        </w:rPr>
        <w:t>общественное</w:t>
      </w:r>
      <w:proofErr w:type="gramEnd"/>
      <w:r w:rsidRPr="00F06C5E">
        <w:rPr>
          <w:rFonts w:ascii="Times New Roman" w:hAnsi="Times New Roman"/>
          <w:color w:val="000000"/>
          <w:sz w:val="28"/>
          <w:szCs w:val="28"/>
        </w:rPr>
        <w:t xml:space="preserve"> питания и реализацию алкогольной продукции</w:t>
      </w:r>
    </w:p>
    <w:p w:rsidR="006920F8" w:rsidRPr="00F06C5E" w:rsidRDefault="006920F8" w:rsidP="00F06C5E">
      <w:pPr>
        <w:pStyle w:val="a6"/>
        <w:numPr>
          <w:ilvl w:val="0"/>
          <w:numId w:val="11"/>
        </w:numPr>
        <w:spacing w:before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F06C5E">
        <w:rPr>
          <w:rFonts w:ascii="Times New Roman" w:hAnsi="Times New Roman"/>
          <w:color w:val="000000"/>
          <w:sz w:val="28"/>
          <w:szCs w:val="28"/>
        </w:rPr>
        <w:t>Персональные медицинские книжки работников предприятия</w:t>
      </w:r>
    </w:p>
    <w:p w:rsidR="006920F8" w:rsidRPr="00F06C5E" w:rsidRDefault="006920F8" w:rsidP="00F06C5E">
      <w:pPr>
        <w:pStyle w:val="a6"/>
        <w:numPr>
          <w:ilvl w:val="0"/>
          <w:numId w:val="11"/>
        </w:numPr>
        <w:spacing w:before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F06C5E">
        <w:rPr>
          <w:rFonts w:ascii="Times New Roman" w:hAnsi="Times New Roman"/>
          <w:color w:val="000000"/>
          <w:sz w:val="28"/>
          <w:szCs w:val="28"/>
        </w:rPr>
        <w:t>Договор на вывоз отходов</w:t>
      </w:r>
    </w:p>
    <w:p w:rsidR="006920F8" w:rsidRPr="00F06C5E" w:rsidRDefault="006920F8" w:rsidP="00F06C5E">
      <w:pPr>
        <w:pStyle w:val="a6"/>
        <w:numPr>
          <w:ilvl w:val="0"/>
          <w:numId w:val="11"/>
        </w:numPr>
        <w:spacing w:before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F06C5E">
        <w:rPr>
          <w:rFonts w:ascii="Times New Roman" w:hAnsi="Times New Roman"/>
          <w:color w:val="000000"/>
          <w:sz w:val="28"/>
          <w:szCs w:val="28"/>
        </w:rPr>
        <w:t>Журнал учета дезинфицирующих средств и проведения работ по дезинфекции, дезинсекции и дератизации</w:t>
      </w:r>
    </w:p>
    <w:p w:rsidR="006920F8" w:rsidRPr="00F06C5E" w:rsidRDefault="006920F8" w:rsidP="00F06C5E">
      <w:pPr>
        <w:pStyle w:val="a6"/>
        <w:numPr>
          <w:ilvl w:val="0"/>
          <w:numId w:val="11"/>
        </w:numPr>
        <w:spacing w:before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F06C5E">
        <w:rPr>
          <w:rFonts w:ascii="Times New Roman" w:hAnsi="Times New Roman"/>
          <w:color w:val="000000"/>
          <w:sz w:val="28"/>
          <w:szCs w:val="28"/>
        </w:rPr>
        <w:t>Договор поставки продуктов</w:t>
      </w:r>
    </w:p>
    <w:p w:rsidR="00D76234" w:rsidRDefault="00D76234" w:rsidP="00D76234">
      <w:pPr>
        <w:tabs>
          <w:tab w:val="left" w:pos="1095"/>
          <w:tab w:val="left" w:pos="3195"/>
        </w:tabs>
        <w:spacing w:before="0" w:line="360" w:lineRule="auto"/>
        <w:ind w:firstLine="1094"/>
        <w:rPr>
          <w:rFonts w:ascii="Times New Roman" w:hAnsi="Times New Roman"/>
          <w:sz w:val="28"/>
          <w:szCs w:val="28"/>
        </w:rPr>
      </w:pPr>
      <w:r w:rsidRPr="00D76234">
        <w:rPr>
          <w:rFonts w:ascii="Times New Roman" w:hAnsi="Times New Roman"/>
          <w:sz w:val="28"/>
          <w:szCs w:val="28"/>
        </w:rPr>
        <w:t>Основной вид деятельности</w:t>
      </w:r>
      <w:r>
        <w:rPr>
          <w:rFonts w:ascii="Times New Roman" w:hAnsi="Times New Roman"/>
          <w:sz w:val="28"/>
          <w:szCs w:val="28"/>
        </w:rPr>
        <w:t xml:space="preserve">: код </w:t>
      </w:r>
      <w:r w:rsidRPr="00D76234">
        <w:rPr>
          <w:rFonts w:ascii="Times New Roman" w:hAnsi="Times New Roman"/>
          <w:sz w:val="28"/>
          <w:szCs w:val="28"/>
        </w:rPr>
        <w:t>55.30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D76234">
        <w:rPr>
          <w:rFonts w:ascii="Times New Roman" w:hAnsi="Times New Roman"/>
          <w:sz w:val="28"/>
          <w:szCs w:val="28"/>
        </w:rPr>
        <w:t>Деятельность ресторанов и кафе</w:t>
      </w:r>
      <w:r>
        <w:rPr>
          <w:rFonts w:ascii="Times New Roman" w:hAnsi="Times New Roman"/>
          <w:sz w:val="28"/>
          <w:szCs w:val="28"/>
        </w:rPr>
        <w:t xml:space="preserve">». </w:t>
      </w:r>
      <w:r w:rsidRPr="00D76234">
        <w:rPr>
          <w:rFonts w:ascii="Times New Roman" w:hAnsi="Times New Roman"/>
          <w:sz w:val="28"/>
          <w:szCs w:val="28"/>
        </w:rPr>
        <w:t>Дополнительный вид деятельности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D76234">
        <w:rPr>
          <w:rFonts w:ascii="Times New Roman" w:hAnsi="Times New Roman"/>
          <w:sz w:val="28"/>
          <w:szCs w:val="28"/>
        </w:rPr>
        <w:t>55.40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D76234">
        <w:rPr>
          <w:rFonts w:ascii="Times New Roman" w:hAnsi="Times New Roman"/>
          <w:sz w:val="28"/>
          <w:szCs w:val="28"/>
        </w:rPr>
        <w:t>Деятельность баров</w:t>
      </w:r>
      <w:r>
        <w:rPr>
          <w:rFonts w:ascii="Times New Roman" w:hAnsi="Times New Roman"/>
          <w:sz w:val="28"/>
          <w:szCs w:val="28"/>
        </w:rPr>
        <w:t>».</w:t>
      </w:r>
    </w:p>
    <w:p w:rsidR="00315BCD" w:rsidRDefault="00F66AE6" w:rsidP="005847B1">
      <w:pPr>
        <w:pStyle w:val="2"/>
        <w:spacing w:before="0" w:line="360" w:lineRule="auto"/>
        <w:ind w:left="0" w:firstLine="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6" w:name="_Toc369777619"/>
      <w:r w:rsidRPr="00F66AE6">
        <w:rPr>
          <w:rFonts w:ascii="Times New Roman" w:hAnsi="Times New Roman"/>
          <w:color w:val="auto"/>
          <w:sz w:val="28"/>
          <w:szCs w:val="28"/>
        </w:rPr>
        <w:lastRenderedPageBreak/>
        <w:t>Ц</w:t>
      </w:r>
      <w:r w:rsidR="00315BCD" w:rsidRPr="00F66AE6">
        <w:rPr>
          <w:rFonts w:ascii="Times New Roman" w:hAnsi="Times New Roman"/>
          <w:color w:val="auto"/>
          <w:sz w:val="28"/>
          <w:szCs w:val="28"/>
        </w:rPr>
        <w:t>ель и миссия предприятия, организационная структура, распределение функций</w:t>
      </w:r>
      <w:bookmarkEnd w:id="6"/>
    </w:p>
    <w:p w:rsidR="00E875F9" w:rsidRPr="00E875F9" w:rsidRDefault="00E875F9" w:rsidP="00E875F9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E875F9">
        <w:rPr>
          <w:rFonts w:ascii="Times New Roman" w:hAnsi="Times New Roman"/>
          <w:sz w:val="28"/>
          <w:szCs w:val="28"/>
        </w:rPr>
        <w:t>Целью компании является создание единого центр досуга для людей, увлекающимися пеним и предпочитающих совместный отдых в приятной обстановке.</w:t>
      </w:r>
      <w:proofErr w:type="gramEnd"/>
    </w:p>
    <w:p w:rsidR="00E875F9" w:rsidRPr="00E875F9" w:rsidRDefault="00E875F9" w:rsidP="00E875F9">
      <w:pPr>
        <w:pStyle w:val="before"/>
        <w:spacing w:before="0" w:line="360" w:lineRule="auto"/>
        <w:ind w:firstLine="709"/>
        <w:rPr>
          <w:rFonts w:ascii="Times New Roman" w:hAnsi="Times New Roman"/>
          <w:sz w:val="32"/>
          <w:szCs w:val="32"/>
          <w:lang w:val="ru-RU"/>
        </w:rPr>
      </w:pPr>
      <w:r w:rsidRPr="00E875F9">
        <w:rPr>
          <w:rFonts w:ascii="Times New Roman" w:hAnsi="Times New Roman"/>
          <w:sz w:val="32"/>
          <w:szCs w:val="32"/>
          <w:lang w:val="ru-RU"/>
        </w:rPr>
        <w:t xml:space="preserve">Задачами </w:t>
      </w:r>
      <w:r>
        <w:rPr>
          <w:rFonts w:ascii="Times New Roman" w:hAnsi="Times New Roman"/>
          <w:sz w:val="32"/>
          <w:szCs w:val="32"/>
          <w:lang w:val="ru-RU"/>
        </w:rPr>
        <w:t xml:space="preserve">организации </w:t>
      </w:r>
      <w:r w:rsidRPr="00E875F9">
        <w:rPr>
          <w:rFonts w:ascii="Times New Roman" w:hAnsi="Times New Roman"/>
          <w:sz w:val="32"/>
          <w:szCs w:val="32"/>
          <w:lang w:val="ru-RU"/>
        </w:rPr>
        <w:t>«</w:t>
      </w:r>
      <w:r w:rsidRPr="00E875F9">
        <w:rPr>
          <w:rFonts w:ascii="Times New Roman" w:hAnsi="Times New Roman"/>
          <w:sz w:val="32"/>
          <w:szCs w:val="32"/>
        </w:rPr>
        <w:t>EMPRESS</w:t>
      </w:r>
      <w:r w:rsidRPr="00E875F9">
        <w:rPr>
          <w:rFonts w:ascii="Times New Roman" w:hAnsi="Times New Roman"/>
          <w:sz w:val="32"/>
          <w:szCs w:val="32"/>
          <w:lang w:val="ru-RU"/>
        </w:rPr>
        <w:t xml:space="preserve"> </w:t>
      </w:r>
      <w:r w:rsidRPr="00E875F9">
        <w:rPr>
          <w:rFonts w:ascii="Times New Roman" w:hAnsi="Times New Roman"/>
          <w:sz w:val="32"/>
          <w:szCs w:val="32"/>
        </w:rPr>
        <w:t>HALL</w:t>
      </w:r>
      <w:r w:rsidRPr="00E875F9">
        <w:rPr>
          <w:rFonts w:ascii="Times New Roman" w:hAnsi="Times New Roman"/>
          <w:sz w:val="32"/>
          <w:szCs w:val="32"/>
          <w:lang w:val="ru-RU"/>
        </w:rPr>
        <w:t xml:space="preserve">» являются: </w:t>
      </w:r>
    </w:p>
    <w:p w:rsidR="00E875F9" w:rsidRPr="00E875F9" w:rsidRDefault="00E875F9" w:rsidP="00E875F9">
      <w:pPr>
        <w:pStyle w:val="before"/>
        <w:numPr>
          <w:ilvl w:val="0"/>
          <w:numId w:val="13"/>
        </w:numPr>
        <w:spacing w:before="0" w:line="360" w:lineRule="auto"/>
        <w:rPr>
          <w:rFonts w:ascii="Times New Roman" w:hAnsi="Times New Roman"/>
          <w:sz w:val="28"/>
          <w:szCs w:val="28"/>
          <w:lang w:val="ru-RU"/>
        </w:rPr>
      </w:pPr>
      <w:r w:rsidRPr="00E875F9">
        <w:rPr>
          <w:rFonts w:ascii="Times New Roman" w:hAnsi="Times New Roman"/>
          <w:sz w:val="28"/>
          <w:szCs w:val="28"/>
          <w:lang w:val="ru-RU"/>
        </w:rPr>
        <w:t>достижение устойчивого спроса на предлагаемые предприятием услуги;</w:t>
      </w:r>
    </w:p>
    <w:p w:rsidR="00E875F9" w:rsidRPr="00E875F9" w:rsidRDefault="00E875F9" w:rsidP="00E875F9">
      <w:pPr>
        <w:pStyle w:val="before"/>
        <w:numPr>
          <w:ilvl w:val="0"/>
          <w:numId w:val="13"/>
        </w:numPr>
        <w:spacing w:before="0" w:line="360" w:lineRule="auto"/>
        <w:rPr>
          <w:rFonts w:ascii="Times New Roman" w:hAnsi="Times New Roman"/>
          <w:sz w:val="28"/>
          <w:szCs w:val="28"/>
          <w:lang w:val="ru-RU"/>
        </w:rPr>
      </w:pPr>
      <w:r w:rsidRPr="00E875F9">
        <w:rPr>
          <w:rFonts w:ascii="Times New Roman" w:hAnsi="Times New Roman"/>
          <w:sz w:val="28"/>
          <w:szCs w:val="28"/>
          <w:lang w:val="ru-RU"/>
        </w:rPr>
        <w:t>удовлетворение спроса населения в предлагаемых услугах;</w:t>
      </w:r>
    </w:p>
    <w:p w:rsidR="00E875F9" w:rsidRPr="00E875F9" w:rsidRDefault="00E875F9" w:rsidP="00E875F9">
      <w:pPr>
        <w:pStyle w:val="before"/>
        <w:numPr>
          <w:ilvl w:val="0"/>
          <w:numId w:val="13"/>
        </w:numPr>
        <w:spacing w:before="0" w:line="360" w:lineRule="auto"/>
        <w:rPr>
          <w:rFonts w:ascii="Times New Roman" w:hAnsi="Times New Roman"/>
          <w:sz w:val="28"/>
          <w:szCs w:val="28"/>
          <w:lang w:val="ru-RU"/>
        </w:rPr>
      </w:pPr>
      <w:r w:rsidRPr="00E875F9">
        <w:rPr>
          <w:rFonts w:ascii="Times New Roman" w:hAnsi="Times New Roman"/>
          <w:sz w:val="28"/>
          <w:szCs w:val="28"/>
          <w:lang w:val="ru-RU"/>
        </w:rPr>
        <w:t xml:space="preserve">получение прибыли, достаточной для погашения заемных средств и для дальнейшего развития  производства. </w:t>
      </w:r>
    </w:p>
    <w:p w:rsidR="00E875F9" w:rsidRDefault="00E875F9" w:rsidP="00E875F9">
      <w:pPr>
        <w:spacing w:line="360" w:lineRule="auto"/>
        <w:ind w:firstLine="709"/>
        <w:rPr>
          <w:rStyle w:val="main"/>
          <w:rFonts w:ascii="Times New Roman" w:hAnsi="Times New Roman"/>
          <w:sz w:val="28"/>
          <w:szCs w:val="28"/>
        </w:rPr>
      </w:pPr>
      <w:r w:rsidRPr="00E875F9">
        <w:rPr>
          <w:rStyle w:val="main"/>
          <w:rFonts w:ascii="Times New Roman" w:hAnsi="Times New Roman"/>
          <w:sz w:val="28"/>
          <w:szCs w:val="28"/>
        </w:rPr>
        <w:t xml:space="preserve">Миссия проекта – приносить пользу жителям и гостям города, удовлетворять их гастрономические и духовные потребности. </w:t>
      </w:r>
    </w:p>
    <w:p w:rsidR="00E875F9" w:rsidRDefault="00E875F9" w:rsidP="00E875F9">
      <w:pPr>
        <w:spacing w:line="360" w:lineRule="auto"/>
        <w:ind w:firstLine="709"/>
        <w:rPr>
          <w:rStyle w:val="main"/>
          <w:rFonts w:ascii="Times New Roman" w:hAnsi="Times New Roman"/>
          <w:sz w:val="28"/>
          <w:szCs w:val="28"/>
        </w:rPr>
      </w:pPr>
      <w:r>
        <w:rPr>
          <w:rStyle w:val="main"/>
          <w:rFonts w:ascii="Times New Roman" w:hAnsi="Times New Roman"/>
          <w:sz w:val="28"/>
          <w:szCs w:val="28"/>
        </w:rPr>
        <w:t>Организационная структура предприятия состоит из следующих штатных единиц:</w:t>
      </w:r>
    </w:p>
    <w:p w:rsidR="00E875F9" w:rsidRPr="00E875F9" w:rsidRDefault="00E875F9" w:rsidP="008D6CAF">
      <w:pPr>
        <w:pStyle w:val="a6"/>
        <w:numPr>
          <w:ilvl w:val="0"/>
          <w:numId w:val="14"/>
        </w:numPr>
        <w:spacing w:before="0"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E875F9">
        <w:rPr>
          <w:rFonts w:ascii="Times New Roman" w:hAnsi="Times New Roman"/>
          <w:sz w:val="28"/>
          <w:szCs w:val="28"/>
        </w:rPr>
        <w:t>Директор</w:t>
      </w:r>
      <w:r w:rsidR="00C37F8E">
        <w:rPr>
          <w:rFonts w:ascii="Times New Roman" w:hAnsi="Times New Roman"/>
          <w:sz w:val="28"/>
          <w:szCs w:val="28"/>
        </w:rPr>
        <w:t>;</w:t>
      </w:r>
    </w:p>
    <w:p w:rsidR="00E875F9" w:rsidRPr="00E875F9" w:rsidRDefault="00E875F9" w:rsidP="008D6CAF">
      <w:pPr>
        <w:pStyle w:val="a6"/>
        <w:numPr>
          <w:ilvl w:val="0"/>
          <w:numId w:val="14"/>
        </w:numPr>
        <w:spacing w:before="0"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E875F9">
        <w:rPr>
          <w:rFonts w:ascii="Times New Roman" w:hAnsi="Times New Roman"/>
          <w:sz w:val="28"/>
          <w:szCs w:val="28"/>
        </w:rPr>
        <w:t>Зам</w:t>
      </w:r>
      <w:proofErr w:type="gramStart"/>
      <w:r w:rsidRPr="00E875F9">
        <w:rPr>
          <w:rFonts w:ascii="Times New Roman" w:hAnsi="Times New Roman"/>
          <w:sz w:val="28"/>
          <w:szCs w:val="28"/>
        </w:rPr>
        <w:t>.д</w:t>
      </w:r>
      <w:proofErr w:type="gramEnd"/>
      <w:r w:rsidRPr="00E875F9">
        <w:rPr>
          <w:rFonts w:ascii="Times New Roman" w:hAnsi="Times New Roman"/>
          <w:sz w:val="28"/>
          <w:szCs w:val="28"/>
        </w:rPr>
        <w:t>иректора</w:t>
      </w:r>
      <w:r w:rsidR="00C37F8E">
        <w:rPr>
          <w:rFonts w:ascii="Times New Roman" w:hAnsi="Times New Roman"/>
          <w:sz w:val="28"/>
          <w:szCs w:val="28"/>
        </w:rPr>
        <w:t>;</w:t>
      </w:r>
    </w:p>
    <w:p w:rsidR="00E875F9" w:rsidRPr="00E875F9" w:rsidRDefault="00E875F9" w:rsidP="008D6CAF">
      <w:pPr>
        <w:pStyle w:val="a6"/>
        <w:numPr>
          <w:ilvl w:val="0"/>
          <w:numId w:val="14"/>
        </w:numPr>
        <w:spacing w:before="0"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E875F9">
        <w:rPr>
          <w:rFonts w:ascii="Times New Roman" w:hAnsi="Times New Roman"/>
          <w:sz w:val="28"/>
          <w:szCs w:val="28"/>
        </w:rPr>
        <w:t>Бухгалтер</w:t>
      </w:r>
      <w:r w:rsidR="00C37F8E">
        <w:rPr>
          <w:rFonts w:ascii="Times New Roman" w:hAnsi="Times New Roman"/>
          <w:sz w:val="28"/>
          <w:szCs w:val="28"/>
        </w:rPr>
        <w:t>;</w:t>
      </w:r>
    </w:p>
    <w:p w:rsidR="00E875F9" w:rsidRPr="00E875F9" w:rsidRDefault="00E875F9" w:rsidP="008D6CAF">
      <w:pPr>
        <w:pStyle w:val="a6"/>
        <w:numPr>
          <w:ilvl w:val="0"/>
          <w:numId w:val="14"/>
        </w:numPr>
        <w:spacing w:before="0"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E875F9">
        <w:rPr>
          <w:rFonts w:ascii="Times New Roman" w:hAnsi="Times New Roman"/>
          <w:sz w:val="28"/>
          <w:szCs w:val="28"/>
        </w:rPr>
        <w:t>2 менеджера зала</w:t>
      </w:r>
      <w:r w:rsidR="00C37F8E">
        <w:rPr>
          <w:rFonts w:ascii="Times New Roman" w:hAnsi="Times New Roman"/>
          <w:sz w:val="28"/>
          <w:szCs w:val="28"/>
        </w:rPr>
        <w:t>;</w:t>
      </w:r>
    </w:p>
    <w:p w:rsidR="00E875F9" w:rsidRPr="00E875F9" w:rsidRDefault="00E875F9" w:rsidP="008D6CAF">
      <w:pPr>
        <w:pStyle w:val="a6"/>
        <w:numPr>
          <w:ilvl w:val="0"/>
          <w:numId w:val="14"/>
        </w:numPr>
        <w:spacing w:before="0"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E875F9">
        <w:rPr>
          <w:rFonts w:ascii="Times New Roman" w:hAnsi="Times New Roman"/>
          <w:sz w:val="28"/>
          <w:szCs w:val="28"/>
        </w:rPr>
        <w:t>2 Бармена</w:t>
      </w:r>
      <w:r w:rsidR="00C37F8E">
        <w:rPr>
          <w:rFonts w:ascii="Times New Roman" w:hAnsi="Times New Roman"/>
          <w:sz w:val="28"/>
          <w:szCs w:val="28"/>
        </w:rPr>
        <w:t>;</w:t>
      </w:r>
    </w:p>
    <w:p w:rsidR="00E875F9" w:rsidRPr="00E875F9" w:rsidRDefault="00E875F9" w:rsidP="008D6CAF">
      <w:pPr>
        <w:pStyle w:val="a6"/>
        <w:numPr>
          <w:ilvl w:val="0"/>
          <w:numId w:val="14"/>
        </w:numPr>
        <w:spacing w:before="0"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E875F9">
        <w:rPr>
          <w:rFonts w:ascii="Times New Roman" w:hAnsi="Times New Roman"/>
          <w:sz w:val="28"/>
          <w:szCs w:val="28"/>
        </w:rPr>
        <w:t>2 Кассира</w:t>
      </w:r>
      <w:r w:rsidR="00C37F8E">
        <w:rPr>
          <w:rFonts w:ascii="Times New Roman" w:hAnsi="Times New Roman"/>
          <w:sz w:val="28"/>
          <w:szCs w:val="28"/>
        </w:rPr>
        <w:t>;</w:t>
      </w:r>
    </w:p>
    <w:p w:rsidR="00E875F9" w:rsidRPr="00E875F9" w:rsidRDefault="00E875F9" w:rsidP="008D6CAF">
      <w:pPr>
        <w:pStyle w:val="a6"/>
        <w:numPr>
          <w:ilvl w:val="0"/>
          <w:numId w:val="14"/>
        </w:numPr>
        <w:spacing w:before="0"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E875F9">
        <w:rPr>
          <w:rFonts w:ascii="Times New Roman" w:hAnsi="Times New Roman"/>
          <w:sz w:val="28"/>
          <w:szCs w:val="28"/>
        </w:rPr>
        <w:t>20 Официантов</w:t>
      </w:r>
      <w:r w:rsidR="00C37F8E">
        <w:rPr>
          <w:rFonts w:ascii="Times New Roman" w:hAnsi="Times New Roman"/>
          <w:sz w:val="28"/>
          <w:szCs w:val="28"/>
        </w:rPr>
        <w:t>;</w:t>
      </w:r>
    </w:p>
    <w:p w:rsidR="00E875F9" w:rsidRPr="00E875F9" w:rsidRDefault="00E875F9" w:rsidP="008D6CAF">
      <w:pPr>
        <w:pStyle w:val="a6"/>
        <w:numPr>
          <w:ilvl w:val="0"/>
          <w:numId w:val="14"/>
        </w:numPr>
        <w:spacing w:before="0"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E875F9">
        <w:rPr>
          <w:rFonts w:ascii="Times New Roman" w:hAnsi="Times New Roman"/>
          <w:sz w:val="28"/>
          <w:szCs w:val="28"/>
        </w:rPr>
        <w:t xml:space="preserve">2 </w:t>
      </w:r>
      <w:proofErr w:type="gramStart"/>
      <w:r w:rsidRPr="00E875F9">
        <w:rPr>
          <w:rFonts w:ascii="Times New Roman" w:hAnsi="Times New Roman"/>
          <w:sz w:val="28"/>
          <w:szCs w:val="28"/>
        </w:rPr>
        <w:t>посудомойки</w:t>
      </w:r>
      <w:proofErr w:type="gramEnd"/>
      <w:r w:rsidR="00C37F8E">
        <w:rPr>
          <w:rFonts w:ascii="Times New Roman" w:hAnsi="Times New Roman"/>
          <w:sz w:val="28"/>
          <w:szCs w:val="28"/>
        </w:rPr>
        <w:t>;</w:t>
      </w:r>
    </w:p>
    <w:p w:rsidR="00E875F9" w:rsidRPr="00E875F9" w:rsidRDefault="00E875F9" w:rsidP="008D6CAF">
      <w:pPr>
        <w:pStyle w:val="a6"/>
        <w:numPr>
          <w:ilvl w:val="0"/>
          <w:numId w:val="14"/>
        </w:numPr>
        <w:spacing w:before="0"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E875F9">
        <w:rPr>
          <w:rFonts w:ascii="Times New Roman" w:hAnsi="Times New Roman"/>
          <w:sz w:val="28"/>
          <w:szCs w:val="28"/>
        </w:rPr>
        <w:t>2 уборщицы</w:t>
      </w:r>
      <w:r w:rsidR="00C37F8E">
        <w:rPr>
          <w:rFonts w:ascii="Times New Roman" w:hAnsi="Times New Roman"/>
          <w:sz w:val="28"/>
          <w:szCs w:val="28"/>
        </w:rPr>
        <w:t>;</w:t>
      </w:r>
    </w:p>
    <w:p w:rsidR="00E875F9" w:rsidRPr="00E875F9" w:rsidRDefault="00E875F9" w:rsidP="008D6CAF">
      <w:pPr>
        <w:pStyle w:val="a6"/>
        <w:numPr>
          <w:ilvl w:val="0"/>
          <w:numId w:val="14"/>
        </w:numPr>
        <w:spacing w:before="0"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E875F9">
        <w:rPr>
          <w:rFonts w:ascii="Times New Roman" w:hAnsi="Times New Roman"/>
          <w:sz w:val="28"/>
          <w:szCs w:val="28"/>
        </w:rPr>
        <w:t>Шеф-повар</w:t>
      </w:r>
      <w:r w:rsidR="00C37F8E">
        <w:rPr>
          <w:rFonts w:ascii="Times New Roman" w:hAnsi="Times New Roman"/>
          <w:sz w:val="28"/>
          <w:szCs w:val="28"/>
        </w:rPr>
        <w:t>;</w:t>
      </w:r>
    </w:p>
    <w:p w:rsidR="00E875F9" w:rsidRDefault="00E875F9" w:rsidP="008D6CAF">
      <w:pPr>
        <w:pStyle w:val="a6"/>
        <w:numPr>
          <w:ilvl w:val="0"/>
          <w:numId w:val="14"/>
        </w:numPr>
        <w:spacing w:before="0"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E875F9">
        <w:rPr>
          <w:rFonts w:ascii="Times New Roman" w:hAnsi="Times New Roman"/>
          <w:sz w:val="28"/>
          <w:szCs w:val="28"/>
        </w:rPr>
        <w:t>7 пов</w:t>
      </w:r>
      <w:r>
        <w:rPr>
          <w:rFonts w:ascii="Times New Roman" w:hAnsi="Times New Roman"/>
          <w:sz w:val="28"/>
          <w:szCs w:val="28"/>
        </w:rPr>
        <w:t>а</w:t>
      </w:r>
      <w:r w:rsidRPr="00E875F9">
        <w:rPr>
          <w:rFonts w:ascii="Times New Roman" w:hAnsi="Times New Roman"/>
          <w:sz w:val="28"/>
          <w:szCs w:val="28"/>
        </w:rPr>
        <w:t>ров по цехам</w:t>
      </w:r>
      <w:r w:rsidR="00C37F8E">
        <w:rPr>
          <w:rFonts w:ascii="Times New Roman" w:hAnsi="Times New Roman"/>
          <w:sz w:val="28"/>
          <w:szCs w:val="28"/>
        </w:rPr>
        <w:t>.</w:t>
      </w:r>
    </w:p>
    <w:p w:rsidR="00C37F8E" w:rsidRDefault="00C37F8E" w:rsidP="00C37F8E">
      <w:pPr>
        <w:spacing w:before="0" w:line="36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Наглядно организационная структура предприятия представлена на рисунке 1.1.</w:t>
      </w:r>
    </w:p>
    <w:p w:rsidR="00C37F8E" w:rsidRDefault="00C37F8E" w:rsidP="00C37F8E">
      <w:pPr>
        <w:spacing w:before="0" w:line="360" w:lineRule="auto"/>
        <w:ind w:firstLine="720"/>
        <w:rPr>
          <w:rFonts w:ascii="Times New Roman" w:hAnsi="Times New Roman"/>
          <w:sz w:val="28"/>
          <w:szCs w:val="28"/>
        </w:rPr>
      </w:pPr>
    </w:p>
    <w:p w:rsidR="00C37F8E" w:rsidRPr="00C37F8E" w:rsidRDefault="00C37F8E" w:rsidP="00C37F8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>
            <wp:extent cx="5400675" cy="4010025"/>
            <wp:effectExtent l="0" t="0" r="0" b="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E875F9" w:rsidRDefault="00C37F8E" w:rsidP="00E875F9">
      <w:pPr>
        <w:spacing w:line="360" w:lineRule="auto"/>
        <w:ind w:firstLine="709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t xml:space="preserve">Рисунок 1.1. Организационная структура компании </w:t>
      </w:r>
      <w:r w:rsidRPr="00E875F9">
        <w:rPr>
          <w:rFonts w:ascii="Times New Roman" w:hAnsi="Times New Roman"/>
          <w:sz w:val="32"/>
          <w:szCs w:val="32"/>
        </w:rPr>
        <w:t>«EMPRESS HALL»</w:t>
      </w:r>
    </w:p>
    <w:p w:rsidR="002C003E" w:rsidRPr="00D1034C" w:rsidRDefault="00E03974" w:rsidP="002C003E">
      <w:pPr>
        <w:suppressAutoHyphens/>
        <w:spacing w:before="0" w:line="360" w:lineRule="auto"/>
        <w:ind w:firstLine="709"/>
        <w:rPr>
          <w:rFonts w:ascii="Times New Roman" w:hAnsi="Times New Roman"/>
          <w:sz w:val="28"/>
          <w:szCs w:val="28"/>
          <w:lang w:eastAsia="ja-JP"/>
        </w:rPr>
      </w:pPr>
      <w:r w:rsidRPr="00E03974">
        <w:rPr>
          <w:rFonts w:ascii="Times New Roman" w:hAnsi="Times New Roman"/>
          <w:sz w:val="28"/>
          <w:szCs w:val="28"/>
          <w:lang w:eastAsia="ja-JP"/>
        </w:rPr>
        <w:t>Г</w:t>
      </w:r>
      <w:r w:rsidR="002C003E" w:rsidRPr="00E03974">
        <w:rPr>
          <w:rFonts w:ascii="Times New Roman" w:hAnsi="Times New Roman"/>
          <w:sz w:val="28"/>
          <w:szCs w:val="28"/>
          <w:lang w:eastAsia="ja-JP"/>
        </w:rPr>
        <w:t>лавн</w:t>
      </w:r>
      <w:r w:rsidRPr="00E03974">
        <w:rPr>
          <w:rFonts w:ascii="Times New Roman" w:hAnsi="Times New Roman"/>
          <w:sz w:val="28"/>
          <w:szCs w:val="28"/>
          <w:lang w:eastAsia="ja-JP"/>
        </w:rPr>
        <w:t>ы</w:t>
      </w:r>
      <w:r w:rsidR="002C003E" w:rsidRPr="00E03974">
        <w:rPr>
          <w:rFonts w:ascii="Times New Roman" w:hAnsi="Times New Roman"/>
          <w:sz w:val="28"/>
          <w:szCs w:val="28"/>
          <w:lang w:eastAsia="ja-JP"/>
        </w:rPr>
        <w:t>м документ</w:t>
      </w:r>
      <w:r w:rsidRPr="00E03974">
        <w:rPr>
          <w:rFonts w:ascii="Times New Roman" w:hAnsi="Times New Roman"/>
          <w:sz w:val="28"/>
          <w:szCs w:val="28"/>
          <w:lang w:eastAsia="ja-JP"/>
        </w:rPr>
        <w:t>ом</w:t>
      </w:r>
      <w:r w:rsidR="002C003E" w:rsidRPr="00E03974">
        <w:rPr>
          <w:rFonts w:ascii="Times New Roman" w:hAnsi="Times New Roman"/>
          <w:sz w:val="28"/>
          <w:szCs w:val="28"/>
          <w:lang w:eastAsia="ja-JP"/>
        </w:rPr>
        <w:t xml:space="preserve">, </w:t>
      </w:r>
      <w:proofErr w:type="gramStart"/>
      <w:r w:rsidR="002C003E" w:rsidRPr="00E03974">
        <w:rPr>
          <w:rFonts w:ascii="Times New Roman" w:hAnsi="Times New Roman"/>
          <w:sz w:val="28"/>
          <w:szCs w:val="28"/>
          <w:lang w:eastAsia="ja-JP"/>
        </w:rPr>
        <w:t>ведущем</w:t>
      </w:r>
      <w:proofErr w:type="gramEnd"/>
      <w:r w:rsidR="002C003E" w:rsidRPr="00E03974">
        <w:rPr>
          <w:rFonts w:ascii="Times New Roman" w:hAnsi="Times New Roman"/>
          <w:sz w:val="28"/>
          <w:szCs w:val="28"/>
          <w:lang w:eastAsia="ja-JP"/>
        </w:rPr>
        <w:t xml:space="preserve"> учет персонала компании</w:t>
      </w:r>
      <w:r w:rsidRPr="00E03974">
        <w:rPr>
          <w:rFonts w:ascii="Times New Roman" w:hAnsi="Times New Roman"/>
          <w:sz w:val="28"/>
          <w:szCs w:val="28"/>
          <w:lang w:eastAsia="ja-JP"/>
        </w:rPr>
        <w:t xml:space="preserve">, является </w:t>
      </w:r>
      <w:r w:rsidR="002C003E" w:rsidRPr="00E03974">
        <w:rPr>
          <w:rFonts w:ascii="Times New Roman" w:hAnsi="Times New Roman"/>
          <w:sz w:val="28"/>
          <w:szCs w:val="28"/>
          <w:lang w:eastAsia="ja-JP"/>
        </w:rPr>
        <w:t xml:space="preserve"> штатно</w:t>
      </w:r>
      <w:r w:rsidRPr="00E03974">
        <w:rPr>
          <w:rFonts w:ascii="Times New Roman" w:hAnsi="Times New Roman"/>
          <w:sz w:val="28"/>
          <w:szCs w:val="28"/>
          <w:lang w:eastAsia="ja-JP"/>
        </w:rPr>
        <w:t>е</w:t>
      </w:r>
      <w:r w:rsidR="002C003E" w:rsidRPr="00E03974">
        <w:rPr>
          <w:rFonts w:ascii="Times New Roman" w:hAnsi="Times New Roman"/>
          <w:sz w:val="28"/>
          <w:szCs w:val="28"/>
          <w:lang w:eastAsia="ja-JP"/>
        </w:rPr>
        <w:t xml:space="preserve"> расписани</w:t>
      </w:r>
      <w:r w:rsidRPr="00E03974">
        <w:rPr>
          <w:rFonts w:ascii="Times New Roman" w:hAnsi="Times New Roman"/>
          <w:sz w:val="28"/>
          <w:szCs w:val="28"/>
          <w:lang w:eastAsia="ja-JP"/>
        </w:rPr>
        <w:t>е</w:t>
      </w:r>
      <w:r w:rsidR="002C003E" w:rsidRPr="00E03974">
        <w:rPr>
          <w:rFonts w:ascii="Times New Roman" w:hAnsi="Times New Roman"/>
          <w:sz w:val="28"/>
          <w:szCs w:val="28"/>
          <w:lang w:eastAsia="ja-JP"/>
        </w:rPr>
        <w:t xml:space="preserve">. </w:t>
      </w:r>
      <w:r w:rsidRPr="00E03974">
        <w:rPr>
          <w:rFonts w:ascii="Times New Roman" w:hAnsi="Times New Roman"/>
          <w:sz w:val="28"/>
          <w:szCs w:val="28"/>
          <w:lang w:eastAsia="ja-JP"/>
        </w:rPr>
        <w:t>В ш</w:t>
      </w:r>
      <w:r w:rsidR="002C003E" w:rsidRPr="00E03974">
        <w:rPr>
          <w:rFonts w:ascii="Times New Roman" w:hAnsi="Times New Roman"/>
          <w:sz w:val="28"/>
          <w:szCs w:val="28"/>
          <w:lang w:eastAsia="ja-JP"/>
        </w:rPr>
        <w:t>татно</w:t>
      </w:r>
      <w:r w:rsidRPr="00E03974">
        <w:rPr>
          <w:rFonts w:ascii="Times New Roman" w:hAnsi="Times New Roman"/>
          <w:sz w:val="28"/>
          <w:szCs w:val="28"/>
          <w:lang w:eastAsia="ja-JP"/>
        </w:rPr>
        <w:t>м</w:t>
      </w:r>
      <w:r w:rsidR="002C003E" w:rsidRPr="00E03974">
        <w:rPr>
          <w:rFonts w:ascii="Times New Roman" w:hAnsi="Times New Roman"/>
          <w:sz w:val="28"/>
          <w:szCs w:val="28"/>
          <w:lang w:eastAsia="ja-JP"/>
        </w:rPr>
        <w:t xml:space="preserve"> расписани</w:t>
      </w:r>
      <w:r w:rsidRPr="00E03974">
        <w:rPr>
          <w:rFonts w:ascii="Times New Roman" w:hAnsi="Times New Roman"/>
          <w:sz w:val="28"/>
          <w:szCs w:val="28"/>
          <w:lang w:eastAsia="ja-JP"/>
        </w:rPr>
        <w:t xml:space="preserve">и отображается </w:t>
      </w:r>
      <w:r w:rsidR="002C003E" w:rsidRPr="00E03974">
        <w:rPr>
          <w:rFonts w:ascii="Times New Roman" w:hAnsi="Times New Roman"/>
          <w:sz w:val="28"/>
          <w:szCs w:val="28"/>
          <w:lang w:eastAsia="ja-JP"/>
        </w:rPr>
        <w:t>структур</w:t>
      </w:r>
      <w:r w:rsidRPr="00E03974">
        <w:rPr>
          <w:rFonts w:ascii="Times New Roman" w:hAnsi="Times New Roman"/>
          <w:sz w:val="28"/>
          <w:szCs w:val="28"/>
          <w:lang w:eastAsia="ja-JP"/>
        </w:rPr>
        <w:t>а</w:t>
      </w:r>
      <w:r w:rsidR="002C003E" w:rsidRPr="00E03974">
        <w:rPr>
          <w:rFonts w:ascii="Times New Roman" w:hAnsi="Times New Roman"/>
          <w:sz w:val="28"/>
          <w:szCs w:val="28"/>
          <w:lang w:eastAsia="ja-JP"/>
        </w:rPr>
        <w:t xml:space="preserve"> компании, численность отделов, сотрудник</w:t>
      </w:r>
      <w:r w:rsidRPr="00E03974">
        <w:rPr>
          <w:rFonts w:ascii="Times New Roman" w:hAnsi="Times New Roman"/>
          <w:sz w:val="28"/>
          <w:szCs w:val="28"/>
          <w:lang w:eastAsia="ja-JP"/>
        </w:rPr>
        <w:t>и и размер</w:t>
      </w:r>
      <w:r w:rsidR="002C003E" w:rsidRPr="00E03974">
        <w:rPr>
          <w:rFonts w:ascii="Times New Roman" w:hAnsi="Times New Roman"/>
          <w:sz w:val="28"/>
          <w:szCs w:val="28"/>
          <w:lang w:eastAsia="ja-JP"/>
        </w:rPr>
        <w:t xml:space="preserve"> заработной платы</w:t>
      </w:r>
      <w:r w:rsidRPr="00E03974">
        <w:rPr>
          <w:rFonts w:ascii="Times New Roman" w:hAnsi="Times New Roman"/>
          <w:sz w:val="28"/>
          <w:szCs w:val="28"/>
          <w:lang w:eastAsia="ja-JP"/>
        </w:rPr>
        <w:t xml:space="preserve"> каждой штанной единицы</w:t>
      </w:r>
      <w:r w:rsidR="002C003E" w:rsidRPr="00E03974">
        <w:rPr>
          <w:rFonts w:ascii="Times New Roman" w:hAnsi="Times New Roman"/>
          <w:sz w:val="28"/>
          <w:szCs w:val="28"/>
          <w:lang w:eastAsia="ja-JP"/>
        </w:rPr>
        <w:t xml:space="preserve">. </w:t>
      </w:r>
      <w:r w:rsidRPr="00E03974">
        <w:rPr>
          <w:rFonts w:ascii="Times New Roman" w:hAnsi="Times New Roman"/>
          <w:sz w:val="28"/>
          <w:szCs w:val="28"/>
          <w:lang w:eastAsia="ja-JP"/>
        </w:rPr>
        <w:t xml:space="preserve">Также в штатном расписании </w:t>
      </w:r>
      <w:r w:rsidR="002C003E" w:rsidRPr="00E03974">
        <w:rPr>
          <w:rFonts w:ascii="Times New Roman" w:hAnsi="Times New Roman"/>
          <w:sz w:val="28"/>
          <w:szCs w:val="28"/>
          <w:lang w:eastAsia="ja-JP"/>
        </w:rPr>
        <w:t xml:space="preserve"> </w:t>
      </w:r>
      <w:r w:rsidRPr="00E03974">
        <w:rPr>
          <w:rFonts w:ascii="Times New Roman" w:hAnsi="Times New Roman"/>
          <w:sz w:val="28"/>
          <w:szCs w:val="28"/>
          <w:lang w:eastAsia="ja-JP"/>
        </w:rPr>
        <w:t>ведется</w:t>
      </w:r>
      <w:r w:rsidR="002C003E" w:rsidRPr="00E03974">
        <w:rPr>
          <w:rFonts w:ascii="Times New Roman" w:hAnsi="Times New Roman"/>
          <w:sz w:val="28"/>
          <w:szCs w:val="28"/>
          <w:lang w:eastAsia="ja-JP"/>
        </w:rPr>
        <w:t xml:space="preserve"> учет возможных дополнительных выплат сотрудникам — премий, компенсаций и </w:t>
      </w:r>
      <w:r w:rsidR="002C003E" w:rsidRPr="00D1034C">
        <w:rPr>
          <w:rFonts w:ascii="Times New Roman" w:hAnsi="Times New Roman"/>
          <w:sz w:val="28"/>
          <w:szCs w:val="28"/>
          <w:lang w:eastAsia="ja-JP"/>
        </w:rPr>
        <w:t xml:space="preserve">в зависимости от </w:t>
      </w:r>
      <w:r w:rsidRPr="00D1034C">
        <w:rPr>
          <w:rFonts w:ascii="Times New Roman" w:hAnsi="Times New Roman"/>
          <w:sz w:val="28"/>
          <w:szCs w:val="28"/>
          <w:lang w:eastAsia="ja-JP"/>
        </w:rPr>
        <w:t xml:space="preserve">установленных условий деятельности, </w:t>
      </w:r>
      <w:r w:rsidR="002C003E" w:rsidRPr="00D1034C">
        <w:rPr>
          <w:rFonts w:ascii="Times New Roman" w:hAnsi="Times New Roman"/>
          <w:sz w:val="28"/>
          <w:szCs w:val="28"/>
          <w:lang w:eastAsia="ja-JP"/>
        </w:rPr>
        <w:t>занимаемой должности</w:t>
      </w:r>
      <w:r w:rsidRPr="00D1034C">
        <w:rPr>
          <w:rFonts w:ascii="Times New Roman" w:hAnsi="Times New Roman"/>
          <w:sz w:val="28"/>
          <w:szCs w:val="28"/>
          <w:lang w:eastAsia="ja-JP"/>
        </w:rPr>
        <w:t xml:space="preserve"> и т.д.</w:t>
      </w:r>
    </w:p>
    <w:p w:rsidR="002C003E" w:rsidRPr="00D1034C" w:rsidRDefault="00E03974" w:rsidP="002C003E">
      <w:pPr>
        <w:suppressAutoHyphens/>
        <w:spacing w:before="0" w:line="360" w:lineRule="auto"/>
        <w:ind w:firstLine="709"/>
        <w:rPr>
          <w:rFonts w:ascii="Times New Roman" w:hAnsi="Times New Roman"/>
          <w:sz w:val="28"/>
          <w:szCs w:val="28"/>
          <w:lang w:eastAsia="ja-JP"/>
        </w:rPr>
      </w:pPr>
      <w:r w:rsidRPr="00D1034C">
        <w:rPr>
          <w:rFonts w:ascii="Times New Roman" w:hAnsi="Times New Roman"/>
          <w:sz w:val="28"/>
          <w:szCs w:val="28"/>
          <w:lang w:eastAsia="ja-JP"/>
        </w:rPr>
        <w:t>Составление ш</w:t>
      </w:r>
      <w:r w:rsidR="002C003E" w:rsidRPr="00D1034C">
        <w:rPr>
          <w:rFonts w:ascii="Times New Roman" w:hAnsi="Times New Roman"/>
          <w:sz w:val="28"/>
          <w:szCs w:val="28"/>
          <w:lang w:eastAsia="ja-JP"/>
        </w:rPr>
        <w:t>татно</w:t>
      </w:r>
      <w:r w:rsidRPr="00D1034C">
        <w:rPr>
          <w:rFonts w:ascii="Times New Roman" w:hAnsi="Times New Roman"/>
          <w:sz w:val="28"/>
          <w:szCs w:val="28"/>
          <w:lang w:eastAsia="ja-JP"/>
        </w:rPr>
        <w:t>го</w:t>
      </w:r>
      <w:r w:rsidR="002C003E" w:rsidRPr="00D1034C">
        <w:rPr>
          <w:rFonts w:ascii="Times New Roman" w:hAnsi="Times New Roman"/>
          <w:sz w:val="28"/>
          <w:szCs w:val="28"/>
          <w:lang w:eastAsia="ja-JP"/>
        </w:rPr>
        <w:t xml:space="preserve"> расписани</w:t>
      </w:r>
      <w:r w:rsidRPr="00D1034C">
        <w:rPr>
          <w:rFonts w:ascii="Times New Roman" w:hAnsi="Times New Roman"/>
          <w:sz w:val="28"/>
          <w:szCs w:val="28"/>
          <w:lang w:eastAsia="ja-JP"/>
        </w:rPr>
        <w:t xml:space="preserve">я осуществляется </w:t>
      </w:r>
      <w:r w:rsidR="002C003E" w:rsidRPr="00D1034C">
        <w:rPr>
          <w:rFonts w:ascii="Times New Roman" w:hAnsi="Times New Roman"/>
          <w:sz w:val="28"/>
          <w:szCs w:val="28"/>
          <w:lang w:eastAsia="ja-JP"/>
        </w:rPr>
        <w:t xml:space="preserve">в соответствии со структурными подразделениями </w:t>
      </w:r>
      <w:r w:rsidRPr="00D1034C">
        <w:rPr>
          <w:rFonts w:ascii="Times New Roman" w:hAnsi="Times New Roman"/>
          <w:sz w:val="28"/>
          <w:szCs w:val="28"/>
          <w:lang w:eastAsia="ja-JP"/>
        </w:rPr>
        <w:t xml:space="preserve">компании, используя </w:t>
      </w:r>
      <w:r w:rsidR="002C003E" w:rsidRPr="00D1034C">
        <w:rPr>
          <w:rFonts w:ascii="Times New Roman" w:hAnsi="Times New Roman"/>
          <w:sz w:val="28"/>
          <w:szCs w:val="28"/>
          <w:lang w:eastAsia="ja-JP"/>
        </w:rPr>
        <w:t>поряд</w:t>
      </w:r>
      <w:r w:rsidRPr="00D1034C">
        <w:rPr>
          <w:rFonts w:ascii="Times New Roman" w:hAnsi="Times New Roman"/>
          <w:sz w:val="28"/>
          <w:szCs w:val="28"/>
          <w:lang w:eastAsia="ja-JP"/>
        </w:rPr>
        <w:t>ок</w:t>
      </w:r>
      <w:r w:rsidR="002C003E" w:rsidRPr="00D1034C">
        <w:rPr>
          <w:rFonts w:ascii="Times New Roman" w:hAnsi="Times New Roman"/>
          <w:sz w:val="28"/>
          <w:szCs w:val="28"/>
          <w:lang w:eastAsia="ja-JP"/>
        </w:rPr>
        <w:t xml:space="preserve"> подчиненности, </w:t>
      </w:r>
      <w:r w:rsidRPr="00D1034C">
        <w:rPr>
          <w:rFonts w:ascii="Times New Roman" w:hAnsi="Times New Roman"/>
          <w:sz w:val="28"/>
          <w:szCs w:val="28"/>
          <w:lang w:eastAsia="ja-JP"/>
        </w:rPr>
        <w:t xml:space="preserve">с учетом схемы взаимодействия </w:t>
      </w:r>
      <w:r w:rsidR="002C003E" w:rsidRPr="00D1034C">
        <w:rPr>
          <w:rFonts w:ascii="Times New Roman" w:hAnsi="Times New Roman"/>
          <w:sz w:val="28"/>
          <w:szCs w:val="28"/>
          <w:lang w:eastAsia="ja-JP"/>
        </w:rPr>
        <w:t xml:space="preserve">внутри структурного подразделения. </w:t>
      </w:r>
      <w:r w:rsidRPr="00D1034C">
        <w:rPr>
          <w:rFonts w:ascii="Times New Roman" w:hAnsi="Times New Roman"/>
          <w:sz w:val="28"/>
          <w:szCs w:val="28"/>
          <w:lang w:eastAsia="ja-JP"/>
        </w:rPr>
        <w:t>Утверждение расписания директором (руководителем) предприятия происходит</w:t>
      </w:r>
      <w:r w:rsidR="002C003E" w:rsidRPr="00D1034C">
        <w:rPr>
          <w:rFonts w:ascii="Times New Roman" w:hAnsi="Times New Roman"/>
          <w:sz w:val="28"/>
          <w:szCs w:val="28"/>
          <w:lang w:eastAsia="ja-JP"/>
        </w:rPr>
        <w:t xml:space="preserve"> в начале года</w:t>
      </w:r>
      <w:r w:rsidRPr="00D1034C">
        <w:rPr>
          <w:rFonts w:ascii="Times New Roman" w:hAnsi="Times New Roman"/>
          <w:sz w:val="28"/>
          <w:szCs w:val="28"/>
          <w:lang w:eastAsia="ja-JP"/>
        </w:rPr>
        <w:t xml:space="preserve">, </w:t>
      </w:r>
      <w:r w:rsidR="002C003E" w:rsidRPr="00D1034C">
        <w:rPr>
          <w:rFonts w:ascii="Times New Roman" w:hAnsi="Times New Roman"/>
          <w:sz w:val="28"/>
          <w:szCs w:val="28"/>
          <w:lang w:eastAsia="ja-JP"/>
        </w:rPr>
        <w:t>действует</w:t>
      </w:r>
      <w:r w:rsidRPr="00D1034C">
        <w:rPr>
          <w:rFonts w:ascii="Times New Roman" w:hAnsi="Times New Roman"/>
          <w:sz w:val="28"/>
          <w:szCs w:val="28"/>
          <w:lang w:eastAsia="ja-JP"/>
        </w:rPr>
        <w:t xml:space="preserve"> оно</w:t>
      </w:r>
      <w:r w:rsidR="002C003E" w:rsidRPr="00D1034C">
        <w:rPr>
          <w:rFonts w:ascii="Times New Roman" w:hAnsi="Times New Roman"/>
          <w:sz w:val="28"/>
          <w:szCs w:val="28"/>
          <w:lang w:eastAsia="ja-JP"/>
        </w:rPr>
        <w:t xml:space="preserve"> в течение календарного года.</w:t>
      </w:r>
    </w:p>
    <w:p w:rsidR="00E03974" w:rsidRPr="00D1034C" w:rsidRDefault="00E03974" w:rsidP="008C6861">
      <w:pPr>
        <w:spacing w:before="0" w:line="360" w:lineRule="auto"/>
        <w:ind w:firstLine="720"/>
        <w:rPr>
          <w:rFonts w:ascii="Times New Roman" w:hAnsi="Times New Roman"/>
          <w:sz w:val="28"/>
          <w:szCs w:val="28"/>
        </w:rPr>
      </w:pPr>
      <w:r w:rsidRPr="00D1034C">
        <w:rPr>
          <w:rFonts w:ascii="Times New Roman" w:hAnsi="Times New Roman"/>
          <w:sz w:val="28"/>
          <w:szCs w:val="28"/>
        </w:rPr>
        <w:lastRenderedPageBreak/>
        <w:t xml:space="preserve">Далее рассмотрим ключевые позиции в штатном расписании и их функциональные обязанности. </w:t>
      </w:r>
    </w:p>
    <w:p w:rsidR="008C6861" w:rsidRPr="00D1034C" w:rsidRDefault="00E03974" w:rsidP="00E03974">
      <w:pPr>
        <w:spacing w:before="0" w:line="360" w:lineRule="auto"/>
        <w:ind w:firstLine="720"/>
        <w:rPr>
          <w:rFonts w:ascii="Times New Roman" w:hAnsi="Times New Roman"/>
          <w:sz w:val="28"/>
          <w:szCs w:val="28"/>
        </w:rPr>
      </w:pPr>
      <w:r w:rsidRPr="00D1034C">
        <w:rPr>
          <w:rFonts w:ascii="Times New Roman" w:hAnsi="Times New Roman"/>
          <w:sz w:val="28"/>
          <w:szCs w:val="28"/>
        </w:rPr>
        <w:t xml:space="preserve">Первое лицо компании – директор.  В его обязанности входит </w:t>
      </w:r>
      <w:r w:rsidR="008C6861" w:rsidRPr="00D1034C">
        <w:rPr>
          <w:rFonts w:ascii="Times New Roman" w:hAnsi="Times New Roman"/>
          <w:sz w:val="28"/>
          <w:szCs w:val="28"/>
        </w:rPr>
        <w:t>организ</w:t>
      </w:r>
      <w:r w:rsidRPr="00D1034C">
        <w:rPr>
          <w:rFonts w:ascii="Times New Roman" w:hAnsi="Times New Roman"/>
          <w:sz w:val="28"/>
          <w:szCs w:val="28"/>
        </w:rPr>
        <w:t xml:space="preserve">ация </w:t>
      </w:r>
      <w:r w:rsidR="008C6861" w:rsidRPr="00D1034C">
        <w:rPr>
          <w:rFonts w:ascii="Times New Roman" w:hAnsi="Times New Roman"/>
          <w:sz w:val="28"/>
          <w:szCs w:val="28"/>
        </w:rPr>
        <w:t>работ</w:t>
      </w:r>
      <w:r w:rsidRPr="00D1034C">
        <w:rPr>
          <w:rFonts w:ascii="Times New Roman" w:hAnsi="Times New Roman"/>
          <w:sz w:val="28"/>
          <w:szCs w:val="28"/>
        </w:rPr>
        <w:t>ы</w:t>
      </w:r>
      <w:r w:rsidR="008C6861" w:rsidRPr="00D1034C">
        <w:rPr>
          <w:rFonts w:ascii="Times New Roman" w:hAnsi="Times New Roman"/>
          <w:sz w:val="28"/>
          <w:szCs w:val="28"/>
        </w:rPr>
        <w:t xml:space="preserve"> предприятия</w:t>
      </w:r>
      <w:r w:rsidRPr="00D1034C">
        <w:rPr>
          <w:rFonts w:ascii="Times New Roman" w:hAnsi="Times New Roman"/>
          <w:sz w:val="28"/>
          <w:szCs w:val="28"/>
        </w:rPr>
        <w:t xml:space="preserve"> - директор</w:t>
      </w:r>
      <w:r w:rsidR="008C6861" w:rsidRPr="00D1034C">
        <w:rPr>
          <w:rFonts w:ascii="Times New Roman" w:hAnsi="Times New Roman"/>
          <w:sz w:val="28"/>
          <w:szCs w:val="28"/>
        </w:rPr>
        <w:t xml:space="preserve"> несет</w:t>
      </w:r>
      <w:r w:rsidRPr="00D1034C">
        <w:rPr>
          <w:rFonts w:ascii="Times New Roman" w:hAnsi="Times New Roman"/>
          <w:sz w:val="28"/>
          <w:szCs w:val="28"/>
        </w:rPr>
        <w:t xml:space="preserve"> полную ответственность за него. </w:t>
      </w:r>
    </w:p>
    <w:p w:rsidR="008C6861" w:rsidRPr="00D1034C" w:rsidRDefault="00E03974" w:rsidP="00E03974">
      <w:pPr>
        <w:spacing w:before="0" w:line="360" w:lineRule="auto"/>
        <w:ind w:firstLine="720"/>
        <w:rPr>
          <w:rFonts w:ascii="Times New Roman" w:hAnsi="Times New Roman"/>
          <w:sz w:val="28"/>
          <w:szCs w:val="28"/>
        </w:rPr>
      </w:pPr>
      <w:r w:rsidRPr="00D1034C">
        <w:rPr>
          <w:rFonts w:ascii="Times New Roman" w:hAnsi="Times New Roman"/>
          <w:sz w:val="28"/>
          <w:szCs w:val="28"/>
        </w:rPr>
        <w:t xml:space="preserve">Кроме того, руководитель </w:t>
      </w:r>
      <w:r w:rsidR="008C6861" w:rsidRPr="00D1034C">
        <w:rPr>
          <w:rFonts w:ascii="Times New Roman" w:hAnsi="Times New Roman"/>
          <w:sz w:val="28"/>
          <w:szCs w:val="28"/>
        </w:rPr>
        <w:t xml:space="preserve">представляет предприятие во всех учреждениях и организациях, </w:t>
      </w:r>
      <w:r w:rsidRPr="00D1034C">
        <w:rPr>
          <w:rFonts w:ascii="Times New Roman" w:hAnsi="Times New Roman"/>
          <w:sz w:val="28"/>
          <w:szCs w:val="28"/>
        </w:rPr>
        <w:t xml:space="preserve">имеет право </w:t>
      </w:r>
      <w:r w:rsidR="008C6861" w:rsidRPr="00D1034C">
        <w:rPr>
          <w:rFonts w:ascii="Times New Roman" w:hAnsi="Times New Roman"/>
          <w:sz w:val="28"/>
          <w:szCs w:val="28"/>
        </w:rPr>
        <w:t>распоряжат</w:t>
      </w:r>
      <w:r w:rsidRPr="00D1034C">
        <w:rPr>
          <w:rFonts w:ascii="Times New Roman" w:hAnsi="Times New Roman"/>
          <w:sz w:val="28"/>
          <w:szCs w:val="28"/>
        </w:rPr>
        <w:t>ь</w:t>
      </w:r>
      <w:r w:rsidR="008C6861" w:rsidRPr="00D1034C">
        <w:rPr>
          <w:rFonts w:ascii="Times New Roman" w:hAnsi="Times New Roman"/>
          <w:sz w:val="28"/>
          <w:szCs w:val="28"/>
        </w:rPr>
        <w:t>ся имуществом, заключат</w:t>
      </w:r>
      <w:r w:rsidRPr="00D1034C">
        <w:rPr>
          <w:rFonts w:ascii="Times New Roman" w:hAnsi="Times New Roman"/>
          <w:sz w:val="28"/>
          <w:szCs w:val="28"/>
        </w:rPr>
        <w:t xml:space="preserve">ь договора. Директор ведет </w:t>
      </w:r>
      <w:r w:rsidR="008C6861" w:rsidRPr="00D1034C">
        <w:rPr>
          <w:rFonts w:ascii="Times New Roman" w:hAnsi="Times New Roman"/>
          <w:sz w:val="28"/>
          <w:szCs w:val="28"/>
        </w:rPr>
        <w:t xml:space="preserve">поиск поставщиков </w:t>
      </w:r>
      <w:r w:rsidRPr="00D1034C">
        <w:rPr>
          <w:rFonts w:ascii="Times New Roman" w:hAnsi="Times New Roman"/>
          <w:sz w:val="28"/>
          <w:szCs w:val="28"/>
        </w:rPr>
        <w:t xml:space="preserve">сырья и </w:t>
      </w:r>
      <w:r w:rsidR="008C6861" w:rsidRPr="00D1034C">
        <w:rPr>
          <w:rFonts w:ascii="Times New Roman" w:hAnsi="Times New Roman"/>
          <w:sz w:val="28"/>
          <w:szCs w:val="28"/>
        </w:rPr>
        <w:t xml:space="preserve">материала, </w:t>
      </w:r>
      <w:r w:rsidRPr="00D1034C">
        <w:rPr>
          <w:rFonts w:ascii="Times New Roman" w:hAnsi="Times New Roman"/>
          <w:sz w:val="28"/>
          <w:szCs w:val="28"/>
        </w:rPr>
        <w:t xml:space="preserve">организует эффективный </w:t>
      </w:r>
      <w:r w:rsidR="008C6861" w:rsidRPr="00D1034C">
        <w:rPr>
          <w:rFonts w:ascii="Times New Roman" w:hAnsi="Times New Roman"/>
          <w:sz w:val="28"/>
          <w:szCs w:val="28"/>
        </w:rPr>
        <w:t>сбыт продукции,</w:t>
      </w:r>
      <w:r w:rsidRPr="00D1034C">
        <w:rPr>
          <w:rFonts w:ascii="Times New Roman" w:hAnsi="Times New Roman"/>
          <w:sz w:val="28"/>
          <w:szCs w:val="28"/>
        </w:rPr>
        <w:t xml:space="preserve"> </w:t>
      </w:r>
      <w:r w:rsidR="008C6861" w:rsidRPr="00D1034C">
        <w:rPr>
          <w:rFonts w:ascii="Times New Roman" w:hAnsi="Times New Roman"/>
          <w:sz w:val="28"/>
          <w:szCs w:val="28"/>
        </w:rPr>
        <w:t>издает приказы по предприятию в соответствии с трудовым законодательством,</w:t>
      </w:r>
      <w:r w:rsidRPr="00D1034C">
        <w:rPr>
          <w:rFonts w:ascii="Times New Roman" w:hAnsi="Times New Roman"/>
          <w:sz w:val="28"/>
          <w:szCs w:val="28"/>
        </w:rPr>
        <w:t xml:space="preserve"> </w:t>
      </w:r>
      <w:r w:rsidR="008C6861" w:rsidRPr="00D1034C">
        <w:rPr>
          <w:rFonts w:ascii="Times New Roman" w:hAnsi="Times New Roman"/>
          <w:sz w:val="28"/>
          <w:szCs w:val="28"/>
        </w:rPr>
        <w:t>принимает и увольняет работников, применяет меры поощрения и налагает взыскания.</w:t>
      </w:r>
    </w:p>
    <w:p w:rsidR="00E03974" w:rsidRPr="00D1034C" w:rsidRDefault="00E03974" w:rsidP="00E03974">
      <w:pPr>
        <w:spacing w:before="0" w:line="360" w:lineRule="auto"/>
        <w:ind w:firstLine="720"/>
        <w:rPr>
          <w:rFonts w:ascii="Times New Roman" w:hAnsi="Times New Roman"/>
          <w:sz w:val="28"/>
          <w:szCs w:val="28"/>
        </w:rPr>
      </w:pPr>
      <w:r w:rsidRPr="00D1034C">
        <w:rPr>
          <w:rFonts w:ascii="Times New Roman" w:hAnsi="Times New Roman"/>
          <w:sz w:val="28"/>
          <w:szCs w:val="28"/>
        </w:rPr>
        <w:t>Вторым лицом в компании является з</w:t>
      </w:r>
      <w:r w:rsidR="00941621" w:rsidRPr="00D1034C">
        <w:rPr>
          <w:rFonts w:ascii="Times New Roman" w:hAnsi="Times New Roman"/>
          <w:sz w:val="28"/>
          <w:szCs w:val="28"/>
        </w:rPr>
        <w:t>аместитель директора</w:t>
      </w:r>
      <w:r w:rsidRPr="00D1034C">
        <w:rPr>
          <w:rFonts w:ascii="Times New Roman" w:hAnsi="Times New Roman"/>
          <w:sz w:val="28"/>
          <w:szCs w:val="28"/>
        </w:rPr>
        <w:t xml:space="preserve">, который </w:t>
      </w:r>
      <w:r w:rsidR="008C6861" w:rsidRPr="00D1034C">
        <w:rPr>
          <w:rFonts w:ascii="Times New Roman" w:hAnsi="Times New Roman"/>
          <w:sz w:val="28"/>
          <w:szCs w:val="28"/>
        </w:rPr>
        <w:t xml:space="preserve">несет ответственность за </w:t>
      </w:r>
      <w:r w:rsidRPr="00D1034C">
        <w:rPr>
          <w:rFonts w:ascii="Times New Roman" w:hAnsi="Times New Roman"/>
          <w:sz w:val="28"/>
          <w:szCs w:val="28"/>
        </w:rPr>
        <w:t xml:space="preserve">производственный цикл - </w:t>
      </w:r>
      <w:r w:rsidR="008C6861" w:rsidRPr="00D1034C">
        <w:rPr>
          <w:rFonts w:ascii="Times New Roman" w:hAnsi="Times New Roman"/>
          <w:sz w:val="28"/>
          <w:szCs w:val="28"/>
        </w:rPr>
        <w:t xml:space="preserve">внедряет в производство </w:t>
      </w:r>
      <w:r w:rsidRPr="00D1034C">
        <w:rPr>
          <w:rFonts w:ascii="Times New Roman" w:hAnsi="Times New Roman"/>
          <w:sz w:val="28"/>
          <w:szCs w:val="28"/>
        </w:rPr>
        <w:t>новый ассортимент товаров и услуг</w:t>
      </w:r>
      <w:r w:rsidR="008C6861" w:rsidRPr="00D1034C">
        <w:rPr>
          <w:rFonts w:ascii="Times New Roman" w:hAnsi="Times New Roman"/>
          <w:sz w:val="28"/>
          <w:szCs w:val="28"/>
        </w:rPr>
        <w:t>,</w:t>
      </w:r>
      <w:r w:rsidRPr="00D1034C">
        <w:rPr>
          <w:rFonts w:ascii="Times New Roman" w:hAnsi="Times New Roman"/>
          <w:sz w:val="28"/>
          <w:szCs w:val="28"/>
        </w:rPr>
        <w:t xml:space="preserve"> контролирует соблюдение</w:t>
      </w:r>
      <w:r w:rsidR="008C6861" w:rsidRPr="00D1034C">
        <w:rPr>
          <w:rFonts w:ascii="Times New Roman" w:hAnsi="Times New Roman"/>
          <w:sz w:val="28"/>
          <w:szCs w:val="28"/>
        </w:rPr>
        <w:t xml:space="preserve"> установленных норм и порядков,</w:t>
      </w:r>
      <w:r w:rsidRPr="00D1034C">
        <w:rPr>
          <w:rFonts w:ascii="Times New Roman" w:hAnsi="Times New Roman"/>
          <w:sz w:val="28"/>
          <w:szCs w:val="28"/>
        </w:rPr>
        <w:t xml:space="preserve"> следит</w:t>
      </w:r>
      <w:r w:rsidR="008C6861" w:rsidRPr="00D1034C">
        <w:rPr>
          <w:rFonts w:ascii="Times New Roman" w:hAnsi="Times New Roman"/>
          <w:sz w:val="28"/>
          <w:szCs w:val="28"/>
        </w:rPr>
        <w:t xml:space="preserve"> за </w:t>
      </w:r>
      <w:r w:rsidRPr="00D1034C">
        <w:rPr>
          <w:rFonts w:ascii="Times New Roman" w:hAnsi="Times New Roman"/>
          <w:sz w:val="28"/>
          <w:szCs w:val="28"/>
        </w:rPr>
        <w:t xml:space="preserve">производственным процессом, </w:t>
      </w:r>
      <w:r w:rsidR="008C6861" w:rsidRPr="00D1034C">
        <w:rPr>
          <w:rFonts w:ascii="Times New Roman" w:hAnsi="Times New Roman"/>
          <w:sz w:val="28"/>
          <w:szCs w:val="28"/>
        </w:rPr>
        <w:t>контрол</w:t>
      </w:r>
      <w:r w:rsidRPr="00D1034C">
        <w:rPr>
          <w:rFonts w:ascii="Times New Roman" w:hAnsi="Times New Roman"/>
          <w:sz w:val="28"/>
          <w:szCs w:val="28"/>
        </w:rPr>
        <w:t>ирует</w:t>
      </w:r>
      <w:r w:rsidR="008C6861" w:rsidRPr="00D1034C">
        <w:rPr>
          <w:rFonts w:ascii="Times New Roman" w:hAnsi="Times New Roman"/>
          <w:sz w:val="28"/>
          <w:szCs w:val="28"/>
        </w:rPr>
        <w:t xml:space="preserve"> качество поступающего на предприятие сырья, материалов, полуфабрикатов</w:t>
      </w:r>
      <w:r w:rsidRPr="00D1034C">
        <w:rPr>
          <w:rFonts w:ascii="Times New Roman" w:hAnsi="Times New Roman"/>
          <w:sz w:val="28"/>
          <w:szCs w:val="28"/>
        </w:rPr>
        <w:t xml:space="preserve">. </w:t>
      </w:r>
    </w:p>
    <w:p w:rsidR="008C6861" w:rsidRPr="00D1034C" w:rsidRDefault="00E03974" w:rsidP="00E03974">
      <w:pPr>
        <w:spacing w:before="0" w:line="360" w:lineRule="auto"/>
        <w:ind w:firstLine="720"/>
        <w:rPr>
          <w:rFonts w:ascii="Times New Roman" w:hAnsi="Times New Roman"/>
          <w:sz w:val="28"/>
          <w:szCs w:val="28"/>
        </w:rPr>
      </w:pPr>
      <w:proofErr w:type="gramStart"/>
      <w:r w:rsidRPr="00D1034C">
        <w:rPr>
          <w:rFonts w:ascii="Times New Roman" w:hAnsi="Times New Roman"/>
          <w:sz w:val="28"/>
          <w:szCs w:val="28"/>
        </w:rPr>
        <w:t>Р</w:t>
      </w:r>
      <w:r w:rsidR="008C6861" w:rsidRPr="00D1034C">
        <w:rPr>
          <w:rFonts w:ascii="Times New Roman" w:hAnsi="Times New Roman"/>
          <w:sz w:val="28"/>
          <w:szCs w:val="28"/>
        </w:rPr>
        <w:t>уковод</w:t>
      </w:r>
      <w:r w:rsidRPr="00D1034C">
        <w:rPr>
          <w:rFonts w:ascii="Times New Roman" w:hAnsi="Times New Roman"/>
          <w:sz w:val="28"/>
          <w:szCs w:val="28"/>
        </w:rPr>
        <w:t>ство</w:t>
      </w:r>
      <w:r w:rsidR="008C6861" w:rsidRPr="00D1034C">
        <w:rPr>
          <w:rFonts w:ascii="Times New Roman" w:hAnsi="Times New Roman"/>
          <w:sz w:val="28"/>
          <w:szCs w:val="28"/>
        </w:rPr>
        <w:t xml:space="preserve"> работой по планированию и экономическому</w:t>
      </w:r>
      <w:r w:rsidRPr="00D1034C">
        <w:rPr>
          <w:rFonts w:ascii="Times New Roman" w:hAnsi="Times New Roman"/>
          <w:sz w:val="28"/>
          <w:szCs w:val="28"/>
        </w:rPr>
        <w:t xml:space="preserve"> стимулированию на предприятии осуществляет главный бухгалтер, который </w:t>
      </w:r>
      <w:r w:rsidR="008C6861" w:rsidRPr="00D1034C">
        <w:rPr>
          <w:rFonts w:ascii="Times New Roman" w:hAnsi="Times New Roman"/>
          <w:sz w:val="28"/>
          <w:szCs w:val="28"/>
        </w:rPr>
        <w:t>разрабатывает нормативы для образования фондов экономического стимулирования,</w:t>
      </w:r>
      <w:r w:rsidRPr="00D1034C">
        <w:rPr>
          <w:rFonts w:ascii="Times New Roman" w:hAnsi="Times New Roman"/>
          <w:sz w:val="28"/>
          <w:szCs w:val="28"/>
        </w:rPr>
        <w:t xml:space="preserve"> </w:t>
      </w:r>
      <w:r w:rsidR="008C6861" w:rsidRPr="00D1034C">
        <w:rPr>
          <w:rFonts w:ascii="Times New Roman" w:hAnsi="Times New Roman"/>
          <w:sz w:val="28"/>
          <w:szCs w:val="28"/>
        </w:rPr>
        <w:t>проводит всесторонний анализ результатов деятельности предприятия, разрабатывает мероприятия по снижению себестоимости и повышению рентабельности предприятия,</w:t>
      </w:r>
      <w:r w:rsidRPr="00D1034C">
        <w:rPr>
          <w:rFonts w:ascii="Times New Roman" w:hAnsi="Times New Roman"/>
          <w:sz w:val="28"/>
          <w:szCs w:val="28"/>
        </w:rPr>
        <w:t xml:space="preserve"> способствует </w:t>
      </w:r>
      <w:r w:rsidR="008C6861" w:rsidRPr="00D1034C">
        <w:rPr>
          <w:rFonts w:ascii="Times New Roman" w:hAnsi="Times New Roman"/>
          <w:sz w:val="28"/>
          <w:szCs w:val="28"/>
        </w:rPr>
        <w:t>улучшению использования производственных фондов, выявлению и использованию резервов на предприятии,</w:t>
      </w:r>
      <w:r w:rsidRPr="00D1034C">
        <w:rPr>
          <w:rFonts w:ascii="Times New Roman" w:hAnsi="Times New Roman"/>
          <w:sz w:val="28"/>
          <w:szCs w:val="28"/>
        </w:rPr>
        <w:t xml:space="preserve"> </w:t>
      </w:r>
      <w:r w:rsidR="008C6861" w:rsidRPr="00D1034C">
        <w:rPr>
          <w:rFonts w:ascii="Times New Roman" w:hAnsi="Times New Roman"/>
          <w:sz w:val="28"/>
          <w:szCs w:val="28"/>
        </w:rPr>
        <w:t>осуществляет учет средств предприятия и хозяйственных операций с материальными и денежными ресурсами,</w:t>
      </w:r>
      <w:r w:rsidRPr="00D1034C">
        <w:rPr>
          <w:rFonts w:ascii="Times New Roman" w:hAnsi="Times New Roman"/>
          <w:sz w:val="28"/>
          <w:szCs w:val="28"/>
        </w:rPr>
        <w:t xml:space="preserve"> </w:t>
      </w:r>
      <w:r w:rsidR="008C6861" w:rsidRPr="00D1034C">
        <w:rPr>
          <w:rFonts w:ascii="Times New Roman" w:hAnsi="Times New Roman"/>
          <w:sz w:val="28"/>
          <w:szCs w:val="28"/>
        </w:rPr>
        <w:t>производит финансовые</w:t>
      </w:r>
      <w:proofErr w:type="gramEnd"/>
      <w:r w:rsidR="008C6861" w:rsidRPr="00D1034C">
        <w:rPr>
          <w:rFonts w:ascii="Times New Roman" w:hAnsi="Times New Roman"/>
          <w:sz w:val="28"/>
          <w:szCs w:val="28"/>
        </w:rPr>
        <w:t xml:space="preserve"> расчеты с заказчиками и поставщиками.</w:t>
      </w:r>
    </w:p>
    <w:p w:rsidR="00C37F8E" w:rsidRDefault="00CE4DB3" w:rsidP="00E875F9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Шеф-повар и повара обеспечивают приготовление блюд в соответствие с утвержденными меню, технологической картой и калькуляцией блюд.</w:t>
      </w:r>
    </w:p>
    <w:p w:rsidR="00CE4DB3" w:rsidRPr="005F4B5D" w:rsidRDefault="00CE4DB3" w:rsidP="00CE4DB3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Преддипломная практика проходила в роли менеджера зала. </w:t>
      </w:r>
      <w:r w:rsidRPr="005F4B5D">
        <w:rPr>
          <w:rFonts w:ascii="Times New Roman" w:hAnsi="Times New Roman"/>
          <w:sz w:val="28"/>
          <w:szCs w:val="28"/>
        </w:rPr>
        <w:t xml:space="preserve">В своей работе </w:t>
      </w:r>
      <w:r>
        <w:rPr>
          <w:rFonts w:ascii="Times New Roman" w:hAnsi="Times New Roman"/>
          <w:sz w:val="28"/>
          <w:szCs w:val="28"/>
        </w:rPr>
        <w:t>менеджер</w:t>
      </w:r>
      <w:r w:rsidRPr="005F4B5D">
        <w:rPr>
          <w:rFonts w:ascii="Times New Roman" w:hAnsi="Times New Roman"/>
          <w:sz w:val="28"/>
          <w:szCs w:val="28"/>
        </w:rPr>
        <w:t xml:space="preserve"> руководствуется приказами и распоряжениями директора </w:t>
      </w:r>
      <w:r>
        <w:rPr>
          <w:rFonts w:ascii="Times New Roman" w:hAnsi="Times New Roman"/>
          <w:sz w:val="28"/>
          <w:szCs w:val="28"/>
        </w:rPr>
        <w:t>компании</w:t>
      </w:r>
      <w:r w:rsidRPr="005F4B5D">
        <w:rPr>
          <w:rFonts w:ascii="Times New Roman" w:hAnsi="Times New Roman"/>
          <w:sz w:val="28"/>
          <w:szCs w:val="28"/>
        </w:rPr>
        <w:t xml:space="preserve">, правилами внутреннего распорядка, </w:t>
      </w:r>
      <w:proofErr w:type="spellStart"/>
      <w:r w:rsidRPr="005F4B5D">
        <w:rPr>
          <w:rFonts w:ascii="Times New Roman" w:hAnsi="Times New Roman"/>
          <w:sz w:val="28"/>
          <w:szCs w:val="28"/>
        </w:rPr>
        <w:t>ГОСТами</w:t>
      </w:r>
      <w:proofErr w:type="spellEnd"/>
      <w:r w:rsidRPr="005F4B5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должностной</w:t>
      </w:r>
      <w:r w:rsidRPr="005F4B5D">
        <w:rPr>
          <w:rFonts w:ascii="Times New Roman" w:hAnsi="Times New Roman"/>
          <w:sz w:val="28"/>
          <w:szCs w:val="28"/>
        </w:rPr>
        <w:t xml:space="preserve"> инструкцией.</w:t>
      </w:r>
    </w:p>
    <w:p w:rsidR="00CE4DB3" w:rsidRDefault="00CE4DB3" w:rsidP="00CE4DB3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функции менеджера входят в караоке-клубе следующие обязанности:</w:t>
      </w:r>
    </w:p>
    <w:p w:rsidR="00CE4DB3" w:rsidRPr="00CE4DB3" w:rsidRDefault="00CE4DB3" w:rsidP="00CE4DB3">
      <w:pPr>
        <w:pStyle w:val="a6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E4DB3">
        <w:rPr>
          <w:rFonts w:ascii="Times New Roman" w:hAnsi="Times New Roman"/>
          <w:sz w:val="28"/>
          <w:szCs w:val="28"/>
        </w:rPr>
        <w:t>Руководство работой официантов, гардеробщиков, уборщика зала, барменов.</w:t>
      </w:r>
    </w:p>
    <w:p w:rsidR="00CE4DB3" w:rsidRPr="00CE4DB3" w:rsidRDefault="00CE4DB3" w:rsidP="00CE4DB3">
      <w:pPr>
        <w:pStyle w:val="a6"/>
        <w:numPr>
          <w:ilvl w:val="0"/>
          <w:numId w:val="21"/>
        </w:numPr>
        <w:suppressAutoHyphens/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CE4DB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E4DB3">
        <w:rPr>
          <w:rFonts w:ascii="Times New Roman" w:hAnsi="Times New Roman"/>
          <w:sz w:val="28"/>
          <w:szCs w:val="28"/>
        </w:rPr>
        <w:t xml:space="preserve"> персоналом в соблюдении правил обслуживания потребителей, личной гигиены, ношения форменной одежды.</w:t>
      </w:r>
    </w:p>
    <w:p w:rsidR="00CE4DB3" w:rsidRPr="00CE4DB3" w:rsidRDefault="00CE4DB3" w:rsidP="00CE4DB3">
      <w:pPr>
        <w:pStyle w:val="a6"/>
        <w:numPr>
          <w:ilvl w:val="0"/>
          <w:numId w:val="21"/>
        </w:numPr>
        <w:suppressAutoHyphens/>
        <w:spacing w:line="360" w:lineRule="auto"/>
        <w:rPr>
          <w:rFonts w:ascii="Times New Roman" w:hAnsi="Times New Roman"/>
          <w:sz w:val="28"/>
          <w:szCs w:val="28"/>
        </w:rPr>
      </w:pPr>
      <w:r w:rsidRPr="00CE4DB3">
        <w:rPr>
          <w:rFonts w:ascii="Times New Roman" w:hAnsi="Times New Roman"/>
          <w:sz w:val="28"/>
          <w:szCs w:val="28"/>
        </w:rPr>
        <w:t>Своевременная подготовка зала к открытию предприятия.</w:t>
      </w:r>
    </w:p>
    <w:p w:rsidR="00CE4DB3" w:rsidRPr="00CE4DB3" w:rsidRDefault="00CE4DB3" w:rsidP="00CE4DB3">
      <w:pPr>
        <w:pStyle w:val="a6"/>
        <w:numPr>
          <w:ilvl w:val="0"/>
          <w:numId w:val="21"/>
        </w:numPr>
        <w:suppressAutoHyphens/>
        <w:spacing w:line="360" w:lineRule="auto"/>
        <w:rPr>
          <w:rFonts w:ascii="Times New Roman" w:hAnsi="Times New Roman"/>
          <w:sz w:val="28"/>
          <w:szCs w:val="28"/>
        </w:rPr>
      </w:pPr>
      <w:r w:rsidRPr="00CE4DB3">
        <w:rPr>
          <w:rFonts w:ascii="Times New Roman" w:hAnsi="Times New Roman"/>
          <w:sz w:val="28"/>
          <w:szCs w:val="28"/>
        </w:rPr>
        <w:t>Организация проведения банкетов.</w:t>
      </w:r>
    </w:p>
    <w:p w:rsidR="00CE4DB3" w:rsidRPr="00CE4DB3" w:rsidRDefault="00CE4DB3" w:rsidP="00CE4DB3">
      <w:pPr>
        <w:pStyle w:val="a6"/>
        <w:numPr>
          <w:ilvl w:val="0"/>
          <w:numId w:val="21"/>
        </w:numPr>
        <w:suppressAutoHyphens/>
        <w:spacing w:line="360" w:lineRule="auto"/>
        <w:rPr>
          <w:rFonts w:ascii="Times New Roman" w:hAnsi="Times New Roman"/>
          <w:sz w:val="28"/>
          <w:szCs w:val="28"/>
        </w:rPr>
      </w:pPr>
      <w:r w:rsidRPr="00CE4DB3">
        <w:rPr>
          <w:rFonts w:ascii="Times New Roman" w:hAnsi="Times New Roman"/>
          <w:sz w:val="28"/>
          <w:szCs w:val="28"/>
        </w:rPr>
        <w:t>Контроль поддержания чистоты и порядка, правильности сервировки столов.</w:t>
      </w:r>
    </w:p>
    <w:p w:rsidR="00CE4DB3" w:rsidRPr="00CE4DB3" w:rsidRDefault="00CE4DB3" w:rsidP="00CE4DB3">
      <w:pPr>
        <w:pStyle w:val="a6"/>
        <w:numPr>
          <w:ilvl w:val="0"/>
          <w:numId w:val="21"/>
        </w:numPr>
        <w:suppressAutoHyphens/>
        <w:spacing w:line="360" w:lineRule="auto"/>
        <w:rPr>
          <w:rFonts w:ascii="Times New Roman" w:hAnsi="Times New Roman"/>
          <w:sz w:val="28"/>
          <w:szCs w:val="28"/>
        </w:rPr>
      </w:pPr>
      <w:r w:rsidRPr="00CE4DB3">
        <w:rPr>
          <w:rFonts w:ascii="Times New Roman" w:hAnsi="Times New Roman"/>
          <w:sz w:val="28"/>
          <w:szCs w:val="28"/>
        </w:rPr>
        <w:t>Инструктаж официантов о предстоящих формах обслуживания, проверка их готовности, ознакомление с изменениями в меню.</w:t>
      </w:r>
    </w:p>
    <w:p w:rsidR="00CE4DB3" w:rsidRPr="00CE4DB3" w:rsidRDefault="00CE4DB3" w:rsidP="00CE4DB3">
      <w:pPr>
        <w:pStyle w:val="a6"/>
        <w:numPr>
          <w:ilvl w:val="0"/>
          <w:numId w:val="21"/>
        </w:numPr>
        <w:suppressAutoHyphens/>
        <w:spacing w:line="360" w:lineRule="auto"/>
        <w:rPr>
          <w:rFonts w:ascii="Times New Roman" w:hAnsi="Times New Roman"/>
          <w:sz w:val="28"/>
          <w:szCs w:val="28"/>
        </w:rPr>
      </w:pPr>
      <w:r w:rsidRPr="00CE4DB3">
        <w:rPr>
          <w:rFonts w:ascii="Times New Roman" w:hAnsi="Times New Roman"/>
          <w:sz w:val="28"/>
          <w:szCs w:val="28"/>
        </w:rPr>
        <w:t>Встреча потребителей, помощь им в выборе мест.</w:t>
      </w:r>
    </w:p>
    <w:p w:rsidR="00CE4DB3" w:rsidRPr="00CE4DB3" w:rsidRDefault="00CE4DB3" w:rsidP="00CE4DB3">
      <w:pPr>
        <w:pStyle w:val="a6"/>
        <w:numPr>
          <w:ilvl w:val="0"/>
          <w:numId w:val="21"/>
        </w:numPr>
        <w:suppressAutoHyphens/>
        <w:spacing w:line="360" w:lineRule="auto"/>
        <w:rPr>
          <w:rFonts w:ascii="Times New Roman" w:hAnsi="Times New Roman"/>
          <w:sz w:val="28"/>
          <w:szCs w:val="28"/>
        </w:rPr>
      </w:pPr>
      <w:r w:rsidRPr="00CE4DB3">
        <w:rPr>
          <w:rFonts w:ascii="Times New Roman" w:hAnsi="Times New Roman"/>
          <w:sz w:val="28"/>
          <w:szCs w:val="28"/>
        </w:rPr>
        <w:t>Контроль уборки зала, сдачи официантами в кассу выручки за день по окончании рабочего дня.</w:t>
      </w:r>
    </w:p>
    <w:p w:rsidR="00CE4DB3" w:rsidRPr="00CE4DB3" w:rsidRDefault="00CE4DB3" w:rsidP="00CE4DB3">
      <w:pPr>
        <w:pStyle w:val="a6"/>
        <w:numPr>
          <w:ilvl w:val="0"/>
          <w:numId w:val="21"/>
        </w:numPr>
        <w:suppressAutoHyphens/>
        <w:spacing w:line="360" w:lineRule="auto"/>
        <w:rPr>
          <w:rFonts w:ascii="Times New Roman" w:hAnsi="Times New Roman"/>
          <w:sz w:val="28"/>
          <w:szCs w:val="28"/>
        </w:rPr>
      </w:pPr>
      <w:r w:rsidRPr="00CE4DB3">
        <w:rPr>
          <w:rFonts w:ascii="Times New Roman" w:hAnsi="Times New Roman"/>
          <w:sz w:val="28"/>
          <w:szCs w:val="28"/>
        </w:rPr>
        <w:t>Контроль сдачи посуды, приборов.</w:t>
      </w:r>
    </w:p>
    <w:p w:rsidR="00CE4DB3" w:rsidRPr="00CE4DB3" w:rsidRDefault="00CE4DB3" w:rsidP="00CE4DB3">
      <w:pPr>
        <w:pStyle w:val="a6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E4DB3">
        <w:rPr>
          <w:rFonts w:ascii="Times New Roman" w:hAnsi="Times New Roman"/>
          <w:sz w:val="28"/>
          <w:szCs w:val="28"/>
        </w:rPr>
        <w:t>Обеспечение четкого взаимодействия производства с залом.</w:t>
      </w:r>
    </w:p>
    <w:p w:rsidR="00CE4DB3" w:rsidRPr="00CE4DB3" w:rsidRDefault="00CE4DB3" w:rsidP="00CE4DB3">
      <w:pPr>
        <w:pStyle w:val="a6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CE4DB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E4DB3">
        <w:rPr>
          <w:rFonts w:ascii="Times New Roman" w:hAnsi="Times New Roman"/>
          <w:sz w:val="28"/>
          <w:szCs w:val="28"/>
        </w:rPr>
        <w:t xml:space="preserve"> работой всех приборов зала: камина, системы кондиционеров, своевременное извещение о неисправностях директора.</w:t>
      </w:r>
    </w:p>
    <w:p w:rsidR="00CE4DB3" w:rsidRPr="00CE4DB3" w:rsidRDefault="00CE4DB3" w:rsidP="00CE4DB3">
      <w:pPr>
        <w:pStyle w:val="a6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E4DB3">
        <w:rPr>
          <w:rFonts w:ascii="Times New Roman" w:hAnsi="Times New Roman"/>
          <w:sz w:val="28"/>
          <w:szCs w:val="28"/>
        </w:rPr>
        <w:t>Отстранение от работы официантов и барменов, допустивших нарушение трудовой дисциплины или явившихся на работу в неопрятном виде.</w:t>
      </w:r>
    </w:p>
    <w:p w:rsidR="00CE4DB3" w:rsidRPr="00CE4DB3" w:rsidRDefault="00CE4DB3" w:rsidP="00CE4DB3">
      <w:pPr>
        <w:pStyle w:val="a6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E4DB3">
        <w:rPr>
          <w:rFonts w:ascii="Times New Roman" w:hAnsi="Times New Roman"/>
          <w:sz w:val="28"/>
          <w:szCs w:val="28"/>
        </w:rPr>
        <w:t>Решение конфликтов между работником и потребителем.</w:t>
      </w:r>
    </w:p>
    <w:p w:rsidR="00CE4DB3" w:rsidRPr="00CE4DB3" w:rsidRDefault="00CE4DB3" w:rsidP="00CE4DB3">
      <w:pPr>
        <w:pStyle w:val="a6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E4DB3">
        <w:rPr>
          <w:rFonts w:ascii="Times New Roman" w:hAnsi="Times New Roman"/>
          <w:sz w:val="28"/>
          <w:szCs w:val="28"/>
        </w:rPr>
        <w:t>Выполнение и контроль выполнения требований охраны труда, техники безопасности, экономии электроэнергии.</w:t>
      </w:r>
    </w:p>
    <w:p w:rsidR="005847B1" w:rsidRDefault="00CE4DB3" w:rsidP="00D7054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 </w:t>
      </w:r>
      <w:r w:rsidR="00CB67FB">
        <w:rPr>
          <w:rFonts w:ascii="Times New Roman" w:hAnsi="Times New Roman"/>
          <w:sz w:val="28"/>
          <w:szCs w:val="28"/>
        </w:rPr>
        <w:t>непосредственном подчинении менеджера зала находятся официанты</w:t>
      </w:r>
      <w:r w:rsidR="00D70544">
        <w:rPr>
          <w:rFonts w:ascii="Times New Roman" w:hAnsi="Times New Roman"/>
          <w:sz w:val="28"/>
          <w:szCs w:val="28"/>
        </w:rPr>
        <w:t xml:space="preserve"> </w:t>
      </w:r>
      <w:r w:rsidR="00CB67FB">
        <w:rPr>
          <w:rFonts w:ascii="Times New Roman" w:hAnsi="Times New Roman"/>
          <w:sz w:val="28"/>
          <w:szCs w:val="28"/>
        </w:rPr>
        <w:t>- бармены, кассир, мойщицы и уборщики</w:t>
      </w:r>
      <w:r w:rsidR="00D70544">
        <w:rPr>
          <w:rFonts w:ascii="Times New Roman" w:hAnsi="Times New Roman"/>
          <w:sz w:val="28"/>
          <w:szCs w:val="28"/>
        </w:rPr>
        <w:t>, а также сотрудники охраны, работающие в зале</w:t>
      </w:r>
      <w:r w:rsidR="00CB67FB">
        <w:rPr>
          <w:rFonts w:ascii="Times New Roman" w:hAnsi="Times New Roman"/>
          <w:sz w:val="28"/>
          <w:szCs w:val="28"/>
        </w:rPr>
        <w:t xml:space="preserve">. </w:t>
      </w:r>
    </w:p>
    <w:p w:rsidR="00D70544" w:rsidRDefault="00D70544" w:rsidP="00D7054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D70544" w:rsidRDefault="00D70544" w:rsidP="00D7054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D70544" w:rsidRDefault="00D70544" w:rsidP="00D7054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D70544" w:rsidRDefault="00D70544" w:rsidP="00D7054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D70544" w:rsidRDefault="00D70544" w:rsidP="00D7054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D70544" w:rsidRDefault="00D70544" w:rsidP="00D7054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D70544" w:rsidRDefault="00D70544" w:rsidP="00D7054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D70544" w:rsidRDefault="00D70544" w:rsidP="00D7054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D70544" w:rsidRDefault="00D70544" w:rsidP="00D7054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D70544" w:rsidRDefault="00D70544" w:rsidP="00D7054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D1034C" w:rsidRDefault="00D1034C" w:rsidP="00D7054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D1034C" w:rsidRDefault="00D1034C" w:rsidP="00D7054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D1034C" w:rsidRDefault="00D1034C" w:rsidP="00D7054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D1034C" w:rsidRDefault="00D1034C" w:rsidP="00D7054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D1034C" w:rsidRDefault="00D1034C" w:rsidP="00D7054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D70544" w:rsidRDefault="00D70544" w:rsidP="00D7054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D70544" w:rsidRDefault="00D70544" w:rsidP="00D7054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D70544" w:rsidRPr="005847B1" w:rsidRDefault="00D70544" w:rsidP="00D70544">
      <w:pPr>
        <w:spacing w:line="360" w:lineRule="auto"/>
        <w:ind w:firstLine="709"/>
      </w:pPr>
    </w:p>
    <w:p w:rsidR="00315BCD" w:rsidRPr="00F66AE6" w:rsidRDefault="00315BCD" w:rsidP="005847B1">
      <w:pPr>
        <w:spacing w:before="0" w:line="360" w:lineRule="auto"/>
        <w:jc w:val="center"/>
        <w:rPr>
          <w:rFonts w:ascii="Times New Roman" w:hAnsi="Times New Roman"/>
          <w:spacing w:val="3"/>
          <w:sz w:val="28"/>
          <w:szCs w:val="28"/>
        </w:rPr>
      </w:pPr>
    </w:p>
    <w:p w:rsidR="00F66AE6" w:rsidRPr="00F66AE6" w:rsidRDefault="00F66AE6" w:rsidP="005847B1">
      <w:pPr>
        <w:pStyle w:val="1"/>
        <w:spacing w:before="0" w:line="360" w:lineRule="auto"/>
        <w:ind w:left="0" w:firstLine="0"/>
        <w:jc w:val="center"/>
        <w:rPr>
          <w:rFonts w:ascii="Times New Roman" w:hAnsi="Times New Roman"/>
          <w:color w:val="auto"/>
        </w:rPr>
      </w:pPr>
      <w:bookmarkStart w:id="7" w:name="_Toc369777620"/>
      <w:r w:rsidRPr="00F66AE6">
        <w:rPr>
          <w:rFonts w:ascii="Times New Roman" w:hAnsi="Times New Roman"/>
          <w:color w:val="auto"/>
        </w:rPr>
        <w:lastRenderedPageBreak/>
        <w:t>ОЦЕНКА ТЕХНИКО-ЭКОНОМИЧЕСКИХ И ФИНАНСОВЫХ ПОКАЗАТЕЛЕЙ ДЕЯТЕЛЬНОСТИ КОМПАНИИ «EMPRESS HALL»</w:t>
      </w:r>
      <w:bookmarkEnd w:id="7"/>
    </w:p>
    <w:p w:rsidR="00315BCD" w:rsidRDefault="00F66AE6" w:rsidP="005847B1">
      <w:pPr>
        <w:pStyle w:val="2"/>
        <w:spacing w:before="0" w:line="360" w:lineRule="auto"/>
        <w:ind w:left="0" w:firstLine="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8" w:name="_Toc369777621"/>
      <w:r w:rsidRPr="00F66AE6">
        <w:rPr>
          <w:rFonts w:ascii="Times New Roman" w:hAnsi="Times New Roman"/>
          <w:color w:val="auto"/>
          <w:sz w:val="28"/>
          <w:szCs w:val="28"/>
        </w:rPr>
        <w:t>А</w:t>
      </w:r>
      <w:r w:rsidR="00315BCD" w:rsidRPr="00F66AE6">
        <w:rPr>
          <w:rFonts w:ascii="Times New Roman" w:hAnsi="Times New Roman"/>
          <w:color w:val="auto"/>
          <w:sz w:val="28"/>
          <w:szCs w:val="28"/>
        </w:rPr>
        <w:t xml:space="preserve">нализ </w:t>
      </w:r>
      <w:r w:rsidRPr="00F66AE6">
        <w:rPr>
          <w:rFonts w:ascii="Times New Roman" w:hAnsi="Times New Roman"/>
          <w:color w:val="auto"/>
          <w:sz w:val="28"/>
          <w:szCs w:val="28"/>
        </w:rPr>
        <w:t>экономических показателей деятельности</w:t>
      </w:r>
      <w:bookmarkEnd w:id="8"/>
    </w:p>
    <w:p w:rsidR="005847B1" w:rsidRPr="001E563B" w:rsidRDefault="001E563B" w:rsidP="001E563B">
      <w:pPr>
        <w:spacing w:before="0" w:line="360" w:lineRule="auto"/>
        <w:ind w:firstLine="720"/>
        <w:rPr>
          <w:rFonts w:ascii="Times New Roman" w:hAnsi="Times New Roman"/>
          <w:sz w:val="28"/>
          <w:szCs w:val="28"/>
        </w:rPr>
      </w:pPr>
      <w:r w:rsidRPr="001E563B">
        <w:rPr>
          <w:rFonts w:ascii="Times New Roman" w:hAnsi="Times New Roman"/>
          <w:sz w:val="28"/>
          <w:szCs w:val="28"/>
        </w:rPr>
        <w:t>Компания работает на рынке с марта 2012-го года и, таким образом, совокупно отработала 10 месяцев в 2012-м году и 10 месяцев в 2013-м году (с января по октябрь).</w:t>
      </w:r>
    </w:p>
    <w:p w:rsidR="001E563B" w:rsidRDefault="001E563B" w:rsidP="001E563B">
      <w:pPr>
        <w:spacing w:before="0" w:line="360" w:lineRule="auto"/>
        <w:ind w:firstLine="720"/>
        <w:rPr>
          <w:rFonts w:ascii="Times New Roman" w:hAnsi="Times New Roman"/>
          <w:sz w:val="28"/>
          <w:szCs w:val="28"/>
        </w:rPr>
      </w:pPr>
      <w:r w:rsidRPr="001E563B">
        <w:rPr>
          <w:rFonts w:ascii="Times New Roman" w:hAnsi="Times New Roman"/>
          <w:sz w:val="28"/>
          <w:szCs w:val="28"/>
        </w:rPr>
        <w:t>Таким образом, будем анализировать продажи за идентичный период времени.</w:t>
      </w:r>
    </w:p>
    <w:p w:rsidR="001E563B" w:rsidRDefault="001E563B" w:rsidP="001E563B">
      <w:pPr>
        <w:spacing w:before="0" w:line="36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2013-м году показатели продаж компании снизились на 4% и составили 188,5 млн.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  <w:r>
        <w:rPr>
          <w:rFonts w:ascii="Times New Roman" w:hAnsi="Times New Roman"/>
          <w:sz w:val="28"/>
          <w:szCs w:val="28"/>
        </w:rPr>
        <w:t xml:space="preserve"> в год против 196,4 млн.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  <w:r>
        <w:rPr>
          <w:rFonts w:ascii="Times New Roman" w:hAnsi="Times New Roman"/>
          <w:sz w:val="28"/>
          <w:szCs w:val="28"/>
        </w:rPr>
        <w:t xml:space="preserve"> в 2012-м году (рисунок 2.1).</w:t>
      </w:r>
    </w:p>
    <w:p w:rsidR="001E563B" w:rsidRDefault="00B04422" w:rsidP="00B04422">
      <w:pPr>
        <w:spacing w:before="0" w:line="36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B0442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819650" cy="2457450"/>
            <wp:effectExtent l="19050" t="0" r="19050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1E563B" w:rsidRPr="001E563B" w:rsidRDefault="001E563B" w:rsidP="00B04422">
      <w:pPr>
        <w:spacing w:before="0" w:line="36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Рисунок 2.1 </w:t>
      </w:r>
      <w:r w:rsidR="00B04422">
        <w:rPr>
          <w:rFonts w:ascii="Times New Roman" w:hAnsi="Times New Roman"/>
          <w:sz w:val="28"/>
          <w:szCs w:val="28"/>
        </w:rPr>
        <w:t>Показатели продаж компании 2012-2013 гг.</w:t>
      </w:r>
      <w:r w:rsidR="00080BF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080BFE">
        <w:rPr>
          <w:rFonts w:ascii="Times New Roman" w:hAnsi="Times New Roman"/>
          <w:sz w:val="28"/>
          <w:szCs w:val="28"/>
        </w:rPr>
        <w:t>руб</w:t>
      </w:r>
      <w:proofErr w:type="spellEnd"/>
    </w:p>
    <w:p w:rsidR="001E563B" w:rsidRDefault="001E563B" w:rsidP="001E563B">
      <w:pPr>
        <w:spacing w:before="0" w:line="360" w:lineRule="auto"/>
        <w:ind w:firstLine="720"/>
        <w:rPr>
          <w:rFonts w:ascii="Times New Roman" w:hAnsi="Times New Roman"/>
          <w:sz w:val="28"/>
          <w:szCs w:val="28"/>
        </w:rPr>
      </w:pPr>
      <w:r w:rsidRPr="001E563B">
        <w:rPr>
          <w:rFonts w:ascii="Times New Roman" w:hAnsi="Times New Roman"/>
          <w:sz w:val="28"/>
          <w:szCs w:val="28"/>
        </w:rPr>
        <w:t xml:space="preserve"> </w:t>
      </w:r>
      <w:r w:rsidR="00533E92">
        <w:rPr>
          <w:rFonts w:ascii="Times New Roman" w:hAnsi="Times New Roman"/>
          <w:sz w:val="28"/>
          <w:szCs w:val="28"/>
        </w:rPr>
        <w:t xml:space="preserve">Причиной снижения выручки, на наш взгляд, является снижение маркетинговой активности предприятия, а также ухудшение производительности труда персонала. </w:t>
      </w:r>
    </w:p>
    <w:p w:rsidR="00080BFE" w:rsidRDefault="00533E92" w:rsidP="001E563B">
      <w:pPr>
        <w:spacing w:before="0" w:line="36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Расходы компании </w:t>
      </w:r>
      <w:r w:rsidR="00080BFE">
        <w:rPr>
          <w:rFonts w:ascii="Times New Roman" w:hAnsi="Times New Roman"/>
          <w:sz w:val="28"/>
          <w:szCs w:val="28"/>
        </w:rPr>
        <w:t>также в 2013-м году снизились (рисунок 2.2 и 2.3).</w:t>
      </w:r>
    </w:p>
    <w:p w:rsidR="00533E92" w:rsidRPr="001E563B" w:rsidRDefault="00080BFE" w:rsidP="00080BFE">
      <w:pPr>
        <w:jc w:val="center"/>
      </w:pPr>
      <w:r w:rsidRPr="00080BFE">
        <w:rPr>
          <w:noProof/>
        </w:rPr>
        <w:lastRenderedPageBreak/>
        <w:drawing>
          <wp:inline distT="0" distB="0" distL="0" distR="0">
            <wp:extent cx="4572000" cy="2163536"/>
            <wp:effectExtent l="19050" t="0" r="19050" b="8164"/>
            <wp:docPr id="5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080BFE" w:rsidRPr="001E563B" w:rsidRDefault="00080BFE" w:rsidP="00080BFE">
      <w:pPr>
        <w:spacing w:before="0" w:line="36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Рисунок 2.2 Постоянные затраты компании 2012-2013 гг.,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</w:p>
    <w:p w:rsidR="005847B1" w:rsidRDefault="00080BFE" w:rsidP="00080BFE">
      <w:pPr>
        <w:jc w:val="center"/>
      </w:pPr>
      <w:r w:rsidRPr="00080BFE">
        <w:rPr>
          <w:noProof/>
        </w:rPr>
        <w:drawing>
          <wp:inline distT="0" distB="0" distL="0" distR="0">
            <wp:extent cx="4572000" cy="2238375"/>
            <wp:effectExtent l="19050" t="0" r="19050" b="0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080BFE" w:rsidRDefault="00080BFE" w:rsidP="005847B1"/>
    <w:p w:rsidR="00080BFE" w:rsidRPr="001E563B" w:rsidRDefault="00080BFE" w:rsidP="00080BFE">
      <w:pPr>
        <w:spacing w:before="0" w:line="36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Рисунок 2.3 Переменные затраты компании 2012-2013 гг.,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</w:p>
    <w:p w:rsidR="00080BFE" w:rsidRDefault="00080BFE" w:rsidP="00080BFE">
      <w:pPr>
        <w:spacing w:before="0" w:line="360" w:lineRule="auto"/>
        <w:ind w:firstLine="720"/>
        <w:rPr>
          <w:rFonts w:ascii="Times New Roman" w:hAnsi="Times New Roman"/>
          <w:sz w:val="28"/>
          <w:szCs w:val="28"/>
        </w:rPr>
      </w:pPr>
      <w:r w:rsidRPr="00080BFE">
        <w:rPr>
          <w:rFonts w:ascii="Times New Roman" w:hAnsi="Times New Roman"/>
          <w:sz w:val="28"/>
          <w:szCs w:val="28"/>
        </w:rPr>
        <w:t>Основную долю в структуре постоянных затрат занимает арендная плата</w:t>
      </w:r>
      <w:r>
        <w:rPr>
          <w:rFonts w:ascii="Times New Roman" w:hAnsi="Times New Roman"/>
          <w:sz w:val="28"/>
          <w:szCs w:val="28"/>
        </w:rPr>
        <w:t xml:space="preserve"> (рисунок 2.4)</w:t>
      </w:r>
      <w:r w:rsidRPr="00080BFE">
        <w:rPr>
          <w:rFonts w:ascii="Times New Roman" w:hAnsi="Times New Roman"/>
          <w:sz w:val="28"/>
          <w:szCs w:val="28"/>
        </w:rPr>
        <w:t xml:space="preserve">. Снижение постоянных затрат за год произошло по причине оплаты аренды в 2012-м году за 12 месяцев с учетом периода проведения ремонтных работ, монтажа оборудования и оформления интерьера. </w:t>
      </w:r>
    </w:p>
    <w:p w:rsidR="00080BFE" w:rsidRDefault="00080BFE" w:rsidP="00FA0B04">
      <w:pPr>
        <w:jc w:val="center"/>
      </w:pPr>
      <w:r w:rsidRPr="00080BFE">
        <w:rPr>
          <w:noProof/>
        </w:rPr>
        <w:lastRenderedPageBreak/>
        <w:drawing>
          <wp:inline distT="0" distB="0" distL="0" distR="0">
            <wp:extent cx="4572000" cy="2609850"/>
            <wp:effectExtent l="19050" t="0" r="19050" b="0"/>
            <wp:docPr id="7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080BFE" w:rsidRPr="00080BFE" w:rsidRDefault="00080BFE" w:rsidP="00080BFE">
      <w:pPr>
        <w:spacing w:before="0" w:line="36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2.4 Структура постоянных затрат компании 2012-2013 гг.</w:t>
      </w:r>
      <w:r w:rsidR="00FA0B04">
        <w:rPr>
          <w:rFonts w:ascii="Times New Roman" w:hAnsi="Times New Roman"/>
          <w:sz w:val="28"/>
          <w:szCs w:val="28"/>
        </w:rPr>
        <w:t>, %</w:t>
      </w:r>
    </w:p>
    <w:p w:rsidR="00080BFE" w:rsidRPr="00080BFE" w:rsidRDefault="00FA0B04" w:rsidP="00080BFE">
      <w:pPr>
        <w:spacing w:before="0" w:line="36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Основную долю переменных затрат представляют расходы на продукты для приготовления блюд. </w:t>
      </w:r>
    </w:p>
    <w:p w:rsidR="00080BFE" w:rsidRPr="00080BFE" w:rsidRDefault="00080BFE" w:rsidP="00080BFE">
      <w:pPr>
        <w:jc w:val="center"/>
        <w:rPr>
          <w:b/>
        </w:rPr>
      </w:pPr>
      <w:r w:rsidRPr="00080BFE">
        <w:rPr>
          <w:b/>
          <w:noProof/>
        </w:rPr>
        <w:drawing>
          <wp:inline distT="0" distB="0" distL="0" distR="0">
            <wp:extent cx="4748893" cy="2626178"/>
            <wp:effectExtent l="19050" t="0" r="13607" b="2722"/>
            <wp:docPr id="9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080BFE" w:rsidRDefault="00080BFE" w:rsidP="00080BFE">
      <w:pPr>
        <w:spacing w:before="0" w:line="36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Рисунок 2.5 Структура </w:t>
      </w:r>
      <w:r w:rsidR="00FA0B04">
        <w:rPr>
          <w:rFonts w:ascii="Times New Roman" w:hAnsi="Times New Roman"/>
          <w:sz w:val="28"/>
          <w:szCs w:val="28"/>
        </w:rPr>
        <w:t>переменных</w:t>
      </w:r>
      <w:r>
        <w:rPr>
          <w:rFonts w:ascii="Times New Roman" w:hAnsi="Times New Roman"/>
          <w:sz w:val="28"/>
          <w:szCs w:val="28"/>
        </w:rPr>
        <w:t xml:space="preserve"> затрат компании 2012-2013 гг.</w:t>
      </w:r>
      <w:r w:rsidR="00FA0B04">
        <w:rPr>
          <w:rFonts w:ascii="Times New Roman" w:hAnsi="Times New Roman"/>
          <w:sz w:val="28"/>
          <w:szCs w:val="28"/>
        </w:rPr>
        <w:t>, %</w:t>
      </w:r>
    </w:p>
    <w:p w:rsidR="00FA0B04" w:rsidRDefault="00FA0B04" w:rsidP="00080BFE">
      <w:pPr>
        <w:spacing w:before="0" w:line="36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показатели деятельности компании за период с момента открытия указаны в таблице 2.1.</w:t>
      </w:r>
    </w:p>
    <w:tbl>
      <w:tblPr>
        <w:tblW w:w="9375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7"/>
        <w:gridCol w:w="4678"/>
        <w:gridCol w:w="2140"/>
      </w:tblGrid>
      <w:tr w:rsidR="00FA0B04" w:rsidRPr="00FA0B04" w:rsidTr="00DD1342">
        <w:trPr>
          <w:trHeight w:val="154"/>
        </w:trPr>
        <w:tc>
          <w:tcPr>
            <w:tcW w:w="2557" w:type="dxa"/>
            <w:shd w:val="clear" w:color="auto" w:fill="auto"/>
            <w:noWrap/>
            <w:vAlign w:val="center"/>
            <w:hideMark/>
          </w:tcPr>
          <w:p w:rsidR="00FA0B04" w:rsidRPr="00FA0B04" w:rsidRDefault="00FA0B04" w:rsidP="008042F1">
            <w:pPr>
              <w:spacing w:before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FA0B04">
              <w:rPr>
                <w:rFonts w:ascii="Times New Roman" w:hAnsi="Times New Roman"/>
                <w:bCs/>
                <w:iCs/>
                <w:sz w:val="24"/>
              </w:rPr>
              <w:t>Название показателя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:rsidR="00FA0B04" w:rsidRPr="00FA0B04" w:rsidRDefault="00FA0B04" w:rsidP="008042F1">
            <w:pPr>
              <w:spacing w:before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FA0B04">
              <w:rPr>
                <w:rFonts w:ascii="Times New Roman" w:hAnsi="Times New Roman"/>
                <w:bCs/>
                <w:iCs/>
                <w:sz w:val="24"/>
              </w:rPr>
              <w:t>Описание</w:t>
            </w:r>
          </w:p>
        </w:tc>
        <w:tc>
          <w:tcPr>
            <w:tcW w:w="2140" w:type="dxa"/>
            <w:shd w:val="clear" w:color="auto" w:fill="auto"/>
            <w:noWrap/>
            <w:vAlign w:val="center"/>
            <w:hideMark/>
          </w:tcPr>
          <w:p w:rsidR="00FA0B04" w:rsidRPr="00FA0B04" w:rsidRDefault="00FA0B04" w:rsidP="008042F1">
            <w:pPr>
              <w:spacing w:before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FA0B04">
              <w:rPr>
                <w:rFonts w:ascii="Times New Roman" w:hAnsi="Times New Roman"/>
                <w:bCs/>
                <w:iCs/>
                <w:sz w:val="24"/>
              </w:rPr>
              <w:t>Результат</w:t>
            </w:r>
          </w:p>
        </w:tc>
      </w:tr>
      <w:tr w:rsidR="008042F1" w:rsidRPr="00FA0B04" w:rsidTr="00DD1342">
        <w:trPr>
          <w:trHeight w:val="654"/>
        </w:trPr>
        <w:tc>
          <w:tcPr>
            <w:tcW w:w="2557" w:type="dxa"/>
            <w:shd w:val="clear" w:color="auto" w:fill="auto"/>
            <w:vAlign w:val="center"/>
            <w:hideMark/>
          </w:tcPr>
          <w:p w:rsidR="008042F1" w:rsidRPr="00FA0B04" w:rsidRDefault="008042F1" w:rsidP="008042F1">
            <w:pPr>
              <w:spacing w:before="0" w:line="240" w:lineRule="auto"/>
              <w:jc w:val="left"/>
              <w:rPr>
                <w:rFonts w:ascii="Times New Roman" w:hAnsi="Times New Roman"/>
                <w:iCs/>
                <w:sz w:val="24"/>
              </w:rPr>
            </w:pPr>
            <w:r w:rsidRPr="00FA0B04">
              <w:rPr>
                <w:rFonts w:ascii="Times New Roman" w:hAnsi="Times New Roman"/>
                <w:iCs/>
                <w:sz w:val="24"/>
              </w:rPr>
              <w:t>Рентабельность продаж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8042F1" w:rsidRPr="00FA0B04" w:rsidRDefault="008042F1" w:rsidP="008042F1">
            <w:pPr>
              <w:spacing w:before="0" w:line="240" w:lineRule="auto"/>
              <w:jc w:val="left"/>
              <w:rPr>
                <w:rFonts w:ascii="Times New Roman" w:hAnsi="Times New Roman"/>
                <w:iCs/>
                <w:sz w:val="24"/>
              </w:rPr>
            </w:pPr>
            <w:r w:rsidRPr="00FA0B04">
              <w:rPr>
                <w:rFonts w:ascii="Times New Roman" w:hAnsi="Times New Roman"/>
                <w:iCs/>
                <w:sz w:val="24"/>
              </w:rPr>
              <w:t>Чистая прибыль/Чистая выручка от реализации продукции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042F1" w:rsidRPr="008042F1" w:rsidRDefault="008042F1" w:rsidP="008042F1">
            <w:pPr>
              <w:spacing w:before="0" w:line="240" w:lineRule="auto"/>
              <w:jc w:val="right"/>
              <w:rPr>
                <w:rFonts w:ascii="Times New Roman" w:hAnsi="Times New Roman"/>
                <w:bCs/>
                <w:iCs/>
                <w:sz w:val="24"/>
              </w:rPr>
            </w:pPr>
            <w:r w:rsidRPr="008042F1">
              <w:rPr>
                <w:rFonts w:ascii="Times New Roman" w:hAnsi="Times New Roman"/>
                <w:bCs/>
                <w:iCs/>
                <w:sz w:val="24"/>
              </w:rPr>
              <w:t>5,84%</w:t>
            </w:r>
          </w:p>
        </w:tc>
      </w:tr>
      <w:tr w:rsidR="008042F1" w:rsidRPr="00FA0B04" w:rsidTr="00DD1342">
        <w:trPr>
          <w:trHeight w:val="916"/>
        </w:trPr>
        <w:tc>
          <w:tcPr>
            <w:tcW w:w="2557" w:type="dxa"/>
            <w:shd w:val="clear" w:color="auto" w:fill="auto"/>
            <w:vAlign w:val="center"/>
            <w:hideMark/>
          </w:tcPr>
          <w:p w:rsidR="008042F1" w:rsidRPr="00FA0B04" w:rsidRDefault="008042F1" w:rsidP="008042F1">
            <w:pPr>
              <w:spacing w:before="0" w:line="240" w:lineRule="auto"/>
              <w:jc w:val="left"/>
              <w:rPr>
                <w:rFonts w:ascii="Times New Roman" w:hAnsi="Times New Roman"/>
                <w:iCs/>
                <w:sz w:val="24"/>
              </w:rPr>
            </w:pPr>
            <w:r w:rsidRPr="00FA0B04">
              <w:rPr>
                <w:rFonts w:ascii="Times New Roman" w:hAnsi="Times New Roman"/>
                <w:iCs/>
                <w:sz w:val="24"/>
              </w:rPr>
              <w:t>Рентабельность активов (ROA)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8042F1" w:rsidRPr="00FA0B04" w:rsidRDefault="008042F1" w:rsidP="008042F1">
            <w:pPr>
              <w:spacing w:before="0" w:line="240" w:lineRule="auto"/>
              <w:jc w:val="left"/>
              <w:rPr>
                <w:rFonts w:ascii="Times New Roman" w:hAnsi="Times New Roman"/>
                <w:iCs/>
                <w:sz w:val="24"/>
              </w:rPr>
            </w:pPr>
            <w:r w:rsidRPr="00FA0B04">
              <w:rPr>
                <w:rFonts w:ascii="Times New Roman" w:hAnsi="Times New Roman"/>
                <w:iCs/>
                <w:sz w:val="24"/>
              </w:rPr>
              <w:t>Рентабельность продаж Х Оборачиваемость активов ИЛИ Чистая прибыль/Общие активы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042F1" w:rsidRPr="008042F1" w:rsidRDefault="008042F1" w:rsidP="008042F1">
            <w:pPr>
              <w:spacing w:before="0" w:line="240" w:lineRule="auto"/>
              <w:jc w:val="right"/>
              <w:rPr>
                <w:rFonts w:ascii="Times New Roman" w:hAnsi="Times New Roman"/>
                <w:bCs/>
                <w:iCs/>
                <w:sz w:val="24"/>
              </w:rPr>
            </w:pPr>
            <w:r w:rsidRPr="008042F1">
              <w:rPr>
                <w:rFonts w:ascii="Times New Roman" w:hAnsi="Times New Roman"/>
                <w:bCs/>
                <w:iCs/>
                <w:sz w:val="24"/>
              </w:rPr>
              <w:t>52,66%</w:t>
            </w:r>
          </w:p>
        </w:tc>
      </w:tr>
      <w:tr w:rsidR="008042F1" w:rsidRPr="00FA0B04" w:rsidTr="00DD1342">
        <w:trPr>
          <w:trHeight w:val="654"/>
        </w:trPr>
        <w:tc>
          <w:tcPr>
            <w:tcW w:w="2557" w:type="dxa"/>
            <w:shd w:val="clear" w:color="auto" w:fill="auto"/>
            <w:vAlign w:val="center"/>
            <w:hideMark/>
          </w:tcPr>
          <w:p w:rsidR="008042F1" w:rsidRPr="00FA0B04" w:rsidRDefault="008042F1" w:rsidP="008042F1">
            <w:pPr>
              <w:spacing w:before="0" w:line="240" w:lineRule="auto"/>
              <w:jc w:val="left"/>
              <w:rPr>
                <w:rFonts w:ascii="Times New Roman" w:hAnsi="Times New Roman"/>
                <w:iCs/>
                <w:sz w:val="24"/>
              </w:rPr>
            </w:pPr>
            <w:r w:rsidRPr="00FA0B04">
              <w:rPr>
                <w:rFonts w:ascii="Times New Roman" w:hAnsi="Times New Roman"/>
                <w:iCs/>
                <w:sz w:val="24"/>
              </w:rPr>
              <w:t>Валовая маржа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8042F1" w:rsidRPr="00FA0B04" w:rsidRDefault="008042F1" w:rsidP="008042F1">
            <w:pPr>
              <w:spacing w:before="0" w:line="240" w:lineRule="auto"/>
              <w:jc w:val="left"/>
              <w:rPr>
                <w:rFonts w:ascii="Times New Roman" w:hAnsi="Times New Roman"/>
                <w:iCs/>
                <w:sz w:val="24"/>
              </w:rPr>
            </w:pPr>
            <w:r w:rsidRPr="00FA0B04">
              <w:rPr>
                <w:rFonts w:ascii="Times New Roman" w:hAnsi="Times New Roman"/>
                <w:iCs/>
                <w:sz w:val="24"/>
              </w:rPr>
              <w:t>Валовая прибыль/Чистая выручка от реализации продукции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042F1" w:rsidRPr="008042F1" w:rsidRDefault="008042F1" w:rsidP="008042F1">
            <w:pPr>
              <w:spacing w:before="0" w:line="240" w:lineRule="auto"/>
              <w:jc w:val="right"/>
              <w:rPr>
                <w:rFonts w:ascii="Times New Roman" w:hAnsi="Times New Roman"/>
                <w:bCs/>
                <w:iCs/>
                <w:sz w:val="24"/>
              </w:rPr>
            </w:pPr>
            <w:r w:rsidRPr="008042F1">
              <w:rPr>
                <w:rFonts w:ascii="Times New Roman" w:hAnsi="Times New Roman"/>
                <w:bCs/>
                <w:iCs/>
                <w:sz w:val="24"/>
              </w:rPr>
              <w:t>64,15%</w:t>
            </w:r>
          </w:p>
        </w:tc>
      </w:tr>
      <w:tr w:rsidR="008042F1" w:rsidRPr="00FA0B04" w:rsidTr="00DD1342">
        <w:trPr>
          <w:trHeight w:val="654"/>
        </w:trPr>
        <w:tc>
          <w:tcPr>
            <w:tcW w:w="2557" w:type="dxa"/>
            <w:shd w:val="clear" w:color="auto" w:fill="auto"/>
            <w:vAlign w:val="center"/>
            <w:hideMark/>
          </w:tcPr>
          <w:p w:rsidR="008042F1" w:rsidRPr="00FA0B04" w:rsidRDefault="008042F1" w:rsidP="008042F1">
            <w:pPr>
              <w:spacing w:before="0" w:line="240" w:lineRule="auto"/>
              <w:jc w:val="left"/>
              <w:rPr>
                <w:rFonts w:ascii="Times New Roman" w:hAnsi="Times New Roman"/>
                <w:iCs/>
                <w:sz w:val="24"/>
              </w:rPr>
            </w:pPr>
            <w:r w:rsidRPr="00FA0B04">
              <w:rPr>
                <w:rFonts w:ascii="Times New Roman" w:hAnsi="Times New Roman"/>
                <w:iCs/>
                <w:sz w:val="24"/>
              </w:rPr>
              <w:t>Оборачиваемость основных активов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8042F1" w:rsidRPr="00FA0B04" w:rsidRDefault="008042F1" w:rsidP="008042F1">
            <w:pPr>
              <w:spacing w:before="0" w:line="240" w:lineRule="auto"/>
              <w:jc w:val="left"/>
              <w:rPr>
                <w:rFonts w:ascii="Times New Roman" w:hAnsi="Times New Roman"/>
                <w:iCs/>
                <w:sz w:val="24"/>
              </w:rPr>
            </w:pPr>
            <w:r w:rsidRPr="00FA0B04">
              <w:rPr>
                <w:rFonts w:ascii="Times New Roman" w:hAnsi="Times New Roman"/>
                <w:iCs/>
                <w:sz w:val="24"/>
              </w:rPr>
              <w:t xml:space="preserve">Чистая выручка от реализации продукции/Чистая недвижимость и </w:t>
            </w:r>
            <w:r w:rsidRPr="00FA0B04">
              <w:rPr>
                <w:rFonts w:ascii="Times New Roman" w:hAnsi="Times New Roman"/>
                <w:iCs/>
                <w:sz w:val="24"/>
              </w:rPr>
              <w:lastRenderedPageBreak/>
              <w:t>оборудование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042F1" w:rsidRPr="008042F1" w:rsidRDefault="008042F1" w:rsidP="008042F1">
            <w:pPr>
              <w:spacing w:before="0" w:line="240" w:lineRule="auto"/>
              <w:jc w:val="right"/>
              <w:rPr>
                <w:rFonts w:ascii="Times New Roman" w:hAnsi="Times New Roman"/>
                <w:bCs/>
                <w:iCs/>
                <w:sz w:val="24"/>
              </w:rPr>
            </w:pPr>
            <w:r w:rsidRPr="008042F1">
              <w:rPr>
                <w:rFonts w:ascii="Times New Roman" w:hAnsi="Times New Roman"/>
                <w:bCs/>
                <w:iCs/>
                <w:sz w:val="24"/>
              </w:rPr>
              <w:lastRenderedPageBreak/>
              <w:t>44,17</w:t>
            </w:r>
          </w:p>
        </w:tc>
      </w:tr>
      <w:tr w:rsidR="008042F1" w:rsidRPr="00FA0B04" w:rsidTr="00DD1342">
        <w:trPr>
          <w:trHeight w:val="523"/>
        </w:trPr>
        <w:tc>
          <w:tcPr>
            <w:tcW w:w="2557" w:type="dxa"/>
            <w:shd w:val="clear" w:color="auto" w:fill="auto"/>
            <w:vAlign w:val="center"/>
            <w:hideMark/>
          </w:tcPr>
          <w:p w:rsidR="008042F1" w:rsidRPr="00FA0B04" w:rsidRDefault="008042F1" w:rsidP="008042F1">
            <w:pPr>
              <w:spacing w:before="0" w:line="240" w:lineRule="auto"/>
              <w:jc w:val="left"/>
              <w:rPr>
                <w:rFonts w:ascii="Times New Roman" w:hAnsi="Times New Roman"/>
                <w:iCs/>
                <w:sz w:val="24"/>
              </w:rPr>
            </w:pPr>
            <w:r w:rsidRPr="00FA0B04">
              <w:rPr>
                <w:rFonts w:ascii="Times New Roman" w:hAnsi="Times New Roman"/>
                <w:iCs/>
                <w:sz w:val="24"/>
              </w:rPr>
              <w:lastRenderedPageBreak/>
              <w:t>Коэффициент текущей ликвидности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8042F1" w:rsidRPr="00FA0B04" w:rsidRDefault="008042F1" w:rsidP="008042F1">
            <w:pPr>
              <w:spacing w:before="0" w:line="240" w:lineRule="auto"/>
              <w:jc w:val="left"/>
              <w:rPr>
                <w:rFonts w:ascii="Times New Roman" w:hAnsi="Times New Roman"/>
                <w:iCs/>
                <w:sz w:val="24"/>
              </w:rPr>
            </w:pPr>
            <w:r w:rsidRPr="00FA0B04">
              <w:rPr>
                <w:rFonts w:ascii="Times New Roman" w:hAnsi="Times New Roman"/>
                <w:iCs/>
                <w:sz w:val="24"/>
              </w:rPr>
              <w:t>Общие текущие активы/Общие текущие обязательства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042F1" w:rsidRPr="008042F1" w:rsidRDefault="008042F1" w:rsidP="008042F1">
            <w:pPr>
              <w:spacing w:before="0" w:line="240" w:lineRule="auto"/>
              <w:jc w:val="right"/>
              <w:rPr>
                <w:rFonts w:ascii="Times New Roman" w:hAnsi="Times New Roman"/>
                <w:bCs/>
                <w:iCs/>
                <w:sz w:val="24"/>
              </w:rPr>
            </w:pPr>
            <w:r w:rsidRPr="008042F1">
              <w:rPr>
                <w:rFonts w:ascii="Times New Roman" w:hAnsi="Times New Roman"/>
                <w:bCs/>
                <w:iCs/>
                <w:sz w:val="24"/>
              </w:rPr>
              <w:t>7,38</w:t>
            </w:r>
          </w:p>
        </w:tc>
      </w:tr>
    </w:tbl>
    <w:p w:rsidR="00FA0B04" w:rsidRDefault="008042F1" w:rsidP="00080BFE">
      <w:pPr>
        <w:spacing w:before="0" w:line="36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2.1. Основные </w:t>
      </w:r>
      <w:r w:rsidR="00DD1342">
        <w:rPr>
          <w:rFonts w:ascii="Times New Roman" w:hAnsi="Times New Roman"/>
          <w:sz w:val="28"/>
          <w:szCs w:val="28"/>
        </w:rPr>
        <w:t>показатели деятельности предприятия, %/пункты</w:t>
      </w:r>
    </w:p>
    <w:p w:rsidR="00DD1342" w:rsidRPr="00080BFE" w:rsidRDefault="00DD1342" w:rsidP="00DD1342">
      <w:pPr>
        <w:spacing w:before="0" w:line="36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целом, финансовое положение компании устойчиво, но обращает на себя внимание факт низкой рентабельности.</w:t>
      </w:r>
      <w:r w:rsidR="00FB291E">
        <w:rPr>
          <w:rFonts w:ascii="Times New Roman" w:hAnsi="Times New Roman"/>
          <w:sz w:val="28"/>
          <w:szCs w:val="28"/>
        </w:rPr>
        <w:t xml:space="preserve"> Себестоимость продаж составляет 50% от стоимости. Таким образом, при эффективной оптимизации расходов, существует потенциал повышения рентабельности. </w:t>
      </w:r>
    </w:p>
    <w:p w:rsidR="005847B1" w:rsidRPr="005847B1" w:rsidRDefault="005847B1" w:rsidP="005847B1"/>
    <w:p w:rsidR="00F66AE6" w:rsidRDefault="00F66AE6" w:rsidP="005847B1">
      <w:pPr>
        <w:pStyle w:val="2"/>
        <w:spacing w:before="0" w:line="360" w:lineRule="auto"/>
        <w:ind w:left="0" w:firstLine="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9" w:name="_Toc369777622"/>
      <w:r w:rsidRPr="00F66AE6">
        <w:rPr>
          <w:rFonts w:ascii="Times New Roman" w:hAnsi="Times New Roman"/>
          <w:color w:val="auto"/>
          <w:sz w:val="28"/>
          <w:szCs w:val="28"/>
        </w:rPr>
        <w:t>Анализ мощности и других производственных параметров</w:t>
      </w:r>
      <w:bookmarkEnd w:id="9"/>
    </w:p>
    <w:p w:rsidR="005847B1" w:rsidRDefault="00E4092C" w:rsidP="00E4092C">
      <w:pPr>
        <w:spacing w:before="0" w:line="360" w:lineRule="auto"/>
        <w:ind w:firstLine="720"/>
        <w:rPr>
          <w:rFonts w:ascii="Times New Roman" w:hAnsi="Times New Roman"/>
          <w:sz w:val="28"/>
          <w:szCs w:val="28"/>
        </w:rPr>
      </w:pPr>
      <w:r w:rsidRPr="00E4092C">
        <w:rPr>
          <w:rFonts w:ascii="Times New Roman" w:hAnsi="Times New Roman"/>
          <w:sz w:val="28"/>
          <w:szCs w:val="28"/>
        </w:rPr>
        <w:t>Заведение компании «EMPRESS HALL»</w:t>
      </w:r>
      <w:r>
        <w:rPr>
          <w:rFonts w:ascii="Times New Roman" w:hAnsi="Times New Roman"/>
          <w:sz w:val="28"/>
          <w:szCs w:val="28"/>
        </w:rPr>
        <w:t xml:space="preserve"> рассчитано на 450 посадочных мест. В день происходит однократный оборот по местам – то есть, в среднем в компании обслуживается 450 человек в день.  Средний чек компании 1500 руб. В настоящее время </w:t>
      </w:r>
      <w:r w:rsidR="003713BF">
        <w:rPr>
          <w:rFonts w:ascii="Times New Roman" w:hAnsi="Times New Roman"/>
          <w:sz w:val="28"/>
          <w:szCs w:val="28"/>
        </w:rPr>
        <w:t xml:space="preserve">производственные мощности и </w:t>
      </w:r>
      <w:r>
        <w:rPr>
          <w:rFonts w:ascii="Times New Roman" w:hAnsi="Times New Roman"/>
          <w:sz w:val="28"/>
          <w:szCs w:val="28"/>
        </w:rPr>
        <w:t>имеющийся персонал полностью удовлетворя</w:t>
      </w:r>
      <w:r w:rsidR="003713BF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т </w:t>
      </w:r>
      <w:r w:rsidR="00726778">
        <w:rPr>
          <w:rFonts w:ascii="Times New Roman" w:hAnsi="Times New Roman"/>
          <w:sz w:val="28"/>
          <w:szCs w:val="28"/>
        </w:rPr>
        <w:t>потребност</w:t>
      </w:r>
      <w:r w:rsidR="003713BF">
        <w:rPr>
          <w:rFonts w:ascii="Times New Roman" w:hAnsi="Times New Roman"/>
          <w:sz w:val="28"/>
          <w:szCs w:val="28"/>
        </w:rPr>
        <w:t>и</w:t>
      </w:r>
      <w:r w:rsidR="00726778">
        <w:rPr>
          <w:rFonts w:ascii="Times New Roman" w:hAnsi="Times New Roman"/>
          <w:sz w:val="28"/>
          <w:szCs w:val="28"/>
        </w:rPr>
        <w:t xml:space="preserve"> компании в приготовлении блюд и обслуживании указанного количества посетителей.</w:t>
      </w:r>
    </w:p>
    <w:p w:rsidR="008B075C" w:rsidRDefault="008B075C" w:rsidP="00E4092C">
      <w:pPr>
        <w:spacing w:before="0" w:line="36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Штатное расписание проекта состоит из </w:t>
      </w:r>
      <w:r w:rsidR="003713BF">
        <w:rPr>
          <w:rFonts w:ascii="Times New Roman" w:hAnsi="Times New Roman"/>
          <w:sz w:val="28"/>
          <w:szCs w:val="28"/>
        </w:rPr>
        <w:t>41-ой единицы. Окладные ставки соответствуют средним по отрасли. Совокупно затраты на персонал в месяц сос</w:t>
      </w:r>
      <w:r w:rsidR="004D0E7D">
        <w:rPr>
          <w:rFonts w:ascii="Times New Roman" w:hAnsi="Times New Roman"/>
          <w:sz w:val="28"/>
          <w:szCs w:val="28"/>
        </w:rPr>
        <w:t xml:space="preserve">тавляют 1,1 млн. </w:t>
      </w:r>
      <w:proofErr w:type="spellStart"/>
      <w:r w:rsidR="004D0E7D">
        <w:rPr>
          <w:rFonts w:ascii="Times New Roman" w:hAnsi="Times New Roman"/>
          <w:sz w:val="28"/>
          <w:szCs w:val="28"/>
        </w:rPr>
        <w:t>руб</w:t>
      </w:r>
      <w:proofErr w:type="spellEnd"/>
      <w:r w:rsidR="004D0E7D">
        <w:rPr>
          <w:rFonts w:ascii="Times New Roman" w:hAnsi="Times New Roman"/>
          <w:sz w:val="28"/>
          <w:szCs w:val="28"/>
        </w:rPr>
        <w:t xml:space="preserve"> в среднем</w:t>
      </w:r>
      <w:proofErr w:type="gramStart"/>
      <w:r w:rsidR="004D0E7D">
        <w:rPr>
          <w:rFonts w:ascii="Times New Roman" w:hAnsi="Times New Roman"/>
          <w:sz w:val="28"/>
          <w:szCs w:val="28"/>
        </w:rPr>
        <w:t>.</w:t>
      </w:r>
      <w:proofErr w:type="gramEnd"/>
      <w:r w:rsidR="004D0E7D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="004D0E7D">
        <w:rPr>
          <w:rFonts w:ascii="Times New Roman" w:hAnsi="Times New Roman"/>
          <w:sz w:val="28"/>
          <w:szCs w:val="28"/>
        </w:rPr>
        <w:t>т</w:t>
      </w:r>
      <w:proofErr w:type="gramEnd"/>
      <w:r w:rsidR="004D0E7D">
        <w:rPr>
          <w:rFonts w:ascii="Times New Roman" w:hAnsi="Times New Roman"/>
          <w:sz w:val="28"/>
          <w:szCs w:val="28"/>
        </w:rPr>
        <w:t>аблица 2.2)</w:t>
      </w:r>
    </w:p>
    <w:tbl>
      <w:tblPr>
        <w:tblW w:w="9444" w:type="dxa"/>
        <w:jc w:val="center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1"/>
        <w:gridCol w:w="2260"/>
        <w:gridCol w:w="1974"/>
        <w:gridCol w:w="1689"/>
      </w:tblGrid>
      <w:tr w:rsidR="00794606" w:rsidRPr="004D0E7D" w:rsidTr="00794606">
        <w:trPr>
          <w:trHeight w:val="655"/>
          <w:jc w:val="center"/>
        </w:trPr>
        <w:tc>
          <w:tcPr>
            <w:tcW w:w="3521" w:type="dxa"/>
            <w:shd w:val="clear" w:color="auto" w:fill="auto"/>
            <w:noWrap/>
            <w:vAlign w:val="center"/>
            <w:hideMark/>
          </w:tcPr>
          <w:p w:rsidR="004D0E7D" w:rsidRPr="004D0E7D" w:rsidRDefault="004D0E7D" w:rsidP="004D0E7D">
            <w:pPr>
              <w:spacing w:before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4D0E7D">
              <w:rPr>
                <w:rFonts w:ascii="Times New Roman" w:hAnsi="Times New Roman"/>
                <w:bCs/>
                <w:iCs/>
                <w:sz w:val="24"/>
              </w:rPr>
              <w:t>Должность</w:t>
            </w:r>
          </w:p>
        </w:tc>
        <w:tc>
          <w:tcPr>
            <w:tcW w:w="2260" w:type="dxa"/>
            <w:shd w:val="clear" w:color="auto" w:fill="auto"/>
            <w:vAlign w:val="center"/>
            <w:hideMark/>
          </w:tcPr>
          <w:p w:rsidR="004D0E7D" w:rsidRPr="004D0E7D" w:rsidRDefault="004D0E7D" w:rsidP="00794606">
            <w:pPr>
              <w:spacing w:before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4D0E7D">
              <w:rPr>
                <w:rFonts w:ascii="Times New Roman" w:hAnsi="Times New Roman"/>
                <w:bCs/>
                <w:iCs/>
                <w:sz w:val="24"/>
              </w:rPr>
              <w:t xml:space="preserve">Оклад, </w:t>
            </w:r>
            <w:proofErr w:type="spellStart"/>
            <w:r w:rsidRPr="004D0E7D">
              <w:rPr>
                <w:rFonts w:ascii="Times New Roman" w:hAnsi="Times New Roman"/>
                <w:bCs/>
                <w:iCs/>
                <w:sz w:val="24"/>
              </w:rPr>
              <w:t>руб</w:t>
            </w:r>
            <w:proofErr w:type="spellEnd"/>
          </w:p>
        </w:tc>
        <w:tc>
          <w:tcPr>
            <w:tcW w:w="1974" w:type="dxa"/>
            <w:shd w:val="clear" w:color="auto" w:fill="auto"/>
            <w:vAlign w:val="center"/>
            <w:hideMark/>
          </w:tcPr>
          <w:p w:rsidR="004D0E7D" w:rsidRPr="004D0E7D" w:rsidRDefault="004D0E7D" w:rsidP="00794606">
            <w:pPr>
              <w:spacing w:before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4D0E7D">
              <w:rPr>
                <w:rFonts w:ascii="Times New Roman" w:hAnsi="Times New Roman"/>
                <w:bCs/>
                <w:iCs/>
                <w:sz w:val="24"/>
              </w:rPr>
              <w:t xml:space="preserve">Кол-во сотрудников, </w:t>
            </w:r>
            <w:proofErr w:type="spellStart"/>
            <w:proofErr w:type="gramStart"/>
            <w:r w:rsidRPr="004D0E7D">
              <w:rPr>
                <w:rFonts w:ascii="Times New Roman" w:hAnsi="Times New Roman"/>
                <w:bCs/>
                <w:iCs/>
                <w:sz w:val="24"/>
              </w:rPr>
              <w:t>ед</w:t>
            </w:r>
            <w:proofErr w:type="spellEnd"/>
            <w:proofErr w:type="gramEnd"/>
          </w:p>
        </w:tc>
        <w:tc>
          <w:tcPr>
            <w:tcW w:w="1689" w:type="dxa"/>
            <w:shd w:val="clear" w:color="auto" w:fill="auto"/>
            <w:vAlign w:val="center"/>
            <w:hideMark/>
          </w:tcPr>
          <w:p w:rsidR="004D0E7D" w:rsidRPr="004D0E7D" w:rsidRDefault="004D0E7D" w:rsidP="00794606">
            <w:pPr>
              <w:spacing w:before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4D0E7D">
              <w:rPr>
                <w:rFonts w:ascii="Times New Roman" w:hAnsi="Times New Roman"/>
                <w:bCs/>
                <w:iCs/>
                <w:sz w:val="24"/>
              </w:rPr>
              <w:t xml:space="preserve">Затраты на штат, </w:t>
            </w:r>
            <w:proofErr w:type="spellStart"/>
            <w:r w:rsidRPr="004D0E7D">
              <w:rPr>
                <w:rFonts w:ascii="Times New Roman" w:hAnsi="Times New Roman"/>
                <w:bCs/>
                <w:iCs/>
                <w:sz w:val="24"/>
              </w:rPr>
              <w:t>руб</w:t>
            </w:r>
            <w:proofErr w:type="spellEnd"/>
          </w:p>
        </w:tc>
      </w:tr>
      <w:tr w:rsidR="004D0E7D" w:rsidRPr="004D0E7D" w:rsidTr="00794606">
        <w:trPr>
          <w:trHeight w:val="182"/>
          <w:jc w:val="center"/>
        </w:trPr>
        <w:tc>
          <w:tcPr>
            <w:tcW w:w="3521" w:type="dxa"/>
            <w:shd w:val="clear" w:color="auto" w:fill="auto"/>
            <w:noWrap/>
            <w:vAlign w:val="bottom"/>
            <w:hideMark/>
          </w:tcPr>
          <w:p w:rsidR="004D0E7D" w:rsidRPr="004D0E7D" w:rsidRDefault="004D0E7D" w:rsidP="004D0E7D">
            <w:pPr>
              <w:spacing w:before="0" w:line="240" w:lineRule="auto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Директор</w:t>
            </w:r>
          </w:p>
        </w:tc>
        <w:tc>
          <w:tcPr>
            <w:tcW w:w="2260" w:type="dxa"/>
            <w:shd w:val="clear" w:color="auto" w:fill="auto"/>
            <w:noWrap/>
            <w:vAlign w:val="center"/>
            <w:hideMark/>
          </w:tcPr>
          <w:p w:rsidR="004D0E7D" w:rsidRPr="004D0E7D" w:rsidRDefault="004D0E7D" w:rsidP="00794606">
            <w:pPr>
              <w:spacing w:before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120 000</w:t>
            </w:r>
          </w:p>
        </w:tc>
        <w:tc>
          <w:tcPr>
            <w:tcW w:w="1974" w:type="dxa"/>
            <w:shd w:val="clear" w:color="auto" w:fill="auto"/>
            <w:noWrap/>
            <w:vAlign w:val="center"/>
            <w:hideMark/>
          </w:tcPr>
          <w:p w:rsidR="004D0E7D" w:rsidRPr="004D0E7D" w:rsidRDefault="004D0E7D" w:rsidP="00794606">
            <w:pPr>
              <w:spacing w:before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1</w:t>
            </w:r>
          </w:p>
        </w:tc>
        <w:tc>
          <w:tcPr>
            <w:tcW w:w="1689" w:type="dxa"/>
            <w:shd w:val="clear" w:color="auto" w:fill="auto"/>
            <w:noWrap/>
            <w:vAlign w:val="center"/>
            <w:hideMark/>
          </w:tcPr>
          <w:p w:rsidR="004D0E7D" w:rsidRPr="004D0E7D" w:rsidRDefault="004D0E7D" w:rsidP="00794606">
            <w:pPr>
              <w:spacing w:before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120 000</w:t>
            </w:r>
          </w:p>
        </w:tc>
      </w:tr>
      <w:tr w:rsidR="004D0E7D" w:rsidRPr="004D0E7D" w:rsidTr="00794606">
        <w:trPr>
          <w:trHeight w:val="182"/>
          <w:jc w:val="center"/>
        </w:trPr>
        <w:tc>
          <w:tcPr>
            <w:tcW w:w="3521" w:type="dxa"/>
            <w:shd w:val="clear" w:color="auto" w:fill="auto"/>
            <w:noWrap/>
            <w:vAlign w:val="bottom"/>
            <w:hideMark/>
          </w:tcPr>
          <w:p w:rsidR="004D0E7D" w:rsidRPr="004D0E7D" w:rsidRDefault="004D0E7D" w:rsidP="004D0E7D">
            <w:pPr>
              <w:spacing w:before="0" w:line="240" w:lineRule="auto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Зам</w:t>
            </w:r>
            <w:proofErr w:type="gramStart"/>
            <w:r w:rsidRPr="004D0E7D">
              <w:rPr>
                <w:rFonts w:ascii="Times New Roman" w:hAnsi="Times New Roman"/>
                <w:iCs/>
                <w:sz w:val="24"/>
              </w:rPr>
              <w:t>.д</w:t>
            </w:r>
            <w:proofErr w:type="gramEnd"/>
            <w:r w:rsidRPr="004D0E7D">
              <w:rPr>
                <w:rFonts w:ascii="Times New Roman" w:hAnsi="Times New Roman"/>
                <w:iCs/>
                <w:sz w:val="24"/>
              </w:rPr>
              <w:t>иректора</w:t>
            </w:r>
          </w:p>
        </w:tc>
        <w:tc>
          <w:tcPr>
            <w:tcW w:w="2260" w:type="dxa"/>
            <w:shd w:val="clear" w:color="auto" w:fill="auto"/>
            <w:noWrap/>
            <w:vAlign w:val="center"/>
            <w:hideMark/>
          </w:tcPr>
          <w:p w:rsidR="004D0E7D" w:rsidRPr="004D0E7D" w:rsidRDefault="004D0E7D" w:rsidP="00794606">
            <w:pPr>
              <w:spacing w:before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80 000</w:t>
            </w:r>
          </w:p>
        </w:tc>
        <w:tc>
          <w:tcPr>
            <w:tcW w:w="1974" w:type="dxa"/>
            <w:shd w:val="clear" w:color="auto" w:fill="auto"/>
            <w:noWrap/>
            <w:vAlign w:val="center"/>
            <w:hideMark/>
          </w:tcPr>
          <w:p w:rsidR="004D0E7D" w:rsidRPr="004D0E7D" w:rsidRDefault="004D0E7D" w:rsidP="00794606">
            <w:pPr>
              <w:spacing w:before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1</w:t>
            </w:r>
          </w:p>
        </w:tc>
        <w:tc>
          <w:tcPr>
            <w:tcW w:w="1689" w:type="dxa"/>
            <w:shd w:val="clear" w:color="auto" w:fill="auto"/>
            <w:noWrap/>
            <w:vAlign w:val="center"/>
            <w:hideMark/>
          </w:tcPr>
          <w:p w:rsidR="004D0E7D" w:rsidRPr="004D0E7D" w:rsidRDefault="004D0E7D" w:rsidP="00794606">
            <w:pPr>
              <w:spacing w:before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80 000</w:t>
            </w:r>
          </w:p>
        </w:tc>
      </w:tr>
      <w:tr w:rsidR="004D0E7D" w:rsidRPr="004D0E7D" w:rsidTr="00794606">
        <w:trPr>
          <w:trHeight w:val="182"/>
          <w:jc w:val="center"/>
        </w:trPr>
        <w:tc>
          <w:tcPr>
            <w:tcW w:w="3521" w:type="dxa"/>
            <w:shd w:val="clear" w:color="auto" w:fill="auto"/>
            <w:noWrap/>
            <w:vAlign w:val="bottom"/>
            <w:hideMark/>
          </w:tcPr>
          <w:p w:rsidR="004D0E7D" w:rsidRPr="004D0E7D" w:rsidRDefault="004D0E7D" w:rsidP="004D0E7D">
            <w:pPr>
              <w:spacing w:before="0" w:line="240" w:lineRule="auto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Бухгалтер</w:t>
            </w:r>
          </w:p>
        </w:tc>
        <w:tc>
          <w:tcPr>
            <w:tcW w:w="2260" w:type="dxa"/>
            <w:shd w:val="clear" w:color="auto" w:fill="auto"/>
            <w:noWrap/>
            <w:vAlign w:val="center"/>
            <w:hideMark/>
          </w:tcPr>
          <w:p w:rsidR="004D0E7D" w:rsidRPr="004D0E7D" w:rsidRDefault="004D0E7D" w:rsidP="00794606">
            <w:pPr>
              <w:spacing w:before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60 000</w:t>
            </w:r>
          </w:p>
        </w:tc>
        <w:tc>
          <w:tcPr>
            <w:tcW w:w="1974" w:type="dxa"/>
            <w:shd w:val="clear" w:color="auto" w:fill="auto"/>
            <w:noWrap/>
            <w:vAlign w:val="center"/>
            <w:hideMark/>
          </w:tcPr>
          <w:p w:rsidR="004D0E7D" w:rsidRPr="004D0E7D" w:rsidRDefault="004D0E7D" w:rsidP="00794606">
            <w:pPr>
              <w:spacing w:before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1</w:t>
            </w:r>
          </w:p>
        </w:tc>
        <w:tc>
          <w:tcPr>
            <w:tcW w:w="1689" w:type="dxa"/>
            <w:shd w:val="clear" w:color="auto" w:fill="auto"/>
            <w:noWrap/>
            <w:vAlign w:val="center"/>
            <w:hideMark/>
          </w:tcPr>
          <w:p w:rsidR="004D0E7D" w:rsidRPr="004D0E7D" w:rsidRDefault="004D0E7D" w:rsidP="00794606">
            <w:pPr>
              <w:spacing w:before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60 000</w:t>
            </w:r>
          </w:p>
        </w:tc>
      </w:tr>
      <w:tr w:rsidR="004D0E7D" w:rsidRPr="004D0E7D" w:rsidTr="00794606">
        <w:trPr>
          <w:trHeight w:val="182"/>
          <w:jc w:val="center"/>
        </w:trPr>
        <w:tc>
          <w:tcPr>
            <w:tcW w:w="3521" w:type="dxa"/>
            <w:shd w:val="clear" w:color="auto" w:fill="auto"/>
            <w:noWrap/>
            <w:vAlign w:val="bottom"/>
            <w:hideMark/>
          </w:tcPr>
          <w:p w:rsidR="004D0E7D" w:rsidRPr="004D0E7D" w:rsidRDefault="004D0E7D" w:rsidP="004D0E7D">
            <w:pPr>
              <w:spacing w:before="0" w:line="240" w:lineRule="auto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Менеджер зала</w:t>
            </w:r>
          </w:p>
        </w:tc>
        <w:tc>
          <w:tcPr>
            <w:tcW w:w="2260" w:type="dxa"/>
            <w:shd w:val="clear" w:color="auto" w:fill="auto"/>
            <w:noWrap/>
            <w:vAlign w:val="center"/>
            <w:hideMark/>
          </w:tcPr>
          <w:p w:rsidR="004D0E7D" w:rsidRPr="004D0E7D" w:rsidRDefault="004D0E7D" w:rsidP="00794606">
            <w:pPr>
              <w:spacing w:before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30 000</w:t>
            </w:r>
          </w:p>
        </w:tc>
        <w:tc>
          <w:tcPr>
            <w:tcW w:w="1974" w:type="dxa"/>
            <w:shd w:val="clear" w:color="auto" w:fill="auto"/>
            <w:noWrap/>
            <w:vAlign w:val="center"/>
            <w:hideMark/>
          </w:tcPr>
          <w:p w:rsidR="004D0E7D" w:rsidRPr="004D0E7D" w:rsidRDefault="004D0E7D" w:rsidP="00794606">
            <w:pPr>
              <w:spacing w:before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2</w:t>
            </w:r>
          </w:p>
        </w:tc>
        <w:tc>
          <w:tcPr>
            <w:tcW w:w="1689" w:type="dxa"/>
            <w:shd w:val="clear" w:color="auto" w:fill="auto"/>
            <w:noWrap/>
            <w:vAlign w:val="center"/>
            <w:hideMark/>
          </w:tcPr>
          <w:p w:rsidR="004D0E7D" w:rsidRPr="004D0E7D" w:rsidRDefault="004D0E7D" w:rsidP="00794606">
            <w:pPr>
              <w:spacing w:before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60 000</w:t>
            </w:r>
          </w:p>
        </w:tc>
      </w:tr>
      <w:tr w:rsidR="004D0E7D" w:rsidRPr="004D0E7D" w:rsidTr="00794606">
        <w:trPr>
          <w:trHeight w:val="182"/>
          <w:jc w:val="center"/>
        </w:trPr>
        <w:tc>
          <w:tcPr>
            <w:tcW w:w="3521" w:type="dxa"/>
            <w:shd w:val="clear" w:color="auto" w:fill="auto"/>
            <w:noWrap/>
            <w:vAlign w:val="bottom"/>
            <w:hideMark/>
          </w:tcPr>
          <w:p w:rsidR="004D0E7D" w:rsidRPr="004D0E7D" w:rsidRDefault="004D0E7D" w:rsidP="004D0E7D">
            <w:pPr>
              <w:spacing w:before="0" w:line="240" w:lineRule="auto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Бармена</w:t>
            </w:r>
          </w:p>
        </w:tc>
        <w:tc>
          <w:tcPr>
            <w:tcW w:w="2260" w:type="dxa"/>
            <w:shd w:val="clear" w:color="auto" w:fill="auto"/>
            <w:noWrap/>
            <w:vAlign w:val="center"/>
            <w:hideMark/>
          </w:tcPr>
          <w:p w:rsidR="004D0E7D" w:rsidRPr="004D0E7D" w:rsidRDefault="004D0E7D" w:rsidP="00794606">
            <w:pPr>
              <w:spacing w:before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25 000</w:t>
            </w:r>
          </w:p>
        </w:tc>
        <w:tc>
          <w:tcPr>
            <w:tcW w:w="1974" w:type="dxa"/>
            <w:shd w:val="clear" w:color="auto" w:fill="auto"/>
            <w:noWrap/>
            <w:vAlign w:val="center"/>
            <w:hideMark/>
          </w:tcPr>
          <w:p w:rsidR="004D0E7D" w:rsidRPr="004D0E7D" w:rsidRDefault="004D0E7D" w:rsidP="00794606">
            <w:pPr>
              <w:spacing w:before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2</w:t>
            </w:r>
          </w:p>
        </w:tc>
        <w:tc>
          <w:tcPr>
            <w:tcW w:w="1689" w:type="dxa"/>
            <w:shd w:val="clear" w:color="auto" w:fill="auto"/>
            <w:noWrap/>
            <w:vAlign w:val="center"/>
            <w:hideMark/>
          </w:tcPr>
          <w:p w:rsidR="004D0E7D" w:rsidRPr="004D0E7D" w:rsidRDefault="004D0E7D" w:rsidP="00794606">
            <w:pPr>
              <w:spacing w:before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50 000</w:t>
            </w:r>
          </w:p>
        </w:tc>
      </w:tr>
      <w:tr w:rsidR="004D0E7D" w:rsidRPr="004D0E7D" w:rsidTr="00794606">
        <w:trPr>
          <w:trHeight w:val="182"/>
          <w:jc w:val="center"/>
        </w:trPr>
        <w:tc>
          <w:tcPr>
            <w:tcW w:w="3521" w:type="dxa"/>
            <w:shd w:val="clear" w:color="auto" w:fill="auto"/>
            <w:noWrap/>
            <w:vAlign w:val="bottom"/>
            <w:hideMark/>
          </w:tcPr>
          <w:p w:rsidR="004D0E7D" w:rsidRPr="004D0E7D" w:rsidRDefault="004D0E7D" w:rsidP="004D0E7D">
            <w:pPr>
              <w:spacing w:before="0" w:line="240" w:lineRule="auto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Кассира</w:t>
            </w:r>
          </w:p>
        </w:tc>
        <w:tc>
          <w:tcPr>
            <w:tcW w:w="2260" w:type="dxa"/>
            <w:shd w:val="clear" w:color="auto" w:fill="auto"/>
            <w:noWrap/>
            <w:vAlign w:val="center"/>
            <w:hideMark/>
          </w:tcPr>
          <w:p w:rsidR="004D0E7D" w:rsidRPr="004D0E7D" w:rsidRDefault="004D0E7D" w:rsidP="00794606">
            <w:pPr>
              <w:spacing w:before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20 000</w:t>
            </w:r>
          </w:p>
        </w:tc>
        <w:tc>
          <w:tcPr>
            <w:tcW w:w="1974" w:type="dxa"/>
            <w:shd w:val="clear" w:color="auto" w:fill="auto"/>
            <w:noWrap/>
            <w:vAlign w:val="center"/>
            <w:hideMark/>
          </w:tcPr>
          <w:p w:rsidR="004D0E7D" w:rsidRPr="004D0E7D" w:rsidRDefault="004D0E7D" w:rsidP="00794606">
            <w:pPr>
              <w:spacing w:before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2</w:t>
            </w:r>
          </w:p>
        </w:tc>
        <w:tc>
          <w:tcPr>
            <w:tcW w:w="1689" w:type="dxa"/>
            <w:shd w:val="clear" w:color="auto" w:fill="auto"/>
            <w:noWrap/>
            <w:vAlign w:val="center"/>
            <w:hideMark/>
          </w:tcPr>
          <w:p w:rsidR="004D0E7D" w:rsidRPr="004D0E7D" w:rsidRDefault="004D0E7D" w:rsidP="00794606">
            <w:pPr>
              <w:spacing w:before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40 000</w:t>
            </w:r>
          </w:p>
        </w:tc>
      </w:tr>
      <w:tr w:rsidR="004D0E7D" w:rsidRPr="004D0E7D" w:rsidTr="00794606">
        <w:trPr>
          <w:trHeight w:val="182"/>
          <w:jc w:val="center"/>
        </w:trPr>
        <w:tc>
          <w:tcPr>
            <w:tcW w:w="3521" w:type="dxa"/>
            <w:shd w:val="clear" w:color="auto" w:fill="auto"/>
            <w:noWrap/>
            <w:vAlign w:val="bottom"/>
            <w:hideMark/>
          </w:tcPr>
          <w:p w:rsidR="004D0E7D" w:rsidRPr="004D0E7D" w:rsidRDefault="004D0E7D" w:rsidP="004D0E7D">
            <w:pPr>
              <w:spacing w:before="0" w:line="240" w:lineRule="auto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Официант</w:t>
            </w:r>
          </w:p>
        </w:tc>
        <w:tc>
          <w:tcPr>
            <w:tcW w:w="2260" w:type="dxa"/>
            <w:shd w:val="clear" w:color="auto" w:fill="auto"/>
            <w:noWrap/>
            <w:vAlign w:val="center"/>
            <w:hideMark/>
          </w:tcPr>
          <w:p w:rsidR="004D0E7D" w:rsidRPr="004D0E7D" w:rsidRDefault="004D0E7D" w:rsidP="00794606">
            <w:pPr>
              <w:spacing w:before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20 000</w:t>
            </w:r>
          </w:p>
        </w:tc>
        <w:tc>
          <w:tcPr>
            <w:tcW w:w="1974" w:type="dxa"/>
            <w:shd w:val="clear" w:color="auto" w:fill="auto"/>
            <w:noWrap/>
            <w:vAlign w:val="center"/>
            <w:hideMark/>
          </w:tcPr>
          <w:p w:rsidR="004D0E7D" w:rsidRPr="004D0E7D" w:rsidRDefault="004D0E7D" w:rsidP="00794606">
            <w:pPr>
              <w:spacing w:before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20</w:t>
            </w:r>
          </w:p>
        </w:tc>
        <w:tc>
          <w:tcPr>
            <w:tcW w:w="1689" w:type="dxa"/>
            <w:shd w:val="clear" w:color="auto" w:fill="auto"/>
            <w:noWrap/>
            <w:vAlign w:val="center"/>
            <w:hideMark/>
          </w:tcPr>
          <w:p w:rsidR="004D0E7D" w:rsidRPr="004D0E7D" w:rsidRDefault="004D0E7D" w:rsidP="00794606">
            <w:pPr>
              <w:spacing w:before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400 000</w:t>
            </w:r>
          </w:p>
        </w:tc>
      </w:tr>
      <w:tr w:rsidR="004D0E7D" w:rsidRPr="004D0E7D" w:rsidTr="00794606">
        <w:trPr>
          <w:trHeight w:val="182"/>
          <w:jc w:val="center"/>
        </w:trPr>
        <w:tc>
          <w:tcPr>
            <w:tcW w:w="3521" w:type="dxa"/>
            <w:shd w:val="clear" w:color="auto" w:fill="auto"/>
            <w:noWrap/>
            <w:vAlign w:val="bottom"/>
            <w:hideMark/>
          </w:tcPr>
          <w:p w:rsidR="004D0E7D" w:rsidRPr="004D0E7D" w:rsidRDefault="004D0E7D" w:rsidP="004D0E7D">
            <w:pPr>
              <w:spacing w:before="0" w:line="240" w:lineRule="auto"/>
              <w:rPr>
                <w:rFonts w:ascii="Times New Roman" w:hAnsi="Times New Roman"/>
                <w:iCs/>
                <w:sz w:val="24"/>
              </w:rPr>
            </w:pPr>
            <w:proofErr w:type="gramStart"/>
            <w:r w:rsidRPr="004D0E7D">
              <w:rPr>
                <w:rFonts w:ascii="Times New Roman" w:hAnsi="Times New Roman"/>
                <w:iCs/>
                <w:sz w:val="24"/>
              </w:rPr>
              <w:t>Посудомойки</w:t>
            </w:r>
            <w:proofErr w:type="gramEnd"/>
          </w:p>
        </w:tc>
        <w:tc>
          <w:tcPr>
            <w:tcW w:w="2260" w:type="dxa"/>
            <w:shd w:val="clear" w:color="auto" w:fill="auto"/>
            <w:noWrap/>
            <w:vAlign w:val="center"/>
            <w:hideMark/>
          </w:tcPr>
          <w:p w:rsidR="004D0E7D" w:rsidRPr="004D0E7D" w:rsidRDefault="004D0E7D" w:rsidP="00794606">
            <w:pPr>
              <w:spacing w:before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12 000</w:t>
            </w:r>
          </w:p>
        </w:tc>
        <w:tc>
          <w:tcPr>
            <w:tcW w:w="1974" w:type="dxa"/>
            <w:shd w:val="clear" w:color="auto" w:fill="auto"/>
            <w:noWrap/>
            <w:vAlign w:val="center"/>
            <w:hideMark/>
          </w:tcPr>
          <w:p w:rsidR="004D0E7D" w:rsidRPr="004D0E7D" w:rsidRDefault="004D0E7D" w:rsidP="00794606">
            <w:pPr>
              <w:spacing w:before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2</w:t>
            </w:r>
          </w:p>
        </w:tc>
        <w:tc>
          <w:tcPr>
            <w:tcW w:w="1689" w:type="dxa"/>
            <w:shd w:val="clear" w:color="auto" w:fill="auto"/>
            <w:noWrap/>
            <w:vAlign w:val="center"/>
            <w:hideMark/>
          </w:tcPr>
          <w:p w:rsidR="004D0E7D" w:rsidRPr="004D0E7D" w:rsidRDefault="004D0E7D" w:rsidP="00794606">
            <w:pPr>
              <w:spacing w:before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24 000</w:t>
            </w:r>
          </w:p>
        </w:tc>
      </w:tr>
      <w:tr w:rsidR="004D0E7D" w:rsidRPr="004D0E7D" w:rsidTr="00794606">
        <w:trPr>
          <w:trHeight w:val="182"/>
          <w:jc w:val="center"/>
        </w:trPr>
        <w:tc>
          <w:tcPr>
            <w:tcW w:w="3521" w:type="dxa"/>
            <w:shd w:val="clear" w:color="auto" w:fill="auto"/>
            <w:noWrap/>
            <w:vAlign w:val="bottom"/>
            <w:hideMark/>
          </w:tcPr>
          <w:p w:rsidR="004D0E7D" w:rsidRPr="004D0E7D" w:rsidRDefault="004D0E7D" w:rsidP="004D0E7D">
            <w:pPr>
              <w:spacing w:before="0" w:line="240" w:lineRule="auto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Уборщицы</w:t>
            </w:r>
          </w:p>
        </w:tc>
        <w:tc>
          <w:tcPr>
            <w:tcW w:w="2260" w:type="dxa"/>
            <w:shd w:val="clear" w:color="auto" w:fill="auto"/>
            <w:noWrap/>
            <w:vAlign w:val="center"/>
            <w:hideMark/>
          </w:tcPr>
          <w:p w:rsidR="004D0E7D" w:rsidRPr="004D0E7D" w:rsidRDefault="004D0E7D" w:rsidP="00794606">
            <w:pPr>
              <w:spacing w:before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12 000</w:t>
            </w:r>
          </w:p>
        </w:tc>
        <w:tc>
          <w:tcPr>
            <w:tcW w:w="1974" w:type="dxa"/>
            <w:shd w:val="clear" w:color="auto" w:fill="auto"/>
            <w:noWrap/>
            <w:vAlign w:val="center"/>
            <w:hideMark/>
          </w:tcPr>
          <w:p w:rsidR="004D0E7D" w:rsidRPr="004D0E7D" w:rsidRDefault="004D0E7D" w:rsidP="00794606">
            <w:pPr>
              <w:spacing w:before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2</w:t>
            </w:r>
          </w:p>
        </w:tc>
        <w:tc>
          <w:tcPr>
            <w:tcW w:w="1689" w:type="dxa"/>
            <w:shd w:val="clear" w:color="auto" w:fill="auto"/>
            <w:noWrap/>
            <w:vAlign w:val="center"/>
            <w:hideMark/>
          </w:tcPr>
          <w:p w:rsidR="004D0E7D" w:rsidRPr="004D0E7D" w:rsidRDefault="004D0E7D" w:rsidP="00794606">
            <w:pPr>
              <w:spacing w:before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24 000</w:t>
            </w:r>
          </w:p>
        </w:tc>
      </w:tr>
      <w:tr w:rsidR="004D0E7D" w:rsidRPr="004D0E7D" w:rsidTr="00794606">
        <w:trPr>
          <w:trHeight w:val="182"/>
          <w:jc w:val="center"/>
        </w:trPr>
        <w:tc>
          <w:tcPr>
            <w:tcW w:w="3521" w:type="dxa"/>
            <w:shd w:val="clear" w:color="auto" w:fill="auto"/>
            <w:noWrap/>
            <w:vAlign w:val="bottom"/>
            <w:hideMark/>
          </w:tcPr>
          <w:p w:rsidR="004D0E7D" w:rsidRPr="004D0E7D" w:rsidRDefault="004D0E7D" w:rsidP="004D0E7D">
            <w:pPr>
              <w:spacing w:before="0" w:line="240" w:lineRule="auto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Шеф-повар</w:t>
            </w:r>
          </w:p>
        </w:tc>
        <w:tc>
          <w:tcPr>
            <w:tcW w:w="2260" w:type="dxa"/>
            <w:shd w:val="clear" w:color="auto" w:fill="auto"/>
            <w:noWrap/>
            <w:vAlign w:val="center"/>
            <w:hideMark/>
          </w:tcPr>
          <w:p w:rsidR="004D0E7D" w:rsidRPr="004D0E7D" w:rsidRDefault="004D0E7D" w:rsidP="00794606">
            <w:pPr>
              <w:spacing w:before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55 000</w:t>
            </w:r>
          </w:p>
        </w:tc>
        <w:tc>
          <w:tcPr>
            <w:tcW w:w="1974" w:type="dxa"/>
            <w:shd w:val="clear" w:color="auto" w:fill="auto"/>
            <w:noWrap/>
            <w:vAlign w:val="center"/>
            <w:hideMark/>
          </w:tcPr>
          <w:p w:rsidR="004D0E7D" w:rsidRPr="004D0E7D" w:rsidRDefault="004D0E7D" w:rsidP="00794606">
            <w:pPr>
              <w:spacing w:before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1</w:t>
            </w:r>
          </w:p>
        </w:tc>
        <w:tc>
          <w:tcPr>
            <w:tcW w:w="1689" w:type="dxa"/>
            <w:shd w:val="clear" w:color="auto" w:fill="auto"/>
            <w:noWrap/>
            <w:vAlign w:val="center"/>
            <w:hideMark/>
          </w:tcPr>
          <w:p w:rsidR="004D0E7D" w:rsidRPr="004D0E7D" w:rsidRDefault="004D0E7D" w:rsidP="00794606">
            <w:pPr>
              <w:spacing w:before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55 000</w:t>
            </w:r>
          </w:p>
        </w:tc>
      </w:tr>
      <w:tr w:rsidR="004D0E7D" w:rsidRPr="004D0E7D" w:rsidTr="00794606">
        <w:trPr>
          <w:trHeight w:val="182"/>
          <w:jc w:val="center"/>
        </w:trPr>
        <w:tc>
          <w:tcPr>
            <w:tcW w:w="3521" w:type="dxa"/>
            <w:shd w:val="clear" w:color="auto" w:fill="auto"/>
            <w:noWrap/>
            <w:vAlign w:val="bottom"/>
            <w:hideMark/>
          </w:tcPr>
          <w:p w:rsidR="004D0E7D" w:rsidRPr="004D0E7D" w:rsidRDefault="004D0E7D" w:rsidP="004D0E7D">
            <w:pPr>
              <w:spacing w:before="0" w:line="240" w:lineRule="auto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Повара по цехам.</w:t>
            </w:r>
          </w:p>
        </w:tc>
        <w:tc>
          <w:tcPr>
            <w:tcW w:w="2260" w:type="dxa"/>
            <w:shd w:val="clear" w:color="auto" w:fill="auto"/>
            <w:noWrap/>
            <w:vAlign w:val="center"/>
            <w:hideMark/>
          </w:tcPr>
          <w:p w:rsidR="004D0E7D" w:rsidRPr="004D0E7D" w:rsidRDefault="004D0E7D" w:rsidP="00794606">
            <w:pPr>
              <w:spacing w:before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30 000</w:t>
            </w:r>
          </w:p>
        </w:tc>
        <w:tc>
          <w:tcPr>
            <w:tcW w:w="1974" w:type="dxa"/>
            <w:shd w:val="clear" w:color="auto" w:fill="auto"/>
            <w:noWrap/>
            <w:vAlign w:val="center"/>
            <w:hideMark/>
          </w:tcPr>
          <w:p w:rsidR="004D0E7D" w:rsidRPr="004D0E7D" w:rsidRDefault="004D0E7D" w:rsidP="00794606">
            <w:pPr>
              <w:spacing w:before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7</w:t>
            </w:r>
          </w:p>
        </w:tc>
        <w:tc>
          <w:tcPr>
            <w:tcW w:w="1689" w:type="dxa"/>
            <w:shd w:val="clear" w:color="auto" w:fill="auto"/>
            <w:noWrap/>
            <w:vAlign w:val="center"/>
            <w:hideMark/>
          </w:tcPr>
          <w:p w:rsidR="004D0E7D" w:rsidRPr="004D0E7D" w:rsidRDefault="004D0E7D" w:rsidP="00794606">
            <w:pPr>
              <w:spacing w:before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210 000</w:t>
            </w:r>
          </w:p>
        </w:tc>
      </w:tr>
      <w:tr w:rsidR="004D0E7D" w:rsidRPr="004D0E7D" w:rsidTr="00794606">
        <w:trPr>
          <w:trHeight w:val="182"/>
          <w:jc w:val="center"/>
        </w:trPr>
        <w:tc>
          <w:tcPr>
            <w:tcW w:w="3521" w:type="dxa"/>
            <w:shd w:val="clear" w:color="auto" w:fill="auto"/>
            <w:noWrap/>
            <w:vAlign w:val="bottom"/>
            <w:hideMark/>
          </w:tcPr>
          <w:p w:rsidR="004D0E7D" w:rsidRPr="004D0E7D" w:rsidRDefault="004D0E7D" w:rsidP="004D0E7D">
            <w:pPr>
              <w:spacing w:before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ИТОГО</w:t>
            </w:r>
          </w:p>
        </w:tc>
        <w:tc>
          <w:tcPr>
            <w:tcW w:w="2260" w:type="dxa"/>
            <w:shd w:val="clear" w:color="auto" w:fill="auto"/>
            <w:noWrap/>
            <w:vAlign w:val="center"/>
            <w:hideMark/>
          </w:tcPr>
          <w:p w:rsidR="004D0E7D" w:rsidRPr="004D0E7D" w:rsidRDefault="004D0E7D" w:rsidP="00794606">
            <w:pPr>
              <w:spacing w:before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464 000</w:t>
            </w:r>
          </w:p>
        </w:tc>
        <w:tc>
          <w:tcPr>
            <w:tcW w:w="1974" w:type="dxa"/>
            <w:shd w:val="clear" w:color="auto" w:fill="auto"/>
            <w:noWrap/>
            <w:vAlign w:val="center"/>
            <w:hideMark/>
          </w:tcPr>
          <w:p w:rsidR="004D0E7D" w:rsidRPr="004D0E7D" w:rsidRDefault="004D0E7D" w:rsidP="00794606">
            <w:pPr>
              <w:spacing w:before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41</w:t>
            </w:r>
          </w:p>
        </w:tc>
        <w:tc>
          <w:tcPr>
            <w:tcW w:w="1689" w:type="dxa"/>
            <w:shd w:val="clear" w:color="auto" w:fill="auto"/>
            <w:noWrap/>
            <w:vAlign w:val="center"/>
            <w:hideMark/>
          </w:tcPr>
          <w:p w:rsidR="004D0E7D" w:rsidRPr="004D0E7D" w:rsidRDefault="004D0E7D" w:rsidP="00794606">
            <w:pPr>
              <w:spacing w:before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1 123 000</w:t>
            </w:r>
          </w:p>
        </w:tc>
      </w:tr>
    </w:tbl>
    <w:p w:rsidR="004D0E7D" w:rsidRDefault="004D0E7D" w:rsidP="004D0E7D">
      <w:pPr>
        <w:spacing w:before="0" w:line="36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2.2. Основные показатели деятельности предприятия, %/пункты</w:t>
      </w:r>
    </w:p>
    <w:p w:rsidR="008D6CAF" w:rsidRPr="004D0E7D" w:rsidRDefault="004D0E7D" w:rsidP="004D0E7D">
      <w:pPr>
        <w:spacing w:before="0" w:line="360" w:lineRule="auto"/>
        <w:ind w:firstLine="720"/>
        <w:rPr>
          <w:rFonts w:ascii="Times New Roman" w:hAnsi="Times New Roman"/>
          <w:sz w:val="28"/>
          <w:szCs w:val="28"/>
        </w:rPr>
      </w:pPr>
      <w:r w:rsidRPr="004D0E7D">
        <w:rPr>
          <w:rFonts w:ascii="Times New Roman" w:hAnsi="Times New Roman"/>
          <w:sz w:val="28"/>
          <w:szCs w:val="28"/>
        </w:rPr>
        <w:lastRenderedPageBreak/>
        <w:t xml:space="preserve">Далее рассмотрим </w:t>
      </w:r>
      <w:r>
        <w:rPr>
          <w:rFonts w:ascii="Times New Roman" w:hAnsi="Times New Roman"/>
          <w:sz w:val="28"/>
          <w:szCs w:val="28"/>
        </w:rPr>
        <w:t>доход</w:t>
      </w:r>
      <w:r w:rsidRPr="004D0E7D">
        <w:rPr>
          <w:rFonts w:ascii="Times New Roman" w:hAnsi="Times New Roman"/>
          <w:sz w:val="28"/>
          <w:szCs w:val="28"/>
        </w:rPr>
        <w:t xml:space="preserve"> на 1 сотрудника компании по кварталам 2012-2013 гг. (анализируем только полные </w:t>
      </w:r>
      <w:r>
        <w:rPr>
          <w:rFonts w:ascii="Times New Roman" w:hAnsi="Times New Roman"/>
          <w:sz w:val="28"/>
          <w:szCs w:val="28"/>
        </w:rPr>
        <w:t xml:space="preserve"> рабочие </w:t>
      </w:r>
      <w:r w:rsidRPr="004D0E7D">
        <w:rPr>
          <w:rFonts w:ascii="Times New Roman" w:hAnsi="Times New Roman"/>
          <w:sz w:val="28"/>
          <w:szCs w:val="28"/>
        </w:rPr>
        <w:t>кварталы</w:t>
      </w:r>
      <w:r>
        <w:rPr>
          <w:rFonts w:ascii="Times New Roman" w:hAnsi="Times New Roman"/>
          <w:sz w:val="28"/>
          <w:szCs w:val="28"/>
        </w:rPr>
        <w:t xml:space="preserve"> – со 2-го по 7-й квартал деятельности предприятия</w:t>
      </w:r>
      <w:r w:rsidRPr="004D0E7D">
        <w:rPr>
          <w:rFonts w:ascii="Times New Roman" w:hAnsi="Times New Roman"/>
          <w:sz w:val="28"/>
          <w:szCs w:val="28"/>
        </w:rPr>
        <w:t>) (таблица  2.3).</w:t>
      </w:r>
    </w:p>
    <w:tbl>
      <w:tblPr>
        <w:tblW w:w="9858" w:type="dxa"/>
        <w:jc w:val="center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73"/>
        <w:gridCol w:w="1276"/>
        <w:gridCol w:w="1276"/>
        <w:gridCol w:w="1276"/>
        <w:gridCol w:w="1206"/>
        <w:gridCol w:w="1360"/>
        <w:gridCol w:w="1191"/>
      </w:tblGrid>
      <w:tr w:rsidR="004D0E7D" w:rsidRPr="004D0E7D" w:rsidTr="004D0E7D">
        <w:trPr>
          <w:trHeight w:val="255"/>
          <w:jc w:val="center"/>
        </w:trPr>
        <w:tc>
          <w:tcPr>
            <w:tcW w:w="2273" w:type="dxa"/>
            <w:shd w:val="clear" w:color="auto" w:fill="auto"/>
            <w:noWrap/>
            <w:vAlign w:val="center"/>
            <w:hideMark/>
          </w:tcPr>
          <w:p w:rsidR="004D0E7D" w:rsidRPr="004D0E7D" w:rsidRDefault="004D0E7D" w:rsidP="004D0E7D">
            <w:pPr>
              <w:spacing w:before="0" w:line="240" w:lineRule="auto"/>
              <w:jc w:val="left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Доход на 1 сотрудника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0E7D" w:rsidRPr="004D0E7D" w:rsidRDefault="004D0E7D" w:rsidP="004D0E7D">
            <w:pPr>
              <w:spacing w:before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4D0E7D">
              <w:rPr>
                <w:rFonts w:ascii="Times New Roman" w:hAnsi="Times New Roman"/>
                <w:bCs/>
                <w:iCs/>
                <w:sz w:val="24"/>
              </w:rPr>
              <w:t xml:space="preserve">2 </w:t>
            </w:r>
            <w:proofErr w:type="spellStart"/>
            <w:r w:rsidRPr="004D0E7D">
              <w:rPr>
                <w:rFonts w:ascii="Times New Roman" w:hAnsi="Times New Roman"/>
                <w:bCs/>
                <w:iCs/>
                <w:sz w:val="24"/>
              </w:rPr>
              <w:t>кв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0E7D" w:rsidRPr="004D0E7D" w:rsidRDefault="004D0E7D" w:rsidP="004D0E7D">
            <w:pPr>
              <w:spacing w:before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4D0E7D">
              <w:rPr>
                <w:rFonts w:ascii="Times New Roman" w:hAnsi="Times New Roman"/>
                <w:bCs/>
                <w:iCs/>
                <w:sz w:val="24"/>
              </w:rPr>
              <w:t xml:space="preserve">3 </w:t>
            </w:r>
            <w:proofErr w:type="spellStart"/>
            <w:r w:rsidRPr="004D0E7D">
              <w:rPr>
                <w:rFonts w:ascii="Times New Roman" w:hAnsi="Times New Roman"/>
                <w:bCs/>
                <w:iCs/>
                <w:sz w:val="24"/>
              </w:rPr>
              <w:t>кв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0E7D" w:rsidRPr="004D0E7D" w:rsidRDefault="004D0E7D" w:rsidP="004D0E7D">
            <w:pPr>
              <w:spacing w:before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4D0E7D">
              <w:rPr>
                <w:rFonts w:ascii="Times New Roman" w:hAnsi="Times New Roman"/>
                <w:bCs/>
                <w:iCs/>
                <w:sz w:val="24"/>
              </w:rPr>
              <w:t xml:space="preserve">4 </w:t>
            </w:r>
            <w:proofErr w:type="spellStart"/>
            <w:r w:rsidRPr="004D0E7D">
              <w:rPr>
                <w:rFonts w:ascii="Times New Roman" w:hAnsi="Times New Roman"/>
                <w:bCs/>
                <w:iCs/>
                <w:sz w:val="24"/>
              </w:rPr>
              <w:t>кв</w:t>
            </w:r>
            <w:proofErr w:type="spellEnd"/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4D0E7D" w:rsidRPr="004D0E7D" w:rsidRDefault="004D0E7D" w:rsidP="004D0E7D">
            <w:pPr>
              <w:spacing w:before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4D0E7D">
              <w:rPr>
                <w:rFonts w:ascii="Times New Roman" w:hAnsi="Times New Roman"/>
                <w:bCs/>
                <w:iCs/>
                <w:sz w:val="24"/>
              </w:rPr>
              <w:t xml:space="preserve">5 </w:t>
            </w:r>
            <w:proofErr w:type="spellStart"/>
            <w:r w:rsidRPr="004D0E7D">
              <w:rPr>
                <w:rFonts w:ascii="Times New Roman" w:hAnsi="Times New Roman"/>
                <w:bCs/>
                <w:iCs/>
                <w:sz w:val="24"/>
              </w:rPr>
              <w:t>кв</w:t>
            </w:r>
            <w:proofErr w:type="spellEnd"/>
            <w:r w:rsidRPr="004D0E7D">
              <w:rPr>
                <w:rFonts w:ascii="Times New Roman" w:hAnsi="Times New Roman"/>
                <w:bCs/>
                <w:iCs/>
                <w:sz w:val="24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4D0E7D" w:rsidRPr="004D0E7D" w:rsidRDefault="004D0E7D" w:rsidP="004D0E7D">
            <w:pPr>
              <w:spacing w:before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4D0E7D">
              <w:rPr>
                <w:rFonts w:ascii="Times New Roman" w:hAnsi="Times New Roman"/>
                <w:bCs/>
                <w:iCs/>
                <w:sz w:val="24"/>
              </w:rPr>
              <w:t xml:space="preserve">6 </w:t>
            </w:r>
            <w:proofErr w:type="spellStart"/>
            <w:r w:rsidRPr="004D0E7D">
              <w:rPr>
                <w:rFonts w:ascii="Times New Roman" w:hAnsi="Times New Roman"/>
                <w:bCs/>
                <w:iCs/>
                <w:sz w:val="24"/>
              </w:rPr>
              <w:t>кв</w:t>
            </w:r>
            <w:proofErr w:type="spellEnd"/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D0E7D" w:rsidRPr="004D0E7D" w:rsidRDefault="004D0E7D" w:rsidP="004D0E7D">
            <w:pPr>
              <w:spacing w:before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 w:rsidRPr="004D0E7D">
              <w:rPr>
                <w:rFonts w:ascii="Times New Roman" w:hAnsi="Times New Roman"/>
                <w:bCs/>
                <w:iCs/>
                <w:sz w:val="24"/>
              </w:rPr>
              <w:t xml:space="preserve">7 </w:t>
            </w:r>
            <w:proofErr w:type="spellStart"/>
            <w:r w:rsidRPr="004D0E7D">
              <w:rPr>
                <w:rFonts w:ascii="Times New Roman" w:hAnsi="Times New Roman"/>
                <w:bCs/>
                <w:iCs/>
                <w:sz w:val="24"/>
              </w:rPr>
              <w:t>кв</w:t>
            </w:r>
            <w:proofErr w:type="spellEnd"/>
          </w:p>
        </w:tc>
      </w:tr>
      <w:tr w:rsidR="004D0E7D" w:rsidRPr="004D0E7D" w:rsidTr="004D0E7D">
        <w:trPr>
          <w:trHeight w:val="510"/>
          <w:jc w:val="center"/>
        </w:trPr>
        <w:tc>
          <w:tcPr>
            <w:tcW w:w="2273" w:type="dxa"/>
            <w:shd w:val="clear" w:color="auto" w:fill="auto"/>
            <w:vAlign w:val="center"/>
            <w:hideMark/>
          </w:tcPr>
          <w:p w:rsidR="004D0E7D" w:rsidRPr="004D0E7D" w:rsidRDefault="004D0E7D" w:rsidP="004D0E7D">
            <w:pPr>
              <w:spacing w:before="0" w:line="240" w:lineRule="auto"/>
              <w:jc w:val="left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 xml:space="preserve">Кол-во работников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D0E7D" w:rsidRPr="004D0E7D" w:rsidRDefault="004D0E7D" w:rsidP="004D0E7D">
            <w:pPr>
              <w:spacing w:before="0" w:line="240" w:lineRule="auto"/>
              <w:jc w:val="right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41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D0E7D" w:rsidRPr="004D0E7D" w:rsidRDefault="004D0E7D" w:rsidP="004D0E7D">
            <w:pPr>
              <w:spacing w:before="0" w:line="240" w:lineRule="auto"/>
              <w:jc w:val="right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41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D0E7D" w:rsidRPr="004D0E7D" w:rsidRDefault="004D0E7D" w:rsidP="004D0E7D">
            <w:pPr>
              <w:spacing w:before="0" w:line="240" w:lineRule="auto"/>
              <w:jc w:val="right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41</w:t>
            </w:r>
          </w:p>
        </w:tc>
        <w:tc>
          <w:tcPr>
            <w:tcW w:w="1206" w:type="dxa"/>
            <w:shd w:val="clear" w:color="auto" w:fill="auto"/>
            <w:noWrap/>
            <w:vAlign w:val="center"/>
            <w:hideMark/>
          </w:tcPr>
          <w:p w:rsidR="004D0E7D" w:rsidRPr="004D0E7D" w:rsidRDefault="004D0E7D" w:rsidP="004D0E7D">
            <w:pPr>
              <w:spacing w:before="0" w:line="240" w:lineRule="auto"/>
              <w:jc w:val="right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41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4D0E7D" w:rsidRPr="004D0E7D" w:rsidRDefault="004D0E7D" w:rsidP="004D0E7D">
            <w:pPr>
              <w:spacing w:before="0" w:line="240" w:lineRule="auto"/>
              <w:jc w:val="right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41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4D0E7D" w:rsidRPr="004D0E7D" w:rsidRDefault="004D0E7D" w:rsidP="004D0E7D">
            <w:pPr>
              <w:spacing w:before="0" w:line="240" w:lineRule="auto"/>
              <w:jc w:val="right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41</w:t>
            </w:r>
          </w:p>
        </w:tc>
      </w:tr>
      <w:tr w:rsidR="004D0E7D" w:rsidRPr="004D0E7D" w:rsidTr="004D0E7D">
        <w:trPr>
          <w:trHeight w:val="255"/>
          <w:jc w:val="center"/>
        </w:trPr>
        <w:tc>
          <w:tcPr>
            <w:tcW w:w="2273" w:type="dxa"/>
            <w:shd w:val="clear" w:color="auto" w:fill="auto"/>
            <w:vAlign w:val="center"/>
            <w:hideMark/>
          </w:tcPr>
          <w:p w:rsidR="004D0E7D" w:rsidRPr="004D0E7D" w:rsidRDefault="004D0E7D" w:rsidP="004D0E7D">
            <w:pPr>
              <w:spacing w:before="0" w:line="240" w:lineRule="auto"/>
              <w:jc w:val="left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Продажи на 1 сотрудника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D0E7D" w:rsidRPr="004D0E7D" w:rsidRDefault="004D0E7D" w:rsidP="004D0E7D">
            <w:pPr>
              <w:spacing w:before="0" w:line="240" w:lineRule="auto"/>
              <w:jc w:val="right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1 333 537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D0E7D" w:rsidRPr="004D0E7D" w:rsidRDefault="004D0E7D" w:rsidP="004D0E7D">
            <w:pPr>
              <w:spacing w:before="0" w:line="240" w:lineRule="auto"/>
              <w:jc w:val="right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1 481 707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D0E7D" w:rsidRPr="004D0E7D" w:rsidRDefault="004D0E7D" w:rsidP="004D0E7D">
            <w:pPr>
              <w:spacing w:before="0" w:line="240" w:lineRule="auto"/>
              <w:jc w:val="right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1 580 488</w:t>
            </w:r>
          </w:p>
        </w:tc>
        <w:tc>
          <w:tcPr>
            <w:tcW w:w="1206" w:type="dxa"/>
            <w:shd w:val="clear" w:color="auto" w:fill="auto"/>
            <w:noWrap/>
            <w:vAlign w:val="center"/>
            <w:hideMark/>
          </w:tcPr>
          <w:p w:rsidR="004D0E7D" w:rsidRPr="004D0E7D" w:rsidRDefault="004D0E7D" w:rsidP="004D0E7D">
            <w:pPr>
              <w:spacing w:before="0" w:line="240" w:lineRule="auto"/>
              <w:jc w:val="right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1 532 579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4D0E7D" w:rsidRPr="004D0E7D" w:rsidRDefault="004D0E7D" w:rsidP="004D0E7D">
            <w:pPr>
              <w:spacing w:before="0" w:line="240" w:lineRule="auto"/>
              <w:jc w:val="right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1 268 341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4D0E7D" w:rsidRPr="004D0E7D" w:rsidRDefault="004D0E7D" w:rsidP="004D0E7D">
            <w:pPr>
              <w:spacing w:before="0" w:line="240" w:lineRule="auto"/>
              <w:jc w:val="right"/>
              <w:rPr>
                <w:rFonts w:ascii="Times New Roman" w:hAnsi="Times New Roman"/>
                <w:iCs/>
                <w:sz w:val="24"/>
              </w:rPr>
            </w:pPr>
            <w:r w:rsidRPr="004D0E7D">
              <w:rPr>
                <w:rFonts w:ascii="Times New Roman" w:hAnsi="Times New Roman"/>
                <w:iCs/>
                <w:sz w:val="24"/>
              </w:rPr>
              <w:t>1 321 189</w:t>
            </w:r>
          </w:p>
        </w:tc>
      </w:tr>
      <w:tr w:rsidR="00381236" w:rsidRPr="004D0E7D" w:rsidTr="004D0E7D">
        <w:trPr>
          <w:trHeight w:val="255"/>
          <w:jc w:val="center"/>
        </w:trPr>
        <w:tc>
          <w:tcPr>
            <w:tcW w:w="2273" w:type="dxa"/>
            <w:shd w:val="clear" w:color="auto" w:fill="auto"/>
            <w:vAlign w:val="center"/>
            <w:hideMark/>
          </w:tcPr>
          <w:p w:rsidR="00381236" w:rsidRPr="004D0E7D" w:rsidRDefault="00381236" w:rsidP="004D0E7D">
            <w:pPr>
              <w:spacing w:before="0" w:line="240" w:lineRule="auto"/>
              <w:jc w:val="left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Динамика, %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81236" w:rsidRPr="00381236" w:rsidRDefault="00381236">
            <w:pPr>
              <w:rPr>
                <w:rFonts w:ascii="Times New Roman" w:hAnsi="Times New Roman"/>
                <w:iCs/>
                <w:sz w:val="24"/>
              </w:rPr>
            </w:pPr>
            <w:r w:rsidRPr="00381236">
              <w:rPr>
                <w:rFonts w:ascii="Times New Roman" w:hAnsi="Times New Roman"/>
                <w:iCs/>
                <w:sz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81236" w:rsidRPr="00381236" w:rsidRDefault="00381236">
            <w:pPr>
              <w:jc w:val="right"/>
              <w:rPr>
                <w:rFonts w:ascii="Times New Roman" w:hAnsi="Times New Roman"/>
                <w:iCs/>
                <w:sz w:val="24"/>
              </w:rPr>
            </w:pPr>
            <w:r w:rsidRPr="00381236">
              <w:rPr>
                <w:rFonts w:ascii="Times New Roman" w:hAnsi="Times New Roman"/>
                <w:iCs/>
                <w:sz w:val="24"/>
              </w:rPr>
              <w:t>11,1%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81236" w:rsidRPr="00381236" w:rsidRDefault="00381236">
            <w:pPr>
              <w:jc w:val="right"/>
              <w:rPr>
                <w:rFonts w:ascii="Times New Roman" w:hAnsi="Times New Roman"/>
                <w:iCs/>
                <w:sz w:val="24"/>
              </w:rPr>
            </w:pPr>
            <w:r w:rsidRPr="00381236">
              <w:rPr>
                <w:rFonts w:ascii="Times New Roman" w:hAnsi="Times New Roman"/>
                <w:iCs/>
                <w:sz w:val="24"/>
              </w:rPr>
              <w:t>6,7%</w:t>
            </w:r>
          </w:p>
        </w:tc>
        <w:tc>
          <w:tcPr>
            <w:tcW w:w="1206" w:type="dxa"/>
            <w:shd w:val="clear" w:color="auto" w:fill="auto"/>
            <w:noWrap/>
            <w:vAlign w:val="center"/>
            <w:hideMark/>
          </w:tcPr>
          <w:p w:rsidR="00381236" w:rsidRPr="00381236" w:rsidRDefault="00381236">
            <w:pPr>
              <w:jc w:val="right"/>
              <w:rPr>
                <w:rFonts w:ascii="Times New Roman" w:hAnsi="Times New Roman"/>
                <w:iCs/>
                <w:sz w:val="24"/>
              </w:rPr>
            </w:pPr>
            <w:r w:rsidRPr="00381236">
              <w:rPr>
                <w:rFonts w:ascii="Times New Roman" w:hAnsi="Times New Roman"/>
                <w:iCs/>
                <w:sz w:val="24"/>
              </w:rPr>
              <w:t>-3,0%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381236" w:rsidRPr="00381236" w:rsidRDefault="00381236">
            <w:pPr>
              <w:jc w:val="right"/>
              <w:rPr>
                <w:rFonts w:ascii="Times New Roman" w:hAnsi="Times New Roman"/>
                <w:iCs/>
                <w:sz w:val="24"/>
              </w:rPr>
            </w:pPr>
            <w:r w:rsidRPr="00381236">
              <w:rPr>
                <w:rFonts w:ascii="Times New Roman" w:hAnsi="Times New Roman"/>
                <w:iCs/>
                <w:sz w:val="24"/>
              </w:rPr>
              <w:t>-17,2%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381236" w:rsidRPr="00381236" w:rsidRDefault="00381236">
            <w:pPr>
              <w:jc w:val="right"/>
              <w:rPr>
                <w:rFonts w:ascii="Times New Roman" w:hAnsi="Times New Roman"/>
                <w:iCs/>
                <w:sz w:val="24"/>
              </w:rPr>
            </w:pPr>
            <w:r w:rsidRPr="00381236">
              <w:rPr>
                <w:rFonts w:ascii="Times New Roman" w:hAnsi="Times New Roman"/>
                <w:iCs/>
                <w:sz w:val="24"/>
              </w:rPr>
              <w:t>4,2%</w:t>
            </w:r>
          </w:p>
        </w:tc>
      </w:tr>
    </w:tbl>
    <w:p w:rsidR="004D0E7D" w:rsidRDefault="004D0E7D" w:rsidP="00381236">
      <w:pPr>
        <w:spacing w:before="0" w:line="36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2.3. Доход компании на 1-го сотрудника.</w:t>
      </w:r>
    </w:p>
    <w:p w:rsidR="004D0E7D" w:rsidRDefault="004D0E7D" w:rsidP="004D0E7D">
      <w:pPr>
        <w:spacing w:before="0" w:line="36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видно из таблицы, с 2013-го года наблюдается снижение значений (рисунок 2.6).</w:t>
      </w:r>
    </w:p>
    <w:p w:rsidR="004D0E7D" w:rsidRDefault="004D0E7D" w:rsidP="004D0E7D">
      <w:pPr>
        <w:jc w:val="center"/>
      </w:pPr>
      <w:r w:rsidRPr="004D0E7D">
        <w:rPr>
          <w:noProof/>
        </w:rPr>
        <w:drawing>
          <wp:inline distT="0" distB="0" distL="0" distR="0">
            <wp:extent cx="4572000" cy="2447925"/>
            <wp:effectExtent l="19050" t="0" r="19050" b="0"/>
            <wp:docPr id="10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4D0E7D" w:rsidRDefault="004D0E7D" w:rsidP="004D0E7D">
      <w:pPr>
        <w:spacing w:before="0" w:line="36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2.6. Динамика показателя выручки компании на 1-го сотрудника.</w:t>
      </w:r>
    </w:p>
    <w:p w:rsidR="00381236" w:rsidRDefault="004D0E7D" w:rsidP="004D0E7D">
      <w:pPr>
        <w:spacing w:before="0" w:line="36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То есть, </w:t>
      </w:r>
      <w:proofErr w:type="gramStart"/>
      <w:r>
        <w:rPr>
          <w:rFonts w:ascii="Times New Roman" w:hAnsi="Times New Roman"/>
          <w:sz w:val="28"/>
          <w:szCs w:val="28"/>
        </w:rPr>
        <w:t>при том</w:t>
      </w:r>
      <w:proofErr w:type="gramEnd"/>
      <w:r>
        <w:rPr>
          <w:rFonts w:ascii="Times New Roman" w:hAnsi="Times New Roman"/>
          <w:sz w:val="28"/>
          <w:szCs w:val="28"/>
        </w:rPr>
        <w:t xml:space="preserve"> же количестве персонала, показатели начали падение, что может свидетельством недостаточно эффективного использования сотрудниками своего рабочего времени, слабой заинтересованности персонала в результатах своего труда</w:t>
      </w:r>
      <w:r w:rsidR="00476037">
        <w:rPr>
          <w:rFonts w:ascii="Times New Roman" w:hAnsi="Times New Roman"/>
          <w:sz w:val="28"/>
          <w:szCs w:val="28"/>
        </w:rPr>
        <w:t xml:space="preserve"> и, как следствие, снижение количества и объемов заказов, отсутствия привлечения новых клиентов, потери лояльности существующих потребителей. </w:t>
      </w:r>
    </w:p>
    <w:p w:rsidR="004D0E7D" w:rsidRDefault="00476037" w:rsidP="004D0E7D">
      <w:pPr>
        <w:spacing w:before="0" w:line="36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Учитывая тот факт, что объемы и методы маркетингового продвижения компании остались на прежнем уровне, </w:t>
      </w:r>
      <w:r w:rsidR="00381236">
        <w:rPr>
          <w:rFonts w:ascii="Times New Roman" w:hAnsi="Times New Roman"/>
          <w:sz w:val="28"/>
          <w:szCs w:val="28"/>
        </w:rPr>
        <w:t xml:space="preserve">а ситуация на рынке за </w:t>
      </w:r>
      <w:r w:rsidR="00381236">
        <w:rPr>
          <w:rFonts w:ascii="Times New Roman" w:hAnsi="Times New Roman"/>
          <w:sz w:val="28"/>
          <w:szCs w:val="28"/>
        </w:rPr>
        <w:lastRenderedPageBreak/>
        <w:t xml:space="preserve">последний год была без значительных изменений, </w:t>
      </w:r>
      <w:r>
        <w:rPr>
          <w:rFonts w:ascii="Times New Roman" w:hAnsi="Times New Roman"/>
          <w:sz w:val="28"/>
          <w:szCs w:val="28"/>
        </w:rPr>
        <w:t xml:space="preserve">причину падения следует искать, действительно, внутри предприятия. </w:t>
      </w:r>
    </w:p>
    <w:p w:rsidR="004D0E7D" w:rsidRDefault="004D0E7D" w:rsidP="004D0E7D">
      <w:pPr>
        <w:spacing w:before="0" w:line="36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Очевидно, что требуются механизмы, позволяющие увеличивать объемы продаж в целом и производительность каждого сотрудника компании</w:t>
      </w:r>
      <w:r w:rsidR="00E47D3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 частности. Подобными механизмами могут стать эффективные методы мотивации персонала и грамотная кадровая политика.</w:t>
      </w:r>
    </w:p>
    <w:p w:rsidR="004D0E7D" w:rsidRDefault="004D0E7D" w:rsidP="005847B1">
      <w:pPr>
        <w:spacing w:before="0" w:line="360" w:lineRule="auto"/>
        <w:rPr>
          <w:rFonts w:ascii="Times New Roman" w:hAnsi="Times New Roman"/>
          <w:b/>
          <w:sz w:val="28"/>
          <w:szCs w:val="28"/>
        </w:rPr>
      </w:pPr>
    </w:p>
    <w:p w:rsidR="00476037" w:rsidRDefault="00476037" w:rsidP="005847B1">
      <w:pPr>
        <w:spacing w:before="0" w:line="360" w:lineRule="auto"/>
        <w:rPr>
          <w:rFonts w:ascii="Times New Roman" w:hAnsi="Times New Roman"/>
          <w:b/>
          <w:sz w:val="28"/>
          <w:szCs w:val="28"/>
        </w:rPr>
      </w:pPr>
    </w:p>
    <w:p w:rsidR="00476037" w:rsidRDefault="00476037" w:rsidP="005847B1">
      <w:pPr>
        <w:spacing w:before="0" w:line="360" w:lineRule="auto"/>
        <w:rPr>
          <w:rFonts w:ascii="Times New Roman" w:hAnsi="Times New Roman"/>
          <w:b/>
          <w:sz w:val="28"/>
          <w:szCs w:val="28"/>
        </w:rPr>
      </w:pPr>
    </w:p>
    <w:p w:rsidR="00476037" w:rsidRDefault="00476037" w:rsidP="005847B1">
      <w:pPr>
        <w:spacing w:before="0" w:line="360" w:lineRule="auto"/>
        <w:rPr>
          <w:rFonts w:ascii="Times New Roman" w:hAnsi="Times New Roman"/>
          <w:b/>
          <w:sz w:val="28"/>
          <w:szCs w:val="28"/>
        </w:rPr>
      </w:pPr>
    </w:p>
    <w:p w:rsidR="00476037" w:rsidRDefault="00476037" w:rsidP="005847B1">
      <w:pPr>
        <w:spacing w:before="0" w:line="360" w:lineRule="auto"/>
        <w:rPr>
          <w:rFonts w:ascii="Times New Roman" w:hAnsi="Times New Roman"/>
          <w:b/>
          <w:sz w:val="28"/>
          <w:szCs w:val="28"/>
        </w:rPr>
      </w:pPr>
    </w:p>
    <w:p w:rsidR="00476037" w:rsidRDefault="00476037" w:rsidP="005847B1">
      <w:pPr>
        <w:spacing w:before="0" w:line="360" w:lineRule="auto"/>
        <w:rPr>
          <w:rFonts w:ascii="Times New Roman" w:hAnsi="Times New Roman"/>
          <w:b/>
          <w:sz w:val="28"/>
          <w:szCs w:val="28"/>
        </w:rPr>
      </w:pPr>
    </w:p>
    <w:p w:rsidR="00476037" w:rsidRDefault="00476037" w:rsidP="005847B1">
      <w:pPr>
        <w:spacing w:before="0" w:line="360" w:lineRule="auto"/>
        <w:rPr>
          <w:rFonts w:ascii="Times New Roman" w:hAnsi="Times New Roman"/>
          <w:b/>
          <w:sz w:val="28"/>
          <w:szCs w:val="28"/>
        </w:rPr>
      </w:pPr>
    </w:p>
    <w:p w:rsidR="00476037" w:rsidRDefault="00476037" w:rsidP="005847B1">
      <w:pPr>
        <w:spacing w:before="0" w:line="360" w:lineRule="auto"/>
        <w:rPr>
          <w:rFonts w:ascii="Times New Roman" w:hAnsi="Times New Roman"/>
          <w:b/>
          <w:sz w:val="28"/>
          <w:szCs w:val="28"/>
        </w:rPr>
      </w:pPr>
    </w:p>
    <w:p w:rsidR="00476037" w:rsidRDefault="00476037" w:rsidP="005847B1">
      <w:pPr>
        <w:spacing w:before="0" w:line="360" w:lineRule="auto"/>
        <w:rPr>
          <w:rFonts w:ascii="Times New Roman" w:hAnsi="Times New Roman"/>
          <w:b/>
          <w:sz w:val="28"/>
          <w:szCs w:val="28"/>
        </w:rPr>
      </w:pPr>
    </w:p>
    <w:p w:rsidR="00476037" w:rsidRDefault="00476037" w:rsidP="005847B1">
      <w:pPr>
        <w:spacing w:before="0" w:line="360" w:lineRule="auto"/>
        <w:rPr>
          <w:rFonts w:ascii="Times New Roman" w:hAnsi="Times New Roman"/>
          <w:b/>
          <w:sz w:val="28"/>
          <w:szCs w:val="28"/>
        </w:rPr>
      </w:pPr>
    </w:p>
    <w:p w:rsidR="00476037" w:rsidRDefault="00476037" w:rsidP="005847B1">
      <w:pPr>
        <w:spacing w:before="0" w:line="360" w:lineRule="auto"/>
        <w:rPr>
          <w:rFonts w:ascii="Times New Roman" w:hAnsi="Times New Roman"/>
          <w:b/>
          <w:sz w:val="28"/>
          <w:szCs w:val="28"/>
        </w:rPr>
      </w:pPr>
    </w:p>
    <w:p w:rsidR="00476037" w:rsidRDefault="00476037" w:rsidP="005847B1">
      <w:pPr>
        <w:spacing w:before="0" w:line="360" w:lineRule="auto"/>
        <w:rPr>
          <w:rFonts w:ascii="Times New Roman" w:hAnsi="Times New Roman"/>
          <w:b/>
          <w:sz w:val="28"/>
          <w:szCs w:val="28"/>
        </w:rPr>
      </w:pPr>
    </w:p>
    <w:p w:rsidR="00476037" w:rsidRDefault="00476037" w:rsidP="005847B1">
      <w:pPr>
        <w:spacing w:before="0" w:line="360" w:lineRule="auto"/>
        <w:rPr>
          <w:rFonts w:ascii="Times New Roman" w:hAnsi="Times New Roman"/>
          <w:b/>
          <w:sz w:val="28"/>
          <w:szCs w:val="28"/>
        </w:rPr>
      </w:pPr>
    </w:p>
    <w:p w:rsidR="00476037" w:rsidRDefault="00476037" w:rsidP="005847B1">
      <w:pPr>
        <w:spacing w:before="0" w:line="360" w:lineRule="auto"/>
        <w:rPr>
          <w:rFonts w:ascii="Times New Roman" w:hAnsi="Times New Roman"/>
          <w:b/>
          <w:sz w:val="28"/>
          <w:szCs w:val="28"/>
        </w:rPr>
      </w:pPr>
    </w:p>
    <w:p w:rsidR="00476037" w:rsidRDefault="00476037" w:rsidP="005847B1">
      <w:pPr>
        <w:spacing w:before="0" w:line="360" w:lineRule="auto"/>
        <w:rPr>
          <w:rFonts w:ascii="Times New Roman" w:hAnsi="Times New Roman"/>
          <w:b/>
          <w:sz w:val="28"/>
          <w:szCs w:val="28"/>
        </w:rPr>
      </w:pPr>
    </w:p>
    <w:p w:rsidR="00476037" w:rsidRDefault="00476037" w:rsidP="005847B1">
      <w:pPr>
        <w:spacing w:before="0" w:line="360" w:lineRule="auto"/>
        <w:rPr>
          <w:rFonts w:ascii="Times New Roman" w:hAnsi="Times New Roman"/>
          <w:b/>
          <w:sz w:val="28"/>
          <w:szCs w:val="28"/>
        </w:rPr>
      </w:pPr>
    </w:p>
    <w:p w:rsidR="00476037" w:rsidRDefault="00476037" w:rsidP="005847B1">
      <w:pPr>
        <w:spacing w:before="0" w:line="360" w:lineRule="auto"/>
        <w:rPr>
          <w:rFonts w:ascii="Times New Roman" w:hAnsi="Times New Roman"/>
          <w:b/>
          <w:sz w:val="28"/>
          <w:szCs w:val="28"/>
        </w:rPr>
      </w:pPr>
    </w:p>
    <w:p w:rsidR="00476037" w:rsidRDefault="00476037" w:rsidP="005847B1">
      <w:pPr>
        <w:spacing w:before="0" w:line="360" w:lineRule="auto"/>
        <w:rPr>
          <w:rFonts w:ascii="Times New Roman" w:hAnsi="Times New Roman"/>
          <w:b/>
          <w:sz w:val="28"/>
          <w:szCs w:val="28"/>
        </w:rPr>
      </w:pPr>
    </w:p>
    <w:p w:rsidR="00476037" w:rsidRDefault="00476037" w:rsidP="005847B1">
      <w:pPr>
        <w:spacing w:before="0" w:line="360" w:lineRule="auto"/>
        <w:rPr>
          <w:rFonts w:ascii="Times New Roman" w:hAnsi="Times New Roman"/>
          <w:b/>
          <w:sz w:val="28"/>
          <w:szCs w:val="28"/>
        </w:rPr>
      </w:pPr>
    </w:p>
    <w:p w:rsidR="00476037" w:rsidRDefault="00476037" w:rsidP="005847B1">
      <w:pPr>
        <w:spacing w:before="0" w:line="360" w:lineRule="auto"/>
        <w:rPr>
          <w:rFonts w:ascii="Times New Roman" w:hAnsi="Times New Roman"/>
          <w:b/>
          <w:sz w:val="28"/>
          <w:szCs w:val="28"/>
        </w:rPr>
      </w:pPr>
    </w:p>
    <w:p w:rsidR="00476037" w:rsidRDefault="00476037" w:rsidP="005847B1">
      <w:pPr>
        <w:spacing w:before="0" w:line="360" w:lineRule="auto"/>
        <w:rPr>
          <w:rFonts w:ascii="Times New Roman" w:hAnsi="Times New Roman"/>
          <w:b/>
          <w:sz w:val="28"/>
          <w:szCs w:val="28"/>
        </w:rPr>
      </w:pPr>
    </w:p>
    <w:p w:rsidR="008D6CAF" w:rsidRDefault="008D6CAF" w:rsidP="005847B1">
      <w:pPr>
        <w:spacing w:before="0" w:line="360" w:lineRule="auto"/>
        <w:rPr>
          <w:rFonts w:ascii="Times New Roman" w:hAnsi="Times New Roman"/>
          <w:b/>
          <w:sz w:val="28"/>
          <w:szCs w:val="28"/>
        </w:rPr>
      </w:pPr>
    </w:p>
    <w:p w:rsidR="00315BCD" w:rsidRDefault="00F66AE6" w:rsidP="005847B1">
      <w:pPr>
        <w:pStyle w:val="1"/>
        <w:spacing w:before="0" w:line="360" w:lineRule="auto"/>
        <w:ind w:left="0" w:firstLine="0"/>
        <w:jc w:val="center"/>
        <w:rPr>
          <w:rFonts w:ascii="Times New Roman" w:hAnsi="Times New Roman"/>
          <w:color w:val="auto"/>
        </w:rPr>
      </w:pPr>
      <w:bookmarkStart w:id="10" w:name="_Toc369777623"/>
      <w:r w:rsidRPr="00F66AE6">
        <w:rPr>
          <w:rFonts w:ascii="Times New Roman" w:hAnsi="Times New Roman"/>
          <w:color w:val="auto"/>
        </w:rPr>
        <w:lastRenderedPageBreak/>
        <w:t>АНАЛИЗ КАДРОВОГО ОБЕСПЕЧЕНИЯ  И СИСТЕМЫ СТИМУЛИРОВАНИЯ ТРУДА</w:t>
      </w:r>
      <w:bookmarkEnd w:id="10"/>
    </w:p>
    <w:p w:rsidR="00F66AE6" w:rsidRDefault="00F66AE6" w:rsidP="005847B1">
      <w:pPr>
        <w:pStyle w:val="2"/>
        <w:spacing w:before="0" w:line="360" w:lineRule="auto"/>
        <w:ind w:left="0" w:firstLine="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11" w:name="_Toc369777624"/>
      <w:r w:rsidRPr="00F66AE6">
        <w:rPr>
          <w:rFonts w:ascii="Times New Roman" w:hAnsi="Times New Roman"/>
          <w:color w:val="auto"/>
          <w:sz w:val="28"/>
          <w:szCs w:val="28"/>
        </w:rPr>
        <w:t>Кадровая политика компании</w:t>
      </w:r>
      <w:bookmarkEnd w:id="11"/>
    </w:p>
    <w:p w:rsidR="00C73089" w:rsidRPr="00F70889" w:rsidRDefault="00C73089" w:rsidP="00F70889">
      <w:pPr>
        <w:spacing w:before="0" w:line="360" w:lineRule="auto"/>
        <w:ind w:firstLine="720"/>
        <w:rPr>
          <w:rFonts w:ascii="Times New Roman" w:hAnsi="Times New Roman"/>
          <w:sz w:val="28"/>
          <w:szCs w:val="28"/>
        </w:rPr>
      </w:pPr>
      <w:r w:rsidRPr="00F70889">
        <w:rPr>
          <w:rFonts w:ascii="Times New Roman" w:hAnsi="Times New Roman"/>
          <w:sz w:val="28"/>
          <w:szCs w:val="28"/>
        </w:rPr>
        <w:t xml:space="preserve">Для достижения стратегических целей компании, наличие квалифицированного, хорошо подготовленного персонала является очень важным фактором. Персонал является конкурентным преимуществом любого предприятия. </w:t>
      </w:r>
    </w:p>
    <w:p w:rsidR="00C73089" w:rsidRPr="00F70889" w:rsidRDefault="00C73089" w:rsidP="00F70889">
      <w:pPr>
        <w:spacing w:before="0" w:line="360" w:lineRule="auto"/>
        <w:ind w:firstLine="720"/>
        <w:rPr>
          <w:rFonts w:ascii="Times New Roman" w:hAnsi="Times New Roman"/>
          <w:sz w:val="28"/>
          <w:szCs w:val="28"/>
        </w:rPr>
      </w:pPr>
      <w:r w:rsidRPr="00F70889">
        <w:rPr>
          <w:rFonts w:ascii="Times New Roman" w:hAnsi="Times New Roman"/>
          <w:sz w:val="28"/>
          <w:szCs w:val="28"/>
        </w:rPr>
        <w:t xml:space="preserve">Проведем анализ качественного состава  персонала исследуемого предприятия. Анализировать будем персонал без учета административного состава. Таких сотрудников в компании всего 38 человек. </w:t>
      </w:r>
    </w:p>
    <w:p w:rsidR="00C73089" w:rsidRPr="00F70889" w:rsidRDefault="00C73089" w:rsidP="00F70889">
      <w:pPr>
        <w:spacing w:before="0" w:line="360" w:lineRule="auto"/>
        <w:ind w:firstLine="720"/>
        <w:rPr>
          <w:rFonts w:ascii="Times New Roman" w:hAnsi="Times New Roman"/>
          <w:sz w:val="28"/>
          <w:szCs w:val="28"/>
        </w:rPr>
      </w:pPr>
      <w:r w:rsidRPr="00F70889">
        <w:rPr>
          <w:rFonts w:ascii="Times New Roman" w:hAnsi="Times New Roman"/>
          <w:sz w:val="28"/>
          <w:szCs w:val="28"/>
        </w:rPr>
        <w:t xml:space="preserve">Оценка уровня образования (рисунок 3.1) свидетельствует о том, что </w:t>
      </w:r>
      <w:r w:rsidR="008D6CAF">
        <w:rPr>
          <w:rFonts w:ascii="Times New Roman" w:hAnsi="Times New Roman"/>
          <w:sz w:val="28"/>
          <w:szCs w:val="28"/>
        </w:rPr>
        <w:t>многие</w:t>
      </w:r>
      <w:r w:rsidRPr="00F70889">
        <w:rPr>
          <w:rFonts w:ascii="Times New Roman" w:hAnsi="Times New Roman"/>
          <w:sz w:val="28"/>
          <w:szCs w:val="28"/>
        </w:rPr>
        <w:t xml:space="preserve"> работник</w:t>
      </w:r>
      <w:r w:rsidR="008D6CAF">
        <w:rPr>
          <w:rFonts w:ascii="Times New Roman" w:hAnsi="Times New Roman"/>
          <w:sz w:val="28"/>
          <w:szCs w:val="28"/>
        </w:rPr>
        <w:t>и</w:t>
      </w:r>
      <w:r w:rsidRPr="00F70889">
        <w:rPr>
          <w:rFonts w:ascii="Times New Roman" w:hAnsi="Times New Roman"/>
          <w:sz w:val="28"/>
          <w:szCs w:val="28"/>
        </w:rPr>
        <w:t xml:space="preserve">  не име</w:t>
      </w:r>
      <w:r w:rsidR="008D6CAF">
        <w:rPr>
          <w:rFonts w:ascii="Times New Roman" w:hAnsi="Times New Roman"/>
          <w:sz w:val="28"/>
          <w:szCs w:val="28"/>
        </w:rPr>
        <w:t>ю</w:t>
      </w:r>
      <w:r w:rsidRPr="00F70889">
        <w:rPr>
          <w:rFonts w:ascii="Times New Roman" w:hAnsi="Times New Roman"/>
          <w:sz w:val="28"/>
          <w:szCs w:val="28"/>
        </w:rPr>
        <w:t>т профильного образования и нужда</w:t>
      </w:r>
      <w:r w:rsidR="008D6CAF">
        <w:rPr>
          <w:rFonts w:ascii="Times New Roman" w:hAnsi="Times New Roman"/>
          <w:sz w:val="28"/>
          <w:szCs w:val="28"/>
        </w:rPr>
        <w:t>ю</w:t>
      </w:r>
      <w:r w:rsidRPr="00F70889">
        <w:rPr>
          <w:rFonts w:ascii="Times New Roman" w:hAnsi="Times New Roman"/>
          <w:sz w:val="28"/>
          <w:szCs w:val="28"/>
        </w:rPr>
        <w:t xml:space="preserve">тся в обучении, при этом </w:t>
      </w:r>
      <w:r w:rsidR="008D6CAF">
        <w:rPr>
          <w:rFonts w:ascii="Times New Roman" w:hAnsi="Times New Roman"/>
          <w:sz w:val="28"/>
          <w:szCs w:val="28"/>
        </w:rPr>
        <w:t>27%</w:t>
      </w:r>
      <w:r w:rsidRPr="00F70889">
        <w:rPr>
          <w:rFonts w:ascii="Times New Roman" w:hAnsi="Times New Roman"/>
          <w:sz w:val="28"/>
          <w:szCs w:val="28"/>
        </w:rPr>
        <w:t xml:space="preserve"> сотрудников имеют профильное </w:t>
      </w:r>
      <w:r w:rsidR="008D6CAF">
        <w:rPr>
          <w:rFonts w:ascii="Times New Roman" w:hAnsi="Times New Roman"/>
          <w:sz w:val="28"/>
          <w:szCs w:val="28"/>
        </w:rPr>
        <w:t xml:space="preserve">и высшее </w:t>
      </w:r>
      <w:r w:rsidRPr="00F70889">
        <w:rPr>
          <w:rFonts w:ascii="Times New Roman" w:hAnsi="Times New Roman"/>
          <w:sz w:val="28"/>
          <w:szCs w:val="28"/>
        </w:rPr>
        <w:t xml:space="preserve">образование. </w:t>
      </w:r>
    </w:p>
    <w:p w:rsidR="00C73089" w:rsidRPr="00F70889" w:rsidRDefault="008D6CAF" w:rsidP="008D6CAF">
      <w:pPr>
        <w:jc w:val="center"/>
      </w:pPr>
      <w:r>
        <w:rPr>
          <w:noProof/>
        </w:rPr>
        <w:drawing>
          <wp:inline distT="0" distB="0" distL="0" distR="0">
            <wp:extent cx="4610100" cy="2689225"/>
            <wp:effectExtent l="19050" t="0" r="190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C73089" w:rsidRPr="00F70889" w:rsidRDefault="00C73089" w:rsidP="00F70889">
      <w:pPr>
        <w:spacing w:before="0" w:line="360" w:lineRule="auto"/>
        <w:ind w:firstLine="720"/>
        <w:jc w:val="center"/>
        <w:rPr>
          <w:rFonts w:ascii="Times New Roman" w:hAnsi="Times New Roman"/>
          <w:bCs/>
          <w:sz w:val="28"/>
          <w:szCs w:val="28"/>
        </w:rPr>
      </w:pPr>
      <w:r w:rsidRPr="00F70889">
        <w:rPr>
          <w:rFonts w:ascii="Times New Roman" w:hAnsi="Times New Roman"/>
          <w:bCs/>
          <w:sz w:val="28"/>
          <w:szCs w:val="28"/>
        </w:rPr>
        <w:t xml:space="preserve">Рисунок 3.1   Уровень образования работников </w:t>
      </w:r>
    </w:p>
    <w:p w:rsidR="00C73089" w:rsidRPr="00F70889" w:rsidRDefault="00C73089" w:rsidP="00F70889">
      <w:pPr>
        <w:spacing w:before="0" w:line="360" w:lineRule="auto"/>
        <w:ind w:firstLine="720"/>
        <w:rPr>
          <w:rFonts w:ascii="Times New Roman" w:hAnsi="Times New Roman"/>
          <w:sz w:val="28"/>
          <w:szCs w:val="28"/>
        </w:rPr>
      </w:pPr>
      <w:r w:rsidRPr="00F70889">
        <w:rPr>
          <w:rFonts w:ascii="Times New Roman" w:hAnsi="Times New Roman"/>
          <w:sz w:val="28"/>
          <w:szCs w:val="28"/>
        </w:rPr>
        <w:t xml:space="preserve">Анализ работников по возрасту показал, что большинство сотрудников молодые женщины в возрасте от </w:t>
      </w:r>
      <w:smartTag w:uri="urn:schemas-microsoft-com:office:smarttags" w:element="metricconverter">
        <w:smartTagPr>
          <w:attr w:name="ProductID" w:val="21 г"/>
        </w:smartTagPr>
        <w:smartTag w:uri="urn:schemas-microsoft-com:office:smarttags" w:element="place">
          <w:smartTagPr>
            <w:attr w:name="ProductID" w:val="21 г"/>
          </w:smartTagPr>
          <w:r w:rsidRPr="00F70889">
            <w:rPr>
              <w:rFonts w:ascii="Times New Roman" w:hAnsi="Times New Roman"/>
              <w:sz w:val="28"/>
              <w:szCs w:val="28"/>
            </w:rPr>
            <w:t>21 г</w:t>
          </w:r>
        </w:smartTag>
      </w:smartTag>
      <w:r w:rsidRPr="00F70889">
        <w:rPr>
          <w:rFonts w:ascii="Times New Roman" w:hAnsi="Times New Roman"/>
          <w:sz w:val="28"/>
          <w:szCs w:val="28"/>
        </w:rPr>
        <w:t xml:space="preserve"> до 30 лет (56%), вторая  возрастная группа – работники в возрасте от </w:t>
      </w:r>
      <w:smartTag w:uri="urn:schemas-microsoft-com:office:smarttags" w:element="metricconverter">
        <w:smartTagPr>
          <w:attr w:name="ProductID" w:val="31 г"/>
        </w:smartTagPr>
        <w:smartTag w:uri="urn:schemas-microsoft-com:office:smarttags" w:element="place">
          <w:smartTagPr>
            <w:attr w:name="ProductID" w:val="31 г"/>
          </w:smartTagPr>
          <w:r w:rsidRPr="00F70889">
            <w:rPr>
              <w:rFonts w:ascii="Times New Roman" w:hAnsi="Times New Roman"/>
              <w:sz w:val="28"/>
              <w:szCs w:val="28"/>
            </w:rPr>
            <w:t>31 г</w:t>
          </w:r>
        </w:smartTag>
      </w:smartTag>
      <w:r w:rsidRPr="00F70889">
        <w:rPr>
          <w:rFonts w:ascii="Times New Roman" w:hAnsi="Times New Roman"/>
          <w:sz w:val="28"/>
          <w:szCs w:val="28"/>
        </w:rPr>
        <w:t xml:space="preserve"> до 40 лет (44%) (рисунок 3.2)</w:t>
      </w:r>
    </w:p>
    <w:p w:rsidR="00C73089" w:rsidRPr="00F70889" w:rsidRDefault="00C73089" w:rsidP="00F70889">
      <w:pPr>
        <w:spacing w:before="0" w:line="36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F70889"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>
            <wp:extent cx="4591050" cy="2733675"/>
            <wp:effectExtent l="19050" t="0" r="19050" b="0"/>
            <wp:docPr id="4" name="Объект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C73089" w:rsidRPr="00F70889" w:rsidRDefault="00C73089" w:rsidP="00F70889">
      <w:pPr>
        <w:spacing w:before="0" w:line="360" w:lineRule="auto"/>
        <w:ind w:firstLine="720"/>
        <w:jc w:val="center"/>
        <w:rPr>
          <w:rFonts w:ascii="Times New Roman" w:hAnsi="Times New Roman"/>
          <w:bCs/>
          <w:sz w:val="28"/>
          <w:szCs w:val="28"/>
        </w:rPr>
      </w:pPr>
      <w:r w:rsidRPr="00F70889">
        <w:rPr>
          <w:rFonts w:ascii="Times New Roman" w:hAnsi="Times New Roman"/>
          <w:bCs/>
          <w:sz w:val="28"/>
          <w:szCs w:val="28"/>
        </w:rPr>
        <w:t>Рисунок 3.2  Структура работников   по возрасту</w:t>
      </w:r>
    </w:p>
    <w:p w:rsidR="00F70889" w:rsidRPr="00F70889" w:rsidRDefault="00F70889" w:rsidP="00F70889">
      <w:pPr>
        <w:spacing w:before="0" w:line="360" w:lineRule="auto"/>
        <w:ind w:firstLine="720"/>
        <w:rPr>
          <w:rFonts w:ascii="Times New Roman" w:hAnsi="Times New Roman"/>
          <w:sz w:val="28"/>
          <w:szCs w:val="28"/>
        </w:rPr>
      </w:pPr>
      <w:r w:rsidRPr="00F70889">
        <w:rPr>
          <w:rFonts w:ascii="Times New Roman" w:hAnsi="Times New Roman"/>
          <w:sz w:val="28"/>
          <w:szCs w:val="28"/>
        </w:rPr>
        <w:t>Анализ показал,  что персонал молодой,  но большинство не имеют профильного образования, а значит, нуждаются в обучении.</w:t>
      </w:r>
    </w:p>
    <w:p w:rsidR="00DE7F7A" w:rsidRPr="00DE7F7A" w:rsidRDefault="00DE7F7A" w:rsidP="00F70889">
      <w:pPr>
        <w:shd w:val="clear" w:color="auto" w:fill="FFFFFF"/>
        <w:autoSpaceDE w:val="0"/>
        <w:autoSpaceDN w:val="0"/>
        <w:adjustRightInd w:val="0"/>
        <w:spacing w:before="0" w:line="360" w:lineRule="auto"/>
        <w:ind w:firstLine="720"/>
        <w:rPr>
          <w:rFonts w:ascii="Times New Roman" w:hAnsi="Times New Roman"/>
          <w:color w:val="000000"/>
          <w:sz w:val="28"/>
          <w:szCs w:val="28"/>
        </w:rPr>
      </w:pPr>
      <w:r w:rsidRPr="00DE7F7A">
        <w:rPr>
          <w:rFonts w:ascii="Times New Roman" w:hAnsi="Times New Roman"/>
          <w:color w:val="000000"/>
          <w:sz w:val="28"/>
          <w:szCs w:val="28"/>
        </w:rPr>
        <w:t xml:space="preserve">Кадровая политика </w:t>
      </w:r>
      <w:r>
        <w:rPr>
          <w:rFonts w:ascii="Times New Roman" w:hAnsi="Times New Roman"/>
          <w:color w:val="000000"/>
          <w:sz w:val="28"/>
          <w:szCs w:val="28"/>
        </w:rPr>
        <w:t>компании</w:t>
      </w:r>
      <w:r w:rsidRPr="00DE7F7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10452">
        <w:rPr>
          <w:rFonts w:ascii="Times New Roman" w:hAnsi="Times New Roman"/>
          <w:color w:val="000000"/>
          <w:sz w:val="28"/>
          <w:szCs w:val="28"/>
        </w:rPr>
        <w:t>ориентирована</w:t>
      </w:r>
      <w:r w:rsidRPr="00DE7F7A">
        <w:rPr>
          <w:rFonts w:ascii="Times New Roman" w:hAnsi="Times New Roman"/>
          <w:color w:val="000000"/>
          <w:sz w:val="28"/>
          <w:szCs w:val="28"/>
        </w:rPr>
        <w:t xml:space="preserve"> на привлечение и удержание персонала высокой квалификации. </w:t>
      </w:r>
      <w:r w:rsidR="00F70889">
        <w:rPr>
          <w:rFonts w:ascii="Times New Roman" w:hAnsi="Times New Roman"/>
          <w:color w:val="000000"/>
          <w:sz w:val="28"/>
          <w:szCs w:val="28"/>
        </w:rPr>
        <w:t xml:space="preserve">В настоящее время </w:t>
      </w:r>
      <w:r w:rsidR="00D10452">
        <w:rPr>
          <w:rFonts w:ascii="Times New Roman" w:hAnsi="Times New Roman"/>
          <w:color w:val="000000"/>
          <w:sz w:val="28"/>
          <w:szCs w:val="28"/>
        </w:rPr>
        <w:t>предъявляются</w:t>
      </w:r>
      <w:r w:rsidRPr="00DE7F7A">
        <w:rPr>
          <w:rFonts w:ascii="Times New Roman" w:hAnsi="Times New Roman"/>
          <w:color w:val="000000"/>
          <w:sz w:val="28"/>
          <w:szCs w:val="28"/>
        </w:rPr>
        <w:t xml:space="preserve"> высокие требования к кандидатам на замещение вакантных должностей. </w:t>
      </w:r>
      <w:r w:rsidR="00D10452">
        <w:rPr>
          <w:rFonts w:ascii="Times New Roman" w:hAnsi="Times New Roman"/>
          <w:color w:val="000000"/>
          <w:sz w:val="28"/>
          <w:szCs w:val="28"/>
        </w:rPr>
        <w:t xml:space="preserve">Главными </w:t>
      </w:r>
      <w:r w:rsidRPr="00DE7F7A">
        <w:rPr>
          <w:rFonts w:ascii="Times New Roman" w:hAnsi="Times New Roman"/>
          <w:color w:val="000000"/>
          <w:sz w:val="28"/>
          <w:szCs w:val="28"/>
        </w:rPr>
        <w:t xml:space="preserve">критериями </w:t>
      </w:r>
      <w:r w:rsidR="00D10452">
        <w:rPr>
          <w:rFonts w:ascii="Times New Roman" w:hAnsi="Times New Roman"/>
          <w:color w:val="000000"/>
          <w:sz w:val="28"/>
          <w:szCs w:val="28"/>
        </w:rPr>
        <w:t>отбора</w:t>
      </w:r>
      <w:r w:rsidRPr="00DE7F7A">
        <w:rPr>
          <w:rFonts w:ascii="Times New Roman" w:hAnsi="Times New Roman"/>
          <w:color w:val="000000"/>
          <w:sz w:val="28"/>
          <w:szCs w:val="28"/>
        </w:rPr>
        <w:t xml:space="preserve"> кандидатов являются </w:t>
      </w:r>
      <w:r w:rsidR="00D10452">
        <w:rPr>
          <w:rFonts w:ascii="Times New Roman" w:hAnsi="Times New Roman"/>
          <w:color w:val="000000"/>
          <w:sz w:val="28"/>
          <w:szCs w:val="28"/>
        </w:rPr>
        <w:t xml:space="preserve">наличие </w:t>
      </w:r>
      <w:r w:rsidRPr="00DE7F7A">
        <w:rPr>
          <w:rFonts w:ascii="Times New Roman" w:hAnsi="Times New Roman"/>
          <w:color w:val="000000"/>
          <w:sz w:val="28"/>
          <w:szCs w:val="28"/>
        </w:rPr>
        <w:t>профессиональн</w:t>
      </w:r>
      <w:r w:rsidR="00D10452">
        <w:rPr>
          <w:rFonts w:ascii="Times New Roman" w:hAnsi="Times New Roman"/>
          <w:color w:val="000000"/>
          <w:sz w:val="28"/>
          <w:szCs w:val="28"/>
        </w:rPr>
        <w:t xml:space="preserve">ых навыков и </w:t>
      </w:r>
      <w:r w:rsidRPr="00DE7F7A">
        <w:rPr>
          <w:rFonts w:ascii="Times New Roman" w:hAnsi="Times New Roman"/>
          <w:color w:val="000000"/>
          <w:sz w:val="28"/>
          <w:szCs w:val="28"/>
        </w:rPr>
        <w:t>компетентност</w:t>
      </w:r>
      <w:r w:rsidR="00D10452">
        <w:rPr>
          <w:rFonts w:ascii="Times New Roman" w:hAnsi="Times New Roman"/>
          <w:color w:val="000000"/>
          <w:sz w:val="28"/>
          <w:szCs w:val="28"/>
        </w:rPr>
        <w:t>и</w:t>
      </w:r>
      <w:r w:rsidRPr="00DE7F7A">
        <w:rPr>
          <w:rFonts w:ascii="Times New Roman" w:hAnsi="Times New Roman"/>
          <w:color w:val="000000"/>
          <w:sz w:val="28"/>
          <w:szCs w:val="28"/>
        </w:rPr>
        <w:t>, инициативност</w:t>
      </w:r>
      <w:r w:rsidR="00D10452">
        <w:rPr>
          <w:rFonts w:ascii="Times New Roman" w:hAnsi="Times New Roman"/>
          <w:color w:val="000000"/>
          <w:sz w:val="28"/>
          <w:szCs w:val="28"/>
        </w:rPr>
        <w:t>и</w:t>
      </w:r>
      <w:r w:rsidRPr="00DE7F7A">
        <w:rPr>
          <w:rFonts w:ascii="Times New Roman" w:hAnsi="Times New Roman"/>
          <w:color w:val="000000"/>
          <w:sz w:val="28"/>
          <w:szCs w:val="28"/>
        </w:rPr>
        <w:t>, стремлени</w:t>
      </w:r>
      <w:r w:rsidR="00D10452">
        <w:rPr>
          <w:rFonts w:ascii="Times New Roman" w:hAnsi="Times New Roman"/>
          <w:color w:val="000000"/>
          <w:sz w:val="28"/>
          <w:szCs w:val="28"/>
        </w:rPr>
        <w:t>я</w:t>
      </w:r>
      <w:r w:rsidRPr="00DE7F7A">
        <w:rPr>
          <w:rFonts w:ascii="Times New Roman" w:hAnsi="Times New Roman"/>
          <w:color w:val="000000"/>
          <w:sz w:val="28"/>
          <w:szCs w:val="28"/>
        </w:rPr>
        <w:t xml:space="preserve"> к дальнейшему развитию</w:t>
      </w:r>
      <w:r w:rsidR="00D10452">
        <w:rPr>
          <w:rFonts w:ascii="Times New Roman" w:hAnsi="Times New Roman"/>
          <w:color w:val="000000"/>
          <w:sz w:val="28"/>
          <w:szCs w:val="28"/>
        </w:rPr>
        <w:t>, способности к обучению</w:t>
      </w:r>
      <w:r w:rsidRPr="00DE7F7A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D10452">
        <w:rPr>
          <w:rFonts w:ascii="Times New Roman" w:hAnsi="Times New Roman"/>
          <w:color w:val="000000"/>
          <w:sz w:val="28"/>
          <w:szCs w:val="28"/>
        </w:rPr>
        <w:t xml:space="preserve">На предприятии активно практикуется привлечение </w:t>
      </w:r>
      <w:r w:rsidRPr="00DE7F7A">
        <w:rPr>
          <w:rFonts w:ascii="Times New Roman" w:hAnsi="Times New Roman"/>
          <w:color w:val="000000"/>
          <w:sz w:val="28"/>
          <w:szCs w:val="28"/>
        </w:rPr>
        <w:t>молоды</w:t>
      </w:r>
      <w:r w:rsidR="00D10452">
        <w:rPr>
          <w:rFonts w:ascii="Times New Roman" w:hAnsi="Times New Roman"/>
          <w:color w:val="000000"/>
          <w:sz w:val="28"/>
          <w:szCs w:val="28"/>
        </w:rPr>
        <w:t>х специалистов</w:t>
      </w:r>
      <w:r w:rsidRPr="00DE7F7A">
        <w:rPr>
          <w:rFonts w:ascii="Times New Roman" w:hAnsi="Times New Roman"/>
          <w:color w:val="000000"/>
          <w:sz w:val="28"/>
          <w:szCs w:val="28"/>
        </w:rPr>
        <w:t xml:space="preserve"> из профильных образовательных учреждений.</w:t>
      </w:r>
    </w:p>
    <w:p w:rsidR="00DE7F7A" w:rsidRPr="00397FD4" w:rsidRDefault="00D10452" w:rsidP="00397FD4">
      <w:pPr>
        <w:shd w:val="clear" w:color="auto" w:fill="FFFFFF"/>
        <w:autoSpaceDE w:val="0"/>
        <w:autoSpaceDN w:val="0"/>
        <w:adjustRightInd w:val="0"/>
        <w:spacing w:before="0" w:line="360" w:lineRule="auto"/>
        <w:ind w:firstLine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</w:t>
      </w:r>
      <w:r w:rsidR="00DE7F7A" w:rsidRPr="00397FD4">
        <w:rPr>
          <w:rFonts w:ascii="Times New Roman" w:hAnsi="Times New Roman"/>
          <w:color w:val="000000"/>
          <w:sz w:val="28"/>
          <w:szCs w:val="28"/>
        </w:rPr>
        <w:t xml:space="preserve"> цел</w:t>
      </w:r>
      <w:r>
        <w:rPr>
          <w:rFonts w:ascii="Times New Roman" w:hAnsi="Times New Roman"/>
          <w:color w:val="000000"/>
          <w:sz w:val="28"/>
          <w:szCs w:val="28"/>
        </w:rPr>
        <w:t>ях</w:t>
      </w:r>
      <w:r w:rsidR="00DE7F7A" w:rsidRPr="00397FD4">
        <w:rPr>
          <w:rFonts w:ascii="Times New Roman" w:hAnsi="Times New Roman"/>
          <w:color w:val="000000"/>
          <w:sz w:val="28"/>
          <w:szCs w:val="28"/>
        </w:rPr>
        <w:t xml:space="preserve"> эффективной адаптации </w:t>
      </w:r>
      <w:r>
        <w:rPr>
          <w:rFonts w:ascii="Times New Roman" w:hAnsi="Times New Roman"/>
          <w:color w:val="000000"/>
          <w:sz w:val="28"/>
          <w:szCs w:val="28"/>
        </w:rPr>
        <w:t xml:space="preserve">и повышения профессионального уровня </w:t>
      </w:r>
      <w:r w:rsidRPr="00397FD4">
        <w:rPr>
          <w:rFonts w:ascii="Times New Roman" w:hAnsi="Times New Roman"/>
          <w:color w:val="000000"/>
          <w:sz w:val="28"/>
          <w:szCs w:val="28"/>
        </w:rPr>
        <w:t>работников</w:t>
      </w:r>
      <w:r w:rsidR="00DE7F7A" w:rsidRPr="00397FD4">
        <w:rPr>
          <w:rFonts w:ascii="Times New Roman" w:hAnsi="Times New Roman"/>
          <w:color w:val="000000"/>
          <w:sz w:val="28"/>
          <w:szCs w:val="28"/>
        </w:rPr>
        <w:t xml:space="preserve">, персоналу предлагается </w:t>
      </w:r>
      <w:r w:rsidR="00AD2C96">
        <w:rPr>
          <w:rFonts w:ascii="Times New Roman" w:hAnsi="Times New Roman"/>
          <w:color w:val="000000"/>
          <w:sz w:val="28"/>
          <w:szCs w:val="28"/>
        </w:rPr>
        <w:t>внутрифирменное обучение</w:t>
      </w:r>
      <w:r>
        <w:rPr>
          <w:rFonts w:ascii="Times New Roman" w:hAnsi="Times New Roman"/>
          <w:color w:val="000000"/>
          <w:sz w:val="28"/>
          <w:szCs w:val="28"/>
        </w:rPr>
        <w:t xml:space="preserve">, что является удовлетворением </w:t>
      </w:r>
      <w:r w:rsidRPr="00397FD4">
        <w:rPr>
          <w:rFonts w:ascii="Times New Roman" w:hAnsi="Times New Roman"/>
          <w:color w:val="000000"/>
          <w:sz w:val="28"/>
          <w:szCs w:val="28"/>
        </w:rPr>
        <w:t>интерес</w:t>
      </w:r>
      <w:r>
        <w:rPr>
          <w:rFonts w:ascii="Times New Roman" w:hAnsi="Times New Roman"/>
          <w:color w:val="000000"/>
          <w:sz w:val="28"/>
          <w:szCs w:val="28"/>
        </w:rPr>
        <w:t>ов</w:t>
      </w:r>
      <w:r w:rsidRPr="00397FD4">
        <w:rPr>
          <w:rFonts w:ascii="Times New Roman" w:hAnsi="Times New Roman"/>
          <w:color w:val="000000"/>
          <w:sz w:val="28"/>
          <w:szCs w:val="28"/>
        </w:rPr>
        <w:t xml:space="preserve"> и потребност</w:t>
      </w:r>
      <w:r>
        <w:rPr>
          <w:rFonts w:ascii="Times New Roman" w:hAnsi="Times New Roman"/>
          <w:color w:val="000000"/>
          <w:sz w:val="28"/>
          <w:szCs w:val="28"/>
        </w:rPr>
        <w:t>ей компании.</w:t>
      </w:r>
      <w:r w:rsidR="00DE7F7A" w:rsidRPr="00397FD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DE7F7A" w:rsidRPr="00DE7F7A" w:rsidRDefault="00D10452" w:rsidP="00DE7F7A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Говоря о социальной политики компании, следует отметить, что она представляет собой составную и неотъемлемую часть</w:t>
      </w:r>
      <w:r w:rsidR="00DE7F7A" w:rsidRPr="00DE7F7A">
        <w:rPr>
          <w:rFonts w:ascii="Times New Roman" w:hAnsi="Times New Roman"/>
          <w:color w:val="000000"/>
          <w:sz w:val="28"/>
          <w:szCs w:val="28"/>
        </w:rPr>
        <w:t xml:space="preserve"> кадровой политики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DE7F7A" w:rsidRPr="00DE7F7A">
        <w:rPr>
          <w:rFonts w:ascii="Times New Roman" w:hAnsi="Times New Roman"/>
          <w:color w:val="000000"/>
          <w:sz w:val="28"/>
          <w:szCs w:val="28"/>
        </w:rPr>
        <w:t xml:space="preserve"> направлена на формирование чувства удовлетвор</w:t>
      </w:r>
      <w:r>
        <w:rPr>
          <w:rFonts w:ascii="Times New Roman" w:hAnsi="Times New Roman"/>
          <w:color w:val="000000"/>
          <w:sz w:val="28"/>
          <w:szCs w:val="28"/>
        </w:rPr>
        <w:t xml:space="preserve">енности от работы, </w:t>
      </w:r>
      <w:r w:rsidR="00DE7F7A" w:rsidRPr="00DE7F7A">
        <w:rPr>
          <w:rFonts w:ascii="Times New Roman" w:hAnsi="Times New Roman"/>
          <w:color w:val="000000"/>
          <w:sz w:val="28"/>
          <w:szCs w:val="28"/>
        </w:rPr>
        <w:t xml:space="preserve">реализуется </w:t>
      </w:r>
      <w:r>
        <w:rPr>
          <w:rFonts w:ascii="Times New Roman" w:hAnsi="Times New Roman"/>
          <w:color w:val="000000"/>
          <w:sz w:val="28"/>
          <w:szCs w:val="28"/>
        </w:rPr>
        <w:t xml:space="preserve">с помощью </w:t>
      </w:r>
      <w:r w:rsidR="00DE7F7A" w:rsidRPr="00DE7F7A">
        <w:rPr>
          <w:rFonts w:ascii="Times New Roman" w:hAnsi="Times New Roman"/>
          <w:color w:val="000000"/>
          <w:sz w:val="28"/>
          <w:szCs w:val="28"/>
        </w:rPr>
        <w:t>систем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 w:rsidR="00DE7F7A" w:rsidRPr="00DE7F7A">
        <w:rPr>
          <w:rFonts w:ascii="Times New Roman" w:hAnsi="Times New Roman"/>
          <w:color w:val="000000"/>
          <w:sz w:val="28"/>
          <w:szCs w:val="28"/>
        </w:rPr>
        <w:t xml:space="preserve"> социальных гарантий и компенсаций для всех </w:t>
      </w:r>
      <w:r>
        <w:rPr>
          <w:rFonts w:ascii="Times New Roman" w:hAnsi="Times New Roman"/>
          <w:color w:val="000000"/>
          <w:sz w:val="28"/>
          <w:szCs w:val="28"/>
        </w:rPr>
        <w:t>сотрудников предприятия</w:t>
      </w:r>
      <w:r w:rsidR="00DE7F7A" w:rsidRPr="00DE7F7A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5847B1" w:rsidRDefault="00D10452" w:rsidP="00D10452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</w:pP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lastRenderedPageBreak/>
        <w:t>К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о</w:t>
      </w:r>
      <w:r w:rsidR="00DE7F7A" w:rsidRPr="00DE7F7A">
        <w:rPr>
          <w:rFonts w:ascii="Times New Roman" w:hAnsi="Times New Roman"/>
          <w:bCs/>
          <w:color w:val="000000"/>
          <w:sz w:val="28"/>
          <w:szCs w:val="28"/>
        </w:rPr>
        <w:t>сновными</w:t>
      </w:r>
      <w:proofErr w:type="gramEnd"/>
      <w:r w:rsidR="00DE7F7A" w:rsidRPr="00DE7F7A">
        <w:rPr>
          <w:rFonts w:ascii="Times New Roman" w:hAnsi="Times New Roman"/>
          <w:bCs/>
          <w:color w:val="000000"/>
          <w:sz w:val="28"/>
          <w:szCs w:val="28"/>
        </w:rPr>
        <w:t xml:space="preserve"> направлениям социальной политики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компании можно отнести </w:t>
      </w:r>
      <w:r w:rsidR="00DE7F7A" w:rsidRPr="00DE7F7A">
        <w:rPr>
          <w:rFonts w:ascii="Times New Roman" w:hAnsi="Times New Roman"/>
          <w:color w:val="000000"/>
          <w:sz w:val="28"/>
          <w:szCs w:val="28"/>
        </w:rPr>
        <w:t>обеспечен</w:t>
      </w:r>
      <w:r>
        <w:rPr>
          <w:rFonts w:ascii="Times New Roman" w:hAnsi="Times New Roman"/>
          <w:color w:val="000000"/>
          <w:sz w:val="28"/>
          <w:szCs w:val="28"/>
        </w:rPr>
        <w:t>ие</w:t>
      </w:r>
      <w:r w:rsidR="00DE7F7A" w:rsidRPr="00DE7F7A">
        <w:rPr>
          <w:rFonts w:ascii="Times New Roman" w:hAnsi="Times New Roman"/>
          <w:color w:val="000000"/>
          <w:sz w:val="28"/>
          <w:szCs w:val="28"/>
        </w:rPr>
        <w:t xml:space="preserve"> комфортны</w:t>
      </w:r>
      <w:r>
        <w:rPr>
          <w:rFonts w:ascii="Times New Roman" w:hAnsi="Times New Roman"/>
          <w:color w:val="000000"/>
          <w:sz w:val="28"/>
          <w:szCs w:val="28"/>
        </w:rPr>
        <w:t>ми</w:t>
      </w:r>
      <w:r w:rsidR="00DE7F7A" w:rsidRPr="00DE7F7A">
        <w:rPr>
          <w:rFonts w:ascii="Times New Roman" w:hAnsi="Times New Roman"/>
          <w:color w:val="000000"/>
          <w:sz w:val="28"/>
          <w:szCs w:val="28"/>
        </w:rPr>
        <w:t xml:space="preserve"> и безопасны</w:t>
      </w:r>
      <w:r>
        <w:rPr>
          <w:rFonts w:ascii="Times New Roman" w:hAnsi="Times New Roman"/>
          <w:color w:val="000000"/>
          <w:sz w:val="28"/>
          <w:szCs w:val="28"/>
        </w:rPr>
        <w:t>ми</w:t>
      </w:r>
      <w:r w:rsidR="00DE7F7A" w:rsidRPr="00DE7F7A">
        <w:rPr>
          <w:rFonts w:ascii="Times New Roman" w:hAnsi="Times New Roman"/>
          <w:color w:val="000000"/>
          <w:sz w:val="28"/>
          <w:szCs w:val="28"/>
        </w:rPr>
        <w:t xml:space="preserve"> услови</w:t>
      </w:r>
      <w:r>
        <w:rPr>
          <w:rFonts w:ascii="Times New Roman" w:hAnsi="Times New Roman"/>
          <w:color w:val="000000"/>
          <w:sz w:val="28"/>
          <w:szCs w:val="28"/>
        </w:rPr>
        <w:t>ями</w:t>
      </w:r>
      <w:r w:rsidR="00DE7F7A" w:rsidRPr="00DE7F7A">
        <w:rPr>
          <w:rFonts w:ascii="Times New Roman" w:hAnsi="Times New Roman"/>
          <w:color w:val="000000"/>
          <w:sz w:val="28"/>
          <w:szCs w:val="28"/>
        </w:rPr>
        <w:t xml:space="preserve"> труда каждо</w:t>
      </w:r>
      <w:r>
        <w:rPr>
          <w:rFonts w:ascii="Times New Roman" w:hAnsi="Times New Roman"/>
          <w:color w:val="000000"/>
          <w:sz w:val="28"/>
          <w:szCs w:val="28"/>
        </w:rPr>
        <w:t>го</w:t>
      </w:r>
      <w:r w:rsidR="00DE7F7A" w:rsidRPr="00DE7F7A">
        <w:rPr>
          <w:rFonts w:ascii="Times New Roman" w:hAnsi="Times New Roman"/>
          <w:color w:val="000000"/>
          <w:sz w:val="28"/>
          <w:szCs w:val="28"/>
        </w:rPr>
        <w:t xml:space="preserve"> рабоче</w:t>
      </w:r>
      <w:r>
        <w:rPr>
          <w:rFonts w:ascii="Times New Roman" w:hAnsi="Times New Roman"/>
          <w:color w:val="000000"/>
          <w:sz w:val="28"/>
          <w:szCs w:val="28"/>
        </w:rPr>
        <w:t>го</w:t>
      </w:r>
      <w:r w:rsidR="00DE7F7A" w:rsidRPr="00DE7F7A">
        <w:rPr>
          <w:rFonts w:ascii="Times New Roman" w:hAnsi="Times New Roman"/>
          <w:color w:val="000000"/>
          <w:sz w:val="28"/>
          <w:szCs w:val="28"/>
        </w:rPr>
        <w:t xml:space="preserve"> мест</w:t>
      </w:r>
      <w:r>
        <w:rPr>
          <w:rFonts w:ascii="Times New Roman" w:hAnsi="Times New Roman"/>
          <w:color w:val="000000"/>
          <w:sz w:val="28"/>
          <w:szCs w:val="28"/>
        </w:rPr>
        <w:t>а на предприятии, предоставление</w:t>
      </w:r>
      <w:r w:rsidR="00DE7F7A" w:rsidRPr="00DE7F7A">
        <w:rPr>
          <w:rFonts w:ascii="Times New Roman" w:hAnsi="Times New Roman"/>
          <w:color w:val="000000"/>
          <w:sz w:val="28"/>
          <w:szCs w:val="28"/>
        </w:rPr>
        <w:t xml:space="preserve"> качественного питания за счет компании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DE7F7A" w:rsidRPr="00DE7F7A">
        <w:rPr>
          <w:rFonts w:ascii="Times New Roman" w:hAnsi="Times New Roman"/>
          <w:color w:val="000000"/>
          <w:sz w:val="28"/>
          <w:szCs w:val="28"/>
        </w:rPr>
        <w:t>проведение ежегодных  медицинских осмотров.</w:t>
      </w:r>
    </w:p>
    <w:p w:rsidR="005847B1" w:rsidRPr="005847B1" w:rsidRDefault="005847B1" w:rsidP="005847B1"/>
    <w:p w:rsidR="00F66AE6" w:rsidRPr="00DF69D3" w:rsidRDefault="00F66AE6" w:rsidP="005847B1">
      <w:pPr>
        <w:pStyle w:val="2"/>
        <w:spacing w:before="0" w:line="360" w:lineRule="auto"/>
        <w:ind w:left="0" w:firstLine="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12" w:name="_Toc369777625"/>
      <w:r w:rsidRPr="00DF69D3">
        <w:rPr>
          <w:rFonts w:ascii="Times New Roman" w:hAnsi="Times New Roman"/>
          <w:color w:val="auto"/>
          <w:sz w:val="28"/>
          <w:szCs w:val="28"/>
        </w:rPr>
        <w:t>Система мотивации персонала</w:t>
      </w:r>
      <w:bookmarkEnd w:id="12"/>
    </w:p>
    <w:p w:rsidR="006E2DE8" w:rsidRPr="00DF69D3" w:rsidRDefault="00484D5E" w:rsidP="006E2DE8">
      <w:pPr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 w:rsidRPr="00DF69D3">
        <w:rPr>
          <w:rFonts w:ascii="Times New Roman" w:hAnsi="Times New Roman"/>
          <w:sz w:val="28"/>
          <w:szCs w:val="28"/>
        </w:rPr>
        <w:t>В качестве в</w:t>
      </w:r>
      <w:r w:rsidR="006E2DE8" w:rsidRPr="00DF69D3">
        <w:rPr>
          <w:rFonts w:ascii="Times New Roman" w:hAnsi="Times New Roman"/>
          <w:sz w:val="28"/>
          <w:szCs w:val="28"/>
        </w:rPr>
        <w:t>ажнейш</w:t>
      </w:r>
      <w:r w:rsidRPr="00DF69D3">
        <w:rPr>
          <w:rFonts w:ascii="Times New Roman" w:hAnsi="Times New Roman"/>
          <w:sz w:val="28"/>
          <w:szCs w:val="28"/>
        </w:rPr>
        <w:t>его</w:t>
      </w:r>
      <w:r w:rsidR="006E2DE8" w:rsidRPr="00DF69D3">
        <w:rPr>
          <w:rFonts w:ascii="Times New Roman" w:hAnsi="Times New Roman"/>
          <w:sz w:val="28"/>
          <w:szCs w:val="28"/>
        </w:rPr>
        <w:t xml:space="preserve"> аспект</w:t>
      </w:r>
      <w:r w:rsidRPr="00DF69D3">
        <w:rPr>
          <w:rFonts w:ascii="Times New Roman" w:hAnsi="Times New Roman"/>
          <w:sz w:val="28"/>
          <w:szCs w:val="28"/>
        </w:rPr>
        <w:t xml:space="preserve">а </w:t>
      </w:r>
      <w:r w:rsidR="006E2DE8" w:rsidRPr="00DF69D3">
        <w:rPr>
          <w:rFonts w:ascii="Times New Roman" w:hAnsi="Times New Roman"/>
          <w:sz w:val="28"/>
          <w:szCs w:val="28"/>
        </w:rPr>
        <w:t xml:space="preserve">управления персоналом </w:t>
      </w:r>
      <w:r w:rsidRPr="00DF69D3">
        <w:rPr>
          <w:rFonts w:ascii="Times New Roman" w:hAnsi="Times New Roman"/>
          <w:sz w:val="28"/>
          <w:szCs w:val="28"/>
        </w:rPr>
        <w:t xml:space="preserve">следует рассматривать </w:t>
      </w:r>
      <w:r w:rsidR="006E2DE8" w:rsidRPr="00DF69D3">
        <w:rPr>
          <w:rFonts w:ascii="Times New Roman" w:hAnsi="Times New Roman"/>
          <w:sz w:val="28"/>
          <w:szCs w:val="28"/>
        </w:rPr>
        <w:t>мотиваци</w:t>
      </w:r>
      <w:r w:rsidRPr="00DF69D3">
        <w:rPr>
          <w:rFonts w:ascii="Times New Roman" w:hAnsi="Times New Roman"/>
          <w:sz w:val="28"/>
          <w:szCs w:val="28"/>
        </w:rPr>
        <w:t>ю и стимулирование труда, поскольку любая д</w:t>
      </w:r>
      <w:r w:rsidR="006E2DE8" w:rsidRPr="00DF69D3">
        <w:rPr>
          <w:rFonts w:ascii="Times New Roman" w:hAnsi="Times New Roman"/>
          <w:sz w:val="28"/>
          <w:szCs w:val="28"/>
        </w:rPr>
        <w:t xml:space="preserve">еятельность </w:t>
      </w:r>
      <w:r w:rsidRPr="00DF69D3">
        <w:rPr>
          <w:rFonts w:ascii="Times New Roman" w:hAnsi="Times New Roman"/>
          <w:sz w:val="28"/>
          <w:szCs w:val="28"/>
        </w:rPr>
        <w:t>индивидуума</w:t>
      </w:r>
      <w:r w:rsidR="006E2DE8" w:rsidRPr="00DF69D3">
        <w:rPr>
          <w:rFonts w:ascii="Times New Roman" w:hAnsi="Times New Roman"/>
          <w:sz w:val="28"/>
          <w:szCs w:val="28"/>
        </w:rPr>
        <w:t xml:space="preserve"> всегда обусловлена </w:t>
      </w:r>
      <w:r w:rsidRPr="00DF69D3">
        <w:rPr>
          <w:rFonts w:ascii="Times New Roman" w:hAnsi="Times New Roman"/>
          <w:sz w:val="28"/>
          <w:szCs w:val="28"/>
        </w:rPr>
        <w:t>с</w:t>
      </w:r>
      <w:r w:rsidR="006E2DE8" w:rsidRPr="00DF69D3">
        <w:rPr>
          <w:rFonts w:ascii="Times New Roman" w:hAnsi="Times New Roman"/>
          <w:sz w:val="28"/>
          <w:szCs w:val="28"/>
        </w:rPr>
        <w:t xml:space="preserve">уществующими потребностями: </w:t>
      </w:r>
      <w:r w:rsidRPr="00DF69D3">
        <w:rPr>
          <w:rFonts w:ascii="Times New Roman" w:hAnsi="Times New Roman"/>
          <w:sz w:val="28"/>
          <w:szCs w:val="28"/>
        </w:rPr>
        <w:t>стремлением</w:t>
      </w:r>
      <w:r w:rsidR="006E2DE8" w:rsidRPr="00DF69D3">
        <w:rPr>
          <w:rFonts w:ascii="Times New Roman" w:hAnsi="Times New Roman"/>
          <w:sz w:val="28"/>
          <w:szCs w:val="28"/>
        </w:rPr>
        <w:t xml:space="preserve"> чего-то достичь</w:t>
      </w:r>
      <w:r w:rsidRPr="00DF69D3">
        <w:rPr>
          <w:rFonts w:ascii="Times New Roman" w:hAnsi="Times New Roman"/>
          <w:sz w:val="28"/>
          <w:szCs w:val="28"/>
        </w:rPr>
        <w:t xml:space="preserve"> или</w:t>
      </w:r>
      <w:r w:rsidR="006E2DE8" w:rsidRPr="00DF69D3">
        <w:rPr>
          <w:rFonts w:ascii="Times New Roman" w:hAnsi="Times New Roman"/>
          <w:sz w:val="28"/>
          <w:szCs w:val="28"/>
        </w:rPr>
        <w:t xml:space="preserve"> избежать. </w:t>
      </w:r>
      <w:r w:rsidRPr="00DF69D3">
        <w:rPr>
          <w:rFonts w:ascii="Times New Roman" w:hAnsi="Times New Roman"/>
          <w:sz w:val="28"/>
          <w:szCs w:val="28"/>
        </w:rPr>
        <w:t xml:space="preserve">Стремление человека удовлетворить свои потребности, то есть, получить определенные блага, с помощью своей трудовой деятельности – это и есть мотивация труда. </w:t>
      </w:r>
    </w:p>
    <w:p w:rsidR="006E2DE8" w:rsidRPr="00DF69D3" w:rsidRDefault="00484D5E" w:rsidP="006E2DE8">
      <w:pPr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 w:rsidRPr="00DF69D3">
        <w:rPr>
          <w:rFonts w:ascii="Times New Roman" w:hAnsi="Times New Roman"/>
          <w:sz w:val="28"/>
          <w:szCs w:val="28"/>
        </w:rPr>
        <w:t>Существует неразрывная связь м</w:t>
      </w:r>
      <w:r w:rsidR="006E2DE8" w:rsidRPr="00DF69D3">
        <w:rPr>
          <w:rFonts w:ascii="Times New Roman" w:hAnsi="Times New Roman"/>
          <w:sz w:val="28"/>
          <w:szCs w:val="28"/>
        </w:rPr>
        <w:t>отиваци</w:t>
      </w:r>
      <w:r w:rsidRPr="00DF69D3">
        <w:rPr>
          <w:rFonts w:ascii="Times New Roman" w:hAnsi="Times New Roman"/>
          <w:sz w:val="28"/>
          <w:szCs w:val="28"/>
        </w:rPr>
        <w:t>и</w:t>
      </w:r>
      <w:r w:rsidR="006E2DE8" w:rsidRPr="00DF69D3">
        <w:rPr>
          <w:rFonts w:ascii="Times New Roman" w:hAnsi="Times New Roman"/>
          <w:sz w:val="28"/>
          <w:szCs w:val="28"/>
        </w:rPr>
        <w:t xml:space="preserve"> со стимулированием труда, </w:t>
      </w:r>
      <w:r w:rsidRPr="00DF69D3">
        <w:rPr>
          <w:rFonts w:ascii="Times New Roman" w:hAnsi="Times New Roman"/>
          <w:sz w:val="28"/>
          <w:szCs w:val="28"/>
        </w:rPr>
        <w:t>когда</w:t>
      </w:r>
      <w:r w:rsidR="006E2DE8" w:rsidRPr="00DF69D3">
        <w:rPr>
          <w:rFonts w:ascii="Times New Roman" w:hAnsi="Times New Roman"/>
          <w:sz w:val="28"/>
          <w:szCs w:val="28"/>
        </w:rPr>
        <w:t xml:space="preserve"> стимул</w:t>
      </w:r>
      <w:r w:rsidRPr="00DF69D3">
        <w:rPr>
          <w:rFonts w:ascii="Times New Roman" w:hAnsi="Times New Roman"/>
          <w:sz w:val="28"/>
          <w:szCs w:val="28"/>
        </w:rPr>
        <w:t xml:space="preserve">ами являются </w:t>
      </w:r>
      <w:r w:rsidR="006E2DE8" w:rsidRPr="00DF69D3">
        <w:rPr>
          <w:rFonts w:ascii="Times New Roman" w:hAnsi="Times New Roman"/>
          <w:sz w:val="28"/>
          <w:szCs w:val="28"/>
        </w:rPr>
        <w:t>любые блага (потребности человека), получение которых предполагает трудовую деятельность</w:t>
      </w:r>
      <w:r w:rsidRPr="00DF69D3">
        <w:rPr>
          <w:rFonts w:ascii="Times New Roman" w:hAnsi="Times New Roman"/>
          <w:sz w:val="28"/>
          <w:szCs w:val="28"/>
        </w:rPr>
        <w:t xml:space="preserve">. Так, </w:t>
      </w:r>
      <w:r w:rsidR="006E2DE8" w:rsidRPr="00DF69D3">
        <w:rPr>
          <w:rFonts w:ascii="Times New Roman" w:hAnsi="Times New Roman"/>
          <w:sz w:val="28"/>
          <w:szCs w:val="28"/>
        </w:rPr>
        <w:t xml:space="preserve">благо становится стимулом труда, если оно формирует мотив труда. </w:t>
      </w:r>
      <w:r w:rsidRPr="00DF69D3">
        <w:rPr>
          <w:rFonts w:ascii="Times New Roman" w:hAnsi="Times New Roman"/>
          <w:sz w:val="28"/>
          <w:szCs w:val="28"/>
        </w:rPr>
        <w:t>Иными</w:t>
      </w:r>
      <w:r w:rsidR="006E2DE8" w:rsidRPr="00DF69D3">
        <w:rPr>
          <w:rFonts w:ascii="Times New Roman" w:hAnsi="Times New Roman"/>
          <w:sz w:val="28"/>
          <w:szCs w:val="28"/>
        </w:rPr>
        <w:t xml:space="preserve"> словами, </w:t>
      </w:r>
      <w:r w:rsidRPr="00DF69D3">
        <w:rPr>
          <w:rFonts w:ascii="Times New Roman" w:hAnsi="Times New Roman"/>
          <w:sz w:val="28"/>
          <w:szCs w:val="28"/>
        </w:rPr>
        <w:t>когда мы говорим о</w:t>
      </w:r>
      <w:r w:rsidR="006E2DE8" w:rsidRPr="00DF69D3">
        <w:rPr>
          <w:rFonts w:ascii="Times New Roman" w:hAnsi="Times New Roman"/>
          <w:sz w:val="28"/>
          <w:szCs w:val="28"/>
        </w:rPr>
        <w:t xml:space="preserve"> мотивах труда, </w:t>
      </w:r>
      <w:r w:rsidRPr="00DF69D3">
        <w:rPr>
          <w:rFonts w:ascii="Times New Roman" w:hAnsi="Times New Roman"/>
          <w:sz w:val="28"/>
          <w:szCs w:val="28"/>
        </w:rPr>
        <w:t>речь идет</w:t>
      </w:r>
      <w:r w:rsidR="006E2DE8" w:rsidRPr="00DF69D3">
        <w:rPr>
          <w:rFonts w:ascii="Times New Roman" w:hAnsi="Times New Roman"/>
          <w:sz w:val="28"/>
          <w:szCs w:val="28"/>
        </w:rPr>
        <w:t xml:space="preserve"> о работнике, </w:t>
      </w:r>
      <w:r w:rsidRPr="00DF69D3">
        <w:rPr>
          <w:rFonts w:ascii="Times New Roman" w:hAnsi="Times New Roman"/>
          <w:sz w:val="28"/>
          <w:szCs w:val="28"/>
        </w:rPr>
        <w:t>который стремится</w:t>
      </w:r>
      <w:r w:rsidR="006E2DE8" w:rsidRPr="00DF69D3">
        <w:rPr>
          <w:rFonts w:ascii="Times New Roman" w:hAnsi="Times New Roman"/>
          <w:sz w:val="28"/>
          <w:szCs w:val="28"/>
        </w:rPr>
        <w:t xml:space="preserve"> получить благо посредством трудовой деятельности (мотив)</w:t>
      </w:r>
      <w:r w:rsidRPr="00DF69D3">
        <w:rPr>
          <w:rFonts w:ascii="Times New Roman" w:hAnsi="Times New Roman"/>
          <w:sz w:val="28"/>
          <w:szCs w:val="28"/>
        </w:rPr>
        <w:t>. Г</w:t>
      </w:r>
      <w:r w:rsidR="006E2DE8" w:rsidRPr="00DF69D3">
        <w:rPr>
          <w:rFonts w:ascii="Times New Roman" w:hAnsi="Times New Roman"/>
          <w:sz w:val="28"/>
          <w:szCs w:val="28"/>
        </w:rPr>
        <w:t>оворя</w:t>
      </w:r>
      <w:r w:rsidRPr="00DF69D3">
        <w:rPr>
          <w:rFonts w:ascii="Times New Roman" w:hAnsi="Times New Roman"/>
          <w:sz w:val="28"/>
          <w:szCs w:val="28"/>
        </w:rPr>
        <w:t xml:space="preserve"> же</w:t>
      </w:r>
      <w:r w:rsidR="006E2DE8" w:rsidRPr="00DF69D3">
        <w:rPr>
          <w:rFonts w:ascii="Times New Roman" w:hAnsi="Times New Roman"/>
          <w:sz w:val="28"/>
          <w:szCs w:val="28"/>
        </w:rPr>
        <w:t xml:space="preserve"> о стимулах, </w:t>
      </w:r>
      <w:r w:rsidRPr="00DF69D3">
        <w:rPr>
          <w:rFonts w:ascii="Times New Roman" w:hAnsi="Times New Roman"/>
          <w:sz w:val="28"/>
          <w:szCs w:val="28"/>
        </w:rPr>
        <w:t xml:space="preserve">имеем </w:t>
      </w:r>
      <w:proofErr w:type="gramStart"/>
      <w:r w:rsidRPr="00DF69D3">
        <w:rPr>
          <w:rFonts w:ascii="Times New Roman" w:hAnsi="Times New Roman"/>
          <w:sz w:val="28"/>
          <w:szCs w:val="28"/>
        </w:rPr>
        <w:t>ввиду</w:t>
      </w:r>
      <w:proofErr w:type="gramEnd"/>
      <w:r w:rsidR="006E2DE8" w:rsidRPr="00DF69D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E2DE8" w:rsidRPr="00DF69D3">
        <w:rPr>
          <w:rFonts w:ascii="Times New Roman" w:hAnsi="Times New Roman"/>
          <w:sz w:val="28"/>
          <w:szCs w:val="28"/>
        </w:rPr>
        <w:t>орган</w:t>
      </w:r>
      <w:r w:rsidRPr="00DF69D3">
        <w:rPr>
          <w:rFonts w:ascii="Times New Roman" w:hAnsi="Times New Roman"/>
          <w:sz w:val="28"/>
          <w:szCs w:val="28"/>
        </w:rPr>
        <w:t>ы</w:t>
      </w:r>
      <w:proofErr w:type="gramEnd"/>
      <w:r w:rsidR="006E2DE8" w:rsidRPr="00DF69D3">
        <w:rPr>
          <w:rFonts w:ascii="Times New Roman" w:hAnsi="Times New Roman"/>
          <w:sz w:val="28"/>
          <w:szCs w:val="28"/>
        </w:rPr>
        <w:t xml:space="preserve"> управления, </w:t>
      </w:r>
      <w:r w:rsidRPr="00DF69D3">
        <w:rPr>
          <w:rFonts w:ascii="Times New Roman" w:hAnsi="Times New Roman"/>
          <w:sz w:val="28"/>
          <w:szCs w:val="28"/>
        </w:rPr>
        <w:t xml:space="preserve">которые </w:t>
      </w:r>
      <w:r w:rsidR="006E2DE8" w:rsidRPr="00DF69D3">
        <w:rPr>
          <w:rFonts w:ascii="Times New Roman" w:hAnsi="Times New Roman"/>
          <w:sz w:val="28"/>
          <w:szCs w:val="28"/>
        </w:rPr>
        <w:t>обладаю</w:t>
      </w:r>
      <w:r w:rsidRPr="00DF69D3">
        <w:rPr>
          <w:rFonts w:ascii="Times New Roman" w:hAnsi="Times New Roman"/>
          <w:sz w:val="28"/>
          <w:szCs w:val="28"/>
        </w:rPr>
        <w:t xml:space="preserve">т </w:t>
      </w:r>
      <w:r w:rsidR="006E2DE8" w:rsidRPr="00DF69D3">
        <w:rPr>
          <w:rFonts w:ascii="Times New Roman" w:hAnsi="Times New Roman"/>
          <w:sz w:val="28"/>
          <w:szCs w:val="28"/>
        </w:rPr>
        <w:t xml:space="preserve">набором благ, </w:t>
      </w:r>
      <w:r w:rsidR="00DF69D3" w:rsidRPr="00DF69D3">
        <w:rPr>
          <w:rFonts w:ascii="Times New Roman" w:hAnsi="Times New Roman"/>
          <w:sz w:val="28"/>
          <w:szCs w:val="28"/>
        </w:rPr>
        <w:t>требуемых</w:t>
      </w:r>
      <w:r w:rsidR="006E2DE8" w:rsidRPr="00DF69D3">
        <w:rPr>
          <w:rFonts w:ascii="Times New Roman" w:hAnsi="Times New Roman"/>
          <w:sz w:val="28"/>
          <w:szCs w:val="28"/>
        </w:rPr>
        <w:t xml:space="preserve"> работнику и предоставляемых ему при условии </w:t>
      </w:r>
      <w:r w:rsidR="00DF69D3" w:rsidRPr="00DF69D3">
        <w:rPr>
          <w:rFonts w:ascii="Times New Roman" w:hAnsi="Times New Roman"/>
          <w:sz w:val="28"/>
          <w:szCs w:val="28"/>
        </w:rPr>
        <w:t xml:space="preserve">качественного и </w:t>
      </w:r>
      <w:r w:rsidR="006E2DE8" w:rsidRPr="00DF69D3">
        <w:rPr>
          <w:rFonts w:ascii="Times New Roman" w:hAnsi="Times New Roman"/>
          <w:sz w:val="28"/>
          <w:szCs w:val="28"/>
        </w:rPr>
        <w:t>эффективн</w:t>
      </w:r>
      <w:r w:rsidR="00DF69D3" w:rsidRPr="00DF69D3">
        <w:rPr>
          <w:rFonts w:ascii="Times New Roman" w:hAnsi="Times New Roman"/>
          <w:sz w:val="28"/>
          <w:szCs w:val="28"/>
        </w:rPr>
        <w:t>ого выполнения своих</w:t>
      </w:r>
      <w:r w:rsidR="006E2DE8" w:rsidRPr="00DF69D3">
        <w:rPr>
          <w:rFonts w:ascii="Times New Roman" w:hAnsi="Times New Roman"/>
          <w:sz w:val="28"/>
          <w:szCs w:val="28"/>
        </w:rPr>
        <w:t xml:space="preserve"> трудов</w:t>
      </w:r>
      <w:r w:rsidR="00DF69D3" w:rsidRPr="00DF69D3">
        <w:rPr>
          <w:rFonts w:ascii="Times New Roman" w:hAnsi="Times New Roman"/>
          <w:sz w:val="28"/>
          <w:szCs w:val="28"/>
        </w:rPr>
        <w:t>ых обязанностей</w:t>
      </w:r>
      <w:r w:rsidR="006E2DE8" w:rsidRPr="00DF69D3">
        <w:rPr>
          <w:rFonts w:ascii="Times New Roman" w:hAnsi="Times New Roman"/>
          <w:sz w:val="28"/>
          <w:szCs w:val="28"/>
        </w:rPr>
        <w:t>.</w:t>
      </w:r>
    </w:p>
    <w:p w:rsidR="006E2DE8" w:rsidRPr="00DF69D3" w:rsidRDefault="006E2DE8" w:rsidP="006E2DE8">
      <w:pPr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 w:rsidRPr="00DF69D3">
        <w:rPr>
          <w:rFonts w:ascii="Times New Roman" w:hAnsi="Times New Roman"/>
          <w:sz w:val="28"/>
          <w:szCs w:val="28"/>
        </w:rPr>
        <w:t xml:space="preserve">Стимулирование труда </w:t>
      </w:r>
      <w:r w:rsidR="00DF69D3" w:rsidRPr="00DF69D3">
        <w:rPr>
          <w:rFonts w:ascii="Times New Roman" w:hAnsi="Times New Roman"/>
          <w:sz w:val="28"/>
          <w:szCs w:val="28"/>
        </w:rPr>
        <w:t xml:space="preserve">является </w:t>
      </w:r>
      <w:r w:rsidRPr="00DF69D3">
        <w:rPr>
          <w:rFonts w:ascii="Times New Roman" w:hAnsi="Times New Roman"/>
          <w:sz w:val="28"/>
          <w:szCs w:val="28"/>
        </w:rPr>
        <w:t>эффективн</w:t>
      </w:r>
      <w:r w:rsidR="00DF69D3" w:rsidRPr="00DF69D3">
        <w:rPr>
          <w:rFonts w:ascii="Times New Roman" w:hAnsi="Times New Roman"/>
          <w:sz w:val="28"/>
          <w:szCs w:val="28"/>
        </w:rPr>
        <w:t xml:space="preserve">ым лишь в случае, </w:t>
      </w:r>
      <w:r w:rsidRPr="00DF69D3">
        <w:rPr>
          <w:rFonts w:ascii="Times New Roman" w:hAnsi="Times New Roman"/>
          <w:sz w:val="28"/>
          <w:szCs w:val="28"/>
        </w:rPr>
        <w:t>когда управлени</w:t>
      </w:r>
      <w:r w:rsidR="00DF69D3" w:rsidRPr="00DF69D3">
        <w:rPr>
          <w:rFonts w:ascii="Times New Roman" w:hAnsi="Times New Roman"/>
          <w:sz w:val="28"/>
          <w:szCs w:val="28"/>
        </w:rPr>
        <w:t>е предприятия способно</w:t>
      </w:r>
      <w:r w:rsidRPr="00DF69D3">
        <w:rPr>
          <w:rFonts w:ascii="Times New Roman" w:hAnsi="Times New Roman"/>
          <w:sz w:val="28"/>
          <w:szCs w:val="28"/>
        </w:rPr>
        <w:t xml:space="preserve"> доби</w:t>
      </w:r>
      <w:r w:rsidR="00DF69D3" w:rsidRPr="00DF69D3">
        <w:rPr>
          <w:rFonts w:ascii="Times New Roman" w:hAnsi="Times New Roman"/>
          <w:sz w:val="28"/>
          <w:szCs w:val="28"/>
        </w:rPr>
        <w:t xml:space="preserve">ться поддержания </w:t>
      </w:r>
      <w:r w:rsidRPr="00DF69D3">
        <w:rPr>
          <w:rFonts w:ascii="Times New Roman" w:hAnsi="Times New Roman"/>
          <w:sz w:val="28"/>
          <w:szCs w:val="28"/>
        </w:rPr>
        <w:t>то</w:t>
      </w:r>
      <w:r w:rsidR="00DF69D3" w:rsidRPr="00DF69D3">
        <w:rPr>
          <w:rFonts w:ascii="Times New Roman" w:hAnsi="Times New Roman"/>
          <w:sz w:val="28"/>
          <w:szCs w:val="28"/>
        </w:rPr>
        <w:t>го</w:t>
      </w:r>
      <w:r w:rsidRPr="00DF69D3">
        <w:rPr>
          <w:rFonts w:ascii="Times New Roman" w:hAnsi="Times New Roman"/>
          <w:sz w:val="28"/>
          <w:szCs w:val="28"/>
        </w:rPr>
        <w:t xml:space="preserve"> уров</w:t>
      </w:r>
      <w:r w:rsidR="00DF69D3" w:rsidRPr="00DF69D3">
        <w:rPr>
          <w:rFonts w:ascii="Times New Roman" w:hAnsi="Times New Roman"/>
          <w:sz w:val="28"/>
          <w:szCs w:val="28"/>
        </w:rPr>
        <w:t>ня</w:t>
      </w:r>
      <w:r w:rsidRPr="00DF69D3">
        <w:rPr>
          <w:rFonts w:ascii="Times New Roman" w:hAnsi="Times New Roman"/>
          <w:sz w:val="28"/>
          <w:szCs w:val="28"/>
        </w:rPr>
        <w:t xml:space="preserve"> работы, за который платят. Цель</w:t>
      </w:r>
      <w:r w:rsidR="00DF69D3" w:rsidRPr="00DF69D3">
        <w:rPr>
          <w:rFonts w:ascii="Times New Roman" w:hAnsi="Times New Roman"/>
          <w:sz w:val="28"/>
          <w:szCs w:val="28"/>
        </w:rPr>
        <w:t>ю</w:t>
      </w:r>
      <w:r w:rsidRPr="00DF69D3">
        <w:rPr>
          <w:rFonts w:ascii="Times New Roman" w:hAnsi="Times New Roman"/>
          <w:sz w:val="28"/>
          <w:szCs w:val="28"/>
        </w:rPr>
        <w:t xml:space="preserve"> стимулирования </w:t>
      </w:r>
      <w:r w:rsidR="00DF69D3" w:rsidRPr="00DF69D3">
        <w:rPr>
          <w:rFonts w:ascii="Times New Roman" w:hAnsi="Times New Roman"/>
          <w:sz w:val="28"/>
          <w:szCs w:val="28"/>
        </w:rPr>
        <w:t>является не побуждение</w:t>
      </w:r>
      <w:r w:rsidRPr="00DF69D3">
        <w:rPr>
          <w:rFonts w:ascii="Times New Roman" w:hAnsi="Times New Roman"/>
          <w:sz w:val="28"/>
          <w:szCs w:val="28"/>
        </w:rPr>
        <w:t xml:space="preserve"> </w:t>
      </w:r>
      <w:r w:rsidR="00DF69D3" w:rsidRPr="00DF69D3">
        <w:rPr>
          <w:rFonts w:ascii="Times New Roman" w:hAnsi="Times New Roman"/>
          <w:sz w:val="28"/>
          <w:szCs w:val="28"/>
        </w:rPr>
        <w:t>индивидуума</w:t>
      </w:r>
      <w:r w:rsidRPr="00DF69D3">
        <w:rPr>
          <w:rFonts w:ascii="Times New Roman" w:hAnsi="Times New Roman"/>
          <w:sz w:val="28"/>
          <w:szCs w:val="28"/>
        </w:rPr>
        <w:t xml:space="preserve"> работать</w:t>
      </w:r>
      <w:r w:rsidR="00DF69D3" w:rsidRPr="00DF69D3">
        <w:rPr>
          <w:rFonts w:ascii="Times New Roman" w:hAnsi="Times New Roman"/>
          <w:sz w:val="28"/>
          <w:szCs w:val="28"/>
        </w:rPr>
        <w:t xml:space="preserve"> вообще</w:t>
      </w:r>
      <w:r w:rsidRPr="00DF69D3">
        <w:rPr>
          <w:rFonts w:ascii="Times New Roman" w:hAnsi="Times New Roman"/>
          <w:sz w:val="28"/>
          <w:szCs w:val="28"/>
        </w:rPr>
        <w:t>, а поб</w:t>
      </w:r>
      <w:r w:rsidR="00DF69D3" w:rsidRPr="00DF69D3">
        <w:rPr>
          <w:rFonts w:ascii="Times New Roman" w:hAnsi="Times New Roman"/>
          <w:sz w:val="28"/>
          <w:szCs w:val="28"/>
        </w:rPr>
        <w:t xml:space="preserve">уждение </w:t>
      </w:r>
      <w:r w:rsidRPr="00DF69D3">
        <w:rPr>
          <w:rFonts w:ascii="Times New Roman" w:hAnsi="Times New Roman"/>
          <w:sz w:val="28"/>
          <w:szCs w:val="28"/>
        </w:rPr>
        <w:t xml:space="preserve">его делать </w:t>
      </w:r>
      <w:r w:rsidR="00DF69D3" w:rsidRPr="00DF69D3">
        <w:rPr>
          <w:rFonts w:ascii="Times New Roman" w:hAnsi="Times New Roman"/>
          <w:sz w:val="28"/>
          <w:szCs w:val="28"/>
        </w:rPr>
        <w:t xml:space="preserve">работу </w:t>
      </w:r>
      <w:r w:rsidRPr="00DF69D3">
        <w:rPr>
          <w:rFonts w:ascii="Times New Roman" w:hAnsi="Times New Roman"/>
          <w:sz w:val="28"/>
          <w:szCs w:val="28"/>
        </w:rPr>
        <w:t xml:space="preserve">лучше </w:t>
      </w:r>
      <w:r w:rsidR="00DF69D3" w:rsidRPr="00DF69D3">
        <w:rPr>
          <w:rFonts w:ascii="Times New Roman" w:hAnsi="Times New Roman"/>
          <w:sz w:val="28"/>
          <w:szCs w:val="28"/>
        </w:rPr>
        <w:t xml:space="preserve">или </w:t>
      </w:r>
      <w:r w:rsidRPr="00DF69D3">
        <w:rPr>
          <w:rFonts w:ascii="Times New Roman" w:hAnsi="Times New Roman"/>
          <w:sz w:val="28"/>
          <w:szCs w:val="28"/>
        </w:rPr>
        <w:t>больше того</w:t>
      </w:r>
      <w:r w:rsidR="00DF69D3" w:rsidRPr="00DF69D3">
        <w:rPr>
          <w:rFonts w:ascii="Times New Roman" w:hAnsi="Times New Roman"/>
          <w:sz w:val="28"/>
          <w:szCs w:val="28"/>
        </w:rPr>
        <w:t xml:space="preserve"> уровня, который </w:t>
      </w:r>
      <w:r w:rsidRPr="00DF69D3">
        <w:rPr>
          <w:rFonts w:ascii="Times New Roman" w:hAnsi="Times New Roman"/>
          <w:sz w:val="28"/>
          <w:szCs w:val="28"/>
        </w:rPr>
        <w:t xml:space="preserve">обусловлен </w:t>
      </w:r>
      <w:r w:rsidR="00DF69D3" w:rsidRPr="00DF69D3">
        <w:rPr>
          <w:rFonts w:ascii="Times New Roman" w:hAnsi="Times New Roman"/>
          <w:sz w:val="28"/>
          <w:szCs w:val="28"/>
        </w:rPr>
        <w:t xml:space="preserve">имеющимися </w:t>
      </w:r>
      <w:r w:rsidRPr="00DF69D3">
        <w:rPr>
          <w:rFonts w:ascii="Times New Roman" w:hAnsi="Times New Roman"/>
          <w:sz w:val="28"/>
          <w:szCs w:val="28"/>
        </w:rPr>
        <w:t xml:space="preserve">трудовыми отношениями. </w:t>
      </w:r>
      <w:r w:rsidR="00DF69D3" w:rsidRPr="00DF69D3">
        <w:rPr>
          <w:rFonts w:ascii="Times New Roman" w:hAnsi="Times New Roman"/>
          <w:sz w:val="28"/>
          <w:szCs w:val="28"/>
        </w:rPr>
        <w:t xml:space="preserve">Данная </w:t>
      </w:r>
      <w:r w:rsidRPr="00DF69D3">
        <w:rPr>
          <w:rFonts w:ascii="Times New Roman" w:hAnsi="Times New Roman"/>
          <w:sz w:val="28"/>
          <w:szCs w:val="28"/>
        </w:rPr>
        <w:t xml:space="preserve">цель </w:t>
      </w:r>
      <w:r w:rsidR="00DF69D3" w:rsidRPr="00DF69D3">
        <w:rPr>
          <w:rFonts w:ascii="Times New Roman" w:hAnsi="Times New Roman"/>
          <w:sz w:val="28"/>
          <w:szCs w:val="28"/>
        </w:rPr>
        <w:t>достигается</w:t>
      </w:r>
      <w:r w:rsidRPr="00DF69D3">
        <w:rPr>
          <w:rFonts w:ascii="Times New Roman" w:hAnsi="Times New Roman"/>
          <w:sz w:val="28"/>
          <w:szCs w:val="28"/>
        </w:rPr>
        <w:t xml:space="preserve"> системн</w:t>
      </w:r>
      <w:r w:rsidR="00DF69D3" w:rsidRPr="00DF69D3">
        <w:rPr>
          <w:rFonts w:ascii="Times New Roman" w:hAnsi="Times New Roman"/>
          <w:sz w:val="28"/>
          <w:szCs w:val="28"/>
        </w:rPr>
        <w:t>ы</w:t>
      </w:r>
      <w:r w:rsidRPr="00DF69D3">
        <w:rPr>
          <w:rFonts w:ascii="Times New Roman" w:hAnsi="Times New Roman"/>
          <w:sz w:val="28"/>
          <w:szCs w:val="28"/>
        </w:rPr>
        <w:t>м подход</w:t>
      </w:r>
      <w:r w:rsidR="00DF69D3" w:rsidRPr="00DF69D3">
        <w:rPr>
          <w:rFonts w:ascii="Times New Roman" w:hAnsi="Times New Roman"/>
          <w:sz w:val="28"/>
          <w:szCs w:val="28"/>
        </w:rPr>
        <w:t>ом</w:t>
      </w:r>
      <w:r w:rsidRPr="00DF69D3">
        <w:rPr>
          <w:rFonts w:ascii="Times New Roman" w:hAnsi="Times New Roman"/>
          <w:sz w:val="28"/>
          <w:szCs w:val="28"/>
        </w:rPr>
        <w:t xml:space="preserve"> и </w:t>
      </w:r>
      <w:r w:rsidR="00DF69D3" w:rsidRPr="00DF69D3">
        <w:rPr>
          <w:rFonts w:ascii="Times New Roman" w:hAnsi="Times New Roman"/>
          <w:sz w:val="28"/>
          <w:szCs w:val="28"/>
        </w:rPr>
        <w:t xml:space="preserve">эффективным </w:t>
      </w:r>
      <w:r w:rsidRPr="00DF69D3">
        <w:rPr>
          <w:rFonts w:ascii="Times New Roman" w:hAnsi="Times New Roman"/>
          <w:sz w:val="28"/>
          <w:szCs w:val="28"/>
        </w:rPr>
        <w:t>стимулировани</w:t>
      </w:r>
      <w:r w:rsidR="00DF69D3" w:rsidRPr="00DF69D3">
        <w:rPr>
          <w:rFonts w:ascii="Times New Roman" w:hAnsi="Times New Roman"/>
          <w:sz w:val="28"/>
          <w:szCs w:val="28"/>
        </w:rPr>
        <w:t>ем</w:t>
      </w:r>
      <w:r w:rsidRPr="00DF69D3">
        <w:rPr>
          <w:rFonts w:ascii="Times New Roman" w:hAnsi="Times New Roman"/>
          <w:sz w:val="28"/>
          <w:szCs w:val="28"/>
        </w:rPr>
        <w:t xml:space="preserve"> труда.</w:t>
      </w:r>
    </w:p>
    <w:p w:rsidR="006E2DE8" w:rsidRDefault="006E2DE8" w:rsidP="006E2DE8">
      <w:pPr>
        <w:shd w:val="clear" w:color="auto" w:fill="FFFFFF"/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6E2DE8">
        <w:rPr>
          <w:rFonts w:ascii="Times New Roman" w:hAnsi="Times New Roman"/>
          <w:color w:val="000000"/>
          <w:sz w:val="28"/>
          <w:szCs w:val="28"/>
        </w:rPr>
        <w:t xml:space="preserve">Для сотрудников исследуемой компании заработная плата является формой вознаграждения за труд и формой материального стимулирования их </w:t>
      </w:r>
      <w:r w:rsidRPr="006E2DE8">
        <w:rPr>
          <w:rFonts w:ascii="Times New Roman" w:hAnsi="Times New Roman"/>
          <w:color w:val="000000"/>
          <w:sz w:val="28"/>
          <w:szCs w:val="28"/>
        </w:rPr>
        <w:lastRenderedPageBreak/>
        <w:t>труда. Она направлена на вознаграждение работников за выполненную работу и на мотивацию достижения желаемого уровня производительности.</w:t>
      </w:r>
    </w:p>
    <w:p w:rsidR="006E2DE8" w:rsidRPr="006E2DE8" w:rsidRDefault="006E2DE8" w:rsidP="006E2DE8">
      <w:pPr>
        <w:shd w:val="clear" w:color="auto" w:fill="FFFFFF"/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Кроме того в компании существует принцип премиального поощрения сотрудников при достижении предприятием запланированных показателей деятельности (выполнение плана продаж).</w:t>
      </w:r>
    </w:p>
    <w:p w:rsidR="00AD2C96" w:rsidRPr="00DE7F7A" w:rsidRDefault="006E2DE8" w:rsidP="00AD2C9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Таким образом, н</w:t>
      </w:r>
      <w:r w:rsidR="00AD2C96">
        <w:rPr>
          <w:rFonts w:ascii="Times New Roman" w:hAnsi="Times New Roman"/>
          <w:color w:val="000000"/>
          <w:sz w:val="28"/>
          <w:szCs w:val="28"/>
        </w:rPr>
        <w:t xml:space="preserve">а предприятии </w:t>
      </w:r>
      <w:r w:rsidR="00AD2C96" w:rsidRPr="00DE7F7A">
        <w:rPr>
          <w:rFonts w:ascii="Times New Roman" w:hAnsi="Times New Roman"/>
          <w:color w:val="000000"/>
          <w:sz w:val="28"/>
          <w:szCs w:val="28"/>
        </w:rPr>
        <w:t xml:space="preserve">действуют </w:t>
      </w:r>
      <w:r>
        <w:rPr>
          <w:rFonts w:ascii="Times New Roman" w:hAnsi="Times New Roman"/>
          <w:color w:val="000000"/>
          <w:sz w:val="28"/>
          <w:szCs w:val="28"/>
        </w:rPr>
        <w:t>следующие</w:t>
      </w:r>
      <w:r w:rsidR="00AD2C96" w:rsidRPr="00DE7F7A">
        <w:rPr>
          <w:rFonts w:ascii="Times New Roman" w:hAnsi="Times New Roman"/>
          <w:color w:val="000000"/>
          <w:sz w:val="28"/>
          <w:szCs w:val="28"/>
        </w:rPr>
        <w:t xml:space="preserve"> виды мотивационных программ, </w:t>
      </w:r>
      <w:r>
        <w:rPr>
          <w:rFonts w:ascii="Times New Roman" w:hAnsi="Times New Roman"/>
          <w:color w:val="000000"/>
          <w:sz w:val="28"/>
          <w:szCs w:val="28"/>
        </w:rPr>
        <w:t xml:space="preserve">призванных формировать </w:t>
      </w:r>
      <w:r w:rsidR="00AD2C96" w:rsidRPr="00DE7F7A">
        <w:rPr>
          <w:rFonts w:ascii="Times New Roman" w:hAnsi="Times New Roman"/>
          <w:color w:val="000000"/>
          <w:sz w:val="28"/>
          <w:szCs w:val="28"/>
        </w:rPr>
        <w:t>систем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="00AD2C96" w:rsidRPr="00DE7F7A">
        <w:rPr>
          <w:rFonts w:ascii="Times New Roman" w:hAnsi="Times New Roman"/>
          <w:color w:val="000000"/>
          <w:sz w:val="28"/>
          <w:szCs w:val="28"/>
        </w:rPr>
        <w:t xml:space="preserve"> стимулов, обеспечивающих эффективный труд и личную заинтересованность работников в конечных результатах деятельности компании: </w:t>
      </w:r>
    </w:p>
    <w:p w:rsidR="00AD2C96" w:rsidRPr="00DE7F7A" w:rsidRDefault="00AD2C96" w:rsidP="00AD2C96">
      <w:pPr>
        <w:pStyle w:val="a6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before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DE7F7A">
        <w:rPr>
          <w:rFonts w:ascii="Times New Roman" w:hAnsi="Times New Roman"/>
          <w:color w:val="000000"/>
          <w:sz w:val="28"/>
          <w:szCs w:val="28"/>
        </w:rPr>
        <w:t xml:space="preserve">оплата </w:t>
      </w:r>
      <w:r>
        <w:rPr>
          <w:rFonts w:ascii="Times New Roman" w:hAnsi="Times New Roman"/>
          <w:color w:val="000000"/>
          <w:sz w:val="28"/>
          <w:szCs w:val="28"/>
        </w:rPr>
        <w:t>в соответствии с окладной ставкой</w:t>
      </w:r>
      <w:r w:rsidRPr="00DE7F7A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AD2C96" w:rsidRPr="00484D5E" w:rsidRDefault="00AD2C96" w:rsidP="00AD2C96">
      <w:pPr>
        <w:pStyle w:val="a6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before="0" w:line="360" w:lineRule="auto"/>
        <w:rPr>
          <w:rFonts w:ascii="Times New Roman" w:hAnsi="Times New Roman"/>
          <w:sz w:val="28"/>
          <w:szCs w:val="28"/>
        </w:rPr>
      </w:pPr>
      <w:r w:rsidRPr="00484D5E">
        <w:rPr>
          <w:rFonts w:ascii="Times New Roman" w:hAnsi="Times New Roman"/>
          <w:sz w:val="28"/>
          <w:szCs w:val="28"/>
        </w:rPr>
        <w:t>ежемесячное премирование за выполнение нормативных  показателей компанией в целом.</w:t>
      </w:r>
    </w:p>
    <w:p w:rsidR="00EE5904" w:rsidRPr="00484D5E" w:rsidRDefault="00EE5904" w:rsidP="00EE5904">
      <w:pPr>
        <w:spacing w:before="0" w:line="360" w:lineRule="auto"/>
        <w:ind w:firstLine="720"/>
        <w:rPr>
          <w:rFonts w:ascii="Times New Roman" w:hAnsi="Times New Roman"/>
          <w:sz w:val="28"/>
          <w:szCs w:val="28"/>
        </w:rPr>
      </w:pPr>
      <w:r w:rsidRPr="00484D5E">
        <w:rPr>
          <w:rFonts w:ascii="Times New Roman" w:hAnsi="Times New Roman"/>
          <w:sz w:val="28"/>
          <w:szCs w:val="28"/>
        </w:rPr>
        <w:t>Заработн</w:t>
      </w:r>
      <w:r w:rsidR="00484D5E" w:rsidRPr="00484D5E">
        <w:rPr>
          <w:rFonts w:ascii="Times New Roman" w:hAnsi="Times New Roman"/>
          <w:sz w:val="28"/>
          <w:szCs w:val="28"/>
        </w:rPr>
        <w:t xml:space="preserve">ую плату следует рассматривать, как один из ключевых </w:t>
      </w:r>
      <w:r w:rsidRPr="00484D5E">
        <w:rPr>
          <w:rFonts w:ascii="Times New Roman" w:hAnsi="Times New Roman"/>
          <w:sz w:val="28"/>
          <w:szCs w:val="28"/>
        </w:rPr>
        <w:t xml:space="preserve">стимуляторов роста производительности труда на предприятии. Однако, неэффективная работа некоторых штатных единиц предприятия, а именно, нецелевое использование рабочего времени, порой оплачивается вознаграждением за сверхурочную работу. Показатели отчетности компании позволяют сделать вывод, что отработанное время не является автоматическим показателем эффективной работы подразделения, </w:t>
      </w:r>
      <w:r w:rsidR="00484D5E" w:rsidRPr="00484D5E">
        <w:rPr>
          <w:rFonts w:ascii="Times New Roman" w:hAnsi="Times New Roman"/>
          <w:sz w:val="28"/>
          <w:szCs w:val="28"/>
        </w:rPr>
        <w:t>что</w:t>
      </w:r>
      <w:r w:rsidRPr="00484D5E">
        <w:rPr>
          <w:rFonts w:ascii="Times New Roman" w:hAnsi="Times New Roman"/>
          <w:sz w:val="28"/>
          <w:szCs w:val="28"/>
        </w:rPr>
        <w:t xml:space="preserve"> не </w:t>
      </w:r>
      <w:r w:rsidR="00484D5E" w:rsidRPr="00484D5E">
        <w:rPr>
          <w:rFonts w:ascii="Times New Roman" w:hAnsi="Times New Roman"/>
          <w:sz w:val="28"/>
          <w:szCs w:val="28"/>
        </w:rPr>
        <w:t>отражается</w:t>
      </w:r>
      <w:r w:rsidRPr="00484D5E">
        <w:rPr>
          <w:rFonts w:ascii="Times New Roman" w:hAnsi="Times New Roman"/>
          <w:sz w:val="28"/>
          <w:szCs w:val="28"/>
        </w:rPr>
        <w:t xml:space="preserve"> </w:t>
      </w:r>
      <w:r w:rsidR="00484D5E" w:rsidRPr="00484D5E">
        <w:rPr>
          <w:rFonts w:ascii="Times New Roman" w:hAnsi="Times New Roman"/>
          <w:sz w:val="28"/>
          <w:szCs w:val="28"/>
        </w:rPr>
        <w:t>положительным образом</w:t>
      </w:r>
      <w:r w:rsidRPr="00484D5E">
        <w:rPr>
          <w:rFonts w:ascii="Times New Roman" w:hAnsi="Times New Roman"/>
          <w:sz w:val="28"/>
          <w:szCs w:val="28"/>
        </w:rPr>
        <w:t xml:space="preserve"> </w:t>
      </w:r>
      <w:r w:rsidR="00484D5E" w:rsidRPr="00484D5E">
        <w:rPr>
          <w:rFonts w:ascii="Times New Roman" w:hAnsi="Times New Roman"/>
          <w:sz w:val="28"/>
          <w:szCs w:val="28"/>
        </w:rPr>
        <w:t xml:space="preserve">на </w:t>
      </w:r>
      <w:r w:rsidRPr="00484D5E">
        <w:rPr>
          <w:rFonts w:ascii="Times New Roman" w:hAnsi="Times New Roman"/>
          <w:sz w:val="28"/>
          <w:szCs w:val="28"/>
        </w:rPr>
        <w:t xml:space="preserve">действующем механизме оплаты труда персонала предприятия. </w:t>
      </w:r>
    </w:p>
    <w:p w:rsidR="00EE5904" w:rsidRPr="00484D5E" w:rsidRDefault="00484D5E" w:rsidP="00EE5904">
      <w:pPr>
        <w:spacing w:before="0" w:line="360" w:lineRule="auto"/>
        <w:ind w:firstLine="720"/>
        <w:rPr>
          <w:rFonts w:ascii="Times New Roman" w:hAnsi="Times New Roman"/>
          <w:sz w:val="28"/>
          <w:szCs w:val="28"/>
        </w:rPr>
      </w:pPr>
      <w:r w:rsidRPr="00484D5E">
        <w:rPr>
          <w:rFonts w:ascii="Times New Roman" w:hAnsi="Times New Roman"/>
          <w:sz w:val="28"/>
          <w:szCs w:val="28"/>
        </w:rPr>
        <w:t xml:space="preserve">Для решения </w:t>
      </w:r>
      <w:r w:rsidR="00EE5904" w:rsidRPr="00484D5E">
        <w:rPr>
          <w:rFonts w:ascii="Times New Roman" w:hAnsi="Times New Roman"/>
          <w:sz w:val="28"/>
          <w:szCs w:val="28"/>
        </w:rPr>
        <w:t xml:space="preserve">проблемы </w:t>
      </w:r>
      <w:r w:rsidRPr="00484D5E">
        <w:rPr>
          <w:rFonts w:ascii="Times New Roman" w:hAnsi="Times New Roman"/>
          <w:sz w:val="28"/>
          <w:szCs w:val="28"/>
        </w:rPr>
        <w:t>требуется применить</w:t>
      </w:r>
      <w:r w:rsidR="00EE5904" w:rsidRPr="00484D5E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484D5E">
        <w:rPr>
          <w:rFonts w:ascii="Times New Roman" w:hAnsi="Times New Roman"/>
          <w:sz w:val="28"/>
          <w:szCs w:val="28"/>
        </w:rPr>
        <w:t>научно обоснованный</w:t>
      </w:r>
      <w:r w:rsidR="00EE5904" w:rsidRPr="00484D5E">
        <w:rPr>
          <w:rFonts w:ascii="Times New Roman" w:hAnsi="Times New Roman"/>
          <w:sz w:val="28"/>
          <w:szCs w:val="28"/>
        </w:rPr>
        <w:t xml:space="preserve"> подход к </w:t>
      </w:r>
      <w:r w:rsidRPr="00484D5E">
        <w:rPr>
          <w:rFonts w:ascii="Times New Roman" w:hAnsi="Times New Roman"/>
          <w:sz w:val="28"/>
          <w:szCs w:val="28"/>
        </w:rPr>
        <w:t>созданию</w:t>
      </w:r>
      <w:r w:rsidR="00EE5904" w:rsidRPr="00484D5E">
        <w:rPr>
          <w:rFonts w:ascii="Times New Roman" w:hAnsi="Times New Roman"/>
          <w:sz w:val="28"/>
          <w:szCs w:val="28"/>
        </w:rPr>
        <w:t xml:space="preserve"> условий, </w:t>
      </w:r>
      <w:r w:rsidRPr="00484D5E">
        <w:rPr>
          <w:rFonts w:ascii="Times New Roman" w:hAnsi="Times New Roman"/>
          <w:sz w:val="28"/>
          <w:szCs w:val="28"/>
        </w:rPr>
        <w:t xml:space="preserve">позволяющих достигать максимального эффекта от применяемых </w:t>
      </w:r>
      <w:r w:rsidR="00EE5904" w:rsidRPr="00484D5E">
        <w:rPr>
          <w:rFonts w:ascii="Times New Roman" w:hAnsi="Times New Roman"/>
          <w:sz w:val="28"/>
          <w:szCs w:val="28"/>
        </w:rPr>
        <w:t>стимулов</w:t>
      </w:r>
      <w:r w:rsidRPr="00484D5E">
        <w:rPr>
          <w:rFonts w:ascii="Times New Roman" w:hAnsi="Times New Roman"/>
          <w:sz w:val="28"/>
          <w:szCs w:val="28"/>
        </w:rPr>
        <w:t xml:space="preserve"> в компании</w:t>
      </w:r>
      <w:r w:rsidR="00EE5904" w:rsidRPr="00484D5E">
        <w:rPr>
          <w:rFonts w:ascii="Times New Roman" w:hAnsi="Times New Roman"/>
          <w:sz w:val="28"/>
          <w:szCs w:val="28"/>
        </w:rPr>
        <w:t>.</w:t>
      </w:r>
    </w:p>
    <w:p w:rsidR="00EE5904" w:rsidRDefault="00EE5904" w:rsidP="005847B1"/>
    <w:p w:rsidR="00EE5904" w:rsidRDefault="00EE5904" w:rsidP="005847B1"/>
    <w:p w:rsidR="00EE5904" w:rsidRDefault="00EE5904" w:rsidP="005847B1"/>
    <w:p w:rsidR="005847B1" w:rsidRDefault="005847B1" w:rsidP="005847B1"/>
    <w:p w:rsidR="005847B1" w:rsidRDefault="005847B1" w:rsidP="005847B1"/>
    <w:p w:rsidR="005847B1" w:rsidRDefault="005847B1" w:rsidP="005847B1"/>
    <w:p w:rsidR="005847B1" w:rsidRPr="005847B1" w:rsidRDefault="005847B1" w:rsidP="005847B1"/>
    <w:p w:rsidR="009837E9" w:rsidRPr="00F66AE6" w:rsidRDefault="00F66AE6" w:rsidP="005847B1">
      <w:pPr>
        <w:pStyle w:val="1"/>
        <w:spacing w:before="0" w:line="360" w:lineRule="auto"/>
        <w:ind w:left="0" w:firstLine="0"/>
        <w:jc w:val="center"/>
        <w:rPr>
          <w:rFonts w:ascii="Times New Roman" w:hAnsi="Times New Roman"/>
          <w:color w:val="auto"/>
        </w:rPr>
      </w:pPr>
      <w:bookmarkStart w:id="13" w:name="_Toc369777626"/>
      <w:r w:rsidRPr="00F66AE6">
        <w:rPr>
          <w:rFonts w:ascii="Times New Roman" w:hAnsi="Times New Roman"/>
          <w:color w:val="auto"/>
        </w:rPr>
        <w:lastRenderedPageBreak/>
        <w:t>ПРЕДЛОЖЕНИЯ ПО СОВЕРШЕНСТВОВАНИЮ СТИМУЛИРОВАНИЯ ТРУДА ПЕРСОНАЛА</w:t>
      </w:r>
      <w:bookmarkEnd w:id="13"/>
    </w:p>
    <w:p w:rsidR="009837E9" w:rsidRPr="009837E9" w:rsidRDefault="009837E9" w:rsidP="005847B1">
      <w:pPr>
        <w:jc w:val="center"/>
      </w:pPr>
    </w:p>
    <w:p w:rsidR="0076477C" w:rsidRPr="0076477C" w:rsidRDefault="00EE5904" w:rsidP="0076477C">
      <w:pPr>
        <w:spacing w:before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Судя по результатам проведенного анализа, для компании станет </w:t>
      </w:r>
      <w:r w:rsidR="0076477C" w:rsidRPr="0076477C">
        <w:rPr>
          <w:rFonts w:ascii="Times New Roman" w:hAnsi="Times New Roman"/>
          <w:color w:val="000000"/>
          <w:sz w:val="28"/>
          <w:szCs w:val="28"/>
        </w:rPr>
        <w:t xml:space="preserve">целесообразным проведение мониторинга использования рабочего времени по методу «Фотографии рабочего дня» и анализ эффективности использования рабочего времени каждым сотрудником. Критерием оценки станет влияние труда работников на объемы продаж и доходность компании. </w:t>
      </w:r>
    </w:p>
    <w:p w:rsidR="0076477C" w:rsidRPr="00A9234E" w:rsidRDefault="0076477C" w:rsidP="0076477C">
      <w:pPr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 w:rsidRPr="0076477C">
        <w:rPr>
          <w:rFonts w:ascii="Times New Roman" w:hAnsi="Times New Roman"/>
          <w:color w:val="000000"/>
          <w:sz w:val="28"/>
          <w:szCs w:val="28"/>
        </w:rPr>
        <w:t>Оптимальным видится проведение исследования в течение месяца, что позв</w:t>
      </w:r>
      <w:r w:rsidRPr="00A9234E">
        <w:rPr>
          <w:rFonts w:ascii="Times New Roman" w:hAnsi="Times New Roman"/>
          <w:sz w:val="28"/>
          <w:szCs w:val="28"/>
        </w:rPr>
        <w:t xml:space="preserve">олит оценить результаты в динамике и получить полноценную картину ситуации. </w:t>
      </w:r>
    </w:p>
    <w:p w:rsidR="0076477C" w:rsidRPr="00A9234E" w:rsidRDefault="0076477C" w:rsidP="0076477C">
      <w:pPr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9234E">
        <w:rPr>
          <w:rFonts w:ascii="Times New Roman" w:hAnsi="Times New Roman"/>
          <w:sz w:val="28"/>
          <w:szCs w:val="28"/>
        </w:rPr>
        <w:t xml:space="preserve">На предприятии необходимо разработать </w:t>
      </w:r>
      <w:r w:rsidR="00A9234E" w:rsidRPr="00A9234E">
        <w:rPr>
          <w:rFonts w:ascii="Times New Roman" w:hAnsi="Times New Roman"/>
          <w:sz w:val="28"/>
          <w:szCs w:val="28"/>
        </w:rPr>
        <w:t>Положение о премировании, которое сформирует п</w:t>
      </w:r>
      <w:r w:rsidRPr="00A9234E">
        <w:rPr>
          <w:rFonts w:ascii="Times New Roman" w:hAnsi="Times New Roman"/>
          <w:sz w:val="28"/>
          <w:szCs w:val="28"/>
        </w:rPr>
        <w:t>ремиальн</w:t>
      </w:r>
      <w:r w:rsidR="00A9234E" w:rsidRPr="00A9234E">
        <w:rPr>
          <w:rFonts w:ascii="Times New Roman" w:hAnsi="Times New Roman"/>
          <w:sz w:val="28"/>
          <w:szCs w:val="28"/>
        </w:rPr>
        <w:t>ую</w:t>
      </w:r>
      <w:r w:rsidRPr="00A9234E">
        <w:rPr>
          <w:rFonts w:ascii="Times New Roman" w:hAnsi="Times New Roman"/>
          <w:sz w:val="28"/>
          <w:szCs w:val="28"/>
        </w:rPr>
        <w:t xml:space="preserve"> систем</w:t>
      </w:r>
      <w:r w:rsidR="00A9234E" w:rsidRPr="00A9234E">
        <w:rPr>
          <w:rFonts w:ascii="Times New Roman" w:hAnsi="Times New Roman"/>
          <w:sz w:val="28"/>
          <w:szCs w:val="28"/>
        </w:rPr>
        <w:t xml:space="preserve">у, имеющую </w:t>
      </w:r>
      <w:r w:rsidRPr="00A9234E">
        <w:rPr>
          <w:rFonts w:ascii="Times New Roman" w:hAnsi="Times New Roman"/>
          <w:sz w:val="28"/>
          <w:szCs w:val="28"/>
        </w:rPr>
        <w:t>четкий характер</w:t>
      </w:r>
      <w:r w:rsidR="00A9234E" w:rsidRPr="00A9234E">
        <w:rPr>
          <w:rFonts w:ascii="Times New Roman" w:hAnsi="Times New Roman"/>
          <w:sz w:val="28"/>
          <w:szCs w:val="28"/>
        </w:rPr>
        <w:t xml:space="preserve"> и </w:t>
      </w:r>
      <w:r w:rsidRPr="00A9234E">
        <w:rPr>
          <w:rFonts w:ascii="Times New Roman" w:hAnsi="Times New Roman"/>
          <w:sz w:val="28"/>
          <w:szCs w:val="28"/>
        </w:rPr>
        <w:t xml:space="preserve">не </w:t>
      </w:r>
      <w:r w:rsidR="00A9234E" w:rsidRPr="00A9234E">
        <w:rPr>
          <w:rFonts w:ascii="Times New Roman" w:hAnsi="Times New Roman"/>
          <w:sz w:val="28"/>
          <w:szCs w:val="28"/>
        </w:rPr>
        <w:t xml:space="preserve">будет </w:t>
      </w:r>
      <w:r w:rsidRPr="00A9234E">
        <w:rPr>
          <w:rFonts w:ascii="Times New Roman" w:hAnsi="Times New Roman"/>
          <w:sz w:val="28"/>
          <w:szCs w:val="28"/>
        </w:rPr>
        <w:t>вызыва</w:t>
      </w:r>
      <w:r w:rsidR="00A9234E" w:rsidRPr="00A9234E">
        <w:rPr>
          <w:rFonts w:ascii="Times New Roman" w:hAnsi="Times New Roman"/>
          <w:sz w:val="28"/>
          <w:szCs w:val="28"/>
        </w:rPr>
        <w:t>ть</w:t>
      </w:r>
      <w:r w:rsidRPr="00A9234E">
        <w:rPr>
          <w:rFonts w:ascii="Times New Roman" w:hAnsi="Times New Roman"/>
          <w:sz w:val="28"/>
          <w:szCs w:val="28"/>
        </w:rPr>
        <w:t xml:space="preserve"> осложнений </w:t>
      </w:r>
      <w:r w:rsidR="00A9234E" w:rsidRPr="00A9234E">
        <w:rPr>
          <w:rFonts w:ascii="Times New Roman" w:hAnsi="Times New Roman"/>
          <w:sz w:val="28"/>
          <w:szCs w:val="28"/>
        </w:rPr>
        <w:t>при</w:t>
      </w:r>
      <w:r w:rsidRPr="00A9234E">
        <w:rPr>
          <w:rFonts w:ascii="Times New Roman" w:hAnsi="Times New Roman"/>
          <w:sz w:val="28"/>
          <w:szCs w:val="28"/>
        </w:rPr>
        <w:t xml:space="preserve"> практическом </w:t>
      </w:r>
      <w:r w:rsidR="00A9234E" w:rsidRPr="00A9234E">
        <w:rPr>
          <w:rFonts w:ascii="Times New Roman" w:hAnsi="Times New Roman"/>
          <w:sz w:val="28"/>
          <w:szCs w:val="28"/>
        </w:rPr>
        <w:t>применении</w:t>
      </w:r>
      <w:r w:rsidRPr="00A9234E">
        <w:rPr>
          <w:rFonts w:ascii="Times New Roman" w:hAnsi="Times New Roman"/>
          <w:sz w:val="28"/>
          <w:szCs w:val="28"/>
        </w:rPr>
        <w:t xml:space="preserve">. Положение о премировании </w:t>
      </w:r>
      <w:r w:rsidR="00A9234E" w:rsidRPr="00A9234E">
        <w:rPr>
          <w:rFonts w:ascii="Times New Roman" w:hAnsi="Times New Roman"/>
          <w:sz w:val="28"/>
          <w:szCs w:val="28"/>
        </w:rPr>
        <w:t xml:space="preserve">обеспечит наличие </w:t>
      </w:r>
      <w:r w:rsidRPr="00A9234E">
        <w:rPr>
          <w:rFonts w:ascii="Times New Roman" w:hAnsi="Times New Roman"/>
          <w:sz w:val="28"/>
          <w:szCs w:val="28"/>
        </w:rPr>
        <w:t>четки</w:t>
      </w:r>
      <w:r w:rsidR="00A9234E" w:rsidRPr="00A9234E">
        <w:rPr>
          <w:rFonts w:ascii="Times New Roman" w:hAnsi="Times New Roman"/>
          <w:sz w:val="28"/>
          <w:szCs w:val="28"/>
        </w:rPr>
        <w:t>х</w:t>
      </w:r>
      <w:r w:rsidRPr="00A9234E">
        <w:rPr>
          <w:rFonts w:ascii="Times New Roman" w:hAnsi="Times New Roman"/>
          <w:sz w:val="28"/>
          <w:szCs w:val="28"/>
        </w:rPr>
        <w:t xml:space="preserve"> ответ</w:t>
      </w:r>
      <w:r w:rsidR="00A9234E" w:rsidRPr="00A9234E">
        <w:rPr>
          <w:rFonts w:ascii="Times New Roman" w:hAnsi="Times New Roman"/>
          <w:sz w:val="28"/>
          <w:szCs w:val="28"/>
        </w:rPr>
        <w:t>ов</w:t>
      </w:r>
      <w:r w:rsidRPr="00A9234E">
        <w:rPr>
          <w:rFonts w:ascii="Times New Roman" w:hAnsi="Times New Roman"/>
          <w:sz w:val="28"/>
          <w:szCs w:val="28"/>
        </w:rPr>
        <w:t xml:space="preserve"> на вопросы</w:t>
      </w:r>
      <w:r w:rsidR="00A9234E" w:rsidRPr="00A9234E">
        <w:rPr>
          <w:rFonts w:ascii="Times New Roman" w:hAnsi="Times New Roman"/>
          <w:sz w:val="28"/>
          <w:szCs w:val="28"/>
        </w:rPr>
        <w:t xml:space="preserve"> относительно</w:t>
      </w:r>
      <w:r w:rsidRPr="00A9234E">
        <w:rPr>
          <w:rFonts w:ascii="Times New Roman" w:hAnsi="Times New Roman"/>
          <w:sz w:val="28"/>
          <w:szCs w:val="28"/>
        </w:rPr>
        <w:t xml:space="preserve"> показател</w:t>
      </w:r>
      <w:r w:rsidR="00A9234E" w:rsidRPr="00A9234E">
        <w:rPr>
          <w:rFonts w:ascii="Times New Roman" w:hAnsi="Times New Roman"/>
          <w:sz w:val="28"/>
          <w:szCs w:val="28"/>
        </w:rPr>
        <w:t>ей</w:t>
      </w:r>
      <w:r w:rsidRPr="00A9234E">
        <w:rPr>
          <w:rFonts w:ascii="Times New Roman" w:hAnsi="Times New Roman"/>
          <w:sz w:val="28"/>
          <w:szCs w:val="28"/>
        </w:rPr>
        <w:t xml:space="preserve"> и услови</w:t>
      </w:r>
      <w:r w:rsidR="00A9234E" w:rsidRPr="00A9234E">
        <w:rPr>
          <w:rFonts w:ascii="Times New Roman" w:hAnsi="Times New Roman"/>
          <w:sz w:val="28"/>
          <w:szCs w:val="28"/>
        </w:rPr>
        <w:t>й</w:t>
      </w:r>
      <w:r w:rsidRPr="00A9234E">
        <w:rPr>
          <w:rFonts w:ascii="Times New Roman" w:hAnsi="Times New Roman"/>
          <w:sz w:val="28"/>
          <w:szCs w:val="28"/>
        </w:rPr>
        <w:t xml:space="preserve"> премирования, </w:t>
      </w:r>
      <w:r w:rsidR="00A9234E" w:rsidRPr="00A9234E">
        <w:rPr>
          <w:rFonts w:ascii="Times New Roman" w:hAnsi="Times New Roman"/>
          <w:sz w:val="28"/>
          <w:szCs w:val="28"/>
        </w:rPr>
        <w:t xml:space="preserve">периодичности премирования, </w:t>
      </w:r>
      <w:r w:rsidRPr="00A9234E">
        <w:rPr>
          <w:rFonts w:ascii="Times New Roman" w:hAnsi="Times New Roman"/>
          <w:sz w:val="28"/>
          <w:szCs w:val="28"/>
        </w:rPr>
        <w:t>размер</w:t>
      </w:r>
      <w:r w:rsidR="00A9234E" w:rsidRPr="00A9234E">
        <w:rPr>
          <w:rFonts w:ascii="Times New Roman" w:hAnsi="Times New Roman"/>
          <w:sz w:val="28"/>
          <w:szCs w:val="28"/>
        </w:rPr>
        <w:t>ов</w:t>
      </w:r>
      <w:r w:rsidRPr="00A9234E">
        <w:rPr>
          <w:rFonts w:ascii="Times New Roman" w:hAnsi="Times New Roman"/>
          <w:sz w:val="28"/>
          <w:szCs w:val="28"/>
        </w:rPr>
        <w:t xml:space="preserve"> премий, </w:t>
      </w:r>
      <w:r w:rsidR="00A9234E" w:rsidRPr="00A9234E">
        <w:rPr>
          <w:rFonts w:ascii="Times New Roman" w:hAnsi="Times New Roman"/>
          <w:sz w:val="28"/>
          <w:szCs w:val="28"/>
        </w:rPr>
        <w:t xml:space="preserve">источников выплаты премий, </w:t>
      </w:r>
      <w:r w:rsidRPr="00A9234E">
        <w:rPr>
          <w:rFonts w:ascii="Times New Roman" w:hAnsi="Times New Roman"/>
          <w:sz w:val="28"/>
          <w:szCs w:val="28"/>
        </w:rPr>
        <w:t>круг</w:t>
      </w:r>
      <w:r w:rsidR="00A9234E" w:rsidRPr="00A9234E">
        <w:rPr>
          <w:rFonts w:ascii="Times New Roman" w:hAnsi="Times New Roman"/>
          <w:sz w:val="28"/>
          <w:szCs w:val="28"/>
        </w:rPr>
        <w:t>а</w:t>
      </w:r>
      <w:r w:rsidRPr="00A9234E">
        <w:rPr>
          <w:rFonts w:ascii="Times New Roman" w:hAnsi="Times New Roman"/>
          <w:sz w:val="28"/>
          <w:szCs w:val="28"/>
        </w:rPr>
        <w:t xml:space="preserve"> премируемых работников</w:t>
      </w:r>
      <w:r w:rsidR="00A9234E" w:rsidRPr="00A9234E">
        <w:rPr>
          <w:rFonts w:ascii="Times New Roman" w:hAnsi="Times New Roman"/>
          <w:sz w:val="28"/>
          <w:szCs w:val="28"/>
        </w:rPr>
        <w:t xml:space="preserve"> и т.д.</w:t>
      </w:r>
    </w:p>
    <w:p w:rsidR="0076477C" w:rsidRPr="00D10452" w:rsidRDefault="00A9234E" w:rsidP="0076477C">
      <w:pPr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 w:rsidRPr="00D10452">
        <w:rPr>
          <w:rFonts w:ascii="Times New Roman" w:hAnsi="Times New Roman"/>
          <w:sz w:val="28"/>
          <w:szCs w:val="28"/>
        </w:rPr>
        <w:t>Определение р</w:t>
      </w:r>
      <w:r w:rsidR="0076477C" w:rsidRPr="00D10452">
        <w:rPr>
          <w:rFonts w:ascii="Times New Roman" w:hAnsi="Times New Roman"/>
          <w:sz w:val="28"/>
          <w:szCs w:val="28"/>
        </w:rPr>
        <w:t>азмер</w:t>
      </w:r>
      <w:r w:rsidRPr="00D10452">
        <w:rPr>
          <w:rFonts w:ascii="Times New Roman" w:hAnsi="Times New Roman"/>
          <w:sz w:val="28"/>
          <w:szCs w:val="28"/>
        </w:rPr>
        <w:t>а</w:t>
      </w:r>
      <w:r w:rsidR="0076477C" w:rsidRPr="00D10452">
        <w:rPr>
          <w:rFonts w:ascii="Times New Roman" w:hAnsi="Times New Roman"/>
          <w:sz w:val="28"/>
          <w:szCs w:val="28"/>
        </w:rPr>
        <w:t xml:space="preserve"> премии будет </w:t>
      </w:r>
      <w:r w:rsidRPr="00D10452">
        <w:rPr>
          <w:rFonts w:ascii="Times New Roman" w:hAnsi="Times New Roman"/>
          <w:sz w:val="28"/>
          <w:szCs w:val="28"/>
        </w:rPr>
        <w:t xml:space="preserve">происходить на основании </w:t>
      </w:r>
      <w:r w:rsidR="0076477C" w:rsidRPr="00D10452">
        <w:rPr>
          <w:rFonts w:ascii="Times New Roman" w:hAnsi="Times New Roman"/>
          <w:sz w:val="28"/>
          <w:szCs w:val="28"/>
        </w:rPr>
        <w:t>экономической целесообразност</w:t>
      </w:r>
      <w:r w:rsidRPr="00D10452">
        <w:rPr>
          <w:rFonts w:ascii="Times New Roman" w:hAnsi="Times New Roman"/>
          <w:sz w:val="28"/>
          <w:szCs w:val="28"/>
        </w:rPr>
        <w:t xml:space="preserve">и системы оплаты труда на предприятии. Предположительно, оптимальным станет доплата в размере </w:t>
      </w:r>
      <w:r w:rsidR="0076477C" w:rsidRPr="00D10452">
        <w:rPr>
          <w:rFonts w:ascii="Times New Roman" w:hAnsi="Times New Roman"/>
          <w:sz w:val="28"/>
          <w:szCs w:val="28"/>
        </w:rPr>
        <w:t xml:space="preserve">20-30% оклада. </w:t>
      </w:r>
      <w:r w:rsidRPr="00D10452">
        <w:rPr>
          <w:rFonts w:ascii="Times New Roman" w:hAnsi="Times New Roman"/>
          <w:sz w:val="28"/>
          <w:szCs w:val="28"/>
        </w:rPr>
        <w:t>Кроме того, необходима д</w:t>
      </w:r>
      <w:r w:rsidR="0076477C" w:rsidRPr="00D10452">
        <w:rPr>
          <w:rFonts w:ascii="Times New Roman" w:hAnsi="Times New Roman"/>
          <w:sz w:val="28"/>
          <w:szCs w:val="28"/>
        </w:rPr>
        <w:t>ифференци</w:t>
      </w:r>
      <w:r w:rsidRPr="00D10452">
        <w:rPr>
          <w:rFonts w:ascii="Times New Roman" w:hAnsi="Times New Roman"/>
          <w:sz w:val="28"/>
          <w:szCs w:val="28"/>
        </w:rPr>
        <w:t>ация размера премий</w:t>
      </w:r>
      <w:r w:rsidR="0076477C" w:rsidRPr="00D10452">
        <w:rPr>
          <w:rFonts w:ascii="Times New Roman" w:hAnsi="Times New Roman"/>
          <w:sz w:val="28"/>
          <w:szCs w:val="28"/>
        </w:rPr>
        <w:t xml:space="preserve"> в зависимости от степени улучшения </w:t>
      </w:r>
      <w:r w:rsidR="00D10452" w:rsidRPr="00D10452">
        <w:rPr>
          <w:rFonts w:ascii="Times New Roman" w:hAnsi="Times New Roman"/>
          <w:sz w:val="28"/>
          <w:szCs w:val="28"/>
        </w:rPr>
        <w:t xml:space="preserve">работником </w:t>
      </w:r>
      <w:r w:rsidR="0076477C" w:rsidRPr="00D10452">
        <w:rPr>
          <w:rFonts w:ascii="Times New Roman" w:hAnsi="Times New Roman"/>
          <w:sz w:val="28"/>
          <w:szCs w:val="28"/>
        </w:rPr>
        <w:t xml:space="preserve">показателей по сравнению с </w:t>
      </w:r>
      <w:r w:rsidR="00D10452" w:rsidRPr="00D10452">
        <w:rPr>
          <w:rFonts w:ascii="Times New Roman" w:hAnsi="Times New Roman"/>
          <w:sz w:val="28"/>
          <w:szCs w:val="28"/>
        </w:rPr>
        <w:t xml:space="preserve">установленным нормативом и </w:t>
      </w:r>
      <w:r w:rsidR="0076477C" w:rsidRPr="00D10452">
        <w:rPr>
          <w:rFonts w:ascii="Times New Roman" w:hAnsi="Times New Roman"/>
          <w:sz w:val="28"/>
          <w:szCs w:val="28"/>
        </w:rPr>
        <w:t>базовым уровнем.</w:t>
      </w:r>
    </w:p>
    <w:p w:rsidR="00DB5175" w:rsidRPr="00A9234E" w:rsidRDefault="00397FD4" w:rsidP="0076477C">
      <w:pPr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9234E">
        <w:rPr>
          <w:rFonts w:ascii="Times New Roman" w:hAnsi="Times New Roman"/>
          <w:sz w:val="28"/>
          <w:szCs w:val="28"/>
        </w:rPr>
        <w:t xml:space="preserve">В целях </w:t>
      </w:r>
      <w:proofErr w:type="gramStart"/>
      <w:r w:rsidRPr="00A9234E">
        <w:rPr>
          <w:rFonts w:ascii="Times New Roman" w:hAnsi="Times New Roman"/>
          <w:sz w:val="28"/>
          <w:szCs w:val="28"/>
        </w:rPr>
        <w:t>реализации задачи учета вклада каждого сотрудника</w:t>
      </w:r>
      <w:proofErr w:type="gramEnd"/>
      <w:r w:rsidRPr="00A9234E">
        <w:rPr>
          <w:rFonts w:ascii="Times New Roman" w:hAnsi="Times New Roman"/>
          <w:sz w:val="28"/>
          <w:szCs w:val="28"/>
        </w:rPr>
        <w:t xml:space="preserve"> в общее дело, требуется введение индивидуальных показателей деятельности</w:t>
      </w:r>
      <w:r w:rsidR="00DB5175" w:rsidRPr="00A9234E">
        <w:rPr>
          <w:rFonts w:ascii="Times New Roman" w:hAnsi="Times New Roman"/>
          <w:sz w:val="28"/>
          <w:szCs w:val="28"/>
        </w:rPr>
        <w:t>.</w:t>
      </w:r>
    </w:p>
    <w:p w:rsidR="00DB5175" w:rsidRPr="00D10452" w:rsidRDefault="00DB5175" w:rsidP="00DB5175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D10452">
        <w:rPr>
          <w:rFonts w:ascii="Times New Roman" w:hAnsi="Times New Roman"/>
          <w:sz w:val="28"/>
          <w:szCs w:val="28"/>
        </w:rPr>
        <w:t xml:space="preserve">Кроме того, необходимо в Положении зафиксировать право руководства </w:t>
      </w:r>
      <w:r w:rsidR="00D10452" w:rsidRPr="00D10452">
        <w:rPr>
          <w:rFonts w:ascii="Times New Roman" w:hAnsi="Times New Roman"/>
          <w:sz w:val="28"/>
          <w:szCs w:val="28"/>
        </w:rPr>
        <w:t>на снижение сотрудника</w:t>
      </w:r>
      <w:r w:rsidRPr="00D10452">
        <w:rPr>
          <w:rFonts w:ascii="Times New Roman" w:hAnsi="Times New Roman"/>
          <w:sz w:val="28"/>
          <w:szCs w:val="28"/>
        </w:rPr>
        <w:t xml:space="preserve"> размер премий</w:t>
      </w:r>
      <w:r w:rsidR="00D10452" w:rsidRPr="00D10452">
        <w:rPr>
          <w:rFonts w:ascii="Times New Roman" w:hAnsi="Times New Roman"/>
          <w:sz w:val="28"/>
          <w:szCs w:val="28"/>
        </w:rPr>
        <w:t xml:space="preserve"> либо полное ее лишение, основанием чего станет: </w:t>
      </w:r>
    </w:p>
    <w:p w:rsidR="00DB5175" w:rsidRPr="00D10452" w:rsidRDefault="00D10452" w:rsidP="00DB5175">
      <w:pPr>
        <w:pStyle w:val="a6"/>
        <w:numPr>
          <w:ilvl w:val="0"/>
          <w:numId w:val="28"/>
        </w:numPr>
        <w:spacing w:before="0" w:line="360" w:lineRule="auto"/>
        <w:rPr>
          <w:rFonts w:ascii="Times New Roman" w:hAnsi="Times New Roman"/>
          <w:sz w:val="28"/>
          <w:szCs w:val="28"/>
        </w:rPr>
      </w:pPr>
      <w:r w:rsidRPr="00D10452">
        <w:rPr>
          <w:rFonts w:ascii="Times New Roman" w:hAnsi="Times New Roman"/>
          <w:sz w:val="28"/>
          <w:szCs w:val="28"/>
        </w:rPr>
        <w:lastRenderedPageBreak/>
        <w:t xml:space="preserve">Факты </w:t>
      </w:r>
      <w:r w:rsidR="00DB5175" w:rsidRPr="00D10452">
        <w:rPr>
          <w:rFonts w:ascii="Times New Roman" w:hAnsi="Times New Roman"/>
          <w:sz w:val="28"/>
          <w:szCs w:val="28"/>
        </w:rPr>
        <w:t>нарушени</w:t>
      </w:r>
      <w:r w:rsidRPr="00D10452">
        <w:rPr>
          <w:rFonts w:ascii="Times New Roman" w:hAnsi="Times New Roman"/>
          <w:sz w:val="28"/>
          <w:szCs w:val="28"/>
        </w:rPr>
        <w:t>я</w:t>
      </w:r>
      <w:r w:rsidR="00DB5175" w:rsidRPr="00D10452">
        <w:rPr>
          <w:rFonts w:ascii="Times New Roman" w:hAnsi="Times New Roman"/>
          <w:sz w:val="28"/>
          <w:szCs w:val="28"/>
        </w:rPr>
        <w:t xml:space="preserve"> производственных и технологических </w:t>
      </w:r>
      <w:r w:rsidRPr="00D10452">
        <w:rPr>
          <w:rFonts w:ascii="Times New Roman" w:hAnsi="Times New Roman"/>
          <w:sz w:val="28"/>
          <w:szCs w:val="28"/>
        </w:rPr>
        <w:t>нормативов</w:t>
      </w:r>
      <w:r w:rsidR="00DB5175" w:rsidRPr="00D10452">
        <w:rPr>
          <w:rFonts w:ascii="Times New Roman" w:hAnsi="Times New Roman"/>
          <w:sz w:val="28"/>
          <w:szCs w:val="28"/>
        </w:rPr>
        <w:t xml:space="preserve">, </w:t>
      </w:r>
      <w:r w:rsidRPr="00D10452">
        <w:rPr>
          <w:rFonts w:ascii="Times New Roman" w:hAnsi="Times New Roman"/>
          <w:sz w:val="28"/>
          <w:szCs w:val="28"/>
        </w:rPr>
        <w:t xml:space="preserve">невыполнения </w:t>
      </w:r>
      <w:r w:rsidR="00DB5175" w:rsidRPr="00D10452">
        <w:rPr>
          <w:rFonts w:ascii="Times New Roman" w:hAnsi="Times New Roman"/>
          <w:sz w:val="28"/>
          <w:szCs w:val="28"/>
        </w:rPr>
        <w:t>требований по технике безопасности и други</w:t>
      </w:r>
      <w:r w:rsidRPr="00D10452">
        <w:rPr>
          <w:rFonts w:ascii="Times New Roman" w:hAnsi="Times New Roman"/>
          <w:sz w:val="28"/>
          <w:szCs w:val="28"/>
        </w:rPr>
        <w:t>х</w:t>
      </w:r>
      <w:r w:rsidR="00DB5175" w:rsidRPr="00D10452">
        <w:rPr>
          <w:rFonts w:ascii="Times New Roman" w:hAnsi="Times New Roman"/>
          <w:sz w:val="28"/>
          <w:szCs w:val="28"/>
        </w:rPr>
        <w:t xml:space="preserve"> производственны</w:t>
      </w:r>
      <w:r w:rsidRPr="00D10452">
        <w:rPr>
          <w:rFonts w:ascii="Times New Roman" w:hAnsi="Times New Roman"/>
          <w:sz w:val="28"/>
          <w:szCs w:val="28"/>
        </w:rPr>
        <w:t>х</w:t>
      </w:r>
      <w:r w:rsidR="00DB5175" w:rsidRPr="00D10452">
        <w:rPr>
          <w:rFonts w:ascii="Times New Roman" w:hAnsi="Times New Roman"/>
          <w:sz w:val="28"/>
          <w:szCs w:val="28"/>
        </w:rPr>
        <w:t xml:space="preserve"> упущени</w:t>
      </w:r>
      <w:r w:rsidRPr="00D10452">
        <w:rPr>
          <w:rFonts w:ascii="Times New Roman" w:hAnsi="Times New Roman"/>
          <w:sz w:val="28"/>
          <w:szCs w:val="28"/>
        </w:rPr>
        <w:t>й</w:t>
      </w:r>
      <w:r w:rsidR="00DB5175" w:rsidRPr="00D10452">
        <w:rPr>
          <w:rFonts w:ascii="Times New Roman" w:hAnsi="Times New Roman"/>
          <w:sz w:val="28"/>
          <w:szCs w:val="28"/>
        </w:rPr>
        <w:t>;</w:t>
      </w:r>
    </w:p>
    <w:p w:rsidR="00DB5175" w:rsidRPr="00D10452" w:rsidRDefault="00D10452" w:rsidP="008C64A4">
      <w:pPr>
        <w:pStyle w:val="a6"/>
        <w:numPr>
          <w:ilvl w:val="0"/>
          <w:numId w:val="28"/>
        </w:numPr>
        <w:spacing w:before="0" w:line="360" w:lineRule="auto"/>
        <w:rPr>
          <w:rFonts w:ascii="Times New Roman" w:hAnsi="Times New Roman"/>
          <w:sz w:val="28"/>
          <w:szCs w:val="28"/>
        </w:rPr>
      </w:pPr>
      <w:r w:rsidRPr="00D10452">
        <w:rPr>
          <w:rFonts w:ascii="Times New Roman" w:hAnsi="Times New Roman"/>
          <w:sz w:val="28"/>
          <w:szCs w:val="28"/>
        </w:rPr>
        <w:t xml:space="preserve">Установленный факт </w:t>
      </w:r>
      <w:r w:rsidR="00DB5175" w:rsidRPr="00D10452">
        <w:rPr>
          <w:rFonts w:ascii="Times New Roman" w:hAnsi="Times New Roman"/>
          <w:sz w:val="28"/>
          <w:szCs w:val="28"/>
        </w:rPr>
        <w:t>прогул</w:t>
      </w:r>
      <w:r w:rsidRPr="00D10452">
        <w:rPr>
          <w:rFonts w:ascii="Times New Roman" w:hAnsi="Times New Roman"/>
          <w:sz w:val="28"/>
          <w:szCs w:val="28"/>
        </w:rPr>
        <w:t xml:space="preserve">а, чем также является </w:t>
      </w:r>
      <w:r w:rsidR="00DB5175" w:rsidRPr="00D10452">
        <w:rPr>
          <w:rFonts w:ascii="Times New Roman" w:hAnsi="Times New Roman"/>
          <w:sz w:val="28"/>
          <w:szCs w:val="28"/>
        </w:rPr>
        <w:t>отсутствие на рабо</w:t>
      </w:r>
      <w:r w:rsidRPr="00D10452">
        <w:rPr>
          <w:rFonts w:ascii="Times New Roman" w:hAnsi="Times New Roman"/>
          <w:sz w:val="28"/>
          <w:szCs w:val="28"/>
        </w:rPr>
        <w:t>чем месте</w:t>
      </w:r>
      <w:r w:rsidR="00DB5175" w:rsidRPr="00D10452">
        <w:rPr>
          <w:rFonts w:ascii="Times New Roman" w:hAnsi="Times New Roman"/>
          <w:sz w:val="28"/>
          <w:szCs w:val="28"/>
        </w:rPr>
        <w:t xml:space="preserve"> более трех часов в течение рабочего дня без уважительных причин.</w:t>
      </w:r>
    </w:p>
    <w:p w:rsidR="007E5FE8" w:rsidRPr="007E5FE8" w:rsidRDefault="007E5FE8" w:rsidP="008C64A4">
      <w:pPr>
        <w:spacing w:before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D10452">
        <w:rPr>
          <w:rFonts w:ascii="Times New Roman" w:hAnsi="Times New Roman"/>
          <w:sz w:val="28"/>
          <w:szCs w:val="28"/>
        </w:rPr>
        <w:t>Таким образом, решая проблему опти</w:t>
      </w:r>
      <w:r w:rsidRPr="007E5FE8">
        <w:rPr>
          <w:rFonts w:ascii="Times New Roman" w:hAnsi="Times New Roman"/>
          <w:color w:val="000000"/>
          <w:sz w:val="28"/>
          <w:szCs w:val="28"/>
        </w:rPr>
        <w:t xml:space="preserve">мизации стимулов в Компании </w:t>
      </w:r>
      <w:r w:rsidRPr="007E5FE8">
        <w:rPr>
          <w:rFonts w:ascii="Times New Roman" w:hAnsi="Times New Roman"/>
          <w:sz w:val="32"/>
          <w:szCs w:val="32"/>
        </w:rPr>
        <w:t>«EMPRESS HALL»</w:t>
      </w:r>
      <w:r w:rsidRPr="007E5FE8">
        <w:rPr>
          <w:rFonts w:ascii="Times New Roman" w:hAnsi="Times New Roman"/>
          <w:color w:val="000000"/>
          <w:sz w:val="28"/>
          <w:szCs w:val="28"/>
        </w:rPr>
        <w:t>, следует осуществить разработку трудовых стандартов, касающихся материальных вознаграждений, принимая во внимание особенности отечественной практики и зарубежный опыт.</w:t>
      </w:r>
    </w:p>
    <w:p w:rsidR="008C64A4" w:rsidRPr="008C64A4" w:rsidRDefault="00397FD4" w:rsidP="008C64A4">
      <w:pPr>
        <w:spacing w:before="0" w:line="360" w:lineRule="auto"/>
        <w:ind w:firstLine="720"/>
        <w:rPr>
          <w:rFonts w:ascii="Times New Roman" w:hAnsi="Times New Roman"/>
          <w:sz w:val="28"/>
          <w:szCs w:val="28"/>
        </w:rPr>
      </w:pPr>
      <w:r w:rsidRPr="008C64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C64A4" w:rsidRPr="008C64A4">
        <w:rPr>
          <w:rFonts w:ascii="Times New Roman" w:hAnsi="Times New Roman"/>
          <w:color w:val="000000"/>
          <w:sz w:val="28"/>
          <w:szCs w:val="28"/>
        </w:rPr>
        <w:t>Реализация мер по совершенствованию системы мотивации персонала предприятия будет способствовать росту производительности труда, повышению уровня конкурентоспособности персонала, что позволит еще более оптимизировать показатели производственно-хозяйственной деятельности предприятия.</w:t>
      </w:r>
    </w:p>
    <w:p w:rsidR="00397FD4" w:rsidRDefault="00397FD4" w:rsidP="0076477C">
      <w:pPr>
        <w:spacing w:before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F56E74" w:rsidRDefault="00F56E74" w:rsidP="0076477C">
      <w:pPr>
        <w:spacing w:before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F56E74" w:rsidRDefault="00F56E74" w:rsidP="0076477C">
      <w:pPr>
        <w:spacing w:before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F56E74" w:rsidRDefault="00F56E74" w:rsidP="0076477C">
      <w:pPr>
        <w:spacing w:before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F56E74" w:rsidRDefault="00F56E74" w:rsidP="0076477C">
      <w:pPr>
        <w:spacing w:before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F56E74" w:rsidRDefault="00F56E74" w:rsidP="0076477C">
      <w:pPr>
        <w:spacing w:before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F56E74" w:rsidRDefault="00F56E74" w:rsidP="0076477C">
      <w:pPr>
        <w:spacing w:before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F56E74" w:rsidRDefault="00F56E74" w:rsidP="0076477C">
      <w:pPr>
        <w:spacing w:before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F56E74" w:rsidRDefault="00F56E74" w:rsidP="0076477C">
      <w:pPr>
        <w:spacing w:before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F56E74" w:rsidRDefault="00F56E74" w:rsidP="0076477C">
      <w:pPr>
        <w:spacing w:before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F56E74" w:rsidRDefault="00F56E74" w:rsidP="0076477C">
      <w:pPr>
        <w:spacing w:before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F56E74" w:rsidRDefault="00F56E74" w:rsidP="0076477C">
      <w:pPr>
        <w:spacing w:before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F56E74" w:rsidRDefault="00F56E74" w:rsidP="0076477C">
      <w:pPr>
        <w:spacing w:before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F56E74" w:rsidRDefault="00F56E74" w:rsidP="0076477C">
      <w:pPr>
        <w:spacing w:before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397FD4" w:rsidRPr="0076477C" w:rsidRDefault="00397FD4" w:rsidP="0076477C">
      <w:pPr>
        <w:spacing w:before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F56E74" w:rsidRDefault="00F56E74" w:rsidP="00F56E74">
      <w:pPr>
        <w:pStyle w:val="1"/>
        <w:numPr>
          <w:ilvl w:val="0"/>
          <w:numId w:val="0"/>
        </w:numPr>
        <w:spacing w:before="0" w:line="360" w:lineRule="auto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lastRenderedPageBreak/>
        <w:t>СПИСОК ЛИТЕРАТУРЫ</w:t>
      </w:r>
    </w:p>
    <w:p w:rsidR="00F56E74" w:rsidRPr="001B558C" w:rsidRDefault="00F56E74" w:rsidP="00F56E74"/>
    <w:p w:rsidR="00F56E74" w:rsidRPr="00BD0F6C" w:rsidRDefault="00F56E74" w:rsidP="00F56E74">
      <w:pPr>
        <w:pStyle w:val="a6"/>
        <w:numPr>
          <w:ilvl w:val="0"/>
          <w:numId w:val="29"/>
        </w:numPr>
        <w:spacing w:before="0" w:line="360" w:lineRule="auto"/>
        <w:ind w:hanging="720"/>
        <w:rPr>
          <w:rFonts w:ascii="Times New Roman" w:hAnsi="Times New Roman"/>
          <w:sz w:val="28"/>
          <w:szCs w:val="28"/>
        </w:rPr>
      </w:pPr>
      <w:r w:rsidRPr="00BD0F6C">
        <w:rPr>
          <w:rFonts w:ascii="Times New Roman" w:hAnsi="Times New Roman"/>
          <w:sz w:val="28"/>
          <w:szCs w:val="28"/>
        </w:rPr>
        <w:t xml:space="preserve">"Трудовой кодекс Российской Федерации" от 30.12.2001 N 197-ФЗ </w:t>
      </w:r>
      <w:bookmarkStart w:id="14" w:name="p17"/>
      <w:bookmarkEnd w:id="14"/>
      <w:r w:rsidRPr="00BD0F6C">
        <w:rPr>
          <w:rFonts w:ascii="Times New Roman" w:hAnsi="Times New Roman"/>
          <w:sz w:val="28"/>
          <w:szCs w:val="28"/>
        </w:rPr>
        <w:t xml:space="preserve">(ред. от 23.07.2013) (с </w:t>
      </w:r>
      <w:proofErr w:type="spellStart"/>
      <w:r w:rsidRPr="00BD0F6C">
        <w:rPr>
          <w:rFonts w:ascii="Times New Roman" w:hAnsi="Times New Roman"/>
          <w:sz w:val="28"/>
          <w:szCs w:val="28"/>
        </w:rPr>
        <w:t>изм</w:t>
      </w:r>
      <w:proofErr w:type="spellEnd"/>
      <w:r w:rsidRPr="00BD0F6C">
        <w:rPr>
          <w:rFonts w:ascii="Times New Roman" w:hAnsi="Times New Roman"/>
          <w:sz w:val="28"/>
          <w:szCs w:val="28"/>
        </w:rPr>
        <w:t xml:space="preserve">. и доп., </w:t>
      </w:r>
      <w:proofErr w:type="gramStart"/>
      <w:r w:rsidRPr="00BD0F6C">
        <w:rPr>
          <w:rFonts w:ascii="Times New Roman" w:hAnsi="Times New Roman"/>
          <w:sz w:val="28"/>
          <w:szCs w:val="28"/>
        </w:rPr>
        <w:t>вступающими</w:t>
      </w:r>
      <w:proofErr w:type="gramEnd"/>
      <w:r w:rsidRPr="00BD0F6C">
        <w:rPr>
          <w:rFonts w:ascii="Times New Roman" w:hAnsi="Times New Roman"/>
          <w:sz w:val="28"/>
          <w:szCs w:val="28"/>
        </w:rPr>
        <w:t xml:space="preserve"> в силу с 01.09.2013)</w:t>
      </w:r>
    </w:p>
    <w:p w:rsidR="005253DD" w:rsidRPr="00BD0F6C" w:rsidRDefault="005253DD" w:rsidP="00F56E74">
      <w:pPr>
        <w:pStyle w:val="a6"/>
        <w:numPr>
          <w:ilvl w:val="0"/>
          <w:numId w:val="29"/>
        </w:numPr>
        <w:spacing w:before="0" w:line="360" w:lineRule="auto"/>
        <w:ind w:hanging="720"/>
        <w:rPr>
          <w:rFonts w:ascii="Times New Roman" w:hAnsi="Times New Roman"/>
          <w:sz w:val="28"/>
          <w:szCs w:val="28"/>
        </w:rPr>
      </w:pPr>
      <w:r w:rsidRPr="00BD0F6C">
        <w:rPr>
          <w:rFonts w:ascii="Times New Roman" w:hAnsi="Times New Roman"/>
          <w:sz w:val="28"/>
          <w:szCs w:val="28"/>
          <w:bdr w:val="none" w:sz="0" w:space="0" w:color="auto" w:frame="1"/>
        </w:rPr>
        <w:t>Базаров Т.Ю.</w:t>
      </w:r>
      <w:r w:rsidRPr="00BD0F6C">
        <w:rPr>
          <w:rFonts w:ascii="Times New Roman" w:hAnsi="Times New Roman"/>
          <w:sz w:val="28"/>
          <w:szCs w:val="28"/>
        </w:rPr>
        <w:t xml:space="preserve"> Управление персоналом: Учебное пособие. 8-е </w:t>
      </w:r>
      <w:proofErr w:type="spellStart"/>
      <w:r w:rsidRPr="00BD0F6C">
        <w:rPr>
          <w:rFonts w:ascii="Times New Roman" w:hAnsi="Times New Roman"/>
          <w:sz w:val="28"/>
          <w:szCs w:val="28"/>
        </w:rPr>
        <w:t>изд-е</w:t>
      </w:r>
      <w:proofErr w:type="spellEnd"/>
      <w:r w:rsidRPr="00BD0F6C">
        <w:rPr>
          <w:rFonts w:ascii="Times New Roman" w:hAnsi="Times New Roman"/>
          <w:sz w:val="28"/>
          <w:szCs w:val="28"/>
        </w:rPr>
        <w:t xml:space="preserve"> Москва: Академия, 2010. </w:t>
      </w:r>
    </w:p>
    <w:p w:rsidR="005253DD" w:rsidRPr="00BD0F6C" w:rsidRDefault="005253DD" w:rsidP="00F56E74">
      <w:pPr>
        <w:pStyle w:val="a6"/>
        <w:numPr>
          <w:ilvl w:val="0"/>
          <w:numId w:val="29"/>
        </w:numPr>
        <w:spacing w:before="0" w:line="360" w:lineRule="auto"/>
        <w:ind w:hanging="720"/>
        <w:rPr>
          <w:rFonts w:ascii="Times New Roman" w:hAnsi="Times New Roman"/>
          <w:sz w:val="28"/>
          <w:szCs w:val="28"/>
        </w:rPr>
      </w:pPr>
      <w:r w:rsidRPr="00BD0F6C">
        <w:rPr>
          <w:rFonts w:ascii="Times New Roman" w:hAnsi="Times New Roman"/>
          <w:sz w:val="28"/>
          <w:szCs w:val="28"/>
        </w:rPr>
        <w:t>Бакирова Г.Х. Психология развития и мотивации персонала: учебное пособие. М.: ЮНИТИ-ДАНА, 2009 г.</w:t>
      </w:r>
    </w:p>
    <w:p w:rsidR="005253DD" w:rsidRPr="00EF28D2" w:rsidRDefault="005253DD" w:rsidP="00F56E74">
      <w:pPr>
        <w:pStyle w:val="a6"/>
        <w:numPr>
          <w:ilvl w:val="0"/>
          <w:numId w:val="29"/>
        </w:numPr>
        <w:spacing w:before="0" w:line="360" w:lineRule="auto"/>
        <w:ind w:hanging="720"/>
        <w:rPr>
          <w:rFonts w:ascii="Times New Roman" w:hAnsi="Times New Roman"/>
          <w:sz w:val="28"/>
          <w:szCs w:val="28"/>
        </w:rPr>
      </w:pPr>
      <w:r w:rsidRPr="00EF28D2">
        <w:rPr>
          <w:rFonts w:ascii="Times New Roman" w:hAnsi="Times New Roman"/>
          <w:sz w:val="28"/>
          <w:szCs w:val="28"/>
        </w:rPr>
        <w:t>Валуев С.А. Организационный мен</w:t>
      </w:r>
      <w:r>
        <w:rPr>
          <w:rFonts w:ascii="Times New Roman" w:hAnsi="Times New Roman"/>
          <w:sz w:val="28"/>
          <w:szCs w:val="28"/>
        </w:rPr>
        <w:t xml:space="preserve">еджмент. - М.: </w:t>
      </w:r>
      <w:proofErr w:type="spellStart"/>
      <w:r>
        <w:rPr>
          <w:rFonts w:ascii="Times New Roman" w:hAnsi="Times New Roman"/>
          <w:sz w:val="28"/>
          <w:szCs w:val="28"/>
        </w:rPr>
        <w:t>Инфра-М</w:t>
      </w:r>
      <w:proofErr w:type="spellEnd"/>
      <w:r>
        <w:rPr>
          <w:rFonts w:ascii="Times New Roman" w:hAnsi="Times New Roman"/>
          <w:sz w:val="28"/>
          <w:szCs w:val="28"/>
        </w:rPr>
        <w:t xml:space="preserve">, 2010. </w:t>
      </w:r>
    </w:p>
    <w:p w:rsidR="005253DD" w:rsidRPr="00EF28D2" w:rsidRDefault="005253DD" w:rsidP="00F56E74">
      <w:pPr>
        <w:pStyle w:val="a6"/>
        <w:numPr>
          <w:ilvl w:val="0"/>
          <w:numId w:val="29"/>
        </w:numPr>
        <w:spacing w:before="0" w:line="360" w:lineRule="auto"/>
        <w:ind w:hanging="720"/>
        <w:rPr>
          <w:rFonts w:ascii="Times New Roman" w:hAnsi="Times New Roman"/>
          <w:sz w:val="28"/>
          <w:szCs w:val="28"/>
        </w:rPr>
      </w:pPr>
      <w:r w:rsidRPr="00EF28D2">
        <w:rPr>
          <w:rFonts w:ascii="Times New Roman" w:hAnsi="Times New Roman"/>
          <w:sz w:val="28"/>
          <w:szCs w:val="28"/>
        </w:rPr>
        <w:t xml:space="preserve">Веснин В.Р. Основы менеджмента. - М.: Триада, Лтд, 2009. </w:t>
      </w:r>
    </w:p>
    <w:p w:rsidR="005253DD" w:rsidRPr="00EF28D2" w:rsidRDefault="005253DD" w:rsidP="00F56E74">
      <w:pPr>
        <w:pStyle w:val="a6"/>
        <w:numPr>
          <w:ilvl w:val="0"/>
          <w:numId w:val="29"/>
        </w:numPr>
        <w:spacing w:before="0" w:line="360" w:lineRule="auto"/>
        <w:ind w:hanging="720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r w:rsidRPr="00EF28D2">
        <w:rPr>
          <w:rFonts w:ascii="Times New Roman" w:hAnsi="Times New Roman"/>
          <w:sz w:val="28"/>
          <w:szCs w:val="28"/>
          <w:shd w:val="clear" w:color="auto" w:fill="FFFFFF"/>
        </w:rPr>
        <w:t>Виханский</w:t>
      </w:r>
      <w:proofErr w:type="spellEnd"/>
      <w:r w:rsidRPr="00EF28D2">
        <w:rPr>
          <w:rFonts w:ascii="Times New Roman" w:hAnsi="Times New Roman"/>
          <w:sz w:val="28"/>
          <w:szCs w:val="28"/>
          <w:shd w:val="clear" w:color="auto" w:fill="FFFFFF"/>
        </w:rPr>
        <w:t xml:space="preserve"> О.С. Стратегическое управление: Учебник, 2-е изд. </w:t>
      </w:r>
      <w:proofErr w:type="spellStart"/>
      <w:r w:rsidRPr="00EF28D2">
        <w:rPr>
          <w:rFonts w:ascii="Times New Roman" w:hAnsi="Times New Roman"/>
          <w:sz w:val="28"/>
          <w:szCs w:val="28"/>
          <w:shd w:val="clear" w:color="auto" w:fill="FFFFFF"/>
        </w:rPr>
        <w:t>перераб</w:t>
      </w:r>
      <w:proofErr w:type="spellEnd"/>
      <w:r w:rsidRPr="00EF28D2">
        <w:rPr>
          <w:rFonts w:ascii="Times New Roman" w:hAnsi="Times New Roman"/>
          <w:sz w:val="28"/>
          <w:szCs w:val="28"/>
          <w:shd w:val="clear" w:color="auto" w:fill="FFFFFF"/>
        </w:rPr>
        <w:t xml:space="preserve">. и доп. - М.: </w:t>
      </w:r>
      <w:proofErr w:type="spellStart"/>
      <w:r w:rsidRPr="00EF28D2">
        <w:rPr>
          <w:rFonts w:ascii="Times New Roman" w:hAnsi="Times New Roman"/>
          <w:sz w:val="28"/>
          <w:szCs w:val="28"/>
          <w:shd w:val="clear" w:color="auto" w:fill="FFFFFF"/>
        </w:rPr>
        <w:t>Гардарики</w:t>
      </w:r>
      <w:proofErr w:type="spellEnd"/>
      <w:r w:rsidRPr="00EF28D2">
        <w:rPr>
          <w:rFonts w:ascii="Times New Roman" w:hAnsi="Times New Roman"/>
          <w:sz w:val="28"/>
          <w:szCs w:val="28"/>
          <w:shd w:val="clear" w:color="auto" w:fill="FFFFFF"/>
        </w:rPr>
        <w:t>, 2010.</w:t>
      </w:r>
      <w:r w:rsidRPr="00EF28D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</w:p>
    <w:p w:rsidR="005253DD" w:rsidRPr="00EF28D2" w:rsidRDefault="005253DD" w:rsidP="00F56E74">
      <w:pPr>
        <w:pStyle w:val="a6"/>
        <w:numPr>
          <w:ilvl w:val="0"/>
          <w:numId w:val="29"/>
        </w:numPr>
        <w:spacing w:before="0" w:line="360" w:lineRule="auto"/>
        <w:ind w:hanging="720"/>
        <w:rPr>
          <w:rFonts w:ascii="Times New Roman" w:hAnsi="Times New Roman"/>
          <w:sz w:val="28"/>
          <w:szCs w:val="28"/>
        </w:rPr>
      </w:pPr>
      <w:proofErr w:type="spellStart"/>
      <w:r w:rsidRPr="00EF28D2">
        <w:rPr>
          <w:rFonts w:ascii="Times New Roman" w:hAnsi="Times New Roman"/>
          <w:sz w:val="28"/>
          <w:szCs w:val="28"/>
        </w:rPr>
        <w:t>Галькович</w:t>
      </w:r>
      <w:proofErr w:type="spellEnd"/>
      <w:r w:rsidRPr="00EF28D2">
        <w:rPr>
          <w:rFonts w:ascii="Times New Roman" w:hAnsi="Times New Roman"/>
          <w:sz w:val="28"/>
          <w:szCs w:val="28"/>
        </w:rPr>
        <w:t xml:space="preserve"> Р.С. Основы менеджмента. - М.: ИНФРА-М, 2009. </w:t>
      </w:r>
    </w:p>
    <w:p w:rsidR="005253DD" w:rsidRPr="00BD0F6C" w:rsidRDefault="005253DD" w:rsidP="00F56E74">
      <w:pPr>
        <w:pStyle w:val="a6"/>
        <w:numPr>
          <w:ilvl w:val="0"/>
          <w:numId w:val="29"/>
        </w:numPr>
        <w:spacing w:before="0" w:line="360" w:lineRule="auto"/>
        <w:ind w:hanging="720"/>
        <w:rPr>
          <w:rFonts w:ascii="Times New Roman" w:hAnsi="Times New Roman"/>
          <w:sz w:val="28"/>
          <w:szCs w:val="28"/>
        </w:rPr>
      </w:pPr>
      <w:r w:rsidRPr="00BD0F6C">
        <w:rPr>
          <w:rFonts w:ascii="Times New Roman" w:hAnsi="Times New Roman"/>
          <w:sz w:val="28"/>
          <w:szCs w:val="28"/>
        </w:rPr>
        <w:t xml:space="preserve">Грибов В.Д. Экономика предприятия сервиса: учебное пособие / В.Д. Грибов, А.Л. Леонов. - М.: КНОРУС, 2006.  </w:t>
      </w:r>
    </w:p>
    <w:p w:rsidR="005253DD" w:rsidRPr="00BD0F6C" w:rsidRDefault="005253DD" w:rsidP="00F56E74">
      <w:pPr>
        <w:pStyle w:val="a6"/>
        <w:numPr>
          <w:ilvl w:val="0"/>
          <w:numId w:val="29"/>
        </w:numPr>
        <w:spacing w:before="0" w:line="360" w:lineRule="auto"/>
        <w:ind w:hanging="720"/>
        <w:rPr>
          <w:rFonts w:ascii="Times New Roman" w:hAnsi="Times New Roman"/>
          <w:sz w:val="28"/>
          <w:szCs w:val="28"/>
        </w:rPr>
      </w:pPr>
      <w:r w:rsidRPr="00BD0F6C">
        <w:rPr>
          <w:rFonts w:ascii="Times New Roman" w:hAnsi="Times New Roman"/>
          <w:sz w:val="28"/>
          <w:szCs w:val="28"/>
        </w:rPr>
        <w:t xml:space="preserve">Дейнека А.В. </w:t>
      </w:r>
      <w:r w:rsidRPr="00BD0F6C">
        <w:rPr>
          <w:rFonts w:ascii="Times New Roman" w:hAnsi="Times New Roman"/>
          <w:kern w:val="36"/>
          <w:sz w:val="28"/>
          <w:szCs w:val="28"/>
        </w:rPr>
        <w:t xml:space="preserve">Управление персоналом: Учебник. </w:t>
      </w:r>
      <w:r w:rsidRPr="00BD0F6C">
        <w:rPr>
          <w:rFonts w:ascii="Times New Roman" w:hAnsi="Times New Roman"/>
          <w:sz w:val="28"/>
          <w:szCs w:val="28"/>
        </w:rPr>
        <w:t>Дашков и</w:t>
      </w:r>
      <w:proofErr w:type="gramStart"/>
      <w:r w:rsidRPr="00BD0F6C">
        <w:rPr>
          <w:rFonts w:ascii="Times New Roman" w:hAnsi="Times New Roman"/>
          <w:sz w:val="28"/>
          <w:szCs w:val="28"/>
        </w:rPr>
        <w:t xml:space="preserve"> К</w:t>
      </w:r>
      <w:proofErr w:type="gramEnd"/>
      <w:r w:rsidRPr="00BD0F6C">
        <w:rPr>
          <w:rFonts w:ascii="Times New Roman" w:hAnsi="Times New Roman"/>
          <w:sz w:val="28"/>
          <w:szCs w:val="28"/>
        </w:rPr>
        <w:t xml:space="preserve">, 2010 г. </w:t>
      </w:r>
    </w:p>
    <w:p w:rsidR="005253DD" w:rsidRPr="00EF28D2" w:rsidRDefault="005253DD" w:rsidP="00F56E74">
      <w:pPr>
        <w:pStyle w:val="a6"/>
        <w:numPr>
          <w:ilvl w:val="0"/>
          <w:numId w:val="29"/>
        </w:numPr>
        <w:spacing w:before="0" w:line="360" w:lineRule="auto"/>
        <w:ind w:hanging="720"/>
        <w:rPr>
          <w:rFonts w:ascii="Times New Roman" w:hAnsi="Times New Roman"/>
          <w:sz w:val="28"/>
          <w:szCs w:val="28"/>
        </w:rPr>
      </w:pPr>
      <w:r w:rsidRPr="00EF28D2">
        <w:rPr>
          <w:rFonts w:ascii="Times New Roman" w:hAnsi="Times New Roman"/>
          <w:sz w:val="28"/>
          <w:szCs w:val="28"/>
        </w:rPr>
        <w:t xml:space="preserve">Демидова А.В. Исследование систем управления: конспект лекций  - М.: </w:t>
      </w:r>
      <w:proofErr w:type="spellStart"/>
      <w:r w:rsidRPr="00EF28D2">
        <w:rPr>
          <w:rFonts w:ascii="Times New Roman" w:hAnsi="Times New Roman"/>
          <w:sz w:val="28"/>
          <w:szCs w:val="28"/>
        </w:rPr>
        <w:t>Приор-издат</w:t>
      </w:r>
      <w:proofErr w:type="spellEnd"/>
      <w:r w:rsidRPr="00EF28D2">
        <w:rPr>
          <w:rFonts w:ascii="Times New Roman" w:hAnsi="Times New Roman"/>
          <w:sz w:val="28"/>
          <w:szCs w:val="28"/>
        </w:rPr>
        <w:t xml:space="preserve">, 2008. </w:t>
      </w:r>
    </w:p>
    <w:p w:rsidR="005253DD" w:rsidRPr="005253DD" w:rsidRDefault="005253DD" w:rsidP="005253DD">
      <w:pPr>
        <w:numPr>
          <w:ilvl w:val="0"/>
          <w:numId w:val="29"/>
        </w:numPr>
        <w:spacing w:before="0" w:line="360" w:lineRule="auto"/>
        <w:ind w:hanging="720"/>
        <w:rPr>
          <w:rFonts w:ascii="Times New Roman" w:hAnsi="Times New Roman"/>
          <w:sz w:val="28"/>
          <w:szCs w:val="28"/>
        </w:rPr>
      </w:pPr>
      <w:r w:rsidRPr="005253DD">
        <w:rPr>
          <w:rFonts w:ascii="Times New Roman" w:hAnsi="Times New Roman"/>
          <w:sz w:val="28"/>
          <w:szCs w:val="28"/>
        </w:rPr>
        <w:t>Климова В. А. Пути совершенствования мотивационного механизма организации // Российский внешнеэкономический вестник. - 2009. - N 7. - С. 70-74.</w:t>
      </w:r>
    </w:p>
    <w:p w:rsidR="005253DD" w:rsidRPr="005253DD" w:rsidRDefault="005253DD" w:rsidP="005253DD">
      <w:pPr>
        <w:numPr>
          <w:ilvl w:val="0"/>
          <w:numId w:val="29"/>
        </w:numPr>
        <w:spacing w:before="0" w:line="360" w:lineRule="auto"/>
        <w:ind w:hanging="720"/>
        <w:rPr>
          <w:rFonts w:ascii="Times New Roman" w:hAnsi="Times New Roman"/>
          <w:sz w:val="28"/>
          <w:szCs w:val="28"/>
        </w:rPr>
      </w:pPr>
      <w:r w:rsidRPr="005253DD">
        <w:rPr>
          <w:rFonts w:ascii="Times New Roman" w:hAnsi="Times New Roman"/>
          <w:sz w:val="28"/>
          <w:szCs w:val="28"/>
        </w:rPr>
        <w:t>Котляр Б. А. Совершенствование мотивации - основное условие повышения реального содержания оплаты труда // Цветные металлы. - 2008. - N 2. - С. 8-13.</w:t>
      </w:r>
    </w:p>
    <w:p w:rsidR="005253DD" w:rsidRPr="00EF28D2" w:rsidRDefault="005253DD" w:rsidP="00F56E74">
      <w:pPr>
        <w:pStyle w:val="a6"/>
        <w:numPr>
          <w:ilvl w:val="0"/>
          <w:numId w:val="29"/>
        </w:numPr>
        <w:spacing w:before="0" w:line="360" w:lineRule="auto"/>
        <w:ind w:hanging="720"/>
        <w:rPr>
          <w:rFonts w:ascii="Times New Roman" w:hAnsi="Times New Roman"/>
          <w:sz w:val="28"/>
          <w:szCs w:val="28"/>
        </w:rPr>
      </w:pPr>
      <w:proofErr w:type="spellStart"/>
      <w:r w:rsidRPr="00EF28D2">
        <w:rPr>
          <w:rFonts w:ascii="Times New Roman" w:hAnsi="Times New Roman"/>
          <w:sz w:val="28"/>
          <w:szCs w:val="28"/>
        </w:rPr>
        <w:t>Лапыгин</w:t>
      </w:r>
      <w:proofErr w:type="spellEnd"/>
      <w:r w:rsidRPr="00EF28D2">
        <w:rPr>
          <w:rFonts w:ascii="Times New Roman" w:hAnsi="Times New Roman"/>
          <w:sz w:val="28"/>
          <w:szCs w:val="28"/>
        </w:rPr>
        <w:t xml:space="preserve"> Ю. Н. Управленческие решения: учеб</w:t>
      </w:r>
      <w:proofErr w:type="gramStart"/>
      <w:r w:rsidRPr="00EF28D2">
        <w:rPr>
          <w:rFonts w:ascii="Times New Roman" w:hAnsi="Times New Roman"/>
          <w:sz w:val="28"/>
          <w:szCs w:val="28"/>
        </w:rPr>
        <w:t>.</w:t>
      </w:r>
      <w:proofErr w:type="gramEnd"/>
      <w:r w:rsidRPr="00EF28D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F28D2">
        <w:rPr>
          <w:rFonts w:ascii="Times New Roman" w:hAnsi="Times New Roman"/>
          <w:sz w:val="28"/>
          <w:szCs w:val="28"/>
        </w:rPr>
        <w:t>п</w:t>
      </w:r>
      <w:proofErr w:type="gramEnd"/>
      <w:r w:rsidRPr="00EF28D2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собие. – М.: </w:t>
      </w:r>
      <w:proofErr w:type="spellStart"/>
      <w:r>
        <w:rPr>
          <w:rFonts w:ascii="Times New Roman" w:hAnsi="Times New Roman"/>
          <w:sz w:val="28"/>
          <w:szCs w:val="28"/>
        </w:rPr>
        <w:t>Эксмо</w:t>
      </w:r>
      <w:proofErr w:type="spellEnd"/>
      <w:r>
        <w:rPr>
          <w:rFonts w:ascii="Times New Roman" w:hAnsi="Times New Roman"/>
          <w:sz w:val="28"/>
          <w:szCs w:val="28"/>
        </w:rPr>
        <w:t xml:space="preserve">, 2009. </w:t>
      </w:r>
    </w:p>
    <w:p w:rsidR="005253DD" w:rsidRPr="00BD0F6C" w:rsidRDefault="005253DD" w:rsidP="00F56E74">
      <w:pPr>
        <w:pStyle w:val="a6"/>
        <w:numPr>
          <w:ilvl w:val="0"/>
          <w:numId w:val="29"/>
        </w:numPr>
        <w:spacing w:before="0" w:line="360" w:lineRule="auto"/>
        <w:ind w:hanging="720"/>
        <w:rPr>
          <w:rFonts w:ascii="Times New Roman" w:hAnsi="Times New Roman"/>
          <w:sz w:val="28"/>
          <w:szCs w:val="28"/>
        </w:rPr>
      </w:pPr>
      <w:r w:rsidRPr="00BD0F6C">
        <w:rPr>
          <w:rFonts w:ascii="Times New Roman" w:hAnsi="Times New Roman"/>
          <w:sz w:val="28"/>
          <w:szCs w:val="28"/>
        </w:rPr>
        <w:t>Лукаш Ю.А. Эффективная кадровая политика как составляющая обеспечения безопасности и развития бизнеса: учебное пособие, М.: Флинта, 2012 г.</w:t>
      </w:r>
    </w:p>
    <w:p w:rsidR="005253DD" w:rsidRPr="00EF28D2" w:rsidRDefault="005253DD" w:rsidP="00F56E74">
      <w:pPr>
        <w:pStyle w:val="a6"/>
        <w:numPr>
          <w:ilvl w:val="0"/>
          <w:numId w:val="29"/>
        </w:numPr>
        <w:spacing w:before="0" w:line="360" w:lineRule="auto"/>
        <w:ind w:hanging="720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  <w:r w:rsidRPr="00EF28D2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Любушин Н.П., Лещева В.Б., Дьякова В.Г. Анализ финансово-экономической деятельности предприятия. Учебное пособие для вузов</w:t>
      </w:r>
      <w:proofErr w:type="gramStart"/>
      <w:r w:rsidRPr="00EF28D2">
        <w:rPr>
          <w:rFonts w:ascii="Times New Roman" w:hAnsi="Times New Roman"/>
          <w:sz w:val="28"/>
          <w:szCs w:val="28"/>
          <w:shd w:val="clear" w:color="auto" w:fill="FFFFFF"/>
        </w:rPr>
        <w:t>/ П</w:t>
      </w:r>
      <w:proofErr w:type="gramEnd"/>
      <w:r w:rsidRPr="00EF28D2">
        <w:rPr>
          <w:rFonts w:ascii="Times New Roman" w:hAnsi="Times New Roman"/>
          <w:sz w:val="28"/>
          <w:szCs w:val="28"/>
          <w:shd w:val="clear" w:color="auto" w:fill="FFFFFF"/>
        </w:rPr>
        <w:t>од ред. проф. Н.П. Любушина. - М.: ЮНИТИ – ДАНА, 2010.</w:t>
      </w:r>
      <w:r w:rsidRPr="00EF28D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</w:p>
    <w:p w:rsidR="005253DD" w:rsidRPr="00BD0F6C" w:rsidRDefault="005253DD" w:rsidP="00F56E74">
      <w:pPr>
        <w:pStyle w:val="a6"/>
        <w:numPr>
          <w:ilvl w:val="0"/>
          <w:numId w:val="29"/>
        </w:numPr>
        <w:spacing w:before="0" w:line="360" w:lineRule="auto"/>
        <w:ind w:hanging="720"/>
        <w:rPr>
          <w:rFonts w:ascii="Times New Roman" w:hAnsi="Times New Roman"/>
          <w:sz w:val="28"/>
          <w:szCs w:val="28"/>
        </w:rPr>
      </w:pPr>
      <w:proofErr w:type="spellStart"/>
      <w:r w:rsidRPr="00BD0F6C">
        <w:rPr>
          <w:rFonts w:ascii="Times New Roman" w:hAnsi="Times New Roman"/>
          <w:sz w:val="28"/>
          <w:szCs w:val="28"/>
        </w:rPr>
        <w:t>Ричи</w:t>
      </w:r>
      <w:proofErr w:type="spellEnd"/>
      <w:r w:rsidRPr="00BD0F6C">
        <w:rPr>
          <w:rFonts w:ascii="Times New Roman" w:hAnsi="Times New Roman"/>
          <w:sz w:val="28"/>
          <w:szCs w:val="28"/>
        </w:rPr>
        <w:t xml:space="preserve"> Ш.,</w:t>
      </w:r>
      <w:r w:rsidRPr="00BD0F6C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BD0F6C">
        <w:rPr>
          <w:rFonts w:ascii="Times New Roman" w:hAnsi="Times New Roman"/>
          <w:sz w:val="28"/>
          <w:szCs w:val="28"/>
        </w:rPr>
        <w:t>Мартин П.Управление мотивацией: учебное пособие. М.: ЮНИТИ-ДАНА, 2011 г.</w:t>
      </w:r>
    </w:p>
    <w:p w:rsidR="005253DD" w:rsidRDefault="005253DD" w:rsidP="00F56E74">
      <w:pPr>
        <w:pStyle w:val="a6"/>
        <w:numPr>
          <w:ilvl w:val="0"/>
          <w:numId w:val="29"/>
        </w:numPr>
        <w:spacing w:before="0" w:line="360" w:lineRule="auto"/>
        <w:ind w:hanging="720"/>
        <w:rPr>
          <w:rFonts w:ascii="Times New Roman" w:hAnsi="Times New Roman"/>
          <w:sz w:val="28"/>
          <w:szCs w:val="28"/>
        </w:rPr>
      </w:pPr>
      <w:proofErr w:type="spellStart"/>
      <w:r w:rsidRPr="00BD0F6C">
        <w:rPr>
          <w:rFonts w:ascii="Times New Roman" w:hAnsi="Times New Roman"/>
          <w:sz w:val="28"/>
          <w:szCs w:val="28"/>
        </w:rPr>
        <w:t>Соломанидина</w:t>
      </w:r>
      <w:proofErr w:type="spellEnd"/>
      <w:r w:rsidRPr="00BD0F6C">
        <w:rPr>
          <w:rFonts w:ascii="Times New Roman" w:hAnsi="Times New Roman"/>
          <w:sz w:val="28"/>
          <w:szCs w:val="28"/>
        </w:rPr>
        <w:t xml:space="preserve"> Т.О.,</w:t>
      </w:r>
      <w:r w:rsidRPr="00BD0F6C">
        <w:rPr>
          <w:rStyle w:val="apple-converted-space"/>
          <w:rFonts w:ascii="Times New Roman" w:hAnsi="Times New Roman"/>
          <w:sz w:val="28"/>
          <w:szCs w:val="28"/>
        </w:rPr>
        <w:t> </w:t>
      </w:r>
      <w:proofErr w:type="spellStart"/>
      <w:r w:rsidRPr="00BD0F6C">
        <w:rPr>
          <w:rFonts w:ascii="Times New Roman" w:hAnsi="Times New Roman"/>
          <w:sz w:val="28"/>
          <w:szCs w:val="28"/>
        </w:rPr>
        <w:t>Соломанидин</w:t>
      </w:r>
      <w:proofErr w:type="spellEnd"/>
      <w:r w:rsidRPr="00BD0F6C">
        <w:rPr>
          <w:rFonts w:ascii="Times New Roman" w:hAnsi="Times New Roman"/>
          <w:sz w:val="28"/>
          <w:szCs w:val="28"/>
        </w:rPr>
        <w:t xml:space="preserve"> В.Г.</w:t>
      </w:r>
      <w:r w:rsidRPr="00BD0F6C">
        <w:rPr>
          <w:rFonts w:ascii="Times New Roman" w:hAnsi="Times New Roman"/>
          <w:bCs/>
          <w:sz w:val="28"/>
          <w:szCs w:val="28"/>
        </w:rPr>
        <w:t>Мотивация трудовой деятельности персонала: учебное пособие, М.</w:t>
      </w:r>
      <w:r w:rsidRPr="00BD0F6C">
        <w:rPr>
          <w:rFonts w:ascii="Times New Roman" w:hAnsi="Times New Roman"/>
          <w:sz w:val="28"/>
          <w:szCs w:val="28"/>
        </w:rPr>
        <w:t>: ЮНИТИ-ДАНА, 2012 г</w:t>
      </w:r>
    </w:p>
    <w:p w:rsidR="005253DD" w:rsidRPr="00BD0F6C" w:rsidRDefault="005253DD" w:rsidP="00EC007F">
      <w:pPr>
        <w:pStyle w:val="a6"/>
        <w:numPr>
          <w:ilvl w:val="0"/>
          <w:numId w:val="29"/>
        </w:numPr>
        <w:spacing w:before="0" w:line="360" w:lineRule="auto"/>
        <w:ind w:hanging="720"/>
        <w:rPr>
          <w:rFonts w:ascii="Times New Roman" w:hAnsi="Times New Roman"/>
          <w:sz w:val="28"/>
          <w:szCs w:val="28"/>
        </w:rPr>
      </w:pPr>
      <w:r w:rsidRPr="00BD0F6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Технологии кадрового менеджмента. Учебно-практическое пособие / под ред. И.В. Мишуровой, МО РФ</w:t>
      </w:r>
      <w:proofErr w:type="gramStart"/>
      <w:r w:rsidRPr="00BD0F6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.-</w:t>
      </w:r>
      <w:proofErr w:type="gramEnd"/>
      <w:r w:rsidRPr="00BD0F6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М.; Ростов </w:t>
      </w:r>
      <w:proofErr w:type="spellStart"/>
      <w:r w:rsidRPr="00BD0F6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</w:t>
      </w:r>
      <w:proofErr w:type="spellEnd"/>
      <w:r w:rsidRPr="00BD0F6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/Д: </w:t>
      </w:r>
      <w:proofErr w:type="spellStart"/>
      <w:r w:rsidRPr="00BD0F6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МарТ</w:t>
      </w:r>
      <w:proofErr w:type="spellEnd"/>
      <w:r w:rsidRPr="00BD0F6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2011. </w:t>
      </w:r>
    </w:p>
    <w:p w:rsidR="005253DD" w:rsidRPr="00BD0F6C" w:rsidRDefault="005253DD" w:rsidP="00EC007F">
      <w:pPr>
        <w:pStyle w:val="a6"/>
        <w:numPr>
          <w:ilvl w:val="0"/>
          <w:numId w:val="29"/>
        </w:numPr>
        <w:spacing w:before="0" w:line="360" w:lineRule="auto"/>
        <w:ind w:hanging="720"/>
        <w:rPr>
          <w:rFonts w:ascii="Times New Roman" w:hAnsi="Times New Roman"/>
          <w:sz w:val="28"/>
          <w:szCs w:val="28"/>
        </w:rPr>
      </w:pPr>
      <w:r w:rsidRPr="00BD0F6C">
        <w:rPr>
          <w:rFonts w:ascii="Times New Roman" w:hAnsi="Times New Roman"/>
          <w:sz w:val="28"/>
          <w:szCs w:val="28"/>
        </w:rPr>
        <w:t xml:space="preserve">Травин В.В. Менеджмент персонала предприятия: </w:t>
      </w:r>
      <w:proofErr w:type="spellStart"/>
      <w:r w:rsidRPr="00BD0F6C">
        <w:rPr>
          <w:rFonts w:ascii="Times New Roman" w:hAnsi="Times New Roman"/>
          <w:sz w:val="28"/>
          <w:szCs w:val="28"/>
        </w:rPr>
        <w:t>Учебно</w:t>
      </w:r>
      <w:proofErr w:type="spellEnd"/>
      <w:r w:rsidRPr="00BD0F6C">
        <w:rPr>
          <w:rFonts w:ascii="Times New Roman" w:hAnsi="Times New Roman"/>
          <w:sz w:val="28"/>
          <w:szCs w:val="28"/>
        </w:rPr>
        <w:t>–практическое пособие/В.В. Травин, В.А. Дятлов. - М.: Дело, 2009.</w:t>
      </w:r>
    </w:p>
    <w:p w:rsidR="005253DD" w:rsidRPr="005253DD" w:rsidRDefault="005253DD" w:rsidP="005253DD">
      <w:pPr>
        <w:pStyle w:val="a6"/>
        <w:numPr>
          <w:ilvl w:val="0"/>
          <w:numId w:val="29"/>
        </w:numPr>
        <w:spacing w:before="0" w:line="360" w:lineRule="auto"/>
        <w:ind w:hanging="720"/>
        <w:rPr>
          <w:rFonts w:ascii="Times New Roman" w:hAnsi="Times New Roman"/>
          <w:sz w:val="28"/>
          <w:szCs w:val="28"/>
        </w:rPr>
      </w:pPr>
      <w:r w:rsidRPr="00BD0F6C">
        <w:rPr>
          <w:rFonts w:ascii="Times New Roman" w:hAnsi="Times New Roman"/>
          <w:sz w:val="28"/>
          <w:szCs w:val="28"/>
          <w:shd w:val="clear" w:color="auto" w:fill="FFFFFF"/>
        </w:rPr>
        <w:t xml:space="preserve">Управление персоналом организации. Практикум: учебное пособие; под ред. </w:t>
      </w:r>
      <w:proofErr w:type="spellStart"/>
      <w:r w:rsidRPr="00BD0F6C">
        <w:rPr>
          <w:rFonts w:ascii="Times New Roman" w:hAnsi="Times New Roman"/>
          <w:sz w:val="28"/>
          <w:szCs w:val="28"/>
          <w:shd w:val="clear" w:color="auto" w:fill="FFFFFF"/>
        </w:rPr>
        <w:t>д.э.н</w:t>
      </w:r>
      <w:proofErr w:type="spellEnd"/>
      <w:r w:rsidRPr="00BD0F6C">
        <w:rPr>
          <w:rFonts w:ascii="Times New Roman" w:hAnsi="Times New Roman"/>
          <w:sz w:val="28"/>
          <w:szCs w:val="28"/>
          <w:shd w:val="clear" w:color="auto" w:fill="FFFFFF"/>
        </w:rPr>
        <w:t xml:space="preserve">., проф. А.Я. </w:t>
      </w:r>
      <w:proofErr w:type="spellStart"/>
      <w:r w:rsidRPr="00BD0F6C">
        <w:rPr>
          <w:rFonts w:ascii="Times New Roman" w:hAnsi="Times New Roman"/>
          <w:sz w:val="28"/>
          <w:szCs w:val="28"/>
          <w:shd w:val="clear" w:color="auto" w:fill="FFFFFF"/>
        </w:rPr>
        <w:t>Кибанова</w:t>
      </w:r>
      <w:proofErr w:type="spellEnd"/>
      <w:r w:rsidRPr="00BD0F6C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proofErr w:type="gramStart"/>
      <w:r w:rsidRPr="00BD0F6C">
        <w:rPr>
          <w:rFonts w:ascii="Times New Roman" w:hAnsi="Times New Roman"/>
          <w:sz w:val="28"/>
          <w:szCs w:val="28"/>
          <w:shd w:val="clear" w:color="auto" w:fill="FFFFFF"/>
        </w:rPr>
        <w:t>М-во</w:t>
      </w:r>
      <w:proofErr w:type="spellEnd"/>
      <w:proofErr w:type="gramEnd"/>
      <w:r w:rsidRPr="00BD0F6C">
        <w:rPr>
          <w:rFonts w:ascii="Times New Roman" w:hAnsi="Times New Roman"/>
          <w:sz w:val="28"/>
          <w:szCs w:val="28"/>
          <w:shd w:val="clear" w:color="auto" w:fill="FFFFFF"/>
        </w:rPr>
        <w:t xml:space="preserve"> образования и н.-М.: </w:t>
      </w:r>
      <w:r w:rsidRPr="005253DD">
        <w:rPr>
          <w:rFonts w:ascii="Times New Roman" w:hAnsi="Times New Roman"/>
          <w:sz w:val="28"/>
          <w:szCs w:val="28"/>
          <w:shd w:val="clear" w:color="auto" w:fill="FFFFFF"/>
        </w:rPr>
        <w:t xml:space="preserve">ИНФРА-М, 2012. </w:t>
      </w:r>
    </w:p>
    <w:p w:rsidR="005253DD" w:rsidRPr="005253DD" w:rsidRDefault="005253DD" w:rsidP="005253DD">
      <w:pPr>
        <w:pStyle w:val="a6"/>
        <w:numPr>
          <w:ilvl w:val="0"/>
          <w:numId w:val="29"/>
        </w:numPr>
        <w:spacing w:before="0" w:line="360" w:lineRule="auto"/>
        <w:ind w:hanging="720"/>
        <w:rPr>
          <w:rFonts w:ascii="Times New Roman" w:hAnsi="Times New Roman"/>
          <w:sz w:val="28"/>
          <w:szCs w:val="28"/>
        </w:rPr>
      </w:pPr>
      <w:r w:rsidRPr="005253DD">
        <w:rPr>
          <w:rFonts w:ascii="Times New Roman" w:hAnsi="Times New Roman"/>
          <w:sz w:val="28"/>
          <w:szCs w:val="28"/>
        </w:rPr>
        <w:t>Управление персоналом организации: Учебник</w:t>
      </w:r>
      <w:proofErr w:type="gramStart"/>
      <w:r w:rsidRPr="005253DD">
        <w:rPr>
          <w:rFonts w:ascii="Times New Roman" w:hAnsi="Times New Roman"/>
          <w:sz w:val="28"/>
          <w:szCs w:val="28"/>
        </w:rPr>
        <w:t>/ П</w:t>
      </w:r>
      <w:proofErr w:type="gramEnd"/>
      <w:r w:rsidRPr="005253DD">
        <w:rPr>
          <w:rFonts w:ascii="Times New Roman" w:hAnsi="Times New Roman"/>
          <w:sz w:val="28"/>
          <w:szCs w:val="28"/>
        </w:rPr>
        <w:t xml:space="preserve">од ред. А.Я. </w:t>
      </w:r>
      <w:proofErr w:type="spellStart"/>
      <w:r w:rsidRPr="005253DD">
        <w:rPr>
          <w:rFonts w:ascii="Times New Roman" w:hAnsi="Times New Roman"/>
          <w:sz w:val="28"/>
          <w:szCs w:val="28"/>
        </w:rPr>
        <w:t>Кибанова</w:t>
      </w:r>
      <w:proofErr w:type="spellEnd"/>
      <w:r w:rsidRPr="005253DD">
        <w:rPr>
          <w:rFonts w:ascii="Times New Roman" w:hAnsi="Times New Roman"/>
          <w:sz w:val="28"/>
          <w:szCs w:val="28"/>
        </w:rPr>
        <w:t xml:space="preserve">. 4-е изд., доп. и </w:t>
      </w:r>
      <w:proofErr w:type="spellStart"/>
      <w:r w:rsidRPr="005253DD">
        <w:rPr>
          <w:rFonts w:ascii="Times New Roman" w:hAnsi="Times New Roman"/>
          <w:sz w:val="28"/>
          <w:szCs w:val="28"/>
        </w:rPr>
        <w:t>перераб</w:t>
      </w:r>
      <w:proofErr w:type="spellEnd"/>
      <w:r w:rsidRPr="005253DD">
        <w:rPr>
          <w:rFonts w:ascii="Times New Roman" w:hAnsi="Times New Roman"/>
          <w:sz w:val="28"/>
          <w:szCs w:val="28"/>
        </w:rPr>
        <w:t>. - М.: 2010.</w:t>
      </w:r>
    </w:p>
    <w:p w:rsidR="005253DD" w:rsidRPr="005253DD" w:rsidRDefault="005253DD" w:rsidP="005253DD">
      <w:pPr>
        <w:pStyle w:val="a6"/>
        <w:numPr>
          <w:ilvl w:val="0"/>
          <w:numId w:val="29"/>
        </w:numPr>
        <w:spacing w:before="0" w:line="360" w:lineRule="auto"/>
        <w:ind w:hanging="720"/>
        <w:rPr>
          <w:rFonts w:ascii="Times New Roman" w:hAnsi="Times New Roman"/>
          <w:sz w:val="28"/>
          <w:szCs w:val="28"/>
        </w:rPr>
      </w:pPr>
      <w:r w:rsidRPr="005253DD">
        <w:rPr>
          <w:rFonts w:ascii="Times New Roman" w:hAnsi="Times New Roman"/>
          <w:sz w:val="28"/>
          <w:szCs w:val="28"/>
          <w:shd w:val="clear" w:color="auto" w:fill="FFFFFF"/>
        </w:rPr>
        <w:t>Управление персоналом: учебник</w:t>
      </w:r>
      <w:proofErr w:type="gramStart"/>
      <w:r w:rsidRPr="005253DD">
        <w:rPr>
          <w:rFonts w:ascii="Times New Roman" w:hAnsi="Times New Roman"/>
          <w:sz w:val="28"/>
          <w:szCs w:val="28"/>
          <w:shd w:val="clear" w:color="auto" w:fill="FFFFFF"/>
        </w:rPr>
        <w:t xml:space="preserve"> / П</w:t>
      </w:r>
      <w:proofErr w:type="gramEnd"/>
      <w:r w:rsidRPr="005253DD">
        <w:rPr>
          <w:rFonts w:ascii="Times New Roman" w:hAnsi="Times New Roman"/>
          <w:sz w:val="28"/>
          <w:szCs w:val="28"/>
          <w:shd w:val="clear" w:color="auto" w:fill="FFFFFF"/>
        </w:rPr>
        <w:t xml:space="preserve">од ред. Т.Ю. Базарова, Б.Л. Еремина.- 2-е изд., </w:t>
      </w:r>
      <w:proofErr w:type="spellStart"/>
      <w:r w:rsidRPr="005253DD">
        <w:rPr>
          <w:rFonts w:ascii="Times New Roman" w:hAnsi="Times New Roman"/>
          <w:sz w:val="28"/>
          <w:szCs w:val="28"/>
          <w:shd w:val="clear" w:color="auto" w:fill="FFFFFF"/>
        </w:rPr>
        <w:t>перераб</w:t>
      </w:r>
      <w:proofErr w:type="spellEnd"/>
      <w:r w:rsidRPr="005253DD">
        <w:rPr>
          <w:rFonts w:ascii="Times New Roman" w:hAnsi="Times New Roman"/>
          <w:sz w:val="28"/>
          <w:szCs w:val="28"/>
          <w:shd w:val="clear" w:color="auto" w:fill="FFFFFF"/>
        </w:rPr>
        <w:t xml:space="preserve">. и доп.- М.: ЮНИТИ, 2010 </w:t>
      </w:r>
    </w:p>
    <w:p w:rsidR="005253DD" w:rsidRPr="005253DD" w:rsidRDefault="005253DD" w:rsidP="005253DD">
      <w:pPr>
        <w:numPr>
          <w:ilvl w:val="0"/>
          <w:numId w:val="29"/>
        </w:numPr>
        <w:spacing w:before="0" w:line="360" w:lineRule="auto"/>
        <w:ind w:hanging="720"/>
        <w:rPr>
          <w:rFonts w:ascii="Times New Roman" w:hAnsi="Times New Roman"/>
          <w:sz w:val="28"/>
          <w:szCs w:val="28"/>
        </w:rPr>
      </w:pPr>
      <w:r w:rsidRPr="005253DD">
        <w:rPr>
          <w:rFonts w:ascii="Times New Roman" w:hAnsi="Times New Roman"/>
          <w:sz w:val="28"/>
          <w:szCs w:val="28"/>
        </w:rPr>
        <w:t>Щеглов Е. В. Стимулирование труда - основной инструмент управления трудовым коллективом // Вестник кадровой политики, аграрного образования и инноваций. - 2009. - N 4. - С. 22-24.</w:t>
      </w:r>
    </w:p>
    <w:p w:rsidR="00EC007F" w:rsidRPr="00BD0F6C" w:rsidRDefault="00EC007F" w:rsidP="00EC007F">
      <w:pPr>
        <w:pStyle w:val="a6"/>
        <w:spacing w:before="0" w:line="360" w:lineRule="auto"/>
        <w:rPr>
          <w:rFonts w:ascii="Times New Roman" w:hAnsi="Times New Roman"/>
          <w:sz w:val="28"/>
          <w:szCs w:val="28"/>
        </w:rPr>
      </w:pPr>
    </w:p>
    <w:p w:rsidR="0076477C" w:rsidRPr="0076477C" w:rsidRDefault="0076477C" w:rsidP="0076477C">
      <w:pPr>
        <w:spacing w:before="0" w:line="360" w:lineRule="auto"/>
        <w:ind w:firstLine="720"/>
        <w:rPr>
          <w:rFonts w:ascii="Times New Roman" w:hAnsi="Times New Roman"/>
          <w:color w:val="000099"/>
          <w:szCs w:val="28"/>
        </w:rPr>
      </w:pPr>
    </w:p>
    <w:sectPr w:rsidR="0076477C" w:rsidRPr="0076477C" w:rsidSect="007C766F">
      <w:footerReference w:type="even" r:id="rId22"/>
      <w:footerReference w:type="default" r:id="rId23"/>
      <w:pgSz w:w="11900" w:h="16840"/>
      <w:pgMar w:top="1134" w:right="851" w:bottom="1134" w:left="1701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AF2" w:rsidRDefault="000D3AF2" w:rsidP="008B1069">
      <w:pPr>
        <w:spacing w:before="0" w:line="240" w:lineRule="auto"/>
      </w:pPr>
      <w:r>
        <w:separator/>
      </w:r>
    </w:p>
  </w:endnote>
  <w:endnote w:type="continuationSeparator" w:id="0">
    <w:p w:rsidR="000D3AF2" w:rsidRDefault="000D3AF2" w:rsidP="008B1069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34E" w:rsidRDefault="00155B42" w:rsidP="00DA07BC">
    <w:pPr>
      <w:pStyle w:val="afa"/>
      <w:framePr w:wrap="around" w:vAnchor="text" w:hAnchor="margin" w:xAlign="right" w:y="1"/>
      <w:rPr>
        <w:rStyle w:val="aff1"/>
      </w:rPr>
    </w:pPr>
    <w:r>
      <w:rPr>
        <w:rStyle w:val="aff1"/>
      </w:rPr>
      <w:fldChar w:fldCharType="begin"/>
    </w:r>
    <w:r w:rsidR="00A9234E">
      <w:rPr>
        <w:rStyle w:val="aff1"/>
      </w:rPr>
      <w:instrText xml:space="preserve">PAGE  </w:instrText>
    </w:r>
    <w:r>
      <w:rPr>
        <w:rStyle w:val="aff1"/>
      </w:rPr>
      <w:fldChar w:fldCharType="end"/>
    </w:r>
  </w:p>
  <w:p w:rsidR="00A9234E" w:rsidRDefault="00A9234E" w:rsidP="00DA07BC">
    <w:pPr>
      <w:pStyle w:val="af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34E" w:rsidRDefault="00155B42" w:rsidP="00DA07BC">
    <w:pPr>
      <w:pStyle w:val="afa"/>
      <w:framePr w:wrap="around" w:vAnchor="text" w:hAnchor="page" w:x="982" w:y="337"/>
      <w:rPr>
        <w:rStyle w:val="aff1"/>
      </w:rPr>
    </w:pPr>
    <w:r>
      <w:rPr>
        <w:rStyle w:val="aff1"/>
      </w:rPr>
      <w:fldChar w:fldCharType="begin"/>
    </w:r>
    <w:r w:rsidR="00A9234E">
      <w:rPr>
        <w:rStyle w:val="aff1"/>
      </w:rPr>
      <w:instrText xml:space="preserve">PAGE  </w:instrText>
    </w:r>
    <w:r>
      <w:rPr>
        <w:rStyle w:val="aff1"/>
      </w:rPr>
      <w:fldChar w:fldCharType="separate"/>
    </w:r>
    <w:r w:rsidR="005253DD">
      <w:rPr>
        <w:rStyle w:val="aff1"/>
        <w:noProof/>
      </w:rPr>
      <w:t>24</w:t>
    </w:r>
    <w:r>
      <w:rPr>
        <w:rStyle w:val="aff1"/>
      </w:rPr>
      <w:fldChar w:fldCharType="end"/>
    </w:r>
  </w:p>
  <w:p w:rsidR="00A9234E" w:rsidRDefault="00A9234E" w:rsidP="00DA07BC">
    <w:pPr>
      <w:pStyle w:val="af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AF2" w:rsidRDefault="000D3AF2" w:rsidP="008B1069">
      <w:pPr>
        <w:spacing w:before="0" w:line="240" w:lineRule="auto"/>
      </w:pPr>
      <w:r>
        <w:separator/>
      </w:r>
    </w:p>
  </w:footnote>
  <w:footnote w:type="continuationSeparator" w:id="0">
    <w:p w:rsidR="000D3AF2" w:rsidRDefault="000D3AF2" w:rsidP="008B1069">
      <w:pPr>
        <w:spacing w:before="0" w:line="240" w:lineRule="auto"/>
      </w:pPr>
      <w:r>
        <w:continuationSeparator/>
      </w:r>
    </w:p>
  </w:footnote>
  <w:footnote w:id="1">
    <w:p w:rsidR="00A9234E" w:rsidRPr="00223488" w:rsidRDefault="00A9234E" w:rsidP="00223488">
      <w:pPr>
        <w:spacing w:before="0" w:line="240" w:lineRule="auto"/>
        <w:rPr>
          <w:rFonts w:ascii="Times New Roman" w:hAnsi="Times New Roman"/>
          <w:sz w:val="24"/>
        </w:rPr>
      </w:pPr>
      <w:r w:rsidRPr="00223488">
        <w:rPr>
          <w:rStyle w:val="ad"/>
          <w:rFonts w:ascii="Times New Roman" w:hAnsi="Times New Roman"/>
          <w:sz w:val="24"/>
        </w:rPr>
        <w:footnoteRef/>
      </w:r>
      <w:r w:rsidRPr="00223488">
        <w:rPr>
          <w:rFonts w:ascii="Times New Roman" w:hAnsi="Times New Roman"/>
          <w:sz w:val="24"/>
        </w:rPr>
        <w:t xml:space="preserve"> Федеральный закон от 30.03.1999 N 52-ФЗ (ред. от 23.07.2013) "О санитарно-эпидемиологическом благополучии населения" (с </w:t>
      </w:r>
      <w:proofErr w:type="spellStart"/>
      <w:r w:rsidRPr="00223488">
        <w:rPr>
          <w:rFonts w:ascii="Times New Roman" w:hAnsi="Times New Roman"/>
          <w:sz w:val="24"/>
        </w:rPr>
        <w:t>изм</w:t>
      </w:r>
      <w:proofErr w:type="spellEnd"/>
      <w:r w:rsidRPr="00223488">
        <w:rPr>
          <w:rFonts w:ascii="Times New Roman" w:hAnsi="Times New Roman"/>
          <w:sz w:val="24"/>
        </w:rPr>
        <w:t xml:space="preserve">. и доп., </w:t>
      </w:r>
      <w:proofErr w:type="gramStart"/>
      <w:r w:rsidRPr="00223488">
        <w:rPr>
          <w:rFonts w:ascii="Times New Roman" w:hAnsi="Times New Roman"/>
          <w:sz w:val="24"/>
        </w:rPr>
        <w:t>вступающими</w:t>
      </w:r>
      <w:proofErr w:type="gramEnd"/>
      <w:r w:rsidRPr="00223488">
        <w:rPr>
          <w:rFonts w:ascii="Times New Roman" w:hAnsi="Times New Roman"/>
          <w:sz w:val="24"/>
        </w:rPr>
        <w:t xml:space="preserve"> в силу с 01.09.2013)</w:t>
      </w:r>
    </w:p>
  </w:footnote>
  <w:footnote w:id="2">
    <w:p w:rsidR="00A9234E" w:rsidRPr="00223488" w:rsidRDefault="00A9234E" w:rsidP="00223488">
      <w:pPr>
        <w:spacing w:before="0" w:line="240" w:lineRule="auto"/>
        <w:rPr>
          <w:rFonts w:ascii="Times New Roman" w:hAnsi="Times New Roman"/>
          <w:sz w:val="24"/>
        </w:rPr>
      </w:pPr>
      <w:r w:rsidRPr="00223488">
        <w:rPr>
          <w:rStyle w:val="ad"/>
          <w:rFonts w:ascii="Times New Roman" w:hAnsi="Times New Roman"/>
          <w:sz w:val="24"/>
        </w:rPr>
        <w:footnoteRef/>
      </w:r>
      <w:r w:rsidRPr="00223488">
        <w:rPr>
          <w:rFonts w:ascii="Times New Roman" w:hAnsi="Times New Roman"/>
          <w:sz w:val="24"/>
        </w:rPr>
        <w:t xml:space="preserve"> Постановление Правительства РФ от 15.08.1997 N 1036 (ред. от 04.10.2012) "Об утверждении Правил оказания услуг общественного питания"</w:t>
      </w:r>
    </w:p>
  </w:footnote>
  <w:footnote w:id="3">
    <w:p w:rsidR="00A9234E" w:rsidRPr="00223488" w:rsidRDefault="00A9234E" w:rsidP="00223488">
      <w:pPr>
        <w:pStyle w:val="uni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223488">
        <w:rPr>
          <w:rStyle w:val="ad"/>
        </w:rPr>
        <w:footnoteRef/>
      </w:r>
      <w:r w:rsidRPr="00223488">
        <w:t xml:space="preserve"> </w:t>
      </w:r>
      <w:r w:rsidRPr="00223488">
        <w:rPr>
          <w:color w:val="000000"/>
        </w:rPr>
        <w:t xml:space="preserve">Федеральный закон от 27.12.2002 N 184-ФЗ </w:t>
      </w:r>
      <w:bookmarkStart w:id="3" w:name="p18"/>
      <w:bookmarkEnd w:id="3"/>
      <w:r w:rsidRPr="00223488">
        <w:rPr>
          <w:color w:val="000000"/>
        </w:rPr>
        <w:t xml:space="preserve">(ред. от 23.07.2013) </w:t>
      </w:r>
      <w:bookmarkStart w:id="4" w:name="p19"/>
      <w:bookmarkEnd w:id="4"/>
      <w:r w:rsidRPr="00223488">
        <w:rPr>
          <w:color w:val="000000"/>
        </w:rPr>
        <w:t xml:space="preserve">"О техническом регулировании" </w:t>
      </w:r>
      <w:bookmarkStart w:id="5" w:name="p20"/>
      <w:bookmarkEnd w:id="5"/>
      <w:r w:rsidRPr="00223488">
        <w:rPr>
          <w:color w:val="000000"/>
        </w:rPr>
        <w:t xml:space="preserve">(с </w:t>
      </w:r>
      <w:proofErr w:type="spellStart"/>
      <w:r w:rsidRPr="00223488">
        <w:rPr>
          <w:color w:val="000000"/>
        </w:rPr>
        <w:t>изм</w:t>
      </w:r>
      <w:proofErr w:type="spellEnd"/>
      <w:r w:rsidRPr="00223488">
        <w:rPr>
          <w:color w:val="000000"/>
        </w:rPr>
        <w:t xml:space="preserve">. и доп., </w:t>
      </w:r>
      <w:proofErr w:type="gramStart"/>
      <w:r w:rsidRPr="00223488">
        <w:rPr>
          <w:color w:val="000000"/>
        </w:rPr>
        <w:t>вступающими</w:t>
      </w:r>
      <w:proofErr w:type="gramEnd"/>
      <w:r w:rsidRPr="00223488">
        <w:rPr>
          <w:color w:val="000000"/>
        </w:rPr>
        <w:t xml:space="preserve"> в силу с 01.09.2013)</w:t>
      </w:r>
    </w:p>
  </w:footnote>
  <w:footnote w:id="4">
    <w:p w:rsidR="00A9234E" w:rsidRPr="009055BA" w:rsidRDefault="00A9234E" w:rsidP="009055BA">
      <w:pPr>
        <w:rPr>
          <w:rFonts w:ascii="Times New Roman" w:hAnsi="Times New Roman"/>
          <w:sz w:val="24"/>
        </w:rPr>
      </w:pPr>
      <w:r>
        <w:rPr>
          <w:rStyle w:val="ad"/>
        </w:rPr>
        <w:footnoteRef/>
      </w:r>
      <w:r>
        <w:t xml:space="preserve"> </w:t>
      </w:r>
      <w:r w:rsidRPr="009055BA">
        <w:rPr>
          <w:rFonts w:ascii="Times New Roman" w:hAnsi="Times New Roman"/>
          <w:sz w:val="24"/>
        </w:rPr>
        <w:t>Федеральный закон от 22.11.1995 N 171-ФЗ</w:t>
      </w:r>
    </w:p>
    <w:p w:rsidR="00A9234E" w:rsidRPr="009055BA" w:rsidRDefault="00A9234E" w:rsidP="009055BA">
      <w:pPr>
        <w:spacing w:before="0" w:line="240" w:lineRule="auto"/>
        <w:rPr>
          <w:rFonts w:ascii="Times New Roman" w:hAnsi="Times New Roman"/>
          <w:sz w:val="24"/>
        </w:rPr>
      </w:pPr>
      <w:r w:rsidRPr="009055BA">
        <w:rPr>
          <w:rFonts w:ascii="Times New Roman" w:hAnsi="Times New Roman"/>
          <w:sz w:val="24"/>
        </w:rPr>
        <w:t>(ред. от 23.07.2013)</w:t>
      </w:r>
    </w:p>
    <w:p w:rsidR="00A9234E" w:rsidRPr="009055BA" w:rsidRDefault="00A9234E" w:rsidP="009055BA">
      <w:pPr>
        <w:spacing w:before="0" w:line="240" w:lineRule="auto"/>
        <w:rPr>
          <w:rFonts w:ascii="Times New Roman" w:hAnsi="Times New Roman"/>
          <w:sz w:val="24"/>
        </w:rPr>
      </w:pPr>
      <w:r w:rsidRPr="009055BA">
        <w:rPr>
          <w:rFonts w:ascii="Times New Roman" w:hAnsi="Times New Roman"/>
          <w:sz w:val="24"/>
        </w:rPr>
        <w:t>"О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продукции"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1500"/>
    <w:multiLevelType w:val="hybridMultilevel"/>
    <w:tmpl w:val="CE32FB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DAB0889"/>
    <w:multiLevelType w:val="hybridMultilevel"/>
    <w:tmpl w:val="45F6740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FE02F5C"/>
    <w:multiLevelType w:val="hybridMultilevel"/>
    <w:tmpl w:val="3A926890"/>
    <w:lvl w:ilvl="0" w:tplc="A36ACA4A"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648036E"/>
    <w:multiLevelType w:val="hybridMultilevel"/>
    <w:tmpl w:val="BF64DC1E"/>
    <w:lvl w:ilvl="0" w:tplc="55504A4C">
      <w:start w:val="1"/>
      <w:numFmt w:val="bullet"/>
      <w:pStyle w:val="a"/>
      <w:lvlText w:val=""/>
      <w:lvlJc w:val="left"/>
      <w:pPr>
        <w:tabs>
          <w:tab w:val="num" w:pos="1260"/>
        </w:tabs>
        <w:ind w:left="1260" w:hanging="360"/>
      </w:pPr>
      <w:rPr>
        <w:rFonts w:ascii="Wingdings" w:hAnsi="Wingdings" w:cs="Times New Roman" w:hint="default"/>
        <w:sz w:val="16"/>
        <w:szCs w:val="16"/>
      </w:rPr>
    </w:lvl>
    <w:lvl w:ilvl="1" w:tplc="A768EBB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840169"/>
    <w:multiLevelType w:val="hybridMultilevel"/>
    <w:tmpl w:val="8C10DD38"/>
    <w:lvl w:ilvl="0" w:tplc="A36ACA4A"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F4A178A"/>
    <w:multiLevelType w:val="hybridMultilevel"/>
    <w:tmpl w:val="7192819C"/>
    <w:lvl w:ilvl="0" w:tplc="76E6C47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20017D4D"/>
    <w:multiLevelType w:val="hybridMultilevel"/>
    <w:tmpl w:val="7B3AFD0C"/>
    <w:lvl w:ilvl="0" w:tplc="A7F4BBD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24038DF"/>
    <w:multiLevelType w:val="hybridMultilevel"/>
    <w:tmpl w:val="F612A2E8"/>
    <w:lvl w:ilvl="0" w:tplc="A36ACA4A"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59510EF"/>
    <w:multiLevelType w:val="hybridMultilevel"/>
    <w:tmpl w:val="BC06DF86"/>
    <w:lvl w:ilvl="0" w:tplc="76E6C47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2A7A55F1"/>
    <w:multiLevelType w:val="hybridMultilevel"/>
    <w:tmpl w:val="86DE8530"/>
    <w:lvl w:ilvl="0" w:tplc="A36ACA4A"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D28249D"/>
    <w:multiLevelType w:val="hybridMultilevel"/>
    <w:tmpl w:val="B420B7E6"/>
    <w:lvl w:ilvl="0" w:tplc="76E6C47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2ED27C8B"/>
    <w:multiLevelType w:val="hybridMultilevel"/>
    <w:tmpl w:val="48F40F54"/>
    <w:lvl w:ilvl="0" w:tplc="A36ACA4A"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25B7805"/>
    <w:multiLevelType w:val="multilevel"/>
    <w:tmpl w:val="7FEAAB28"/>
    <w:lvl w:ilvl="0">
      <w:start w:val="1"/>
      <w:numFmt w:val="decimal"/>
      <w:pStyle w:val="1"/>
      <w:lvlText w:val="ГЛАВА %1. "/>
      <w:lvlJc w:val="left"/>
      <w:pPr>
        <w:ind w:left="432" w:hanging="432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auto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1288" w:hanging="720"/>
      </w:pPr>
      <w:rPr>
        <w:color w:val="auto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>
    <w:nsid w:val="33BA3132"/>
    <w:multiLevelType w:val="hybridMultilevel"/>
    <w:tmpl w:val="2DD242D8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3D1926BC"/>
    <w:multiLevelType w:val="hybridMultilevel"/>
    <w:tmpl w:val="88EC2D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07464F5"/>
    <w:multiLevelType w:val="multilevel"/>
    <w:tmpl w:val="9F4A5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10811B2"/>
    <w:multiLevelType w:val="hybridMultilevel"/>
    <w:tmpl w:val="14D6ADA8"/>
    <w:lvl w:ilvl="0" w:tplc="A36ACA4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B460CB"/>
    <w:multiLevelType w:val="hybridMultilevel"/>
    <w:tmpl w:val="2D823F4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44DA26B5"/>
    <w:multiLevelType w:val="hybridMultilevel"/>
    <w:tmpl w:val="67C8DE76"/>
    <w:lvl w:ilvl="0" w:tplc="A36ACA4A"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60F7B84"/>
    <w:multiLevelType w:val="hybridMultilevel"/>
    <w:tmpl w:val="6EE004CE"/>
    <w:lvl w:ilvl="0" w:tplc="76E6C4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C122375"/>
    <w:multiLevelType w:val="hybridMultilevel"/>
    <w:tmpl w:val="0520DFA0"/>
    <w:lvl w:ilvl="0" w:tplc="A36ACA4A"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0F46AE2"/>
    <w:multiLevelType w:val="hybridMultilevel"/>
    <w:tmpl w:val="55D412F0"/>
    <w:lvl w:ilvl="0" w:tplc="A36ACA4A"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4340773"/>
    <w:multiLevelType w:val="hybridMultilevel"/>
    <w:tmpl w:val="F6F47E22"/>
    <w:lvl w:ilvl="0" w:tplc="76E6C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0D6BA7"/>
    <w:multiLevelType w:val="hybridMultilevel"/>
    <w:tmpl w:val="8DBA7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AB5E1B"/>
    <w:multiLevelType w:val="hybridMultilevel"/>
    <w:tmpl w:val="0B32DB32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>
    <w:nsid w:val="5A7C02FA"/>
    <w:multiLevelType w:val="hybridMultilevel"/>
    <w:tmpl w:val="9BF21AC4"/>
    <w:lvl w:ilvl="0" w:tplc="76E6C47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61C9215F"/>
    <w:multiLevelType w:val="hybridMultilevel"/>
    <w:tmpl w:val="C2DC2332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7">
    <w:nsid w:val="642E0625"/>
    <w:multiLevelType w:val="hybridMultilevel"/>
    <w:tmpl w:val="F402AFF4"/>
    <w:lvl w:ilvl="0" w:tplc="76E6C47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>
    <w:nsid w:val="6A8C43E8"/>
    <w:multiLevelType w:val="hybridMultilevel"/>
    <w:tmpl w:val="A1967D26"/>
    <w:lvl w:ilvl="0" w:tplc="A36ACA4A"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7985E53"/>
    <w:multiLevelType w:val="hybridMultilevel"/>
    <w:tmpl w:val="995C0B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23"/>
  </w:num>
  <w:num w:numId="4">
    <w:abstractNumId w:val="1"/>
  </w:num>
  <w:num w:numId="5">
    <w:abstractNumId w:val="17"/>
  </w:num>
  <w:num w:numId="6">
    <w:abstractNumId w:val="0"/>
  </w:num>
  <w:num w:numId="7">
    <w:abstractNumId w:val="9"/>
  </w:num>
  <w:num w:numId="8">
    <w:abstractNumId w:val="14"/>
  </w:num>
  <w:num w:numId="9">
    <w:abstractNumId w:val="28"/>
  </w:num>
  <w:num w:numId="10">
    <w:abstractNumId w:val="21"/>
  </w:num>
  <w:num w:numId="11">
    <w:abstractNumId w:val="2"/>
  </w:num>
  <w:num w:numId="12">
    <w:abstractNumId w:val="6"/>
  </w:num>
  <w:num w:numId="13">
    <w:abstractNumId w:val="7"/>
  </w:num>
  <w:num w:numId="14">
    <w:abstractNumId w:val="16"/>
  </w:num>
  <w:num w:numId="15">
    <w:abstractNumId w:val="13"/>
  </w:num>
  <w:num w:numId="16">
    <w:abstractNumId w:val="26"/>
  </w:num>
  <w:num w:numId="17">
    <w:abstractNumId w:val="24"/>
  </w:num>
  <w:num w:numId="18">
    <w:abstractNumId w:val="11"/>
  </w:num>
  <w:num w:numId="19">
    <w:abstractNumId w:val="20"/>
  </w:num>
  <w:num w:numId="20">
    <w:abstractNumId w:val="18"/>
  </w:num>
  <w:num w:numId="21">
    <w:abstractNumId w:val="4"/>
  </w:num>
  <w:num w:numId="22">
    <w:abstractNumId w:val="27"/>
  </w:num>
  <w:num w:numId="23">
    <w:abstractNumId w:val="25"/>
  </w:num>
  <w:num w:numId="24">
    <w:abstractNumId w:val="8"/>
  </w:num>
  <w:num w:numId="25">
    <w:abstractNumId w:val="19"/>
  </w:num>
  <w:num w:numId="26">
    <w:abstractNumId w:val="22"/>
  </w:num>
  <w:num w:numId="27">
    <w:abstractNumId w:val="10"/>
  </w:num>
  <w:num w:numId="28">
    <w:abstractNumId w:val="5"/>
  </w:num>
  <w:num w:numId="29">
    <w:abstractNumId w:val="29"/>
  </w:num>
  <w:num w:numId="30">
    <w:abstractNumId w:val="15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rawingGridHorizontalSpacing w:val="11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B1069"/>
    <w:rsid w:val="00003344"/>
    <w:rsid w:val="0000666F"/>
    <w:rsid w:val="000355E5"/>
    <w:rsid w:val="00052624"/>
    <w:rsid w:val="00080BFE"/>
    <w:rsid w:val="00087EFD"/>
    <w:rsid w:val="000A4103"/>
    <w:rsid w:val="000A7A61"/>
    <w:rsid w:val="000C09EF"/>
    <w:rsid w:val="000D053A"/>
    <w:rsid w:val="000D3AF2"/>
    <w:rsid w:val="001014B3"/>
    <w:rsid w:val="00104F8D"/>
    <w:rsid w:val="0011480A"/>
    <w:rsid w:val="00155B42"/>
    <w:rsid w:val="00172D40"/>
    <w:rsid w:val="0018144D"/>
    <w:rsid w:val="00184428"/>
    <w:rsid w:val="00196A48"/>
    <w:rsid w:val="001E563B"/>
    <w:rsid w:val="001F764A"/>
    <w:rsid w:val="002167D3"/>
    <w:rsid w:val="00223488"/>
    <w:rsid w:val="00292746"/>
    <w:rsid w:val="00297283"/>
    <w:rsid w:val="002C003E"/>
    <w:rsid w:val="002C19B2"/>
    <w:rsid w:val="00315BCD"/>
    <w:rsid w:val="00360751"/>
    <w:rsid w:val="003713BF"/>
    <w:rsid w:val="00381236"/>
    <w:rsid w:val="00397FD4"/>
    <w:rsid w:val="003E01AE"/>
    <w:rsid w:val="00426E77"/>
    <w:rsid w:val="00476037"/>
    <w:rsid w:val="00484D5E"/>
    <w:rsid w:val="004C108F"/>
    <w:rsid w:val="004D0E7D"/>
    <w:rsid w:val="004E0DC1"/>
    <w:rsid w:val="0051499B"/>
    <w:rsid w:val="005253DD"/>
    <w:rsid w:val="0053104B"/>
    <w:rsid w:val="00533E92"/>
    <w:rsid w:val="00564818"/>
    <w:rsid w:val="005847B1"/>
    <w:rsid w:val="005A16B9"/>
    <w:rsid w:val="005B56AB"/>
    <w:rsid w:val="005E451F"/>
    <w:rsid w:val="006455E3"/>
    <w:rsid w:val="006501F1"/>
    <w:rsid w:val="00667333"/>
    <w:rsid w:val="006920F8"/>
    <w:rsid w:val="006C2F45"/>
    <w:rsid w:val="006C7794"/>
    <w:rsid w:val="006D6484"/>
    <w:rsid w:val="006D6810"/>
    <w:rsid w:val="006E2DE8"/>
    <w:rsid w:val="00722EDD"/>
    <w:rsid w:val="00726778"/>
    <w:rsid w:val="00743EF7"/>
    <w:rsid w:val="0076477C"/>
    <w:rsid w:val="007838C9"/>
    <w:rsid w:val="00790656"/>
    <w:rsid w:val="00794606"/>
    <w:rsid w:val="007A04C3"/>
    <w:rsid w:val="007B533D"/>
    <w:rsid w:val="007C0AC0"/>
    <w:rsid w:val="007C766F"/>
    <w:rsid w:val="007E5FE8"/>
    <w:rsid w:val="0080176D"/>
    <w:rsid w:val="008042F1"/>
    <w:rsid w:val="00812803"/>
    <w:rsid w:val="00815007"/>
    <w:rsid w:val="008B075C"/>
    <w:rsid w:val="008B1069"/>
    <w:rsid w:val="008C64A4"/>
    <w:rsid w:val="008C6861"/>
    <w:rsid w:val="008D4DD7"/>
    <w:rsid w:val="008D63D0"/>
    <w:rsid w:val="008D6B62"/>
    <w:rsid w:val="008D6CAF"/>
    <w:rsid w:val="009055BA"/>
    <w:rsid w:val="00941621"/>
    <w:rsid w:val="00980B72"/>
    <w:rsid w:val="009837E9"/>
    <w:rsid w:val="009E11BD"/>
    <w:rsid w:val="00A1453C"/>
    <w:rsid w:val="00A269FF"/>
    <w:rsid w:val="00A74BC8"/>
    <w:rsid w:val="00A81DCB"/>
    <w:rsid w:val="00A9234E"/>
    <w:rsid w:val="00AA5D98"/>
    <w:rsid w:val="00AD2C96"/>
    <w:rsid w:val="00B04422"/>
    <w:rsid w:val="00B10470"/>
    <w:rsid w:val="00B23908"/>
    <w:rsid w:val="00B3080A"/>
    <w:rsid w:val="00B729BC"/>
    <w:rsid w:val="00B95510"/>
    <w:rsid w:val="00BC5174"/>
    <w:rsid w:val="00BE390F"/>
    <w:rsid w:val="00BF1BD4"/>
    <w:rsid w:val="00C11BCA"/>
    <w:rsid w:val="00C37F8E"/>
    <w:rsid w:val="00C73089"/>
    <w:rsid w:val="00C75229"/>
    <w:rsid w:val="00C772A0"/>
    <w:rsid w:val="00CB67FB"/>
    <w:rsid w:val="00CE3709"/>
    <w:rsid w:val="00CE4DB3"/>
    <w:rsid w:val="00CE5124"/>
    <w:rsid w:val="00D1034C"/>
    <w:rsid w:val="00D10452"/>
    <w:rsid w:val="00D17E75"/>
    <w:rsid w:val="00D40790"/>
    <w:rsid w:val="00D51186"/>
    <w:rsid w:val="00D5482F"/>
    <w:rsid w:val="00D70544"/>
    <w:rsid w:val="00D76234"/>
    <w:rsid w:val="00DA07BC"/>
    <w:rsid w:val="00DB5175"/>
    <w:rsid w:val="00DD1342"/>
    <w:rsid w:val="00DD3EC5"/>
    <w:rsid w:val="00DE7F7A"/>
    <w:rsid w:val="00DF69D3"/>
    <w:rsid w:val="00E03974"/>
    <w:rsid w:val="00E03A13"/>
    <w:rsid w:val="00E35584"/>
    <w:rsid w:val="00E35F0D"/>
    <w:rsid w:val="00E4092C"/>
    <w:rsid w:val="00E450EA"/>
    <w:rsid w:val="00E47D3B"/>
    <w:rsid w:val="00E875F9"/>
    <w:rsid w:val="00EC007F"/>
    <w:rsid w:val="00ED073B"/>
    <w:rsid w:val="00ED2CDC"/>
    <w:rsid w:val="00EE5904"/>
    <w:rsid w:val="00F06C5E"/>
    <w:rsid w:val="00F56E74"/>
    <w:rsid w:val="00F66AE6"/>
    <w:rsid w:val="00F70889"/>
    <w:rsid w:val="00FA0B04"/>
    <w:rsid w:val="00FB057D"/>
    <w:rsid w:val="00FB291E"/>
    <w:rsid w:val="00FD13C7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metricconverter"/>
  <w:smartTagType w:namespaceuri="urn:schemas-microsoft-com:office:smarttags" w:name="place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B1069"/>
    <w:pPr>
      <w:spacing w:before="120" w:after="0" w:line="252" w:lineRule="auto"/>
      <w:jc w:val="both"/>
    </w:pPr>
    <w:rPr>
      <w:rFonts w:ascii="Arial" w:eastAsia="Times New Roman" w:hAnsi="Arial" w:cs="Times New Roman"/>
      <w:sz w:val="22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8B1069"/>
    <w:pPr>
      <w:keepNext/>
      <w:keepLines/>
      <w:numPr>
        <w:numId w:val="1"/>
      </w:numPr>
      <w:spacing w:before="480"/>
      <w:outlineLvl w:val="0"/>
    </w:pPr>
    <w:rPr>
      <w:rFonts w:ascii="Cambria" w:hAnsi="Cambria"/>
      <w:b/>
      <w:bCs/>
      <w:color w:val="000099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8B1069"/>
    <w:pPr>
      <w:keepNext/>
      <w:keepLines/>
      <w:numPr>
        <w:ilvl w:val="1"/>
        <w:numId w:val="1"/>
      </w:numPr>
      <w:spacing w:before="200"/>
      <w:outlineLvl w:val="1"/>
    </w:pPr>
    <w:rPr>
      <w:rFonts w:ascii="Cambria" w:hAnsi="Cambria"/>
      <w:b/>
      <w:bCs/>
      <w:color w:val="000099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8B1069"/>
    <w:pPr>
      <w:keepNext/>
      <w:keepLines/>
      <w:numPr>
        <w:ilvl w:val="2"/>
        <w:numId w:val="1"/>
      </w:numPr>
      <w:spacing w:before="200"/>
      <w:ind w:left="720"/>
      <w:outlineLvl w:val="2"/>
    </w:pPr>
    <w:rPr>
      <w:rFonts w:ascii="Cambria" w:hAnsi="Cambria"/>
      <w:b/>
      <w:bCs/>
      <w:color w:val="000099"/>
    </w:rPr>
  </w:style>
  <w:style w:type="paragraph" w:styleId="4">
    <w:name w:val="heading 4"/>
    <w:basedOn w:val="a0"/>
    <w:next w:val="a0"/>
    <w:link w:val="40"/>
    <w:uiPriority w:val="9"/>
    <w:unhideWhenUsed/>
    <w:qFormat/>
    <w:rsid w:val="008B1069"/>
    <w:pPr>
      <w:keepNext/>
      <w:keepLines/>
      <w:numPr>
        <w:ilvl w:val="3"/>
        <w:numId w:val="1"/>
      </w:numPr>
      <w:spacing w:before="200"/>
      <w:outlineLvl w:val="3"/>
    </w:pPr>
    <w:rPr>
      <w:b/>
      <w:bCs/>
      <w:i/>
      <w:iCs/>
      <w:color w:val="333399"/>
    </w:rPr>
  </w:style>
  <w:style w:type="paragraph" w:styleId="5">
    <w:name w:val="heading 5"/>
    <w:basedOn w:val="a0"/>
    <w:next w:val="a0"/>
    <w:link w:val="50"/>
    <w:unhideWhenUsed/>
    <w:qFormat/>
    <w:rsid w:val="008B1069"/>
    <w:pPr>
      <w:keepNext/>
      <w:keepLines/>
      <w:numPr>
        <w:ilvl w:val="4"/>
        <w:numId w:val="1"/>
      </w:numPr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B1069"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B1069"/>
    <w:pPr>
      <w:keepNext/>
      <w:keepLines/>
      <w:numPr>
        <w:ilvl w:val="6"/>
        <w:numId w:val="1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8B1069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8B1069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8B1069"/>
    <w:rPr>
      <w:rFonts w:ascii="Cambria" w:eastAsia="Times New Roman" w:hAnsi="Cambria" w:cs="Times New Roman"/>
      <w:b/>
      <w:bCs/>
      <w:color w:val="000099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8B1069"/>
    <w:rPr>
      <w:rFonts w:ascii="Cambria" w:eastAsia="Times New Roman" w:hAnsi="Cambria" w:cs="Times New Roman"/>
      <w:b/>
      <w:bCs/>
      <w:color w:val="000099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8B1069"/>
    <w:rPr>
      <w:rFonts w:ascii="Cambria" w:eastAsia="Times New Roman" w:hAnsi="Cambria" w:cs="Times New Roman"/>
      <w:b/>
      <w:bCs/>
      <w:color w:val="000099"/>
      <w:sz w:val="22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8B1069"/>
    <w:rPr>
      <w:rFonts w:ascii="Arial" w:eastAsia="Times New Roman" w:hAnsi="Arial" w:cs="Times New Roman"/>
      <w:b/>
      <w:bCs/>
      <w:i/>
      <w:iCs/>
      <w:color w:val="333399"/>
      <w:sz w:val="22"/>
      <w:lang w:eastAsia="ru-RU"/>
    </w:rPr>
  </w:style>
  <w:style w:type="character" w:customStyle="1" w:styleId="50">
    <w:name w:val="Заголовок 5 Знак"/>
    <w:basedOn w:val="a1"/>
    <w:link w:val="5"/>
    <w:rsid w:val="008B1069"/>
    <w:rPr>
      <w:rFonts w:ascii="Cambria" w:eastAsia="Times New Roman" w:hAnsi="Cambria" w:cs="Times New Roman"/>
      <w:color w:val="243F60"/>
      <w:sz w:val="22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8B1069"/>
    <w:rPr>
      <w:rFonts w:ascii="Cambria" w:eastAsia="Times New Roman" w:hAnsi="Cambria" w:cs="Times New Roman"/>
      <w:i/>
      <w:iCs/>
      <w:color w:val="243F60"/>
      <w:sz w:val="22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rsid w:val="008B1069"/>
    <w:rPr>
      <w:rFonts w:ascii="Cambria" w:eastAsia="Times New Roman" w:hAnsi="Cambria" w:cs="Times New Roman"/>
      <w:i/>
      <w:iCs/>
      <w:color w:val="404040"/>
      <w:sz w:val="22"/>
      <w:lang w:eastAsia="ru-RU"/>
    </w:rPr>
  </w:style>
  <w:style w:type="character" w:customStyle="1" w:styleId="80">
    <w:name w:val="Заголовок 8 Знак"/>
    <w:basedOn w:val="a1"/>
    <w:link w:val="8"/>
    <w:uiPriority w:val="9"/>
    <w:semiHidden/>
    <w:rsid w:val="008B1069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8B1069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customStyle="1" w:styleId="apple-style-span">
    <w:name w:val="apple-style-span"/>
    <w:basedOn w:val="a1"/>
    <w:rsid w:val="008B1069"/>
  </w:style>
  <w:style w:type="paragraph" w:styleId="a4">
    <w:name w:val="Balloon Text"/>
    <w:basedOn w:val="a0"/>
    <w:link w:val="a5"/>
    <w:uiPriority w:val="99"/>
    <w:semiHidden/>
    <w:unhideWhenUsed/>
    <w:rsid w:val="008B1069"/>
    <w:pPr>
      <w:spacing w:before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8B106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0"/>
    <w:link w:val="a7"/>
    <w:uiPriority w:val="34"/>
    <w:qFormat/>
    <w:rsid w:val="008B1069"/>
    <w:pPr>
      <w:ind w:left="720"/>
      <w:contextualSpacing/>
    </w:pPr>
  </w:style>
  <w:style w:type="character" w:customStyle="1" w:styleId="apple-converted-space">
    <w:name w:val="apple-converted-space"/>
    <w:basedOn w:val="a1"/>
    <w:rsid w:val="008B1069"/>
  </w:style>
  <w:style w:type="character" w:styleId="a8">
    <w:name w:val="Hyperlink"/>
    <w:basedOn w:val="a1"/>
    <w:uiPriority w:val="99"/>
    <w:unhideWhenUsed/>
    <w:rsid w:val="008B1069"/>
    <w:rPr>
      <w:color w:val="0000FF"/>
      <w:u w:val="single"/>
    </w:rPr>
  </w:style>
  <w:style w:type="paragraph" w:styleId="a9">
    <w:name w:val="caption"/>
    <w:basedOn w:val="a0"/>
    <w:next w:val="a0"/>
    <w:unhideWhenUsed/>
    <w:qFormat/>
    <w:rsid w:val="008B1069"/>
    <w:pPr>
      <w:spacing w:before="0" w:after="200"/>
      <w:jc w:val="center"/>
    </w:pPr>
    <w:rPr>
      <w:b/>
      <w:bCs/>
      <w:i/>
      <w:color w:val="000099"/>
      <w:szCs w:val="18"/>
    </w:rPr>
  </w:style>
  <w:style w:type="paragraph" w:styleId="aa">
    <w:name w:val="Normal (Web)"/>
    <w:basedOn w:val="a0"/>
    <w:uiPriority w:val="99"/>
    <w:unhideWhenUsed/>
    <w:rsid w:val="008B1069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styleId="ab">
    <w:name w:val="footnote text"/>
    <w:basedOn w:val="a0"/>
    <w:link w:val="ac"/>
    <w:uiPriority w:val="99"/>
    <w:unhideWhenUsed/>
    <w:rsid w:val="008B1069"/>
    <w:pPr>
      <w:spacing w:before="0"/>
    </w:pPr>
    <w:rPr>
      <w:sz w:val="20"/>
      <w:szCs w:val="20"/>
    </w:rPr>
  </w:style>
  <w:style w:type="character" w:customStyle="1" w:styleId="ac">
    <w:name w:val="Текст сноски Знак"/>
    <w:basedOn w:val="a1"/>
    <w:link w:val="ab"/>
    <w:uiPriority w:val="99"/>
    <w:rsid w:val="008B1069"/>
    <w:rPr>
      <w:rFonts w:ascii="Arial" w:eastAsia="Times New Roman" w:hAnsi="Arial" w:cs="Times New Roman"/>
      <w:sz w:val="20"/>
      <w:szCs w:val="20"/>
      <w:lang w:eastAsia="ru-RU"/>
    </w:rPr>
  </w:style>
  <w:style w:type="character" w:styleId="ad">
    <w:name w:val="footnote reference"/>
    <w:basedOn w:val="a1"/>
    <w:uiPriority w:val="99"/>
    <w:semiHidden/>
    <w:unhideWhenUsed/>
    <w:rsid w:val="008B1069"/>
    <w:rPr>
      <w:vertAlign w:val="superscript"/>
    </w:rPr>
  </w:style>
  <w:style w:type="character" w:styleId="ae">
    <w:name w:val="Strong"/>
    <w:basedOn w:val="a1"/>
    <w:qFormat/>
    <w:rsid w:val="008B1069"/>
    <w:rPr>
      <w:b/>
      <w:bCs/>
    </w:rPr>
  </w:style>
  <w:style w:type="character" w:customStyle="1" w:styleId="plainlinks">
    <w:name w:val="plainlinks"/>
    <w:basedOn w:val="a1"/>
    <w:rsid w:val="008B1069"/>
  </w:style>
  <w:style w:type="paragraph" w:styleId="af">
    <w:name w:val="TOC Heading"/>
    <w:basedOn w:val="1"/>
    <w:next w:val="a0"/>
    <w:uiPriority w:val="39"/>
    <w:semiHidden/>
    <w:unhideWhenUsed/>
    <w:qFormat/>
    <w:rsid w:val="008B1069"/>
    <w:pPr>
      <w:numPr>
        <w:numId w:val="0"/>
      </w:numPr>
      <w:spacing w:line="276" w:lineRule="auto"/>
      <w:jc w:val="left"/>
      <w:outlineLvl w:val="9"/>
    </w:pPr>
    <w:rPr>
      <w:lang w:eastAsia="en-US"/>
    </w:rPr>
  </w:style>
  <w:style w:type="paragraph" w:styleId="21">
    <w:name w:val="toc 2"/>
    <w:basedOn w:val="a0"/>
    <w:next w:val="a0"/>
    <w:autoRedefine/>
    <w:uiPriority w:val="39"/>
    <w:unhideWhenUsed/>
    <w:rsid w:val="008B1069"/>
    <w:pPr>
      <w:spacing w:after="100"/>
      <w:ind w:left="240"/>
    </w:pPr>
  </w:style>
  <w:style w:type="paragraph" w:styleId="31">
    <w:name w:val="toc 3"/>
    <w:basedOn w:val="a0"/>
    <w:next w:val="a0"/>
    <w:autoRedefine/>
    <w:uiPriority w:val="39"/>
    <w:unhideWhenUsed/>
    <w:rsid w:val="008B1069"/>
    <w:pPr>
      <w:spacing w:after="100"/>
      <w:ind w:left="480"/>
    </w:pPr>
  </w:style>
  <w:style w:type="paragraph" w:styleId="af0">
    <w:name w:val="endnote text"/>
    <w:basedOn w:val="a0"/>
    <w:link w:val="af1"/>
    <w:uiPriority w:val="99"/>
    <w:semiHidden/>
    <w:unhideWhenUsed/>
    <w:rsid w:val="008B1069"/>
    <w:pPr>
      <w:spacing w:before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1"/>
    <w:link w:val="af0"/>
    <w:uiPriority w:val="99"/>
    <w:semiHidden/>
    <w:rsid w:val="008B1069"/>
    <w:rPr>
      <w:rFonts w:ascii="Arial" w:eastAsia="Times New Roman" w:hAnsi="Arial" w:cs="Times New Roman"/>
      <w:sz w:val="20"/>
      <w:szCs w:val="20"/>
      <w:lang w:eastAsia="ru-RU"/>
    </w:rPr>
  </w:style>
  <w:style w:type="character" w:styleId="af2">
    <w:name w:val="endnote reference"/>
    <w:basedOn w:val="a1"/>
    <w:uiPriority w:val="99"/>
    <w:semiHidden/>
    <w:unhideWhenUsed/>
    <w:rsid w:val="008B1069"/>
    <w:rPr>
      <w:vertAlign w:val="superscript"/>
    </w:rPr>
  </w:style>
  <w:style w:type="table" w:styleId="af3">
    <w:name w:val="Table Grid"/>
    <w:basedOn w:val="a2"/>
    <w:rsid w:val="008B1069"/>
    <w:pPr>
      <w:spacing w:after="0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0"/>
    <w:next w:val="a0"/>
    <w:autoRedefine/>
    <w:uiPriority w:val="39"/>
    <w:unhideWhenUsed/>
    <w:rsid w:val="008B1069"/>
    <w:pPr>
      <w:spacing w:after="100"/>
    </w:pPr>
  </w:style>
  <w:style w:type="paragraph" w:customStyle="1" w:styleId="text">
    <w:name w:val="text"/>
    <w:basedOn w:val="a0"/>
    <w:rsid w:val="008B1069"/>
    <w:pPr>
      <w:spacing w:before="100" w:beforeAutospacing="1" w:after="100" w:afterAutospacing="1" w:line="240" w:lineRule="auto"/>
      <w:jc w:val="left"/>
    </w:pPr>
    <w:rPr>
      <w:rFonts w:ascii="Times New Roman" w:hAnsi="Times New Roman"/>
    </w:rPr>
  </w:style>
  <w:style w:type="character" w:styleId="af4">
    <w:name w:val="FollowedHyperlink"/>
    <w:basedOn w:val="a1"/>
    <w:uiPriority w:val="99"/>
    <w:semiHidden/>
    <w:unhideWhenUsed/>
    <w:rsid w:val="008B1069"/>
    <w:rPr>
      <w:color w:val="800080"/>
      <w:u w:val="single"/>
    </w:rPr>
  </w:style>
  <w:style w:type="character" w:styleId="af5">
    <w:name w:val="Emphasis"/>
    <w:basedOn w:val="a1"/>
    <w:uiPriority w:val="20"/>
    <w:qFormat/>
    <w:rsid w:val="008B1069"/>
    <w:rPr>
      <w:i/>
      <w:iCs/>
    </w:rPr>
  </w:style>
  <w:style w:type="table" w:customStyle="1" w:styleId="12">
    <w:name w:val="Стиль1"/>
    <w:basedOn w:val="a2"/>
    <w:uiPriority w:val="99"/>
    <w:qFormat/>
    <w:rsid w:val="008B1069"/>
    <w:pPr>
      <w:spacing w:after="0"/>
    </w:pPr>
    <w:rPr>
      <w:rFonts w:ascii="Arial" w:eastAsia="Calibri" w:hAnsi="Arial" w:cs="Times New Roman"/>
      <w:sz w:val="16"/>
      <w:szCs w:val="20"/>
      <w:lang w:eastAsia="ru-RU"/>
    </w:rPr>
    <w:tblPr>
      <w:tblInd w:w="0" w:type="dxa"/>
      <w:tblBorders>
        <w:top w:val="single" w:sz="12" w:space="0" w:color="A6A6A6"/>
        <w:left w:val="single" w:sz="12" w:space="0" w:color="A6A6A6"/>
        <w:bottom w:val="single" w:sz="12" w:space="0" w:color="A6A6A6"/>
        <w:right w:val="single" w:sz="12" w:space="0" w:color="A6A6A6"/>
        <w:insideH w:val="dotted" w:sz="4" w:space="0" w:color="A6A6A6"/>
        <w:insideV w:val="dashSmallGap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4"/>
      </w:rPr>
      <w:tblPr/>
      <w:tcPr>
        <w:shd w:val="clear" w:color="auto" w:fill="000099"/>
      </w:tcPr>
    </w:tblStylePr>
  </w:style>
  <w:style w:type="paragraph" w:customStyle="1" w:styleId="strtab">
    <w:name w:val="str_tab"/>
    <w:basedOn w:val="a0"/>
    <w:rsid w:val="008B1069"/>
    <w:pPr>
      <w:spacing w:before="100" w:beforeAutospacing="1" w:after="100" w:afterAutospacing="1" w:line="240" w:lineRule="auto"/>
      <w:ind w:firstLine="709"/>
    </w:pPr>
    <w:rPr>
      <w:rFonts w:ascii="Arial Unicode MS" w:hAnsi="Arial Unicode MS"/>
      <w:sz w:val="24"/>
    </w:rPr>
  </w:style>
  <w:style w:type="character" w:customStyle="1" w:styleId="13">
    <w:name w:val="Стиль1 Знак"/>
    <w:basedOn w:val="a1"/>
    <w:rsid w:val="008B1069"/>
    <w:rPr>
      <w:rFonts w:ascii="Garamond" w:eastAsia="Times New Roman" w:hAnsi="Garamond" w:cs="Times New Roman"/>
      <w:sz w:val="24"/>
      <w:szCs w:val="24"/>
      <w:lang w:val="ru-RU" w:eastAsia="ru-RU" w:bidi="ar-SA"/>
    </w:rPr>
  </w:style>
  <w:style w:type="paragraph" w:customStyle="1" w:styleId="af6">
    <w:name w:val="Название диаграммы"/>
    <w:link w:val="af7"/>
    <w:rsid w:val="008B1069"/>
    <w:pPr>
      <w:spacing w:before="120" w:after="120"/>
      <w:jc w:val="center"/>
    </w:pPr>
    <w:rPr>
      <w:rFonts w:ascii="Times New Roman" w:eastAsia="Times New Roman" w:hAnsi="Times New Roman" w:cs="Times New Roman"/>
      <w:b/>
      <w:lang w:eastAsia="ru-RU"/>
    </w:rPr>
  </w:style>
  <w:style w:type="character" w:customStyle="1" w:styleId="af7">
    <w:name w:val="Название диаграммы Знак"/>
    <w:basedOn w:val="13"/>
    <w:link w:val="af6"/>
    <w:rsid w:val="008B1069"/>
    <w:rPr>
      <w:rFonts w:ascii="Times New Roman" w:eastAsia="Times New Roman" w:hAnsi="Times New Roman" w:cs="Times New Roman"/>
      <w:b/>
      <w:sz w:val="24"/>
      <w:szCs w:val="24"/>
      <w:lang w:val="ru-RU" w:eastAsia="ru-RU" w:bidi="ar-SA"/>
    </w:rPr>
  </w:style>
  <w:style w:type="paragraph" w:styleId="af8">
    <w:name w:val="header"/>
    <w:basedOn w:val="a0"/>
    <w:link w:val="af9"/>
    <w:uiPriority w:val="99"/>
    <w:semiHidden/>
    <w:unhideWhenUsed/>
    <w:rsid w:val="008B1069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1"/>
    <w:link w:val="af8"/>
    <w:uiPriority w:val="99"/>
    <w:semiHidden/>
    <w:rsid w:val="008B1069"/>
    <w:rPr>
      <w:rFonts w:ascii="Arial" w:eastAsia="Times New Roman" w:hAnsi="Arial" w:cs="Times New Roman"/>
      <w:sz w:val="22"/>
      <w:lang w:eastAsia="ru-RU"/>
    </w:rPr>
  </w:style>
  <w:style w:type="paragraph" w:styleId="afa">
    <w:name w:val="footer"/>
    <w:basedOn w:val="a0"/>
    <w:link w:val="afb"/>
    <w:uiPriority w:val="99"/>
    <w:unhideWhenUsed/>
    <w:rsid w:val="008B1069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1"/>
    <w:link w:val="afa"/>
    <w:uiPriority w:val="99"/>
    <w:rsid w:val="008B1069"/>
    <w:rPr>
      <w:rFonts w:ascii="Arial" w:eastAsia="Times New Roman" w:hAnsi="Arial" w:cs="Times New Roman"/>
      <w:sz w:val="22"/>
      <w:lang w:eastAsia="ru-RU"/>
    </w:rPr>
  </w:style>
  <w:style w:type="paragraph" w:styleId="41">
    <w:name w:val="toc 4"/>
    <w:basedOn w:val="a0"/>
    <w:next w:val="a0"/>
    <w:autoRedefine/>
    <w:uiPriority w:val="39"/>
    <w:unhideWhenUsed/>
    <w:rsid w:val="008B1069"/>
    <w:pPr>
      <w:spacing w:before="0" w:after="100" w:line="276" w:lineRule="auto"/>
      <w:ind w:left="660"/>
      <w:jc w:val="left"/>
    </w:pPr>
    <w:rPr>
      <w:rFonts w:ascii="Calibri" w:hAnsi="Calibri"/>
      <w:szCs w:val="22"/>
    </w:rPr>
  </w:style>
  <w:style w:type="paragraph" w:styleId="51">
    <w:name w:val="toc 5"/>
    <w:basedOn w:val="a0"/>
    <w:next w:val="a0"/>
    <w:autoRedefine/>
    <w:uiPriority w:val="39"/>
    <w:unhideWhenUsed/>
    <w:rsid w:val="008B1069"/>
    <w:pPr>
      <w:spacing w:before="0" w:after="100" w:line="276" w:lineRule="auto"/>
      <w:ind w:left="880"/>
      <w:jc w:val="left"/>
    </w:pPr>
    <w:rPr>
      <w:rFonts w:ascii="Calibri" w:hAnsi="Calibri"/>
      <w:szCs w:val="22"/>
    </w:rPr>
  </w:style>
  <w:style w:type="paragraph" w:styleId="61">
    <w:name w:val="toc 6"/>
    <w:basedOn w:val="a0"/>
    <w:next w:val="a0"/>
    <w:autoRedefine/>
    <w:uiPriority w:val="39"/>
    <w:unhideWhenUsed/>
    <w:rsid w:val="008B1069"/>
    <w:pPr>
      <w:spacing w:before="0" w:after="100" w:line="276" w:lineRule="auto"/>
      <w:ind w:left="1100"/>
      <w:jc w:val="left"/>
    </w:pPr>
    <w:rPr>
      <w:rFonts w:ascii="Calibri" w:hAnsi="Calibri"/>
      <w:szCs w:val="22"/>
    </w:rPr>
  </w:style>
  <w:style w:type="paragraph" w:styleId="71">
    <w:name w:val="toc 7"/>
    <w:basedOn w:val="a0"/>
    <w:next w:val="a0"/>
    <w:autoRedefine/>
    <w:uiPriority w:val="39"/>
    <w:unhideWhenUsed/>
    <w:rsid w:val="008B1069"/>
    <w:pPr>
      <w:spacing w:before="0" w:after="100" w:line="276" w:lineRule="auto"/>
      <w:ind w:left="1320"/>
      <w:jc w:val="left"/>
    </w:pPr>
    <w:rPr>
      <w:rFonts w:ascii="Calibri" w:hAnsi="Calibri"/>
      <w:szCs w:val="22"/>
    </w:rPr>
  </w:style>
  <w:style w:type="paragraph" w:styleId="81">
    <w:name w:val="toc 8"/>
    <w:basedOn w:val="a0"/>
    <w:next w:val="a0"/>
    <w:autoRedefine/>
    <w:uiPriority w:val="39"/>
    <w:unhideWhenUsed/>
    <w:rsid w:val="008B1069"/>
    <w:pPr>
      <w:spacing w:before="0" w:after="100" w:line="276" w:lineRule="auto"/>
      <w:ind w:left="1540"/>
      <w:jc w:val="left"/>
    </w:pPr>
    <w:rPr>
      <w:rFonts w:ascii="Calibri" w:hAnsi="Calibri"/>
      <w:szCs w:val="22"/>
    </w:rPr>
  </w:style>
  <w:style w:type="paragraph" w:styleId="91">
    <w:name w:val="toc 9"/>
    <w:basedOn w:val="a0"/>
    <w:next w:val="a0"/>
    <w:autoRedefine/>
    <w:uiPriority w:val="39"/>
    <w:unhideWhenUsed/>
    <w:rsid w:val="008B1069"/>
    <w:pPr>
      <w:spacing w:before="0" w:after="100" w:line="276" w:lineRule="auto"/>
      <w:ind w:left="1760"/>
      <w:jc w:val="left"/>
    </w:pPr>
    <w:rPr>
      <w:rFonts w:ascii="Calibri" w:hAnsi="Calibri"/>
      <w:szCs w:val="22"/>
    </w:rPr>
  </w:style>
  <w:style w:type="paragraph" w:customStyle="1" w:styleId="afc">
    <w:name w:val="Таблица Заголовок"/>
    <w:basedOn w:val="a0"/>
    <w:rsid w:val="008B1069"/>
    <w:pPr>
      <w:spacing w:after="120" w:line="180" w:lineRule="exact"/>
      <w:ind w:left="120" w:right="120"/>
      <w:jc w:val="center"/>
    </w:pPr>
    <w:rPr>
      <w:rFonts w:cs="Arial"/>
      <w:b/>
      <w:bCs/>
      <w:iCs/>
      <w:smallCaps/>
      <w:sz w:val="18"/>
      <w:szCs w:val="20"/>
    </w:rPr>
  </w:style>
  <w:style w:type="paragraph" w:customStyle="1" w:styleId="afd">
    <w:name w:val="Таблица Нумерование"/>
    <w:basedOn w:val="afe"/>
    <w:rsid w:val="008B1069"/>
    <w:pPr>
      <w:tabs>
        <w:tab w:val="left" w:pos="0"/>
      </w:tabs>
      <w:ind w:left="0" w:right="0"/>
      <w:jc w:val="center"/>
    </w:pPr>
  </w:style>
  <w:style w:type="paragraph" w:customStyle="1" w:styleId="afe">
    <w:name w:val="Таблица Текст"/>
    <w:basedOn w:val="a0"/>
    <w:rsid w:val="008B1069"/>
    <w:pPr>
      <w:spacing w:after="120" w:line="240" w:lineRule="auto"/>
      <w:ind w:left="120" w:right="120"/>
    </w:pPr>
    <w:rPr>
      <w:rFonts w:cs="Arial"/>
      <w:sz w:val="18"/>
    </w:rPr>
  </w:style>
  <w:style w:type="paragraph" w:customStyle="1" w:styleId="a">
    <w:name w:val="Таблица Подзаголовок"/>
    <w:basedOn w:val="a0"/>
    <w:rsid w:val="008B1069"/>
    <w:pPr>
      <w:numPr>
        <w:numId w:val="2"/>
      </w:numPr>
      <w:tabs>
        <w:tab w:val="clear" w:pos="1260"/>
      </w:tabs>
      <w:spacing w:after="120" w:line="240" w:lineRule="auto"/>
      <w:ind w:left="480" w:right="240" w:firstLine="0"/>
    </w:pPr>
    <w:rPr>
      <w:rFonts w:cs="Arial"/>
      <w:caps/>
      <w:sz w:val="18"/>
    </w:rPr>
  </w:style>
  <w:style w:type="character" w:customStyle="1" w:styleId="mw-headline">
    <w:name w:val="mw-headline"/>
    <w:basedOn w:val="a1"/>
    <w:rsid w:val="008B1069"/>
  </w:style>
  <w:style w:type="paragraph" w:styleId="aff">
    <w:name w:val="No Spacing"/>
    <w:link w:val="aff0"/>
    <w:uiPriority w:val="1"/>
    <w:qFormat/>
    <w:rsid w:val="008B1069"/>
    <w:pPr>
      <w:spacing w:after="0"/>
      <w:jc w:val="both"/>
    </w:pPr>
    <w:rPr>
      <w:rFonts w:ascii="Arial" w:eastAsia="Times New Roman" w:hAnsi="Arial" w:cs="Times New Roman"/>
      <w:sz w:val="22"/>
      <w:lang w:eastAsia="ru-RU"/>
    </w:rPr>
  </w:style>
  <w:style w:type="character" w:styleId="aff1">
    <w:name w:val="page number"/>
    <w:basedOn w:val="a1"/>
    <w:uiPriority w:val="99"/>
    <w:rsid w:val="008B1069"/>
  </w:style>
  <w:style w:type="character" w:customStyle="1" w:styleId="aff0">
    <w:name w:val="Без интервала Знак"/>
    <w:basedOn w:val="a1"/>
    <w:link w:val="aff"/>
    <w:uiPriority w:val="1"/>
    <w:rsid w:val="006D6484"/>
    <w:rPr>
      <w:rFonts w:ascii="Arial" w:eastAsia="Times New Roman" w:hAnsi="Arial" w:cs="Times New Roman"/>
      <w:sz w:val="22"/>
      <w:lang w:eastAsia="ru-RU"/>
    </w:rPr>
  </w:style>
  <w:style w:type="paragraph" w:styleId="aff2">
    <w:name w:val="Body Text Indent"/>
    <w:basedOn w:val="a0"/>
    <w:link w:val="aff3"/>
    <w:semiHidden/>
    <w:rsid w:val="00BE390F"/>
    <w:pPr>
      <w:spacing w:before="0" w:line="360" w:lineRule="auto"/>
      <w:ind w:firstLine="539"/>
      <w:jc w:val="center"/>
    </w:pPr>
    <w:rPr>
      <w:rFonts w:ascii="Times New Roman" w:hAnsi="Times New Roman"/>
      <w:b/>
      <w:bCs/>
      <w:sz w:val="28"/>
      <w:szCs w:val="18"/>
    </w:rPr>
  </w:style>
  <w:style w:type="character" w:customStyle="1" w:styleId="aff3">
    <w:name w:val="Основной текст с отступом Знак"/>
    <w:basedOn w:val="a1"/>
    <w:link w:val="aff2"/>
    <w:semiHidden/>
    <w:rsid w:val="00BE390F"/>
    <w:rPr>
      <w:rFonts w:ascii="Times New Roman" w:eastAsia="Times New Roman" w:hAnsi="Times New Roman" w:cs="Times New Roman"/>
      <w:b/>
      <w:bCs/>
      <w:sz w:val="28"/>
      <w:szCs w:val="18"/>
      <w:lang w:eastAsia="ru-RU"/>
    </w:rPr>
  </w:style>
  <w:style w:type="paragraph" w:styleId="22">
    <w:name w:val="Body Text Indent 2"/>
    <w:basedOn w:val="a0"/>
    <w:link w:val="23"/>
    <w:semiHidden/>
    <w:rsid w:val="00BE390F"/>
    <w:pPr>
      <w:spacing w:before="0" w:line="360" w:lineRule="auto"/>
      <w:ind w:firstLine="539"/>
    </w:pPr>
    <w:rPr>
      <w:rFonts w:ascii="Times New Roman" w:hAnsi="Times New Roman"/>
      <w:sz w:val="28"/>
      <w:szCs w:val="20"/>
    </w:rPr>
  </w:style>
  <w:style w:type="character" w:customStyle="1" w:styleId="23">
    <w:name w:val="Основной текст с отступом 2 Знак"/>
    <w:basedOn w:val="a1"/>
    <w:link w:val="22"/>
    <w:semiHidden/>
    <w:rsid w:val="00BE390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4">
    <w:name w:val="Title"/>
    <w:basedOn w:val="a0"/>
    <w:link w:val="aff5"/>
    <w:qFormat/>
    <w:rsid w:val="00BE390F"/>
    <w:pPr>
      <w:spacing w:before="0" w:line="360" w:lineRule="auto"/>
      <w:ind w:firstLine="539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aff5">
    <w:name w:val="Название Знак"/>
    <w:basedOn w:val="a1"/>
    <w:link w:val="aff4"/>
    <w:rsid w:val="00BE390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Default">
    <w:name w:val="Default"/>
    <w:uiPriority w:val="99"/>
    <w:rsid w:val="00003344"/>
    <w:pPr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blk">
    <w:name w:val="blk"/>
    <w:basedOn w:val="a1"/>
    <w:rsid w:val="00223488"/>
  </w:style>
  <w:style w:type="paragraph" w:customStyle="1" w:styleId="uni">
    <w:name w:val="uni"/>
    <w:basedOn w:val="a0"/>
    <w:rsid w:val="0022348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customStyle="1" w:styleId="before">
    <w:name w:val="before"/>
    <w:basedOn w:val="a0"/>
    <w:rsid w:val="00E875F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ET" w:hAnsi="TimesET"/>
      <w:sz w:val="20"/>
      <w:szCs w:val="20"/>
      <w:lang w:val="en-GB"/>
    </w:rPr>
  </w:style>
  <w:style w:type="character" w:customStyle="1" w:styleId="main">
    <w:name w:val="main"/>
    <w:basedOn w:val="a1"/>
    <w:rsid w:val="00E875F9"/>
    <w:rPr>
      <w:rFonts w:cs="Times New Roman"/>
    </w:rPr>
  </w:style>
  <w:style w:type="paragraph" w:customStyle="1" w:styleId="aff6">
    <w:name w:val="???????"/>
    <w:rsid w:val="008C6861"/>
    <w:pPr>
      <w:spacing w:after="0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aff7">
    <w:name w:val="Знак Знак Знак"/>
    <w:basedOn w:val="a0"/>
    <w:rsid w:val="00C73089"/>
    <w:pPr>
      <w:pageBreakBefore/>
      <w:spacing w:before="0" w:after="160" w:line="360" w:lineRule="auto"/>
      <w:jc w:val="left"/>
    </w:pPr>
    <w:rPr>
      <w:rFonts w:ascii="Times New Roman" w:hAnsi="Times New Roman"/>
      <w:sz w:val="28"/>
      <w:szCs w:val="20"/>
      <w:lang w:val="en-US" w:eastAsia="en-US"/>
    </w:rPr>
  </w:style>
  <w:style w:type="character" w:customStyle="1" w:styleId="a7">
    <w:name w:val="Абзац списка Знак"/>
    <w:link w:val="a6"/>
    <w:uiPriority w:val="34"/>
    <w:rsid w:val="00F56E74"/>
    <w:rPr>
      <w:rFonts w:ascii="Arial" w:eastAsia="Times New Roman" w:hAnsi="Arial" w:cs="Times New Roman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069"/>
    <w:pPr>
      <w:spacing w:before="120" w:after="0" w:line="252" w:lineRule="auto"/>
      <w:jc w:val="both"/>
    </w:pPr>
    <w:rPr>
      <w:rFonts w:ascii="Arial" w:eastAsia="Times New Roman" w:hAnsi="Arial" w:cs="Times New Roman"/>
      <w:sz w:val="22"/>
      <w:lang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8B1069"/>
    <w:pPr>
      <w:keepNext/>
      <w:keepLines/>
      <w:numPr>
        <w:numId w:val="1"/>
      </w:numPr>
      <w:spacing w:before="480"/>
      <w:outlineLvl w:val="0"/>
    </w:pPr>
    <w:rPr>
      <w:rFonts w:ascii="Cambria" w:hAnsi="Cambria"/>
      <w:b/>
      <w:bCs/>
      <w:color w:val="000099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8B1069"/>
    <w:pPr>
      <w:keepNext/>
      <w:keepLines/>
      <w:numPr>
        <w:ilvl w:val="1"/>
        <w:numId w:val="1"/>
      </w:numPr>
      <w:spacing w:before="200"/>
      <w:outlineLvl w:val="1"/>
    </w:pPr>
    <w:rPr>
      <w:rFonts w:ascii="Cambria" w:hAnsi="Cambria"/>
      <w:b/>
      <w:bCs/>
      <w:color w:val="00009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B1069"/>
    <w:pPr>
      <w:keepNext/>
      <w:keepLines/>
      <w:numPr>
        <w:ilvl w:val="2"/>
        <w:numId w:val="1"/>
      </w:numPr>
      <w:spacing w:before="200"/>
      <w:ind w:left="720"/>
      <w:outlineLvl w:val="2"/>
    </w:pPr>
    <w:rPr>
      <w:rFonts w:ascii="Cambria" w:hAnsi="Cambria"/>
      <w:b/>
      <w:bCs/>
      <w:color w:val="000099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B1069"/>
    <w:pPr>
      <w:keepNext/>
      <w:keepLines/>
      <w:numPr>
        <w:ilvl w:val="3"/>
        <w:numId w:val="1"/>
      </w:numPr>
      <w:spacing w:before="200"/>
      <w:outlineLvl w:val="3"/>
    </w:pPr>
    <w:rPr>
      <w:b/>
      <w:bCs/>
      <w:i/>
      <w:iCs/>
      <w:color w:val="333399"/>
    </w:rPr>
  </w:style>
  <w:style w:type="paragraph" w:styleId="Heading5">
    <w:name w:val="heading 5"/>
    <w:basedOn w:val="Normal"/>
    <w:next w:val="Normal"/>
    <w:link w:val="Heading5Char"/>
    <w:unhideWhenUsed/>
    <w:qFormat/>
    <w:rsid w:val="008B1069"/>
    <w:pPr>
      <w:keepNext/>
      <w:keepLines/>
      <w:numPr>
        <w:ilvl w:val="4"/>
        <w:numId w:val="1"/>
      </w:numPr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1069"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1069"/>
    <w:pPr>
      <w:keepNext/>
      <w:keepLines/>
      <w:numPr>
        <w:ilvl w:val="6"/>
        <w:numId w:val="1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1069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1069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1069"/>
    <w:rPr>
      <w:rFonts w:ascii="Cambria" w:eastAsia="Times New Roman" w:hAnsi="Cambria" w:cs="Times New Roman"/>
      <w:b/>
      <w:bCs/>
      <w:color w:val="000099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rsid w:val="008B1069"/>
    <w:rPr>
      <w:rFonts w:ascii="Cambria" w:eastAsia="Times New Roman" w:hAnsi="Cambria" w:cs="Times New Roman"/>
      <w:b/>
      <w:bCs/>
      <w:color w:val="000099"/>
      <w:sz w:val="26"/>
      <w:szCs w:val="2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8B1069"/>
    <w:rPr>
      <w:rFonts w:ascii="Cambria" w:eastAsia="Times New Roman" w:hAnsi="Cambria" w:cs="Times New Roman"/>
      <w:b/>
      <w:bCs/>
      <w:color w:val="000099"/>
      <w:sz w:val="22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8B1069"/>
    <w:rPr>
      <w:rFonts w:ascii="Arial" w:eastAsia="Times New Roman" w:hAnsi="Arial" w:cs="Times New Roman"/>
      <w:b/>
      <w:bCs/>
      <w:i/>
      <w:iCs/>
      <w:color w:val="333399"/>
      <w:sz w:val="22"/>
      <w:lang w:eastAsia="ru-RU"/>
    </w:rPr>
  </w:style>
  <w:style w:type="character" w:customStyle="1" w:styleId="Heading5Char">
    <w:name w:val="Heading 5 Char"/>
    <w:basedOn w:val="DefaultParagraphFont"/>
    <w:link w:val="Heading5"/>
    <w:rsid w:val="008B1069"/>
    <w:rPr>
      <w:rFonts w:ascii="Cambria" w:eastAsia="Times New Roman" w:hAnsi="Cambria" w:cs="Times New Roman"/>
      <w:color w:val="243F60"/>
      <w:sz w:val="22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1069"/>
    <w:rPr>
      <w:rFonts w:ascii="Cambria" w:eastAsia="Times New Roman" w:hAnsi="Cambria" w:cs="Times New Roman"/>
      <w:i/>
      <w:iCs/>
      <w:color w:val="243F60"/>
      <w:sz w:val="22"/>
      <w:lang w:eastAsia="ru-RU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1069"/>
    <w:rPr>
      <w:rFonts w:ascii="Cambria" w:eastAsia="Times New Roman" w:hAnsi="Cambria" w:cs="Times New Roman"/>
      <w:i/>
      <w:iCs/>
      <w:color w:val="404040"/>
      <w:sz w:val="22"/>
      <w:lang w:eastAsia="ru-RU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1069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1069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customStyle="1" w:styleId="apple-style-span">
    <w:name w:val="apple-style-span"/>
    <w:basedOn w:val="DefaultParagraphFont"/>
    <w:rsid w:val="008B1069"/>
  </w:style>
  <w:style w:type="paragraph" w:styleId="BalloonText">
    <w:name w:val="Balloon Text"/>
    <w:basedOn w:val="Normal"/>
    <w:link w:val="BalloonTextChar"/>
    <w:uiPriority w:val="99"/>
    <w:semiHidden/>
    <w:unhideWhenUsed/>
    <w:rsid w:val="008B1069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1069"/>
    <w:rPr>
      <w:rFonts w:ascii="Tahoma" w:eastAsia="Times New Roman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34"/>
    <w:qFormat/>
    <w:rsid w:val="008B1069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8B1069"/>
  </w:style>
  <w:style w:type="character" w:styleId="Hyperlink">
    <w:name w:val="Hyperlink"/>
    <w:basedOn w:val="DefaultParagraphFont"/>
    <w:uiPriority w:val="99"/>
    <w:unhideWhenUsed/>
    <w:rsid w:val="008B1069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8B1069"/>
    <w:pPr>
      <w:spacing w:before="0" w:after="200"/>
      <w:jc w:val="center"/>
    </w:pPr>
    <w:rPr>
      <w:b/>
      <w:bCs/>
      <w:i/>
      <w:color w:val="000099"/>
      <w:szCs w:val="18"/>
    </w:rPr>
  </w:style>
  <w:style w:type="paragraph" w:styleId="NormalWeb">
    <w:name w:val="Normal (Web)"/>
    <w:basedOn w:val="Normal"/>
    <w:uiPriority w:val="99"/>
    <w:unhideWhenUsed/>
    <w:rsid w:val="008B1069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styleId="FootnoteText">
    <w:name w:val="footnote text"/>
    <w:basedOn w:val="Normal"/>
    <w:link w:val="FootnoteTextChar"/>
    <w:uiPriority w:val="99"/>
    <w:unhideWhenUsed/>
    <w:rsid w:val="008B1069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B1069"/>
    <w:rPr>
      <w:rFonts w:ascii="Arial" w:eastAsia="Times New Roman" w:hAnsi="Arial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unhideWhenUsed/>
    <w:rsid w:val="008B1069"/>
    <w:rPr>
      <w:vertAlign w:val="superscript"/>
    </w:rPr>
  </w:style>
  <w:style w:type="character" w:styleId="Strong">
    <w:name w:val="Strong"/>
    <w:basedOn w:val="DefaultParagraphFont"/>
    <w:uiPriority w:val="22"/>
    <w:qFormat/>
    <w:rsid w:val="008B1069"/>
    <w:rPr>
      <w:b/>
      <w:bCs/>
    </w:rPr>
  </w:style>
  <w:style w:type="character" w:customStyle="1" w:styleId="plainlinks">
    <w:name w:val="plainlinks"/>
    <w:basedOn w:val="DefaultParagraphFont"/>
    <w:rsid w:val="008B1069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B1069"/>
    <w:pPr>
      <w:numPr>
        <w:numId w:val="0"/>
      </w:numPr>
      <w:spacing w:line="276" w:lineRule="auto"/>
      <w:jc w:val="left"/>
      <w:outlineLvl w:val="9"/>
    </w:pPr>
    <w:rPr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8B1069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8B1069"/>
    <w:pPr>
      <w:spacing w:after="100"/>
      <w:ind w:left="48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8B1069"/>
    <w:pPr>
      <w:spacing w:before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B1069"/>
    <w:rPr>
      <w:rFonts w:ascii="Arial" w:eastAsia="Times New Roman" w:hAnsi="Arial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uiPriority w:val="99"/>
    <w:semiHidden/>
    <w:unhideWhenUsed/>
    <w:rsid w:val="008B1069"/>
    <w:rPr>
      <w:vertAlign w:val="superscript"/>
    </w:rPr>
  </w:style>
  <w:style w:type="table" w:styleId="TableGrid">
    <w:name w:val="Table Grid"/>
    <w:basedOn w:val="TableNormal"/>
    <w:rsid w:val="008B1069"/>
    <w:pPr>
      <w:spacing w:after="0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39"/>
    <w:unhideWhenUsed/>
    <w:rsid w:val="008B1069"/>
    <w:pPr>
      <w:spacing w:after="100"/>
    </w:pPr>
  </w:style>
  <w:style w:type="paragraph" w:customStyle="1" w:styleId="text">
    <w:name w:val="text"/>
    <w:basedOn w:val="Normal"/>
    <w:rsid w:val="008B1069"/>
    <w:pPr>
      <w:spacing w:before="100" w:beforeAutospacing="1" w:after="100" w:afterAutospacing="1" w:line="240" w:lineRule="auto"/>
      <w:jc w:val="left"/>
    </w:pPr>
    <w:rPr>
      <w:rFonts w:ascii="Times New Roman" w:hAnsi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8B1069"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sid w:val="008B1069"/>
    <w:rPr>
      <w:i/>
      <w:iCs/>
    </w:rPr>
  </w:style>
  <w:style w:type="table" w:customStyle="1" w:styleId="1">
    <w:name w:val="Стиль1"/>
    <w:basedOn w:val="TableNormal"/>
    <w:uiPriority w:val="99"/>
    <w:qFormat/>
    <w:rsid w:val="008B1069"/>
    <w:pPr>
      <w:spacing w:after="0"/>
    </w:pPr>
    <w:rPr>
      <w:rFonts w:ascii="Arial" w:eastAsia="Calibri" w:hAnsi="Arial" w:cs="Times New Roman"/>
      <w:sz w:val="16"/>
      <w:szCs w:val="20"/>
      <w:lang w:eastAsia="ru-RU"/>
    </w:rPr>
    <w:tblPr>
      <w:tblInd w:w="0" w:type="dxa"/>
      <w:tblBorders>
        <w:top w:val="single" w:sz="12" w:space="0" w:color="A6A6A6"/>
        <w:left w:val="single" w:sz="12" w:space="0" w:color="A6A6A6"/>
        <w:bottom w:val="single" w:sz="12" w:space="0" w:color="A6A6A6"/>
        <w:right w:val="single" w:sz="12" w:space="0" w:color="A6A6A6"/>
        <w:insideH w:val="dotted" w:sz="4" w:space="0" w:color="A6A6A6"/>
        <w:insideV w:val="dashSmallGap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4"/>
      </w:rPr>
      <w:tblPr/>
      <w:tcPr>
        <w:shd w:val="clear" w:color="auto" w:fill="000099"/>
      </w:tcPr>
    </w:tblStylePr>
  </w:style>
  <w:style w:type="paragraph" w:customStyle="1" w:styleId="strtab">
    <w:name w:val="str_tab"/>
    <w:basedOn w:val="Normal"/>
    <w:rsid w:val="008B1069"/>
    <w:pPr>
      <w:spacing w:before="100" w:beforeAutospacing="1" w:after="100" w:afterAutospacing="1" w:line="240" w:lineRule="auto"/>
      <w:ind w:firstLine="709"/>
    </w:pPr>
    <w:rPr>
      <w:rFonts w:ascii="Arial Unicode MS" w:hAnsi="Arial Unicode MS"/>
      <w:sz w:val="24"/>
    </w:rPr>
  </w:style>
  <w:style w:type="character" w:customStyle="1" w:styleId="10">
    <w:name w:val="Стиль1 Знак"/>
    <w:basedOn w:val="DefaultParagraphFont"/>
    <w:rsid w:val="008B1069"/>
    <w:rPr>
      <w:rFonts w:ascii="Garamond" w:eastAsia="Times New Roman" w:hAnsi="Garamond" w:cs="Times New Roman"/>
      <w:sz w:val="24"/>
      <w:szCs w:val="24"/>
      <w:lang w:val="ru-RU" w:eastAsia="ru-RU" w:bidi="ar-SA"/>
    </w:rPr>
  </w:style>
  <w:style w:type="paragraph" w:customStyle="1" w:styleId="a0">
    <w:name w:val="Название диаграммы"/>
    <w:link w:val="a1"/>
    <w:rsid w:val="008B1069"/>
    <w:pPr>
      <w:spacing w:before="120" w:after="120"/>
      <w:jc w:val="center"/>
    </w:pPr>
    <w:rPr>
      <w:rFonts w:ascii="Times New Roman" w:eastAsia="Times New Roman" w:hAnsi="Times New Roman" w:cs="Times New Roman"/>
      <w:b/>
      <w:lang w:eastAsia="ru-RU"/>
    </w:rPr>
  </w:style>
  <w:style w:type="character" w:customStyle="1" w:styleId="a1">
    <w:name w:val="Название диаграммы Знак"/>
    <w:basedOn w:val="10"/>
    <w:link w:val="a0"/>
    <w:rsid w:val="008B1069"/>
    <w:rPr>
      <w:rFonts w:ascii="Times New Roman" w:eastAsia="Times New Roman" w:hAnsi="Times New Roman" w:cs="Times New Roman"/>
      <w:b/>
      <w:sz w:val="24"/>
      <w:szCs w:val="24"/>
      <w:lang w:val="ru-RU" w:eastAsia="ru-RU"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8B106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B1069"/>
    <w:rPr>
      <w:rFonts w:ascii="Arial" w:eastAsia="Times New Roman" w:hAnsi="Arial" w:cs="Times New Roman"/>
      <w:sz w:val="22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8B106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1069"/>
    <w:rPr>
      <w:rFonts w:ascii="Arial" w:eastAsia="Times New Roman" w:hAnsi="Arial" w:cs="Times New Roman"/>
      <w:sz w:val="22"/>
      <w:lang w:eastAsia="ru-RU"/>
    </w:rPr>
  </w:style>
  <w:style w:type="paragraph" w:styleId="TOC4">
    <w:name w:val="toc 4"/>
    <w:basedOn w:val="Normal"/>
    <w:next w:val="Normal"/>
    <w:autoRedefine/>
    <w:uiPriority w:val="39"/>
    <w:unhideWhenUsed/>
    <w:rsid w:val="008B1069"/>
    <w:pPr>
      <w:spacing w:before="0" w:after="100" w:line="276" w:lineRule="auto"/>
      <w:ind w:left="660"/>
      <w:jc w:val="left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8B1069"/>
    <w:pPr>
      <w:spacing w:before="0" w:after="100" w:line="276" w:lineRule="auto"/>
      <w:ind w:left="880"/>
      <w:jc w:val="left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8B1069"/>
    <w:pPr>
      <w:spacing w:before="0" w:after="100" w:line="276" w:lineRule="auto"/>
      <w:ind w:left="1100"/>
      <w:jc w:val="left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8B1069"/>
    <w:pPr>
      <w:spacing w:before="0" w:after="100" w:line="276" w:lineRule="auto"/>
      <w:ind w:left="1320"/>
      <w:jc w:val="left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8B1069"/>
    <w:pPr>
      <w:spacing w:before="0" w:after="100" w:line="276" w:lineRule="auto"/>
      <w:ind w:left="1540"/>
      <w:jc w:val="left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8B1069"/>
    <w:pPr>
      <w:spacing w:before="0" w:after="100" w:line="276" w:lineRule="auto"/>
      <w:ind w:left="1760"/>
      <w:jc w:val="left"/>
    </w:pPr>
    <w:rPr>
      <w:rFonts w:ascii="Calibri" w:hAnsi="Calibri"/>
      <w:szCs w:val="22"/>
    </w:rPr>
  </w:style>
  <w:style w:type="paragraph" w:customStyle="1" w:styleId="a2">
    <w:name w:val="Таблица Заголовок"/>
    <w:basedOn w:val="Normal"/>
    <w:rsid w:val="008B1069"/>
    <w:pPr>
      <w:spacing w:after="120" w:line="180" w:lineRule="exact"/>
      <w:ind w:left="120" w:right="120"/>
      <w:jc w:val="center"/>
    </w:pPr>
    <w:rPr>
      <w:rFonts w:cs="Arial"/>
      <w:b/>
      <w:bCs/>
      <w:iCs/>
      <w:smallCaps/>
      <w:sz w:val="18"/>
      <w:szCs w:val="20"/>
    </w:rPr>
  </w:style>
  <w:style w:type="paragraph" w:customStyle="1" w:styleId="a3">
    <w:name w:val="Таблица Нумерование"/>
    <w:basedOn w:val="a4"/>
    <w:rsid w:val="008B1069"/>
    <w:pPr>
      <w:tabs>
        <w:tab w:val="left" w:pos="0"/>
      </w:tabs>
      <w:ind w:left="0" w:right="0"/>
      <w:jc w:val="center"/>
    </w:pPr>
  </w:style>
  <w:style w:type="paragraph" w:customStyle="1" w:styleId="a4">
    <w:name w:val="Таблица Текст"/>
    <w:basedOn w:val="Normal"/>
    <w:rsid w:val="008B1069"/>
    <w:pPr>
      <w:spacing w:after="120" w:line="240" w:lineRule="auto"/>
      <w:ind w:left="120" w:right="120"/>
    </w:pPr>
    <w:rPr>
      <w:rFonts w:cs="Arial"/>
      <w:sz w:val="18"/>
    </w:rPr>
  </w:style>
  <w:style w:type="paragraph" w:customStyle="1" w:styleId="a">
    <w:name w:val="Таблица Подзаголовок"/>
    <w:basedOn w:val="Normal"/>
    <w:rsid w:val="008B1069"/>
    <w:pPr>
      <w:numPr>
        <w:numId w:val="17"/>
      </w:numPr>
      <w:tabs>
        <w:tab w:val="clear" w:pos="1260"/>
      </w:tabs>
      <w:spacing w:after="120" w:line="240" w:lineRule="auto"/>
      <w:ind w:left="480" w:right="240" w:firstLine="0"/>
    </w:pPr>
    <w:rPr>
      <w:rFonts w:cs="Arial"/>
      <w:caps/>
      <w:sz w:val="18"/>
    </w:rPr>
  </w:style>
  <w:style w:type="character" w:customStyle="1" w:styleId="mw-headline">
    <w:name w:val="mw-headline"/>
    <w:basedOn w:val="DefaultParagraphFont"/>
    <w:rsid w:val="008B1069"/>
  </w:style>
  <w:style w:type="paragraph" w:styleId="NoSpacing">
    <w:name w:val="No Spacing"/>
    <w:uiPriority w:val="1"/>
    <w:qFormat/>
    <w:rsid w:val="008B1069"/>
    <w:pPr>
      <w:spacing w:after="0"/>
      <w:jc w:val="both"/>
    </w:pPr>
    <w:rPr>
      <w:rFonts w:ascii="Arial" w:eastAsia="Times New Roman" w:hAnsi="Arial" w:cs="Times New Roman"/>
      <w:sz w:val="22"/>
      <w:lang w:eastAsia="ru-RU"/>
    </w:rPr>
  </w:style>
  <w:style w:type="character" w:styleId="PageNumber">
    <w:name w:val="page number"/>
    <w:basedOn w:val="DefaultParagraphFont"/>
    <w:rsid w:val="008B10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4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57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8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2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8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4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55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46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99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404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764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092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322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5029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1067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01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8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8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diagramDrawing" Target="diagrams/drawing1.xml"/><Relationship Id="rId18" Type="http://schemas.openxmlformats.org/officeDocument/2006/relationships/chart" Target="charts/chart5.xml"/><Relationship Id="rId3" Type="http://schemas.openxmlformats.org/officeDocument/2006/relationships/numbering" Target="numbering.xml"/><Relationship Id="rId21" Type="http://schemas.openxmlformats.org/officeDocument/2006/relationships/chart" Target="charts/chart8.xml"/><Relationship Id="rId7" Type="http://schemas.openxmlformats.org/officeDocument/2006/relationships/footnotes" Target="footnotes.xml"/><Relationship Id="rId12" Type="http://schemas.openxmlformats.org/officeDocument/2006/relationships/diagramColors" Target="diagrams/colors1.xml"/><Relationship Id="rId17" Type="http://schemas.openxmlformats.org/officeDocument/2006/relationships/chart" Target="charts/chart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chart" Target="charts/chart3.xml"/><Relationship Id="rId20" Type="http://schemas.openxmlformats.org/officeDocument/2006/relationships/chart" Target="charts/chart7.xm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QuickStyle" Target="diagrams/quickStyle1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hart" Target="charts/chart2.xml"/><Relationship Id="rId23" Type="http://schemas.openxmlformats.org/officeDocument/2006/relationships/footer" Target="footer2.xml"/><Relationship Id="rId10" Type="http://schemas.openxmlformats.org/officeDocument/2006/relationships/diagramLayout" Target="diagrams/layout1.xml"/><Relationship Id="rId19" Type="http://schemas.openxmlformats.org/officeDocument/2006/relationships/chart" Target="charts/chart6.xml"/><Relationship Id="rId4" Type="http://schemas.openxmlformats.org/officeDocument/2006/relationships/styles" Target="styles.xml"/><Relationship Id="rId9" Type="http://schemas.openxmlformats.org/officeDocument/2006/relationships/diagramData" Target="diagrams/data1.xml"/><Relationship Id="rId14" Type="http://schemas.openxmlformats.org/officeDocument/2006/relationships/chart" Target="charts/chart1.xml"/><Relationship Id="rId22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3;&#1072;&#1090;&#1072;\Desktop\&#1053;&#1072;&#1090;&#1072;&#1096;&#1072;_&#1088;&#1072;&#1073;&#1086;&#1090;&#1072;\VKRDIPLOM\&#1054;&#1090;&#1095;&#1077;&#1090;%20&#1087;&#1086;%20&#1087;&#1088;&#1072;&#1082;&#1090;&#1080;&#1082;&#1077;\&#1060;&#1080;&#1085;&#1072;&#1085;&#1089;&#1086;&#1074;&#1099;&#1077;%20&#1087;&#1086;&#1082;&#1072;&#1079;&#1072;&#1090;&#1077;&#1083;&#1080;_&#1069;&#1089;&#1087;&#1088;&#1077;&#1089;&#1089;%20&#1061;&#1086;&#1083;&#1083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3;&#1072;&#1090;&#1072;\Desktop\&#1053;&#1072;&#1090;&#1072;&#1096;&#1072;_&#1088;&#1072;&#1073;&#1086;&#1090;&#1072;\VKRDIPLOM\&#1054;&#1090;&#1095;&#1077;&#1090;%20&#1087;&#1086;%20&#1087;&#1088;&#1072;&#1082;&#1090;&#1080;&#1082;&#1077;\&#1060;&#1080;&#1085;&#1072;&#1085;&#1089;&#1086;&#1074;&#1099;&#1077;%20&#1087;&#1086;&#1082;&#1072;&#1079;&#1072;&#1090;&#1077;&#1083;&#1080;_&#1069;&#1089;&#1087;&#1088;&#1077;&#1089;&#1089;%20&#1061;&#1086;&#1083;&#1083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3;&#1072;&#1090;&#1072;\Desktop\&#1053;&#1072;&#1090;&#1072;&#1096;&#1072;_&#1088;&#1072;&#1073;&#1086;&#1090;&#1072;\VKRDIPLOM\&#1054;&#1090;&#1095;&#1077;&#1090;%20&#1087;&#1086;%20&#1087;&#1088;&#1072;&#1082;&#1090;&#1080;&#1082;&#1077;\&#1060;&#1080;&#1085;&#1072;&#1085;&#1089;&#1086;&#1074;&#1099;&#1077;%20&#1087;&#1086;&#1082;&#1072;&#1079;&#1072;&#1090;&#1077;&#1083;&#1080;_&#1069;&#1089;&#1087;&#1088;&#1077;&#1089;&#1089;%20&#1061;&#1086;&#1083;&#1083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3;&#1072;&#1090;&#1072;\Desktop\&#1053;&#1072;&#1090;&#1072;&#1096;&#1072;_&#1088;&#1072;&#1073;&#1086;&#1090;&#1072;\VKRDIPLOM\&#1054;&#1090;&#1095;&#1077;&#1090;%20&#1087;&#1086;%20&#1087;&#1088;&#1072;&#1082;&#1090;&#1080;&#1082;&#1077;\&#1060;&#1080;&#1085;&#1072;&#1085;&#1089;&#1086;&#1074;&#1099;&#1077;%20&#1087;&#1086;&#1082;&#1072;&#1079;&#1072;&#1090;&#1077;&#1083;&#1080;_&#1069;&#1089;&#1087;&#1088;&#1077;&#1089;&#1089;%20&#1061;&#1086;&#1083;&#1083;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3;&#1072;&#1090;&#1072;\Desktop\&#1053;&#1072;&#1090;&#1072;&#1096;&#1072;_&#1088;&#1072;&#1073;&#1086;&#1090;&#1072;\VKRDIPLOM\&#1054;&#1090;&#1095;&#1077;&#1090;%20&#1087;&#1086;%20&#1087;&#1088;&#1072;&#1082;&#1090;&#1080;&#1082;&#1077;\&#1060;&#1080;&#1085;&#1072;&#1085;&#1089;&#1086;&#1074;&#1099;&#1077;%20&#1087;&#1086;&#1082;&#1072;&#1079;&#1072;&#1090;&#1077;&#1083;&#1080;_&#1069;&#1089;&#1087;&#1088;&#1077;&#1089;&#1089;%20&#1061;&#1086;&#1083;&#1083;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3;&#1072;&#1090;&#1072;\Desktop\&#1053;&#1072;&#1090;&#1072;&#1096;&#1072;_&#1088;&#1072;&#1073;&#1086;&#1090;&#1072;\VKRDIPLOM\&#1054;&#1090;&#1095;&#1077;&#1090;%20&#1087;&#1086;%20&#1087;&#1088;&#1072;&#1082;&#1090;&#1080;&#1082;&#1077;\&#1060;&#1080;&#1085;&#1072;&#1085;&#1089;&#1086;&#1074;&#1099;&#1077;%20&#1087;&#1086;&#1082;&#1072;&#1079;&#1072;&#1090;&#1077;&#1083;&#1080;_&#1069;&#1089;&#1087;&#1088;&#1077;&#1089;&#1089;%20&#1061;&#1086;&#1083;&#1083;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0"/>
  <c:chart>
    <c:plotArea>
      <c:layout/>
      <c:barChart>
        <c:barDir val="col"/>
        <c:grouping val="clustered"/>
        <c:ser>
          <c:idx val="0"/>
          <c:order val="0"/>
          <c:dLbls>
            <c:showVal val="1"/>
          </c:dLbls>
          <c:cat>
            <c:strRef>
              <c:f>Расчет!$AE$102:$AF$102</c:f>
              <c:strCache>
                <c:ptCount val="2"/>
                <c:pt idx="0">
                  <c:v>2012 год</c:v>
                </c:pt>
                <c:pt idx="1">
                  <c:v>2013 год</c:v>
                </c:pt>
              </c:strCache>
            </c:strRef>
          </c:cat>
          <c:val>
            <c:numRef>
              <c:f>Расчет!$AE$108:$AF$108</c:f>
              <c:numCache>
                <c:formatCode>#,##0</c:formatCode>
                <c:ptCount val="2"/>
                <c:pt idx="0">
                  <c:v>196425000</c:v>
                </c:pt>
                <c:pt idx="1">
                  <c:v>188507250</c:v>
                </c:pt>
              </c:numCache>
            </c:numRef>
          </c:val>
        </c:ser>
        <c:axId val="119129984"/>
        <c:axId val="119131520"/>
      </c:barChart>
      <c:catAx>
        <c:axId val="119129984"/>
        <c:scaling>
          <c:orientation val="minMax"/>
        </c:scaling>
        <c:axPos val="b"/>
        <c:tickLblPos val="nextTo"/>
        <c:crossAx val="119131520"/>
        <c:crosses val="autoZero"/>
        <c:auto val="1"/>
        <c:lblAlgn val="ctr"/>
        <c:lblOffset val="100"/>
      </c:catAx>
      <c:valAx>
        <c:axId val="119131520"/>
        <c:scaling>
          <c:orientation val="minMax"/>
        </c:scaling>
        <c:axPos val="l"/>
        <c:majorGridlines/>
        <c:numFmt formatCode="#,##0" sourceLinked="1"/>
        <c:tickLblPos val="nextTo"/>
        <c:crossAx val="119129984"/>
        <c:crosses val="autoZero"/>
        <c:crossBetween val="between"/>
      </c:val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dLbls>
            <c:showVal val="1"/>
          </c:dLbls>
          <c:cat>
            <c:strRef>
              <c:f>Расчет!$AE$54:$AF$54</c:f>
              <c:strCache>
                <c:ptCount val="2"/>
                <c:pt idx="0">
                  <c:v>2012 год</c:v>
                </c:pt>
                <c:pt idx="1">
                  <c:v>2013 год</c:v>
                </c:pt>
              </c:strCache>
            </c:strRef>
          </c:cat>
          <c:val>
            <c:numRef>
              <c:f>Расчет!$AE$62:$AF$62</c:f>
              <c:numCache>
                <c:formatCode>#,##0</c:formatCode>
                <c:ptCount val="2"/>
                <c:pt idx="0">
                  <c:v>69839460</c:v>
                </c:pt>
                <c:pt idx="1">
                  <c:v>64881012.200000003</c:v>
                </c:pt>
              </c:numCache>
            </c:numRef>
          </c:val>
        </c:ser>
        <c:axId val="119199616"/>
        <c:axId val="119201152"/>
      </c:barChart>
      <c:catAx>
        <c:axId val="119199616"/>
        <c:scaling>
          <c:orientation val="minMax"/>
        </c:scaling>
        <c:axPos val="b"/>
        <c:tickLblPos val="nextTo"/>
        <c:crossAx val="119201152"/>
        <c:crosses val="autoZero"/>
        <c:auto val="1"/>
        <c:lblAlgn val="ctr"/>
        <c:lblOffset val="100"/>
      </c:catAx>
      <c:valAx>
        <c:axId val="119201152"/>
        <c:scaling>
          <c:orientation val="minMax"/>
        </c:scaling>
        <c:axPos val="l"/>
        <c:majorGridlines/>
        <c:numFmt formatCode="#,##0" sourceLinked="1"/>
        <c:tickLblPos val="nextTo"/>
        <c:crossAx val="119199616"/>
        <c:crosses val="autoZero"/>
        <c:crossBetween val="between"/>
      </c:valAx>
    </c:plotArea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0"/>
  <c:chart>
    <c:plotArea>
      <c:layout/>
      <c:barChart>
        <c:barDir val="col"/>
        <c:grouping val="clustered"/>
        <c:ser>
          <c:idx val="0"/>
          <c:order val="0"/>
          <c:dLbls>
            <c:showVal val="1"/>
          </c:dLbls>
          <c:cat>
            <c:strRef>
              <c:f>Расчет!$AE$67:$AF$67</c:f>
              <c:strCache>
                <c:ptCount val="2"/>
                <c:pt idx="0">
                  <c:v>2012 год</c:v>
                </c:pt>
                <c:pt idx="1">
                  <c:v>2013 год</c:v>
                </c:pt>
              </c:strCache>
            </c:strRef>
          </c:cat>
          <c:val>
            <c:numRef>
              <c:f>Расчет!$AE$76:$AF$76</c:f>
              <c:numCache>
                <c:formatCode>#,##0</c:formatCode>
                <c:ptCount val="2"/>
                <c:pt idx="0">
                  <c:v>110587275</c:v>
                </c:pt>
                <c:pt idx="1">
                  <c:v>106129581.75</c:v>
                </c:pt>
              </c:numCache>
            </c:numRef>
          </c:val>
        </c:ser>
        <c:axId val="119274112"/>
        <c:axId val="119284096"/>
      </c:barChart>
      <c:catAx>
        <c:axId val="119274112"/>
        <c:scaling>
          <c:orientation val="minMax"/>
        </c:scaling>
        <c:axPos val="b"/>
        <c:tickLblPos val="nextTo"/>
        <c:crossAx val="119284096"/>
        <c:crosses val="autoZero"/>
        <c:auto val="1"/>
        <c:lblAlgn val="ctr"/>
        <c:lblOffset val="100"/>
      </c:catAx>
      <c:valAx>
        <c:axId val="119284096"/>
        <c:scaling>
          <c:orientation val="minMax"/>
        </c:scaling>
        <c:axPos val="l"/>
        <c:majorGridlines/>
        <c:numFmt formatCode="#,##0" sourceLinked="1"/>
        <c:tickLblPos val="nextTo"/>
        <c:crossAx val="119274112"/>
        <c:crosses val="autoZero"/>
        <c:crossBetween val="between"/>
      </c:valAx>
    </c:plotArea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11"/>
  <c:chart>
    <c:plotArea>
      <c:layout/>
      <c:pieChart>
        <c:varyColors val="1"/>
        <c:ser>
          <c:idx val="0"/>
          <c:order val="0"/>
          <c:explosion val="25"/>
          <c:dLbls>
            <c:dLblPos val="outEnd"/>
            <c:showPercent val="1"/>
            <c:showLeaderLines val="1"/>
          </c:dLbls>
          <c:cat>
            <c:strRef>
              <c:f>Расчет!$AD$55:$AD$61</c:f>
              <c:strCache>
                <c:ptCount val="7"/>
                <c:pt idx="0">
                  <c:v>Коммунальные расходы</c:v>
                </c:pt>
                <c:pt idx="1">
                  <c:v>Аренда</c:v>
                </c:pt>
                <c:pt idx="2">
                  <c:v>Хозяйственно-канцелярские расходы</c:v>
                </c:pt>
                <c:pt idx="3">
                  <c:v>Фонд оплаты труда наемных работников</c:v>
                </c:pt>
                <c:pt idx="4">
                  <c:v>Налоги на з/п наемных работников (30,2%)</c:v>
                </c:pt>
                <c:pt idx="5">
                  <c:v>0</c:v>
                </c:pt>
                <c:pt idx="6">
                  <c:v>0</c:v>
                </c:pt>
              </c:strCache>
            </c:strRef>
          </c:cat>
          <c:val>
            <c:numRef>
              <c:f>Расчет!$AJ$55:$AJ$61</c:f>
              <c:numCache>
                <c:formatCode>#,##0</c:formatCode>
                <c:ptCount val="7"/>
                <c:pt idx="0">
                  <c:v>13620000</c:v>
                </c:pt>
                <c:pt idx="1">
                  <c:v>90800000</c:v>
                </c:pt>
                <c:pt idx="2">
                  <c:v>34050</c:v>
                </c:pt>
                <c:pt idx="3">
                  <c:v>23246100</c:v>
                </c:pt>
                <c:pt idx="4">
                  <c:v>7020322.1999999993</c:v>
                </c:pt>
                <c:pt idx="5">
                  <c:v>0</c:v>
                </c:pt>
                <c:pt idx="6">
                  <c:v>0</c:v>
                </c:pt>
              </c:numCache>
            </c:numRef>
          </c:val>
        </c:ser>
        <c:firstSliceAng val="0"/>
      </c:pieChart>
    </c:plotArea>
    <c:legend>
      <c:legendPos val="r"/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1"/>
  <c:chart>
    <c:plotArea>
      <c:layout/>
      <c:pieChart>
        <c:varyColors val="1"/>
        <c:ser>
          <c:idx val="0"/>
          <c:order val="0"/>
          <c:explosion val="25"/>
          <c:dLbls>
            <c:dLblPos val="outEnd"/>
            <c:showPercent val="1"/>
            <c:showLeaderLines val="1"/>
          </c:dLbls>
          <c:cat>
            <c:strRef>
              <c:f>Расчет!$AD$68:$AD$71</c:f>
              <c:strCache>
                <c:ptCount val="4"/>
                <c:pt idx="0">
                  <c:v>Рекламные кампании (5% от продаж)</c:v>
                </c:pt>
                <c:pt idx="1">
                  <c:v>Продукты для приготовления блюд</c:v>
                </c:pt>
                <c:pt idx="2">
                  <c:v>Непредвиденные расходы (0,3% от продаж)</c:v>
                </c:pt>
                <c:pt idx="3">
                  <c:v>ГСМ (0,1% от продаж)</c:v>
                </c:pt>
              </c:strCache>
            </c:strRef>
          </c:cat>
          <c:val>
            <c:numRef>
              <c:f>Расчет!$AJ$68:$AJ$71</c:f>
              <c:numCache>
                <c:formatCode>#,##0</c:formatCode>
                <c:ptCount val="4"/>
                <c:pt idx="0">
                  <c:v>19246612.5</c:v>
                </c:pt>
                <c:pt idx="1">
                  <c:v>192466125</c:v>
                </c:pt>
                <c:pt idx="2">
                  <c:v>1154796.75</c:v>
                </c:pt>
                <c:pt idx="3">
                  <c:v>3849322.5</c:v>
                </c:pt>
              </c:numCache>
            </c:numRef>
          </c:val>
        </c:ser>
        <c:firstSliceAng val="0"/>
      </c:pieChart>
    </c:plotArea>
    <c:legend>
      <c:legendPos val="r"/>
      <c:layout>
        <c:manualLayout>
          <c:xMode val="edge"/>
          <c:yMode val="edge"/>
          <c:x val="0.60025131233595863"/>
          <c:y val="0"/>
          <c:w val="0.38863757655293085"/>
          <c:h val="0.99244264443177599"/>
        </c:manualLayout>
      </c:layout>
    </c:legend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cat>
            <c:strRef>
              <c:f>Расчет!$C$144:$H$144</c:f>
              <c:strCache>
                <c:ptCount val="6"/>
                <c:pt idx="0">
                  <c:v>2 кв</c:v>
                </c:pt>
                <c:pt idx="1">
                  <c:v>3 кв</c:v>
                </c:pt>
                <c:pt idx="2">
                  <c:v>4 кв</c:v>
                </c:pt>
                <c:pt idx="3">
                  <c:v>5 кв </c:v>
                </c:pt>
                <c:pt idx="4">
                  <c:v>6 кв</c:v>
                </c:pt>
                <c:pt idx="5">
                  <c:v>7 кв</c:v>
                </c:pt>
              </c:strCache>
            </c:strRef>
          </c:cat>
          <c:val>
            <c:numRef>
              <c:f>Расчет!$C$147:$H$147</c:f>
              <c:numCache>
                <c:formatCode>#,##0</c:formatCode>
                <c:ptCount val="6"/>
                <c:pt idx="0">
                  <c:v>1333536.5853658537</c:v>
                </c:pt>
                <c:pt idx="1">
                  <c:v>1481707.3170731708</c:v>
                </c:pt>
                <c:pt idx="2">
                  <c:v>1580487.8048780488</c:v>
                </c:pt>
                <c:pt idx="3">
                  <c:v>1532579.2682926829</c:v>
                </c:pt>
                <c:pt idx="4">
                  <c:v>1268341.4634146341</c:v>
                </c:pt>
                <c:pt idx="5">
                  <c:v>1321189.0243902439</c:v>
                </c:pt>
              </c:numCache>
            </c:numRef>
          </c:val>
        </c:ser>
        <c:marker val="1"/>
        <c:axId val="124296192"/>
        <c:axId val="124343040"/>
      </c:lineChart>
      <c:catAx>
        <c:axId val="124296192"/>
        <c:scaling>
          <c:orientation val="minMax"/>
        </c:scaling>
        <c:axPos val="b"/>
        <c:tickLblPos val="nextTo"/>
        <c:crossAx val="124343040"/>
        <c:crosses val="autoZero"/>
        <c:auto val="1"/>
        <c:lblAlgn val="ctr"/>
        <c:lblOffset val="100"/>
      </c:catAx>
      <c:valAx>
        <c:axId val="124343040"/>
        <c:scaling>
          <c:orientation val="minMax"/>
        </c:scaling>
        <c:axPos val="l"/>
        <c:majorGridlines/>
        <c:numFmt formatCode="#,##0" sourceLinked="1"/>
        <c:tickLblPos val="nextTo"/>
        <c:crossAx val="124296192"/>
        <c:crosses val="autoZero"/>
        <c:crossBetween val="between"/>
      </c:valAx>
    </c:plotArea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1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25"/>
          <c:dLbls>
            <c:dLblPos val="outEnd"/>
            <c:showCatName val="1"/>
            <c:showPercent val="1"/>
          </c:dLbls>
          <c:cat>
            <c:strRef>
              <c:f>Лист1!$A$2:$A$5</c:f>
              <c:strCache>
                <c:ptCount val="4"/>
                <c:pt idx="0">
                  <c:v>Высшее</c:v>
                </c:pt>
                <c:pt idx="1">
                  <c:v>Среднепрофессиональное профильное</c:v>
                </c:pt>
                <c:pt idx="2">
                  <c:v>Среднепрофессиональное непрофильное</c:v>
                </c:pt>
                <c:pt idx="3">
                  <c:v>Среднее школьное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15</c:v>
                </c:pt>
                <c:pt idx="1">
                  <c:v>12</c:v>
                </c:pt>
                <c:pt idx="2">
                  <c:v>62</c:v>
                </c:pt>
                <c:pt idx="3">
                  <c:v>11</c:v>
                </c:pt>
              </c:numCache>
            </c:numRef>
          </c:val>
        </c:ser>
        <c:dLbls>
          <c:showCatName val="1"/>
          <c:showPercent val="1"/>
        </c:dLbls>
      </c:pie3DChart>
    </c:plotArea>
    <c:plotVisOnly val="1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"/>
  <c:chart>
    <c:autoTitleDeleted val="1"/>
    <c:view3D>
      <c:hPercent val="32"/>
      <c:depthPercent val="420"/>
      <c:rAngAx val="1"/>
    </c:view3D>
    <c:plotArea>
      <c:layout/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Возраст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-1.3831258644536675E-2"/>
                  <c:y val="0.14401858304297357"/>
                </c:manualLayout>
              </c:layout>
              <c:dLblPos val="bestFit"/>
              <c:showCatName val="1"/>
              <c:showPercent val="1"/>
            </c:dLbl>
            <c:dLblPos val="outEnd"/>
            <c:showCatName val="1"/>
            <c:showPercent val="1"/>
          </c:dLbls>
          <c:cat>
            <c:strRef>
              <c:f>Sheet1!$B$1:$F$1</c:f>
              <c:strCache>
                <c:ptCount val="2"/>
                <c:pt idx="0">
                  <c:v> 21 г- 30 лет</c:v>
                </c:pt>
                <c:pt idx="1">
                  <c:v>от 31 до 40 лет</c:v>
                </c:pt>
              </c:strCache>
            </c:strRef>
          </c:cat>
          <c:val>
            <c:numRef>
              <c:f>Sheet1!$B$2:$F$2</c:f>
              <c:numCache>
                <c:formatCode>0%</c:formatCode>
                <c:ptCount val="2"/>
                <c:pt idx="0">
                  <c:v>0.56000000000000005</c:v>
                </c:pt>
                <c:pt idx="1">
                  <c:v>0.44</c:v>
                </c:pt>
              </c:numCache>
            </c:numRef>
          </c:val>
        </c:ser>
        <c:dLbls>
          <c:showCatName val="1"/>
          <c:showPercent val="1"/>
        </c:dLbls>
      </c:pie3DChart>
    </c:plotArea>
    <c:plotVisOnly val="1"/>
    <c:dispBlanksAs val="zero"/>
  </c:chart>
  <c:externalData r:id="rId1"/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4DA48EC-C9C1-4BD5-817A-213F6CE80B51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42A07B26-1041-401C-A333-33D28D96A3C0}">
      <dgm:prSet phldrT="[Текст]"/>
      <dgm:spPr/>
      <dgm:t>
        <a:bodyPr/>
        <a:lstStyle/>
        <a:p>
          <a:pPr algn="ctr"/>
          <a:r>
            <a:rPr lang="ru-RU"/>
            <a:t>Директор</a:t>
          </a:r>
        </a:p>
      </dgm:t>
    </dgm:pt>
    <dgm:pt modelId="{34715997-D08B-40A7-995F-2DAE058A8CE0}" type="parTrans" cxnId="{3CF5A390-B18C-4384-AE3F-BAD400CE2DBF}">
      <dgm:prSet/>
      <dgm:spPr/>
      <dgm:t>
        <a:bodyPr/>
        <a:lstStyle/>
        <a:p>
          <a:pPr algn="ctr"/>
          <a:endParaRPr lang="ru-RU"/>
        </a:p>
      </dgm:t>
    </dgm:pt>
    <dgm:pt modelId="{D96BE5E0-08B3-4F5E-AAAA-CBE189DCA464}" type="sibTrans" cxnId="{3CF5A390-B18C-4384-AE3F-BAD400CE2DBF}">
      <dgm:prSet/>
      <dgm:spPr/>
      <dgm:t>
        <a:bodyPr/>
        <a:lstStyle/>
        <a:p>
          <a:pPr algn="ctr"/>
          <a:endParaRPr lang="ru-RU"/>
        </a:p>
      </dgm:t>
    </dgm:pt>
    <dgm:pt modelId="{D334C757-97B5-49DC-AC30-4E7CC2FD91E2}">
      <dgm:prSet phldrT="[Текст]"/>
      <dgm:spPr/>
      <dgm:t>
        <a:bodyPr/>
        <a:lstStyle/>
        <a:p>
          <a:pPr algn="ctr"/>
          <a:r>
            <a:rPr lang="ru-RU"/>
            <a:t>Заместитель директора</a:t>
          </a:r>
        </a:p>
      </dgm:t>
    </dgm:pt>
    <dgm:pt modelId="{F06BCA3C-00D2-4B79-AB67-F4218666A56B}" type="parTrans" cxnId="{02C42304-FB51-4C0F-8FE8-6F551F271CCB}">
      <dgm:prSet/>
      <dgm:spPr/>
      <dgm:t>
        <a:bodyPr/>
        <a:lstStyle/>
        <a:p>
          <a:pPr algn="ctr"/>
          <a:endParaRPr lang="ru-RU"/>
        </a:p>
      </dgm:t>
    </dgm:pt>
    <dgm:pt modelId="{0696B2D1-292A-41B4-B214-9D21667DE9D9}" type="sibTrans" cxnId="{02C42304-FB51-4C0F-8FE8-6F551F271CCB}">
      <dgm:prSet/>
      <dgm:spPr/>
      <dgm:t>
        <a:bodyPr/>
        <a:lstStyle/>
        <a:p>
          <a:pPr algn="ctr"/>
          <a:endParaRPr lang="ru-RU"/>
        </a:p>
      </dgm:t>
    </dgm:pt>
    <dgm:pt modelId="{4C4C83BA-61A2-41F7-8B39-948C49C9615F}">
      <dgm:prSet phldrT="[Текст]"/>
      <dgm:spPr/>
      <dgm:t>
        <a:bodyPr/>
        <a:lstStyle/>
        <a:p>
          <a:pPr algn="ctr"/>
          <a:r>
            <a:rPr lang="ru-RU"/>
            <a:t>Менеджер зала</a:t>
          </a:r>
        </a:p>
      </dgm:t>
    </dgm:pt>
    <dgm:pt modelId="{A1F8AAA3-9C7F-46B6-A466-C731BA2E5E0E}" type="parTrans" cxnId="{3A37FA9F-56A1-466E-8D31-05217B7BA8AB}">
      <dgm:prSet/>
      <dgm:spPr/>
      <dgm:t>
        <a:bodyPr/>
        <a:lstStyle/>
        <a:p>
          <a:pPr algn="ctr"/>
          <a:endParaRPr lang="ru-RU"/>
        </a:p>
      </dgm:t>
    </dgm:pt>
    <dgm:pt modelId="{FF6A771B-9789-4E71-B046-8DE557B15D0C}" type="sibTrans" cxnId="{3A37FA9F-56A1-466E-8D31-05217B7BA8AB}">
      <dgm:prSet/>
      <dgm:spPr/>
      <dgm:t>
        <a:bodyPr/>
        <a:lstStyle/>
        <a:p>
          <a:pPr algn="ctr"/>
          <a:endParaRPr lang="ru-RU"/>
        </a:p>
      </dgm:t>
    </dgm:pt>
    <dgm:pt modelId="{A9F5C2E5-FEE0-4C5E-94F7-A10C8FEFF4B4}">
      <dgm:prSet phldrT="[Текст]"/>
      <dgm:spPr/>
      <dgm:t>
        <a:bodyPr/>
        <a:lstStyle/>
        <a:p>
          <a:pPr algn="ctr"/>
          <a:r>
            <a:rPr lang="ru-RU"/>
            <a:t>Шеф-повар</a:t>
          </a:r>
        </a:p>
      </dgm:t>
    </dgm:pt>
    <dgm:pt modelId="{B6A8A969-809E-4266-9E16-E18B30F69C04}" type="parTrans" cxnId="{982EEB1E-AB19-436C-876A-BDEDE9F1A4A9}">
      <dgm:prSet/>
      <dgm:spPr/>
      <dgm:t>
        <a:bodyPr/>
        <a:lstStyle/>
        <a:p>
          <a:pPr algn="ctr"/>
          <a:endParaRPr lang="ru-RU"/>
        </a:p>
      </dgm:t>
    </dgm:pt>
    <dgm:pt modelId="{F7B82AEE-4ED9-4B23-995F-A986B3831669}" type="sibTrans" cxnId="{982EEB1E-AB19-436C-876A-BDEDE9F1A4A9}">
      <dgm:prSet/>
      <dgm:spPr/>
      <dgm:t>
        <a:bodyPr/>
        <a:lstStyle/>
        <a:p>
          <a:pPr algn="ctr"/>
          <a:endParaRPr lang="ru-RU"/>
        </a:p>
      </dgm:t>
    </dgm:pt>
    <dgm:pt modelId="{523B9C65-EC3D-4A72-BCF2-BB7A43A34CF7}">
      <dgm:prSet/>
      <dgm:spPr/>
      <dgm:t>
        <a:bodyPr/>
        <a:lstStyle/>
        <a:p>
          <a:pPr algn="ctr"/>
          <a:r>
            <a:rPr lang="ru-RU"/>
            <a:t>Главный бухгалтер</a:t>
          </a:r>
        </a:p>
      </dgm:t>
    </dgm:pt>
    <dgm:pt modelId="{97D75FE7-3DB0-4089-8E85-58A169EF52A7}" type="parTrans" cxnId="{E45F61D9-D338-4BB1-97C1-668E4D0413FC}">
      <dgm:prSet/>
      <dgm:spPr/>
      <dgm:t>
        <a:bodyPr/>
        <a:lstStyle/>
        <a:p>
          <a:pPr algn="ctr"/>
          <a:endParaRPr lang="ru-RU"/>
        </a:p>
      </dgm:t>
    </dgm:pt>
    <dgm:pt modelId="{163864EE-1AD4-49F6-80E0-120605B55D85}" type="sibTrans" cxnId="{E45F61D9-D338-4BB1-97C1-668E4D0413FC}">
      <dgm:prSet/>
      <dgm:spPr/>
      <dgm:t>
        <a:bodyPr/>
        <a:lstStyle/>
        <a:p>
          <a:pPr algn="ctr"/>
          <a:endParaRPr lang="ru-RU"/>
        </a:p>
      </dgm:t>
    </dgm:pt>
    <dgm:pt modelId="{70491CC3-CDAE-4475-8CD8-193C1EE96348}">
      <dgm:prSet/>
      <dgm:spPr/>
      <dgm:t>
        <a:bodyPr/>
        <a:lstStyle/>
        <a:p>
          <a:pPr algn="ctr"/>
          <a:r>
            <a:rPr lang="ru-RU"/>
            <a:t>Повара</a:t>
          </a:r>
        </a:p>
      </dgm:t>
    </dgm:pt>
    <dgm:pt modelId="{FDF93A42-3B60-4F5B-91AE-7C727C03EBA5}" type="parTrans" cxnId="{53306640-B71D-4800-BEB5-5ED5826481E7}">
      <dgm:prSet/>
      <dgm:spPr/>
      <dgm:t>
        <a:bodyPr/>
        <a:lstStyle/>
        <a:p>
          <a:pPr algn="ctr"/>
          <a:endParaRPr lang="ru-RU"/>
        </a:p>
      </dgm:t>
    </dgm:pt>
    <dgm:pt modelId="{27D4D8D0-0C47-477C-BD20-DB31022C56C5}" type="sibTrans" cxnId="{53306640-B71D-4800-BEB5-5ED5826481E7}">
      <dgm:prSet/>
      <dgm:spPr/>
      <dgm:t>
        <a:bodyPr/>
        <a:lstStyle/>
        <a:p>
          <a:pPr algn="ctr"/>
          <a:endParaRPr lang="ru-RU"/>
        </a:p>
      </dgm:t>
    </dgm:pt>
    <dgm:pt modelId="{23FE9ED5-FBFF-4F79-A617-ACFB9197FB82}">
      <dgm:prSet/>
      <dgm:spPr/>
      <dgm:t>
        <a:bodyPr/>
        <a:lstStyle/>
        <a:p>
          <a:pPr algn="ctr"/>
          <a:r>
            <a:rPr lang="ru-RU"/>
            <a:t>Официанты-бармены</a:t>
          </a:r>
        </a:p>
      </dgm:t>
    </dgm:pt>
    <dgm:pt modelId="{3A792781-716D-4D4D-B3D9-3BFE79A81B7B}" type="parTrans" cxnId="{2F41EBA1-5FCE-46FD-877B-39D60F911E5E}">
      <dgm:prSet/>
      <dgm:spPr/>
      <dgm:t>
        <a:bodyPr/>
        <a:lstStyle/>
        <a:p>
          <a:pPr algn="ctr"/>
          <a:endParaRPr lang="ru-RU"/>
        </a:p>
      </dgm:t>
    </dgm:pt>
    <dgm:pt modelId="{D352FA83-C60E-403A-BC36-86695E7B0901}" type="sibTrans" cxnId="{2F41EBA1-5FCE-46FD-877B-39D60F911E5E}">
      <dgm:prSet/>
      <dgm:spPr/>
      <dgm:t>
        <a:bodyPr/>
        <a:lstStyle/>
        <a:p>
          <a:pPr algn="ctr"/>
          <a:endParaRPr lang="ru-RU"/>
        </a:p>
      </dgm:t>
    </dgm:pt>
    <dgm:pt modelId="{1CE61AFD-DC26-42C5-9B6F-DF08B146FD08}">
      <dgm:prSet/>
      <dgm:spPr/>
      <dgm:t>
        <a:bodyPr/>
        <a:lstStyle/>
        <a:p>
          <a:pPr algn="ctr"/>
          <a:r>
            <a:rPr lang="ru-RU"/>
            <a:t>Кассир</a:t>
          </a:r>
        </a:p>
      </dgm:t>
    </dgm:pt>
    <dgm:pt modelId="{565A40FD-CC0C-4D36-9AE6-0D0EE8F4D362}" type="parTrans" cxnId="{C4B52166-DAE8-43C3-B976-EB3D670C1D2F}">
      <dgm:prSet/>
      <dgm:spPr/>
      <dgm:t>
        <a:bodyPr/>
        <a:lstStyle/>
        <a:p>
          <a:pPr algn="ctr"/>
          <a:endParaRPr lang="ru-RU"/>
        </a:p>
      </dgm:t>
    </dgm:pt>
    <dgm:pt modelId="{6DEF5781-DEDD-46B7-9A13-23A0F907199A}" type="sibTrans" cxnId="{C4B52166-DAE8-43C3-B976-EB3D670C1D2F}">
      <dgm:prSet/>
      <dgm:spPr/>
      <dgm:t>
        <a:bodyPr/>
        <a:lstStyle/>
        <a:p>
          <a:pPr algn="ctr"/>
          <a:endParaRPr lang="ru-RU"/>
        </a:p>
      </dgm:t>
    </dgm:pt>
    <dgm:pt modelId="{734843BD-B7CF-4D05-A602-EC295CB902DF}">
      <dgm:prSet/>
      <dgm:spPr/>
      <dgm:t>
        <a:bodyPr/>
        <a:lstStyle/>
        <a:p>
          <a:pPr algn="ctr"/>
          <a:r>
            <a:rPr lang="ru-RU"/>
            <a:t>Уборщики зала, мойщицы посуды</a:t>
          </a:r>
        </a:p>
      </dgm:t>
    </dgm:pt>
    <dgm:pt modelId="{338C5F3A-10B9-4B0D-85F8-C62F23002428}" type="sibTrans" cxnId="{28FB5CA3-A51D-4223-8E87-69197C32206D}">
      <dgm:prSet/>
      <dgm:spPr/>
      <dgm:t>
        <a:bodyPr/>
        <a:lstStyle/>
        <a:p>
          <a:pPr algn="ctr"/>
          <a:endParaRPr lang="ru-RU"/>
        </a:p>
      </dgm:t>
    </dgm:pt>
    <dgm:pt modelId="{15A844CD-95B9-4028-8152-49A567E7302A}" type="parTrans" cxnId="{28FB5CA3-A51D-4223-8E87-69197C32206D}">
      <dgm:prSet/>
      <dgm:spPr/>
      <dgm:t>
        <a:bodyPr/>
        <a:lstStyle/>
        <a:p>
          <a:pPr algn="ctr"/>
          <a:endParaRPr lang="ru-RU"/>
        </a:p>
      </dgm:t>
    </dgm:pt>
    <dgm:pt modelId="{B04CDC74-5961-4557-BF98-77E7D817E745}">
      <dgm:prSet/>
      <dgm:spPr/>
      <dgm:t>
        <a:bodyPr/>
        <a:lstStyle/>
        <a:p>
          <a:pPr algn="ctr"/>
          <a:r>
            <a:rPr lang="ru-RU"/>
            <a:t>Охрана</a:t>
          </a:r>
        </a:p>
      </dgm:t>
    </dgm:pt>
    <dgm:pt modelId="{A195A0D8-EA11-4887-AF92-A8D4C6C0C618}" type="sibTrans" cxnId="{7AE3900B-BFB3-4CBB-8BA1-6D93ACE1B65E}">
      <dgm:prSet/>
      <dgm:spPr/>
      <dgm:t>
        <a:bodyPr/>
        <a:lstStyle/>
        <a:p>
          <a:pPr algn="ctr"/>
          <a:endParaRPr lang="ru-RU"/>
        </a:p>
      </dgm:t>
    </dgm:pt>
    <dgm:pt modelId="{AAA69EB3-B886-48C3-BAD8-A8F547F39CF3}" type="parTrans" cxnId="{7AE3900B-BFB3-4CBB-8BA1-6D93ACE1B65E}">
      <dgm:prSet/>
      <dgm:spPr/>
      <dgm:t>
        <a:bodyPr/>
        <a:lstStyle/>
        <a:p>
          <a:pPr algn="ctr"/>
          <a:endParaRPr lang="ru-RU"/>
        </a:p>
      </dgm:t>
    </dgm:pt>
    <dgm:pt modelId="{EE62C3A6-E195-413B-88D2-8ECF97947CA7}" type="pres">
      <dgm:prSet presAssocID="{B4DA48EC-C9C1-4BD5-817A-213F6CE80B51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EC06049D-423A-4B60-A46B-ECE24840B09E}" type="pres">
      <dgm:prSet presAssocID="{42A07B26-1041-401C-A333-33D28D96A3C0}" presName="hierRoot1" presStyleCnt="0"/>
      <dgm:spPr/>
    </dgm:pt>
    <dgm:pt modelId="{44682D9B-8BF4-40AE-B84E-FE160FBCDA08}" type="pres">
      <dgm:prSet presAssocID="{42A07B26-1041-401C-A333-33D28D96A3C0}" presName="composite" presStyleCnt="0"/>
      <dgm:spPr/>
    </dgm:pt>
    <dgm:pt modelId="{8614BCF2-4D18-4978-BEAC-27DC30C45A97}" type="pres">
      <dgm:prSet presAssocID="{42A07B26-1041-401C-A333-33D28D96A3C0}" presName="background" presStyleLbl="node0" presStyleIdx="0" presStyleCnt="1"/>
      <dgm:spPr/>
    </dgm:pt>
    <dgm:pt modelId="{F561563A-DEEB-4689-BC5A-4FDBCE6302F8}" type="pres">
      <dgm:prSet presAssocID="{42A07B26-1041-401C-A333-33D28D96A3C0}" presName="text" presStyleLbl="fgAcc0" presStyleIdx="0" presStyleCnt="1" custScaleX="20359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CB2C553-DF78-4996-8775-A84BAC1069C3}" type="pres">
      <dgm:prSet presAssocID="{42A07B26-1041-401C-A333-33D28D96A3C0}" presName="hierChild2" presStyleCnt="0"/>
      <dgm:spPr/>
    </dgm:pt>
    <dgm:pt modelId="{D66D23A4-D7EC-48E6-944F-05C910119188}" type="pres">
      <dgm:prSet presAssocID="{F06BCA3C-00D2-4B79-AB67-F4218666A56B}" presName="Name10" presStyleLbl="parChTrans1D2" presStyleIdx="0" presStyleCnt="1"/>
      <dgm:spPr/>
      <dgm:t>
        <a:bodyPr/>
        <a:lstStyle/>
        <a:p>
          <a:endParaRPr lang="ru-RU"/>
        </a:p>
      </dgm:t>
    </dgm:pt>
    <dgm:pt modelId="{056F694A-9AFD-4540-BE14-469969C212FE}" type="pres">
      <dgm:prSet presAssocID="{D334C757-97B5-49DC-AC30-4E7CC2FD91E2}" presName="hierRoot2" presStyleCnt="0"/>
      <dgm:spPr/>
    </dgm:pt>
    <dgm:pt modelId="{195B4593-8EDB-4048-92EE-C1F136539E09}" type="pres">
      <dgm:prSet presAssocID="{D334C757-97B5-49DC-AC30-4E7CC2FD91E2}" presName="composite2" presStyleCnt="0"/>
      <dgm:spPr/>
    </dgm:pt>
    <dgm:pt modelId="{B70D467F-0024-4AE8-A4CD-C85CF7D8F526}" type="pres">
      <dgm:prSet presAssocID="{D334C757-97B5-49DC-AC30-4E7CC2FD91E2}" presName="background2" presStyleLbl="node2" presStyleIdx="0" presStyleCnt="1"/>
      <dgm:spPr/>
    </dgm:pt>
    <dgm:pt modelId="{C3250DB1-569C-4171-BA62-118171F6EEEB}" type="pres">
      <dgm:prSet presAssocID="{D334C757-97B5-49DC-AC30-4E7CC2FD91E2}" presName="text2" presStyleLbl="fgAcc2" presStyleIdx="0" presStyleCnt="1" custScaleX="20359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094FEE2-4FE5-4210-BF02-ED4296919031}" type="pres">
      <dgm:prSet presAssocID="{D334C757-97B5-49DC-AC30-4E7CC2FD91E2}" presName="hierChild3" presStyleCnt="0"/>
      <dgm:spPr/>
    </dgm:pt>
    <dgm:pt modelId="{AC8288DF-746C-4480-B496-E38521465F0F}" type="pres">
      <dgm:prSet presAssocID="{A1F8AAA3-9C7F-46B6-A466-C731BA2E5E0E}" presName="Name17" presStyleLbl="parChTrans1D3" presStyleIdx="0" presStyleCnt="3"/>
      <dgm:spPr/>
      <dgm:t>
        <a:bodyPr/>
        <a:lstStyle/>
        <a:p>
          <a:endParaRPr lang="ru-RU"/>
        </a:p>
      </dgm:t>
    </dgm:pt>
    <dgm:pt modelId="{88D600BF-7AA8-47C2-9B1E-137A7E52E25F}" type="pres">
      <dgm:prSet presAssocID="{4C4C83BA-61A2-41F7-8B39-948C49C9615F}" presName="hierRoot3" presStyleCnt="0"/>
      <dgm:spPr/>
    </dgm:pt>
    <dgm:pt modelId="{45BDC759-150A-4EFC-9343-6F8CEBC5793C}" type="pres">
      <dgm:prSet presAssocID="{4C4C83BA-61A2-41F7-8B39-948C49C9615F}" presName="composite3" presStyleCnt="0"/>
      <dgm:spPr/>
    </dgm:pt>
    <dgm:pt modelId="{35E1290E-3670-4E9A-B113-415BFD3F730B}" type="pres">
      <dgm:prSet presAssocID="{4C4C83BA-61A2-41F7-8B39-948C49C9615F}" presName="background3" presStyleLbl="node3" presStyleIdx="0" presStyleCnt="3"/>
      <dgm:spPr/>
    </dgm:pt>
    <dgm:pt modelId="{D02A663B-C44B-4F1E-812D-766ABF3454D9}" type="pres">
      <dgm:prSet presAssocID="{4C4C83BA-61A2-41F7-8B39-948C49C9615F}" presName="text3" presStyleLbl="fgAcc3" presStyleIdx="0" presStyleCnt="3" custScaleX="20359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0C0EADF-656F-4735-BA30-E95C17E3402E}" type="pres">
      <dgm:prSet presAssocID="{4C4C83BA-61A2-41F7-8B39-948C49C9615F}" presName="hierChild4" presStyleCnt="0"/>
      <dgm:spPr/>
    </dgm:pt>
    <dgm:pt modelId="{B18AF573-4258-4CDE-8778-8F33350A2BB5}" type="pres">
      <dgm:prSet presAssocID="{3A792781-716D-4D4D-B3D9-3BFE79A81B7B}" presName="Name23" presStyleLbl="parChTrans1D4" presStyleIdx="0" presStyleCnt="5"/>
      <dgm:spPr/>
      <dgm:t>
        <a:bodyPr/>
        <a:lstStyle/>
        <a:p>
          <a:endParaRPr lang="ru-RU"/>
        </a:p>
      </dgm:t>
    </dgm:pt>
    <dgm:pt modelId="{E457C956-60D1-45AF-A025-BDD5CFDD1085}" type="pres">
      <dgm:prSet presAssocID="{23FE9ED5-FBFF-4F79-A617-ACFB9197FB82}" presName="hierRoot4" presStyleCnt="0"/>
      <dgm:spPr/>
    </dgm:pt>
    <dgm:pt modelId="{A83CE692-D693-47EF-BBAF-F4E97EB319EB}" type="pres">
      <dgm:prSet presAssocID="{23FE9ED5-FBFF-4F79-A617-ACFB9197FB82}" presName="composite4" presStyleCnt="0"/>
      <dgm:spPr/>
    </dgm:pt>
    <dgm:pt modelId="{925EC9B3-8051-49CE-B6D3-1BB05D86B40D}" type="pres">
      <dgm:prSet presAssocID="{23FE9ED5-FBFF-4F79-A617-ACFB9197FB82}" presName="background4" presStyleLbl="node4" presStyleIdx="0" presStyleCnt="5"/>
      <dgm:spPr/>
    </dgm:pt>
    <dgm:pt modelId="{521241FB-4CE8-4139-9C08-4D6C5F956275}" type="pres">
      <dgm:prSet presAssocID="{23FE9ED5-FBFF-4F79-A617-ACFB9197FB82}" presName="text4" presStyleLbl="fgAcc4" presStyleIdx="0" presStyleCnt="5" custScaleX="20359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F542FB2-B4AD-442D-8308-4C72B4261EA5}" type="pres">
      <dgm:prSet presAssocID="{23FE9ED5-FBFF-4F79-A617-ACFB9197FB82}" presName="hierChild5" presStyleCnt="0"/>
      <dgm:spPr/>
    </dgm:pt>
    <dgm:pt modelId="{89C85775-1778-4CD2-AC29-8B0278E84D8C}" type="pres">
      <dgm:prSet presAssocID="{565A40FD-CC0C-4D36-9AE6-0D0EE8F4D362}" presName="Name23" presStyleLbl="parChTrans1D4" presStyleIdx="1" presStyleCnt="5"/>
      <dgm:spPr/>
      <dgm:t>
        <a:bodyPr/>
        <a:lstStyle/>
        <a:p>
          <a:endParaRPr lang="ru-RU"/>
        </a:p>
      </dgm:t>
    </dgm:pt>
    <dgm:pt modelId="{CD780538-6081-42CA-A94E-8BED9E4646FA}" type="pres">
      <dgm:prSet presAssocID="{1CE61AFD-DC26-42C5-9B6F-DF08B146FD08}" presName="hierRoot4" presStyleCnt="0"/>
      <dgm:spPr/>
    </dgm:pt>
    <dgm:pt modelId="{24F25A29-BB85-4937-8A34-7460D1BA0B78}" type="pres">
      <dgm:prSet presAssocID="{1CE61AFD-DC26-42C5-9B6F-DF08B146FD08}" presName="composite4" presStyleCnt="0"/>
      <dgm:spPr/>
    </dgm:pt>
    <dgm:pt modelId="{8C789691-2563-43CE-9BD7-4017A3FDE748}" type="pres">
      <dgm:prSet presAssocID="{1CE61AFD-DC26-42C5-9B6F-DF08B146FD08}" presName="background4" presStyleLbl="node4" presStyleIdx="1" presStyleCnt="5"/>
      <dgm:spPr/>
    </dgm:pt>
    <dgm:pt modelId="{3C40EC5B-D300-40C7-ACBB-046B5792697D}" type="pres">
      <dgm:prSet presAssocID="{1CE61AFD-DC26-42C5-9B6F-DF08B146FD08}" presName="text4" presStyleLbl="fgAcc4" presStyleIdx="1" presStyleCnt="5" custScaleX="20359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168F748-2AFA-41D5-93B6-5D27788EA5C4}" type="pres">
      <dgm:prSet presAssocID="{1CE61AFD-DC26-42C5-9B6F-DF08B146FD08}" presName="hierChild5" presStyleCnt="0"/>
      <dgm:spPr/>
    </dgm:pt>
    <dgm:pt modelId="{2025714C-9B26-41E9-A2ED-B54C57788DAC}" type="pres">
      <dgm:prSet presAssocID="{AAA69EB3-B886-48C3-BAD8-A8F547F39CF3}" presName="Name23" presStyleLbl="parChTrans1D4" presStyleIdx="2" presStyleCnt="5"/>
      <dgm:spPr/>
      <dgm:t>
        <a:bodyPr/>
        <a:lstStyle/>
        <a:p>
          <a:endParaRPr lang="ru-RU"/>
        </a:p>
      </dgm:t>
    </dgm:pt>
    <dgm:pt modelId="{885DCCAF-638E-4A77-B774-71270E155A03}" type="pres">
      <dgm:prSet presAssocID="{B04CDC74-5961-4557-BF98-77E7D817E745}" presName="hierRoot4" presStyleCnt="0"/>
      <dgm:spPr/>
    </dgm:pt>
    <dgm:pt modelId="{EAEC821B-73F4-4AE6-8D4E-2F55793999E5}" type="pres">
      <dgm:prSet presAssocID="{B04CDC74-5961-4557-BF98-77E7D817E745}" presName="composite4" presStyleCnt="0"/>
      <dgm:spPr/>
    </dgm:pt>
    <dgm:pt modelId="{95697D61-4484-47F8-9778-A198D12E0642}" type="pres">
      <dgm:prSet presAssocID="{B04CDC74-5961-4557-BF98-77E7D817E745}" presName="background4" presStyleLbl="node4" presStyleIdx="2" presStyleCnt="5"/>
      <dgm:spPr/>
    </dgm:pt>
    <dgm:pt modelId="{3036FA9A-1D8D-47A8-A52E-8BF143F38CBD}" type="pres">
      <dgm:prSet presAssocID="{B04CDC74-5961-4557-BF98-77E7D817E745}" presName="text4" presStyleLbl="fgAcc4" presStyleIdx="2" presStyleCnt="5" custScaleX="20359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8E0DE63-7AAB-4035-B947-26F8C5C6C673}" type="pres">
      <dgm:prSet presAssocID="{B04CDC74-5961-4557-BF98-77E7D817E745}" presName="hierChild5" presStyleCnt="0"/>
      <dgm:spPr/>
    </dgm:pt>
    <dgm:pt modelId="{3479C63B-F628-4576-8FDD-00C2FC71044A}" type="pres">
      <dgm:prSet presAssocID="{15A844CD-95B9-4028-8152-49A567E7302A}" presName="Name23" presStyleLbl="parChTrans1D4" presStyleIdx="3" presStyleCnt="5"/>
      <dgm:spPr/>
      <dgm:t>
        <a:bodyPr/>
        <a:lstStyle/>
        <a:p>
          <a:endParaRPr lang="ru-RU"/>
        </a:p>
      </dgm:t>
    </dgm:pt>
    <dgm:pt modelId="{CB7D5770-055F-47D4-A97B-9E3DA783304F}" type="pres">
      <dgm:prSet presAssocID="{734843BD-B7CF-4D05-A602-EC295CB902DF}" presName="hierRoot4" presStyleCnt="0"/>
      <dgm:spPr/>
    </dgm:pt>
    <dgm:pt modelId="{A67B393F-A25F-4EAE-A9DA-C90CF304BB51}" type="pres">
      <dgm:prSet presAssocID="{734843BD-B7CF-4D05-A602-EC295CB902DF}" presName="composite4" presStyleCnt="0"/>
      <dgm:spPr/>
    </dgm:pt>
    <dgm:pt modelId="{7925CE19-D2F1-4769-894B-43C041E11757}" type="pres">
      <dgm:prSet presAssocID="{734843BD-B7CF-4D05-A602-EC295CB902DF}" presName="background4" presStyleLbl="node4" presStyleIdx="3" presStyleCnt="5"/>
      <dgm:spPr/>
    </dgm:pt>
    <dgm:pt modelId="{24835CCF-E0F2-41E1-B49A-9D83A236ECE8}" type="pres">
      <dgm:prSet presAssocID="{734843BD-B7CF-4D05-A602-EC295CB902DF}" presName="text4" presStyleLbl="fgAcc4" presStyleIdx="3" presStyleCnt="5" custScaleX="20359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BA8FD3D-C73D-4938-A96D-5CC40AADCE6F}" type="pres">
      <dgm:prSet presAssocID="{734843BD-B7CF-4D05-A602-EC295CB902DF}" presName="hierChild5" presStyleCnt="0"/>
      <dgm:spPr/>
    </dgm:pt>
    <dgm:pt modelId="{159E7FAC-21AA-4887-9CB8-AA19E39F4A82}" type="pres">
      <dgm:prSet presAssocID="{B6A8A969-809E-4266-9E16-E18B30F69C04}" presName="Name17" presStyleLbl="parChTrans1D3" presStyleIdx="1" presStyleCnt="3"/>
      <dgm:spPr/>
      <dgm:t>
        <a:bodyPr/>
        <a:lstStyle/>
        <a:p>
          <a:endParaRPr lang="ru-RU"/>
        </a:p>
      </dgm:t>
    </dgm:pt>
    <dgm:pt modelId="{B71897EB-3859-4F07-B07D-88B426A27DF0}" type="pres">
      <dgm:prSet presAssocID="{A9F5C2E5-FEE0-4C5E-94F7-A10C8FEFF4B4}" presName="hierRoot3" presStyleCnt="0"/>
      <dgm:spPr/>
    </dgm:pt>
    <dgm:pt modelId="{54D781C1-55AE-48F7-AFC4-1C36F9D2374A}" type="pres">
      <dgm:prSet presAssocID="{A9F5C2E5-FEE0-4C5E-94F7-A10C8FEFF4B4}" presName="composite3" presStyleCnt="0"/>
      <dgm:spPr/>
    </dgm:pt>
    <dgm:pt modelId="{BE15F3D9-A07F-4098-AF63-4DEF018F7ABD}" type="pres">
      <dgm:prSet presAssocID="{A9F5C2E5-FEE0-4C5E-94F7-A10C8FEFF4B4}" presName="background3" presStyleLbl="node3" presStyleIdx="1" presStyleCnt="3"/>
      <dgm:spPr/>
    </dgm:pt>
    <dgm:pt modelId="{06B5EF2A-3DE0-4D8A-855A-953EC3977969}" type="pres">
      <dgm:prSet presAssocID="{A9F5C2E5-FEE0-4C5E-94F7-A10C8FEFF4B4}" presName="text3" presStyleLbl="fgAcc3" presStyleIdx="1" presStyleCnt="3" custScaleX="203591" custLinFactNeighborX="-1543" custLinFactNeighborY="2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A063286-9FB5-4598-A2AF-39D6FFA80952}" type="pres">
      <dgm:prSet presAssocID="{A9F5C2E5-FEE0-4C5E-94F7-A10C8FEFF4B4}" presName="hierChild4" presStyleCnt="0"/>
      <dgm:spPr/>
    </dgm:pt>
    <dgm:pt modelId="{B9114FB6-3522-42A2-9F27-D830042E7838}" type="pres">
      <dgm:prSet presAssocID="{FDF93A42-3B60-4F5B-91AE-7C727C03EBA5}" presName="Name23" presStyleLbl="parChTrans1D4" presStyleIdx="4" presStyleCnt="5"/>
      <dgm:spPr/>
      <dgm:t>
        <a:bodyPr/>
        <a:lstStyle/>
        <a:p>
          <a:endParaRPr lang="ru-RU"/>
        </a:p>
      </dgm:t>
    </dgm:pt>
    <dgm:pt modelId="{38965F0E-57E5-4675-BD36-1F3F39F1BC3D}" type="pres">
      <dgm:prSet presAssocID="{70491CC3-CDAE-4475-8CD8-193C1EE96348}" presName="hierRoot4" presStyleCnt="0"/>
      <dgm:spPr/>
    </dgm:pt>
    <dgm:pt modelId="{5CECA6BA-7B71-4256-90F4-24C4E7B0E9AC}" type="pres">
      <dgm:prSet presAssocID="{70491CC3-CDAE-4475-8CD8-193C1EE96348}" presName="composite4" presStyleCnt="0"/>
      <dgm:spPr/>
    </dgm:pt>
    <dgm:pt modelId="{3FDCF59A-AD12-433C-A60D-97F4D9D1962C}" type="pres">
      <dgm:prSet presAssocID="{70491CC3-CDAE-4475-8CD8-193C1EE96348}" presName="background4" presStyleLbl="node4" presStyleIdx="4" presStyleCnt="5"/>
      <dgm:spPr/>
    </dgm:pt>
    <dgm:pt modelId="{25AD79DF-BCBA-48CE-8887-38166C3061E9}" type="pres">
      <dgm:prSet presAssocID="{70491CC3-CDAE-4475-8CD8-193C1EE96348}" presName="text4" presStyleLbl="fgAcc4" presStyleIdx="4" presStyleCnt="5" custScaleX="20359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023F9DF-E50A-4BC6-A550-6C8EFE67A035}" type="pres">
      <dgm:prSet presAssocID="{70491CC3-CDAE-4475-8CD8-193C1EE96348}" presName="hierChild5" presStyleCnt="0"/>
      <dgm:spPr/>
    </dgm:pt>
    <dgm:pt modelId="{79CDC99E-AD34-4AE6-9BA3-9DC99AAB0AA0}" type="pres">
      <dgm:prSet presAssocID="{97D75FE7-3DB0-4089-8E85-58A169EF52A7}" presName="Name17" presStyleLbl="parChTrans1D3" presStyleIdx="2" presStyleCnt="3"/>
      <dgm:spPr/>
      <dgm:t>
        <a:bodyPr/>
        <a:lstStyle/>
        <a:p>
          <a:endParaRPr lang="ru-RU"/>
        </a:p>
      </dgm:t>
    </dgm:pt>
    <dgm:pt modelId="{D9170D71-415A-48D3-91FD-99D47CA14E32}" type="pres">
      <dgm:prSet presAssocID="{523B9C65-EC3D-4A72-BCF2-BB7A43A34CF7}" presName="hierRoot3" presStyleCnt="0"/>
      <dgm:spPr/>
    </dgm:pt>
    <dgm:pt modelId="{56549444-E387-44AC-809B-E1E814247136}" type="pres">
      <dgm:prSet presAssocID="{523B9C65-EC3D-4A72-BCF2-BB7A43A34CF7}" presName="composite3" presStyleCnt="0"/>
      <dgm:spPr/>
    </dgm:pt>
    <dgm:pt modelId="{813CF451-8706-46B1-A860-838E365F78FB}" type="pres">
      <dgm:prSet presAssocID="{523B9C65-EC3D-4A72-BCF2-BB7A43A34CF7}" presName="background3" presStyleLbl="node3" presStyleIdx="2" presStyleCnt="3"/>
      <dgm:spPr/>
    </dgm:pt>
    <dgm:pt modelId="{A5A944D2-D3EA-48B8-B63C-6B94D14951FF}" type="pres">
      <dgm:prSet presAssocID="{523B9C65-EC3D-4A72-BCF2-BB7A43A34CF7}" presName="text3" presStyleLbl="fgAcc3" presStyleIdx="2" presStyleCnt="3" custScaleX="20359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F885A32-07F7-45BA-B84A-2190F83B4B68}" type="pres">
      <dgm:prSet presAssocID="{523B9C65-EC3D-4A72-BCF2-BB7A43A34CF7}" presName="hierChild4" presStyleCnt="0"/>
      <dgm:spPr/>
    </dgm:pt>
  </dgm:ptLst>
  <dgm:cxnLst>
    <dgm:cxn modelId="{FDCFE44C-5AFF-4507-901E-5AC55C8E0548}" type="presOf" srcId="{42A07B26-1041-401C-A333-33D28D96A3C0}" destId="{F561563A-DEEB-4689-BC5A-4FDBCE6302F8}" srcOrd="0" destOrd="0" presId="urn:microsoft.com/office/officeart/2005/8/layout/hierarchy1"/>
    <dgm:cxn modelId="{3CF5A390-B18C-4384-AE3F-BAD400CE2DBF}" srcId="{B4DA48EC-C9C1-4BD5-817A-213F6CE80B51}" destId="{42A07B26-1041-401C-A333-33D28D96A3C0}" srcOrd="0" destOrd="0" parTransId="{34715997-D08B-40A7-995F-2DAE058A8CE0}" sibTransId="{D96BE5E0-08B3-4F5E-AAAA-CBE189DCA464}"/>
    <dgm:cxn modelId="{CF3A8001-A4D0-454A-9F79-A920556DB481}" type="presOf" srcId="{523B9C65-EC3D-4A72-BCF2-BB7A43A34CF7}" destId="{A5A944D2-D3EA-48B8-B63C-6B94D14951FF}" srcOrd="0" destOrd="0" presId="urn:microsoft.com/office/officeart/2005/8/layout/hierarchy1"/>
    <dgm:cxn modelId="{D0840FA8-ACC2-4F6C-B4BE-69074C362043}" type="presOf" srcId="{AAA69EB3-B886-48C3-BAD8-A8F547F39CF3}" destId="{2025714C-9B26-41E9-A2ED-B54C57788DAC}" srcOrd="0" destOrd="0" presId="urn:microsoft.com/office/officeart/2005/8/layout/hierarchy1"/>
    <dgm:cxn modelId="{53306640-B71D-4800-BEB5-5ED5826481E7}" srcId="{A9F5C2E5-FEE0-4C5E-94F7-A10C8FEFF4B4}" destId="{70491CC3-CDAE-4475-8CD8-193C1EE96348}" srcOrd="0" destOrd="0" parTransId="{FDF93A42-3B60-4F5B-91AE-7C727C03EBA5}" sibTransId="{27D4D8D0-0C47-477C-BD20-DB31022C56C5}"/>
    <dgm:cxn modelId="{E7F03F26-343B-4103-A619-1EDD2619A372}" type="presOf" srcId="{70491CC3-CDAE-4475-8CD8-193C1EE96348}" destId="{25AD79DF-BCBA-48CE-8887-38166C3061E9}" srcOrd="0" destOrd="0" presId="urn:microsoft.com/office/officeart/2005/8/layout/hierarchy1"/>
    <dgm:cxn modelId="{D4032B04-8948-4EFD-B5EC-C70D5A34455D}" type="presOf" srcId="{4C4C83BA-61A2-41F7-8B39-948C49C9615F}" destId="{D02A663B-C44B-4F1E-812D-766ABF3454D9}" srcOrd="0" destOrd="0" presId="urn:microsoft.com/office/officeart/2005/8/layout/hierarchy1"/>
    <dgm:cxn modelId="{2F41EBA1-5FCE-46FD-877B-39D60F911E5E}" srcId="{4C4C83BA-61A2-41F7-8B39-948C49C9615F}" destId="{23FE9ED5-FBFF-4F79-A617-ACFB9197FB82}" srcOrd="0" destOrd="0" parTransId="{3A792781-716D-4D4D-B3D9-3BFE79A81B7B}" sibTransId="{D352FA83-C60E-403A-BC36-86695E7B0901}"/>
    <dgm:cxn modelId="{16286F26-0374-41C4-8541-C1E28EAB9096}" type="presOf" srcId="{F06BCA3C-00D2-4B79-AB67-F4218666A56B}" destId="{D66D23A4-D7EC-48E6-944F-05C910119188}" srcOrd="0" destOrd="0" presId="urn:microsoft.com/office/officeart/2005/8/layout/hierarchy1"/>
    <dgm:cxn modelId="{95AFFAC0-ED6F-44AE-8FAD-32F0429941C7}" type="presOf" srcId="{FDF93A42-3B60-4F5B-91AE-7C727C03EBA5}" destId="{B9114FB6-3522-42A2-9F27-D830042E7838}" srcOrd="0" destOrd="0" presId="urn:microsoft.com/office/officeart/2005/8/layout/hierarchy1"/>
    <dgm:cxn modelId="{0F1C96C3-F589-4503-A6AC-8CC70A7FC269}" type="presOf" srcId="{3A792781-716D-4D4D-B3D9-3BFE79A81B7B}" destId="{B18AF573-4258-4CDE-8778-8F33350A2BB5}" srcOrd="0" destOrd="0" presId="urn:microsoft.com/office/officeart/2005/8/layout/hierarchy1"/>
    <dgm:cxn modelId="{3A37FA9F-56A1-466E-8D31-05217B7BA8AB}" srcId="{D334C757-97B5-49DC-AC30-4E7CC2FD91E2}" destId="{4C4C83BA-61A2-41F7-8B39-948C49C9615F}" srcOrd="0" destOrd="0" parTransId="{A1F8AAA3-9C7F-46B6-A466-C731BA2E5E0E}" sibTransId="{FF6A771B-9789-4E71-B046-8DE557B15D0C}"/>
    <dgm:cxn modelId="{A91E956E-A2D1-4BAC-82DF-680064C8102C}" type="presOf" srcId="{15A844CD-95B9-4028-8152-49A567E7302A}" destId="{3479C63B-F628-4576-8FDD-00C2FC71044A}" srcOrd="0" destOrd="0" presId="urn:microsoft.com/office/officeart/2005/8/layout/hierarchy1"/>
    <dgm:cxn modelId="{0D005949-3922-41BA-82ED-7ABE2AE182BF}" type="presOf" srcId="{734843BD-B7CF-4D05-A602-EC295CB902DF}" destId="{24835CCF-E0F2-41E1-B49A-9D83A236ECE8}" srcOrd="0" destOrd="0" presId="urn:microsoft.com/office/officeart/2005/8/layout/hierarchy1"/>
    <dgm:cxn modelId="{19E127EF-3D16-4487-B335-2F9C66A417B9}" type="presOf" srcId="{97D75FE7-3DB0-4089-8E85-58A169EF52A7}" destId="{79CDC99E-AD34-4AE6-9BA3-9DC99AAB0AA0}" srcOrd="0" destOrd="0" presId="urn:microsoft.com/office/officeart/2005/8/layout/hierarchy1"/>
    <dgm:cxn modelId="{E45F61D9-D338-4BB1-97C1-668E4D0413FC}" srcId="{D334C757-97B5-49DC-AC30-4E7CC2FD91E2}" destId="{523B9C65-EC3D-4A72-BCF2-BB7A43A34CF7}" srcOrd="2" destOrd="0" parTransId="{97D75FE7-3DB0-4089-8E85-58A169EF52A7}" sibTransId="{163864EE-1AD4-49F6-80E0-120605B55D85}"/>
    <dgm:cxn modelId="{A4296E79-C35E-4137-B7AE-066446B2589F}" type="presOf" srcId="{23FE9ED5-FBFF-4F79-A617-ACFB9197FB82}" destId="{521241FB-4CE8-4139-9C08-4D6C5F956275}" srcOrd="0" destOrd="0" presId="urn:microsoft.com/office/officeart/2005/8/layout/hierarchy1"/>
    <dgm:cxn modelId="{02C42304-FB51-4C0F-8FE8-6F551F271CCB}" srcId="{42A07B26-1041-401C-A333-33D28D96A3C0}" destId="{D334C757-97B5-49DC-AC30-4E7CC2FD91E2}" srcOrd="0" destOrd="0" parTransId="{F06BCA3C-00D2-4B79-AB67-F4218666A56B}" sibTransId="{0696B2D1-292A-41B4-B214-9D21667DE9D9}"/>
    <dgm:cxn modelId="{7AE3900B-BFB3-4CBB-8BA1-6D93ACE1B65E}" srcId="{1CE61AFD-DC26-42C5-9B6F-DF08B146FD08}" destId="{B04CDC74-5961-4557-BF98-77E7D817E745}" srcOrd="0" destOrd="0" parTransId="{AAA69EB3-B886-48C3-BAD8-A8F547F39CF3}" sibTransId="{A195A0D8-EA11-4887-AF92-A8D4C6C0C618}"/>
    <dgm:cxn modelId="{0FA2BC52-A9A0-479C-8962-1F274C389C44}" type="presOf" srcId="{B6A8A969-809E-4266-9E16-E18B30F69C04}" destId="{159E7FAC-21AA-4887-9CB8-AA19E39F4A82}" srcOrd="0" destOrd="0" presId="urn:microsoft.com/office/officeart/2005/8/layout/hierarchy1"/>
    <dgm:cxn modelId="{CBD6CF61-1E19-4675-A783-295193B1A0F0}" type="presOf" srcId="{565A40FD-CC0C-4D36-9AE6-0D0EE8F4D362}" destId="{89C85775-1778-4CD2-AC29-8B0278E84D8C}" srcOrd="0" destOrd="0" presId="urn:microsoft.com/office/officeart/2005/8/layout/hierarchy1"/>
    <dgm:cxn modelId="{DAE036A3-7E27-4320-8C2D-864571D5B7F5}" type="presOf" srcId="{1CE61AFD-DC26-42C5-9B6F-DF08B146FD08}" destId="{3C40EC5B-D300-40C7-ACBB-046B5792697D}" srcOrd="0" destOrd="0" presId="urn:microsoft.com/office/officeart/2005/8/layout/hierarchy1"/>
    <dgm:cxn modelId="{89CBC3BB-C32A-4733-AAF6-0649F221CB6B}" type="presOf" srcId="{A1F8AAA3-9C7F-46B6-A466-C731BA2E5E0E}" destId="{AC8288DF-746C-4480-B496-E38521465F0F}" srcOrd="0" destOrd="0" presId="urn:microsoft.com/office/officeart/2005/8/layout/hierarchy1"/>
    <dgm:cxn modelId="{85551A0D-DEF3-4749-8A92-B484A2C9B754}" type="presOf" srcId="{B04CDC74-5961-4557-BF98-77E7D817E745}" destId="{3036FA9A-1D8D-47A8-A52E-8BF143F38CBD}" srcOrd="0" destOrd="0" presId="urn:microsoft.com/office/officeart/2005/8/layout/hierarchy1"/>
    <dgm:cxn modelId="{982EEB1E-AB19-436C-876A-BDEDE9F1A4A9}" srcId="{D334C757-97B5-49DC-AC30-4E7CC2FD91E2}" destId="{A9F5C2E5-FEE0-4C5E-94F7-A10C8FEFF4B4}" srcOrd="1" destOrd="0" parTransId="{B6A8A969-809E-4266-9E16-E18B30F69C04}" sibTransId="{F7B82AEE-4ED9-4B23-995F-A986B3831669}"/>
    <dgm:cxn modelId="{354B99F0-6E67-4639-9429-CD1BCEB54629}" type="presOf" srcId="{A9F5C2E5-FEE0-4C5E-94F7-A10C8FEFF4B4}" destId="{06B5EF2A-3DE0-4D8A-855A-953EC3977969}" srcOrd="0" destOrd="0" presId="urn:microsoft.com/office/officeart/2005/8/layout/hierarchy1"/>
    <dgm:cxn modelId="{28FB5CA3-A51D-4223-8E87-69197C32206D}" srcId="{B04CDC74-5961-4557-BF98-77E7D817E745}" destId="{734843BD-B7CF-4D05-A602-EC295CB902DF}" srcOrd="0" destOrd="0" parTransId="{15A844CD-95B9-4028-8152-49A567E7302A}" sibTransId="{338C5F3A-10B9-4B0D-85F8-C62F23002428}"/>
    <dgm:cxn modelId="{C4B52166-DAE8-43C3-B976-EB3D670C1D2F}" srcId="{23FE9ED5-FBFF-4F79-A617-ACFB9197FB82}" destId="{1CE61AFD-DC26-42C5-9B6F-DF08B146FD08}" srcOrd="0" destOrd="0" parTransId="{565A40FD-CC0C-4D36-9AE6-0D0EE8F4D362}" sibTransId="{6DEF5781-DEDD-46B7-9A13-23A0F907199A}"/>
    <dgm:cxn modelId="{7CFA8077-5FD0-4D1C-9DCB-F0BE9A0A6D10}" type="presOf" srcId="{B4DA48EC-C9C1-4BD5-817A-213F6CE80B51}" destId="{EE62C3A6-E195-413B-88D2-8ECF97947CA7}" srcOrd="0" destOrd="0" presId="urn:microsoft.com/office/officeart/2005/8/layout/hierarchy1"/>
    <dgm:cxn modelId="{07266FD7-7850-4C6E-857F-CDA170F97CF2}" type="presOf" srcId="{D334C757-97B5-49DC-AC30-4E7CC2FD91E2}" destId="{C3250DB1-569C-4171-BA62-118171F6EEEB}" srcOrd="0" destOrd="0" presId="urn:microsoft.com/office/officeart/2005/8/layout/hierarchy1"/>
    <dgm:cxn modelId="{FD3AB86A-9890-4495-A2FE-955D2D2D4B3B}" type="presParOf" srcId="{EE62C3A6-E195-413B-88D2-8ECF97947CA7}" destId="{EC06049D-423A-4B60-A46B-ECE24840B09E}" srcOrd="0" destOrd="0" presId="urn:microsoft.com/office/officeart/2005/8/layout/hierarchy1"/>
    <dgm:cxn modelId="{876C03F8-E45C-445A-9593-CC5C36D56FF8}" type="presParOf" srcId="{EC06049D-423A-4B60-A46B-ECE24840B09E}" destId="{44682D9B-8BF4-40AE-B84E-FE160FBCDA08}" srcOrd="0" destOrd="0" presId="urn:microsoft.com/office/officeart/2005/8/layout/hierarchy1"/>
    <dgm:cxn modelId="{6447CB0D-EEF2-4098-9F7A-9EE3048AB559}" type="presParOf" srcId="{44682D9B-8BF4-40AE-B84E-FE160FBCDA08}" destId="{8614BCF2-4D18-4978-BEAC-27DC30C45A97}" srcOrd="0" destOrd="0" presId="urn:microsoft.com/office/officeart/2005/8/layout/hierarchy1"/>
    <dgm:cxn modelId="{3FF4CE7F-D309-4086-81D4-7FAC26248BE4}" type="presParOf" srcId="{44682D9B-8BF4-40AE-B84E-FE160FBCDA08}" destId="{F561563A-DEEB-4689-BC5A-4FDBCE6302F8}" srcOrd="1" destOrd="0" presId="urn:microsoft.com/office/officeart/2005/8/layout/hierarchy1"/>
    <dgm:cxn modelId="{2052AAA4-BB38-4AEB-9BC0-172D26B06C42}" type="presParOf" srcId="{EC06049D-423A-4B60-A46B-ECE24840B09E}" destId="{5CB2C553-DF78-4996-8775-A84BAC1069C3}" srcOrd="1" destOrd="0" presId="urn:microsoft.com/office/officeart/2005/8/layout/hierarchy1"/>
    <dgm:cxn modelId="{230925C6-06B4-4DE1-868E-7A5B55B0362A}" type="presParOf" srcId="{5CB2C553-DF78-4996-8775-A84BAC1069C3}" destId="{D66D23A4-D7EC-48E6-944F-05C910119188}" srcOrd="0" destOrd="0" presId="urn:microsoft.com/office/officeart/2005/8/layout/hierarchy1"/>
    <dgm:cxn modelId="{C1B8B0C2-A313-4289-BB1E-3B461E013C86}" type="presParOf" srcId="{5CB2C553-DF78-4996-8775-A84BAC1069C3}" destId="{056F694A-9AFD-4540-BE14-469969C212FE}" srcOrd="1" destOrd="0" presId="urn:microsoft.com/office/officeart/2005/8/layout/hierarchy1"/>
    <dgm:cxn modelId="{7756FCAB-76CF-4769-85B7-72AC8105633E}" type="presParOf" srcId="{056F694A-9AFD-4540-BE14-469969C212FE}" destId="{195B4593-8EDB-4048-92EE-C1F136539E09}" srcOrd="0" destOrd="0" presId="urn:microsoft.com/office/officeart/2005/8/layout/hierarchy1"/>
    <dgm:cxn modelId="{01FC5377-F3E3-416F-9F6D-BB16B2943CEE}" type="presParOf" srcId="{195B4593-8EDB-4048-92EE-C1F136539E09}" destId="{B70D467F-0024-4AE8-A4CD-C85CF7D8F526}" srcOrd="0" destOrd="0" presId="urn:microsoft.com/office/officeart/2005/8/layout/hierarchy1"/>
    <dgm:cxn modelId="{EC88B802-E6C0-43DF-BA45-AFC4220457E7}" type="presParOf" srcId="{195B4593-8EDB-4048-92EE-C1F136539E09}" destId="{C3250DB1-569C-4171-BA62-118171F6EEEB}" srcOrd="1" destOrd="0" presId="urn:microsoft.com/office/officeart/2005/8/layout/hierarchy1"/>
    <dgm:cxn modelId="{01EBD957-6C62-474D-8106-7AAD2714D3BD}" type="presParOf" srcId="{056F694A-9AFD-4540-BE14-469969C212FE}" destId="{6094FEE2-4FE5-4210-BF02-ED4296919031}" srcOrd="1" destOrd="0" presId="urn:microsoft.com/office/officeart/2005/8/layout/hierarchy1"/>
    <dgm:cxn modelId="{0A878ED9-802B-41D1-A2EF-8969AC011344}" type="presParOf" srcId="{6094FEE2-4FE5-4210-BF02-ED4296919031}" destId="{AC8288DF-746C-4480-B496-E38521465F0F}" srcOrd="0" destOrd="0" presId="urn:microsoft.com/office/officeart/2005/8/layout/hierarchy1"/>
    <dgm:cxn modelId="{2B18B9A8-04CD-4521-AE38-C65A3D4DC3FF}" type="presParOf" srcId="{6094FEE2-4FE5-4210-BF02-ED4296919031}" destId="{88D600BF-7AA8-47C2-9B1E-137A7E52E25F}" srcOrd="1" destOrd="0" presId="urn:microsoft.com/office/officeart/2005/8/layout/hierarchy1"/>
    <dgm:cxn modelId="{C10E2408-99D2-4CD0-ADA7-AF456862988B}" type="presParOf" srcId="{88D600BF-7AA8-47C2-9B1E-137A7E52E25F}" destId="{45BDC759-150A-4EFC-9343-6F8CEBC5793C}" srcOrd="0" destOrd="0" presId="urn:microsoft.com/office/officeart/2005/8/layout/hierarchy1"/>
    <dgm:cxn modelId="{58E10E5A-1271-473C-A792-F764BB4F7A7E}" type="presParOf" srcId="{45BDC759-150A-4EFC-9343-6F8CEBC5793C}" destId="{35E1290E-3670-4E9A-B113-415BFD3F730B}" srcOrd="0" destOrd="0" presId="urn:microsoft.com/office/officeart/2005/8/layout/hierarchy1"/>
    <dgm:cxn modelId="{5C8B6652-3043-4D4C-88E1-56A70BC9796A}" type="presParOf" srcId="{45BDC759-150A-4EFC-9343-6F8CEBC5793C}" destId="{D02A663B-C44B-4F1E-812D-766ABF3454D9}" srcOrd="1" destOrd="0" presId="urn:microsoft.com/office/officeart/2005/8/layout/hierarchy1"/>
    <dgm:cxn modelId="{39FBCC1D-659D-49B8-9E6B-07CE24D9A597}" type="presParOf" srcId="{88D600BF-7AA8-47C2-9B1E-137A7E52E25F}" destId="{70C0EADF-656F-4735-BA30-E95C17E3402E}" srcOrd="1" destOrd="0" presId="urn:microsoft.com/office/officeart/2005/8/layout/hierarchy1"/>
    <dgm:cxn modelId="{D6595551-09BC-4881-82DF-F867931EB38F}" type="presParOf" srcId="{70C0EADF-656F-4735-BA30-E95C17E3402E}" destId="{B18AF573-4258-4CDE-8778-8F33350A2BB5}" srcOrd="0" destOrd="0" presId="urn:microsoft.com/office/officeart/2005/8/layout/hierarchy1"/>
    <dgm:cxn modelId="{9E062DB4-A505-4CA9-8297-A74FB9F7CBBD}" type="presParOf" srcId="{70C0EADF-656F-4735-BA30-E95C17E3402E}" destId="{E457C956-60D1-45AF-A025-BDD5CFDD1085}" srcOrd="1" destOrd="0" presId="urn:microsoft.com/office/officeart/2005/8/layout/hierarchy1"/>
    <dgm:cxn modelId="{B45DC844-63B4-4D9B-ADDE-2D6B47CD20D2}" type="presParOf" srcId="{E457C956-60D1-45AF-A025-BDD5CFDD1085}" destId="{A83CE692-D693-47EF-BBAF-F4E97EB319EB}" srcOrd="0" destOrd="0" presId="urn:microsoft.com/office/officeart/2005/8/layout/hierarchy1"/>
    <dgm:cxn modelId="{182D427A-EADA-4563-95D5-CE84484FC81C}" type="presParOf" srcId="{A83CE692-D693-47EF-BBAF-F4E97EB319EB}" destId="{925EC9B3-8051-49CE-B6D3-1BB05D86B40D}" srcOrd="0" destOrd="0" presId="urn:microsoft.com/office/officeart/2005/8/layout/hierarchy1"/>
    <dgm:cxn modelId="{D6EA6A3B-9EB8-485E-A708-00594C755C4F}" type="presParOf" srcId="{A83CE692-D693-47EF-BBAF-F4E97EB319EB}" destId="{521241FB-4CE8-4139-9C08-4D6C5F956275}" srcOrd="1" destOrd="0" presId="urn:microsoft.com/office/officeart/2005/8/layout/hierarchy1"/>
    <dgm:cxn modelId="{E40664EB-CFD4-4103-B366-8955954633E1}" type="presParOf" srcId="{E457C956-60D1-45AF-A025-BDD5CFDD1085}" destId="{CF542FB2-B4AD-442D-8308-4C72B4261EA5}" srcOrd="1" destOrd="0" presId="urn:microsoft.com/office/officeart/2005/8/layout/hierarchy1"/>
    <dgm:cxn modelId="{3607881A-40F0-4F9B-B3E9-F4A3940A99F4}" type="presParOf" srcId="{CF542FB2-B4AD-442D-8308-4C72B4261EA5}" destId="{89C85775-1778-4CD2-AC29-8B0278E84D8C}" srcOrd="0" destOrd="0" presId="urn:microsoft.com/office/officeart/2005/8/layout/hierarchy1"/>
    <dgm:cxn modelId="{3257ED63-F5CE-43C0-B7B4-14582D2CE046}" type="presParOf" srcId="{CF542FB2-B4AD-442D-8308-4C72B4261EA5}" destId="{CD780538-6081-42CA-A94E-8BED9E4646FA}" srcOrd="1" destOrd="0" presId="urn:microsoft.com/office/officeart/2005/8/layout/hierarchy1"/>
    <dgm:cxn modelId="{1DA5BCCA-542B-4828-9DB0-6162796106DC}" type="presParOf" srcId="{CD780538-6081-42CA-A94E-8BED9E4646FA}" destId="{24F25A29-BB85-4937-8A34-7460D1BA0B78}" srcOrd="0" destOrd="0" presId="urn:microsoft.com/office/officeart/2005/8/layout/hierarchy1"/>
    <dgm:cxn modelId="{E4A0FDA8-F278-48C6-88B4-732B3348B123}" type="presParOf" srcId="{24F25A29-BB85-4937-8A34-7460D1BA0B78}" destId="{8C789691-2563-43CE-9BD7-4017A3FDE748}" srcOrd="0" destOrd="0" presId="urn:microsoft.com/office/officeart/2005/8/layout/hierarchy1"/>
    <dgm:cxn modelId="{B7925808-DF86-4A48-B22F-7483297EF9FC}" type="presParOf" srcId="{24F25A29-BB85-4937-8A34-7460D1BA0B78}" destId="{3C40EC5B-D300-40C7-ACBB-046B5792697D}" srcOrd="1" destOrd="0" presId="urn:microsoft.com/office/officeart/2005/8/layout/hierarchy1"/>
    <dgm:cxn modelId="{CA0ED2B2-E183-454B-BFC9-16C90E68B6E3}" type="presParOf" srcId="{CD780538-6081-42CA-A94E-8BED9E4646FA}" destId="{5168F748-2AFA-41D5-93B6-5D27788EA5C4}" srcOrd="1" destOrd="0" presId="urn:microsoft.com/office/officeart/2005/8/layout/hierarchy1"/>
    <dgm:cxn modelId="{B4793D43-E551-4675-A843-D3787E7C8A1A}" type="presParOf" srcId="{5168F748-2AFA-41D5-93B6-5D27788EA5C4}" destId="{2025714C-9B26-41E9-A2ED-B54C57788DAC}" srcOrd="0" destOrd="0" presId="urn:microsoft.com/office/officeart/2005/8/layout/hierarchy1"/>
    <dgm:cxn modelId="{0F607A4F-1DE2-4957-AB96-B7640EBA75F0}" type="presParOf" srcId="{5168F748-2AFA-41D5-93B6-5D27788EA5C4}" destId="{885DCCAF-638E-4A77-B774-71270E155A03}" srcOrd="1" destOrd="0" presId="urn:microsoft.com/office/officeart/2005/8/layout/hierarchy1"/>
    <dgm:cxn modelId="{04FCE8A1-9548-4AC3-83D4-957E198BDF17}" type="presParOf" srcId="{885DCCAF-638E-4A77-B774-71270E155A03}" destId="{EAEC821B-73F4-4AE6-8D4E-2F55793999E5}" srcOrd="0" destOrd="0" presId="urn:microsoft.com/office/officeart/2005/8/layout/hierarchy1"/>
    <dgm:cxn modelId="{4DCBBA1D-8C8E-40F6-9113-4377484BF06F}" type="presParOf" srcId="{EAEC821B-73F4-4AE6-8D4E-2F55793999E5}" destId="{95697D61-4484-47F8-9778-A198D12E0642}" srcOrd="0" destOrd="0" presId="urn:microsoft.com/office/officeart/2005/8/layout/hierarchy1"/>
    <dgm:cxn modelId="{66631B40-6047-424B-93A2-B377E3BCE7B9}" type="presParOf" srcId="{EAEC821B-73F4-4AE6-8D4E-2F55793999E5}" destId="{3036FA9A-1D8D-47A8-A52E-8BF143F38CBD}" srcOrd="1" destOrd="0" presId="urn:microsoft.com/office/officeart/2005/8/layout/hierarchy1"/>
    <dgm:cxn modelId="{CA9BD29C-F504-406A-ABA5-A085FFE1B1D1}" type="presParOf" srcId="{885DCCAF-638E-4A77-B774-71270E155A03}" destId="{E8E0DE63-7AAB-4035-B947-26F8C5C6C673}" srcOrd="1" destOrd="0" presId="urn:microsoft.com/office/officeart/2005/8/layout/hierarchy1"/>
    <dgm:cxn modelId="{DA6204B4-6EFF-4CB2-BB14-6727B4BDB20B}" type="presParOf" srcId="{E8E0DE63-7AAB-4035-B947-26F8C5C6C673}" destId="{3479C63B-F628-4576-8FDD-00C2FC71044A}" srcOrd="0" destOrd="0" presId="urn:microsoft.com/office/officeart/2005/8/layout/hierarchy1"/>
    <dgm:cxn modelId="{754A0913-93C6-4DE3-8B1E-2832A242FE13}" type="presParOf" srcId="{E8E0DE63-7AAB-4035-B947-26F8C5C6C673}" destId="{CB7D5770-055F-47D4-A97B-9E3DA783304F}" srcOrd="1" destOrd="0" presId="urn:microsoft.com/office/officeart/2005/8/layout/hierarchy1"/>
    <dgm:cxn modelId="{9A865E7A-0649-45D9-BB34-6D5327B99AD2}" type="presParOf" srcId="{CB7D5770-055F-47D4-A97B-9E3DA783304F}" destId="{A67B393F-A25F-4EAE-A9DA-C90CF304BB51}" srcOrd="0" destOrd="0" presId="urn:microsoft.com/office/officeart/2005/8/layout/hierarchy1"/>
    <dgm:cxn modelId="{84B8F2B9-7206-4911-A836-D1F5C65ED8FB}" type="presParOf" srcId="{A67B393F-A25F-4EAE-A9DA-C90CF304BB51}" destId="{7925CE19-D2F1-4769-894B-43C041E11757}" srcOrd="0" destOrd="0" presId="urn:microsoft.com/office/officeart/2005/8/layout/hierarchy1"/>
    <dgm:cxn modelId="{B209BBCF-5438-44C4-9236-4F6C39B3D5DC}" type="presParOf" srcId="{A67B393F-A25F-4EAE-A9DA-C90CF304BB51}" destId="{24835CCF-E0F2-41E1-B49A-9D83A236ECE8}" srcOrd="1" destOrd="0" presId="urn:microsoft.com/office/officeart/2005/8/layout/hierarchy1"/>
    <dgm:cxn modelId="{17E94C4C-D2EB-4481-84FE-2A5BF6D7477B}" type="presParOf" srcId="{CB7D5770-055F-47D4-A97B-9E3DA783304F}" destId="{8BA8FD3D-C73D-4938-A96D-5CC40AADCE6F}" srcOrd="1" destOrd="0" presId="urn:microsoft.com/office/officeart/2005/8/layout/hierarchy1"/>
    <dgm:cxn modelId="{9D7AA197-4275-405F-B86E-F02E23E38CC6}" type="presParOf" srcId="{6094FEE2-4FE5-4210-BF02-ED4296919031}" destId="{159E7FAC-21AA-4887-9CB8-AA19E39F4A82}" srcOrd="2" destOrd="0" presId="urn:microsoft.com/office/officeart/2005/8/layout/hierarchy1"/>
    <dgm:cxn modelId="{10217B50-DB57-4ED4-821F-35E42511DF6A}" type="presParOf" srcId="{6094FEE2-4FE5-4210-BF02-ED4296919031}" destId="{B71897EB-3859-4F07-B07D-88B426A27DF0}" srcOrd="3" destOrd="0" presId="urn:microsoft.com/office/officeart/2005/8/layout/hierarchy1"/>
    <dgm:cxn modelId="{2AD53995-3F09-4F1C-BBD0-7A81537B099F}" type="presParOf" srcId="{B71897EB-3859-4F07-B07D-88B426A27DF0}" destId="{54D781C1-55AE-48F7-AFC4-1C36F9D2374A}" srcOrd="0" destOrd="0" presId="urn:microsoft.com/office/officeart/2005/8/layout/hierarchy1"/>
    <dgm:cxn modelId="{11A608B0-44B2-4AFB-A18F-7B644A0CAC8B}" type="presParOf" srcId="{54D781C1-55AE-48F7-AFC4-1C36F9D2374A}" destId="{BE15F3D9-A07F-4098-AF63-4DEF018F7ABD}" srcOrd="0" destOrd="0" presId="urn:microsoft.com/office/officeart/2005/8/layout/hierarchy1"/>
    <dgm:cxn modelId="{339D7FE0-963A-40FB-9E2C-D0E14D99AF5C}" type="presParOf" srcId="{54D781C1-55AE-48F7-AFC4-1C36F9D2374A}" destId="{06B5EF2A-3DE0-4D8A-855A-953EC3977969}" srcOrd="1" destOrd="0" presId="urn:microsoft.com/office/officeart/2005/8/layout/hierarchy1"/>
    <dgm:cxn modelId="{717B680F-93D2-46B3-8864-CCD2E1AC9612}" type="presParOf" srcId="{B71897EB-3859-4F07-B07D-88B426A27DF0}" destId="{7A063286-9FB5-4598-A2AF-39D6FFA80952}" srcOrd="1" destOrd="0" presId="urn:microsoft.com/office/officeart/2005/8/layout/hierarchy1"/>
    <dgm:cxn modelId="{DA6E7055-406F-4398-B976-B1643A824BA4}" type="presParOf" srcId="{7A063286-9FB5-4598-A2AF-39D6FFA80952}" destId="{B9114FB6-3522-42A2-9F27-D830042E7838}" srcOrd="0" destOrd="0" presId="urn:microsoft.com/office/officeart/2005/8/layout/hierarchy1"/>
    <dgm:cxn modelId="{D630DDCC-F06F-4E7D-BFA0-2642D1F51A7D}" type="presParOf" srcId="{7A063286-9FB5-4598-A2AF-39D6FFA80952}" destId="{38965F0E-57E5-4675-BD36-1F3F39F1BC3D}" srcOrd="1" destOrd="0" presId="urn:microsoft.com/office/officeart/2005/8/layout/hierarchy1"/>
    <dgm:cxn modelId="{251D5486-7A4D-4E0E-ABD2-E15B8256F5E7}" type="presParOf" srcId="{38965F0E-57E5-4675-BD36-1F3F39F1BC3D}" destId="{5CECA6BA-7B71-4256-90F4-24C4E7B0E9AC}" srcOrd="0" destOrd="0" presId="urn:microsoft.com/office/officeart/2005/8/layout/hierarchy1"/>
    <dgm:cxn modelId="{043CCFE6-BB5F-40FD-A65E-7659992C353A}" type="presParOf" srcId="{5CECA6BA-7B71-4256-90F4-24C4E7B0E9AC}" destId="{3FDCF59A-AD12-433C-A60D-97F4D9D1962C}" srcOrd="0" destOrd="0" presId="urn:microsoft.com/office/officeart/2005/8/layout/hierarchy1"/>
    <dgm:cxn modelId="{8430AA62-A70B-41FF-A2C4-8B5C2E63E499}" type="presParOf" srcId="{5CECA6BA-7B71-4256-90F4-24C4E7B0E9AC}" destId="{25AD79DF-BCBA-48CE-8887-38166C3061E9}" srcOrd="1" destOrd="0" presId="urn:microsoft.com/office/officeart/2005/8/layout/hierarchy1"/>
    <dgm:cxn modelId="{09DBB7C3-8A1B-43F2-9C86-BBC00DF2A8B3}" type="presParOf" srcId="{38965F0E-57E5-4675-BD36-1F3F39F1BC3D}" destId="{C023F9DF-E50A-4BC6-A550-6C8EFE67A035}" srcOrd="1" destOrd="0" presId="urn:microsoft.com/office/officeart/2005/8/layout/hierarchy1"/>
    <dgm:cxn modelId="{F9FF6CBC-6C61-4503-B346-2220B1C9B083}" type="presParOf" srcId="{6094FEE2-4FE5-4210-BF02-ED4296919031}" destId="{79CDC99E-AD34-4AE6-9BA3-9DC99AAB0AA0}" srcOrd="4" destOrd="0" presId="urn:microsoft.com/office/officeart/2005/8/layout/hierarchy1"/>
    <dgm:cxn modelId="{9ECD0056-AFE1-4498-BFC0-3A01E848178B}" type="presParOf" srcId="{6094FEE2-4FE5-4210-BF02-ED4296919031}" destId="{D9170D71-415A-48D3-91FD-99D47CA14E32}" srcOrd="5" destOrd="0" presId="urn:microsoft.com/office/officeart/2005/8/layout/hierarchy1"/>
    <dgm:cxn modelId="{0B2379AA-37ED-4F43-ABE8-14A6A6089054}" type="presParOf" srcId="{D9170D71-415A-48D3-91FD-99D47CA14E32}" destId="{56549444-E387-44AC-809B-E1E814247136}" srcOrd="0" destOrd="0" presId="urn:microsoft.com/office/officeart/2005/8/layout/hierarchy1"/>
    <dgm:cxn modelId="{3229A7B0-E047-41F0-96ED-8D7B45891531}" type="presParOf" srcId="{56549444-E387-44AC-809B-E1E814247136}" destId="{813CF451-8706-46B1-A860-838E365F78FB}" srcOrd="0" destOrd="0" presId="urn:microsoft.com/office/officeart/2005/8/layout/hierarchy1"/>
    <dgm:cxn modelId="{8E7C502A-BD25-4EDE-9CEF-D50B48429079}" type="presParOf" srcId="{56549444-E387-44AC-809B-E1E814247136}" destId="{A5A944D2-D3EA-48B8-B63C-6B94D14951FF}" srcOrd="1" destOrd="0" presId="urn:microsoft.com/office/officeart/2005/8/layout/hierarchy1"/>
    <dgm:cxn modelId="{37674F06-A617-4AD5-B0B0-9D602B09EF97}" type="presParOf" srcId="{D9170D71-415A-48D3-91FD-99D47CA14E32}" destId="{7F885A32-07F7-45BA-B84A-2190F83B4B68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9CDC99E-AD34-4AE6-9BA3-9DC99AAB0AA0}">
      <dsp:nvSpPr>
        <dsp:cNvPr id="0" name=""/>
        <dsp:cNvSpPr/>
      </dsp:nvSpPr>
      <dsp:spPr>
        <a:xfrm>
          <a:off x="2665001" y="995626"/>
          <a:ext cx="1436298" cy="18498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6062"/>
              </a:lnTo>
              <a:lnTo>
                <a:pt x="1436298" y="126062"/>
              </a:lnTo>
              <a:lnTo>
                <a:pt x="1436298" y="18498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9114FB6-3522-42A2-9F27-D830042E7838}">
      <dsp:nvSpPr>
        <dsp:cNvPr id="0" name=""/>
        <dsp:cNvSpPr/>
      </dsp:nvSpPr>
      <dsp:spPr>
        <a:xfrm>
          <a:off x="2609466" y="1584625"/>
          <a:ext cx="91440" cy="18486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25945"/>
              </a:lnTo>
              <a:lnTo>
                <a:pt x="55534" y="125945"/>
              </a:lnTo>
              <a:lnTo>
                <a:pt x="55534" y="18486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59E7FAC-21AA-4887-9CB8-AA19E39F4A82}">
      <dsp:nvSpPr>
        <dsp:cNvPr id="0" name=""/>
        <dsp:cNvSpPr/>
      </dsp:nvSpPr>
      <dsp:spPr>
        <a:xfrm>
          <a:off x="2609466" y="995626"/>
          <a:ext cx="91440" cy="185103"/>
        </a:xfrm>
        <a:custGeom>
          <a:avLst/>
          <a:gdLst/>
          <a:ahLst/>
          <a:cxnLst/>
          <a:rect l="0" t="0" r="0" b="0"/>
          <a:pathLst>
            <a:path>
              <a:moveTo>
                <a:pt x="55534" y="0"/>
              </a:moveTo>
              <a:lnTo>
                <a:pt x="55534" y="126179"/>
              </a:lnTo>
              <a:lnTo>
                <a:pt x="45720" y="126179"/>
              </a:lnTo>
              <a:lnTo>
                <a:pt x="45720" y="18510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479C63B-F628-4576-8FDD-00C2FC71044A}">
      <dsp:nvSpPr>
        <dsp:cNvPr id="0" name=""/>
        <dsp:cNvSpPr/>
      </dsp:nvSpPr>
      <dsp:spPr>
        <a:xfrm>
          <a:off x="1182982" y="3351154"/>
          <a:ext cx="91440" cy="18498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8498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025714C-9B26-41E9-A2ED-B54C57788DAC}">
      <dsp:nvSpPr>
        <dsp:cNvPr id="0" name=""/>
        <dsp:cNvSpPr/>
      </dsp:nvSpPr>
      <dsp:spPr>
        <a:xfrm>
          <a:off x="1182982" y="2762272"/>
          <a:ext cx="91440" cy="18498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8498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9C85775-1778-4CD2-AC29-8B0278E84D8C}">
      <dsp:nvSpPr>
        <dsp:cNvPr id="0" name=""/>
        <dsp:cNvSpPr/>
      </dsp:nvSpPr>
      <dsp:spPr>
        <a:xfrm>
          <a:off x="1182982" y="2173390"/>
          <a:ext cx="91440" cy="18498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8498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18AF573-4258-4CDE-8778-8F33350A2BB5}">
      <dsp:nvSpPr>
        <dsp:cNvPr id="0" name=""/>
        <dsp:cNvSpPr/>
      </dsp:nvSpPr>
      <dsp:spPr>
        <a:xfrm>
          <a:off x="1182982" y="1584508"/>
          <a:ext cx="91440" cy="18498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8498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C8288DF-746C-4480-B496-E38521465F0F}">
      <dsp:nvSpPr>
        <dsp:cNvPr id="0" name=""/>
        <dsp:cNvSpPr/>
      </dsp:nvSpPr>
      <dsp:spPr>
        <a:xfrm>
          <a:off x="1228702" y="995626"/>
          <a:ext cx="1436298" cy="184986"/>
        </a:xfrm>
        <a:custGeom>
          <a:avLst/>
          <a:gdLst/>
          <a:ahLst/>
          <a:cxnLst/>
          <a:rect l="0" t="0" r="0" b="0"/>
          <a:pathLst>
            <a:path>
              <a:moveTo>
                <a:pt x="1436298" y="0"/>
              </a:moveTo>
              <a:lnTo>
                <a:pt x="1436298" y="126062"/>
              </a:lnTo>
              <a:lnTo>
                <a:pt x="0" y="126062"/>
              </a:lnTo>
              <a:lnTo>
                <a:pt x="0" y="18498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66D23A4-D7EC-48E6-944F-05C910119188}">
      <dsp:nvSpPr>
        <dsp:cNvPr id="0" name=""/>
        <dsp:cNvSpPr/>
      </dsp:nvSpPr>
      <dsp:spPr>
        <a:xfrm>
          <a:off x="2619281" y="406744"/>
          <a:ext cx="91440" cy="18498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8498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614BCF2-4D18-4978-BEAC-27DC30C45A97}">
      <dsp:nvSpPr>
        <dsp:cNvPr id="0" name=""/>
        <dsp:cNvSpPr/>
      </dsp:nvSpPr>
      <dsp:spPr>
        <a:xfrm>
          <a:off x="2017524" y="2849"/>
          <a:ext cx="1294952" cy="40389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561563A-DEEB-4689-BC5A-4FDBCE6302F8}">
      <dsp:nvSpPr>
        <dsp:cNvPr id="0" name=""/>
        <dsp:cNvSpPr/>
      </dsp:nvSpPr>
      <dsp:spPr>
        <a:xfrm>
          <a:off x="2088197" y="69988"/>
          <a:ext cx="1294952" cy="40389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Директор</a:t>
          </a:r>
        </a:p>
      </dsp:txBody>
      <dsp:txXfrm>
        <a:off x="2088197" y="69988"/>
        <a:ext cx="1294952" cy="403895"/>
      </dsp:txXfrm>
    </dsp:sp>
    <dsp:sp modelId="{B70D467F-0024-4AE8-A4CD-C85CF7D8F526}">
      <dsp:nvSpPr>
        <dsp:cNvPr id="0" name=""/>
        <dsp:cNvSpPr/>
      </dsp:nvSpPr>
      <dsp:spPr>
        <a:xfrm>
          <a:off x="2017524" y="591731"/>
          <a:ext cx="1294952" cy="40389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3250DB1-569C-4171-BA62-118171F6EEEB}">
      <dsp:nvSpPr>
        <dsp:cNvPr id="0" name=""/>
        <dsp:cNvSpPr/>
      </dsp:nvSpPr>
      <dsp:spPr>
        <a:xfrm>
          <a:off x="2088197" y="658870"/>
          <a:ext cx="1294952" cy="40389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Заместитель директора</a:t>
          </a:r>
        </a:p>
      </dsp:txBody>
      <dsp:txXfrm>
        <a:off x="2088197" y="658870"/>
        <a:ext cx="1294952" cy="403895"/>
      </dsp:txXfrm>
    </dsp:sp>
    <dsp:sp modelId="{35E1290E-3670-4E9A-B113-415BFD3F730B}">
      <dsp:nvSpPr>
        <dsp:cNvPr id="0" name=""/>
        <dsp:cNvSpPr/>
      </dsp:nvSpPr>
      <dsp:spPr>
        <a:xfrm>
          <a:off x="581225" y="1180613"/>
          <a:ext cx="1294952" cy="40389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02A663B-C44B-4F1E-812D-766ABF3454D9}">
      <dsp:nvSpPr>
        <dsp:cNvPr id="0" name=""/>
        <dsp:cNvSpPr/>
      </dsp:nvSpPr>
      <dsp:spPr>
        <a:xfrm>
          <a:off x="651898" y="1247752"/>
          <a:ext cx="1294952" cy="40389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Менеджер зала</a:t>
          </a:r>
        </a:p>
      </dsp:txBody>
      <dsp:txXfrm>
        <a:off x="651898" y="1247752"/>
        <a:ext cx="1294952" cy="403895"/>
      </dsp:txXfrm>
    </dsp:sp>
    <dsp:sp modelId="{925EC9B3-8051-49CE-B6D3-1BB05D86B40D}">
      <dsp:nvSpPr>
        <dsp:cNvPr id="0" name=""/>
        <dsp:cNvSpPr/>
      </dsp:nvSpPr>
      <dsp:spPr>
        <a:xfrm>
          <a:off x="581225" y="1769495"/>
          <a:ext cx="1294952" cy="40389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21241FB-4CE8-4139-9C08-4D6C5F956275}">
      <dsp:nvSpPr>
        <dsp:cNvPr id="0" name=""/>
        <dsp:cNvSpPr/>
      </dsp:nvSpPr>
      <dsp:spPr>
        <a:xfrm>
          <a:off x="651898" y="1836634"/>
          <a:ext cx="1294952" cy="40389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Официанты-бармены</a:t>
          </a:r>
        </a:p>
      </dsp:txBody>
      <dsp:txXfrm>
        <a:off x="651898" y="1836634"/>
        <a:ext cx="1294952" cy="403895"/>
      </dsp:txXfrm>
    </dsp:sp>
    <dsp:sp modelId="{8C789691-2563-43CE-9BD7-4017A3FDE748}">
      <dsp:nvSpPr>
        <dsp:cNvPr id="0" name=""/>
        <dsp:cNvSpPr/>
      </dsp:nvSpPr>
      <dsp:spPr>
        <a:xfrm>
          <a:off x="581225" y="2358376"/>
          <a:ext cx="1294952" cy="40389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C40EC5B-D300-40C7-ACBB-046B5792697D}">
      <dsp:nvSpPr>
        <dsp:cNvPr id="0" name=""/>
        <dsp:cNvSpPr/>
      </dsp:nvSpPr>
      <dsp:spPr>
        <a:xfrm>
          <a:off x="651898" y="2425516"/>
          <a:ext cx="1294952" cy="40389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Кассир</a:t>
          </a:r>
        </a:p>
      </dsp:txBody>
      <dsp:txXfrm>
        <a:off x="651898" y="2425516"/>
        <a:ext cx="1294952" cy="403895"/>
      </dsp:txXfrm>
    </dsp:sp>
    <dsp:sp modelId="{95697D61-4484-47F8-9778-A198D12E0642}">
      <dsp:nvSpPr>
        <dsp:cNvPr id="0" name=""/>
        <dsp:cNvSpPr/>
      </dsp:nvSpPr>
      <dsp:spPr>
        <a:xfrm>
          <a:off x="581225" y="2947258"/>
          <a:ext cx="1294952" cy="40389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036FA9A-1D8D-47A8-A52E-8BF143F38CBD}">
      <dsp:nvSpPr>
        <dsp:cNvPr id="0" name=""/>
        <dsp:cNvSpPr/>
      </dsp:nvSpPr>
      <dsp:spPr>
        <a:xfrm>
          <a:off x="651898" y="3014398"/>
          <a:ext cx="1294952" cy="40389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Охрана</a:t>
          </a:r>
        </a:p>
      </dsp:txBody>
      <dsp:txXfrm>
        <a:off x="651898" y="3014398"/>
        <a:ext cx="1294952" cy="403895"/>
      </dsp:txXfrm>
    </dsp:sp>
    <dsp:sp modelId="{7925CE19-D2F1-4769-894B-43C041E11757}">
      <dsp:nvSpPr>
        <dsp:cNvPr id="0" name=""/>
        <dsp:cNvSpPr/>
      </dsp:nvSpPr>
      <dsp:spPr>
        <a:xfrm>
          <a:off x="581225" y="3536140"/>
          <a:ext cx="1294952" cy="40389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4835CCF-E0F2-41E1-B49A-9D83A236ECE8}">
      <dsp:nvSpPr>
        <dsp:cNvPr id="0" name=""/>
        <dsp:cNvSpPr/>
      </dsp:nvSpPr>
      <dsp:spPr>
        <a:xfrm>
          <a:off x="651898" y="3603280"/>
          <a:ext cx="1294952" cy="40389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Уборщики зала, мойщицы посуды</a:t>
          </a:r>
        </a:p>
      </dsp:txBody>
      <dsp:txXfrm>
        <a:off x="651898" y="3603280"/>
        <a:ext cx="1294952" cy="403895"/>
      </dsp:txXfrm>
    </dsp:sp>
    <dsp:sp modelId="{BE15F3D9-A07F-4098-AF63-4DEF018F7ABD}">
      <dsp:nvSpPr>
        <dsp:cNvPr id="0" name=""/>
        <dsp:cNvSpPr/>
      </dsp:nvSpPr>
      <dsp:spPr>
        <a:xfrm>
          <a:off x="2007710" y="1180730"/>
          <a:ext cx="1294952" cy="40389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6B5EF2A-3DE0-4D8A-855A-953EC3977969}">
      <dsp:nvSpPr>
        <dsp:cNvPr id="0" name=""/>
        <dsp:cNvSpPr/>
      </dsp:nvSpPr>
      <dsp:spPr>
        <a:xfrm>
          <a:off x="2078383" y="1247869"/>
          <a:ext cx="1294952" cy="40389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Шеф-повар</a:t>
          </a:r>
        </a:p>
      </dsp:txBody>
      <dsp:txXfrm>
        <a:off x="2078383" y="1247869"/>
        <a:ext cx="1294952" cy="403895"/>
      </dsp:txXfrm>
    </dsp:sp>
    <dsp:sp modelId="{3FDCF59A-AD12-433C-A60D-97F4D9D1962C}">
      <dsp:nvSpPr>
        <dsp:cNvPr id="0" name=""/>
        <dsp:cNvSpPr/>
      </dsp:nvSpPr>
      <dsp:spPr>
        <a:xfrm>
          <a:off x="2017524" y="1769495"/>
          <a:ext cx="1294952" cy="40389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5AD79DF-BCBA-48CE-8887-38166C3061E9}">
      <dsp:nvSpPr>
        <dsp:cNvPr id="0" name=""/>
        <dsp:cNvSpPr/>
      </dsp:nvSpPr>
      <dsp:spPr>
        <a:xfrm>
          <a:off x="2088197" y="1836634"/>
          <a:ext cx="1294952" cy="40389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Повара</a:t>
          </a:r>
        </a:p>
      </dsp:txBody>
      <dsp:txXfrm>
        <a:off x="2088197" y="1836634"/>
        <a:ext cx="1294952" cy="403895"/>
      </dsp:txXfrm>
    </dsp:sp>
    <dsp:sp modelId="{813CF451-8706-46B1-A860-838E365F78FB}">
      <dsp:nvSpPr>
        <dsp:cNvPr id="0" name=""/>
        <dsp:cNvSpPr/>
      </dsp:nvSpPr>
      <dsp:spPr>
        <a:xfrm>
          <a:off x="3453823" y="1180613"/>
          <a:ext cx="1294952" cy="40389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5A944D2-D3EA-48B8-B63C-6B94D14951FF}">
      <dsp:nvSpPr>
        <dsp:cNvPr id="0" name=""/>
        <dsp:cNvSpPr/>
      </dsp:nvSpPr>
      <dsp:spPr>
        <a:xfrm>
          <a:off x="3524496" y="1247752"/>
          <a:ext cx="1294952" cy="40389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Главный бухгалтер</a:t>
          </a:r>
        </a:p>
      </dsp:txBody>
      <dsp:txXfrm>
        <a:off x="3524496" y="1247752"/>
        <a:ext cx="1294952" cy="40389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2012-11-09T00:00:00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48DAE42-1873-40BA-A29D-262C26EDC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24</Pages>
  <Words>4051</Words>
  <Characters>23097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ДИПЛОМ</vt:lpstr>
    </vt:vector>
  </TitlesOfParts>
  <Company/>
  <LinksUpToDate>false</LinksUpToDate>
  <CharactersWithSpaces>27094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ДИПЛОМ</dc:title>
  <dc:creator>Н</dc:creator>
  <cp:lastModifiedBy>Нет автора</cp:lastModifiedBy>
  <cp:revision>8</cp:revision>
  <dcterms:created xsi:type="dcterms:W3CDTF">2013-10-19T09:02:00Z</dcterms:created>
  <dcterms:modified xsi:type="dcterms:W3CDTF">2013-10-21T16:21:00Z</dcterms:modified>
</cp:coreProperties>
</file>