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644" w:rsidRPr="00203644" w:rsidRDefault="00203644" w:rsidP="00203644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rStyle w:val="a4"/>
          <w:b w:val="0"/>
          <w:sz w:val="20"/>
          <w:szCs w:val="20"/>
        </w:rPr>
      </w:pPr>
      <w:r w:rsidRPr="00203644">
        <w:rPr>
          <w:rStyle w:val="a4"/>
          <w:b w:val="0"/>
          <w:sz w:val="20"/>
          <w:szCs w:val="20"/>
        </w:rPr>
        <w:t xml:space="preserve">ФЕДЕРАЛЬНОЕ ГОСУДАРСТВЕННОЕ ОБРАЗОВАТЕЛЬНОЕ БЮДЖЕТНОЕ УЧРЕЖДЕНИЕ </w:t>
      </w:r>
    </w:p>
    <w:p w:rsidR="00203644" w:rsidRPr="00203644" w:rsidRDefault="00203644" w:rsidP="00203644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rStyle w:val="a4"/>
          <w:b w:val="0"/>
          <w:sz w:val="20"/>
          <w:szCs w:val="20"/>
        </w:rPr>
      </w:pPr>
      <w:r w:rsidRPr="00203644">
        <w:rPr>
          <w:rStyle w:val="a4"/>
          <w:b w:val="0"/>
          <w:sz w:val="20"/>
          <w:szCs w:val="20"/>
        </w:rPr>
        <w:t>ВЫСШЕГО ПРОФЕССИОНАЛЬНОГО ОБРАЗОВАНИЯ</w:t>
      </w:r>
    </w:p>
    <w:p w:rsidR="00203644" w:rsidRDefault="00203644" w:rsidP="00203644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rStyle w:val="a4"/>
          <w:sz w:val="28"/>
          <w:szCs w:val="28"/>
        </w:rPr>
      </w:pPr>
      <w:r w:rsidRPr="009135CD">
        <w:rPr>
          <w:rStyle w:val="a4"/>
          <w:sz w:val="28"/>
          <w:szCs w:val="28"/>
        </w:rPr>
        <w:t xml:space="preserve">ФИНАНСОВЫЙ УНИВЕРСИТЕТ </w:t>
      </w:r>
    </w:p>
    <w:p w:rsidR="00203644" w:rsidRDefault="00203644" w:rsidP="00203644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rStyle w:val="a4"/>
          <w:sz w:val="28"/>
          <w:szCs w:val="28"/>
        </w:rPr>
      </w:pPr>
      <w:r>
        <w:rPr>
          <w:rStyle w:val="a4"/>
          <w:sz w:val="28"/>
          <w:szCs w:val="28"/>
        </w:rPr>
        <w:t>ПРИ ПРАВИТЕЛЬСТВЕ РОССИЙСКОЙ ФЕДЕРАЦИИ</w:t>
      </w:r>
    </w:p>
    <w:p w:rsidR="00203644" w:rsidRPr="009135CD" w:rsidRDefault="00203644" w:rsidP="00203644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rStyle w:val="a4"/>
          <w:sz w:val="28"/>
          <w:szCs w:val="28"/>
        </w:rPr>
      </w:pPr>
      <w:r>
        <w:rPr>
          <w:rStyle w:val="a4"/>
          <w:sz w:val="28"/>
          <w:szCs w:val="28"/>
        </w:rPr>
        <w:t>БАРНАУЛЬСКИЙ ФИЛИАЛ</w:t>
      </w:r>
    </w:p>
    <w:p w:rsidR="00203644" w:rsidRDefault="00203644" w:rsidP="00203644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rStyle w:val="a4"/>
          <w:sz w:val="28"/>
          <w:szCs w:val="28"/>
        </w:rPr>
      </w:pPr>
    </w:p>
    <w:p w:rsidR="00203644" w:rsidRPr="00203644" w:rsidRDefault="00203644" w:rsidP="00203644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rStyle w:val="a4"/>
          <w:b w:val="0"/>
          <w:sz w:val="28"/>
          <w:szCs w:val="28"/>
        </w:rPr>
      </w:pPr>
      <w:r w:rsidRPr="00203644">
        <w:rPr>
          <w:rStyle w:val="a4"/>
          <w:b w:val="0"/>
          <w:sz w:val="28"/>
          <w:szCs w:val="28"/>
        </w:rPr>
        <w:t>Факультет финансово- кредитный</w:t>
      </w:r>
    </w:p>
    <w:p w:rsidR="00203644" w:rsidRPr="00203644" w:rsidRDefault="00203644" w:rsidP="00203644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rStyle w:val="a4"/>
          <w:b w:val="0"/>
          <w:sz w:val="28"/>
          <w:szCs w:val="28"/>
        </w:rPr>
      </w:pPr>
      <w:r w:rsidRPr="00203644">
        <w:rPr>
          <w:rStyle w:val="a4"/>
          <w:b w:val="0"/>
          <w:sz w:val="28"/>
          <w:szCs w:val="28"/>
        </w:rPr>
        <w:t>К</w:t>
      </w:r>
      <w:r w:rsidR="00D061B8">
        <w:rPr>
          <w:rStyle w:val="a4"/>
          <w:b w:val="0"/>
          <w:sz w:val="28"/>
          <w:szCs w:val="28"/>
        </w:rPr>
        <w:t>афедра финансов и кредита</w:t>
      </w:r>
    </w:p>
    <w:p w:rsidR="00203644" w:rsidRPr="00203644" w:rsidRDefault="00203644" w:rsidP="00203644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rStyle w:val="a4"/>
          <w:b w:val="0"/>
          <w:sz w:val="28"/>
          <w:szCs w:val="28"/>
        </w:rPr>
      </w:pPr>
    </w:p>
    <w:p w:rsidR="00203644" w:rsidRPr="00203644" w:rsidRDefault="00203644" w:rsidP="00203644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rStyle w:val="a4"/>
          <w:b w:val="0"/>
          <w:sz w:val="28"/>
          <w:szCs w:val="28"/>
        </w:rPr>
      </w:pPr>
      <w:r w:rsidRPr="00203644">
        <w:rPr>
          <w:rStyle w:val="a4"/>
          <w:b w:val="0"/>
          <w:sz w:val="28"/>
          <w:szCs w:val="28"/>
        </w:rPr>
        <w:t>Направление «Экономика»</w:t>
      </w:r>
    </w:p>
    <w:p w:rsidR="00203644" w:rsidRDefault="00203644" w:rsidP="00203644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rStyle w:val="a4"/>
          <w:b w:val="0"/>
          <w:sz w:val="28"/>
          <w:szCs w:val="28"/>
        </w:rPr>
      </w:pPr>
    </w:p>
    <w:p w:rsidR="00203644" w:rsidRDefault="00203644" w:rsidP="00203644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rStyle w:val="a4"/>
          <w:b w:val="0"/>
          <w:sz w:val="28"/>
          <w:szCs w:val="28"/>
        </w:rPr>
      </w:pPr>
    </w:p>
    <w:p w:rsidR="00203644" w:rsidRDefault="00203644" w:rsidP="00203644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rStyle w:val="a4"/>
          <w:sz w:val="28"/>
          <w:szCs w:val="28"/>
        </w:rPr>
      </w:pPr>
      <w:r>
        <w:rPr>
          <w:rStyle w:val="a4"/>
          <w:sz w:val="28"/>
          <w:szCs w:val="28"/>
        </w:rPr>
        <w:t>КОНТРОЛЬНАЯ РАБОТА</w:t>
      </w:r>
    </w:p>
    <w:p w:rsidR="00203644" w:rsidRDefault="00203644" w:rsidP="00203644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rStyle w:val="a4"/>
          <w:sz w:val="28"/>
          <w:szCs w:val="28"/>
        </w:rPr>
      </w:pPr>
      <w:r>
        <w:rPr>
          <w:rStyle w:val="a4"/>
          <w:sz w:val="28"/>
          <w:szCs w:val="28"/>
        </w:rPr>
        <w:t>Вариант № 4</w:t>
      </w:r>
    </w:p>
    <w:p w:rsidR="00203644" w:rsidRDefault="00203644" w:rsidP="00203644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rStyle w:val="a4"/>
          <w:sz w:val="28"/>
          <w:szCs w:val="28"/>
        </w:rPr>
      </w:pPr>
      <w:r>
        <w:rPr>
          <w:rStyle w:val="a4"/>
          <w:sz w:val="28"/>
          <w:szCs w:val="28"/>
        </w:rPr>
        <w:t>По дисциплине «Ценообразование»</w:t>
      </w:r>
    </w:p>
    <w:p w:rsidR="00203644" w:rsidRDefault="00203644" w:rsidP="00203644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rStyle w:val="a4"/>
          <w:sz w:val="28"/>
          <w:szCs w:val="28"/>
        </w:rPr>
      </w:pPr>
    </w:p>
    <w:p w:rsidR="00203644" w:rsidRDefault="00203644" w:rsidP="00203644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rStyle w:val="a4"/>
          <w:sz w:val="28"/>
          <w:szCs w:val="28"/>
        </w:rPr>
      </w:pPr>
    </w:p>
    <w:p w:rsidR="00203644" w:rsidRDefault="00203644" w:rsidP="00203644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rStyle w:val="a4"/>
          <w:sz w:val="28"/>
          <w:szCs w:val="28"/>
        </w:rPr>
      </w:pPr>
    </w:p>
    <w:p w:rsidR="00203644" w:rsidRPr="00203644" w:rsidRDefault="00203644" w:rsidP="00203644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a4"/>
          <w:b w:val="0"/>
          <w:sz w:val="22"/>
          <w:szCs w:val="22"/>
        </w:rPr>
      </w:pPr>
    </w:p>
    <w:p w:rsidR="00203644" w:rsidRPr="00203644" w:rsidRDefault="00203644" w:rsidP="0020364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Style w:val="a4"/>
          <w:b w:val="0"/>
          <w:sz w:val="22"/>
          <w:szCs w:val="22"/>
        </w:rPr>
      </w:pPr>
      <w:r w:rsidRPr="00203644">
        <w:rPr>
          <w:rStyle w:val="a4"/>
          <w:b w:val="0"/>
          <w:sz w:val="22"/>
          <w:szCs w:val="22"/>
        </w:rPr>
        <w:t xml:space="preserve">Студент__________________________                                 </w:t>
      </w:r>
      <w:r>
        <w:rPr>
          <w:rStyle w:val="a4"/>
          <w:b w:val="0"/>
          <w:sz w:val="22"/>
          <w:szCs w:val="22"/>
        </w:rPr>
        <w:t xml:space="preserve">           </w:t>
      </w:r>
      <w:r w:rsidRPr="00203644">
        <w:rPr>
          <w:rStyle w:val="a4"/>
          <w:b w:val="0"/>
          <w:sz w:val="22"/>
          <w:szCs w:val="22"/>
        </w:rPr>
        <w:t xml:space="preserve"> Кунгурова Марина Юрьевна</w:t>
      </w:r>
    </w:p>
    <w:p w:rsidR="00203644" w:rsidRPr="00203644" w:rsidRDefault="00203644" w:rsidP="0020364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Style w:val="a4"/>
          <w:b w:val="0"/>
          <w:sz w:val="22"/>
          <w:szCs w:val="22"/>
        </w:rPr>
      </w:pPr>
      <w:r w:rsidRPr="00203644">
        <w:rPr>
          <w:rStyle w:val="a4"/>
          <w:b w:val="0"/>
          <w:sz w:val="22"/>
          <w:szCs w:val="22"/>
        </w:rPr>
        <w:t xml:space="preserve">                                     (подпись)</w:t>
      </w:r>
    </w:p>
    <w:p w:rsidR="00203644" w:rsidRPr="00203644" w:rsidRDefault="00203644" w:rsidP="0020364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Style w:val="a4"/>
          <w:b w:val="0"/>
          <w:sz w:val="22"/>
          <w:szCs w:val="22"/>
        </w:rPr>
      </w:pPr>
    </w:p>
    <w:p w:rsidR="00203644" w:rsidRPr="00203644" w:rsidRDefault="00203644" w:rsidP="0020364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Style w:val="a4"/>
          <w:b w:val="0"/>
          <w:sz w:val="22"/>
          <w:szCs w:val="22"/>
        </w:rPr>
      </w:pPr>
    </w:p>
    <w:p w:rsidR="00203644" w:rsidRPr="00203644" w:rsidRDefault="00203644" w:rsidP="0020364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Style w:val="a4"/>
          <w:b w:val="0"/>
          <w:sz w:val="22"/>
          <w:szCs w:val="22"/>
        </w:rPr>
      </w:pPr>
      <w:r w:rsidRPr="00203644">
        <w:rPr>
          <w:rStyle w:val="a4"/>
          <w:b w:val="0"/>
          <w:sz w:val="22"/>
          <w:szCs w:val="22"/>
        </w:rPr>
        <w:t xml:space="preserve">Группа 3 БЭп-2                                                          </w:t>
      </w:r>
      <w:r>
        <w:rPr>
          <w:rStyle w:val="a4"/>
          <w:b w:val="0"/>
          <w:sz w:val="22"/>
          <w:szCs w:val="22"/>
        </w:rPr>
        <w:t xml:space="preserve">               </w:t>
      </w:r>
      <w:r w:rsidRPr="00203644">
        <w:rPr>
          <w:rStyle w:val="a4"/>
          <w:b w:val="0"/>
          <w:sz w:val="22"/>
          <w:szCs w:val="22"/>
        </w:rPr>
        <w:t xml:space="preserve">  Номер личного дела 11ФЛД40894   </w:t>
      </w:r>
    </w:p>
    <w:p w:rsidR="00203644" w:rsidRPr="00203644" w:rsidRDefault="00203644" w:rsidP="0020364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Style w:val="a4"/>
          <w:b w:val="0"/>
          <w:sz w:val="22"/>
          <w:szCs w:val="22"/>
        </w:rPr>
      </w:pPr>
    </w:p>
    <w:p w:rsidR="00203644" w:rsidRPr="00203644" w:rsidRDefault="00203644" w:rsidP="0020364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Style w:val="a4"/>
          <w:b w:val="0"/>
          <w:sz w:val="22"/>
          <w:szCs w:val="22"/>
        </w:rPr>
      </w:pPr>
    </w:p>
    <w:p w:rsidR="00203644" w:rsidRPr="00203644" w:rsidRDefault="00203644" w:rsidP="00203644">
      <w:pPr>
        <w:pStyle w:val="a3"/>
        <w:shd w:val="clear" w:color="auto" w:fill="FFFFFF"/>
        <w:spacing w:before="0" w:beforeAutospacing="0" w:after="0" w:afterAutospacing="0"/>
        <w:jc w:val="both"/>
        <w:rPr>
          <w:rStyle w:val="a4"/>
          <w:b w:val="0"/>
          <w:sz w:val="22"/>
          <w:szCs w:val="22"/>
        </w:rPr>
      </w:pPr>
      <w:r w:rsidRPr="00203644">
        <w:rPr>
          <w:rStyle w:val="a4"/>
          <w:b w:val="0"/>
          <w:sz w:val="22"/>
          <w:szCs w:val="22"/>
        </w:rPr>
        <w:t xml:space="preserve">                </w:t>
      </w:r>
    </w:p>
    <w:p w:rsidR="00203644" w:rsidRPr="00203644" w:rsidRDefault="00203644" w:rsidP="00203644">
      <w:pPr>
        <w:pStyle w:val="a3"/>
        <w:shd w:val="clear" w:color="auto" w:fill="FFFFFF"/>
        <w:tabs>
          <w:tab w:val="left" w:pos="770"/>
        </w:tabs>
        <w:spacing w:before="0" w:beforeAutospacing="0" w:after="0" w:afterAutospacing="0"/>
        <w:jc w:val="both"/>
        <w:rPr>
          <w:rStyle w:val="a4"/>
          <w:b w:val="0"/>
          <w:sz w:val="22"/>
          <w:szCs w:val="22"/>
        </w:rPr>
      </w:pPr>
      <w:r w:rsidRPr="00203644">
        <w:rPr>
          <w:rStyle w:val="a4"/>
          <w:b w:val="0"/>
          <w:sz w:val="22"/>
          <w:szCs w:val="22"/>
        </w:rPr>
        <w:t xml:space="preserve">            </w:t>
      </w:r>
      <w:r>
        <w:rPr>
          <w:rStyle w:val="a4"/>
          <w:b w:val="0"/>
          <w:sz w:val="22"/>
          <w:szCs w:val="22"/>
        </w:rPr>
        <w:t>Преподаватель  к.э.н.,доцент Воронова Надежда Анатольевна</w:t>
      </w:r>
    </w:p>
    <w:p w:rsidR="00203644" w:rsidRPr="00203644" w:rsidRDefault="00203644" w:rsidP="00203644">
      <w:pPr>
        <w:pStyle w:val="a3"/>
        <w:shd w:val="clear" w:color="auto" w:fill="FFFFFF"/>
        <w:tabs>
          <w:tab w:val="left" w:pos="770"/>
        </w:tabs>
        <w:spacing w:before="0" w:beforeAutospacing="0" w:after="0" w:afterAutospacing="0"/>
        <w:jc w:val="both"/>
        <w:rPr>
          <w:rStyle w:val="a4"/>
          <w:b w:val="0"/>
          <w:sz w:val="22"/>
          <w:szCs w:val="22"/>
        </w:rPr>
      </w:pPr>
    </w:p>
    <w:p w:rsidR="00203644" w:rsidRDefault="00203644" w:rsidP="00203644">
      <w:pPr>
        <w:pStyle w:val="a3"/>
        <w:shd w:val="clear" w:color="auto" w:fill="FFFFFF"/>
        <w:tabs>
          <w:tab w:val="left" w:pos="770"/>
        </w:tabs>
        <w:spacing w:before="0" w:beforeAutospacing="0" w:after="0" w:afterAutospacing="0"/>
        <w:rPr>
          <w:rStyle w:val="a4"/>
          <w:b w:val="0"/>
          <w:sz w:val="22"/>
          <w:szCs w:val="22"/>
        </w:rPr>
      </w:pPr>
    </w:p>
    <w:p w:rsidR="00203644" w:rsidRDefault="00203644" w:rsidP="00203644">
      <w:pPr>
        <w:pStyle w:val="a3"/>
        <w:shd w:val="clear" w:color="auto" w:fill="FFFFFF"/>
        <w:tabs>
          <w:tab w:val="left" w:pos="770"/>
        </w:tabs>
        <w:spacing w:before="0" w:beforeAutospacing="0" w:after="0" w:afterAutospacing="0"/>
        <w:rPr>
          <w:rStyle w:val="a4"/>
          <w:b w:val="0"/>
          <w:sz w:val="22"/>
          <w:szCs w:val="22"/>
        </w:rPr>
      </w:pPr>
    </w:p>
    <w:p w:rsidR="00203644" w:rsidRDefault="00203644" w:rsidP="00203644">
      <w:pPr>
        <w:pStyle w:val="a3"/>
        <w:shd w:val="clear" w:color="auto" w:fill="FFFFFF"/>
        <w:tabs>
          <w:tab w:val="left" w:pos="770"/>
        </w:tabs>
        <w:spacing w:before="0" w:beforeAutospacing="0" w:after="0" w:afterAutospacing="0"/>
        <w:rPr>
          <w:rStyle w:val="a4"/>
          <w:b w:val="0"/>
          <w:sz w:val="22"/>
          <w:szCs w:val="22"/>
        </w:rPr>
      </w:pPr>
    </w:p>
    <w:p w:rsidR="00203644" w:rsidRDefault="00203644" w:rsidP="00203644">
      <w:pPr>
        <w:pStyle w:val="a3"/>
        <w:shd w:val="clear" w:color="auto" w:fill="FFFFFF"/>
        <w:tabs>
          <w:tab w:val="left" w:pos="770"/>
        </w:tabs>
        <w:spacing w:before="0" w:beforeAutospacing="0" w:after="0" w:afterAutospacing="0"/>
        <w:rPr>
          <w:rStyle w:val="a4"/>
          <w:b w:val="0"/>
          <w:sz w:val="22"/>
          <w:szCs w:val="22"/>
        </w:rPr>
      </w:pPr>
    </w:p>
    <w:p w:rsidR="00203644" w:rsidRDefault="00203644" w:rsidP="00203644">
      <w:pPr>
        <w:pStyle w:val="a3"/>
        <w:shd w:val="clear" w:color="auto" w:fill="FFFFFF"/>
        <w:tabs>
          <w:tab w:val="left" w:pos="770"/>
        </w:tabs>
        <w:spacing w:before="0" w:beforeAutospacing="0" w:after="0" w:afterAutospacing="0"/>
        <w:rPr>
          <w:rStyle w:val="a4"/>
          <w:b w:val="0"/>
          <w:sz w:val="22"/>
          <w:szCs w:val="22"/>
        </w:rPr>
      </w:pPr>
    </w:p>
    <w:p w:rsidR="00203644" w:rsidRDefault="00203644" w:rsidP="00203644">
      <w:pPr>
        <w:rPr>
          <w:rFonts w:ascii="Times New Roman" w:hAnsi="Times New Roman" w:cs="Times New Roman"/>
        </w:rPr>
      </w:pPr>
    </w:p>
    <w:p w:rsidR="00203644" w:rsidRPr="00203644" w:rsidRDefault="00203644" w:rsidP="0020364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color w:val="231F20"/>
          <w:sz w:val="28"/>
          <w:szCs w:val="28"/>
        </w:rPr>
      </w:pPr>
    </w:p>
    <w:p w:rsidR="00203644" w:rsidRDefault="00203644">
      <w:pPr>
        <w:rPr>
          <w:rFonts w:ascii="Times New Roman" w:hAnsi="Times New Roman" w:cs="Times New Roman"/>
          <w:b/>
          <w:bCs/>
          <w:iCs/>
          <w:color w:val="231F20"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color w:val="231F20"/>
          <w:sz w:val="28"/>
          <w:szCs w:val="28"/>
        </w:rPr>
        <w:br w:type="page"/>
      </w:r>
    </w:p>
    <w:p w:rsidR="007F0148" w:rsidRDefault="007F0148" w:rsidP="007F0148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iCs/>
          <w:color w:val="231F20"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color w:val="231F20"/>
          <w:sz w:val="28"/>
          <w:szCs w:val="28"/>
        </w:rPr>
        <w:lastRenderedPageBreak/>
        <w:t>Содержание</w:t>
      </w:r>
    </w:p>
    <w:p w:rsidR="007F0148" w:rsidRDefault="007F0148" w:rsidP="007F01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color w:val="231F20"/>
          <w:sz w:val="28"/>
          <w:szCs w:val="28"/>
        </w:rPr>
      </w:pPr>
      <w:r>
        <w:rPr>
          <w:rFonts w:ascii="Times New Roman" w:hAnsi="Times New Roman" w:cs="Times New Roman"/>
          <w:bCs/>
          <w:iCs/>
          <w:color w:val="231F20"/>
          <w:sz w:val="28"/>
          <w:szCs w:val="28"/>
        </w:rPr>
        <w:t>Теоретическая часть………………………</w:t>
      </w:r>
      <w:r w:rsidR="003824D0">
        <w:rPr>
          <w:rFonts w:ascii="Times New Roman" w:hAnsi="Times New Roman" w:cs="Times New Roman"/>
          <w:bCs/>
          <w:iCs/>
          <w:color w:val="231F20"/>
          <w:sz w:val="28"/>
          <w:szCs w:val="28"/>
        </w:rPr>
        <w:t>………………………………………..3</w:t>
      </w:r>
    </w:p>
    <w:p w:rsidR="007F0148" w:rsidRDefault="007F0148" w:rsidP="007F01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color w:val="231F20"/>
          <w:sz w:val="28"/>
          <w:szCs w:val="28"/>
        </w:rPr>
      </w:pPr>
      <w:r>
        <w:rPr>
          <w:rFonts w:ascii="Times New Roman" w:hAnsi="Times New Roman" w:cs="Times New Roman"/>
          <w:bCs/>
          <w:iCs/>
          <w:color w:val="231F20"/>
          <w:sz w:val="28"/>
          <w:szCs w:val="28"/>
        </w:rPr>
        <w:t>Практическая часть…………………………………</w:t>
      </w:r>
      <w:r w:rsidR="003824D0">
        <w:rPr>
          <w:rFonts w:ascii="Times New Roman" w:hAnsi="Times New Roman" w:cs="Times New Roman"/>
          <w:bCs/>
          <w:iCs/>
          <w:color w:val="231F20"/>
          <w:sz w:val="28"/>
          <w:szCs w:val="28"/>
        </w:rPr>
        <w:t>……………………………...5</w:t>
      </w:r>
    </w:p>
    <w:p w:rsidR="007F0148" w:rsidRPr="007F0148" w:rsidRDefault="007F0148" w:rsidP="007F01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color w:val="231F20"/>
          <w:sz w:val="28"/>
          <w:szCs w:val="28"/>
        </w:rPr>
      </w:pPr>
      <w:r>
        <w:rPr>
          <w:rFonts w:ascii="Times New Roman" w:hAnsi="Times New Roman" w:cs="Times New Roman"/>
          <w:bCs/>
          <w:iCs/>
          <w:color w:val="231F20"/>
          <w:sz w:val="28"/>
          <w:szCs w:val="28"/>
        </w:rPr>
        <w:t>Список используемой литературы………………</w:t>
      </w:r>
      <w:r w:rsidR="003824D0">
        <w:rPr>
          <w:rFonts w:ascii="Times New Roman" w:hAnsi="Times New Roman" w:cs="Times New Roman"/>
          <w:bCs/>
          <w:iCs/>
          <w:color w:val="231F20"/>
          <w:sz w:val="28"/>
          <w:szCs w:val="28"/>
        </w:rPr>
        <w:t>……………………………...</w:t>
      </w:r>
      <w:r>
        <w:rPr>
          <w:rFonts w:ascii="Times New Roman" w:hAnsi="Times New Roman" w:cs="Times New Roman"/>
          <w:bCs/>
          <w:iCs/>
          <w:color w:val="231F20"/>
          <w:sz w:val="28"/>
          <w:szCs w:val="28"/>
        </w:rPr>
        <w:t>…</w:t>
      </w:r>
      <w:r w:rsidR="003824D0">
        <w:rPr>
          <w:rFonts w:ascii="Times New Roman" w:hAnsi="Times New Roman" w:cs="Times New Roman"/>
          <w:bCs/>
          <w:iCs/>
          <w:color w:val="231F20"/>
          <w:sz w:val="28"/>
          <w:szCs w:val="28"/>
        </w:rPr>
        <w:t>7</w:t>
      </w:r>
    </w:p>
    <w:p w:rsidR="007F0148" w:rsidRDefault="007F0148">
      <w:pPr>
        <w:rPr>
          <w:rFonts w:ascii="Times New Roman" w:hAnsi="Times New Roman" w:cs="Times New Roman"/>
          <w:b/>
          <w:bCs/>
          <w:i/>
          <w:iCs/>
          <w:color w:val="231F20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color w:val="231F20"/>
          <w:sz w:val="28"/>
          <w:szCs w:val="28"/>
        </w:rPr>
        <w:br w:type="page"/>
      </w:r>
    </w:p>
    <w:p w:rsidR="007F0148" w:rsidRPr="00203644" w:rsidRDefault="00203644" w:rsidP="00203644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iCs/>
          <w:color w:val="231F20"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color w:val="231F20"/>
          <w:sz w:val="28"/>
          <w:szCs w:val="28"/>
        </w:rPr>
        <w:lastRenderedPageBreak/>
        <w:t>Теоретическая часть</w:t>
      </w:r>
    </w:p>
    <w:p w:rsidR="007F0148" w:rsidRPr="007F0148" w:rsidRDefault="007F0148" w:rsidP="007F01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7F0148">
        <w:rPr>
          <w:rFonts w:ascii="Times New Roman" w:hAnsi="Times New Roman" w:cs="Times New Roman"/>
          <w:color w:val="231F20"/>
          <w:sz w:val="28"/>
          <w:szCs w:val="28"/>
        </w:rPr>
        <w:t>1. Определяющее условие для функционирования свободных цен:</w:t>
      </w:r>
    </w:p>
    <w:p w:rsidR="009B63BF" w:rsidRPr="007F0148" w:rsidRDefault="007F0148" w:rsidP="009772A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7F0148">
        <w:rPr>
          <w:rFonts w:ascii="Times New Roman" w:hAnsi="Times New Roman" w:cs="Times New Roman"/>
          <w:color w:val="231F20"/>
          <w:sz w:val="28"/>
          <w:szCs w:val="28"/>
        </w:rPr>
        <w:t>1) реальная хозяйственная самостоятельность предприятий и</w:t>
      </w:r>
      <w:r w:rsidR="009772A2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7F0148">
        <w:rPr>
          <w:rFonts w:ascii="Times New Roman" w:hAnsi="Times New Roman" w:cs="Times New Roman"/>
          <w:color w:val="231F20"/>
          <w:sz w:val="28"/>
          <w:szCs w:val="28"/>
        </w:rPr>
        <w:t>отсутствие дефицита товаров</w:t>
      </w:r>
    </w:p>
    <w:p w:rsidR="007F0148" w:rsidRPr="007F0148" w:rsidRDefault="007F0148" w:rsidP="009772A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7F0148">
        <w:rPr>
          <w:rFonts w:ascii="Times New Roman" w:hAnsi="Times New Roman" w:cs="Times New Roman"/>
          <w:color w:val="231F20"/>
          <w:sz w:val="28"/>
          <w:szCs w:val="28"/>
        </w:rPr>
        <w:t>2) обеспечение единого экономического пpocтранства в рамках</w:t>
      </w:r>
      <w:r w:rsidR="009772A2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7F0148">
        <w:rPr>
          <w:rFonts w:ascii="Times New Roman" w:hAnsi="Times New Roman" w:cs="Times New Roman"/>
          <w:color w:val="231F20"/>
          <w:sz w:val="28"/>
          <w:szCs w:val="28"/>
        </w:rPr>
        <w:t>государства</w:t>
      </w:r>
    </w:p>
    <w:p w:rsidR="007F0148" w:rsidRDefault="007F0148" w:rsidP="007F01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7F0148">
        <w:rPr>
          <w:rFonts w:ascii="Times New Roman" w:hAnsi="Times New Roman" w:cs="Times New Roman"/>
          <w:color w:val="231F20"/>
          <w:sz w:val="28"/>
          <w:szCs w:val="28"/>
        </w:rPr>
        <w:t>3) экономическая и политическая стабильность в обществе.</w:t>
      </w:r>
    </w:p>
    <w:p w:rsidR="00865EBE" w:rsidRDefault="00F62C7B" w:rsidP="007F01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>
        <w:rPr>
          <w:rFonts w:ascii="Times New Roman" w:hAnsi="Times New Roman" w:cs="Times New Roman"/>
          <w:color w:val="231F20"/>
          <w:sz w:val="28"/>
          <w:szCs w:val="28"/>
        </w:rPr>
        <w:t xml:space="preserve">Ответ: </w:t>
      </w:r>
      <w:r w:rsidR="00865EBE">
        <w:rPr>
          <w:rFonts w:ascii="Times New Roman" w:hAnsi="Times New Roman" w:cs="Times New Roman"/>
          <w:color w:val="231F20"/>
          <w:sz w:val="28"/>
          <w:szCs w:val="28"/>
        </w:rPr>
        <w:t>1 и 2. Чтобы рост свободных цен находился в допускаемых пределах и не приводил к сокращению производства, нужны следующие условия:</w:t>
      </w:r>
    </w:p>
    <w:p w:rsidR="00865EBE" w:rsidRDefault="00865EBE" w:rsidP="007F01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>
        <w:rPr>
          <w:rFonts w:ascii="Times New Roman" w:hAnsi="Times New Roman" w:cs="Times New Roman"/>
          <w:color w:val="231F20"/>
          <w:sz w:val="28"/>
          <w:szCs w:val="28"/>
        </w:rPr>
        <w:t>- реальная хозяйственная самостоятельность предприятий, обладающих правом учавствовать в заключении договоров о ценах;</w:t>
      </w:r>
    </w:p>
    <w:p w:rsidR="00865EBE" w:rsidRDefault="00865EBE" w:rsidP="007F01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>
        <w:rPr>
          <w:rFonts w:ascii="Times New Roman" w:hAnsi="Times New Roman" w:cs="Times New Roman"/>
          <w:color w:val="231F20"/>
          <w:sz w:val="28"/>
          <w:szCs w:val="28"/>
        </w:rPr>
        <w:t>- отсутствие дефицита товаров, переводимых на реализацию по свободным ценам;</w:t>
      </w:r>
    </w:p>
    <w:p w:rsidR="00865EBE" w:rsidRDefault="00865EBE" w:rsidP="007F01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>
        <w:rPr>
          <w:rFonts w:ascii="Times New Roman" w:hAnsi="Times New Roman" w:cs="Times New Roman"/>
          <w:color w:val="231F20"/>
          <w:sz w:val="28"/>
          <w:szCs w:val="28"/>
        </w:rPr>
        <w:t>- отсутствие монополии товаропроизводителей;</w:t>
      </w:r>
    </w:p>
    <w:p w:rsidR="00865EBE" w:rsidRDefault="00865EBE" w:rsidP="007F01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>
        <w:rPr>
          <w:rFonts w:ascii="Times New Roman" w:hAnsi="Times New Roman" w:cs="Times New Roman"/>
          <w:color w:val="231F20"/>
          <w:sz w:val="28"/>
          <w:szCs w:val="28"/>
        </w:rPr>
        <w:t>- структурная перестройка экономики, прежде всего базовых отраслей</w:t>
      </w:r>
      <w:r>
        <w:rPr>
          <w:rFonts w:ascii="Times New Roman" w:hAnsi="Times New Roman" w:cs="Times New Roman"/>
          <w:color w:val="231F20"/>
          <w:sz w:val="28"/>
          <w:szCs w:val="28"/>
        </w:rPr>
        <w:tab/>
        <w:t xml:space="preserve"> хозяйства и конверсия оборонного комплекса;</w:t>
      </w:r>
    </w:p>
    <w:p w:rsidR="00865EBE" w:rsidRDefault="00865EBE" w:rsidP="007F01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>
        <w:rPr>
          <w:rFonts w:ascii="Times New Roman" w:hAnsi="Times New Roman" w:cs="Times New Roman"/>
          <w:color w:val="231F20"/>
          <w:sz w:val="28"/>
          <w:szCs w:val="28"/>
        </w:rPr>
        <w:t>- обеспечение единого экономического пространства в рамках государства;</w:t>
      </w:r>
    </w:p>
    <w:p w:rsidR="00F62C7B" w:rsidRPr="007F0148" w:rsidRDefault="00865EBE" w:rsidP="007F01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>
        <w:rPr>
          <w:rFonts w:ascii="Times New Roman" w:hAnsi="Times New Roman" w:cs="Times New Roman"/>
          <w:color w:val="231F20"/>
          <w:sz w:val="28"/>
          <w:szCs w:val="28"/>
        </w:rPr>
        <w:t xml:space="preserve">- юридически закрепленное право на свободный выбор поставщиков и потребителей. </w:t>
      </w:r>
    </w:p>
    <w:p w:rsidR="007F0148" w:rsidRPr="007F0148" w:rsidRDefault="007F0148" w:rsidP="007F01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7F0148">
        <w:rPr>
          <w:rFonts w:ascii="Times New Roman" w:hAnsi="Times New Roman" w:cs="Times New Roman"/>
          <w:color w:val="231F20"/>
          <w:sz w:val="28"/>
          <w:szCs w:val="28"/>
        </w:rPr>
        <w:t>2. Обслуживает экспортируемые товары:</w:t>
      </w:r>
    </w:p>
    <w:p w:rsidR="007F0148" w:rsidRPr="007F0148" w:rsidRDefault="007F0148" w:rsidP="007F01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7F0148">
        <w:rPr>
          <w:rFonts w:ascii="Times New Roman" w:hAnsi="Times New Roman" w:cs="Times New Roman"/>
          <w:color w:val="231F20"/>
          <w:sz w:val="28"/>
          <w:szCs w:val="28"/>
        </w:rPr>
        <w:t>1) цена в месте производства продукции</w:t>
      </w:r>
    </w:p>
    <w:p w:rsidR="007F0148" w:rsidRPr="007F0148" w:rsidRDefault="007F0148" w:rsidP="007F01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7F0148">
        <w:rPr>
          <w:rFonts w:ascii="Times New Roman" w:hAnsi="Times New Roman" w:cs="Times New Roman"/>
          <w:color w:val="231F20"/>
          <w:sz w:val="28"/>
          <w:szCs w:val="28"/>
        </w:rPr>
        <w:t>2) цена франко-станция назначения</w:t>
      </w:r>
    </w:p>
    <w:p w:rsidR="007F0148" w:rsidRPr="003C50C3" w:rsidRDefault="007F0148" w:rsidP="007F01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50C3">
        <w:rPr>
          <w:rFonts w:ascii="Times New Roman" w:hAnsi="Times New Roman" w:cs="Times New Roman"/>
          <w:sz w:val="28"/>
          <w:szCs w:val="28"/>
        </w:rPr>
        <w:t>3) цена основных фирм-производителей.</w:t>
      </w:r>
    </w:p>
    <w:p w:rsidR="003C50C3" w:rsidRPr="003C50C3" w:rsidRDefault="003C50C3" w:rsidP="007F01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50C3">
        <w:rPr>
          <w:rFonts w:ascii="Times New Roman" w:hAnsi="Times New Roman" w:cs="Times New Roman"/>
          <w:sz w:val="28"/>
          <w:szCs w:val="28"/>
        </w:rPr>
        <w:t xml:space="preserve">Ответ: 2. </w:t>
      </w:r>
      <w:r w:rsidRPr="003C50C3">
        <w:rPr>
          <w:rFonts w:ascii="Times New Roman" w:hAnsi="Times New Roman" w:cs="Times New Roman"/>
          <w:sz w:val="28"/>
          <w:szCs w:val="28"/>
          <w:shd w:val="clear" w:color="auto" w:fill="FFFFFF"/>
        </w:rPr>
        <w:t>На</w:t>
      </w:r>
      <w:r w:rsidRPr="003C50C3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3C50C3">
        <w:rPr>
          <w:rStyle w:val="a8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</w:rPr>
        <w:t>экспортируемые товары</w:t>
      </w:r>
      <w:r w:rsidRPr="003C50C3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3C50C3">
        <w:rPr>
          <w:rFonts w:ascii="Times New Roman" w:hAnsi="Times New Roman" w:cs="Times New Roman"/>
          <w:sz w:val="28"/>
          <w:szCs w:val="28"/>
          <w:shd w:val="clear" w:color="auto" w:fill="FFFFFF"/>
        </w:rPr>
        <w:t>устанавливаются два основных вида цен: 1) цена франко – станция отправления;. 2) цена франко – станция назначения.</w:t>
      </w:r>
    </w:p>
    <w:p w:rsidR="007F0148" w:rsidRPr="003C50C3" w:rsidRDefault="007F0148" w:rsidP="007F01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50C3">
        <w:rPr>
          <w:rFonts w:ascii="Times New Roman" w:hAnsi="Times New Roman" w:cs="Times New Roman"/>
          <w:sz w:val="28"/>
          <w:szCs w:val="28"/>
        </w:rPr>
        <w:t>3. Равновесная цена — это…</w:t>
      </w:r>
    </w:p>
    <w:p w:rsidR="007F0148" w:rsidRPr="003C50C3" w:rsidRDefault="007F0148" w:rsidP="007F01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50C3">
        <w:rPr>
          <w:rFonts w:ascii="Times New Roman" w:hAnsi="Times New Roman" w:cs="Times New Roman"/>
          <w:sz w:val="28"/>
          <w:szCs w:val="28"/>
        </w:rPr>
        <w:t>1) цена, установленная государством</w:t>
      </w:r>
    </w:p>
    <w:p w:rsidR="007F0148" w:rsidRPr="003C50C3" w:rsidRDefault="007F0148" w:rsidP="007F01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50C3">
        <w:rPr>
          <w:rFonts w:ascii="Times New Roman" w:hAnsi="Times New Roman" w:cs="Times New Roman"/>
          <w:sz w:val="28"/>
          <w:szCs w:val="28"/>
        </w:rPr>
        <w:t>2) цена, при которой нет ни дефицита, ни избытка</w:t>
      </w:r>
    </w:p>
    <w:p w:rsidR="007F0148" w:rsidRDefault="007F0148" w:rsidP="009772A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7F0148">
        <w:rPr>
          <w:rFonts w:ascii="Times New Roman" w:hAnsi="Times New Roman" w:cs="Times New Roman"/>
          <w:color w:val="231F20"/>
          <w:sz w:val="28"/>
          <w:szCs w:val="28"/>
        </w:rPr>
        <w:t>3) цена со всеми надбавками к базисной цене, установленная производителем продукции.</w:t>
      </w:r>
    </w:p>
    <w:p w:rsidR="003C50C3" w:rsidRPr="003C50C3" w:rsidRDefault="003C50C3" w:rsidP="003C50C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231F20"/>
          <w:sz w:val="28"/>
          <w:szCs w:val="28"/>
        </w:rPr>
        <w:lastRenderedPageBreak/>
        <w:t xml:space="preserve">Ответ: 2. </w:t>
      </w:r>
      <w:r w:rsidRPr="003C50C3">
        <w:rPr>
          <w:bCs/>
          <w:color w:val="000000"/>
          <w:sz w:val="28"/>
          <w:szCs w:val="28"/>
        </w:rPr>
        <w:t>Равнове́сная цена</w:t>
      </w:r>
      <w:r w:rsidRPr="003C50C3">
        <w:rPr>
          <w:color w:val="000000"/>
          <w:sz w:val="28"/>
          <w:szCs w:val="28"/>
        </w:rPr>
        <w:t> или </w:t>
      </w:r>
      <w:r w:rsidRPr="003C50C3">
        <w:rPr>
          <w:bCs/>
          <w:color w:val="000000"/>
          <w:sz w:val="28"/>
          <w:szCs w:val="28"/>
        </w:rPr>
        <w:t>сбалансированная цена</w:t>
      </w:r>
      <w:r w:rsidRPr="003C50C3">
        <w:rPr>
          <w:color w:val="000000"/>
          <w:sz w:val="28"/>
          <w:szCs w:val="28"/>
        </w:rPr>
        <w:t> —это такая цена, при которой объем спроса равен объему предложения, и этот объем соответственно является равновесным объемом. Равновесная цена, это:</w:t>
      </w:r>
    </w:p>
    <w:p w:rsidR="003C50C3" w:rsidRPr="003C50C3" w:rsidRDefault="003C50C3" w:rsidP="003C50C3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50C3">
        <w:rPr>
          <w:rFonts w:ascii="Times New Roman" w:eastAsia="Times New Roman" w:hAnsi="Times New Roman" w:cs="Times New Roman"/>
          <w:color w:val="000000"/>
          <w:sz w:val="28"/>
          <w:szCs w:val="28"/>
        </w:rPr>
        <w:t>цена, при которой </w:t>
      </w:r>
      <w:hyperlink r:id="rId7" w:tooltip="Спрос" w:history="1">
        <w:r w:rsidRPr="003C50C3">
          <w:rPr>
            <w:rFonts w:ascii="Times New Roman" w:eastAsia="Times New Roman" w:hAnsi="Times New Roman" w:cs="Times New Roman"/>
            <w:sz w:val="28"/>
            <w:szCs w:val="28"/>
          </w:rPr>
          <w:t>спрос</w:t>
        </w:r>
      </w:hyperlink>
      <w:r w:rsidRPr="003C50C3">
        <w:rPr>
          <w:rFonts w:ascii="Times New Roman" w:eastAsia="Times New Roman" w:hAnsi="Times New Roman" w:cs="Times New Roman"/>
          <w:sz w:val="28"/>
          <w:szCs w:val="28"/>
        </w:rPr>
        <w:t> и </w:t>
      </w:r>
      <w:hyperlink r:id="rId8" w:tooltip="Предложение (экономика)" w:history="1">
        <w:r w:rsidRPr="003C50C3">
          <w:rPr>
            <w:rFonts w:ascii="Times New Roman" w:eastAsia="Times New Roman" w:hAnsi="Times New Roman" w:cs="Times New Roman"/>
            <w:sz w:val="28"/>
            <w:szCs w:val="28"/>
          </w:rPr>
          <w:t>предложение</w:t>
        </w:r>
      </w:hyperlink>
      <w:r w:rsidRPr="003C50C3">
        <w:rPr>
          <w:rFonts w:ascii="Times New Roman" w:eastAsia="Times New Roman" w:hAnsi="Times New Roman" w:cs="Times New Roman"/>
          <w:color w:val="000000"/>
          <w:sz w:val="28"/>
          <w:szCs w:val="28"/>
        </w:rPr>
        <w:t> равны;</w:t>
      </w:r>
    </w:p>
    <w:p w:rsidR="003C50C3" w:rsidRPr="003C50C3" w:rsidRDefault="003C50C3" w:rsidP="003C50C3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50C3">
        <w:rPr>
          <w:rFonts w:ascii="Times New Roman" w:eastAsia="Times New Roman" w:hAnsi="Times New Roman" w:cs="Times New Roman"/>
          <w:color w:val="000000"/>
          <w:sz w:val="28"/>
          <w:szCs w:val="28"/>
        </w:rPr>
        <w:t>цена, при которой нет ни </w:t>
      </w:r>
      <w:hyperlink r:id="rId9" w:tooltip="Товарный дефицит" w:history="1">
        <w:r w:rsidRPr="003C50C3">
          <w:rPr>
            <w:rFonts w:ascii="Times New Roman" w:eastAsia="Times New Roman" w:hAnsi="Times New Roman" w:cs="Times New Roman"/>
            <w:sz w:val="28"/>
            <w:szCs w:val="28"/>
          </w:rPr>
          <w:t>дефицита</w:t>
        </w:r>
      </w:hyperlink>
      <w:r w:rsidRPr="003C50C3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3C50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ни избытка товаров и услуг;</w:t>
      </w:r>
    </w:p>
    <w:p w:rsidR="003C50C3" w:rsidRPr="003C50C3" w:rsidRDefault="003C50C3" w:rsidP="003C50C3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50C3">
        <w:rPr>
          <w:rFonts w:ascii="Times New Roman" w:eastAsia="Times New Roman" w:hAnsi="Times New Roman" w:cs="Times New Roman"/>
          <w:color w:val="000000"/>
          <w:sz w:val="28"/>
          <w:szCs w:val="28"/>
        </w:rPr>
        <w:t>цена, которая не обнаруживает тенденцию к росту или снижению.</w:t>
      </w:r>
    </w:p>
    <w:p w:rsidR="003C50C3" w:rsidRPr="003C50C3" w:rsidRDefault="003C50C3" w:rsidP="003C50C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50C3">
        <w:rPr>
          <w:rFonts w:ascii="Times New Roman" w:eastAsia="Times New Roman" w:hAnsi="Times New Roman" w:cs="Times New Roman"/>
          <w:color w:val="000000"/>
          <w:sz w:val="28"/>
          <w:szCs w:val="28"/>
        </w:rPr>
        <w:t>Ни продавцы, ни покупатели не имеют побуждающих мотивов к изменению ситуации на рынке в случае установления равновесия, то есть имеет мест</w:t>
      </w:r>
      <w:r w:rsidRPr="003C50C3">
        <w:rPr>
          <w:rFonts w:ascii="Times New Roman" w:eastAsia="Times New Roman" w:hAnsi="Times New Roman" w:cs="Times New Roman"/>
          <w:sz w:val="28"/>
          <w:szCs w:val="28"/>
        </w:rPr>
        <w:t>о </w:t>
      </w:r>
      <w:hyperlink r:id="rId10" w:tooltip="Баланс" w:history="1">
        <w:r w:rsidRPr="003C50C3">
          <w:rPr>
            <w:rFonts w:ascii="Times New Roman" w:eastAsia="Times New Roman" w:hAnsi="Times New Roman" w:cs="Times New Roman"/>
            <w:sz w:val="28"/>
            <w:szCs w:val="28"/>
          </w:rPr>
          <w:t>баланс</w:t>
        </w:r>
      </w:hyperlink>
      <w:r w:rsidRPr="003C50C3">
        <w:rPr>
          <w:rFonts w:ascii="Times New Roman" w:eastAsia="Times New Roman" w:hAnsi="Times New Roman" w:cs="Times New Roman"/>
          <w:color w:val="000000"/>
          <w:sz w:val="28"/>
          <w:szCs w:val="28"/>
        </w:rPr>
        <w:t>. В случае формирования любой другой цены, отличной от равновесной, продавцы и покупатели получают эффективный стимул к трансформации положения на рынке.</w:t>
      </w:r>
    </w:p>
    <w:p w:rsidR="007F0148" w:rsidRPr="003C50C3" w:rsidRDefault="007F0148" w:rsidP="009772A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50C3">
        <w:rPr>
          <w:rFonts w:ascii="Times New Roman" w:hAnsi="Times New Roman" w:cs="Times New Roman"/>
          <w:sz w:val="28"/>
          <w:szCs w:val="28"/>
        </w:rPr>
        <w:t>4. Из указанных методов ценообразования к параметрическому</w:t>
      </w:r>
      <w:r w:rsidR="009772A2" w:rsidRPr="003C50C3">
        <w:rPr>
          <w:rFonts w:ascii="Times New Roman" w:hAnsi="Times New Roman" w:cs="Times New Roman"/>
          <w:sz w:val="28"/>
          <w:szCs w:val="28"/>
        </w:rPr>
        <w:t xml:space="preserve"> </w:t>
      </w:r>
      <w:r w:rsidRPr="003C50C3">
        <w:rPr>
          <w:rFonts w:ascii="Times New Roman" w:hAnsi="Times New Roman" w:cs="Times New Roman"/>
          <w:sz w:val="28"/>
          <w:szCs w:val="28"/>
        </w:rPr>
        <w:t>относится:</w:t>
      </w:r>
    </w:p>
    <w:p w:rsidR="007F0148" w:rsidRPr="003C50C3" w:rsidRDefault="007F0148" w:rsidP="007F01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50C3">
        <w:rPr>
          <w:rFonts w:ascii="Times New Roman" w:hAnsi="Times New Roman" w:cs="Times New Roman"/>
          <w:sz w:val="28"/>
          <w:szCs w:val="28"/>
        </w:rPr>
        <w:t>1) метод структурной аналогии</w:t>
      </w:r>
    </w:p>
    <w:p w:rsidR="007F0148" w:rsidRPr="003C50C3" w:rsidRDefault="007F0148" w:rsidP="007F01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50C3">
        <w:rPr>
          <w:rFonts w:ascii="Times New Roman" w:hAnsi="Times New Roman" w:cs="Times New Roman"/>
          <w:sz w:val="28"/>
          <w:szCs w:val="28"/>
        </w:rPr>
        <w:t>2) метод сокращенных затрат</w:t>
      </w:r>
    </w:p>
    <w:p w:rsidR="007F0148" w:rsidRPr="003C50C3" w:rsidRDefault="007F0148" w:rsidP="007F01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50C3">
        <w:rPr>
          <w:rFonts w:ascii="Times New Roman" w:hAnsi="Times New Roman" w:cs="Times New Roman"/>
          <w:sz w:val="28"/>
          <w:szCs w:val="28"/>
        </w:rPr>
        <w:t>3) балловый метод</w:t>
      </w:r>
    </w:p>
    <w:p w:rsidR="007F0148" w:rsidRDefault="007F0148" w:rsidP="007F01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50C3">
        <w:rPr>
          <w:rFonts w:ascii="Times New Roman" w:hAnsi="Times New Roman" w:cs="Times New Roman"/>
          <w:sz w:val="28"/>
          <w:szCs w:val="28"/>
        </w:rPr>
        <w:t>4) метод валовых издержек.</w:t>
      </w:r>
    </w:p>
    <w:p w:rsidR="00C10A70" w:rsidRPr="00C10A70" w:rsidRDefault="00C10A70" w:rsidP="007F01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3 и 1.Параметрические методы ценообразования включают метод сравнения удельных показателей, метод балльных параметрических оценок, метод корреляционно- регрессионного анализа, агрегатный </w:t>
      </w:r>
      <w:r w:rsidRPr="00C10A70">
        <w:rPr>
          <w:rFonts w:ascii="Times New Roman" w:hAnsi="Times New Roman" w:cs="Times New Roman"/>
          <w:sz w:val="28"/>
          <w:szCs w:val="28"/>
        </w:rPr>
        <w:t>метод</w:t>
      </w:r>
      <w:r w:rsidRPr="00C10A70">
        <w:rPr>
          <w:rFonts w:ascii="Times New Roman" w:hAnsi="Times New Roman" w:cs="Times New Roman"/>
          <w:b/>
          <w:sz w:val="28"/>
          <w:szCs w:val="28"/>
        </w:rPr>
        <w:t>,</w:t>
      </w:r>
      <w:r w:rsidRPr="00C10A70">
        <w:rPr>
          <w:rStyle w:val="apple-converted-space"/>
          <w:rFonts w:ascii="Times New Roman" w:hAnsi="Times New Roman" w:cs="Times New Roman"/>
          <w:b/>
          <w:sz w:val="28"/>
          <w:szCs w:val="28"/>
          <w:shd w:val="clear" w:color="auto" w:fill="FBFBFB"/>
        </w:rPr>
        <w:t> </w:t>
      </w:r>
      <w:r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BFBFB"/>
        </w:rPr>
        <w:t>м</w:t>
      </w:r>
      <w:r w:rsidRPr="00C10A70"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BFBFB"/>
        </w:rPr>
        <w:t>етод структурной аналогии</w:t>
      </w:r>
      <w:r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BFBFB"/>
        </w:rPr>
        <w:t>, м</w:t>
      </w:r>
      <w:r w:rsidRPr="00C10A70"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BFBFB"/>
        </w:rPr>
        <w:t>етод определения цен на новые изделия на основе коэффициентов технического уровня</w:t>
      </w:r>
      <w:r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BFBFB"/>
        </w:rPr>
        <w:t>.</w:t>
      </w:r>
    </w:p>
    <w:p w:rsidR="007F0148" w:rsidRPr="003C50C3" w:rsidRDefault="007F0148" w:rsidP="007F01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50C3">
        <w:rPr>
          <w:rFonts w:ascii="Times New Roman" w:hAnsi="Times New Roman" w:cs="Times New Roman"/>
          <w:sz w:val="28"/>
          <w:szCs w:val="28"/>
        </w:rPr>
        <w:t>5. Точка безубыточности — это…</w:t>
      </w:r>
    </w:p>
    <w:p w:rsidR="007F0148" w:rsidRPr="003C50C3" w:rsidRDefault="007F0148" w:rsidP="007F01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50C3">
        <w:rPr>
          <w:rFonts w:ascii="Times New Roman" w:hAnsi="Times New Roman" w:cs="Times New Roman"/>
          <w:sz w:val="28"/>
          <w:szCs w:val="28"/>
        </w:rPr>
        <w:t>1) цена, при которой предприятие начинает получать прибыль</w:t>
      </w:r>
    </w:p>
    <w:p w:rsidR="007F0148" w:rsidRPr="003C50C3" w:rsidRDefault="007F0148" w:rsidP="009772A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50C3">
        <w:rPr>
          <w:rFonts w:ascii="Times New Roman" w:hAnsi="Times New Roman" w:cs="Times New Roman"/>
          <w:sz w:val="28"/>
          <w:szCs w:val="28"/>
        </w:rPr>
        <w:t>2) объем производства, при котором производитель работает без</w:t>
      </w:r>
      <w:r w:rsidR="009772A2" w:rsidRPr="003C50C3">
        <w:rPr>
          <w:rFonts w:ascii="Times New Roman" w:hAnsi="Times New Roman" w:cs="Times New Roman"/>
          <w:sz w:val="28"/>
          <w:szCs w:val="28"/>
        </w:rPr>
        <w:t xml:space="preserve"> </w:t>
      </w:r>
      <w:r w:rsidRPr="003C50C3">
        <w:rPr>
          <w:rFonts w:ascii="Times New Roman" w:hAnsi="Times New Roman" w:cs="Times New Roman"/>
          <w:sz w:val="28"/>
          <w:szCs w:val="28"/>
        </w:rPr>
        <w:t>убытков</w:t>
      </w:r>
    </w:p>
    <w:p w:rsidR="007F0148" w:rsidRPr="003C50C3" w:rsidRDefault="007F0148" w:rsidP="007F01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50C3">
        <w:rPr>
          <w:rFonts w:ascii="Times New Roman" w:hAnsi="Times New Roman" w:cs="Times New Roman"/>
          <w:sz w:val="28"/>
          <w:szCs w:val="28"/>
        </w:rPr>
        <w:t>3) уровень затрат, необходимый для производства продукции</w:t>
      </w:r>
    </w:p>
    <w:p w:rsidR="007F0148" w:rsidRDefault="007F0148" w:rsidP="007F01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50C3">
        <w:rPr>
          <w:rFonts w:ascii="Times New Roman" w:hAnsi="Times New Roman" w:cs="Times New Roman"/>
          <w:sz w:val="28"/>
          <w:szCs w:val="28"/>
        </w:rPr>
        <w:t>4) все ответы верны.</w:t>
      </w:r>
    </w:p>
    <w:p w:rsidR="009772A2" w:rsidRDefault="00C10A70" w:rsidP="005D292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292B">
        <w:rPr>
          <w:rFonts w:ascii="Times New Roman" w:hAnsi="Times New Roman" w:cs="Times New Roman"/>
          <w:sz w:val="28"/>
          <w:szCs w:val="28"/>
        </w:rPr>
        <w:t xml:space="preserve">Ответ: </w:t>
      </w:r>
      <w:r w:rsidR="005D292B" w:rsidRPr="005D292B">
        <w:rPr>
          <w:rFonts w:ascii="Times New Roman" w:hAnsi="Times New Roman" w:cs="Times New Roman"/>
          <w:sz w:val="28"/>
          <w:szCs w:val="28"/>
        </w:rPr>
        <w:t xml:space="preserve">2. </w:t>
      </w:r>
      <w:r w:rsidR="005D292B" w:rsidRPr="005D292B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Точка безубыточности</w:t>
      </w:r>
      <w:r w:rsidR="005D292B" w:rsidRPr="005D29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— минимальный объём производства и реализации продукции, при котором</w:t>
      </w:r>
      <w:r w:rsidR="005D292B" w:rsidRPr="005D292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hyperlink r:id="rId11" w:tooltip="Затраты" w:history="1">
        <w:r w:rsidR="005D292B" w:rsidRPr="005D292B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расходы</w:t>
        </w:r>
      </w:hyperlink>
      <w:r w:rsidR="005D292B" w:rsidRPr="005D292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5D292B" w:rsidRPr="005D29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будут компенсированы</w:t>
      </w:r>
      <w:r w:rsidR="005D292B" w:rsidRPr="005D292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hyperlink r:id="rId12" w:tooltip="Доход" w:history="1">
        <w:r w:rsidR="005D292B" w:rsidRPr="005D292B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доходами</w:t>
        </w:r>
      </w:hyperlink>
      <w:r w:rsidR="005D292B" w:rsidRPr="005D29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а при производстве и реализации каждой последующей единицы продукции предприятие начинает получать</w:t>
      </w:r>
      <w:r w:rsidR="005D292B" w:rsidRPr="005D292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hyperlink r:id="rId13" w:tooltip="Прибыль" w:history="1">
        <w:r w:rsidR="005D292B" w:rsidRPr="005D292B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прибыль</w:t>
        </w:r>
      </w:hyperlink>
      <w:r w:rsidR="005D292B" w:rsidRPr="005D29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Точку безубыточности можно определить </w:t>
      </w:r>
      <w:r w:rsidR="005D292B" w:rsidRPr="005D29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в единицах продукции, в денежном выражении или с учётом ожидаемого размера прибыли.</w:t>
      </w:r>
    </w:p>
    <w:p w:rsidR="005D292B" w:rsidRPr="005D292B" w:rsidRDefault="005D292B" w:rsidP="005D292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3644" w:rsidRPr="00203644" w:rsidRDefault="00203644" w:rsidP="00203644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iCs/>
          <w:color w:val="231F20"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color w:val="231F20"/>
          <w:sz w:val="28"/>
          <w:szCs w:val="28"/>
        </w:rPr>
        <w:t>Практическая часть</w:t>
      </w:r>
    </w:p>
    <w:p w:rsidR="007F0148" w:rsidRPr="007F0148" w:rsidRDefault="007F0148" w:rsidP="007F01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231F20"/>
          <w:sz w:val="28"/>
          <w:szCs w:val="28"/>
        </w:rPr>
      </w:pPr>
      <w:r w:rsidRPr="007F0148">
        <w:rPr>
          <w:rFonts w:ascii="Times New Roman" w:hAnsi="Times New Roman" w:cs="Times New Roman"/>
          <w:b/>
          <w:bCs/>
          <w:i/>
          <w:iCs/>
          <w:color w:val="231F20"/>
          <w:sz w:val="28"/>
          <w:szCs w:val="28"/>
        </w:rPr>
        <w:t>Задача</w:t>
      </w:r>
    </w:p>
    <w:p w:rsidR="007F0148" w:rsidRDefault="007F0148" w:rsidP="0068291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7F0148">
        <w:rPr>
          <w:rFonts w:ascii="Times New Roman" w:hAnsi="Times New Roman" w:cs="Times New Roman"/>
          <w:color w:val="231F20"/>
          <w:sz w:val="28"/>
          <w:szCs w:val="28"/>
        </w:rPr>
        <w:t>Для сахарного завода стоимость закупаемого сырья для производства сахара 5 руб./кг. Себестоимость 1 кг — 15 руб., приемлемая</w:t>
      </w:r>
      <w:r w:rsidR="00682915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7F0148">
        <w:rPr>
          <w:rFonts w:ascii="Times New Roman" w:hAnsi="Times New Roman" w:cs="Times New Roman"/>
          <w:color w:val="231F20"/>
          <w:sz w:val="28"/>
          <w:szCs w:val="28"/>
        </w:rPr>
        <w:t>норма прибыли — 30% себестоимости. Сахар реализуется с оптовой</w:t>
      </w:r>
      <w:r w:rsidR="00682915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7F0148">
        <w:rPr>
          <w:rFonts w:ascii="Times New Roman" w:hAnsi="Times New Roman" w:cs="Times New Roman"/>
          <w:color w:val="231F20"/>
          <w:sz w:val="28"/>
          <w:szCs w:val="28"/>
        </w:rPr>
        <w:t>базы в мешках по 50 кг., оптовая надбавка 10%. Составьте структуру оптовой цены одного мешка сахара.</w:t>
      </w:r>
    </w:p>
    <w:p w:rsidR="00203644" w:rsidRDefault="00203644" w:rsidP="007F014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color w:val="231F20"/>
          <w:sz w:val="28"/>
          <w:szCs w:val="28"/>
        </w:rPr>
      </w:pPr>
      <w:r w:rsidRPr="00203644">
        <w:rPr>
          <w:rFonts w:ascii="Times New Roman" w:hAnsi="Times New Roman" w:cs="Times New Roman"/>
          <w:b/>
          <w:i/>
          <w:color w:val="231F20"/>
          <w:sz w:val="28"/>
          <w:szCs w:val="28"/>
        </w:rPr>
        <w:t>Решение</w:t>
      </w:r>
    </w:p>
    <w:p w:rsidR="00752F4A" w:rsidRDefault="00752F4A" w:rsidP="007F01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Оптовая цена= Себестоимость+ Прибыль+ Оптовая надбавка+ НДС</w:t>
      </w:r>
    </w:p>
    <w:p w:rsidR="00752F4A" w:rsidRDefault="00752F4A" w:rsidP="00752F4A">
      <w:pPr>
        <w:pStyle w:val="a5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Найдем себестоимость одного мешка сахара</w:t>
      </w:r>
    </w:p>
    <w:p w:rsidR="00752F4A" w:rsidRPr="00752F4A" w:rsidRDefault="00752F4A" w:rsidP="00752F4A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52F4A">
        <w:rPr>
          <w:rFonts w:ascii="Times New Roman" w:hAnsi="Times New Roman" w:cs="Times New Roman"/>
          <w:sz w:val="28"/>
          <w:szCs w:val="28"/>
        </w:rPr>
        <w:t>Себ-ть=15* 50= 750 руб.</w:t>
      </w:r>
    </w:p>
    <w:p w:rsidR="00752F4A" w:rsidRDefault="00752F4A" w:rsidP="00752F4A">
      <w:pPr>
        <w:pStyle w:val="a5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Прибыль</w:t>
      </w:r>
    </w:p>
    <w:p w:rsidR="00752F4A" w:rsidRPr="00752F4A" w:rsidRDefault="00752F4A" w:rsidP="00752F4A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52F4A">
        <w:rPr>
          <w:rFonts w:ascii="Times New Roman" w:hAnsi="Times New Roman" w:cs="Times New Roman"/>
          <w:sz w:val="28"/>
          <w:szCs w:val="28"/>
        </w:rPr>
        <w:t>Прибыль= 750* 30%= 225 руб.</w:t>
      </w:r>
    </w:p>
    <w:p w:rsidR="00752F4A" w:rsidRDefault="00752F4A" w:rsidP="00752F4A">
      <w:pPr>
        <w:pStyle w:val="a5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Найдем НДС от себестоимости и прибыли- ставка 10% (ставка 10% НДС в случаях:…..сахара, включая сахар- сырец;….)</w:t>
      </w:r>
    </w:p>
    <w:p w:rsidR="00752F4A" w:rsidRDefault="00752F4A" w:rsidP="00752F4A">
      <w:pPr>
        <w:pStyle w:val="a5"/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НДС= (750+ 225)* 10%= 97,5 руб.</w:t>
      </w:r>
    </w:p>
    <w:p w:rsidR="00752F4A" w:rsidRDefault="00752F4A" w:rsidP="00752F4A">
      <w:pPr>
        <w:pStyle w:val="a5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Найдем отпускную цену предприятия</w:t>
      </w:r>
    </w:p>
    <w:p w:rsidR="00752F4A" w:rsidRDefault="00752F4A" w:rsidP="00752F4A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Отп.цена п/п=750+ 225+ 97,5= 1072,5 руб.</w:t>
      </w:r>
    </w:p>
    <w:p w:rsidR="00752F4A" w:rsidRDefault="00752F4A" w:rsidP="00752F4A">
      <w:pPr>
        <w:pStyle w:val="a5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Рассчитаем оптовую надбавку</w:t>
      </w:r>
    </w:p>
    <w:p w:rsidR="00752F4A" w:rsidRDefault="00752F4A" w:rsidP="00752F4A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Опт.надб.= 1072,5* 10%= 107,25 руб.</w:t>
      </w:r>
    </w:p>
    <w:p w:rsidR="00752F4A" w:rsidRDefault="00752F4A" w:rsidP="00752F4A">
      <w:pPr>
        <w:pStyle w:val="a5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Найдем оптовую цену одного мешка сахара</w:t>
      </w:r>
    </w:p>
    <w:p w:rsidR="00752F4A" w:rsidRDefault="00752F4A" w:rsidP="00B969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Оптовая цена=  Себ-ть+ Прибыль+ НДС+ Опт.надб.= 750+ 225+ 97,5+ 107,25= </w:t>
      </w:r>
      <w:r w:rsidR="00B9690D">
        <w:rPr>
          <w:rFonts w:ascii="Times New Roman" w:hAnsi="Times New Roman" w:cs="Times New Roman"/>
          <w:sz w:val="28"/>
          <w:szCs w:val="28"/>
        </w:rPr>
        <w:t>=1179,75 руб.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690D" w:rsidRDefault="00B9690D" w:rsidP="00B9690D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Структура оптовой цены одного мешка сахара</w:t>
      </w:r>
    </w:p>
    <w:p w:rsidR="00B9690D" w:rsidRDefault="00B9690D" w:rsidP="00B969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Себестоимость</w:t>
      </w:r>
      <w:r w:rsidR="00A46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= 750* 100%/ 1179,75= 63,57%</w:t>
      </w:r>
    </w:p>
    <w:p w:rsidR="00B9690D" w:rsidRDefault="00B9690D" w:rsidP="00B969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Прибыль</w:t>
      </w:r>
      <w:r w:rsidR="00A46C0A">
        <w:rPr>
          <w:rFonts w:ascii="Times New Roman" w:hAnsi="Times New Roman" w:cs="Times New Roman"/>
          <w:sz w:val="28"/>
          <w:szCs w:val="28"/>
        </w:rPr>
        <w:t xml:space="preserve"> = 225* 100%/ 1179,75= 19,07%</w:t>
      </w:r>
    </w:p>
    <w:p w:rsidR="00A46C0A" w:rsidRDefault="00A46C0A" w:rsidP="00B969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НДС = 97,5* 100%/ 1179,75= 8,27%</w:t>
      </w:r>
    </w:p>
    <w:p w:rsidR="00A46C0A" w:rsidRDefault="00A46C0A" w:rsidP="00B969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Оптовая надбавка = 107,25 * 100% / 1179,75= 9,09%</w:t>
      </w:r>
    </w:p>
    <w:p w:rsidR="00A46C0A" w:rsidRDefault="00A46C0A" w:rsidP="00B969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Проверка:</w:t>
      </w:r>
    </w:p>
    <w:p w:rsidR="00A46C0A" w:rsidRDefault="00A46C0A" w:rsidP="00B969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63,57% + 19,07%+ 8,27%+ 9,09%= 100%</w:t>
      </w:r>
    </w:p>
    <w:p w:rsidR="00A46C0A" w:rsidRDefault="00A46C0A" w:rsidP="00B969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C0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572000" cy="2743200"/>
            <wp:effectExtent l="19050" t="0" r="1905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A46C0A" w:rsidRDefault="00A46C0A" w:rsidP="00A46C0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Рис.1 Структура оптовой цены одного мешка сахара</w:t>
      </w:r>
    </w:p>
    <w:p w:rsidR="00A46C0A" w:rsidRDefault="00A46C0A" w:rsidP="00A46C0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46C0A">
        <w:rPr>
          <w:rFonts w:ascii="Times New Roman" w:hAnsi="Times New Roman" w:cs="Times New Roman"/>
          <w:b/>
          <w:i/>
          <w:sz w:val="28"/>
          <w:szCs w:val="28"/>
        </w:rPr>
        <w:t>Ответ:</w:t>
      </w:r>
    </w:p>
    <w:p w:rsidR="00A46C0A" w:rsidRDefault="00A46C0A" w:rsidP="00A46C0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Оптовая цена одного мешка сахара составила </w:t>
      </w:r>
      <w:r w:rsidR="006D7AE8">
        <w:rPr>
          <w:rFonts w:ascii="Times New Roman" w:hAnsi="Times New Roman" w:cs="Times New Roman"/>
          <w:sz w:val="28"/>
          <w:szCs w:val="28"/>
        </w:rPr>
        <w:t>1179,75 руб.</w:t>
      </w:r>
    </w:p>
    <w:p w:rsidR="006D7AE8" w:rsidRDefault="006D7AE8" w:rsidP="00A46C0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292B" w:rsidRDefault="005D292B" w:rsidP="00A46C0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292B" w:rsidRDefault="005D292B" w:rsidP="00A46C0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292B" w:rsidRDefault="005D292B" w:rsidP="00A46C0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292B" w:rsidRDefault="005D292B" w:rsidP="00A46C0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292B" w:rsidRDefault="005D292B" w:rsidP="00A46C0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292B" w:rsidRDefault="005D292B" w:rsidP="00A46C0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292B" w:rsidRDefault="005D292B" w:rsidP="00A46C0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292B" w:rsidRDefault="005D292B" w:rsidP="00A46C0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292B" w:rsidRDefault="005D292B" w:rsidP="00A46C0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292B" w:rsidRDefault="005D292B" w:rsidP="00A46C0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292B" w:rsidRDefault="005D292B" w:rsidP="00A46C0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292B" w:rsidRDefault="005D292B" w:rsidP="00A46C0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292B" w:rsidRDefault="005D292B" w:rsidP="00A46C0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292B" w:rsidRDefault="005D292B" w:rsidP="003A64E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292B" w:rsidRPr="005D292B" w:rsidRDefault="005D292B" w:rsidP="005D292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292B">
        <w:rPr>
          <w:rFonts w:ascii="Times New Roman" w:hAnsi="Times New Roman" w:cs="Times New Roman"/>
          <w:b/>
          <w:sz w:val="28"/>
          <w:szCs w:val="28"/>
        </w:rPr>
        <w:lastRenderedPageBreak/>
        <w:t>Список используемой литературы</w:t>
      </w:r>
    </w:p>
    <w:p w:rsidR="003A64ED" w:rsidRPr="003A64ED" w:rsidRDefault="003A64ED" w:rsidP="003A64ED">
      <w:pPr>
        <w:pStyle w:val="a5"/>
        <w:numPr>
          <w:ilvl w:val="0"/>
          <w:numId w:val="4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3A64ED">
        <w:rPr>
          <w:rFonts w:ascii="Times New Roman" w:hAnsi="Times New Roman" w:cs="Times New Roman"/>
          <w:bCs/>
          <w:color w:val="000000"/>
          <w:sz w:val="28"/>
          <w:szCs w:val="28"/>
        </w:rPr>
        <w:t>Герасименко В.В.</w:t>
      </w:r>
      <w:r w:rsidRPr="003A64E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A64ED">
        <w:rPr>
          <w:rFonts w:ascii="Times New Roman" w:hAnsi="Times New Roman" w:cs="Times New Roman"/>
          <w:color w:val="000000"/>
          <w:sz w:val="28"/>
          <w:szCs w:val="28"/>
        </w:rPr>
        <w:t>Ценообразование: учебное пособие. — М.: ИНФРА-М, 2008, 2011.</w:t>
      </w:r>
    </w:p>
    <w:p w:rsidR="003A64ED" w:rsidRPr="003A64ED" w:rsidRDefault="003A64ED" w:rsidP="003A64ED">
      <w:pPr>
        <w:pStyle w:val="a5"/>
        <w:numPr>
          <w:ilvl w:val="0"/>
          <w:numId w:val="4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5D292B">
        <w:rPr>
          <w:rFonts w:ascii="Times New Roman" w:hAnsi="Times New Roman" w:cs="Times New Roman"/>
          <w:color w:val="231F20"/>
          <w:sz w:val="28"/>
          <w:szCs w:val="28"/>
        </w:rPr>
        <w:t>Горина Г.А. Ценообразование: учеб. пособие / Г.А. Горина. – М.: ЮНИТИ-ДАНА, 2010.</w:t>
      </w:r>
    </w:p>
    <w:p w:rsidR="003A64ED" w:rsidRPr="003A64ED" w:rsidRDefault="003A64ED" w:rsidP="003A64ED">
      <w:pPr>
        <w:pStyle w:val="a5"/>
        <w:numPr>
          <w:ilvl w:val="0"/>
          <w:numId w:val="4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5D292B">
        <w:rPr>
          <w:rFonts w:ascii="Times New Roman" w:hAnsi="Times New Roman" w:cs="Times New Roman"/>
          <w:color w:val="231F20"/>
          <w:sz w:val="28"/>
          <w:szCs w:val="28"/>
        </w:rPr>
        <w:t>Лысова Н.А. Управление ценами : учебное пособие / Н.А. Лысова, Л.Ф. Чернева. – 2-е изд., перераб. и доп. – М. : КНОРУС, 2010.</w:t>
      </w:r>
    </w:p>
    <w:p w:rsidR="003A64ED" w:rsidRPr="003A64ED" w:rsidRDefault="003A64ED" w:rsidP="003A64ED">
      <w:pPr>
        <w:pStyle w:val="a5"/>
        <w:numPr>
          <w:ilvl w:val="0"/>
          <w:numId w:val="4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5D292B">
        <w:rPr>
          <w:rFonts w:ascii="Times New Roman" w:hAnsi="Times New Roman" w:cs="Times New Roman"/>
          <w:color w:val="231F20"/>
          <w:sz w:val="28"/>
          <w:szCs w:val="28"/>
        </w:rPr>
        <w:t>Магомедов М.Д. Ценообразование: Учебник / М.Д. Магомедов, Е.Ю. Куломзина, И.И. Чайкина. – М. : Издательско-торговая корпорация «Дашков и К», 2010.</w:t>
      </w:r>
    </w:p>
    <w:p w:rsidR="003A64ED" w:rsidRPr="003A64ED" w:rsidRDefault="003A64ED" w:rsidP="005D292B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3A64ED">
        <w:rPr>
          <w:rFonts w:ascii="Times New Roman" w:hAnsi="Times New Roman" w:cs="Times New Roman"/>
          <w:bCs/>
          <w:color w:val="000000"/>
          <w:sz w:val="28"/>
          <w:szCs w:val="28"/>
        </w:rPr>
        <w:t>Салимжанов И.К.</w:t>
      </w:r>
      <w:r w:rsidRPr="003A64E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A64ED">
        <w:rPr>
          <w:rFonts w:ascii="Times New Roman" w:hAnsi="Times New Roman" w:cs="Times New Roman"/>
          <w:color w:val="000000"/>
          <w:sz w:val="28"/>
          <w:szCs w:val="28"/>
        </w:rPr>
        <w:t>Ценообразование: учебник. — М.: КНОРУС, 2010.</w:t>
      </w:r>
    </w:p>
    <w:p w:rsidR="00B9690D" w:rsidRPr="005D292B" w:rsidRDefault="005D292B" w:rsidP="005D292B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5D292B">
        <w:rPr>
          <w:rFonts w:ascii="Times New Roman" w:hAnsi="Times New Roman" w:cs="Times New Roman"/>
          <w:bCs/>
          <w:color w:val="231F20"/>
          <w:sz w:val="28"/>
          <w:szCs w:val="28"/>
        </w:rPr>
        <w:t>Ценообразование.</w:t>
      </w:r>
      <w:r w:rsidRPr="005D292B">
        <w:rPr>
          <w:rFonts w:ascii="Times New Roman" w:hAnsi="Times New Roman" w:cs="Times New Roman"/>
          <w:b/>
          <w:bCs/>
          <w:color w:val="231F20"/>
          <w:sz w:val="28"/>
          <w:szCs w:val="28"/>
        </w:rPr>
        <w:t xml:space="preserve"> </w:t>
      </w:r>
      <w:r w:rsidRPr="005D292B">
        <w:rPr>
          <w:rFonts w:ascii="Times New Roman" w:hAnsi="Times New Roman" w:cs="Times New Roman"/>
          <w:color w:val="231F20"/>
          <w:sz w:val="28"/>
          <w:szCs w:val="28"/>
        </w:rPr>
        <w:t>Методические указания по выполнению контрольной работы для самостоятельной работы студентов IV курса,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5D292B">
        <w:rPr>
          <w:rFonts w:ascii="Times New Roman" w:hAnsi="Times New Roman" w:cs="Times New Roman"/>
          <w:color w:val="231F20"/>
          <w:sz w:val="28"/>
          <w:szCs w:val="28"/>
        </w:rPr>
        <w:t>обучающихся по направлению 521600 «Экономика» (бакалавр)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5D292B">
        <w:rPr>
          <w:rFonts w:ascii="Times New Roman" w:hAnsi="Times New Roman" w:cs="Times New Roman"/>
          <w:color w:val="231F20"/>
          <w:sz w:val="28"/>
          <w:szCs w:val="28"/>
        </w:rPr>
        <w:t>(первое высшее образование). — М.: ВЗФЭИ, 2009</w:t>
      </w:r>
      <w:r w:rsidRPr="005D292B">
        <w:rPr>
          <w:rFonts w:ascii="PetersburgC" w:hAnsi="PetersburgC" w:cs="PetersburgC"/>
          <w:color w:val="231F20"/>
          <w:sz w:val="21"/>
          <w:szCs w:val="21"/>
        </w:rPr>
        <w:t>.</w:t>
      </w:r>
    </w:p>
    <w:p w:rsidR="005D292B" w:rsidRPr="003A64ED" w:rsidRDefault="005D292B" w:rsidP="003A64E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</w:p>
    <w:p w:rsidR="00752F4A" w:rsidRDefault="00752F4A" w:rsidP="00752F4A">
      <w:pPr>
        <w:pStyle w:val="a5"/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752F4A" w:rsidRPr="00752F4A" w:rsidRDefault="00752F4A" w:rsidP="00752F4A">
      <w:pPr>
        <w:pStyle w:val="a5"/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203644" w:rsidRPr="00752F4A" w:rsidRDefault="00752F4A" w:rsidP="00752F4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2F4A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203644" w:rsidRPr="00752F4A" w:rsidSect="003A64ED">
      <w:footerReference w:type="default" r:id="rId15"/>
      <w:footerReference w:type="first" r:id="rId16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59C1" w:rsidRDefault="009059C1" w:rsidP="003A64ED">
      <w:pPr>
        <w:spacing w:after="0" w:line="240" w:lineRule="auto"/>
      </w:pPr>
      <w:r>
        <w:separator/>
      </w:r>
    </w:p>
  </w:endnote>
  <w:endnote w:type="continuationSeparator" w:id="1">
    <w:p w:rsidR="009059C1" w:rsidRDefault="009059C1" w:rsidP="003A6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PetersburgC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015797"/>
    </w:sdtPr>
    <w:sdtContent>
      <w:p w:rsidR="003A64ED" w:rsidRDefault="00DE2E9B">
        <w:pPr>
          <w:pStyle w:val="ac"/>
          <w:jc w:val="center"/>
        </w:pPr>
        <w:fldSimple w:instr=" PAGE   \* MERGEFORMAT ">
          <w:r w:rsidR="00D061B8">
            <w:rPr>
              <w:noProof/>
            </w:rPr>
            <w:t>7</w:t>
          </w:r>
        </w:fldSimple>
      </w:p>
    </w:sdtContent>
  </w:sdt>
  <w:p w:rsidR="003A64ED" w:rsidRDefault="003A64ED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64ED" w:rsidRPr="003A64ED" w:rsidRDefault="003A64ED" w:rsidP="003A64ED">
    <w:pPr>
      <w:pStyle w:val="ac"/>
      <w:jc w:val="center"/>
      <w:rPr>
        <w:rFonts w:ascii="Times New Roman" w:hAnsi="Times New Roman" w:cs="Times New Roman"/>
        <w:sz w:val="28"/>
        <w:szCs w:val="28"/>
      </w:rPr>
    </w:pPr>
    <w:r w:rsidRPr="003A64ED">
      <w:rPr>
        <w:rFonts w:ascii="Times New Roman" w:hAnsi="Times New Roman" w:cs="Times New Roman"/>
        <w:sz w:val="28"/>
        <w:szCs w:val="28"/>
      </w:rPr>
      <w:t>Барнаул 2013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59C1" w:rsidRDefault="009059C1" w:rsidP="003A64ED">
      <w:pPr>
        <w:spacing w:after="0" w:line="240" w:lineRule="auto"/>
      </w:pPr>
      <w:r>
        <w:separator/>
      </w:r>
    </w:p>
  </w:footnote>
  <w:footnote w:type="continuationSeparator" w:id="1">
    <w:p w:rsidR="009059C1" w:rsidRDefault="009059C1" w:rsidP="003A64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C5F1E"/>
    <w:multiLevelType w:val="hybridMultilevel"/>
    <w:tmpl w:val="69484C6C"/>
    <w:lvl w:ilvl="0" w:tplc="D21C00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6D61563"/>
    <w:multiLevelType w:val="hybridMultilevel"/>
    <w:tmpl w:val="3C169A78"/>
    <w:lvl w:ilvl="0" w:tplc="57E07E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4ACC7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5565C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4E27B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A2440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7A2D1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BCAC0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06AC5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36629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38955950"/>
    <w:multiLevelType w:val="hybridMultilevel"/>
    <w:tmpl w:val="36E09BD2"/>
    <w:lvl w:ilvl="0" w:tplc="3216CB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6F647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F40F1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84E03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B7C01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BFC19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C6A97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1E08E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E84EA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3D472070"/>
    <w:multiLevelType w:val="hybridMultilevel"/>
    <w:tmpl w:val="A1E2D7C6"/>
    <w:lvl w:ilvl="0" w:tplc="64C451E8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E0A4229"/>
    <w:multiLevelType w:val="hybridMultilevel"/>
    <w:tmpl w:val="9EC46448"/>
    <w:lvl w:ilvl="0" w:tplc="A9B866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98884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6F28D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B827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8215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6565B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E4E01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F62B0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A3290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75A335AD"/>
    <w:multiLevelType w:val="hybridMultilevel"/>
    <w:tmpl w:val="969C8ABC"/>
    <w:lvl w:ilvl="0" w:tplc="BFBE57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CCC6CA7"/>
    <w:multiLevelType w:val="multilevel"/>
    <w:tmpl w:val="3E0A7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F0148"/>
    <w:rsid w:val="00203644"/>
    <w:rsid w:val="003824D0"/>
    <w:rsid w:val="003A64ED"/>
    <w:rsid w:val="003C50C3"/>
    <w:rsid w:val="005D292B"/>
    <w:rsid w:val="00682915"/>
    <w:rsid w:val="006D7AE8"/>
    <w:rsid w:val="00752F4A"/>
    <w:rsid w:val="007F0148"/>
    <w:rsid w:val="00817CE8"/>
    <w:rsid w:val="00865EBE"/>
    <w:rsid w:val="009059C1"/>
    <w:rsid w:val="009772A2"/>
    <w:rsid w:val="009B63BF"/>
    <w:rsid w:val="00A46C0A"/>
    <w:rsid w:val="00B9690D"/>
    <w:rsid w:val="00C10A70"/>
    <w:rsid w:val="00D061B8"/>
    <w:rsid w:val="00DE2E9B"/>
    <w:rsid w:val="00F62C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3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2036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203644"/>
    <w:rPr>
      <w:b/>
      <w:bCs/>
    </w:rPr>
  </w:style>
  <w:style w:type="paragraph" w:styleId="a5">
    <w:name w:val="List Paragraph"/>
    <w:basedOn w:val="a"/>
    <w:uiPriority w:val="34"/>
    <w:qFormat/>
    <w:rsid w:val="00752F4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46C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6C0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3C50C3"/>
  </w:style>
  <w:style w:type="character" w:styleId="a8">
    <w:name w:val="Emphasis"/>
    <w:basedOn w:val="a0"/>
    <w:uiPriority w:val="20"/>
    <w:qFormat/>
    <w:rsid w:val="003C50C3"/>
    <w:rPr>
      <w:i/>
      <w:iCs/>
    </w:rPr>
  </w:style>
  <w:style w:type="character" w:styleId="a9">
    <w:name w:val="Hyperlink"/>
    <w:basedOn w:val="a0"/>
    <w:uiPriority w:val="99"/>
    <w:semiHidden/>
    <w:unhideWhenUsed/>
    <w:rsid w:val="003C50C3"/>
    <w:rPr>
      <w:color w:val="0000FF"/>
      <w:u w:val="single"/>
    </w:rPr>
  </w:style>
  <w:style w:type="paragraph" w:styleId="aa">
    <w:name w:val="header"/>
    <w:basedOn w:val="a"/>
    <w:link w:val="ab"/>
    <w:uiPriority w:val="99"/>
    <w:semiHidden/>
    <w:unhideWhenUsed/>
    <w:rsid w:val="003A6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3A64ED"/>
  </w:style>
  <w:style w:type="paragraph" w:styleId="ac">
    <w:name w:val="footer"/>
    <w:basedOn w:val="a"/>
    <w:link w:val="ad"/>
    <w:uiPriority w:val="99"/>
    <w:unhideWhenUsed/>
    <w:rsid w:val="003A6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3A64E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4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83891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2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091403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26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526995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9F%D1%80%D0%B5%D0%B4%D0%BB%D0%BE%D0%B6%D0%B5%D0%BD%D0%B8%D0%B5_(%D1%8D%D0%BA%D0%BE%D0%BD%D0%BE%D0%BC%D0%B8%D0%BA%D0%B0)" TargetMode="External"/><Relationship Id="rId13" Type="http://schemas.openxmlformats.org/officeDocument/2006/relationships/hyperlink" Target="http://ru.wikipedia.org/wiki/%D0%9F%D1%80%D0%B8%D0%B1%D1%8B%D0%BB%D1%8C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ru.wikipedia.org/wiki/%D0%A1%D0%BF%D1%80%D0%BE%D1%81" TargetMode="External"/><Relationship Id="rId12" Type="http://schemas.openxmlformats.org/officeDocument/2006/relationships/hyperlink" Target="http://ru.wikipedia.org/wiki/%D0%94%D0%BE%D1%85%D0%BE%D0%B4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ru.wikipedia.org/wiki/%D0%97%D0%B0%D1%82%D1%80%D0%B0%D1%82%D1%8B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://ru.wikipedia.org/wiki/%D0%91%D0%B0%D0%BB%D0%B0%D0%BD%D1%8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u.wikipedia.org/wiki/%D0%A2%D0%BE%D0%B2%D0%B0%D1%80%D0%BD%D1%8B%D0%B9_%D0%B4%D0%B5%D1%84%D0%B8%D1%86%D0%B8%D1%82" TargetMode="External"/><Relationship Id="rId1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Admin\&#1056;&#1072;&#1073;&#1086;&#1095;&#1080;&#1081;%20&#1089;&#1090;&#1086;&#1083;\&#1051;&#1080;&#1089;&#1090;%20Microsoft%20Office%20Excel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pieChart>
        <c:varyColors val="1"/>
        <c:ser>
          <c:idx val="0"/>
          <c:order val="0"/>
          <c:explosion val="25"/>
          <c:dLbls>
            <c:dLbl>
              <c:idx val="0"/>
              <c:layout>
                <c:manualLayout>
                  <c:x val="1.4204505686789168E-2"/>
                  <c:y val="0.16711650627004945"/>
                </c:manualLayout>
              </c:layout>
              <c:showVal val="1"/>
              <c:showCatName val="1"/>
            </c:dLbl>
            <c:dLbl>
              <c:idx val="1"/>
              <c:layout>
                <c:manualLayout>
                  <c:x val="8.9096675415573263E-3"/>
                  <c:y val="0.18323891805191045"/>
                </c:manualLayout>
              </c:layout>
              <c:showVal val="1"/>
              <c:showCatName val="1"/>
            </c:dLbl>
            <c:dLbl>
              <c:idx val="2"/>
              <c:layout>
                <c:manualLayout>
                  <c:x val="-3.0828193350831139E-2"/>
                  <c:y val="9.4383931175269761E-2"/>
                </c:manualLayout>
              </c:layout>
              <c:showVal val="1"/>
              <c:showCatName val="1"/>
            </c:dLbl>
            <c:dLbl>
              <c:idx val="3"/>
              <c:layout>
                <c:manualLayout>
                  <c:x val="-4.0187445319335102E-2"/>
                  <c:y val="1.1574074074074082E-3"/>
                </c:manualLayout>
              </c:layout>
              <c:showVal val="1"/>
              <c:showCatName val="1"/>
            </c:dLbl>
            <c:showVal val="1"/>
            <c:showCatName val="1"/>
            <c:showLeaderLines val="1"/>
          </c:dLbls>
          <c:cat>
            <c:strRef>
              <c:f>Лист1!$A$2:$A$5</c:f>
              <c:strCache>
                <c:ptCount val="4"/>
                <c:pt idx="0">
                  <c:v>Себестоимость</c:v>
                </c:pt>
                <c:pt idx="1">
                  <c:v>Прибыль</c:v>
                </c:pt>
                <c:pt idx="2">
                  <c:v>НДС</c:v>
                </c:pt>
                <c:pt idx="3">
                  <c:v>Оптовая надбавка</c:v>
                </c:pt>
              </c:strCache>
            </c:strRef>
          </c:cat>
          <c:val>
            <c:numRef>
              <c:f>Лист1!$B$2:$B$5</c:f>
              <c:numCache>
                <c:formatCode>0.00%</c:formatCode>
                <c:ptCount val="4"/>
                <c:pt idx="0">
                  <c:v>0.63570000000000082</c:v>
                </c:pt>
                <c:pt idx="1">
                  <c:v>0.19070000000000004</c:v>
                </c:pt>
                <c:pt idx="2">
                  <c:v>8.2700000000000023E-2</c:v>
                </c:pt>
                <c:pt idx="3">
                  <c:v>9.0900000000000064E-2</c:v>
                </c:pt>
              </c:numCache>
            </c:numRef>
          </c:val>
        </c:ser>
        <c:dLbls>
          <c:showVal val="1"/>
        </c:dLbls>
        <c:firstSliceAng val="0"/>
      </c:pieChart>
    </c:plotArea>
    <c:legend>
      <c:legendPos val="r"/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7</Pages>
  <Words>1032</Words>
  <Characters>5886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2013-03-23T13:18:00Z</dcterms:created>
  <dcterms:modified xsi:type="dcterms:W3CDTF">2013-03-24T13:39:00Z</dcterms:modified>
</cp:coreProperties>
</file>