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047" w:rsidRPr="009135CD" w:rsidRDefault="00704047" w:rsidP="00704047">
      <w:pPr>
        <w:pStyle w:val="a6"/>
        <w:shd w:val="clear" w:color="auto" w:fill="FFFFFF"/>
        <w:spacing w:before="0" w:beforeAutospacing="0" w:after="0" w:afterAutospacing="0" w:line="360" w:lineRule="auto"/>
        <w:ind w:firstLine="709"/>
        <w:jc w:val="both"/>
        <w:rPr>
          <w:rStyle w:val="ad"/>
          <w:b w:val="0"/>
          <w:sz w:val="20"/>
          <w:szCs w:val="20"/>
        </w:rPr>
      </w:pPr>
      <w:r w:rsidRPr="009135CD">
        <w:rPr>
          <w:rStyle w:val="ad"/>
          <w:b w:val="0"/>
          <w:sz w:val="20"/>
          <w:szCs w:val="20"/>
        </w:rPr>
        <w:t>ФЕДЕРАЛЬНОЕ ГОСУДАРСТВЕННОЕ ОБРАЗОВАТЕЛЬНОЕ БЮДЖЕТНОЕ УЧРЕЖДЕНИЕ</w:t>
      </w:r>
    </w:p>
    <w:p w:rsidR="00704047" w:rsidRDefault="00704047" w:rsidP="00704047">
      <w:pPr>
        <w:pStyle w:val="a6"/>
        <w:shd w:val="clear" w:color="auto" w:fill="FFFFFF"/>
        <w:spacing w:before="0" w:beforeAutospacing="0" w:after="0" w:afterAutospacing="0" w:line="360" w:lineRule="auto"/>
        <w:ind w:firstLine="709"/>
        <w:jc w:val="center"/>
        <w:rPr>
          <w:rStyle w:val="ad"/>
          <w:b w:val="0"/>
          <w:sz w:val="20"/>
          <w:szCs w:val="20"/>
        </w:rPr>
      </w:pPr>
      <w:r>
        <w:rPr>
          <w:rStyle w:val="ad"/>
          <w:b w:val="0"/>
          <w:sz w:val="20"/>
          <w:szCs w:val="20"/>
        </w:rPr>
        <w:t>ВЫСШЕГО ПРОФЕССИОНАЛЬНОГО ОБРАЗОВАНИЯ</w:t>
      </w:r>
    </w:p>
    <w:p w:rsidR="00704047" w:rsidRDefault="00704047" w:rsidP="00704047">
      <w:pPr>
        <w:pStyle w:val="a6"/>
        <w:shd w:val="clear" w:color="auto" w:fill="FFFFFF"/>
        <w:spacing w:before="0" w:beforeAutospacing="0" w:after="0" w:afterAutospacing="0"/>
        <w:ind w:firstLine="709"/>
        <w:jc w:val="center"/>
        <w:rPr>
          <w:rStyle w:val="ad"/>
          <w:sz w:val="28"/>
          <w:szCs w:val="28"/>
        </w:rPr>
      </w:pPr>
      <w:r w:rsidRPr="009135CD">
        <w:rPr>
          <w:rStyle w:val="ad"/>
          <w:sz w:val="28"/>
          <w:szCs w:val="28"/>
        </w:rPr>
        <w:t xml:space="preserve">ФИНАНСОВЫЙ УНИВЕРСИТЕТ </w:t>
      </w:r>
    </w:p>
    <w:p w:rsidR="00704047" w:rsidRDefault="00704047" w:rsidP="00704047">
      <w:pPr>
        <w:pStyle w:val="a6"/>
        <w:shd w:val="clear" w:color="auto" w:fill="FFFFFF"/>
        <w:spacing w:before="0" w:beforeAutospacing="0" w:after="0" w:afterAutospacing="0"/>
        <w:ind w:firstLine="709"/>
        <w:jc w:val="center"/>
        <w:rPr>
          <w:rStyle w:val="ad"/>
          <w:sz w:val="28"/>
          <w:szCs w:val="28"/>
        </w:rPr>
      </w:pPr>
      <w:r>
        <w:rPr>
          <w:rStyle w:val="ad"/>
          <w:sz w:val="28"/>
          <w:szCs w:val="28"/>
        </w:rPr>
        <w:t>ПРИ ПРАВИТЕЛЬСТВЕ РОССИЙСКОЙ ФЕДЕРАЦИИ</w:t>
      </w:r>
    </w:p>
    <w:p w:rsidR="00704047" w:rsidRPr="009135CD" w:rsidRDefault="00704047" w:rsidP="00704047">
      <w:pPr>
        <w:pStyle w:val="a6"/>
        <w:shd w:val="clear" w:color="auto" w:fill="FFFFFF"/>
        <w:spacing w:before="0" w:beforeAutospacing="0" w:after="0" w:afterAutospacing="0"/>
        <w:ind w:firstLine="709"/>
        <w:jc w:val="center"/>
        <w:rPr>
          <w:rStyle w:val="ad"/>
          <w:sz w:val="28"/>
          <w:szCs w:val="28"/>
        </w:rPr>
      </w:pPr>
      <w:r>
        <w:rPr>
          <w:rStyle w:val="ad"/>
          <w:sz w:val="28"/>
          <w:szCs w:val="28"/>
        </w:rPr>
        <w:t>БАРНАУЛЬСКИЙ ФИЛИАЛ</w:t>
      </w:r>
    </w:p>
    <w:p w:rsidR="00704047" w:rsidRDefault="00704047" w:rsidP="00704047">
      <w:pPr>
        <w:pStyle w:val="a6"/>
        <w:shd w:val="clear" w:color="auto" w:fill="FFFFFF"/>
        <w:spacing w:before="0" w:beforeAutospacing="0" w:after="0" w:afterAutospacing="0" w:line="360" w:lineRule="auto"/>
        <w:ind w:firstLine="709"/>
        <w:jc w:val="center"/>
        <w:rPr>
          <w:rStyle w:val="ad"/>
          <w:sz w:val="28"/>
          <w:szCs w:val="28"/>
        </w:rPr>
      </w:pPr>
    </w:p>
    <w:p w:rsidR="00704047" w:rsidRDefault="00704047" w:rsidP="00704047">
      <w:pPr>
        <w:pStyle w:val="a6"/>
        <w:shd w:val="clear" w:color="auto" w:fill="FFFFFF"/>
        <w:spacing w:before="0" w:beforeAutospacing="0" w:after="0" w:afterAutospacing="0" w:line="360" w:lineRule="auto"/>
        <w:ind w:firstLine="709"/>
        <w:jc w:val="center"/>
        <w:rPr>
          <w:rStyle w:val="ad"/>
          <w:b w:val="0"/>
          <w:sz w:val="28"/>
          <w:szCs w:val="28"/>
        </w:rPr>
      </w:pPr>
      <w:r w:rsidRPr="001E56A1">
        <w:rPr>
          <w:rStyle w:val="ad"/>
          <w:b w:val="0"/>
          <w:sz w:val="28"/>
          <w:szCs w:val="28"/>
        </w:rPr>
        <w:t>Факультет</w:t>
      </w:r>
      <w:r>
        <w:rPr>
          <w:rStyle w:val="ad"/>
          <w:sz w:val="28"/>
          <w:szCs w:val="28"/>
        </w:rPr>
        <w:t xml:space="preserve"> </w:t>
      </w:r>
      <w:r>
        <w:rPr>
          <w:rStyle w:val="ad"/>
          <w:b w:val="0"/>
          <w:sz w:val="28"/>
          <w:szCs w:val="28"/>
        </w:rPr>
        <w:t>финансово- кредитный</w:t>
      </w:r>
    </w:p>
    <w:p w:rsidR="00704047" w:rsidRDefault="00CF6EEC" w:rsidP="00704047">
      <w:pPr>
        <w:pStyle w:val="a6"/>
        <w:shd w:val="clear" w:color="auto" w:fill="FFFFFF"/>
        <w:spacing w:before="0" w:beforeAutospacing="0" w:after="0" w:afterAutospacing="0" w:line="360" w:lineRule="auto"/>
        <w:ind w:firstLine="709"/>
        <w:jc w:val="center"/>
        <w:rPr>
          <w:rStyle w:val="ad"/>
          <w:b w:val="0"/>
          <w:sz w:val="28"/>
          <w:szCs w:val="28"/>
        </w:rPr>
      </w:pPr>
      <w:r>
        <w:rPr>
          <w:rStyle w:val="ad"/>
          <w:b w:val="0"/>
          <w:sz w:val="28"/>
          <w:szCs w:val="28"/>
        </w:rPr>
        <w:t>Кафедра бухгалтерского учета, аудита, статистики</w:t>
      </w:r>
    </w:p>
    <w:p w:rsidR="00704047" w:rsidRDefault="00704047" w:rsidP="00704047">
      <w:pPr>
        <w:pStyle w:val="a6"/>
        <w:shd w:val="clear" w:color="auto" w:fill="FFFFFF"/>
        <w:spacing w:before="0" w:beforeAutospacing="0" w:after="0" w:afterAutospacing="0" w:line="360" w:lineRule="auto"/>
        <w:ind w:firstLine="709"/>
        <w:jc w:val="center"/>
        <w:rPr>
          <w:rStyle w:val="ad"/>
          <w:b w:val="0"/>
          <w:sz w:val="28"/>
          <w:szCs w:val="28"/>
        </w:rPr>
      </w:pPr>
    </w:p>
    <w:p w:rsidR="00704047" w:rsidRDefault="00704047" w:rsidP="00704047">
      <w:pPr>
        <w:pStyle w:val="a6"/>
        <w:shd w:val="clear" w:color="auto" w:fill="FFFFFF"/>
        <w:spacing w:before="0" w:beforeAutospacing="0" w:after="0" w:afterAutospacing="0" w:line="360" w:lineRule="auto"/>
        <w:ind w:firstLine="709"/>
        <w:jc w:val="center"/>
        <w:rPr>
          <w:rStyle w:val="ad"/>
          <w:b w:val="0"/>
          <w:sz w:val="28"/>
          <w:szCs w:val="28"/>
        </w:rPr>
      </w:pPr>
      <w:r>
        <w:rPr>
          <w:rStyle w:val="ad"/>
          <w:b w:val="0"/>
          <w:sz w:val="28"/>
          <w:szCs w:val="28"/>
        </w:rPr>
        <w:t>Направление «Экономика»</w:t>
      </w:r>
    </w:p>
    <w:p w:rsidR="00704047" w:rsidRDefault="00704047" w:rsidP="00704047">
      <w:pPr>
        <w:pStyle w:val="a6"/>
        <w:shd w:val="clear" w:color="auto" w:fill="FFFFFF"/>
        <w:spacing w:before="0" w:beforeAutospacing="0" w:after="0" w:afterAutospacing="0" w:line="360" w:lineRule="auto"/>
        <w:ind w:firstLine="709"/>
        <w:jc w:val="center"/>
        <w:rPr>
          <w:rStyle w:val="ad"/>
          <w:b w:val="0"/>
          <w:sz w:val="28"/>
          <w:szCs w:val="28"/>
        </w:rPr>
      </w:pPr>
    </w:p>
    <w:p w:rsidR="00704047" w:rsidRDefault="00704047" w:rsidP="00704047">
      <w:pPr>
        <w:pStyle w:val="a6"/>
        <w:shd w:val="clear" w:color="auto" w:fill="FFFFFF"/>
        <w:spacing w:before="0" w:beforeAutospacing="0" w:after="0" w:afterAutospacing="0" w:line="360" w:lineRule="auto"/>
        <w:ind w:firstLine="709"/>
        <w:jc w:val="center"/>
        <w:rPr>
          <w:rStyle w:val="ad"/>
          <w:b w:val="0"/>
          <w:sz w:val="28"/>
          <w:szCs w:val="28"/>
        </w:rPr>
      </w:pPr>
    </w:p>
    <w:p w:rsidR="00704047" w:rsidRDefault="00704047" w:rsidP="00704047">
      <w:pPr>
        <w:pStyle w:val="a6"/>
        <w:shd w:val="clear" w:color="auto" w:fill="FFFFFF"/>
        <w:spacing w:before="0" w:beforeAutospacing="0" w:after="0" w:afterAutospacing="0" w:line="360" w:lineRule="auto"/>
        <w:ind w:firstLine="709"/>
        <w:jc w:val="center"/>
        <w:rPr>
          <w:rStyle w:val="ad"/>
          <w:sz w:val="28"/>
          <w:szCs w:val="28"/>
        </w:rPr>
      </w:pPr>
      <w:r>
        <w:rPr>
          <w:rStyle w:val="ad"/>
          <w:sz w:val="28"/>
          <w:szCs w:val="28"/>
        </w:rPr>
        <w:t>КУРСОВАЯ РАБОТА</w:t>
      </w:r>
    </w:p>
    <w:p w:rsidR="00704047" w:rsidRDefault="00CF6EEC" w:rsidP="00704047">
      <w:pPr>
        <w:pStyle w:val="a6"/>
        <w:shd w:val="clear" w:color="auto" w:fill="FFFFFF"/>
        <w:spacing w:before="0" w:beforeAutospacing="0" w:after="0" w:afterAutospacing="0" w:line="360" w:lineRule="auto"/>
        <w:ind w:firstLine="709"/>
        <w:jc w:val="center"/>
        <w:rPr>
          <w:rStyle w:val="ad"/>
          <w:sz w:val="28"/>
          <w:szCs w:val="28"/>
        </w:rPr>
      </w:pPr>
      <w:r>
        <w:rPr>
          <w:rStyle w:val="ad"/>
          <w:sz w:val="28"/>
          <w:szCs w:val="28"/>
        </w:rPr>
        <w:t>Вариант № 5</w:t>
      </w:r>
    </w:p>
    <w:p w:rsidR="00704047" w:rsidRDefault="00704047" w:rsidP="00704047">
      <w:pPr>
        <w:pStyle w:val="a6"/>
        <w:shd w:val="clear" w:color="auto" w:fill="FFFFFF"/>
        <w:spacing w:before="0" w:beforeAutospacing="0" w:after="0" w:afterAutospacing="0" w:line="360" w:lineRule="auto"/>
        <w:ind w:firstLine="709"/>
        <w:jc w:val="center"/>
        <w:rPr>
          <w:rStyle w:val="ad"/>
          <w:sz w:val="28"/>
          <w:szCs w:val="28"/>
        </w:rPr>
      </w:pPr>
      <w:r>
        <w:rPr>
          <w:rStyle w:val="ad"/>
          <w:sz w:val="28"/>
          <w:szCs w:val="28"/>
        </w:rPr>
        <w:t>По</w:t>
      </w:r>
      <w:r w:rsidR="00CF6EEC">
        <w:rPr>
          <w:rStyle w:val="ad"/>
          <w:sz w:val="28"/>
          <w:szCs w:val="28"/>
        </w:rPr>
        <w:t xml:space="preserve"> дисциплине «Статистика</w:t>
      </w:r>
      <w:r>
        <w:rPr>
          <w:rStyle w:val="ad"/>
          <w:sz w:val="28"/>
          <w:szCs w:val="28"/>
        </w:rPr>
        <w:t>»</w:t>
      </w:r>
    </w:p>
    <w:p w:rsidR="00704047" w:rsidRDefault="00CF6EEC" w:rsidP="00704047">
      <w:pPr>
        <w:pStyle w:val="a6"/>
        <w:shd w:val="clear" w:color="auto" w:fill="FFFFFF"/>
        <w:spacing w:before="0" w:beforeAutospacing="0" w:after="0" w:afterAutospacing="0" w:line="360" w:lineRule="auto"/>
        <w:ind w:firstLine="709"/>
        <w:jc w:val="center"/>
        <w:rPr>
          <w:rStyle w:val="ad"/>
          <w:sz w:val="28"/>
          <w:szCs w:val="28"/>
        </w:rPr>
      </w:pPr>
      <w:r>
        <w:rPr>
          <w:rStyle w:val="ad"/>
          <w:sz w:val="28"/>
          <w:szCs w:val="28"/>
        </w:rPr>
        <w:t>ТЕМА: Статистические методы изучения валового регионального продукта</w:t>
      </w:r>
    </w:p>
    <w:p w:rsidR="00704047" w:rsidRDefault="00704047" w:rsidP="00704047">
      <w:pPr>
        <w:pStyle w:val="a6"/>
        <w:shd w:val="clear" w:color="auto" w:fill="FFFFFF"/>
        <w:spacing w:before="0" w:beforeAutospacing="0" w:after="0" w:afterAutospacing="0" w:line="360" w:lineRule="auto"/>
        <w:ind w:firstLine="709"/>
        <w:jc w:val="center"/>
        <w:rPr>
          <w:rStyle w:val="ad"/>
          <w:sz w:val="28"/>
          <w:szCs w:val="28"/>
        </w:rPr>
      </w:pPr>
    </w:p>
    <w:p w:rsidR="00704047" w:rsidRDefault="00704047" w:rsidP="00704047">
      <w:pPr>
        <w:pStyle w:val="a6"/>
        <w:shd w:val="clear" w:color="auto" w:fill="FFFFFF"/>
        <w:spacing w:before="0" w:beforeAutospacing="0" w:after="0" w:afterAutospacing="0" w:line="360" w:lineRule="auto"/>
        <w:ind w:firstLine="709"/>
        <w:jc w:val="center"/>
        <w:rPr>
          <w:rStyle w:val="ad"/>
          <w:sz w:val="28"/>
          <w:szCs w:val="28"/>
        </w:rPr>
      </w:pPr>
    </w:p>
    <w:p w:rsidR="00704047" w:rsidRDefault="00704047" w:rsidP="00704047">
      <w:pPr>
        <w:pStyle w:val="a6"/>
        <w:shd w:val="clear" w:color="auto" w:fill="FFFFFF"/>
        <w:spacing w:before="0" w:beforeAutospacing="0" w:after="0" w:afterAutospacing="0" w:line="360" w:lineRule="auto"/>
        <w:ind w:firstLine="709"/>
        <w:jc w:val="center"/>
        <w:rPr>
          <w:rStyle w:val="ad"/>
          <w:sz w:val="28"/>
          <w:szCs w:val="28"/>
        </w:rPr>
      </w:pPr>
    </w:p>
    <w:p w:rsidR="00704047" w:rsidRDefault="00704047" w:rsidP="00704047">
      <w:pPr>
        <w:pStyle w:val="a6"/>
        <w:shd w:val="clear" w:color="auto" w:fill="FFFFFF"/>
        <w:spacing w:before="0" w:beforeAutospacing="0" w:after="0" w:afterAutospacing="0" w:line="360" w:lineRule="auto"/>
        <w:ind w:firstLine="709"/>
        <w:jc w:val="center"/>
        <w:rPr>
          <w:rStyle w:val="ad"/>
          <w:sz w:val="28"/>
          <w:szCs w:val="28"/>
        </w:rPr>
      </w:pPr>
    </w:p>
    <w:p w:rsidR="00704047" w:rsidRDefault="00704047" w:rsidP="00704047">
      <w:pPr>
        <w:pStyle w:val="a6"/>
        <w:shd w:val="clear" w:color="auto" w:fill="FFFFFF"/>
        <w:spacing w:before="0" w:beforeAutospacing="0" w:after="0" w:afterAutospacing="0"/>
        <w:ind w:firstLine="709"/>
        <w:rPr>
          <w:rStyle w:val="ad"/>
          <w:b w:val="0"/>
          <w:sz w:val="22"/>
          <w:szCs w:val="22"/>
        </w:rPr>
      </w:pPr>
      <w:r w:rsidRPr="00750DCF">
        <w:rPr>
          <w:rStyle w:val="ad"/>
          <w:b w:val="0"/>
          <w:sz w:val="22"/>
          <w:szCs w:val="22"/>
        </w:rPr>
        <w:t>Студент</w:t>
      </w:r>
      <w:r>
        <w:rPr>
          <w:rStyle w:val="ad"/>
          <w:b w:val="0"/>
          <w:sz w:val="22"/>
          <w:szCs w:val="22"/>
        </w:rPr>
        <w:t>__________________________                                  Кунгурова Марина Юрьевна</w:t>
      </w:r>
    </w:p>
    <w:p w:rsidR="00704047" w:rsidRDefault="00704047" w:rsidP="00704047">
      <w:pPr>
        <w:pStyle w:val="a6"/>
        <w:shd w:val="clear" w:color="auto" w:fill="FFFFFF"/>
        <w:spacing w:before="0" w:beforeAutospacing="0" w:after="0" w:afterAutospacing="0"/>
        <w:ind w:firstLine="709"/>
        <w:rPr>
          <w:rStyle w:val="ad"/>
          <w:b w:val="0"/>
          <w:sz w:val="18"/>
          <w:szCs w:val="18"/>
        </w:rPr>
      </w:pPr>
      <w:r w:rsidRPr="00B80E9C">
        <w:rPr>
          <w:rStyle w:val="ad"/>
          <w:sz w:val="18"/>
          <w:szCs w:val="18"/>
        </w:rPr>
        <w:t xml:space="preserve">                         </w:t>
      </w:r>
      <w:r>
        <w:rPr>
          <w:rStyle w:val="ad"/>
          <w:sz w:val="18"/>
          <w:szCs w:val="18"/>
        </w:rPr>
        <w:t xml:space="preserve">          </w:t>
      </w:r>
      <w:r w:rsidRPr="00B80E9C">
        <w:rPr>
          <w:rStyle w:val="ad"/>
          <w:sz w:val="18"/>
          <w:szCs w:val="18"/>
        </w:rPr>
        <w:t xml:space="preserve">  </w:t>
      </w:r>
      <w:r w:rsidRPr="00B80E9C">
        <w:rPr>
          <w:rStyle w:val="ad"/>
          <w:b w:val="0"/>
          <w:sz w:val="18"/>
          <w:szCs w:val="18"/>
        </w:rPr>
        <w:t>(подпись)</w:t>
      </w:r>
    </w:p>
    <w:p w:rsidR="00704047" w:rsidRDefault="00704047" w:rsidP="00704047">
      <w:pPr>
        <w:pStyle w:val="a6"/>
        <w:shd w:val="clear" w:color="auto" w:fill="FFFFFF"/>
        <w:spacing w:before="0" w:beforeAutospacing="0" w:after="0" w:afterAutospacing="0"/>
        <w:ind w:firstLine="709"/>
        <w:rPr>
          <w:rStyle w:val="ad"/>
          <w:b w:val="0"/>
          <w:sz w:val="18"/>
          <w:szCs w:val="18"/>
        </w:rPr>
      </w:pPr>
    </w:p>
    <w:p w:rsidR="00704047" w:rsidRDefault="00704047" w:rsidP="00704047">
      <w:pPr>
        <w:pStyle w:val="a6"/>
        <w:shd w:val="clear" w:color="auto" w:fill="FFFFFF"/>
        <w:spacing w:before="0" w:beforeAutospacing="0" w:after="0" w:afterAutospacing="0"/>
        <w:ind w:firstLine="709"/>
        <w:rPr>
          <w:rStyle w:val="ad"/>
          <w:b w:val="0"/>
          <w:sz w:val="18"/>
          <w:szCs w:val="18"/>
        </w:rPr>
      </w:pPr>
    </w:p>
    <w:p w:rsidR="00704047" w:rsidRPr="009D5099" w:rsidRDefault="00704047" w:rsidP="00704047">
      <w:pPr>
        <w:pStyle w:val="a6"/>
        <w:shd w:val="clear" w:color="auto" w:fill="FFFFFF"/>
        <w:spacing w:before="0" w:beforeAutospacing="0" w:after="0" w:afterAutospacing="0"/>
        <w:ind w:firstLine="709"/>
        <w:rPr>
          <w:rStyle w:val="ad"/>
          <w:b w:val="0"/>
        </w:rPr>
      </w:pPr>
      <w:r>
        <w:rPr>
          <w:rStyle w:val="ad"/>
          <w:b w:val="0"/>
          <w:sz w:val="22"/>
          <w:szCs w:val="22"/>
        </w:rPr>
        <w:t xml:space="preserve">Группа </w:t>
      </w:r>
      <w:r>
        <w:rPr>
          <w:rStyle w:val="ad"/>
          <w:b w:val="0"/>
        </w:rPr>
        <w:t xml:space="preserve">3 БЭп-2                                                            Номер личного дела 11ФЛД40894   </w:t>
      </w:r>
    </w:p>
    <w:p w:rsidR="00704047" w:rsidRDefault="00704047" w:rsidP="00704047">
      <w:pPr>
        <w:pStyle w:val="a6"/>
        <w:shd w:val="clear" w:color="auto" w:fill="FFFFFF"/>
        <w:spacing w:before="0" w:beforeAutospacing="0" w:after="0" w:afterAutospacing="0"/>
        <w:ind w:firstLine="709"/>
        <w:rPr>
          <w:rStyle w:val="ad"/>
          <w:b w:val="0"/>
          <w:sz w:val="18"/>
          <w:szCs w:val="18"/>
        </w:rPr>
      </w:pPr>
    </w:p>
    <w:p w:rsidR="00704047" w:rsidRDefault="00704047" w:rsidP="00704047">
      <w:pPr>
        <w:pStyle w:val="a6"/>
        <w:shd w:val="clear" w:color="auto" w:fill="FFFFFF"/>
        <w:spacing w:before="0" w:beforeAutospacing="0" w:after="0" w:afterAutospacing="0"/>
        <w:ind w:firstLine="709"/>
        <w:rPr>
          <w:rStyle w:val="ad"/>
          <w:b w:val="0"/>
          <w:sz w:val="18"/>
          <w:szCs w:val="18"/>
        </w:rPr>
      </w:pPr>
    </w:p>
    <w:p w:rsidR="00704047" w:rsidRDefault="00704047" w:rsidP="00704047">
      <w:pPr>
        <w:pStyle w:val="a6"/>
        <w:shd w:val="clear" w:color="auto" w:fill="FFFFFF"/>
        <w:spacing w:before="0" w:beforeAutospacing="0" w:after="0" w:afterAutospacing="0"/>
        <w:rPr>
          <w:rStyle w:val="ad"/>
          <w:sz w:val="18"/>
          <w:szCs w:val="18"/>
        </w:rPr>
      </w:pPr>
      <w:r>
        <w:rPr>
          <w:rStyle w:val="ad"/>
          <w:sz w:val="18"/>
          <w:szCs w:val="18"/>
        </w:rPr>
        <w:t xml:space="preserve">                </w:t>
      </w:r>
    </w:p>
    <w:p w:rsidR="00704047" w:rsidRDefault="00704047" w:rsidP="00704047">
      <w:pPr>
        <w:pStyle w:val="a6"/>
        <w:shd w:val="clear" w:color="auto" w:fill="FFFFFF"/>
        <w:tabs>
          <w:tab w:val="left" w:pos="770"/>
        </w:tabs>
        <w:spacing w:before="0" w:beforeAutospacing="0" w:after="0" w:afterAutospacing="0"/>
        <w:rPr>
          <w:rStyle w:val="ad"/>
          <w:b w:val="0"/>
          <w:sz w:val="22"/>
          <w:szCs w:val="22"/>
        </w:rPr>
      </w:pPr>
      <w:r>
        <w:rPr>
          <w:rStyle w:val="ad"/>
          <w:sz w:val="18"/>
          <w:szCs w:val="18"/>
        </w:rPr>
        <w:t xml:space="preserve">                </w:t>
      </w:r>
      <w:r>
        <w:rPr>
          <w:rStyle w:val="ad"/>
          <w:b w:val="0"/>
          <w:sz w:val="22"/>
          <w:szCs w:val="22"/>
        </w:rPr>
        <w:t>Преп</w:t>
      </w:r>
      <w:r w:rsidR="00CF6EEC">
        <w:rPr>
          <w:rStyle w:val="ad"/>
          <w:b w:val="0"/>
          <w:sz w:val="22"/>
          <w:szCs w:val="22"/>
        </w:rPr>
        <w:t>одаватель к.э.н., доцент Носкова Ольга Григорьевна</w:t>
      </w:r>
    </w:p>
    <w:p w:rsidR="00704047" w:rsidRDefault="00704047" w:rsidP="00704047">
      <w:pPr>
        <w:pStyle w:val="a6"/>
        <w:shd w:val="clear" w:color="auto" w:fill="FFFFFF"/>
        <w:tabs>
          <w:tab w:val="left" w:pos="770"/>
        </w:tabs>
        <w:spacing w:before="0" w:beforeAutospacing="0" w:after="0" w:afterAutospacing="0"/>
        <w:rPr>
          <w:rStyle w:val="ad"/>
          <w:b w:val="0"/>
          <w:sz w:val="22"/>
          <w:szCs w:val="22"/>
        </w:rPr>
      </w:pPr>
    </w:p>
    <w:p w:rsidR="00704047" w:rsidRDefault="00704047" w:rsidP="00704047">
      <w:pPr>
        <w:pStyle w:val="a6"/>
        <w:shd w:val="clear" w:color="auto" w:fill="FFFFFF"/>
        <w:tabs>
          <w:tab w:val="left" w:pos="770"/>
        </w:tabs>
        <w:spacing w:before="0" w:beforeAutospacing="0" w:after="0" w:afterAutospacing="0"/>
        <w:rPr>
          <w:rStyle w:val="ad"/>
          <w:b w:val="0"/>
          <w:sz w:val="22"/>
          <w:szCs w:val="22"/>
        </w:rPr>
      </w:pPr>
    </w:p>
    <w:p w:rsidR="00704047" w:rsidRDefault="00704047" w:rsidP="00704047">
      <w:pPr>
        <w:pStyle w:val="a6"/>
        <w:shd w:val="clear" w:color="auto" w:fill="FFFFFF"/>
        <w:tabs>
          <w:tab w:val="left" w:pos="770"/>
        </w:tabs>
        <w:spacing w:before="0" w:beforeAutospacing="0" w:after="0" w:afterAutospacing="0"/>
        <w:rPr>
          <w:rStyle w:val="ad"/>
          <w:b w:val="0"/>
          <w:sz w:val="22"/>
          <w:szCs w:val="22"/>
        </w:rPr>
      </w:pPr>
    </w:p>
    <w:p w:rsidR="00704047" w:rsidRDefault="00704047" w:rsidP="00704047">
      <w:pPr>
        <w:pStyle w:val="a6"/>
        <w:shd w:val="clear" w:color="auto" w:fill="FFFFFF"/>
        <w:tabs>
          <w:tab w:val="left" w:pos="770"/>
        </w:tabs>
        <w:spacing w:before="0" w:beforeAutospacing="0" w:after="0" w:afterAutospacing="0"/>
        <w:rPr>
          <w:rStyle w:val="ad"/>
          <w:b w:val="0"/>
          <w:sz w:val="22"/>
          <w:szCs w:val="22"/>
        </w:rPr>
      </w:pPr>
    </w:p>
    <w:p w:rsidR="00704047" w:rsidRDefault="00704047" w:rsidP="00704047">
      <w:pPr>
        <w:pStyle w:val="a6"/>
        <w:shd w:val="clear" w:color="auto" w:fill="FFFFFF"/>
        <w:tabs>
          <w:tab w:val="left" w:pos="770"/>
        </w:tabs>
        <w:spacing w:before="0" w:beforeAutospacing="0" w:after="0" w:afterAutospacing="0"/>
        <w:rPr>
          <w:rStyle w:val="ad"/>
          <w:b w:val="0"/>
          <w:sz w:val="22"/>
          <w:szCs w:val="22"/>
        </w:rPr>
      </w:pPr>
    </w:p>
    <w:p w:rsidR="00704047" w:rsidRDefault="00704047" w:rsidP="00704047">
      <w:pPr>
        <w:pStyle w:val="a6"/>
        <w:shd w:val="clear" w:color="auto" w:fill="FFFFFF"/>
        <w:tabs>
          <w:tab w:val="left" w:pos="770"/>
        </w:tabs>
        <w:spacing w:before="0" w:beforeAutospacing="0" w:after="0" w:afterAutospacing="0"/>
        <w:rPr>
          <w:rStyle w:val="ad"/>
          <w:b w:val="0"/>
          <w:sz w:val="22"/>
          <w:szCs w:val="22"/>
        </w:rPr>
      </w:pPr>
    </w:p>
    <w:p w:rsidR="00704047" w:rsidRDefault="00704047" w:rsidP="00704047">
      <w:pPr>
        <w:pStyle w:val="a6"/>
        <w:shd w:val="clear" w:color="auto" w:fill="FFFFFF"/>
        <w:tabs>
          <w:tab w:val="left" w:pos="770"/>
        </w:tabs>
        <w:spacing w:before="0" w:beforeAutospacing="0" w:after="0" w:afterAutospacing="0"/>
        <w:rPr>
          <w:rStyle w:val="ad"/>
          <w:b w:val="0"/>
          <w:sz w:val="22"/>
          <w:szCs w:val="22"/>
        </w:rPr>
      </w:pPr>
    </w:p>
    <w:p w:rsidR="00704047" w:rsidRDefault="00704047" w:rsidP="00704047">
      <w:pPr>
        <w:pStyle w:val="a6"/>
        <w:shd w:val="clear" w:color="auto" w:fill="FFFFFF"/>
        <w:tabs>
          <w:tab w:val="left" w:pos="770"/>
        </w:tabs>
        <w:spacing w:before="0" w:beforeAutospacing="0" w:after="0" w:afterAutospacing="0"/>
        <w:rPr>
          <w:rStyle w:val="ad"/>
          <w:b w:val="0"/>
          <w:sz w:val="22"/>
          <w:szCs w:val="22"/>
        </w:rPr>
      </w:pPr>
    </w:p>
    <w:p w:rsidR="00704047" w:rsidRDefault="00704047" w:rsidP="00704047">
      <w:pPr>
        <w:pStyle w:val="a6"/>
        <w:shd w:val="clear" w:color="auto" w:fill="FFFFFF"/>
        <w:tabs>
          <w:tab w:val="left" w:pos="770"/>
        </w:tabs>
        <w:spacing w:before="0" w:beforeAutospacing="0" w:after="0" w:afterAutospacing="0"/>
        <w:rPr>
          <w:rStyle w:val="ad"/>
          <w:b w:val="0"/>
          <w:sz w:val="22"/>
          <w:szCs w:val="22"/>
        </w:rPr>
      </w:pPr>
    </w:p>
    <w:p w:rsidR="00FF28DE" w:rsidRDefault="00FF28DE" w:rsidP="00392D3A">
      <w:pPr>
        <w:spacing w:after="0" w:line="360" w:lineRule="auto"/>
        <w:ind w:left="360"/>
        <w:jc w:val="center"/>
        <w:rPr>
          <w:rFonts w:ascii="Times New Roman" w:hAnsi="Times New Roman" w:cs="Times New Roman"/>
          <w:b/>
          <w:sz w:val="28"/>
          <w:szCs w:val="28"/>
        </w:rPr>
      </w:pPr>
    </w:p>
    <w:p w:rsidR="00FF28DE" w:rsidRDefault="00FF28DE">
      <w:pPr>
        <w:rPr>
          <w:rFonts w:ascii="Times New Roman" w:hAnsi="Times New Roman" w:cs="Times New Roman"/>
          <w:b/>
          <w:sz w:val="28"/>
          <w:szCs w:val="28"/>
        </w:rPr>
      </w:pPr>
      <w:r>
        <w:rPr>
          <w:rFonts w:ascii="Times New Roman" w:hAnsi="Times New Roman" w:cs="Times New Roman"/>
          <w:b/>
          <w:sz w:val="28"/>
          <w:szCs w:val="28"/>
        </w:rPr>
        <w:br w:type="page"/>
      </w:r>
    </w:p>
    <w:p w:rsidR="00392D3A" w:rsidRPr="00326FD1" w:rsidRDefault="00392D3A" w:rsidP="00326FD1">
      <w:pPr>
        <w:spacing w:after="0" w:line="360" w:lineRule="auto"/>
        <w:ind w:left="360"/>
        <w:jc w:val="center"/>
        <w:rPr>
          <w:rFonts w:ascii="Times New Roman" w:hAnsi="Times New Roman" w:cs="Times New Roman"/>
          <w:b/>
          <w:sz w:val="28"/>
          <w:szCs w:val="28"/>
        </w:rPr>
      </w:pPr>
      <w:r w:rsidRPr="00392D3A">
        <w:rPr>
          <w:rFonts w:ascii="Times New Roman" w:hAnsi="Times New Roman" w:cs="Times New Roman"/>
          <w:b/>
          <w:sz w:val="28"/>
          <w:szCs w:val="28"/>
        </w:rPr>
        <w:lastRenderedPageBreak/>
        <w:t>Содержание</w:t>
      </w:r>
    </w:p>
    <w:p w:rsidR="001F0C07" w:rsidRDefault="001F0C07" w:rsidP="001F0C07">
      <w:pPr>
        <w:ind w:firstLine="709"/>
        <w:rPr>
          <w:rFonts w:ascii="Times New Roman" w:hAnsi="Times New Roman" w:cs="Times New Roman"/>
          <w:sz w:val="28"/>
          <w:szCs w:val="28"/>
        </w:rPr>
      </w:pPr>
      <w:r>
        <w:rPr>
          <w:rFonts w:ascii="Times New Roman" w:hAnsi="Times New Roman" w:cs="Times New Roman"/>
          <w:sz w:val="28"/>
          <w:szCs w:val="28"/>
        </w:rPr>
        <w:t>Введение…………………………………………………………………….3</w:t>
      </w:r>
    </w:p>
    <w:p w:rsidR="001F0C07" w:rsidRPr="001F0C07" w:rsidRDefault="001F0C07" w:rsidP="001F0C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1F0C07">
        <w:rPr>
          <w:rFonts w:ascii="Times New Roman" w:hAnsi="Times New Roman" w:cs="Times New Roman"/>
          <w:sz w:val="28"/>
          <w:szCs w:val="28"/>
        </w:rPr>
        <w:t>Теоретические основы рассмотрения статистических методов изучения валового регионального продукта</w:t>
      </w:r>
      <w:r>
        <w:rPr>
          <w:rFonts w:ascii="Times New Roman" w:hAnsi="Times New Roman" w:cs="Times New Roman"/>
          <w:sz w:val="28"/>
          <w:szCs w:val="28"/>
        </w:rPr>
        <w:t>…………………………...……………………………………………….5</w:t>
      </w:r>
    </w:p>
    <w:p w:rsidR="001F0C07" w:rsidRPr="001F0C07" w:rsidRDefault="001F0C07" w:rsidP="001F0C07">
      <w:pPr>
        <w:spacing w:after="0"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1.1 </w:t>
      </w:r>
      <w:r w:rsidRPr="001F0C07">
        <w:rPr>
          <w:rFonts w:ascii="Times New Roman" w:hAnsi="Times New Roman" w:cs="Times New Roman"/>
          <w:sz w:val="28"/>
          <w:szCs w:val="28"/>
        </w:rPr>
        <w:t>Понятие валового регионального продукта</w:t>
      </w:r>
      <w:r w:rsidR="00326FD1">
        <w:rPr>
          <w:rFonts w:ascii="Times New Roman" w:hAnsi="Times New Roman" w:cs="Times New Roman"/>
          <w:sz w:val="28"/>
          <w:szCs w:val="28"/>
        </w:rPr>
        <w:t>………………………….5</w:t>
      </w:r>
    </w:p>
    <w:p w:rsidR="001F0C07" w:rsidRDefault="001F0C07" w:rsidP="001F0C07">
      <w:pPr>
        <w:tabs>
          <w:tab w:val="left" w:pos="1134"/>
          <w:tab w:val="left" w:pos="127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Pr="001F0C07">
        <w:rPr>
          <w:rFonts w:ascii="Times New Roman" w:hAnsi="Times New Roman" w:cs="Times New Roman"/>
          <w:sz w:val="28"/>
          <w:szCs w:val="28"/>
        </w:rPr>
        <w:t>Статистические показатели, характеризующие валовой региональный продукт</w:t>
      </w:r>
      <w:r w:rsidR="00326FD1">
        <w:rPr>
          <w:rFonts w:ascii="Times New Roman" w:hAnsi="Times New Roman" w:cs="Times New Roman"/>
          <w:sz w:val="28"/>
          <w:szCs w:val="28"/>
        </w:rPr>
        <w:t>……………………………………………………………6</w:t>
      </w:r>
    </w:p>
    <w:p w:rsidR="001F0C07" w:rsidRDefault="001F0C07" w:rsidP="001F0C07">
      <w:pPr>
        <w:spacing w:after="0"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1.3 </w:t>
      </w:r>
      <w:r w:rsidRPr="001F0C07">
        <w:rPr>
          <w:rFonts w:ascii="Times New Roman" w:hAnsi="Times New Roman" w:cs="Times New Roman"/>
          <w:sz w:val="28"/>
          <w:szCs w:val="28"/>
        </w:rPr>
        <w:t>Методы расчета валового регионального продукта</w:t>
      </w:r>
      <w:r w:rsidR="00326FD1">
        <w:rPr>
          <w:rFonts w:ascii="Times New Roman" w:hAnsi="Times New Roman" w:cs="Times New Roman"/>
          <w:sz w:val="28"/>
          <w:szCs w:val="28"/>
        </w:rPr>
        <w:t>…………………9</w:t>
      </w:r>
      <w:r w:rsidRPr="001F0C07">
        <w:rPr>
          <w:rFonts w:ascii="Times New Roman" w:hAnsi="Times New Roman" w:cs="Times New Roman"/>
          <w:sz w:val="28"/>
          <w:szCs w:val="28"/>
        </w:rPr>
        <w:t xml:space="preserve">  </w:t>
      </w:r>
    </w:p>
    <w:p w:rsidR="001F0C07" w:rsidRDefault="001F0C07" w:rsidP="001F0C07">
      <w:pPr>
        <w:spacing w:after="0" w:line="360" w:lineRule="auto"/>
        <w:ind w:left="720"/>
        <w:jc w:val="both"/>
        <w:rPr>
          <w:rFonts w:ascii="Times New Roman" w:hAnsi="Times New Roman" w:cs="Times New Roman"/>
          <w:sz w:val="28"/>
          <w:szCs w:val="28"/>
        </w:rPr>
      </w:pPr>
      <w:r>
        <w:rPr>
          <w:rFonts w:ascii="Times New Roman" w:hAnsi="Times New Roman" w:cs="Times New Roman"/>
          <w:sz w:val="28"/>
          <w:szCs w:val="28"/>
        </w:rPr>
        <w:t>2 Расчетная часть</w:t>
      </w:r>
      <w:r w:rsidR="00326FD1">
        <w:rPr>
          <w:rFonts w:ascii="Times New Roman" w:hAnsi="Times New Roman" w:cs="Times New Roman"/>
          <w:sz w:val="28"/>
          <w:szCs w:val="28"/>
        </w:rPr>
        <w:t>………………………………………………………….12</w:t>
      </w:r>
    </w:p>
    <w:p w:rsidR="001F0C07" w:rsidRDefault="001F0C07" w:rsidP="001F0C07">
      <w:pPr>
        <w:spacing w:after="0" w:line="360" w:lineRule="auto"/>
        <w:ind w:left="720"/>
        <w:jc w:val="both"/>
        <w:rPr>
          <w:rFonts w:ascii="Times New Roman" w:hAnsi="Times New Roman" w:cs="Times New Roman"/>
          <w:sz w:val="28"/>
          <w:szCs w:val="28"/>
        </w:rPr>
      </w:pPr>
      <w:r>
        <w:rPr>
          <w:rFonts w:ascii="Times New Roman" w:hAnsi="Times New Roman" w:cs="Times New Roman"/>
          <w:sz w:val="28"/>
          <w:szCs w:val="28"/>
        </w:rPr>
        <w:t>Задание 1</w:t>
      </w:r>
      <w:r w:rsidR="00326FD1">
        <w:rPr>
          <w:rFonts w:ascii="Times New Roman" w:hAnsi="Times New Roman" w:cs="Times New Roman"/>
          <w:sz w:val="28"/>
          <w:szCs w:val="28"/>
        </w:rPr>
        <w:t>…………………………………………………………………..12</w:t>
      </w:r>
    </w:p>
    <w:p w:rsidR="001F0C07" w:rsidRDefault="001F0C07" w:rsidP="001F0C07">
      <w:pPr>
        <w:spacing w:after="0" w:line="360" w:lineRule="auto"/>
        <w:ind w:left="720"/>
        <w:jc w:val="both"/>
        <w:rPr>
          <w:rFonts w:ascii="Times New Roman" w:hAnsi="Times New Roman" w:cs="Times New Roman"/>
          <w:sz w:val="28"/>
          <w:szCs w:val="28"/>
        </w:rPr>
      </w:pPr>
      <w:r>
        <w:rPr>
          <w:rFonts w:ascii="Times New Roman" w:hAnsi="Times New Roman" w:cs="Times New Roman"/>
          <w:sz w:val="28"/>
          <w:szCs w:val="28"/>
        </w:rPr>
        <w:t>Задание 2</w:t>
      </w:r>
      <w:r w:rsidR="00326FD1">
        <w:rPr>
          <w:rFonts w:ascii="Times New Roman" w:hAnsi="Times New Roman" w:cs="Times New Roman"/>
          <w:sz w:val="28"/>
          <w:szCs w:val="28"/>
        </w:rPr>
        <w:t>…………………………………………………………………..16</w:t>
      </w:r>
    </w:p>
    <w:p w:rsidR="001F0C07" w:rsidRDefault="001F0C07" w:rsidP="001F0C07">
      <w:pPr>
        <w:spacing w:after="0" w:line="360" w:lineRule="auto"/>
        <w:ind w:left="720"/>
        <w:jc w:val="both"/>
        <w:rPr>
          <w:rFonts w:ascii="Times New Roman" w:hAnsi="Times New Roman" w:cs="Times New Roman"/>
          <w:sz w:val="28"/>
          <w:szCs w:val="28"/>
        </w:rPr>
      </w:pPr>
      <w:r>
        <w:rPr>
          <w:rFonts w:ascii="Times New Roman" w:hAnsi="Times New Roman" w:cs="Times New Roman"/>
          <w:sz w:val="28"/>
          <w:szCs w:val="28"/>
        </w:rPr>
        <w:t>Задание 3</w:t>
      </w:r>
      <w:r w:rsidR="00326FD1">
        <w:rPr>
          <w:rFonts w:ascii="Times New Roman" w:hAnsi="Times New Roman" w:cs="Times New Roman"/>
          <w:sz w:val="28"/>
          <w:szCs w:val="28"/>
        </w:rPr>
        <w:t>…………………………………………………………………..23</w:t>
      </w:r>
    </w:p>
    <w:p w:rsidR="001F0C07" w:rsidRDefault="001F0C07" w:rsidP="001F0C07">
      <w:pPr>
        <w:spacing w:after="0" w:line="360" w:lineRule="auto"/>
        <w:ind w:left="720"/>
        <w:jc w:val="both"/>
        <w:rPr>
          <w:rFonts w:ascii="Times New Roman" w:hAnsi="Times New Roman" w:cs="Times New Roman"/>
          <w:sz w:val="28"/>
          <w:szCs w:val="28"/>
        </w:rPr>
      </w:pPr>
      <w:r>
        <w:rPr>
          <w:rFonts w:ascii="Times New Roman" w:hAnsi="Times New Roman" w:cs="Times New Roman"/>
          <w:sz w:val="28"/>
          <w:szCs w:val="28"/>
        </w:rPr>
        <w:t>Задание 4</w:t>
      </w:r>
      <w:r w:rsidR="00326FD1">
        <w:rPr>
          <w:rFonts w:ascii="Times New Roman" w:hAnsi="Times New Roman" w:cs="Times New Roman"/>
          <w:sz w:val="28"/>
          <w:szCs w:val="28"/>
        </w:rPr>
        <w:t>…………………………………………………………………..25</w:t>
      </w:r>
    </w:p>
    <w:p w:rsidR="001F0C07" w:rsidRPr="00982B02" w:rsidRDefault="001F0C07" w:rsidP="001F0C07">
      <w:pPr>
        <w:pStyle w:val="1"/>
        <w:spacing w:before="0" w:after="0" w:line="360" w:lineRule="auto"/>
        <w:ind w:firstLine="709"/>
        <w:jc w:val="both"/>
        <w:rPr>
          <w:rFonts w:ascii="Times New Roman" w:hAnsi="Times New Roman" w:cs="Times New Roman"/>
          <w:b w:val="0"/>
          <w:sz w:val="28"/>
          <w:szCs w:val="28"/>
        </w:rPr>
      </w:pPr>
      <w:r w:rsidRPr="00982B02">
        <w:rPr>
          <w:rFonts w:ascii="Times New Roman" w:hAnsi="Times New Roman" w:cs="Times New Roman"/>
          <w:b w:val="0"/>
          <w:sz w:val="28"/>
          <w:szCs w:val="28"/>
        </w:rPr>
        <w:t xml:space="preserve"> </w:t>
      </w:r>
      <w:r>
        <w:rPr>
          <w:rFonts w:ascii="Times New Roman" w:hAnsi="Times New Roman" w:cs="Times New Roman"/>
          <w:b w:val="0"/>
          <w:sz w:val="28"/>
          <w:szCs w:val="28"/>
        </w:rPr>
        <w:t xml:space="preserve">3 </w:t>
      </w:r>
      <w:r w:rsidRPr="00982B02">
        <w:rPr>
          <w:rFonts w:ascii="Times New Roman" w:hAnsi="Times New Roman" w:cs="Times New Roman"/>
          <w:b w:val="0"/>
          <w:sz w:val="28"/>
          <w:szCs w:val="28"/>
        </w:rPr>
        <w:t>Анализ изменения валового регионального продукта</w:t>
      </w:r>
      <w:r>
        <w:rPr>
          <w:rFonts w:ascii="Times New Roman" w:hAnsi="Times New Roman" w:cs="Times New Roman"/>
          <w:b w:val="0"/>
          <w:sz w:val="28"/>
          <w:szCs w:val="28"/>
        </w:rPr>
        <w:t xml:space="preserve"> на душу населения</w:t>
      </w:r>
      <w:r w:rsidRPr="00982B02">
        <w:rPr>
          <w:rFonts w:ascii="Times New Roman" w:hAnsi="Times New Roman" w:cs="Times New Roman"/>
          <w:b w:val="0"/>
          <w:sz w:val="28"/>
          <w:szCs w:val="28"/>
        </w:rPr>
        <w:t xml:space="preserve"> </w:t>
      </w:r>
      <w:r>
        <w:rPr>
          <w:rFonts w:ascii="Times New Roman" w:hAnsi="Times New Roman" w:cs="Times New Roman"/>
          <w:b w:val="0"/>
          <w:sz w:val="28"/>
          <w:szCs w:val="28"/>
        </w:rPr>
        <w:t>в Алтайском крае за 2007-2010</w:t>
      </w:r>
      <w:r w:rsidRPr="00982B02">
        <w:rPr>
          <w:rFonts w:ascii="Times New Roman" w:hAnsi="Times New Roman" w:cs="Times New Roman"/>
          <w:b w:val="0"/>
          <w:sz w:val="28"/>
          <w:szCs w:val="28"/>
        </w:rPr>
        <w:t xml:space="preserve"> г</w:t>
      </w:r>
      <w:r w:rsidR="00326FD1">
        <w:rPr>
          <w:rFonts w:ascii="Times New Roman" w:hAnsi="Times New Roman" w:cs="Times New Roman"/>
          <w:b w:val="0"/>
          <w:sz w:val="28"/>
          <w:szCs w:val="28"/>
        </w:rPr>
        <w:t>…………………………………...28</w:t>
      </w:r>
    </w:p>
    <w:p w:rsidR="001F0C07" w:rsidRPr="00982B02" w:rsidRDefault="001F0C07" w:rsidP="001F0C07">
      <w:pPr>
        <w:pStyle w:val="2"/>
        <w:spacing w:before="0" w:after="0" w:line="360" w:lineRule="auto"/>
        <w:ind w:firstLine="709"/>
        <w:jc w:val="both"/>
        <w:rPr>
          <w:b w:val="0"/>
          <w:sz w:val="28"/>
          <w:szCs w:val="28"/>
        </w:rPr>
      </w:pPr>
      <w:r w:rsidRPr="00982B02">
        <w:rPr>
          <w:b w:val="0"/>
          <w:sz w:val="28"/>
          <w:szCs w:val="28"/>
        </w:rPr>
        <w:t xml:space="preserve"> </w:t>
      </w:r>
      <w:r>
        <w:rPr>
          <w:b w:val="0"/>
          <w:sz w:val="28"/>
          <w:szCs w:val="28"/>
        </w:rPr>
        <w:t xml:space="preserve">3.1 </w:t>
      </w:r>
      <w:r w:rsidRPr="00982B02">
        <w:rPr>
          <w:b w:val="0"/>
          <w:sz w:val="28"/>
          <w:szCs w:val="28"/>
        </w:rPr>
        <w:t>Постановка задачи</w:t>
      </w:r>
      <w:r w:rsidR="00326FD1">
        <w:rPr>
          <w:b w:val="0"/>
          <w:sz w:val="28"/>
          <w:szCs w:val="28"/>
        </w:rPr>
        <w:t>……………………………………………………28</w:t>
      </w:r>
    </w:p>
    <w:p w:rsidR="001F0C07" w:rsidRPr="008769EC" w:rsidRDefault="001F0C07" w:rsidP="001F0C07">
      <w:pPr>
        <w:pStyle w:val="2"/>
        <w:spacing w:before="0" w:after="0" w:line="360" w:lineRule="auto"/>
        <w:ind w:firstLine="709"/>
        <w:jc w:val="both"/>
        <w:rPr>
          <w:b w:val="0"/>
          <w:sz w:val="28"/>
          <w:szCs w:val="28"/>
        </w:rPr>
      </w:pPr>
      <w:r w:rsidRPr="008769EC">
        <w:rPr>
          <w:b w:val="0"/>
          <w:sz w:val="28"/>
          <w:szCs w:val="28"/>
        </w:rPr>
        <w:t xml:space="preserve"> </w:t>
      </w:r>
      <w:r>
        <w:rPr>
          <w:b w:val="0"/>
          <w:sz w:val="28"/>
          <w:szCs w:val="28"/>
        </w:rPr>
        <w:t xml:space="preserve">3.2 </w:t>
      </w:r>
      <w:r w:rsidRPr="008769EC">
        <w:rPr>
          <w:b w:val="0"/>
          <w:sz w:val="28"/>
          <w:szCs w:val="28"/>
        </w:rPr>
        <w:t>Методика решения задачи</w:t>
      </w:r>
      <w:r w:rsidR="00326FD1">
        <w:rPr>
          <w:b w:val="0"/>
          <w:sz w:val="28"/>
          <w:szCs w:val="28"/>
        </w:rPr>
        <w:t>…………………………………………...28</w:t>
      </w:r>
    </w:p>
    <w:p w:rsidR="001F0C07" w:rsidRPr="006F1A63" w:rsidRDefault="001F0C07" w:rsidP="001F0C07">
      <w:pPr>
        <w:pStyle w:val="2"/>
        <w:spacing w:before="0" w:after="0" w:line="360" w:lineRule="auto"/>
        <w:ind w:firstLine="709"/>
        <w:jc w:val="both"/>
        <w:rPr>
          <w:b w:val="0"/>
          <w:sz w:val="28"/>
          <w:szCs w:val="28"/>
        </w:rPr>
      </w:pPr>
      <w:r w:rsidRPr="006F1A63">
        <w:rPr>
          <w:b w:val="0"/>
          <w:sz w:val="28"/>
          <w:szCs w:val="28"/>
        </w:rPr>
        <w:t xml:space="preserve"> </w:t>
      </w:r>
      <w:r>
        <w:rPr>
          <w:b w:val="0"/>
          <w:sz w:val="28"/>
          <w:szCs w:val="28"/>
        </w:rPr>
        <w:t xml:space="preserve">3.3 </w:t>
      </w:r>
      <w:r w:rsidRPr="006F1A63">
        <w:rPr>
          <w:b w:val="0"/>
          <w:sz w:val="28"/>
          <w:szCs w:val="28"/>
        </w:rPr>
        <w:t>Технология выполнения компьютерных расчетов</w:t>
      </w:r>
      <w:r w:rsidR="00326FD1">
        <w:rPr>
          <w:b w:val="0"/>
          <w:sz w:val="28"/>
          <w:szCs w:val="28"/>
        </w:rPr>
        <w:t>…………………29</w:t>
      </w:r>
    </w:p>
    <w:p w:rsidR="001F0C07" w:rsidRDefault="001F0C07" w:rsidP="001F0C07">
      <w:pPr>
        <w:pStyle w:val="2"/>
        <w:spacing w:before="0" w:after="0" w:line="360" w:lineRule="auto"/>
        <w:ind w:firstLine="709"/>
        <w:jc w:val="both"/>
        <w:rPr>
          <w:b w:val="0"/>
          <w:sz w:val="28"/>
          <w:szCs w:val="28"/>
        </w:rPr>
      </w:pPr>
      <w:r w:rsidRPr="008B4601">
        <w:rPr>
          <w:b w:val="0"/>
          <w:sz w:val="28"/>
          <w:szCs w:val="28"/>
        </w:rPr>
        <w:t xml:space="preserve"> </w:t>
      </w:r>
      <w:r>
        <w:rPr>
          <w:b w:val="0"/>
          <w:sz w:val="28"/>
          <w:szCs w:val="28"/>
        </w:rPr>
        <w:t xml:space="preserve">3.4 </w:t>
      </w:r>
      <w:r w:rsidRPr="008B4601">
        <w:rPr>
          <w:b w:val="0"/>
          <w:sz w:val="28"/>
          <w:szCs w:val="28"/>
        </w:rPr>
        <w:t>Анализ результатов статистических компьютерных расчетов</w:t>
      </w:r>
      <w:r w:rsidR="00326FD1">
        <w:rPr>
          <w:b w:val="0"/>
          <w:sz w:val="28"/>
          <w:szCs w:val="28"/>
        </w:rPr>
        <w:t>……31</w:t>
      </w:r>
    </w:p>
    <w:p w:rsidR="001F0C07" w:rsidRPr="001F0C07" w:rsidRDefault="001F0C07" w:rsidP="001F0C07">
      <w:pPr>
        <w:spacing w:after="0" w:line="360" w:lineRule="auto"/>
        <w:ind w:firstLine="709"/>
        <w:jc w:val="both"/>
        <w:rPr>
          <w:rFonts w:ascii="Times New Roman" w:hAnsi="Times New Roman" w:cs="Times New Roman"/>
          <w:sz w:val="28"/>
          <w:szCs w:val="28"/>
        </w:rPr>
      </w:pPr>
      <w:r w:rsidRPr="001F0C07">
        <w:rPr>
          <w:rFonts w:ascii="Times New Roman" w:hAnsi="Times New Roman" w:cs="Times New Roman"/>
          <w:sz w:val="28"/>
          <w:szCs w:val="28"/>
        </w:rPr>
        <w:t>Заключение</w:t>
      </w:r>
      <w:r w:rsidR="00326FD1">
        <w:rPr>
          <w:rFonts w:ascii="Times New Roman" w:hAnsi="Times New Roman" w:cs="Times New Roman"/>
          <w:sz w:val="28"/>
          <w:szCs w:val="28"/>
        </w:rPr>
        <w:t>………………………………………………………………..32</w:t>
      </w:r>
    </w:p>
    <w:p w:rsidR="001F0C07" w:rsidRPr="001F0C07" w:rsidRDefault="001F0C07" w:rsidP="001F0C07">
      <w:pPr>
        <w:spacing w:after="0" w:line="360" w:lineRule="auto"/>
        <w:ind w:firstLine="709"/>
        <w:jc w:val="both"/>
        <w:rPr>
          <w:rFonts w:ascii="Times New Roman" w:hAnsi="Times New Roman" w:cs="Times New Roman"/>
          <w:sz w:val="28"/>
          <w:szCs w:val="28"/>
        </w:rPr>
      </w:pPr>
      <w:r w:rsidRPr="001F0C07">
        <w:rPr>
          <w:rFonts w:ascii="Times New Roman" w:hAnsi="Times New Roman" w:cs="Times New Roman"/>
          <w:sz w:val="28"/>
          <w:szCs w:val="28"/>
        </w:rPr>
        <w:t>Список используемой литературы</w:t>
      </w:r>
      <w:r w:rsidR="00326FD1">
        <w:rPr>
          <w:rFonts w:ascii="Times New Roman" w:hAnsi="Times New Roman" w:cs="Times New Roman"/>
          <w:sz w:val="28"/>
          <w:szCs w:val="28"/>
        </w:rPr>
        <w:t>……………………………………….33</w:t>
      </w:r>
    </w:p>
    <w:p w:rsidR="001F0C07" w:rsidRPr="001F0C07" w:rsidRDefault="001F0C07" w:rsidP="001F0C07">
      <w:pPr>
        <w:spacing w:after="0" w:line="360" w:lineRule="auto"/>
        <w:ind w:left="720"/>
        <w:jc w:val="both"/>
        <w:rPr>
          <w:rFonts w:ascii="Times New Roman" w:hAnsi="Times New Roman" w:cs="Times New Roman"/>
          <w:sz w:val="28"/>
          <w:szCs w:val="28"/>
        </w:rPr>
      </w:pPr>
    </w:p>
    <w:p w:rsidR="001F0C07" w:rsidRPr="001F0C07" w:rsidRDefault="001F0C07" w:rsidP="001F0C07">
      <w:pPr>
        <w:spacing w:after="0" w:line="360" w:lineRule="auto"/>
        <w:jc w:val="both"/>
        <w:rPr>
          <w:rFonts w:ascii="Times New Roman" w:hAnsi="Times New Roman" w:cs="Times New Roman"/>
          <w:sz w:val="28"/>
          <w:szCs w:val="28"/>
        </w:rPr>
      </w:pPr>
    </w:p>
    <w:p w:rsidR="00392D3A" w:rsidRDefault="00392D3A">
      <w:pPr>
        <w:rPr>
          <w:rFonts w:ascii="Times New Roman" w:hAnsi="Times New Roman" w:cs="Times New Roman"/>
          <w:sz w:val="28"/>
          <w:szCs w:val="28"/>
        </w:rPr>
      </w:pPr>
      <w:r>
        <w:rPr>
          <w:rFonts w:ascii="Times New Roman" w:hAnsi="Times New Roman" w:cs="Times New Roman"/>
          <w:sz w:val="28"/>
          <w:szCs w:val="28"/>
        </w:rPr>
        <w:br w:type="page"/>
      </w:r>
    </w:p>
    <w:p w:rsidR="00392D3A" w:rsidRPr="00FF28DE" w:rsidRDefault="00392D3A" w:rsidP="00FF28DE">
      <w:pPr>
        <w:spacing w:after="0" w:line="360" w:lineRule="auto"/>
        <w:ind w:firstLine="709"/>
        <w:jc w:val="center"/>
        <w:rPr>
          <w:rFonts w:ascii="Times New Roman" w:hAnsi="Times New Roman" w:cs="Times New Roman"/>
          <w:b/>
          <w:sz w:val="28"/>
          <w:szCs w:val="28"/>
        </w:rPr>
      </w:pPr>
      <w:r w:rsidRPr="00FF28DE">
        <w:rPr>
          <w:rFonts w:ascii="Times New Roman" w:hAnsi="Times New Roman" w:cs="Times New Roman"/>
          <w:b/>
          <w:sz w:val="28"/>
          <w:szCs w:val="28"/>
        </w:rPr>
        <w:lastRenderedPageBreak/>
        <w:t>Введение</w:t>
      </w:r>
    </w:p>
    <w:p w:rsidR="00392D3A" w:rsidRPr="00FF28DE" w:rsidRDefault="00392D3A" w:rsidP="00FF28DE">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FF28DE">
        <w:rPr>
          <w:rFonts w:ascii="Times New Roman" w:eastAsia="Times New Roman" w:hAnsi="Times New Roman" w:cs="Times New Roman"/>
          <w:color w:val="000000"/>
          <w:sz w:val="28"/>
          <w:szCs w:val="28"/>
        </w:rPr>
        <w:t>Специфика российских условий, огромная роль территориального фактора в развитии социально-экономических процессов, последовательная политика укрепления федерализма в российской государственности обуславливают необходимость построения развитой системы статистических показателей регионального уровня, соответствующих требованиям рыночной экономики. Системные показатели, характеризующие развитие регионов, должны быть методологически сопоставимы и согласованны с соответствующими показателями макроуровня.</w:t>
      </w:r>
    </w:p>
    <w:p w:rsidR="00392D3A" w:rsidRPr="00FF28DE" w:rsidRDefault="00392D3A" w:rsidP="00FF28DE">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FF28DE">
        <w:rPr>
          <w:rFonts w:ascii="Times New Roman" w:eastAsia="Times New Roman" w:hAnsi="Times New Roman" w:cs="Times New Roman"/>
          <w:color w:val="000000"/>
          <w:sz w:val="28"/>
          <w:szCs w:val="28"/>
        </w:rPr>
        <w:t>В России расчет региональных показателей, основан на методологических принципах системы национальных счетов (СНС). Обобщающим показателем развития регионов является валовой региональный продукт (ВРП). Этот показатель строится на основе единой методологии, разработанной в централизованном порядке в Федеральной службе государственной статистики (ФСГС). Результаты расчетов контролируются, утверждаются и в обобщенном виде публикуются ФСГС.</w:t>
      </w:r>
    </w:p>
    <w:p w:rsidR="00882F5F" w:rsidRPr="00FF28DE" w:rsidRDefault="00392D3A" w:rsidP="00FF28DE">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FF28DE">
        <w:rPr>
          <w:rFonts w:ascii="Times New Roman" w:hAnsi="Times New Roman" w:cs="Times New Roman"/>
          <w:sz w:val="28"/>
          <w:szCs w:val="28"/>
        </w:rPr>
        <w:t xml:space="preserve">Тема курсовой работы достаточно актуальна, так как показатель ВРП имеет очень важное значение для экономики региона. Он используется для характеристики результатов </w:t>
      </w:r>
      <w:r w:rsidRPr="00FF28DE">
        <w:rPr>
          <w:rFonts w:ascii="Times New Roman" w:eastAsia="Times New Roman" w:hAnsi="Times New Roman" w:cs="Times New Roman"/>
          <w:color w:val="000000"/>
          <w:sz w:val="28"/>
          <w:szCs w:val="28"/>
        </w:rPr>
        <w:t>производства, уровня экономического развития, темпов экономического роста, анализа производительности труда в экономике и так далее.</w:t>
      </w:r>
      <w:r w:rsidR="00882F5F" w:rsidRPr="00FF28DE">
        <w:rPr>
          <w:rFonts w:ascii="Times New Roman" w:eastAsia="Times New Roman" w:hAnsi="Times New Roman" w:cs="Times New Roman"/>
          <w:color w:val="000000"/>
          <w:sz w:val="28"/>
          <w:szCs w:val="28"/>
        </w:rPr>
        <w:t xml:space="preserve"> Очень часто этот показатель используется в сочетании с другими</w:t>
      </w:r>
      <w:r w:rsidR="00B32355" w:rsidRPr="00FF28DE">
        <w:rPr>
          <w:rFonts w:ascii="Times New Roman" w:eastAsia="Times New Roman" w:hAnsi="Times New Roman" w:cs="Times New Roman"/>
          <w:color w:val="000000"/>
          <w:sz w:val="28"/>
          <w:szCs w:val="28"/>
        </w:rPr>
        <w:t xml:space="preserve"> показателями, например, с показателем исполнения регионального бюджета по статьям в процентном отношении к ВРП.</w:t>
      </w:r>
    </w:p>
    <w:p w:rsidR="00392D3A" w:rsidRPr="00FF28DE" w:rsidRDefault="00B32355" w:rsidP="00FF28DE">
      <w:pPr>
        <w:spacing w:after="0" w:line="360" w:lineRule="auto"/>
        <w:ind w:firstLine="709"/>
        <w:jc w:val="both"/>
        <w:rPr>
          <w:rFonts w:ascii="Times New Roman" w:hAnsi="Times New Roman" w:cs="Times New Roman"/>
          <w:sz w:val="28"/>
          <w:szCs w:val="28"/>
        </w:rPr>
      </w:pPr>
      <w:r w:rsidRPr="00FF28DE">
        <w:rPr>
          <w:rFonts w:ascii="Times New Roman" w:hAnsi="Times New Roman" w:cs="Times New Roman"/>
          <w:sz w:val="28"/>
          <w:szCs w:val="28"/>
        </w:rPr>
        <w:t>Целью данной работы является рассмотрение статистических методов изучения валового регионального продукта.</w:t>
      </w:r>
    </w:p>
    <w:p w:rsidR="00B32355" w:rsidRPr="00FF28DE" w:rsidRDefault="00B32355" w:rsidP="00FF28DE">
      <w:pPr>
        <w:spacing w:after="0" w:line="360" w:lineRule="auto"/>
        <w:ind w:firstLine="709"/>
        <w:jc w:val="both"/>
        <w:rPr>
          <w:rFonts w:ascii="Times New Roman" w:hAnsi="Times New Roman" w:cs="Times New Roman"/>
          <w:sz w:val="28"/>
          <w:szCs w:val="28"/>
        </w:rPr>
      </w:pPr>
      <w:r w:rsidRPr="00FF28DE">
        <w:rPr>
          <w:rFonts w:ascii="Times New Roman" w:hAnsi="Times New Roman" w:cs="Times New Roman"/>
          <w:sz w:val="28"/>
          <w:szCs w:val="28"/>
        </w:rPr>
        <w:t>Для достижения вышепоставленной цели необходимо решить следующие задачи:</w:t>
      </w:r>
    </w:p>
    <w:p w:rsidR="00B32355" w:rsidRPr="00FF28DE" w:rsidRDefault="00B32355" w:rsidP="00FF28DE">
      <w:pPr>
        <w:pStyle w:val="a3"/>
        <w:numPr>
          <w:ilvl w:val="0"/>
          <w:numId w:val="7"/>
        </w:numPr>
        <w:spacing w:after="0" w:line="360" w:lineRule="auto"/>
        <w:ind w:left="0" w:firstLine="709"/>
        <w:jc w:val="both"/>
        <w:rPr>
          <w:rFonts w:ascii="Times New Roman" w:hAnsi="Times New Roman" w:cs="Times New Roman"/>
          <w:sz w:val="28"/>
          <w:szCs w:val="28"/>
        </w:rPr>
      </w:pPr>
      <w:r w:rsidRPr="00FF28DE">
        <w:rPr>
          <w:rFonts w:ascii="Times New Roman" w:hAnsi="Times New Roman" w:cs="Times New Roman"/>
          <w:sz w:val="28"/>
          <w:szCs w:val="28"/>
        </w:rPr>
        <w:t>Рассмотреть понятие валового регионального продукта;</w:t>
      </w:r>
    </w:p>
    <w:p w:rsidR="00B32355" w:rsidRPr="00FF28DE" w:rsidRDefault="00B32355" w:rsidP="00FF28DE">
      <w:pPr>
        <w:pStyle w:val="a3"/>
        <w:numPr>
          <w:ilvl w:val="0"/>
          <w:numId w:val="7"/>
        </w:numPr>
        <w:spacing w:after="0" w:line="360" w:lineRule="auto"/>
        <w:ind w:left="0" w:firstLine="709"/>
        <w:jc w:val="both"/>
        <w:rPr>
          <w:rFonts w:ascii="Times New Roman" w:hAnsi="Times New Roman" w:cs="Times New Roman"/>
          <w:sz w:val="28"/>
          <w:szCs w:val="28"/>
        </w:rPr>
      </w:pPr>
      <w:r w:rsidRPr="00FF28DE">
        <w:rPr>
          <w:rFonts w:ascii="Times New Roman" w:hAnsi="Times New Roman" w:cs="Times New Roman"/>
          <w:sz w:val="28"/>
          <w:szCs w:val="28"/>
        </w:rPr>
        <w:lastRenderedPageBreak/>
        <w:t xml:space="preserve">Изучить статистические показатели, характеризующие валовой региональный продукт, а также методы расчета валового регионального продукта; </w:t>
      </w:r>
    </w:p>
    <w:p w:rsidR="00B32355" w:rsidRPr="00FF28DE" w:rsidRDefault="00FF28DE" w:rsidP="00FF28DE">
      <w:pPr>
        <w:pStyle w:val="a3"/>
        <w:numPr>
          <w:ilvl w:val="0"/>
          <w:numId w:val="7"/>
        </w:numPr>
        <w:spacing w:after="0" w:line="360" w:lineRule="auto"/>
        <w:ind w:left="0" w:firstLine="709"/>
        <w:jc w:val="both"/>
        <w:rPr>
          <w:rFonts w:ascii="Times New Roman" w:hAnsi="Times New Roman" w:cs="Times New Roman"/>
          <w:sz w:val="28"/>
          <w:szCs w:val="28"/>
        </w:rPr>
      </w:pPr>
      <w:r w:rsidRPr="00FF28DE">
        <w:rPr>
          <w:rFonts w:ascii="Times New Roman" w:hAnsi="Times New Roman" w:cs="Times New Roman"/>
          <w:sz w:val="28"/>
          <w:szCs w:val="28"/>
        </w:rPr>
        <w:t>Выполнить расчетную часть данной работы;</w:t>
      </w:r>
    </w:p>
    <w:p w:rsidR="00FF28DE" w:rsidRPr="00FF28DE" w:rsidRDefault="00FF28DE" w:rsidP="00FF28DE">
      <w:pPr>
        <w:pStyle w:val="a3"/>
        <w:numPr>
          <w:ilvl w:val="0"/>
          <w:numId w:val="7"/>
        </w:numPr>
        <w:spacing w:after="0" w:line="360" w:lineRule="auto"/>
        <w:ind w:left="0" w:firstLine="709"/>
        <w:jc w:val="both"/>
        <w:rPr>
          <w:rFonts w:ascii="Times New Roman" w:hAnsi="Times New Roman" w:cs="Times New Roman"/>
          <w:sz w:val="28"/>
          <w:szCs w:val="28"/>
        </w:rPr>
      </w:pPr>
      <w:r w:rsidRPr="00FF28DE">
        <w:rPr>
          <w:rFonts w:ascii="Times New Roman" w:hAnsi="Times New Roman" w:cs="Times New Roman"/>
          <w:sz w:val="28"/>
          <w:szCs w:val="28"/>
        </w:rPr>
        <w:t>Проделать анализ изменения валового регионального продукта на душу населения в Алтайском крае за 2007-2010 г.</w:t>
      </w:r>
    </w:p>
    <w:p w:rsidR="00FF28DE" w:rsidRPr="00FF28DE" w:rsidRDefault="00FF28DE" w:rsidP="00FF28DE">
      <w:pPr>
        <w:pStyle w:val="a3"/>
        <w:spacing w:after="0" w:line="360" w:lineRule="auto"/>
        <w:ind w:left="0" w:firstLine="709"/>
        <w:jc w:val="both"/>
        <w:rPr>
          <w:rFonts w:ascii="Times New Roman" w:hAnsi="Times New Roman" w:cs="Times New Roman"/>
          <w:sz w:val="28"/>
          <w:szCs w:val="28"/>
        </w:rPr>
      </w:pPr>
      <w:r w:rsidRPr="00FF28DE">
        <w:rPr>
          <w:rFonts w:ascii="Times New Roman" w:hAnsi="Times New Roman" w:cs="Times New Roman"/>
          <w:sz w:val="28"/>
          <w:szCs w:val="28"/>
        </w:rPr>
        <w:t>Объектом исследования в данной курсовой работе является ВРП на душу населения в Алтайском крае.</w:t>
      </w:r>
    </w:p>
    <w:p w:rsidR="00FF28DE" w:rsidRPr="00FF28DE" w:rsidRDefault="00FF28DE" w:rsidP="00FF28DE">
      <w:pPr>
        <w:pStyle w:val="a3"/>
        <w:spacing w:after="0" w:line="360" w:lineRule="auto"/>
        <w:ind w:left="0" w:firstLine="709"/>
        <w:jc w:val="both"/>
        <w:rPr>
          <w:rFonts w:ascii="Times New Roman" w:hAnsi="Times New Roman" w:cs="Times New Roman"/>
          <w:sz w:val="28"/>
          <w:szCs w:val="28"/>
        </w:rPr>
      </w:pPr>
      <w:r w:rsidRPr="00FF28DE">
        <w:rPr>
          <w:rFonts w:ascii="Times New Roman" w:hAnsi="Times New Roman" w:cs="Times New Roman"/>
          <w:sz w:val="28"/>
          <w:szCs w:val="28"/>
        </w:rPr>
        <w:t>Периодом исследования является 4 года: с 2007 по 2010 г.</w:t>
      </w:r>
    </w:p>
    <w:p w:rsidR="00FF28DE" w:rsidRPr="00FF28DE" w:rsidRDefault="00FF28DE" w:rsidP="00FF28DE">
      <w:pPr>
        <w:pStyle w:val="a3"/>
        <w:spacing w:after="0" w:line="360" w:lineRule="auto"/>
        <w:ind w:left="0" w:firstLine="709"/>
        <w:jc w:val="both"/>
        <w:rPr>
          <w:rFonts w:ascii="Times New Roman" w:hAnsi="Times New Roman" w:cs="Times New Roman"/>
          <w:sz w:val="28"/>
          <w:szCs w:val="28"/>
        </w:rPr>
      </w:pPr>
      <w:r w:rsidRPr="00FF28DE">
        <w:rPr>
          <w:rFonts w:ascii="Times New Roman" w:hAnsi="Times New Roman" w:cs="Times New Roman"/>
          <w:sz w:val="28"/>
          <w:szCs w:val="28"/>
        </w:rPr>
        <w:t>При написании курсовой работы использовались труды российских экономистов, таких как Гусаров В.М., Васильева Э.К., Годин А.М., Сидоренко М.Г., Бурцева С.А. и т.д.</w:t>
      </w:r>
    </w:p>
    <w:p w:rsidR="00FF28DE" w:rsidRPr="00FF28DE" w:rsidRDefault="00FF28DE" w:rsidP="00FF28DE">
      <w:pPr>
        <w:pStyle w:val="ab"/>
        <w:spacing w:after="0" w:line="360" w:lineRule="auto"/>
        <w:ind w:left="0" w:firstLine="709"/>
        <w:jc w:val="both"/>
        <w:rPr>
          <w:sz w:val="28"/>
          <w:szCs w:val="28"/>
        </w:rPr>
      </w:pPr>
      <w:r w:rsidRPr="00FF28DE">
        <w:rPr>
          <w:sz w:val="28"/>
          <w:szCs w:val="28"/>
        </w:rPr>
        <w:t xml:space="preserve">Для автоматизации статистических расчетов, был использован пакет прикладных программ обработки электронных таблиц </w:t>
      </w:r>
      <w:r w:rsidRPr="00FF28DE">
        <w:rPr>
          <w:sz w:val="28"/>
          <w:szCs w:val="28"/>
          <w:lang w:val="en-US"/>
        </w:rPr>
        <w:t>MS</w:t>
      </w:r>
      <w:r w:rsidRPr="00FF28DE">
        <w:rPr>
          <w:sz w:val="28"/>
          <w:szCs w:val="28"/>
        </w:rPr>
        <w:t xml:space="preserve"> </w:t>
      </w:r>
      <w:r w:rsidRPr="00FF28DE">
        <w:rPr>
          <w:sz w:val="28"/>
          <w:szCs w:val="28"/>
          <w:lang w:val="en-US"/>
        </w:rPr>
        <w:t>Excel</w:t>
      </w:r>
      <w:r w:rsidRPr="00FF28DE">
        <w:rPr>
          <w:sz w:val="28"/>
          <w:szCs w:val="28"/>
        </w:rPr>
        <w:t xml:space="preserve"> в среде </w:t>
      </w:r>
      <w:r w:rsidRPr="00FF28DE">
        <w:rPr>
          <w:sz w:val="28"/>
          <w:szCs w:val="28"/>
          <w:lang w:val="en-US"/>
        </w:rPr>
        <w:t>Windows</w:t>
      </w:r>
      <w:r w:rsidRPr="00FF28DE">
        <w:rPr>
          <w:sz w:val="28"/>
          <w:szCs w:val="28"/>
        </w:rPr>
        <w:t>.</w:t>
      </w:r>
    </w:p>
    <w:p w:rsidR="00FF28DE" w:rsidRPr="00FF28DE" w:rsidRDefault="00FF28DE" w:rsidP="00FF28DE">
      <w:pPr>
        <w:pStyle w:val="a3"/>
        <w:spacing w:after="0" w:line="360" w:lineRule="auto"/>
        <w:ind w:left="0" w:firstLine="709"/>
        <w:jc w:val="both"/>
        <w:rPr>
          <w:rFonts w:ascii="Times New Roman" w:hAnsi="Times New Roman" w:cs="Times New Roman"/>
          <w:sz w:val="28"/>
          <w:szCs w:val="28"/>
        </w:rPr>
      </w:pPr>
    </w:p>
    <w:p w:rsidR="00B32355" w:rsidRPr="00B32355" w:rsidRDefault="00B32355" w:rsidP="00B32355">
      <w:pPr>
        <w:pStyle w:val="a3"/>
        <w:spacing w:after="0" w:line="360" w:lineRule="auto"/>
        <w:jc w:val="both"/>
        <w:rPr>
          <w:rFonts w:ascii="Times New Roman" w:hAnsi="Times New Roman" w:cs="Times New Roman"/>
          <w:sz w:val="28"/>
          <w:szCs w:val="28"/>
        </w:rPr>
      </w:pPr>
    </w:p>
    <w:p w:rsidR="00392D3A" w:rsidRDefault="00392D3A">
      <w:pPr>
        <w:rPr>
          <w:rFonts w:ascii="Times New Roman" w:hAnsi="Times New Roman" w:cs="Times New Roman"/>
          <w:sz w:val="28"/>
          <w:szCs w:val="28"/>
        </w:rPr>
      </w:pPr>
      <w:r>
        <w:rPr>
          <w:rFonts w:ascii="Times New Roman" w:hAnsi="Times New Roman" w:cs="Times New Roman"/>
          <w:sz w:val="28"/>
          <w:szCs w:val="28"/>
        </w:rPr>
        <w:br w:type="page"/>
      </w:r>
    </w:p>
    <w:p w:rsidR="001C6234" w:rsidRPr="00E12255" w:rsidRDefault="001C6234" w:rsidP="00E12255">
      <w:pPr>
        <w:pStyle w:val="a3"/>
        <w:numPr>
          <w:ilvl w:val="0"/>
          <w:numId w:val="1"/>
        </w:numPr>
        <w:spacing w:after="0" w:line="360" w:lineRule="auto"/>
        <w:ind w:left="0" w:firstLine="709"/>
        <w:jc w:val="both"/>
        <w:rPr>
          <w:rFonts w:ascii="Times New Roman" w:hAnsi="Times New Roman" w:cs="Times New Roman"/>
          <w:sz w:val="28"/>
          <w:szCs w:val="28"/>
        </w:rPr>
      </w:pPr>
      <w:r w:rsidRPr="00E12255">
        <w:rPr>
          <w:rFonts w:ascii="Times New Roman" w:hAnsi="Times New Roman" w:cs="Times New Roman"/>
          <w:sz w:val="28"/>
          <w:szCs w:val="28"/>
        </w:rPr>
        <w:lastRenderedPageBreak/>
        <w:t>Теоретические основы рассмотрения статистических методов изучения валового регионального продукта</w:t>
      </w:r>
    </w:p>
    <w:p w:rsidR="001C6234" w:rsidRPr="00E12255" w:rsidRDefault="001C6234" w:rsidP="00E12255">
      <w:pPr>
        <w:pStyle w:val="a3"/>
        <w:numPr>
          <w:ilvl w:val="1"/>
          <w:numId w:val="1"/>
        </w:numPr>
        <w:spacing w:after="0" w:line="360" w:lineRule="auto"/>
        <w:ind w:left="0" w:firstLine="709"/>
        <w:jc w:val="both"/>
        <w:rPr>
          <w:rFonts w:ascii="Times New Roman" w:hAnsi="Times New Roman" w:cs="Times New Roman"/>
          <w:sz w:val="28"/>
          <w:szCs w:val="28"/>
        </w:rPr>
      </w:pPr>
      <w:r w:rsidRPr="00E12255">
        <w:rPr>
          <w:rFonts w:ascii="Times New Roman" w:hAnsi="Times New Roman" w:cs="Times New Roman"/>
          <w:sz w:val="28"/>
          <w:szCs w:val="28"/>
        </w:rPr>
        <w:t>Понятие валового регионального продукта</w:t>
      </w:r>
    </w:p>
    <w:p w:rsidR="001C6234" w:rsidRPr="00E12255" w:rsidRDefault="001C6234"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Основным обобщающим показателем, характеризующим социально-экономическое развитие региона, определяемым в соответствии с методологией системы национальных счетов, является валовой региональный продукт (ВРП).</w:t>
      </w:r>
    </w:p>
    <w:p w:rsidR="001C6234" w:rsidRPr="00E12255" w:rsidRDefault="001C6234"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ВРП представляет собой сумму валовой добавленной стоимости отраслей экономики, произведенной на территории региона за определенный период времени, и характеризует процесс производства товаров и услуг единицами-резидентами региональной экономики для конечного использования.</w:t>
      </w:r>
    </w:p>
    <w:p w:rsidR="001C6234" w:rsidRPr="00E12255" w:rsidRDefault="001C6234"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К резидентам региональной экономики относятся все корпорации, или домашние хозяйства, имеющие центр экономического интереса на экономической территории данного региона. Если предприятие, осуществляющее экономическую деятельность на территории данного региона, является филиалом головной корпорации, находящейся в другом регионе, то оно является резидентом данного региона.</w:t>
      </w:r>
    </w:p>
    <w:p w:rsidR="00E53FFF" w:rsidRPr="00E12255" w:rsidRDefault="00E53FFF"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Валовая добавленная стоимость (ВДС) исчисляется на уровне отраслей экономики как разность между валовым выпуском товаров, услуг и промежуточным потреблением. Термин "валовая" указывает на то, что показатель включает потребленную в процессе производства стоимость основного капитала.</w:t>
      </w:r>
    </w:p>
    <w:p w:rsidR="00E53FFF" w:rsidRPr="00E12255" w:rsidRDefault="00E53FFF"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Промежуточное потребление (ПП) – это стоимость товаров и услуг, которые трансформируются или полностью потребляются в течение текущего периода, с целью производства других товаров и услуг. Потребление основного капитала (амортизация) в промежуточное потребление не включается.</w:t>
      </w:r>
    </w:p>
    <w:p w:rsidR="00E53FFF" w:rsidRDefault="00E53FFF"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 xml:space="preserve">ВРП рассчитывается в текущих основных ценах (номинальный объем ВРП) и в постоянных ценах (реальный объем ВРП). Основная цена – цена, </w:t>
      </w:r>
      <w:r w:rsidRPr="00E12255">
        <w:rPr>
          <w:rFonts w:ascii="Times New Roman" w:eastAsia="Times New Roman" w:hAnsi="Times New Roman" w:cs="Times New Roman"/>
          <w:color w:val="000000"/>
          <w:sz w:val="28"/>
          <w:szCs w:val="28"/>
        </w:rPr>
        <w:lastRenderedPageBreak/>
        <w:t>получаемая производителем за единицу товара или услуги, не включающая налоги на продукты, но включающая субсидии на продукты. Для получения общего показателя по экономике региона используются рыночные цены (цены потребления), уплачиваемые покупателями за товары и услуги, включающие все чистые налоги на продукты</w:t>
      </w:r>
      <w:r w:rsidR="00C87456">
        <w:rPr>
          <w:rFonts w:ascii="Times New Roman" w:eastAsia="Times New Roman" w:hAnsi="Times New Roman" w:cs="Times New Roman"/>
          <w:color w:val="000000"/>
          <w:sz w:val="28"/>
          <w:szCs w:val="28"/>
        </w:rPr>
        <w:t xml:space="preserve"> </w:t>
      </w:r>
      <w:r w:rsidR="00C87456" w:rsidRPr="00C87456">
        <w:rPr>
          <w:rFonts w:ascii="Times New Roman" w:eastAsia="Times New Roman" w:hAnsi="Times New Roman" w:cs="Times New Roman"/>
          <w:color w:val="000000"/>
          <w:sz w:val="28"/>
          <w:szCs w:val="28"/>
        </w:rPr>
        <w:t xml:space="preserve">[8, </w:t>
      </w:r>
      <w:r w:rsidR="00C87456">
        <w:rPr>
          <w:rFonts w:ascii="Times New Roman" w:eastAsia="Times New Roman" w:hAnsi="Times New Roman" w:cs="Times New Roman"/>
          <w:color w:val="000000"/>
          <w:sz w:val="28"/>
          <w:szCs w:val="28"/>
          <w:lang w:val="en-US"/>
        </w:rPr>
        <w:t>c</w:t>
      </w:r>
      <w:r w:rsidR="00C87456" w:rsidRPr="00C87456">
        <w:rPr>
          <w:rFonts w:ascii="Times New Roman" w:eastAsia="Times New Roman" w:hAnsi="Times New Roman" w:cs="Times New Roman"/>
          <w:color w:val="000000"/>
          <w:sz w:val="28"/>
          <w:szCs w:val="28"/>
        </w:rPr>
        <w:t>. 201]</w:t>
      </w:r>
      <w:r w:rsidRPr="00E12255">
        <w:rPr>
          <w:rFonts w:ascii="Times New Roman" w:eastAsia="Times New Roman" w:hAnsi="Times New Roman" w:cs="Times New Roman"/>
          <w:color w:val="000000"/>
          <w:sz w:val="28"/>
          <w:szCs w:val="28"/>
        </w:rPr>
        <w:t>.</w:t>
      </w:r>
    </w:p>
    <w:p w:rsidR="00282378" w:rsidRDefault="00282378"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282378" w:rsidRPr="00E12255" w:rsidRDefault="00282378" w:rsidP="00282378">
      <w:pPr>
        <w:pStyle w:val="a3"/>
        <w:numPr>
          <w:ilvl w:val="1"/>
          <w:numId w:val="1"/>
        </w:numPr>
        <w:spacing w:after="0" w:line="360" w:lineRule="auto"/>
        <w:ind w:left="0" w:firstLine="709"/>
        <w:jc w:val="both"/>
        <w:rPr>
          <w:rFonts w:ascii="Times New Roman" w:hAnsi="Times New Roman" w:cs="Times New Roman"/>
          <w:sz w:val="28"/>
          <w:szCs w:val="28"/>
        </w:rPr>
      </w:pPr>
      <w:r w:rsidRPr="00E12255">
        <w:rPr>
          <w:rFonts w:ascii="Times New Roman" w:hAnsi="Times New Roman" w:cs="Times New Roman"/>
          <w:sz w:val="28"/>
          <w:szCs w:val="28"/>
        </w:rPr>
        <w:t>Статистические показатели, характер</w:t>
      </w:r>
      <w:r w:rsidR="00C87456">
        <w:rPr>
          <w:rFonts w:ascii="Times New Roman" w:hAnsi="Times New Roman" w:cs="Times New Roman"/>
          <w:sz w:val="28"/>
          <w:szCs w:val="28"/>
        </w:rPr>
        <w:t>изующие валово</w:t>
      </w:r>
      <w:r w:rsidRPr="00E12255">
        <w:rPr>
          <w:rFonts w:ascii="Times New Roman" w:hAnsi="Times New Roman" w:cs="Times New Roman"/>
          <w:sz w:val="28"/>
          <w:szCs w:val="28"/>
        </w:rPr>
        <w:t>й региональный продукт</w:t>
      </w:r>
    </w:p>
    <w:p w:rsidR="00282378" w:rsidRPr="00E12255" w:rsidRDefault="00282378" w:rsidP="00282378">
      <w:pPr>
        <w:shd w:val="clear" w:color="auto" w:fill="FFFFFF"/>
        <w:spacing w:after="0" w:line="360" w:lineRule="auto"/>
        <w:jc w:val="both"/>
        <w:rPr>
          <w:rFonts w:ascii="Times New Roman" w:eastAsia="Times New Roman" w:hAnsi="Times New Roman" w:cs="Times New Roman"/>
          <w:color w:val="000000"/>
          <w:sz w:val="28"/>
          <w:szCs w:val="28"/>
        </w:rPr>
      </w:pPr>
    </w:p>
    <w:p w:rsidR="008067AF" w:rsidRPr="00E12255" w:rsidRDefault="008067AF"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Индекс физического объема валового регионального продукта – относительный показатель, характеризующий изменение объема валового регионального продукта в текущем периоде по сравнению с базисным. Этот индекс показывает - на сколько,  увеличился физический объем ВРП (т.е. исключается влияние изменения цен). Индекс физического объема ВРП вычисляется как отношение ВРП текущего года в сопоставимых ценах к базисному ВРП.  </w:t>
      </w:r>
    </w:p>
    <w:p w:rsidR="00653E4F" w:rsidRPr="00E12255" w:rsidRDefault="00653E4F" w:rsidP="00E12255">
      <w:pPr>
        <w:shd w:val="clear" w:color="auto" w:fill="FFFFFF"/>
        <w:spacing w:after="0" w:line="360" w:lineRule="auto"/>
        <w:ind w:firstLine="709"/>
        <w:jc w:val="right"/>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Таблица 1.2.1</w:t>
      </w:r>
    </w:p>
    <w:tbl>
      <w:tblPr>
        <w:tblW w:w="8100" w:type="dxa"/>
        <w:tblCellSpacing w:w="0" w:type="dxa"/>
        <w:tblBorders>
          <w:top w:val="outset" w:sz="6" w:space="0" w:color="A9A9A9"/>
          <w:left w:val="outset" w:sz="6" w:space="0" w:color="A9A9A9"/>
          <w:bottom w:val="outset" w:sz="6" w:space="0" w:color="A9A9A9"/>
          <w:right w:val="outset" w:sz="6" w:space="0" w:color="A9A9A9"/>
        </w:tblBorders>
        <w:tblCellMar>
          <w:top w:w="15" w:type="dxa"/>
          <w:left w:w="15" w:type="dxa"/>
          <w:bottom w:w="15" w:type="dxa"/>
          <w:right w:w="15" w:type="dxa"/>
        </w:tblCellMar>
        <w:tblLook w:val="04A0"/>
      </w:tblPr>
      <w:tblGrid>
        <w:gridCol w:w="3483"/>
        <w:gridCol w:w="1593"/>
        <w:gridCol w:w="1431"/>
        <w:gridCol w:w="1593"/>
      </w:tblGrid>
      <w:tr w:rsidR="00653E4F" w:rsidRPr="00653E4F" w:rsidTr="00653E4F">
        <w:trPr>
          <w:tblCellSpacing w:w="0" w:type="dxa"/>
        </w:trPr>
        <w:tc>
          <w:tcPr>
            <w:tcW w:w="0" w:type="auto"/>
            <w:gridSpan w:val="4"/>
            <w:tcBorders>
              <w:top w:val="nil"/>
              <w:left w:val="nil"/>
              <w:bottom w:val="nil"/>
              <w:right w:val="nil"/>
            </w:tcBorders>
            <w:shd w:val="clear" w:color="auto" w:fill="D3D3D3"/>
            <w:vAlign w:val="center"/>
            <w:hideMark/>
          </w:tcPr>
          <w:p w:rsidR="00653E4F" w:rsidRPr="00653E4F" w:rsidRDefault="00653E4F" w:rsidP="00E12255">
            <w:pPr>
              <w:spacing w:after="0" w:line="360" w:lineRule="auto"/>
              <w:ind w:firstLine="709"/>
              <w:jc w:val="both"/>
              <w:rPr>
                <w:rFonts w:ascii="Times New Roman" w:eastAsia="Times New Roman" w:hAnsi="Times New Roman" w:cs="Times New Roman"/>
                <w:bCs/>
                <w:sz w:val="28"/>
                <w:szCs w:val="28"/>
              </w:rPr>
            </w:pPr>
            <w:r w:rsidRPr="00653E4F">
              <w:rPr>
                <w:rFonts w:ascii="Times New Roman" w:eastAsia="Times New Roman" w:hAnsi="Times New Roman" w:cs="Times New Roman"/>
                <w:bCs/>
                <w:sz w:val="28"/>
                <w:szCs w:val="28"/>
              </w:rPr>
              <w:t>Индекс физического объема произведенного валового регионального продукта (ВРП), процентов,</w:t>
            </w:r>
            <w:r w:rsidRPr="00653E4F">
              <w:rPr>
                <w:rFonts w:ascii="Times New Roman" w:eastAsia="Times New Roman" w:hAnsi="Times New Roman" w:cs="Times New Roman"/>
                <w:bCs/>
                <w:sz w:val="28"/>
                <w:szCs w:val="28"/>
              </w:rPr>
              <w:br/>
              <w:t>ВСЕГО</w:t>
            </w:r>
          </w:p>
        </w:tc>
      </w:tr>
      <w:tr w:rsidR="00653E4F" w:rsidRPr="00653E4F" w:rsidTr="00653E4F">
        <w:trPr>
          <w:tblCellSpacing w:w="0" w:type="dxa"/>
        </w:trPr>
        <w:tc>
          <w:tcPr>
            <w:tcW w:w="2150" w:type="pct"/>
            <w:tcBorders>
              <w:top w:val="outset" w:sz="6" w:space="0" w:color="A9A9A9"/>
              <w:left w:val="outset" w:sz="6" w:space="0" w:color="A9A9A9"/>
              <w:bottom w:val="outset" w:sz="6" w:space="0" w:color="A9A9A9"/>
              <w:right w:val="outset" w:sz="6" w:space="0" w:color="A9A9A9"/>
            </w:tcBorders>
            <w:shd w:val="clear" w:color="auto" w:fill="D3D3D3"/>
            <w:vAlign w:val="center"/>
            <w:hideMark/>
          </w:tcPr>
          <w:p w:rsidR="00653E4F" w:rsidRPr="00653E4F" w:rsidRDefault="00653E4F" w:rsidP="00E12255">
            <w:pPr>
              <w:spacing w:after="0" w:line="360" w:lineRule="auto"/>
              <w:ind w:firstLine="709"/>
              <w:jc w:val="both"/>
              <w:rPr>
                <w:rFonts w:ascii="Times New Roman" w:eastAsia="Times New Roman" w:hAnsi="Times New Roman" w:cs="Times New Roman"/>
                <w:bCs/>
                <w:sz w:val="28"/>
                <w:szCs w:val="28"/>
              </w:rPr>
            </w:pPr>
          </w:p>
        </w:tc>
        <w:tc>
          <w:tcPr>
            <w:tcW w:w="0" w:type="auto"/>
            <w:tcBorders>
              <w:top w:val="outset" w:sz="6" w:space="0" w:color="A9A9A9"/>
              <w:left w:val="outset" w:sz="6" w:space="0" w:color="A9A9A9"/>
              <w:bottom w:val="outset" w:sz="6" w:space="0" w:color="A9A9A9"/>
              <w:right w:val="outset" w:sz="6" w:space="0" w:color="A9A9A9"/>
            </w:tcBorders>
            <w:shd w:val="clear" w:color="auto" w:fill="D3D3D3"/>
            <w:vAlign w:val="center"/>
            <w:hideMark/>
          </w:tcPr>
          <w:p w:rsidR="00653E4F" w:rsidRPr="00653E4F" w:rsidRDefault="00653E4F" w:rsidP="00E12255">
            <w:pPr>
              <w:spacing w:after="0" w:line="360" w:lineRule="auto"/>
              <w:ind w:firstLine="709"/>
              <w:jc w:val="both"/>
              <w:rPr>
                <w:rFonts w:ascii="Times New Roman" w:eastAsia="Times New Roman" w:hAnsi="Times New Roman" w:cs="Times New Roman"/>
                <w:bCs/>
                <w:sz w:val="28"/>
                <w:szCs w:val="28"/>
              </w:rPr>
            </w:pPr>
            <w:r w:rsidRPr="00653E4F">
              <w:rPr>
                <w:rFonts w:ascii="Times New Roman" w:eastAsia="Times New Roman" w:hAnsi="Times New Roman" w:cs="Times New Roman"/>
                <w:bCs/>
                <w:sz w:val="28"/>
                <w:szCs w:val="28"/>
              </w:rPr>
              <w:t>2008</w:t>
            </w:r>
          </w:p>
        </w:tc>
        <w:tc>
          <w:tcPr>
            <w:tcW w:w="0" w:type="auto"/>
            <w:tcBorders>
              <w:top w:val="outset" w:sz="6" w:space="0" w:color="A9A9A9"/>
              <w:left w:val="outset" w:sz="6" w:space="0" w:color="A9A9A9"/>
              <w:bottom w:val="outset" w:sz="6" w:space="0" w:color="A9A9A9"/>
              <w:right w:val="outset" w:sz="6" w:space="0" w:color="A9A9A9"/>
            </w:tcBorders>
            <w:shd w:val="clear" w:color="auto" w:fill="D3D3D3"/>
            <w:vAlign w:val="center"/>
            <w:hideMark/>
          </w:tcPr>
          <w:p w:rsidR="00653E4F" w:rsidRPr="00653E4F" w:rsidRDefault="00653E4F" w:rsidP="00E12255">
            <w:pPr>
              <w:spacing w:after="0" w:line="360" w:lineRule="auto"/>
              <w:ind w:firstLine="709"/>
              <w:jc w:val="both"/>
              <w:rPr>
                <w:rFonts w:ascii="Times New Roman" w:eastAsia="Times New Roman" w:hAnsi="Times New Roman" w:cs="Times New Roman"/>
                <w:bCs/>
                <w:sz w:val="28"/>
                <w:szCs w:val="28"/>
              </w:rPr>
            </w:pPr>
            <w:r w:rsidRPr="00653E4F">
              <w:rPr>
                <w:rFonts w:ascii="Times New Roman" w:eastAsia="Times New Roman" w:hAnsi="Times New Roman" w:cs="Times New Roman"/>
                <w:bCs/>
                <w:sz w:val="28"/>
                <w:szCs w:val="28"/>
              </w:rPr>
              <w:t>2009</w:t>
            </w:r>
          </w:p>
        </w:tc>
        <w:tc>
          <w:tcPr>
            <w:tcW w:w="0" w:type="auto"/>
            <w:tcBorders>
              <w:top w:val="outset" w:sz="6" w:space="0" w:color="A9A9A9"/>
              <w:left w:val="outset" w:sz="6" w:space="0" w:color="A9A9A9"/>
              <w:bottom w:val="outset" w:sz="6" w:space="0" w:color="A9A9A9"/>
              <w:right w:val="outset" w:sz="6" w:space="0" w:color="A9A9A9"/>
            </w:tcBorders>
            <w:shd w:val="clear" w:color="auto" w:fill="D3D3D3"/>
            <w:vAlign w:val="center"/>
            <w:hideMark/>
          </w:tcPr>
          <w:p w:rsidR="00653E4F" w:rsidRPr="00653E4F" w:rsidRDefault="00653E4F" w:rsidP="00E12255">
            <w:pPr>
              <w:spacing w:after="0" w:line="360" w:lineRule="auto"/>
              <w:ind w:firstLine="709"/>
              <w:jc w:val="both"/>
              <w:rPr>
                <w:rFonts w:ascii="Times New Roman" w:eastAsia="Times New Roman" w:hAnsi="Times New Roman" w:cs="Times New Roman"/>
                <w:bCs/>
                <w:sz w:val="28"/>
                <w:szCs w:val="28"/>
              </w:rPr>
            </w:pPr>
            <w:r w:rsidRPr="00653E4F">
              <w:rPr>
                <w:rFonts w:ascii="Times New Roman" w:eastAsia="Times New Roman" w:hAnsi="Times New Roman" w:cs="Times New Roman"/>
                <w:bCs/>
                <w:sz w:val="28"/>
                <w:szCs w:val="28"/>
              </w:rPr>
              <w:t>2010</w:t>
            </w:r>
          </w:p>
        </w:tc>
      </w:tr>
      <w:tr w:rsidR="00653E4F" w:rsidRPr="00653E4F" w:rsidTr="00653E4F">
        <w:trPr>
          <w:tblCellSpacing w:w="0" w:type="dxa"/>
        </w:trPr>
        <w:tc>
          <w:tcPr>
            <w:tcW w:w="0" w:type="auto"/>
            <w:tcBorders>
              <w:top w:val="outset" w:sz="6" w:space="0" w:color="A9A9A9"/>
              <w:left w:val="outset" w:sz="6" w:space="0" w:color="A9A9A9"/>
              <w:bottom w:val="outset" w:sz="6" w:space="0" w:color="A9A9A9"/>
              <w:right w:val="outset" w:sz="6" w:space="0" w:color="A9A9A9"/>
            </w:tcBorders>
            <w:shd w:val="clear" w:color="auto" w:fill="D3D3D3"/>
            <w:vAlign w:val="center"/>
            <w:hideMark/>
          </w:tcPr>
          <w:p w:rsidR="00653E4F" w:rsidRPr="00653E4F" w:rsidRDefault="00653E4F" w:rsidP="00E12255">
            <w:pPr>
              <w:spacing w:after="0" w:line="360" w:lineRule="auto"/>
              <w:ind w:firstLine="709"/>
              <w:jc w:val="both"/>
              <w:rPr>
                <w:rFonts w:ascii="Times New Roman" w:eastAsia="Times New Roman" w:hAnsi="Times New Roman" w:cs="Times New Roman"/>
                <w:bCs/>
                <w:sz w:val="28"/>
                <w:szCs w:val="28"/>
              </w:rPr>
            </w:pPr>
            <w:r w:rsidRPr="00653E4F">
              <w:rPr>
                <w:rFonts w:ascii="Times New Roman" w:eastAsia="Times New Roman" w:hAnsi="Times New Roman" w:cs="Times New Roman"/>
                <w:bCs/>
                <w:sz w:val="28"/>
                <w:szCs w:val="28"/>
              </w:rPr>
              <w:t>Алтайский край</w:t>
            </w:r>
          </w:p>
        </w:tc>
        <w:tc>
          <w:tcPr>
            <w:tcW w:w="0" w:type="auto"/>
            <w:tcBorders>
              <w:top w:val="outset" w:sz="6" w:space="0" w:color="A9A9A9"/>
              <w:left w:val="outset" w:sz="6" w:space="0" w:color="A9A9A9"/>
              <w:bottom w:val="outset" w:sz="6" w:space="0" w:color="A9A9A9"/>
              <w:right w:val="outset" w:sz="6" w:space="0" w:color="A9A9A9"/>
            </w:tcBorders>
            <w:vAlign w:val="center"/>
            <w:hideMark/>
          </w:tcPr>
          <w:p w:rsidR="00653E4F" w:rsidRPr="00653E4F" w:rsidRDefault="00653E4F" w:rsidP="00E12255">
            <w:pPr>
              <w:spacing w:after="0" w:line="360" w:lineRule="auto"/>
              <w:ind w:firstLine="709"/>
              <w:jc w:val="both"/>
              <w:rPr>
                <w:rFonts w:ascii="Times New Roman" w:eastAsia="Times New Roman" w:hAnsi="Times New Roman" w:cs="Times New Roman"/>
                <w:sz w:val="28"/>
                <w:szCs w:val="28"/>
              </w:rPr>
            </w:pPr>
            <w:r w:rsidRPr="00653E4F">
              <w:rPr>
                <w:rFonts w:ascii="Times New Roman" w:eastAsia="Times New Roman" w:hAnsi="Times New Roman" w:cs="Times New Roman"/>
                <w:sz w:val="28"/>
                <w:szCs w:val="28"/>
              </w:rPr>
              <w:t>103,3</w:t>
            </w:r>
          </w:p>
        </w:tc>
        <w:tc>
          <w:tcPr>
            <w:tcW w:w="0" w:type="auto"/>
            <w:tcBorders>
              <w:top w:val="outset" w:sz="6" w:space="0" w:color="A9A9A9"/>
              <w:left w:val="outset" w:sz="6" w:space="0" w:color="A9A9A9"/>
              <w:bottom w:val="outset" w:sz="6" w:space="0" w:color="A9A9A9"/>
              <w:right w:val="outset" w:sz="6" w:space="0" w:color="A9A9A9"/>
            </w:tcBorders>
            <w:vAlign w:val="center"/>
            <w:hideMark/>
          </w:tcPr>
          <w:p w:rsidR="00653E4F" w:rsidRPr="00653E4F" w:rsidRDefault="00653E4F" w:rsidP="00E12255">
            <w:pPr>
              <w:spacing w:after="0" w:line="360" w:lineRule="auto"/>
              <w:ind w:firstLine="709"/>
              <w:jc w:val="both"/>
              <w:rPr>
                <w:rFonts w:ascii="Times New Roman" w:eastAsia="Times New Roman" w:hAnsi="Times New Roman" w:cs="Times New Roman"/>
                <w:sz w:val="28"/>
                <w:szCs w:val="28"/>
              </w:rPr>
            </w:pPr>
            <w:r w:rsidRPr="00653E4F">
              <w:rPr>
                <w:rFonts w:ascii="Times New Roman" w:eastAsia="Times New Roman" w:hAnsi="Times New Roman" w:cs="Times New Roman"/>
                <w:sz w:val="28"/>
                <w:szCs w:val="28"/>
              </w:rPr>
              <w:t>94,7</w:t>
            </w:r>
          </w:p>
        </w:tc>
        <w:tc>
          <w:tcPr>
            <w:tcW w:w="0" w:type="auto"/>
            <w:tcBorders>
              <w:top w:val="outset" w:sz="6" w:space="0" w:color="A9A9A9"/>
              <w:left w:val="outset" w:sz="6" w:space="0" w:color="A9A9A9"/>
              <w:bottom w:val="outset" w:sz="6" w:space="0" w:color="A9A9A9"/>
              <w:right w:val="outset" w:sz="6" w:space="0" w:color="A9A9A9"/>
            </w:tcBorders>
            <w:vAlign w:val="center"/>
            <w:hideMark/>
          </w:tcPr>
          <w:p w:rsidR="00653E4F" w:rsidRPr="00653E4F" w:rsidRDefault="00653E4F" w:rsidP="00E12255">
            <w:pPr>
              <w:spacing w:after="0" w:line="360" w:lineRule="auto"/>
              <w:ind w:firstLine="709"/>
              <w:jc w:val="both"/>
              <w:rPr>
                <w:rFonts w:ascii="Times New Roman" w:eastAsia="Times New Roman" w:hAnsi="Times New Roman" w:cs="Times New Roman"/>
                <w:sz w:val="28"/>
                <w:szCs w:val="28"/>
              </w:rPr>
            </w:pPr>
            <w:r w:rsidRPr="00653E4F">
              <w:rPr>
                <w:rFonts w:ascii="Times New Roman" w:eastAsia="Times New Roman" w:hAnsi="Times New Roman" w:cs="Times New Roman"/>
                <w:sz w:val="28"/>
                <w:szCs w:val="28"/>
              </w:rPr>
              <w:t>103,2</w:t>
            </w:r>
          </w:p>
        </w:tc>
      </w:tr>
    </w:tbl>
    <w:p w:rsidR="00E12255" w:rsidRDefault="00E12255"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653E4F" w:rsidRPr="00E12255" w:rsidRDefault="00653E4F"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По таблице 1.2.1 можно проследить динамику индекса физического объема ВРП по Алтайскому краю, а</w:t>
      </w:r>
      <w:r w:rsidR="004E1F5F" w:rsidRPr="00E12255">
        <w:rPr>
          <w:rFonts w:ascii="Times New Roman" w:eastAsia="Times New Roman" w:hAnsi="Times New Roman" w:cs="Times New Roman"/>
          <w:color w:val="000000"/>
          <w:sz w:val="28"/>
          <w:szCs w:val="28"/>
        </w:rPr>
        <w:t xml:space="preserve"> также сделать вывод, что в 2010 г. объем ВРП уменьшился по отношению к 2008 г. на 0,1</w:t>
      </w:r>
      <w:r w:rsidRPr="00E12255">
        <w:rPr>
          <w:rFonts w:ascii="Times New Roman" w:eastAsia="Times New Roman" w:hAnsi="Times New Roman" w:cs="Times New Roman"/>
          <w:color w:val="000000"/>
          <w:sz w:val="28"/>
          <w:szCs w:val="28"/>
        </w:rPr>
        <w:t>%</w:t>
      </w:r>
      <w:r w:rsidR="00C87456">
        <w:rPr>
          <w:rFonts w:ascii="Times New Roman" w:eastAsia="Times New Roman" w:hAnsi="Times New Roman" w:cs="Times New Roman"/>
          <w:color w:val="000000"/>
          <w:sz w:val="28"/>
          <w:szCs w:val="28"/>
        </w:rPr>
        <w:t xml:space="preserve"> (данные Алтайкрайстата) </w:t>
      </w:r>
      <w:r w:rsidR="00C87456" w:rsidRPr="00C87456">
        <w:rPr>
          <w:rFonts w:ascii="Times New Roman" w:eastAsia="Times New Roman" w:hAnsi="Times New Roman" w:cs="Times New Roman"/>
          <w:color w:val="000000"/>
          <w:sz w:val="28"/>
          <w:szCs w:val="28"/>
        </w:rPr>
        <w:t>[16]</w:t>
      </w:r>
      <w:r w:rsidR="004E1F5F" w:rsidRPr="00E12255">
        <w:rPr>
          <w:rFonts w:ascii="Times New Roman" w:eastAsia="Times New Roman" w:hAnsi="Times New Roman" w:cs="Times New Roman"/>
          <w:color w:val="000000"/>
          <w:sz w:val="28"/>
          <w:szCs w:val="28"/>
        </w:rPr>
        <w:t>.</w:t>
      </w:r>
    </w:p>
    <w:p w:rsidR="004E1F5F" w:rsidRPr="00E12255" w:rsidRDefault="00525BCD"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 xml:space="preserve">Фактическое конечное потребление домашних хозяйств – важнейший показатель, характеризующий конечное использование товаров и услуг на </w:t>
      </w:r>
      <w:r w:rsidRPr="00E12255">
        <w:rPr>
          <w:rFonts w:ascii="Times New Roman" w:eastAsia="Times New Roman" w:hAnsi="Times New Roman" w:cs="Times New Roman"/>
          <w:color w:val="000000"/>
          <w:sz w:val="28"/>
          <w:szCs w:val="28"/>
        </w:rPr>
        <w:lastRenderedPageBreak/>
        <w:t>территории субъекта. Этот показатель характеризует взаимосвязь между производством и потреблением ВРП на душу населения.</w:t>
      </w:r>
    </w:p>
    <w:p w:rsidR="00726753" w:rsidRPr="00E12255" w:rsidRDefault="00726753" w:rsidP="00E12255">
      <w:pPr>
        <w:tabs>
          <w:tab w:val="left" w:pos="0"/>
        </w:tabs>
        <w:spacing w:after="0" w:line="360" w:lineRule="auto"/>
        <w:ind w:firstLine="709"/>
        <w:jc w:val="both"/>
        <w:rPr>
          <w:rFonts w:ascii="Times New Roman" w:hAnsi="Times New Roman" w:cs="Times New Roman"/>
          <w:sz w:val="28"/>
          <w:szCs w:val="28"/>
        </w:rPr>
      </w:pPr>
      <w:r w:rsidRPr="00E12255">
        <w:rPr>
          <w:rFonts w:ascii="Times New Roman" w:hAnsi="Times New Roman" w:cs="Times New Roman"/>
          <w:sz w:val="28"/>
          <w:szCs w:val="28"/>
        </w:rPr>
        <w:t>За 2006 - 2008 гг. валовой региональный продукт края (далее – ВРП) увеличился на 25% и составил в 2008 г. 266,5 млрд. рублей. Рост ВРП края основывался на динамичном развитии строительства, расширении операций с недвижимым имуществом, оптовой и розничной торговли, темпы роста которых за период в 1,5 и более раза опережали темп роста ВРП в целом. Указанные виды деятельности формируют более трети ВРП края</w:t>
      </w:r>
      <w:r w:rsidR="00C87456" w:rsidRPr="003B17A8">
        <w:rPr>
          <w:rFonts w:ascii="Times New Roman" w:hAnsi="Times New Roman" w:cs="Times New Roman"/>
          <w:sz w:val="28"/>
          <w:szCs w:val="28"/>
        </w:rPr>
        <w:t xml:space="preserve"> [1]</w:t>
      </w:r>
      <w:r w:rsidRPr="00E12255">
        <w:rPr>
          <w:rFonts w:ascii="Times New Roman" w:hAnsi="Times New Roman" w:cs="Times New Roman"/>
          <w:sz w:val="28"/>
          <w:szCs w:val="28"/>
        </w:rPr>
        <w:t>.</w:t>
      </w:r>
    </w:p>
    <w:p w:rsidR="00726753" w:rsidRPr="00E12255" w:rsidRDefault="00726753" w:rsidP="00E12255">
      <w:pPr>
        <w:spacing w:after="0" w:line="360" w:lineRule="auto"/>
        <w:ind w:firstLine="709"/>
        <w:jc w:val="both"/>
        <w:rPr>
          <w:rFonts w:ascii="Times New Roman" w:hAnsi="Times New Roman" w:cs="Times New Roman"/>
          <w:sz w:val="28"/>
          <w:szCs w:val="28"/>
        </w:rPr>
      </w:pPr>
    </w:p>
    <w:p w:rsidR="00726753" w:rsidRPr="00E12255" w:rsidRDefault="00726753" w:rsidP="00E12255">
      <w:pPr>
        <w:spacing w:after="0" w:line="360" w:lineRule="auto"/>
        <w:ind w:firstLine="709"/>
        <w:jc w:val="right"/>
        <w:rPr>
          <w:rFonts w:ascii="Times New Roman" w:hAnsi="Times New Roman" w:cs="Times New Roman"/>
          <w:sz w:val="28"/>
          <w:szCs w:val="28"/>
        </w:rPr>
      </w:pPr>
      <w:r w:rsidRPr="00E12255">
        <w:rPr>
          <w:rFonts w:ascii="Times New Roman" w:hAnsi="Times New Roman" w:cs="Times New Roman"/>
          <w:sz w:val="28"/>
          <w:szCs w:val="28"/>
        </w:rPr>
        <w:t>Таб</w:t>
      </w:r>
      <w:r w:rsidR="00E12255" w:rsidRPr="00E12255">
        <w:rPr>
          <w:rFonts w:ascii="Times New Roman" w:hAnsi="Times New Roman" w:cs="Times New Roman"/>
          <w:sz w:val="28"/>
          <w:szCs w:val="28"/>
        </w:rPr>
        <w:t>лица 1.2.2</w:t>
      </w:r>
    </w:p>
    <w:p w:rsidR="00726753" w:rsidRPr="00E12255" w:rsidRDefault="00726753" w:rsidP="00E12255">
      <w:pPr>
        <w:spacing w:after="0" w:line="360" w:lineRule="auto"/>
        <w:ind w:firstLine="709"/>
        <w:jc w:val="center"/>
        <w:rPr>
          <w:rFonts w:ascii="Times New Roman" w:hAnsi="Times New Roman" w:cs="Times New Roman"/>
          <w:sz w:val="28"/>
          <w:szCs w:val="28"/>
        </w:rPr>
      </w:pPr>
      <w:r w:rsidRPr="00E12255">
        <w:rPr>
          <w:rFonts w:ascii="Times New Roman" w:hAnsi="Times New Roman" w:cs="Times New Roman"/>
          <w:sz w:val="28"/>
          <w:szCs w:val="28"/>
        </w:rPr>
        <w:t>Объем валового регионального продукта</w:t>
      </w:r>
    </w:p>
    <w:tbl>
      <w:tblPr>
        <w:tblW w:w="4756" w:type="pct"/>
        <w:jc w:val="center"/>
        <w:tblInd w:w="-1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85" w:type="dxa"/>
          <w:right w:w="85" w:type="dxa"/>
        </w:tblCellMar>
        <w:tblLook w:val="0000"/>
      </w:tblPr>
      <w:tblGrid>
        <w:gridCol w:w="5022"/>
        <w:gridCol w:w="1354"/>
        <w:gridCol w:w="1296"/>
        <w:gridCol w:w="1388"/>
      </w:tblGrid>
      <w:tr w:rsidR="00726753" w:rsidRPr="00E12255" w:rsidTr="00C87456">
        <w:trPr>
          <w:jc w:val="center"/>
        </w:trPr>
        <w:tc>
          <w:tcPr>
            <w:tcW w:w="2772" w:type="pct"/>
            <w:shd w:val="clear" w:color="auto" w:fill="auto"/>
          </w:tcPr>
          <w:p w:rsidR="00726753" w:rsidRPr="00E12255" w:rsidRDefault="00726753" w:rsidP="00E12255">
            <w:pPr>
              <w:spacing w:after="0" w:line="360" w:lineRule="auto"/>
              <w:ind w:firstLine="709"/>
              <w:jc w:val="both"/>
              <w:rPr>
                <w:rFonts w:ascii="Times New Roman" w:hAnsi="Times New Roman" w:cs="Times New Roman"/>
                <w:sz w:val="28"/>
                <w:szCs w:val="28"/>
              </w:rPr>
            </w:pPr>
            <w:r w:rsidRPr="00E12255">
              <w:rPr>
                <w:rFonts w:ascii="Times New Roman" w:hAnsi="Times New Roman" w:cs="Times New Roman"/>
                <w:sz w:val="28"/>
                <w:szCs w:val="28"/>
              </w:rPr>
              <w:t>Показатель</w:t>
            </w:r>
          </w:p>
        </w:tc>
        <w:tc>
          <w:tcPr>
            <w:tcW w:w="747" w:type="pct"/>
            <w:shd w:val="clear" w:color="auto" w:fill="auto"/>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200</w:t>
            </w:r>
            <w:r w:rsidRPr="00E12255">
              <w:rPr>
                <w:rFonts w:ascii="Times New Roman" w:hAnsi="Times New Roman" w:cs="Times New Roman"/>
                <w:sz w:val="28"/>
                <w:szCs w:val="28"/>
                <w:lang w:val="en-US"/>
              </w:rPr>
              <w:t>6</w:t>
            </w:r>
            <w:r w:rsidRPr="00E12255">
              <w:rPr>
                <w:rFonts w:ascii="Times New Roman" w:hAnsi="Times New Roman" w:cs="Times New Roman"/>
                <w:sz w:val="28"/>
                <w:szCs w:val="28"/>
              </w:rPr>
              <w:t xml:space="preserve"> год</w:t>
            </w:r>
          </w:p>
        </w:tc>
        <w:tc>
          <w:tcPr>
            <w:tcW w:w="715" w:type="pct"/>
            <w:shd w:val="clear" w:color="auto" w:fill="auto"/>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200</w:t>
            </w:r>
            <w:r w:rsidRPr="00E12255">
              <w:rPr>
                <w:rFonts w:ascii="Times New Roman" w:hAnsi="Times New Roman" w:cs="Times New Roman"/>
                <w:sz w:val="28"/>
                <w:szCs w:val="28"/>
                <w:lang w:val="en-US"/>
              </w:rPr>
              <w:t>7</w:t>
            </w:r>
            <w:r w:rsidRPr="00E12255">
              <w:rPr>
                <w:rFonts w:ascii="Times New Roman" w:hAnsi="Times New Roman" w:cs="Times New Roman"/>
                <w:sz w:val="28"/>
                <w:szCs w:val="28"/>
              </w:rPr>
              <w:t xml:space="preserve"> год</w:t>
            </w:r>
          </w:p>
        </w:tc>
        <w:tc>
          <w:tcPr>
            <w:tcW w:w="766" w:type="pct"/>
            <w:shd w:val="clear" w:color="auto" w:fill="auto"/>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200</w:t>
            </w:r>
            <w:r w:rsidRPr="00E12255">
              <w:rPr>
                <w:rFonts w:ascii="Times New Roman" w:hAnsi="Times New Roman" w:cs="Times New Roman"/>
                <w:sz w:val="28"/>
                <w:szCs w:val="28"/>
                <w:lang w:val="en-US"/>
              </w:rPr>
              <w:t>8</w:t>
            </w:r>
            <w:r w:rsidRPr="00E12255">
              <w:rPr>
                <w:rFonts w:ascii="Times New Roman" w:hAnsi="Times New Roman" w:cs="Times New Roman"/>
                <w:sz w:val="28"/>
                <w:szCs w:val="28"/>
              </w:rPr>
              <w:t xml:space="preserve"> год</w:t>
            </w:r>
          </w:p>
        </w:tc>
      </w:tr>
      <w:tr w:rsidR="00726753" w:rsidRPr="00E12255" w:rsidTr="00C87456">
        <w:trPr>
          <w:jc w:val="center"/>
        </w:trPr>
        <w:tc>
          <w:tcPr>
            <w:tcW w:w="2772" w:type="pct"/>
          </w:tcPr>
          <w:p w:rsidR="00726753" w:rsidRPr="00E12255" w:rsidRDefault="00726753" w:rsidP="00E12255">
            <w:pPr>
              <w:spacing w:after="0" w:line="360" w:lineRule="auto"/>
              <w:ind w:firstLine="709"/>
              <w:jc w:val="both"/>
              <w:rPr>
                <w:rFonts w:ascii="Times New Roman" w:hAnsi="Times New Roman" w:cs="Times New Roman"/>
                <w:sz w:val="28"/>
                <w:szCs w:val="28"/>
              </w:rPr>
            </w:pPr>
            <w:r w:rsidRPr="00E12255">
              <w:rPr>
                <w:rFonts w:ascii="Times New Roman" w:hAnsi="Times New Roman" w:cs="Times New Roman"/>
                <w:sz w:val="28"/>
                <w:szCs w:val="28"/>
              </w:rPr>
              <w:t>Валовой региональный продукт, млн. руб.</w:t>
            </w:r>
          </w:p>
        </w:tc>
        <w:tc>
          <w:tcPr>
            <w:tcW w:w="747" w:type="pct"/>
            <w:vAlign w:val="bottom"/>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173811</w:t>
            </w:r>
          </w:p>
        </w:tc>
        <w:tc>
          <w:tcPr>
            <w:tcW w:w="715" w:type="pct"/>
            <w:vAlign w:val="bottom"/>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223505</w:t>
            </w:r>
          </w:p>
        </w:tc>
        <w:tc>
          <w:tcPr>
            <w:tcW w:w="766" w:type="pct"/>
            <w:vAlign w:val="bottom"/>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266513</w:t>
            </w:r>
          </w:p>
        </w:tc>
      </w:tr>
      <w:tr w:rsidR="00726753" w:rsidRPr="00E12255" w:rsidTr="00C87456">
        <w:trPr>
          <w:jc w:val="center"/>
        </w:trPr>
        <w:tc>
          <w:tcPr>
            <w:tcW w:w="2772" w:type="pct"/>
          </w:tcPr>
          <w:p w:rsidR="00726753" w:rsidRPr="00E12255" w:rsidRDefault="00726753" w:rsidP="00E12255">
            <w:pPr>
              <w:spacing w:after="0" w:line="360" w:lineRule="auto"/>
              <w:ind w:firstLine="709"/>
              <w:jc w:val="both"/>
              <w:rPr>
                <w:rFonts w:ascii="Times New Roman" w:hAnsi="Times New Roman" w:cs="Times New Roman"/>
                <w:sz w:val="28"/>
                <w:szCs w:val="28"/>
              </w:rPr>
            </w:pPr>
            <w:r w:rsidRPr="00E12255">
              <w:rPr>
                <w:rFonts w:ascii="Times New Roman" w:hAnsi="Times New Roman" w:cs="Times New Roman"/>
                <w:sz w:val="28"/>
                <w:szCs w:val="28"/>
              </w:rPr>
              <w:t>Темп роста к предыдущему году в сопоставимых ценах</w:t>
            </w:r>
          </w:p>
        </w:tc>
        <w:tc>
          <w:tcPr>
            <w:tcW w:w="747" w:type="pct"/>
            <w:vAlign w:val="bottom"/>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110,2</w:t>
            </w:r>
          </w:p>
        </w:tc>
        <w:tc>
          <w:tcPr>
            <w:tcW w:w="715" w:type="pct"/>
            <w:vAlign w:val="bottom"/>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109,5</w:t>
            </w:r>
          </w:p>
        </w:tc>
        <w:tc>
          <w:tcPr>
            <w:tcW w:w="766" w:type="pct"/>
            <w:vAlign w:val="bottom"/>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103,6</w:t>
            </w:r>
          </w:p>
        </w:tc>
      </w:tr>
      <w:tr w:rsidR="00726753" w:rsidRPr="00E12255" w:rsidTr="00C87456">
        <w:trPr>
          <w:jc w:val="center"/>
        </w:trPr>
        <w:tc>
          <w:tcPr>
            <w:tcW w:w="2772" w:type="pct"/>
          </w:tcPr>
          <w:p w:rsidR="00726753" w:rsidRPr="00E12255" w:rsidRDefault="00726753" w:rsidP="00E12255">
            <w:pPr>
              <w:spacing w:after="0" w:line="360" w:lineRule="auto"/>
              <w:ind w:firstLine="709"/>
              <w:jc w:val="both"/>
              <w:rPr>
                <w:rFonts w:ascii="Times New Roman" w:hAnsi="Times New Roman" w:cs="Times New Roman"/>
                <w:sz w:val="28"/>
                <w:szCs w:val="28"/>
              </w:rPr>
            </w:pPr>
            <w:r w:rsidRPr="00E12255">
              <w:rPr>
                <w:rFonts w:ascii="Times New Roman" w:hAnsi="Times New Roman" w:cs="Times New Roman"/>
                <w:sz w:val="28"/>
                <w:szCs w:val="28"/>
              </w:rPr>
              <w:t>Валовой региональный продукт на душу населения, руб.</w:t>
            </w:r>
          </w:p>
        </w:tc>
        <w:tc>
          <w:tcPr>
            <w:tcW w:w="747" w:type="pct"/>
            <w:vAlign w:val="bottom"/>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68611</w:t>
            </w:r>
          </w:p>
        </w:tc>
        <w:tc>
          <w:tcPr>
            <w:tcW w:w="715" w:type="pct"/>
            <w:vAlign w:val="bottom"/>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88935</w:t>
            </w:r>
          </w:p>
        </w:tc>
        <w:tc>
          <w:tcPr>
            <w:tcW w:w="766" w:type="pct"/>
            <w:vAlign w:val="bottom"/>
          </w:tcPr>
          <w:p w:rsidR="00726753" w:rsidRPr="00E12255" w:rsidRDefault="00726753" w:rsidP="00E12255">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106495</w:t>
            </w:r>
          </w:p>
        </w:tc>
      </w:tr>
    </w:tbl>
    <w:p w:rsidR="00726753" w:rsidRPr="00E12255" w:rsidRDefault="00726753" w:rsidP="00E12255">
      <w:pPr>
        <w:tabs>
          <w:tab w:val="left" w:pos="0"/>
        </w:tabs>
        <w:spacing w:after="0" w:line="360" w:lineRule="auto"/>
        <w:ind w:firstLine="709"/>
        <w:jc w:val="both"/>
        <w:rPr>
          <w:rFonts w:ascii="Times New Roman" w:hAnsi="Times New Roman" w:cs="Times New Roman"/>
          <w:sz w:val="28"/>
          <w:szCs w:val="28"/>
        </w:rPr>
      </w:pPr>
      <w:r w:rsidRPr="00E12255">
        <w:rPr>
          <w:rFonts w:ascii="Times New Roman" w:hAnsi="Times New Roman" w:cs="Times New Roman"/>
          <w:sz w:val="28"/>
          <w:szCs w:val="28"/>
        </w:rPr>
        <w:t xml:space="preserve">В сумме валовых региональных продуктов Российской Федерации ВРП Алтайского края стабильно составляет 0,8%. В экономике СФО доля края возросла с 6,9% в 2005 году до 7,4% в 2007 году. По производству ВРП на душу населения край в 2007 году находился на 63 месте среди 80 регионов Российской Федерации (в 2005 году – на 68 месте) и на 10 месте – среди регионов СФО (в 2005 году - на 11 месте). </w:t>
      </w:r>
    </w:p>
    <w:p w:rsidR="00726753" w:rsidRPr="00E12255" w:rsidRDefault="00726753" w:rsidP="00E12255">
      <w:pPr>
        <w:tabs>
          <w:tab w:val="left" w:pos="0"/>
        </w:tabs>
        <w:spacing w:after="0" w:line="360" w:lineRule="auto"/>
        <w:ind w:firstLine="709"/>
        <w:jc w:val="both"/>
        <w:rPr>
          <w:rFonts w:ascii="Times New Roman" w:hAnsi="Times New Roman" w:cs="Times New Roman"/>
          <w:sz w:val="28"/>
          <w:szCs w:val="28"/>
        </w:rPr>
      </w:pPr>
      <w:r w:rsidRPr="00E12255">
        <w:rPr>
          <w:rFonts w:ascii="Times New Roman" w:hAnsi="Times New Roman" w:cs="Times New Roman"/>
          <w:sz w:val="28"/>
          <w:szCs w:val="28"/>
        </w:rPr>
        <w:t>Значительная часть добавленной стоимости формируется базовыми секторами экономики края - промышленностью и сельским хозяйством. На промышленность приходится 20,4% ВРП края (по России и СФО – свыше 30%). Доля сельского хозяйства в ВРП края (15,2%) одна из самых высоких в России и округе (примерно 5-7%)</w:t>
      </w:r>
      <w:r w:rsidR="00C87456" w:rsidRPr="00C87456">
        <w:rPr>
          <w:rFonts w:ascii="Times New Roman" w:hAnsi="Times New Roman" w:cs="Times New Roman"/>
          <w:sz w:val="28"/>
          <w:szCs w:val="28"/>
        </w:rPr>
        <w:t xml:space="preserve"> [1]</w:t>
      </w:r>
      <w:r w:rsidRPr="00E12255">
        <w:rPr>
          <w:rFonts w:ascii="Times New Roman" w:hAnsi="Times New Roman" w:cs="Times New Roman"/>
          <w:sz w:val="28"/>
          <w:szCs w:val="28"/>
        </w:rPr>
        <w:t xml:space="preserve">. </w:t>
      </w:r>
    </w:p>
    <w:p w:rsidR="00726753" w:rsidRPr="00E12255" w:rsidRDefault="00726753" w:rsidP="00E12255">
      <w:pPr>
        <w:spacing w:after="0" w:line="360" w:lineRule="auto"/>
        <w:ind w:firstLine="709"/>
        <w:jc w:val="both"/>
        <w:rPr>
          <w:rFonts w:ascii="Times New Roman" w:hAnsi="Times New Roman" w:cs="Times New Roman"/>
          <w:sz w:val="28"/>
          <w:szCs w:val="28"/>
        </w:rPr>
      </w:pPr>
      <w:r w:rsidRPr="00E12255">
        <w:rPr>
          <w:rFonts w:ascii="Times New Roman" w:hAnsi="Times New Roman" w:cs="Times New Roman"/>
          <w:sz w:val="28"/>
          <w:szCs w:val="28"/>
        </w:rPr>
        <w:lastRenderedPageBreak/>
        <w:t>В структуре формирования ВРП по источникам доходов в 2006-2008 годах заметно возросла доля валовой прибыли экономики. Удельный вес фонда оплаты труда (с отчислениями на социальное страхование) в объеме ВРП за последние три года снизился на 1,6 процентных пункта и составил в 2008 году 41,2%</w:t>
      </w:r>
      <w:r w:rsidR="00C87456" w:rsidRPr="00C87456">
        <w:rPr>
          <w:rFonts w:ascii="Times New Roman" w:hAnsi="Times New Roman" w:cs="Times New Roman"/>
          <w:sz w:val="28"/>
          <w:szCs w:val="28"/>
        </w:rPr>
        <w:t xml:space="preserve"> [1]</w:t>
      </w:r>
      <w:r w:rsidRPr="00E12255">
        <w:rPr>
          <w:rFonts w:ascii="Times New Roman" w:hAnsi="Times New Roman" w:cs="Times New Roman"/>
          <w:sz w:val="28"/>
          <w:szCs w:val="28"/>
        </w:rPr>
        <w:t xml:space="preserve">. </w:t>
      </w:r>
    </w:p>
    <w:p w:rsidR="00726753" w:rsidRPr="00E12255" w:rsidRDefault="00726753" w:rsidP="00E12255">
      <w:pPr>
        <w:spacing w:after="0" w:line="360" w:lineRule="auto"/>
        <w:ind w:firstLine="709"/>
        <w:jc w:val="both"/>
        <w:rPr>
          <w:rFonts w:ascii="Times New Roman" w:eastAsia="Times New Roman" w:hAnsi="Times New Roman" w:cs="Times New Roman"/>
          <w:color w:val="000000"/>
          <w:sz w:val="28"/>
          <w:szCs w:val="28"/>
          <w:shd w:val="clear" w:color="auto" w:fill="FFFFFF"/>
        </w:rPr>
      </w:pPr>
      <w:r w:rsidRPr="00E12255">
        <w:rPr>
          <w:rFonts w:ascii="Times New Roman" w:eastAsia="Times New Roman" w:hAnsi="Times New Roman" w:cs="Times New Roman"/>
          <w:color w:val="000000"/>
          <w:sz w:val="28"/>
          <w:szCs w:val="28"/>
          <w:shd w:val="clear" w:color="auto" w:fill="FFFFFF"/>
        </w:rPr>
        <w:t>Также, в ходе изучения ВРП следует различать произведенный и использованный показатель ВРП. Первый показатель используется для оценки роста экономики региона, второй – для оценки роста благосостояния населения.</w:t>
      </w:r>
    </w:p>
    <w:p w:rsidR="00726753" w:rsidRPr="00E12255" w:rsidRDefault="00726753" w:rsidP="00E12255">
      <w:pPr>
        <w:spacing w:after="0" w:line="360" w:lineRule="auto"/>
        <w:ind w:firstLine="709"/>
        <w:jc w:val="both"/>
        <w:rPr>
          <w:rFonts w:ascii="Times New Roman" w:eastAsia="Times New Roman" w:hAnsi="Times New Roman" w:cs="Times New Roman"/>
          <w:color w:val="000000"/>
          <w:sz w:val="28"/>
          <w:szCs w:val="28"/>
          <w:shd w:val="clear" w:color="auto" w:fill="FFFFFF"/>
        </w:rPr>
      </w:pPr>
      <w:r w:rsidRPr="00E12255">
        <w:rPr>
          <w:rFonts w:ascii="Times New Roman" w:eastAsia="Times New Roman" w:hAnsi="Times New Roman" w:cs="Times New Roman"/>
          <w:color w:val="000000"/>
          <w:sz w:val="28"/>
          <w:szCs w:val="28"/>
          <w:shd w:val="clear" w:color="auto" w:fill="FFFFFF"/>
        </w:rPr>
        <w:t>Произведенный и использованный ВРП могут быть исчислены в текущих и сопоставимых ценах. На основе оценки ВРП в текущих ценах проводится сравнение объема ВРП по территориям (регионам), анализы его структуры и динамики за непродолжительный период времени.</w:t>
      </w:r>
    </w:p>
    <w:p w:rsidR="00726753" w:rsidRPr="00E12255" w:rsidRDefault="00726753"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Анализ динамики ВРП за длительные периоды времени осуществляется на основе расчета показателя в сопоставимых ценах предшествующих периодов</w:t>
      </w:r>
      <w:r w:rsidR="00A96D55" w:rsidRPr="00A96D55">
        <w:rPr>
          <w:rFonts w:ascii="Times New Roman" w:eastAsia="Times New Roman" w:hAnsi="Times New Roman" w:cs="Times New Roman"/>
          <w:color w:val="000000"/>
          <w:sz w:val="28"/>
          <w:szCs w:val="28"/>
        </w:rPr>
        <w:t xml:space="preserve"> </w:t>
      </w:r>
      <w:r w:rsidR="00D2318B" w:rsidRPr="00D2318B">
        <w:rPr>
          <w:rFonts w:ascii="Times New Roman" w:eastAsia="Times New Roman" w:hAnsi="Times New Roman" w:cs="Times New Roman"/>
          <w:color w:val="000000"/>
          <w:sz w:val="28"/>
          <w:szCs w:val="28"/>
        </w:rPr>
        <w:t xml:space="preserve">[5, </w:t>
      </w:r>
      <w:r w:rsidR="00D2318B">
        <w:rPr>
          <w:rFonts w:ascii="Times New Roman" w:eastAsia="Times New Roman" w:hAnsi="Times New Roman" w:cs="Times New Roman"/>
          <w:color w:val="000000"/>
          <w:sz w:val="28"/>
          <w:szCs w:val="28"/>
          <w:lang w:val="en-US"/>
        </w:rPr>
        <w:t>c</w:t>
      </w:r>
      <w:r w:rsidR="00D2318B" w:rsidRPr="00D2318B">
        <w:rPr>
          <w:rFonts w:ascii="Times New Roman" w:eastAsia="Times New Roman" w:hAnsi="Times New Roman" w:cs="Times New Roman"/>
          <w:color w:val="000000"/>
          <w:sz w:val="28"/>
          <w:szCs w:val="28"/>
        </w:rPr>
        <w:t>. 237]</w:t>
      </w:r>
      <w:r w:rsidRPr="00E12255">
        <w:rPr>
          <w:rFonts w:ascii="Times New Roman" w:eastAsia="Times New Roman" w:hAnsi="Times New Roman" w:cs="Times New Roman"/>
          <w:color w:val="000000"/>
          <w:sz w:val="28"/>
          <w:szCs w:val="28"/>
        </w:rPr>
        <w:t>.</w:t>
      </w:r>
    </w:p>
    <w:p w:rsidR="00726753" w:rsidRPr="00E12255" w:rsidRDefault="00726753"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Величину произведенного ВРП в сопоставимых ценах определяется на основе следующих показателей, пересчитанных в сопоставимые цены:</w:t>
      </w:r>
    </w:p>
    <w:p w:rsidR="00FE1318" w:rsidRPr="00E12255" w:rsidRDefault="00FE1318"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 добавленная стоимость (ДС) отраслей экономики в сопоставимых ценах, при этом используются либо индексы цен на товары и услуги, либо, в случае их отсутствия, метод экстраполяции добавленной стоимости на основе индекса физического объема;</w:t>
      </w:r>
    </w:p>
    <w:p w:rsidR="00FE1318" w:rsidRPr="00E12255" w:rsidRDefault="00FE1318"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 налоги на продукты (НП) в сопоставимых ценах;</w:t>
      </w:r>
    </w:p>
    <w:p w:rsidR="00FE1318" w:rsidRPr="00E12255" w:rsidRDefault="00FE1318"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 субсидии (С) на продукты в сопоставимых ценах; налоги и субсидии на продукты оцениваются в сопоставимых ценах методом экстраполяции, т.е. путем умножения величины налогов (субсидий) за предыдущий год на индексы физического объема налогооблагаемых (субсидируемых) продуктов.</w:t>
      </w:r>
    </w:p>
    <w:p w:rsidR="00FE1318" w:rsidRPr="00E12255" w:rsidRDefault="00FE1318"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ВРП(в сопоставимых ценах) = ДС + НП – С</w:t>
      </w:r>
    </w:p>
    <w:p w:rsidR="00FE1318" w:rsidRPr="00E12255" w:rsidRDefault="00FE1318"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lastRenderedPageBreak/>
        <w:t>Использованный ВРП в сопоставимых ценах в настоящее время не исчисляется, что связано с ограничениями информационного плана, с которыми сталкиваются территориальные органы статистики</w:t>
      </w:r>
      <w:r w:rsidR="00D2318B" w:rsidRPr="00D2318B">
        <w:rPr>
          <w:rFonts w:ascii="Times New Roman" w:eastAsia="Times New Roman" w:hAnsi="Times New Roman" w:cs="Times New Roman"/>
          <w:color w:val="000000"/>
          <w:sz w:val="28"/>
          <w:szCs w:val="28"/>
        </w:rPr>
        <w:t xml:space="preserve"> [15, </w:t>
      </w:r>
      <w:r w:rsidR="00D2318B">
        <w:rPr>
          <w:rFonts w:ascii="Times New Roman" w:eastAsia="Times New Roman" w:hAnsi="Times New Roman" w:cs="Times New Roman"/>
          <w:color w:val="000000"/>
          <w:sz w:val="28"/>
          <w:szCs w:val="28"/>
          <w:lang w:val="en-US"/>
        </w:rPr>
        <w:t>c</w:t>
      </w:r>
      <w:r w:rsidR="00D2318B" w:rsidRPr="00D2318B">
        <w:rPr>
          <w:rFonts w:ascii="Times New Roman" w:eastAsia="Times New Roman" w:hAnsi="Times New Roman" w:cs="Times New Roman"/>
          <w:color w:val="000000"/>
          <w:sz w:val="28"/>
          <w:szCs w:val="28"/>
        </w:rPr>
        <w:t>.190]</w:t>
      </w:r>
      <w:r w:rsidRPr="00E12255">
        <w:rPr>
          <w:rFonts w:ascii="Times New Roman" w:eastAsia="Times New Roman" w:hAnsi="Times New Roman" w:cs="Times New Roman"/>
          <w:color w:val="000000"/>
          <w:sz w:val="28"/>
          <w:szCs w:val="28"/>
        </w:rPr>
        <w:t>.</w:t>
      </w:r>
    </w:p>
    <w:p w:rsidR="00FE1318" w:rsidRDefault="00FE1318"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E12255" w:rsidRPr="00F96C3B" w:rsidRDefault="00E12255" w:rsidP="00F96C3B">
      <w:pPr>
        <w:pStyle w:val="a3"/>
        <w:numPr>
          <w:ilvl w:val="1"/>
          <w:numId w:val="1"/>
        </w:numPr>
        <w:spacing w:after="0" w:line="360" w:lineRule="auto"/>
        <w:ind w:left="0" w:firstLine="709"/>
        <w:jc w:val="both"/>
        <w:rPr>
          <w:rFonts w:ascii="Times New Roman" w:hAnsi="Times New Roman" w:cs="Times New Roman"/>
          <w:sz w:val="28"/>
          <w:szCs w:val="28"/>
        </w:rPr>
      </w:pPr>
      <w:r w:rsidRPr="00E12255">
        <w:rPr>
          <w:rFonts w:ascii="Times New Roman" w:hAnsi="Times New Roman" w:cs="Times New Roman"/>
          <w:sz w:val="28"/>
          <w:szCs w:val="28"/>
        </w:rPr>
        <w:t xml:space="preserve">Методы расчета валового регионального продукта  </w:t>
      </w:r>
    </w:p>
    <w:p w:rsidR="00E12255" w:rsidRPr="00E12255" w:rsidRDefault="00E12255"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В настоящее время ВРП в полном объеме может рассчитываться двумя методами: производственным и распределительным. Расчеты ВРП этими методами могут быть произведены только в разрезе отраслей, поскольку деятельность институциональных единиц, распространяющаяся на ряд регионов, должна распределяться между ними на основе данных заведений. Основным методом расчета ВРП является только производственный метод.</w:t>
      </w:r>
    </w:p>
    <w:p w:rsidR="00E12255" w:rsidRPr="00E12255" w:rsidRDefault="00E12255"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Расчет ВРП производственным методом показывает балансовую взаимосвязь факторов: выпуска товаров и услуг, налогов на продукты, субсидий на продукты и промежуточного потребления (эта взаимосвязь представляется в виде счета производства – основного счета СНС). Он позволяет оценить структуру ВРП с точки зрения вклада каждой отрасли или каждого сектора</w:t>
      </w:r>
      <w:r w:rsidR="00D2318B" w:rsidRPr="00D2318B">
        <w:rPr>
          <w:rFonts w:ascii="Times New Roman" w:eastAsia="Times New Roman" w:hAnsi="Times New Roman" w:cs="Times New Roman"/>
          <w:color w:val="000000"/>
          <w:sz w:val="28"/>
          <w:szCs w:val="28"/>
        </w:rPr>
        <w:t xml:space="preserve"> [9, </w:t>
      </w:r>
      <w:r w:rsidR="00D2318B">
        <w:rPr>
          <w:rFonts w:ascii="Times New Roman" w:eastAsia="Times New Roman" w:hAnsi="Times New Roman" w:cs="Times New Roman"/>
          <w:color w:val="000000"/>
          <w:sz w:val="28"/>
          <w:szCs w:val="28"/>
          <w:lang w:val="en-US"/>
        </w:rPr>
        <w:t>c</w:t>
      </w:r>
      <w:r w:rsidR="00D2318B" w:rsidRPr="00D2318B">
        <w:rPr>
          <w:rFonts w:ascii="Times New Roman" w:eastAsia="Times New Roman" w:hAnsi="Times New Roman" w:cs="Times New Roman"/>
          <w:color w:val="000000"/>
          <w:sz w:val="28"/>
          <w:szCs w:val="28"/>
        </w:rPr>
        <w:t>. 214]</w:t>
      </w:r>
      <w:r w:rsidRPr="00E12255">
        <w:rPr>
          <w:rFonts w:ascii="Times New Roman" w:eastAsia="Times New Roman" w:hAnsi="Times New Roman" w:cs="Times New Roman"/>
          <w:color w:val="000000"/>
          <w:sz w:val="28"/>
          <w:szCs w:val="28"/>
        </w:rPr>
        <w:t>.</w:t>
      </w:r>
    </w:p>
    <w:p w:rsidR="00E12255" w:rsidRPr="00E12255" w:rsidRDefault="00E12255"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ВРП рассчитывается как сумма валовой добавленной стоимости (∑ВДС), произведенной на территории региона во всех секторах (отраслях) экономики за определенный период. По методологии СНС</w:t>
      </w:r>
      <w:r w:rsidR="00F96C3B">
        <w:rPr>
          <w:rFonts w:ascii="Times New Roman" w:eastAsia="Times New Roman" w:hAnsi="Times New Roman" w:cs="Times New Roman"/>
          <w:color w:val="000000"/>
          <w:sz w:val="28"/>
          <w:szCs w:val="28"/>
        </w:rPr>
        <w:t xml:space="preserve"> с</w:t>
      </w:r>
      <w:r w:rsidRPr="00E12255">
        <w:rPr>
          <w:rFonts w:ascii="Times New Roman" w:eastAsia="Times New Roman" w:hAnsi="Times New Roman" w:cs="Times New Roman"/>
          <w:color w:val="000000"/>
          <w:sz w:val="28"/>
          <w:szCs w:val="28"/>
        </w:rPr>
        <w:t xml:space="preserve"> 1993 г. ВДС считается в основных ценах (цена, получаемая производителем, исключая любые налоги и включая субсидии на продукты):</w:t>
      </w:r>
    </w:p>
    <w:p w:rsidR="00E12255" w:rsidRPr="00E12255" w:rsidRDefault="00E12255"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 xml:space="preserve">ВРП </w:t>
      </w:r>
      <w:r w:rsidRPr="00F96C3B">
        <w:rPr>
          <w:rFonts w:ascii="Times New Roman" w:eastAsia="Times New Roman" w:hAnsi="Times New Roman" w:cs="Times New Roman"/>
          <w:color w:val="000000"/>
        </w:rPr>
        <w:t>ОСНОВ.ЦЕНЫ</w:t>
      </w:r>
      <w:r w:rsidRPr="00E12255">
        <w:rPr>
          <w:rFonts w:ascii="Times New Roman" w:eastAsia="Times New Roman" w:hAnsi="Times New Roman" w:cs="Times New Roman"/>
          <w:color w:val="000000"/>
          <w:sz w:val="28"/>
          <w:szCs w:val="28"/>
        </w:rPr>
        <w:t xml:space="preserve"> = ∑ВДС </w:t>
      </w:r>
      <w:r w:rsidRPr="00F96C3B">
        <w:rPr>
          <w:rFonts w:ascii="Times New Roman" w:eastAsia="Times New Roman" w:hAnsi="Times New Roman" w:cs="Times New Roman"/>
          <w:color w:val="000000"/>
        </w:rPr>
        <w:t>ОТРАСЛЕЙОСНОВ.ЦЕНЫ</w:t>
      </w:r>
    </w:p>
    <w:p w:rsidR="00E12255" w:rsidRPr="00E12255" w:rsidRDefault="00E12255"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Для получения ВРП в рыночных ценах необходимо учесть чистые налоги (ЧН), т.е. разницу между суммами налогов и субсидий на продукты и услуги:</w:t>
      </w:r>
    </w:p>
    <w:p w:rsidR="00E12255" w:rsidRPr="00E12255" w:rsidRDefault="00E12255"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E12255">
        <w:rPr>
          <w:rFonts w:ascii="Times New Roman" w:eastAsia="Times New Roman" w:hAnsi="Times New Roman" w:cs="Times New Roman"/>
          <w:color w:val="000000"/>
          <w:sz w:val="28"/>
          <w:szCs w:val="28"/>
        </w:rPr>
        <w:t>ВРП</w:t>
      </w:r>
      <w:r w:rsidRPr="00F96C3B">
        <w:rPr>
          <w:rFonts w:ascii="Times New Roman" w:eastAsia="Times New Roman" w:hAnsi="Times New Roman" w:cs="Times New Roman"/>
          <w:color w:val="000000"/>
        </w:rPr>
        <w:t>РЫН.ЦЕНЫ</w:t>
      </w:r>
      <w:r w:rsidRPr="00E12255">
        <w:rPr>
          <w:rFonts w:ascii="Times New Roman" w:eastAsia="Times New Roman" w:hAnsi="Times New Roman" w:cs="Times New Roman"/>
          <w:color w:val="000000"/>
          <w:sz w:val="28"/>
          <w:szCs w:val="28"/>
        </w:rPr>
        <w:t>  =  ∑ВДС</w:t>
      </w:r>
      <w:r w:rsidRPr="00F96C3B">
        <w:rPr>
          <w:rFonts w:ascii="Times New Roman" w:eastAsia="Times New Roman" w:hAnsi="Times New Roman" w:cs="Times New Roman"/>
          <w:color w:val="000000"/>
        </w:rPr>
        <w:t>ОСНОВ.ЦЕНЫ</w:t>
      </w:r>
      <w:r w:rsidRPr="00E12255">
        <w:rPr>
          <w:rFonts w:ascii="Times New Roman" w:eastAsia="Times New Roman" w:hAnsi="Times New Roman" w:cs="Times New Roman"/>
          <w:color w:val="000000"/>
          <w:sz w:val="28"/>
          <w:szCs w:val="28"/>
        </w:rPr>
        <w:t xml:space="preserve"> + ЧН = ∑ВДС</w:t>
      </w:r>
      <w:r w:rsidRPr="00F96C3B">
        <w:rPr>
          <w:rFonts w:ascii="Times New Roman" w:eastAsia="Times New Roman" w:hAnsi="Times New Roman" w:cs="Times New Roman"/>
          <w:color w:val="000000"/>
        </w:rPr>
        <w:t>ОСНОВ.ЦЕНЫ</w:t>
      </w:r>
      <w:r w:rsidRPr="00E12255">
        <w:rPr>
          <w:rFonts w:ascii="Times New Roman" w:eastAsia="Times New Roman" w:hAnsi="Times New Roman" w:cs="Times New Roman"/>
          <w:color w:val="000000"/>
          <w:sz w:val="28"/>
          <w:szCs w:val="28"/>
        </w:rPr>
        <w:t xml:space="preserve"> + (∑Н - ∑С)</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 xml:space="preserve">Показатель валового регионального продукта является по своему экономическому содержанию весьма близким к показателю валового </w:t>
      </w:r>
      <w:r w:rsidRPr="00282378">
        <w:rPr>
          <w:color w:val="000000"/>
          <w:sz w:val="28"/>
          <w:szCs w:val="28"/>
        </w:rPr>
        <w:lastRenderedPageBreak/>
        <w:t>внутреннего продукта. Однако между показателями валового внутреннего продукта (на федеральном уровне) и валового регионального продукта (на региональном уровне) есть существенная разница.</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Сумма валовых региональных продуктов по России не совпадает с ВВП, поскольку при расчете ВРП не учитывается ряд элементов, которые включает в себя ВВП. Поэтому суммарный ВРП всех регионов России меньше ВВП страны.</w:t>
      </w:r>
    </w:p>
    <w:p w:rsidR="00282378" w:rsidRPr="00D2318B" w:rsidRDefault="00282378" w:rsidP="00282378">
      <w:pPr>
        <w:pStyle w:val="a6"/>
        <w:spacing w:before="0" w:beforeAutospacing="0" w:after="0" w:afterAutospacing="0" w:line="360" w:lineRule="auto"/>
        <w:ind w:firstLine="709"/>
        <w:jc w:val="both"/>
        <w:rPr>
          <w:color w:val="000000"/>
          <w:sz w:val="28"/>
          <w:szCs w:val="28"/>
        </w:rPr>
      </w:pPr>
      <w:r w:rsidRPr="00D2318B">
        <w:rPr>
          <w:color w:val="000000"/>
          <w:sz w:val="28"/>
          <w:szCs w:val="28"/>
        </w:rPr>
        <w:t>Перечислим</w:t>
      </w:r>
      <w:r w:rsidRPr="00D2318B">
        <w:rPr>
          <w:rStyle w:val="apple-converted-space"/>
          <w:bCs/>
          <w:i/>
          <w:iCs/>
          <w:color w:val="000000"/>
          <w:sz w:val="28"/>
          <w:szCs w:val="28"/>
        </w:rPr>
        <w:t> </w:t>
      </w:r>
      <w:r w:rsidRPr="00D2318B">
        <w:rPr>
          <w:rStyle w:val="a7"/>
          <w:bCs/>
          <w:color w:val="000000"/>
          <w:sz w:val="28"/>
          <w:szCs w:val="28"/>
        </w:rPr>
        <w:t>элементы, не учитываемые при расчете валового регионального продукта (ВРП)</w:t>
      </w:r>
      <w:r w:rsidRPr="00D2318B">
        <w:rPr>
          <w:color w:val="000000"/>
          <w:sz w:val="28"/>
          <w:szCs w:val="28"/>
        </w:rPr>
        <w:t>:</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 добавленная стоимость отраслей, оказывающих коллективные нерыночные услуги обществу в целом (государственное управление, оборона, международная деятельность и т.д.);</w:t>
      </w:r>
      <w:r w:rsidRPr="00282378">
        <w:rPr>
          <w:color w:val="000000"/>
          <w:sz w:val="28"/>
          <w:szCs w:val="28"/>
        </w:rPr>
        <w:br/>
        <w:t>- добавленная стоимость услуг финансовых посредников (в первую очередь банков), деятельность которых редко ограничивается строго отдельными регионами;</w:t>
      </w:r>
      <w:r w:rsidRPr="00282378">
        <w:rPr>
          <w:color w:val="000000"/>
          <w:sz w:val="28"/>
          <w:szCs w:val="28"/>
        </w:rPr>
        <w:br/>
        <w:t>- добавленная стоимость услуг внешней торговли, которые во многих случаях можно получить  только на федеральном уровне;</w:t>
      </w:r>
      <w:r w:rsidRPr="00282378">
        <w:rPr>
          <w:color w:val="000000"/>
          <w:sz w:val="28"/>
          <w:szCs w:val="28"/>
        </w:rPr>
        <w:br/>
        <w:t>- часть налогов (налоги на импорт и экспорт), которые невозможно учесть на региональном уровне.</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Что касается первого пункта рассмотренных элементов, то концептуально учет этих услуг должен осуществляться по месту их производства (оказания), а их величина должна включаться в объем ВРП соответствующего региона.</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 xml:space="preserve">Объем этих коллективных услуг определяется в размере соответствующих расходов государственного бюджета, отражаемых в отчете об исполнении федерального бюджета. Все расходы федерального бюджета в региональном разрезе должны  учитываться и отражаться системой региональных казначейств в соответствии с действующей единой бюджетной классификацией. Но до сих пор продолжает сохраняться практика учета </w:t>
      </w:r>
      <w:r w:rsidRPr="00282378">
        <w:rPr>
          <w:color w:val="000000"/>
          <w:sz w:val="28"/>
          <w:szCs w:val="28"/>
        </w:rPr>
        <w:lastRenderedPageBreak/>
        <w:t>некоторых расходов федерального бюджета в целом по стране без разбивки по отдельным регионам.</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Это обусловлено, в основном, невозможностью определить, к какому конкретно региону можно отнести осуществляемые расходы (например, расходы бюджета на международное сотрудничество, обслуживание государственного долга и т.д.), а также сохраняющимися недостатками финансового учета или некоторыми политическими соображениями (расходы на оборону, органы внутренних дел и т.д.).</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Таким образом, наличие проблем, связанных с распределением по регионам страны части государственных расходов, а также с преодолением недостатков регионального учета (неполноты отражения данных в отчетах казначейств) заставляют в настоящее время отказаться от их учета на региональном уровне.</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Кроме того, к числу позиций, определяющих расхождение между валовым внутренним продуктом в целом и суммой валовых региональных продуктов по всем территориям, относятся показатели, отражающие финансовое и внешнеторговое посредничество.</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В настоящее время большую проблему в региональных расчетах представляет учет межрегионального обмена товарами и услугами, что и обуславливает невозможность осуществления учета добавленной стоимости внешней торговли для региона с удовлетворительной степенью достоверности.</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Очевидно то, что объем чистых налогов на импорт в существующих условиях можно оценить только в целом по экономике без распределения по регионам. Практически невозможно определить территориальную структуру ни налогов, ни субсидий по импорту, поскольку отсутствует информация о территориальном распределении самого импорта товаров.</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 xml:space="preserve">Определенные  проблемы связаны и с региональным учетом чистых налогов на продукты. Они обусловлены недостаточностью информации в бюджете. В частности, для расчета чистых налогов по регионам необходимо </w:t>
      </w:r>
      <w:r w:rsidRPr="00282378">
        <w:rPr>
          <w:color w:val="000000"/>
          <w:sz w:val="28"/>
          <w:szCs w:val="28"/>
        </w:rPr>
        <w:lastRenderedPageBreak/>
        <w:t>представлять региональное распределение субсидий на продукты, выплачиваемых из федерального бюджета.</w:t>
      </w:r>
    </w:p>
    <w:p w:rsidR="00282378" w:rsidRPr="00282378" w:rsidRDefault="00282378" w:rsidP="00282378">
      <w:pPr>
        <w:pStyle w:val="a6"/>
        <w:spacing w:before="0" w:beforeAutospacing="0" w:after="0" w:afterAutospacing="0" w:line="360" w:lineRule="auto"/>
        <w:ind w:firstLine="709"/>
        <w:jc w:val="both"/>
        <w:rPr>
          <w:color w:val="000000"/>
          <w:sz w:val="28"/>
          <w:szCs w:val="28"/>
        </w:rPr>
      </w:pPr>
      <w:r w:rsidRPr="00282378">
        <w:rPr>
          <w:color w:val="000000"/>
          <w:sz w:val="28"/>
          <w:szCs w:val="28"/>
        </w:rPr>
        <w:t>Таким образом, в силу ряда методологических и организационных причин</w:t>
      </w:r>
      <w:r w:rsidRPr="00282378">
        <w:rPr>
          <w:rStyle w:val="apple-converted-space"/>
          <w:color w:val="000000"/>
          <w:sz w:val="28"/>
          <w:szCs w:val="28"/>
        </w:rPr>
        <w:t> </w:t>
      </w:r>
      <w:r w:rsidRPr="00D2318B">
        <w:rPr>
          <w:rStyle w:val="a7"/>
          <w:bCs/>
          <w:color w:val="000000"/>
          <w:sz w:val="28"/>
          <w:szCs w:val="28"/>
        </w:rPr>
        <w:t>ряд важных позиций ВВП может быть рассчитан только на федеральном уровне для экономики в целом и сумма ВРП по всей территории России объективно меньше, чем ВВП</w:t>
      </w:r>
      <w:r w:rsidRPr="00282378">
        <w:rPr>
          <w:color w:val="000000"/>
          <w:sz w:val="28"/>
          <w:szCs w:val="28"/>
        </w:rPr>
        <w:t>. Объективно обоснованное расхождение между ВВП и ВРП составило в 2002 году 12,6 процентов</w:t>
      </w:r>
      <w:r w:rsidR="00D2318B" w:rsidRPr="00D2318B">
        <w:rPr>
          <w:color w:val="000000"/>
          <w:sz w:val="28"/>
          <w:szCs w:val="28"/>
        </w:rPr>
        <w:t xml:space="preserve"> [17]</w:t>
      </w:r>
      <w:r w:rsidRPr="00282378">
        <w:rPr>
          <w:color w:val="000000"/>
          <w:sz w:val="28"/>
          <w:szCs w:val="28"/>
        </w:rPr>
        <w:t>.</w:t>
      </w:r>
    </w:p>
    <w:p w:rsidR="00E12255" w:rsidRDefault="00E12255"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C87456" w:rsidRPr="00D2318B" w:rsidRDefault="00C87456" w:rsidP="00D2318B">
      <w:pPr>
        <w:pStyle w:val="a3"/>
        <w:numPr>
          <w:ilvl w:val="0"/>
          <w:numId w:val="1"/>
        </w:numPr>
        <w:ind w:left="0" w:firstLine="709"/>
        <w:jc w:val="both"/>
        <w:rPr>
          <w:rFonts w:ascii="Times New Roman" w:hAnsi="Times New Roman" w:cs="Times New Roman"/>
          <w:sz w:val="28"/>
          <w:szCs w:val="28"/>
          <w:lang w:val="en-US"/>
        </w:rPr>
      </w:pPr>
      <w:r w:rsidRPr="00D2318B">
        <w:rPr>
          <w:rFonts w:ascii="Times New Roman" w:hAnsi="Times New Roman" w:cs="Times New Roman"/>
          <w:sz w:val="28"/>
          <w:szCs w:val="28"/>
        </w:rPr>
        <w:t>Расчетная часть</w:t>
      </w:r>
    </w:p>
    <w:p w:rsidR="00D2318B" w:rsidRPr="00D2318B" w:rsidRDefault="00D2318B" w:rsidP="00D2318B">
      <w:pPr>
        <w:pStyle w:val="a3"/>
        <w:jc w:val="both"/>
        <w:rPr>
          <w:rFonts w:ascii="Times New Roman" w:hAnsi="Times New Roman" w:cs="Times New Roman"/>
          <w:sz w:val="28"/>
          <w:szCs w:val="28"/>
          <w:lang w:val="en-US"/>
        </w:rPr>
      </w:pPr>
    </w:p>
    <w:p w:rsidR="00C87456" w:rsidRDefault="00C87456" w:rsidP="00D2318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анализа валового регионального продукта (ВРП) и доходов населения в отчетном периоде произведена 34%- ная механическая выборка регионов, в результате которой получены следующие данные, млрд.руб.:</w:t>
      </w:r>
    </w:p>
    <w:tbl>
      <w:tblPr>
        <w:tblStyle w:val="aa"/>
        <w:tblW w:w="0" w:type="auto"/>
        <w:tblLook w:val="04A0"/>
      </w:tblPr>
      <w:tblGrid>
        <w:gridCol w:w="1595"/>
        <w:gridCol w:w="1595"/>
        <w:gridCol w:w="1595"/>
        <w:gridCol w:w="1595"/>
        <w:gridCol w:w="1595"/>
        <w:gridCol w:w="1596"/>
      </w:tblGrid>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 региона п/п</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ВРП</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Доходы населения</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 региона п/п</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ВРП</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Доходы населения</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32,9</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19,8</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16</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26,9</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16,1</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38,1</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22,8</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17</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34,7</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21,1</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58,1</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36,0</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18</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55,1</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34,7</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44,1</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26,9</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19</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46,9</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29,1</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5</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43,9</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26,8</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20</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30,0</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18,3</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6</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40,3</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26,6</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21</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73,2</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46,1</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7</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63,1</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39,7</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22</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39,2</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23,9</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8</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43,6</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26,6</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23</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54,2</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33,6</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9</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61,6</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38,8</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24</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30,8</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18,5</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10</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71,3</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45,6</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25</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43,0</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26,2</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11</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45,0</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27,4</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26</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76,4</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48,9</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12</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44,2</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27,0</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27</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68,1</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42,9</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13</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42,7</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26,5</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28</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63,5</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40,0</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14</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34,3</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20,6</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29</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83,9</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52,9</w:t>
            </w:r>
          </w:p>
        </w:tc>
      </w:tr>
      <w:tr w:rsidR="00C87456" w:rsidTr="00C87456">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15</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52,5</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32,5</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30</w:t>
            </w:r>
          </w:p>
        </w:tc>
        <w:tc>
          <w:tcPr>
            <w:tcW w:w="1595"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55,1</w:t>
            </w:r>
          </w:p>
        </w:tc>
        <w:tc>
          <w:tcPr>
            <w:tcW w:w="1596" w:type="dxa"/>
          </w:tcPr>
          <w:p w:rsidR="00C87456" w:rsidRDefault="00C87456" w:rsidP="00C87456">
            <w:pPr>
              <w:jc w:val="both"/>
              <w:rPr>
                <w:rFonts w:ascii="Times New Roman" w:hAnsi="Times New Roman" w:cs="Times New Roman"/>
                <w:sz w:val="28"/>
                <w:szCs w:val="28"/>
              </w:rPr>
            </w:pPr>
            <w:r>
              <w:rPr>
                <w:rFonts w:ascii="Times New Roman" w:hAnsi="Times New Roman" w:cs="Times New Roman"/>
                <w:sz w:val="28"/>
                <w:szCs w:val="28"/>
              </w:rPr>
              <w:t>34,1</w:t>
            </w:r>
          </w:p>
        </w:tc>
      </w:tr>
    </w:tbl>
    <w:p w:rsidR="00C87456" w:rsidRDefault="00C87456" w:rsidP="00C87456">
      <w:pPr>
        <w:jc w:val="both"/>
        <w:rPr>
          <w:rFonts w:ascii="Times New Roman" w:hAnsi="Times New Roman" w:cs="Times New Roman"/>
          <w:sz w:val="28"/>
          <w:szCs w:val="28"/>
        </w:rPr>
      </w:pPr>
    </w:p>
    <w:p w:rsidR="00C87456" w:rsidRDefault="00C87456" w:rsidP="00C87456">
      <w:pPr>
        <w:jc w:val="center"/>
        <w:rPr>
          <w:rFonts w:ascii="Times New Roman" w:hAnsi="Times New Roman" w:cs="Times New Roman"/>
          <w:sz w:val="28"/>
          <w:szCs w:val="28"/>
        </w:rPr>
      </w:pPr>
      <w:r>
        <w:rPr>
          <w:rFonts w:ascii="Times New Roman" w:hAnsi="Times New Roman" w:cs="Times New Roman"/>
          <w:sz w:val="28"/>
          <w:szCs w:val="28"/>
        </w:rPr>
        <w:t>Задание 1</w:t>
      </w:r>
    </w:p>
    <w:p w:rsidR="00C87456" w:rsidRDefault="00C87456" w:rsidP="00C87456">
      <w:pPr>
        <w:ind w:firstLine="709"/>
        <w:jc w:val="both"/>
        <w:rPr>
          <w:rFonts w:ascii="Times New Roman" w:hAnsi="Times New Roman" w:cs="Times New Roman"/>
          <w:sz w:val="28"/>
          <w:szCs w:val="28"/>
        </w:rPr>
      </w:pPr>
      <w:r>
        <w:rPr>
          <w:rFonts w:ascii="Times New Roman" w:hAnsi="Times New Roman" w:cs="Times New Roman"/>
          <w:sz w:val="28"/>
          <w:szCs w:val="28"/>
        </w:rPr>
        <w:t>По исходным данным:</w:t>
      </w:r>
    </w:p>
    <w:p w:rsidR="00C87456" w:rsidRDefault="00C87456" w:rsidP="00C87456">
      <w:pPr>
        <w:pStyle w:val="a3"/>
        <w:numPr>
          <w:ilvl w:val="0"/>
          <w:numId w:val="4"/>
        </w:numPr>
        <w:tabs>
          <w:tab w:val="left" w:pos="851"/>
        </w:tabs>
        <w:spacing w:line="360" w:lineRule="auto"/>
        <w:ind w:left="0" w:firstLine="567"/>
        <w:jc w:val="both"/>
        <w:rPr>
          <w:rFonts w:ascii="Times New Roman" w:hAnsi="Times New Roman"/>
          <w:sz w:val="28"/>
          <w:szCs w:val="28"/>
        </w:rPr>
      </w:pPr>
      <w:r>
        <w:rPr>
          <w:rFonts w:ascii="Times New Roman" w:hAnsi="Times New Roman"/>
          <w:sz w:val="28"/>
          <w:szCs w:val="28"/>
        </w:rPr>
        <w:lastRenderedPageBreak/>
        <w:t>Построить статистический ряд распределения предприятий по признаку валовый региональный продукт (ВРП), образовав пять групп с равными интервалами.</w:t>
      </w:r>
    </w:p>
    <w:p w:rsidR="00C87456" w:rsidRDefault="00C87456" w:rsidP="00C87456">
      <w:pPr>
        <w:pStyle w:val="a3"/>
        <w:numPr>
          <w:ilvl w:val="0"/>
          <w:numId w:val="4"/>
        </w:numPr>
        <w:tabs>
          <w:tab w:val="left" w:pos="851"/>
        </w:tabs>
        <w:spacing w:line="360" w:lineRule="auto"/>
        <w:ind w:left="0" w:firstLine="567"/>
        <w:jc w:val="both"/>
        <w:rPr>
          <w:rFonts w:ascii="Times New Roman" w:hAnsi="Times New Roman"/>
          <w:sz w:val="28"/>
          <w:szCs w:val="28"/>
        </w:rPr>
      </w:pPr>
      <w:r>
        <w:rPr>
          <w:rFonts w:ascii="Times New Roman" w:hAnsi="Times New Roman"/>
          <w:sz w:val="28"/>
          <w:szCs w:val="28"/>
        </w:rPr>
        <w:t>Рассчитать характеристики интервального ряда распределения: среднюю арифметическую, среднее квадратическое отклонение, коэффициент вариации, моду и медиану.</w:t>
      </w:r>
    </w:p>
    <w:p w:rsidR="00C87456" w:rsidRDefault="00C87456" w:rsidP="00C87456">
      <w:pPr>
        <w:pStyle w:val="a3"/>
        <w:tabs>
          <w:tab w:val="left" w:pos="851"/>
        </w:tabs>
        <w:spacing w:line="360" w:lineRule="auto"/>
        <w:ind w:left="567"/>
        <w:jc w:val="both"/>
        <w:rPr>
          <w:rFonts w:ascii="Times New Roman" w:hAnsi="Times New Roman"/>
          <w:i/>
          <w:sz w:val="28"/>
          <w:szCs w:val="28"/>
        </w:rPr>
      </w:pPr>
      <w:r w:rsidRPr="00FF155E">
        <w:rPr>
          <w:rFonts w:ascii="Times New Roman" w:hAnsi="Times New Roman"/>
          <w:i/>
          <w:sz w:val="28"/>
          <w:szCs w:val="28"/>
        </w:rPr>
        <w:t>Сделать выводы по результатам выполнения задания.</w:t>
      </w:r>
    </w:p>
    <w:p w:rsidR="00C87456" w:rsidRDefault="00C87456" w:rsidP="00C87456">
      <w:pPr>
        <w:pStyle w:val="a3"/>
        <w:tabs>
          <w:tab w:val="left" w:pos="851"/>
        </w:tabs>
        <w:spacing w:line="360" w:lineRule="auto"/>
        <w:ind w:left="567"/>
        <w:jc w:val="center"/>
        <w:rPr>
          <w:rFonts w:ascii="Times New Roman" w:hAnsi="Times New Roman"/>
          <w:sz w:val="28"/>
          <w:szCs w:val="28"/>
          <w:u w:val="single"/>
        </w:rPr>
      </w:pPr>
      <w:r w:rsidRPr="001900C9">
        <w:rPr>
          <w:rFonts w:ascii="Times New Roman" w:hAnsi="Times New Roman"/>
          <w:sz w:val="28"/>
          <w:szCs w:val="28"/>
          <w:u w:val="single"/>
        </w:rPr>
        <w:t>Решение:</w:t>
      </w:r>
    </w:p>
    <w:p w:rsidR="00C87456" w:rsidRPr="004F14AB" w:rsidRDefault="00C87456" w:rsidP="00C87456">
      <w:pPr>
        <w:pStyle w:val="a3"/>
        <w:tabs>
          <w:tab w:val="left" w:pos="851"/>
        </w:tabs>
        <w:spacing w:line="360" w:lineRule="auto"/>
        <w:ind w:left="0" w:firstLine="567"/>
        <w:jc w:val="both"/>
        <w:rPr>
          <w:rFonts w:ascii="Times New Roman" w:hAnsi="Times New Roman"/>
          <w:sz w:val="28"/>
          <w:szCs w:val="28"/>
        </w:rPr>
      </w:pPr>
      <w:r w:rsidRPr="00046C22">
        <w:rPr>
          <w:rFonts w:ascii="Times New Roman" w:hAnsi="Times New Roman"/>
          <w:b/>
          <w:sz w:val="28"/>
          <w:szCs w:val="28"/>
        </w:rPr>
        <w:t>1.</w:t>
      </w:r>
      <w:r>
        <w:rPr>
          <w:rFonts w:ascii="Times New Roman" w:hAnsi="Times New Roman"/>
          <w:sz w:val="28"/>
          <w:szCs w:val="28"/>
        </w:rPr>
        <w:t xml:space="preserve"> Для построения статистического ряда распределения необходимо определить величину интервала.</w:t>
      </w:r>
    </w:p>
    <w:p w:rsidR="00C87456" w:rsidRDefault="00C87456" w:rsidP="00C87456">
      <w:pPr>
        <w:pStyle w:val="a3"/>
        <w:tabs>
          <w:tab w:val="left" w:pos="851"/>
        </w:tabs>
        <w:spacing w:line="360" w:lineRule="auto"/>
        <w:ind w:left="0" w:firstLine="567"/>
        <w:jc w:val="both"/>
        <w:rPr>
          <w:rFonts w:ascii="Times New Roman" w:hAnsi="Times New Roman"/>
          <w:sz w:val="28"/>
          <w:szCs w:val="28"/>
        </w:rPr>
      </w:pPr>
      <w:r>
        <w:rPr>
          <w:rFonts w:ascii="Times New Roman" w:hAnsi="Times New Roman"/>
          <w:sz w:val="28"/>
          <w:szCs w:val="28"/>
        </w:rPr>
        <w:t xml:space="preserve">Величина равного интервала определяется по следующей формуле: </w:t>
      </w:r>
    </w:p>
    <w:p w:rsidR="00C87456" w:rsidRPr="00D91F8B" w:rsidRDefault="00C87456" w:rsidP="00C87456">
      <w:pPr>
        <w:pStyle w:val="a3"/>
        <w:tabs>
          <w:tab w:val="left" w:pos="851"/>
        </w:tabs>
        <w:spacing w:line="360" w:lineRule="auto"/>
        <w:ind w:left="0" w:firstLine="567"/>
        <w:jc w:val="center"/>
        <w:rPr>
          <w:rFonts w:ascii="Times New Roman" w:eastAsia="Times New Roman" w:hAnsi="Times New Roman"/>
          <w:sz w:val="32"/>
          <w:szCs w:val="32"/>
        </w:rPr>
      </w:pPr>
      <m:oMath>
        <m:r>
          <w:rPr>
            <w:rFonts w:ascii="Cambria Math" w:hAnsi="Cambria Math"/>
            <w:sz w:val="32"/>
            <w:szCs w:val="32"/>
          </w:rPr>
          <m:t>h</m:t>
        </m:r>
        <m:r>
          <w:rPr>
            <w:rFonts w:ascii="Cambria Math" w:hAnsi="Times New Roman"/>
            <w:sz w:val="32"/>
            <w:szCs w:val="32"/>
          </w:rPr>
          <m:t xml:space="preserve">= </m:t>
        </m:r>
        <m:f>
          <m:fPr>
            <m:ctrlPr>
              <w:rPr>
                <w:rFonts w:ascii="Cambria Math" w:hAnsi="Times New Roman"/>
                <w:i/>
                <w:sz w:val="32"/>
                <w:szCs w:val="32"/>
              </w:rPr>
            </m:ctrlPr>
          </m:fPr>
          <m:num>
            <m:sSub>
              <m:sSubPr>
                <m:ctrlPr>
                  <w:rPr>
                    <w:rFonts w:ascii="Cambria Math" w:hAnsi="Times New Roman"/>
                    <w:i/>
                    <w:sz w:val="32"/>
                    <w:szCs w:val="32"/>
                  </w:rPr>
                </m:ctrlPr>
              </m:sSubPr>
              <m:e>
                <m:r>
                  <w:rPr>
                    <w:rFonts w:ascii="Cambria Math" w:hAnsi="Cambria Math"/>
                    <w:sz w:val="32"/>
                    <w:szCs w:val="32"/>
                  </w:rPr>
                  <m:t>x</m:t>
                </m:r>
              </m:e>
              <m:sub>
                <m:r>
                  <w:rPr>
                    <w:rFonts w:ascii="Cambria Math" w:hAnsi="Cambria Math"/>
                    <w:sz w:val="32"/>
                    <w:szCs w:val="32"/>
                  </w:rPr>
                  <m:t>max</m:t>
                </m:r>
              </m:sub>
            </m:sSub>
            <m:r>
              <w:rPr>
                <w:rFonts w:ascii="Cambria Math" w:hAnsi="Cambria Math"/>
                <w:sz w:val="32"/>
                <w:szCs w:val="32"/>
              </w:rPr>
              <m:t>-</m:t>
            </m:r>
            <m:r>
              <w:rPr>
                <w:rFonts w:ascii="Cambria Math" w:hAnsi="Times New Roman"/>
                <w:sz w:val="32"/>
                <w:szCs w:val="32"/>
              </w:rPr>
              <m:t xml:space="preserve"> </m:t>
            </m:r>
            <m:sSub>
              <m:sSubPr>
                <m:ctrlPr>
                  <w:rPr>
                    <w:rFonts w:ascii="Cambria Math" w:hAnsi="Times New Roman"/>
                    <w:i/>
                    <w:sz w:val="32"/>
                    <w:szCs w:val="32"/>
                  </w:rPr>
                </m:ctrlPr>
              </m:sSubPr>
              <m:e>
                <m:r>
                  <w:rPr>
                    <w:rFonts w:ascii="Cambria Math" w:hAnsi="Cambria Math"/>
                    <w:sz w:val="32"/>
                    <w:szCs w:val="32"/>
                  </w:rPr>
                  <m:t>x</m:t>
                </m:r>
              </m:e>
              <m:sub>
                <m:r>
                  <w:rPr>
                    <w:rFonts w:ascii="Cambria Math" w:hAnsi="Cambria Math"/>
                    <w:sz w:val="32"/>
                    <w:szCs w:val="32"/>
                  </w:rPr>
                  <m:t>min</m:t>
                </m:r>
              </m:sub>
            </m:sSub>
          </m:num>
          <m:den>
            <m:r>
              <w:rPr>
                <w:rFonts w:ascii="Cambria Math" w:hAnsi="Cambria Math"/>
                <w:sz w:val="32"/>
                <w:szCs w:val="32"/>
              </w:rPr>
              <m:t>n</m:t>
            </m:r>
          </m:den>
        </m:f>
      </m:oMath>
      <w:r w:rsidRPr="00D91F8B">
        <w:rPr>
          <w:rFonts w:ascii="Times New Roman" w:eastAsia="Times New Roman" w:hAnsi="Times New Roman"/>
          <w:sz w:val="32"/>
          <w:szCs w:val="32"/>
        </w:rPr>
        <w:t>,</w:t>
      </w:r>
    </w:p>
    <w:p w:rsidR="00C87456" w:rsidRPr="0041651F" w:rsidRDefault="00C87456" w:rsidP="00C87456">
      <w:pPr>
        <w:pStyle w:val="a3"/>
        <w:tabs>
          <w:tab w:val="left" w:pos="851"/>
        </w:tabs>
        <w:spacing w:line="360" w:lineRule="auto"/>
        <w:ind w:left="0"/>
        <w:jc w:val="both"/>
        <w:rPr>
          <w:rFonts w:ascii="Times New Roman" w:eastAsia="Times New Roman" w:hAnsi="Times New Roman"/>
          <w:sz w:val="28"/>
          <w:szCs w:val="28"/>
        </w:rPr>
      </w:pPr>
      <w:r w:rsidRPr="0041651F">
        <w:rPr>
          <w:rFonts w:ascii="Times New Roman" w:eastAsia="Times New Roman" w:hAnsi="Times New Roman"/>
          <w:sz w:val="28"/>
          <w:szCs w:val="28"/>
        </w:rPr>
        <w:t xml:space="preserve">где </w:t>
      </w:r>
      <w:r w:rsidRPr="0041651F">
        <w:rPr>
          <w:rFonts w:ascii="Times New Roman" w:eastAsia="Times New Roman" w:hAnsi="Times New Roman"/>
          <w:sz w:val="28"/>
          <w:szCs w:val="28"/>
          <w:lang w:val="en-US"/>
        </w:rPr>
        <w:t>x</w:t>
      </w:r>
      <w:r w:rsidRPr="0041651F">
        <w:rPr>
          <w:rFonts w:ascii="Times New Roman" w:eastAsia="Times New Roman" w:hAnsi="Times New Roman"/>
          <w:sz w:val="28"/>
          <w:szCs w:val="28"/>
          <w:vertAlign w:val="subscript"/>
          <w:lang w:val="en-US"/>
        </w:rPr>
        <w:t>max</w:t>
      </w:r>
      <w:r w:rsidRPr="0041651F">
        <w:rPr>
          <w:rFonts w:ascii="Times New Roman" w:eastAsia="Times New Roman" w:hAnsi="Times New Roman"/>
          <w:sz w:val="28"/>
          <w:szCs w:val="28"/>
        </w:rPr>
        <w:t xml:space="preserve"> и </w:t>
      </w:r>
      <w:r w:rsidRPr="0041651F">
        <w:rPr>
          <w:rFonts w:ascii="Times New Roman" w:eastAsia="Times New Roman" w:hAnsi="Times New Roman"/>
          <w:sz w:val="28"/>
          <w:szCs w:val="28"/>
          <w:lang w:val="en-US"/>
        </w:rPr>
        <w:t>x</w:t>
      </w:r>
      <w:r w:rsidRPr="0041651F">
        <w:rPr>
          <w:rFonts w:ascii="Times New Roman" w:eastAsia="Times New Roman" w:hAnsi="Times New Roman"/>
          <w:sz w:val="28"/>
          <w:szCs w:val="28"/>
          <w:vertAlign w:val="subscript"/>
          <w:lang w:val="en-US"/>
        </w:rPr>
        <w:t>min</w:t>
      </w:r>
      <w:r w:rsidRPr="0041651F">
        <w:rPr>
          <w:rFonts w:ascii="Times New Roman" w:eastAsia="Times New Roman" w:hAnsi="Times New Roman"/>
          <w:sz w:val="28"/>
          <w:szCs w:val="28"/>
        </w:rPr>
        <w:t xml:space="preserve"> – максимальное и минимальное значения признака в совокупности; </w:t>
      </w:r>
      <w:r w:rsidRPr="0041651F">
        <w:rPr>
          <w:rFonts w:ascii="Times New Roman" w:eastAsia="Times New Roman" w:hAnsi="Times New Roman"/>
          <w:sz w:val="28"/>
          <w:szCs w:val="28"/>
          <w:lang w:val="en-US"/>
        </w:rPr>
        <w:t>n</w:t>
      </w:r>
      <w:r w:rsidRPr="0041651F">
        <w:rPr>
          <w:rFonts w:ascii="Times New Roman" w:eastAsia="Times New Roman" w:hAnsi="Times New Roman"/>
          <w:sz w:val="28"/>
          <w:szCs w:val="28"/>
        </w:rPr>
        <w:t xml:space="preserve"> – число групп.</w:t>
      </w:r>
    </w:p>
    <w:p w:rsidR="00C87456"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41651F">
        <w:rPr>
          <w:rFonts w:ascii="Times New Roman" w:eastAsia="Times New Roman" w:hAnsi="Times New Roman"/>
          <w:sz w:val="28"/>
          <w:szCs w:val="28"/>
        </w:rPr>
        <w:t xml:space="preserve">При заданных </w:t>
      </w:r>
      <w:r w:rsidRPr="0041651F">
        <w:rPr>
          <w:rFonts w:ascii="Times New Roman" w:eastAsia="Times New Roman" w:hAnsi="Times New Roman"/>
          <w:sz w:val="28"/>
          <w:szCs w:val="28"/>
          <w:lang w:val="en-US"/>
        </w:rPr>
        <w:t>n</w:t>
      </w:r>
      <w:r w:rsidRPr="0041651F">
        <w:rPr>
          <w:rFonts w:ascii="Times New Roman" w:eastAsia="Times New Roman" w:hAnsi="Times New Roman"/>
          <w:sz w:val="28"/>
          <w:szCs w:val="28"/>
        </w:rPr>
        <w:t xml:space="preserve"> = 5, </w:t>
      </w:r>
      <w:r w:rsidRPr="0041651F">
        <w:rPr>
          <w:rFonts w:ascii="Times New Roman" w:eastAsia="Times New Roman" w:hAnsi="Times New Roman"/>
          <w:sz w:val="28"/>
          <w:szCs w:val="28"/>
          <w:lang w:val="en-US"/>
        </w:rPr>
        <w:t>x</w:t>
      </w:r>
      <w:r w:rsidRPr="0041651F">
        <w:rPr>
          <w:rFonts w:ascii="Times New Roman" w:eastAsia="Times New Roman" w:hAnsi="Times New Roman"/>
          <w:sz w:val="28"/>
          <w:szCs w:val="28"/>
          <w:vertAlign w:val="subscript"/>
          <w:lang w:val="en-US"/>
        </w:rPr>
        <w:t>max</w:t>
      </w:r>
      <w:r w:rsidRPr="0041651F">
        <w:rPr>
          <w:rFonts w:ascii="Times New Roman" w:eastAsia="Times New Roman" w:hAnsi="Times New Roman"/>
          <w:sz w:val="28"/>
          <w:szCs w:val="28"/>
        </w:rPr>
        <w:t xml:space="preserve"> = </w:t>
      </w:r>
      <w:r>
        <w:rPr>
          <w:rFonts w:ascii="Times New Roman" w:eastAsia="Times New Roman" w:hAnsi="Times New Roman"/>
          <w:sz w:val="28"/>
          <w:szCs w:val="28"/>
        </w:rPr>
        <w:t>83,9</w:t>
      </w:r>
      <w:r w:rsidRPr="0041651F">
        <w:rPr>
          <w:rFonts w:ascii="Times New Roman" w:eastAsia="Times New Roman" w:hAnsi="Times New Roman"/>
          <w:sz w:val="28"/>
          <w:szCs w:val="28"/>
        </w:rPr>
        <w:t xml:space="preserve"> </w:t>
      </w:r>
      <w:r>
        <w:rPr>
          <w:rFonts w:ascii="Times New Roman" w:eastAsia="Times New Roman" w:hAnsi="Times New Roman"/>
          <w:sz w:val="28"/>
          <w:szCs w:val="28"/>
        </w:rPr>
        <w:t xml:space="preserve"> млрд.руб.</w:t>
      </w:r>
      <w:r w:rsidRPr="0041651F">
        <w:rPr>
          <w:rFonts w:ascii="Times New Roman" w:eastAsia="Times New Roman" w:hAnsi="Times New Roman"/>
          <w:sz w:val="28"/>
          <w:szCs w:val="28"/>
        </w:rPr>
        <w:t xml:space="preserve">и </w:t>
      </w:r>
      <w:r w:rsidRPr="0041651F">
        <w:rPr>
          <w:rFonts w:ascii="Times New Roman" w:eastAsia="Times New Roman" w:hAnsi="Times New Roman"/>
          <w:sz w:val="28"/>
          <w:szCs w:val="28"/>
          <w:lang w:val="en-US"/>
        </w:rPr>
        <w:t>x</w:t>
      </w:r>
      <w:r w:rsidRPr="0041651F">
        <w:rPr>
          <w:rFonts w:ascii="Times New Roman" w:eastAsia="Times New Roman" w:hAnsi="Times New Roman"/>
          <w:sz w:val="28"/>
          <w:szCs w:val="28"/>
          <w:vertAlign w:val="subscript"/>
          <w:lang w:val="en-US"/>
        </w:rPr>
        <w:t>min</w:t>
      </w:r>
      <w:r w:rsidRPr="0041651F">
        <w:rPr>
          <w:rFonts w:ascii="Times New Roman" w:eastAsia="Times New Roman" w:hAnsi="Times New Roman"/>
          <w:sz w:val="28"/>
          <w:szCs w:val="28"/>
        </w:rPr>
        <w:t xml:space="preserve"> = </w:t>
      </w:r>
      <w:r>
        <w:rPr>
          <w:rFonts w:ascii="Times New Roman" w:eastAsia="Times New Roman" w:hAnsi="Times New Roman"/>
          <w:sz w:val="28"/>
          <w:szCs w:val="28"/>
        </w:rPr>
        <w:t>26,9 млрд.руб.</w:t>
      </w:r>
    </w:p>
    <w:p w:rsidR="00C87456" w:rsidRDefault="00C87456" w:rsidP="00C87456">
      <w:pPr>
        <w:pStyle w:val="a3"/>
        <w:tabs>
          <w:tab w:val="left" w:pos="851"/>
        </w:tabs>
        <w:spacing w:line="360" w:lineRule="auto"/>
        <w:ind w:left="0" w:firstLine="567"/>
        <w:jc w:val="center"/>
        <w:rPr>
          <w:rFonts w:ascii="Times New Roman" w:eastAsia="Times New Roman" w:hAnsi="Times New Roman"/>
          <w:sz w:val="28"/>
          <w:szCs w:val="28"/>
        </w:rPr>
      </w:pPr>
      <w:r w:rsidRPr="00D91F8B">
        <w:rPr>
          <w:rFonts w:ascii="Times New Roman" w:eastAsia="Times New Roman" w:hAnsi="Times New Roman"/>
          <w:sz w:val="32"/>
          <w:szCs w:val="32"/>
          <w:lang w:val="en-US"/>
        </w:rPr>
        <w:t>h</w:t>
      </w:r>
      <w:r w:rsidRPr="00D91F8B">
        <w:rPr>
          <w:rFonts w:ascii="Times New Roman" w:eastAsia="Times New Roman" w:hAnsi="Times New Roman"/>
          <w:sz w:val="32"/>
          <w:szCs w:val="32"/>
        </w:rPr>
        <w:t xml:space="preserve"> =</w:t>
      </w:r>
      <w:r>
        <w:rPr>
          <w:rFonts w:ascii="Times New Roman" w:eastAsia="Times New Roman" w:hAnsi="Times New Roman"/>
          <w:sz w:val="32"/>
          <w:szCs w:val="32"/>
        </w:rPr>
        <w:t xml:space="preserve"> </w:t>
      </w:r>
      <w:r w:rsidRPr="00D91F8B">
        <w:rPr>
          <w:rFonts w:ascii="Times New Roman" w:eastAsia="Times New Roman" w:hAnsi="Times New Roman"/>
          <w:sz w:val="32"/>
          <w:szCs w:val="32"/>
        </w:rPr>
        <w:t xml:space="preserve"> </w:t>
      </w:r>
      <m:oMath>
        <m:f>
          <m:fPr>
            <m:ctrlPr>
              <w:rPr>
                <w:rFonts w:ascii="Cambria Math" w:eastAsia="Times New Roman" w:hAnsi="Cambria Math"/>
                <w:i/>
                <w:sz w:val="36"/>
                <w:szCs w:val="36"/>
                <w:lang w:val="en-US"/>
              </w:rPr>
            </m:ctrlPr>
          </m:fPr>
          <m:num>
            <m:r>
              <w:rPr>
                <w:rFonts w:ascii="Cambria Math" w:eastAsia="Times New Roman" w:hAnsi="Cambria Math"/>
                <w:sz w:val="36"/>
                <w:szCs w:val="36"/>
              </w:rPr>
              <m:t>83,9-26,9</m:t>
            </m:r>
          </m:num>
          <m:den>
            <m:r>
              <w:rPr>
                <w:rFonts w:ascii="Cambria Math" w:eastAsia="Times New Roman" w:hAnsi="Cambria Math"/>
                <w:sz w:val="36"/>
                <w:szCs w:val="36"/>
              </w:rPr>
              <m:t>5</m:t>
            </m:r>
          </m:den>
        </m:f>
      </m:oMath>
      <w:r>
        <w:rPr>
          <w:rFonts w:ascii="Times New Roman" w:eastAsia="Times New Roman" w:hAnsi="Times New Roman"/>
          <w:sz w:val="36"/>
          <w:szCs w:val="36"/>
        </w:rPr>
        <w:t xml:space="preserve"> </w:t>
      </w:r>
      <w:r w:rsidRPr="00D91F8B">
        <w:rPr>
          <w:rFonts w:ascii="Times New Roman" w:eastAsia="Times New Roman" w:hAnsi="Times New Roman"/>
          <w:sz w:val="32"/>
          <w:szCs w:val="32"/>
        </w:rPr>
        <w:t>=</w:t>
      </w:r>
      <w:r>
        <w:rPr>
          <w:rFonts w:ascii="Times New Roman" w:eastAsia="Times New Roman" w:hAnsi="Times New Roman"/>
          <w:sz w:val="32"/>
          <w:szCs w:val="32"/>
        </w:rPr>
        <w:t xml:space="preserve"> </w:t>
      </w:r>
      <w:r>
        <w:rPr>
          <w:rFonts w:ascii="Times New Roman" w:eastAsia="Times New Roman" w:hAnsi="Times New Roman"/>
          <w:sz w:val="28"/>
          <w:szCs w:val="28"/>
        </w:rPr>
        <w:t>11,4 млрд</w:t>
      </w:r>
      <w:r w:rsidRPr="00D91F8B">
        <w:rPr>
          <w:rFonts w:ascii="Times New Roman" w:eastAsia="Times New Roman" w:hAnsi="Times New Roman"/>
          <w:sz w:val="28"/>
          <w:szCs w:val="28"/>
        </w:rPr>
        <w:t>. руб.</w:t>
      </w:r>
    </w:p>
    <w:p w:rsidR="00C87456" w:rsidRPr="00D91F8B"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p>
    <w:p w:rsidR="00C87456" w:rsidRPr="00B9189B" w:rsidRDefault="00C87456" w:rsidP="00C87456">
      <w:pPr>
        <w:pStyle w:val="a3"/>
        <w:tabs>
          <w:tab w:val="left" w:pos="851"/>
        </w:tabs>
        <w:spacing w:after="0" w:line="360" w:lineRule="auto"/>
        <w:ind w:left="0" w:firstLine="567"/>
        <w:jc w:val="both"/>
        <w:rPr>
          <w:rFonts w:ascii="Times New Roman" w:eastAsia="Times New Roman" w:hAnsi="Times New Roman"/>
          <w:sz w:val="28"/>
          <w:szCs w:val="28"/>
        </w:rPr>
      </w:pPr>
      <w:r w:rsidRPr="00B9189B">
        <w:rPr>
          <w:rFonts w:ascii="Times New Roman" w:eastAsia="Times New Roman" w:hAnsi="Times New Roman"/>
          <w:sz w:val="28"/>
          <w:szCs w:val="28"/>
        </w:rPr>
        <w:t xml:space="preserve">Путем прибавления величины интервала, начиная с минимального значения, определим значения признака для каждой группы, а затем подсчитаем число </w:t>
      </w:r>
      <w:r>
        <w:rPr>
          <w:rFonts w:ascii="Times New Roman" w:eastAsia="Times New Roman" w:hAnsi="Times New Roman"/>
          <w:sz w:val="28"/>
          <w:szCs w:val="28"/>
        </w:rPr>
        <w:t>предприятий</w:t>
      </w:r>
      <w:r w:rsidRPr="00B9189B">
        <w:rPr>
          <w:rFonts w:ascii="Times New Roman" w:eastAsia="Times New Roman" w:hAnsi="Times New Roman"/>
          <w:sz w:val="28"/>
          <w:szCs w:val="28"/>
        </w:rPr>
        <w:t xml:space="preserve"> по каждой группе.</w:t>
      </w:r>
    </w:p>
    <w:p w:rsidR="00C87456" w:rsidRPr="003B17A8" w:rsidRDefault="00C87456" w:rsidP="00C87456">
      <w:pPr>
        <w:spacing w:line="360" w:lineRule="auto"/>
        <w:ind w:firstLine="567"/>
        <w:jc w:val="both"/>
        <w:rPr>
          <w:rFonts w:ascii="Times New Roman" w:hAnsi="Times New Roman" w:cs="Times New Roman"/>
          <w:sz w:val="28"/>
          <w:szCs w:val="28"/>
        </w:rPr>
      </w:pPr>
      <w:r w:rsidRPr="00B9189B">
        <w:rPr>
          <w:rFonts w:ascii="Times New Roman" w:hAnsi="Times New Roman" w:cs="Times New Roman"/>
          <w:sz w:val="28"/>
          <w:szCs w:val="28"/>
        </w:rPr>
        <w:t>Результаты представим в таблице, которую дополним частотами и кумулятивными частотами:</w:t>
      </w:r>
    </w:p>
    <w:p w:rsidR="00D2318B" w:rsidRPr="003B17A8" w:rsidRDefault="00D2318B" w:rsidP="00C87456">
      <w:pPr>
        <w:spacing w:line="360" w:lineRule="auto"/>
        <w:ind w:firstLine="567"/>
        <w:jc w:val="both"/>
        <w:rPr>
          <w:rFonts w:ascii="Times New Roman" w:hAnsi="Times New Roman" w:cs="Times New Roman"/>
          <w:sz w:val="28"/>
          <w:szCs w:val="28"/>
        </w:rPr>
      </w:pPr>
    </w:p>
    <w:p w:rsidR="00D2318B" w:rsidRPr="003B17A8" w:rsidRDefault="00D2318B" w:rsidP="00C87456">
      <w:pPr>
        <w:spacing w:line="360" w:lineRule="auto"/>
        <w:ind w:firstLine="567"/>
        <w:jc w:val="both"/>
        <w:rPr>
          <w:rFonts w:ascii="Times New Roman" w:hAnsi="Times New Roman" w:cs="Times New Roman"/>
          <w:sz w:val="28"/>
          <w:szCs w:val="28"/>
        </w:rPr>
      </w:pPr>
    </w:p>
    <w:p w:rsidR="00D2318B" w:rsidRPr="003B17A8" w:rsidRDefault="00D2318B" w:rsidP="00C87456">
      <w:pPr>
        <w:spacing w:line="360" w:lineRule="auto"/>
        <w:ind w:firstLine="567"/>
        <w:jc w:val="both"/>
        <w:rPr>
          <w:rFonts w:ascii="Times New Roman" w:hAnsi="Times New Roman" w:cs="Times New Roman"/>
          <w:sz w:val="28"/>
          <w:szCs w:val="28"/>
        </w:rPr>
      </w:pPr>
    </w:p>
    <w:p w:rsidR="00D2318B" w:rsidRPr="003B17A8" w:rsidRDefault="00D2318B" w:rsidP="00C87456">
      <w:pPr>
        <w:spacing w:line="360" w:lineRule="auto"/>
        <w:ind w:firstLine="567"/>
        <w:jc w:val="both"/>
        <w:rPr>
          <w:rFonts w:ascii="Times New Roman" w:hAnsi="Times New Roman" w:cs="Times New Roman"/>
          <w:sz w:val="28"/>
          <w:szCs w:val="28"/>
        </w:rPr>
      </w:pPr>
    </w:p>
    <w:p w:rsidR="00D2318B" w:rsidRPr="003B17A8" w:rsidRDefault="00D2318B" w:rsidP="00C87456">
      <w:pPr>
        <w:spacing w:line="360" w:lineRule="auto"/>
        <w:ind w:firstLine="567"/>
        <w:jc w:val="both"/>
        <w:rPr>
          <w:rFonts w:ascii="Times New Roman" w:hAnsi="Times New Roman" w:cs="Times New Roman"/>
          <w:sz w:val="28"/>
          <w:szCs w:val="28"/>
        </w:rPr>
      </w:pPr>
    </w:p>
    <w:p w:rsidR="00C87456" w:rsidRPr="00B9189B" w:rsidRDefault="00C87456" w:rsidP="00C87456">
      <w:pPr>
        <w:pStyle w:val="a3"/>
        <w:tabs>
          <w:tab w:val="left" w:pos="851"/>
        </w:tabs>
        <w:spacing w:line="360" w:lineRule="auto"/>
        <w:ind w:left="0" w:firstLine="567"/>
        <w:jc w:val="right"/>
        <w:rPr>
          <w:rFonts w:ascii="Times New Roman" w:eastAsia="Times New Roman" w:hAnsi="Times New Roman"/>
          <w:sz w:val="28"/>
          <w:szCs w:val="28"/>
        </w:rPr>
      </w:pPr>
      <w:r w:rsidRPr="00B9189B">
        <w:rPr>
          <w:rFonts w:ascii="Times New Roman" w:eastAsia="Times New Roman" w:hAnsi="Times New Roman"/>
          <w:sz w:val="28"/>
          <w:szCs w:val="28"/>
        </w:rPr>
        <w:lastRenderedPageBreak/>
        <w:t>Таблица 2.1</w:t>
      </w:r>
    </w:p>
    <w:p w:rsidR="00C87456" w:rsidRPr="00B9189B" w:rsidRDefault="00C87456" w:rsidP="00C87456">
      <w:pPr>
        <w:pStyle w:val="a3"/>
        <w:tabs>
          <w:tab w:val="left" w:pos="851"/>
        </w:tabs>
        <w:spacing w:line="360" w:lineRule="auto"/>
        <w:ind w:left="0" w:firstLine="567"/>
        <w:jc w:val="center"/>
        <w:rPr>
          <w:rFonts w:ascii="Times New Roman" w:eastAsia="Times New Roman" w:hAnsi="Times New Roman"/>
          <w:sz w:val="28"/>
          <w:szCs w:val="28"/>
        </w:rPr>
      </w:pPr>
      <w:r w:rsidRPr="00B9189B">
        <w:rPr>
          <w:rFonts w:ascii="Times New Roman" w:eastAsia="Times New Roman" w:hAnsi="Times New Roman"/>
          <w:b/>
          <w:sz w:val="28"/>
          <w:szCs w:val="28"/>
        </w:rPr>
        <w:t xml:space="preserve">Ряд распределения </w:t>
      </w:r>
      <w:r>
        <w:rPr>
          <w:rFonts w:ascii="Times New Roman" w:eastAsia="Times New Roman" w:hAnsi="Times New Roman"/>
          <w:b/>
          <w:sz w:val="28"/>
          <w:szCs w:val="28"/>
        </w:rPr>
        <w:t>предприятий</w:t>
      </w:r>
      <w:r w:rsidRPr="00B9189B">
        <w:rPr>
          <w:rFonts w:ascii="Times New Roman" w:eastAsia="Times New Roman" w:hAnsi="Times New Roman"/>
          <w:b/>
          <w:sz w:val="28"/>
          <w:szCs w:val="28"/>
        </w:rPr>
        <w:t xml:space="preserve"> по валовому </w:t>
      </w:r>
      <w:r>
        <w:rPr>
          <w:rFonts w:ascii="Times New Roman" w:eastAsia="Times New Roman" w:hAnsi="Times New Roman"/>
          <w:b/>
          <w:sz w:val="28"/>
          <w:szCs w:val="28"/>
        </w:rPr>
        <w:t>региональному продукту (ВРП)</w:t>
      </w:r>
    </w:p>
    <w:tbl>
      <w:tblPr>
        <w:tblW w:w="7780" w:type="dxa"/>
        <w:jc w:val="center"/>
        <w:tblInd w:w="93" w:type="dxa"/>
        <w:tblLook w:val="04A0"/>
      </w:tblPr>
      <w:tblGrid>
        <w:gridCol w:w="1920"/>
        <w:gridCol w:w="1940"/>
        <w:gridCol w:w="1940"/>
        <w:gridCol w:w="1980"/>
      </w:tblGrid>
      <w:tr w:rsidR="00C87456" w:rsidRPr="00B9189B" w:rsidTr="00D2318B">
        <w:trPr>
          <w:trHeight w:val="986"/>
          <w:jc w:val="center"/>
        </w:trPr>
        <w:tc>
          <w:tcPr>
            <w:tcW w:w="19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Группы предприятий по валовому региональному продукту, млрд. руб.</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Число предприятий</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Число предприятий, % к итогу</w:t>
            </w:r>
          </w:p>
        </w:tc>
        <w:tc>
          <w:tcPr>
            <w:tcW w:w="1980" w:type="dxa"/>
            <w:tcBorders>
              <w:top w:val="single" w:sz="8" w:space="0" w:color="auto"/>
              <w:left w:val="nil"/>
              <w:bottom w:val="single" w:sz="8" w:space="0" w:color="auto"/>
              <w:right w:val="single" w:sz="8" w:space="0" w:color="auto"/>
            </w:tcBorders>
            <w:shd w:val="clear" w:color="auto" w:fill="auto"/>
            <w:vAlign w:val="center"/>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Число предприятий нарастающим итогом</w:t>
            </w:r>
          </w:p>
        </w:tc>
      </w:tr>
      <w:tr w:rsidR="00C87456" w:rsidRPr="00B9189B" w:rsidTr="00C87456">
        <w:trPr>
          <w:trHeight w:val="31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sz w:val="24"/>
                <w:szCs w:val="24"/>
              </w:rPr>
              <w:t>26,9-38,3</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7</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23,3</w:t>
            </w:r>
          </w:p>
        </w:tc>
        <w:tc>
          <w:tcPr>
            <w:tcW w:w="198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7</w:t>
            </w:r>
          </w:p>
        </w:tc>
      </w:tr>
      <w:tr w:rsidR="00C87456" w:rsidRPr="00B9189B" w:rsidTr="00C87456">
        <w:trPr>
          <w:trHeight w:val="31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38,3-49,7</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10</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33,3</w:t>
            </w:r>
          </w:p>
        </w:tc>
        <w:tc>
          <w:tcPr>
            <w:tcW w:w="198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17</w:t>
            </w:r>
          </w:p>
        </w:tc>
      </w:tr>
      <w:tr w:rsidR="00C87456" w:rsidRPr="00B9189B" w:rsidTr="00C87456">
        <w:trPr>
          <w:trHeight w:val="31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49,7-61,1</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5</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16,7</w:t>
            </w:r>
          </w:p>
        </w:tc>
        <w:tc>
          <w:tcPr>
            <w:tcW w:w="198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22</w:t>
            </w:r>
          </w:p>
        </w:tc>
      </w:tr>
      <w:tr w:rsidR="00C87456" w:rsidRPr="00B9189B" w:rsidTr="00C87456">
        <w:trPr>
          <w:trHeight w:val="31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61,1-72,5</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5</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16,7</w:t>
            </w:r>
          </w:p>
        </w:tc>
        <w:tc>
          <w:tcPr>
            <w:tcW w:w="198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27</w:t>
            </w:r>
          </w:p>
        </w:tc>
      </w:tr>
      <w:tr w:rsidR="00C87456" w:rsidRPr="00B9189B" w:rsidTr="00C87456">
        <w:trPr>
          <w:trHeight w:val="31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72,5-83,9</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3</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10</w:t>
            </w:r>
          </w:p>
        </w:tc>
        <w:tc>
          <w:tcPr>
            <w:tcW w:w="198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30</w:t>
            </w:r>
          </w:p>
        </w:tc>
      </w:tr>
      <w:tr w:rsidR="00C87456" w:rsidRPr="00B9189B" w:rsidTr="00C87456">
        <w:trPr>
          <w:trHeight w:val="31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Итого</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30</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100</w:t>
            </w:r>
          </w:p>
        </w:tc>
        <w:tc>
          <w:tcPr>
            <w:tcW w:w="1980" w:type="dxa"/>
            <w:tcBorders>
              <w:top w:val="nil"/>
              <w:left w:val="nil"/>
              <w:bottom w:val="single" w:sz="8" w:space="0" w:color="auto"/>
              <w:right w:val="single" w:sz="8" w:space="0" w:color="auto"/>
            </w:tcBorders>
            <w:shd w:val="clear" w:color="auto" w:fill="auto"/>
            <w:noWrap/>
            <w:vAlign w:val="bottom"/>
            <w:hideMark/>
          </w:tcPr>
          <w:p w:rsidR="00C87456" w:rsidRPr="00D2318B" w:rsidRDefault="00C87456" w:rsidP="00C87456">
            <w:pPr>
              <w:jc w:val="center"/>
              <w:rPr>
                <w:rFonts w:ascii="Times New Roman" w:hAnsi="Times New Roman" w:cs="Times New Roman"/>
                <w:color w:val="000000"/>
                <w:sz w:val="24"/>
                <w:szCs w:val="24"/>
              </w:rPr>
            </w:pPr>
            <w:r w:rsidRPr="00D2318B">
              <w:rPr>
                <w:rFonts w:ascii="Times New Roman" w:hAnsi="Times New Roman" w:cs="Times New Roman"/>
                <w:color w:val="000000"/>
                <w:sz w:val="24"/>
                <w:szCs w:val="24"/>
              </w:rPr>
              <w:t> </w:t>
            </w:r>
          </w:p>
        </w:tc>
      </w:tr>
    </w:tbl>
    <w:p w:rsidR="00C87456" w:rsidRDefault="00C87456" w:rsidP="00C87456">
      <w:pPr>
        <w:spacing w:line="360" w:lineRule="auto"/>
        <w:ind w:firstLine="567"/>
        <w:jc w:val="both"/>
        <w:rPr>
          <w:rFonts w:ascii="Times New Roman" w:hAnsi="Times New Roman" w:cs="Times New Roman"/>
          <w:sz w:val="28"/>
          <w:szCs w:val="28"/>
        </w:rPr>
      </w:pPr>
    </w:p>
    <w:p w:rsidR="00C87456" w:rsidRDefault="00C87456" w:rsidP="00C87456">
      <w:pPr>
        <w:tabs>
          <w:tab w:val="left" w:pos="1080"/>
        </w:tabs>
        <w:spacing w:line="360" w:lineRule="auto"/>
        <w:ind w:firstLine="709"/>
        <w:jc w:val="both"/>
        <w:rPr>
          <w:rFonts w:ascii="Times New Roman" w:hAnsi="Times New Roman" w:cs="Times New Roman"/>
          <w:sz w:val="28"/>
          <w:szCs w:val="28"/>
        </w:rPr>
      </w:pPr>
      <w:r w:rsidRPr="00FF721D">
        <w:rPr>
          <w:rFonts w:ascii="Times New Roman" w:hAnsi="Times New Roman" w:cs="Times New Roman"/>
          <w:sz w:val="28"/>
          <w:szCs w:val="28"/>
        </w:rPr>
        <w:t xml:space="preserve">Проанализировав таблицу 2.1, можно сделать вывод, что распределение </w:t>
      </w:r>
      <w:r>
        <w:rPr>
          <w:rFonts w:ascii="Times New Roman" w:hAnsi="Times New Roman" w:cs="Times New Roman"/>
          <w:sz w:val="28"/>
          <w:szCs w:val="28"/>
        </w:rPr>
        <w:t>предприятий</w:t>
      </w:r>
      <w:r w:rsidRPr="00FF721D">
        <w:rPr>
          <w:rFonts w:ascii="Times New Roman" w:hAnsi="Times New Roman" w:cs="Times New Roman"/>
          <w:sz w:val="28"/>
          <w:szCs w:val="28"/>
        </w:rPr>
        <w:t xml:space="preserve"> </w:t>
      </w:r>
      <w:r>
        <w:rPr>
          <w:rFonts w:ascii="Times New Roman" w:hAnsi="Times New Roman" w:cs="Times New Roman"/>
          <w:sz w:val="28"/>
          <w:szCs w:val="28"/>
        </w:rPr>
        <w:t xml:space="preserve"> по валовому региональному продукту</w:t>
      </w:r>
      <w:r w:rsidRPr="00FF721D">
        <w:rPr>
          <w:rFonts w:ascii="Times New Roman" w:hAnsi="Times New Roman" w:cs="Times New Roman"/>
          <w:sz w:val="28"/>
          <w:szCs w:val="28"/>
        </w:rPr>
        <w:t xml:space="preserve"> является неравномерным: преобладают </w:t>
      </w:r>
      <w:r>
        <w:rPr>
          <w:rFonts w:ascii="Times New Roman" w:hAnsi="Times New Roman" w:cs="Times New Roman"/>
          <w:sz w:val="28"/>
          <w:szCs w:val="28"/>
        </w:rPr>
        <w:t>предприятия с ВРП от 38,3 млрд</w:t>
      </w:r>
      <w:r w:rsidRPr="00FF721D">
        <w:rPr>
          <w:rFonts w:ascii="Times New Roman" w:hAnsi="Times New Roman" w:cs="Times New Roman"/>
          <w:sz w:val="28"/>
          <w:szCs w:val="28"/>
        </w:rPr>
        <w:t xml:space="preserve">. руб.  до </w:t>
      </w:r>
      <w:r>
        <w:rPr>
          <w:rFonts w:ascii="Times New Roman" w:hAnsi="Times New Roman" w:cs="Times New Roman"/>
          <w:sz w:val="28"/>
          <w:szCs w:val="28"/>
        </w:rPr>
        <w:t>49,7 млрд</w:t>
      </w:r>
      <w:r w:rsidRPr="00FF721D">
        <w:rPr>
          <w:rFonts w:ascii="Times New Roman" w:hAnsi="Times New Roman" w:cs="Times New Roman"/>
          <w:sz w:val="28"/>
          <w:szCs w:val="28"/>
        </w:rPr>
        <w:t>. руб. (это 1</w:t>
      </w:r>
      <w:r>
        <w:rPr>
          <w:rFonts w:ascii="Times New Roman" w:hAnsi="Times New Roman" w:cs="Times New Roman"/>
          <w:sz w:val="28"/>
          <w:szCs w:val="28"/>
        </w:rPr>
        <w:t>0</w:t>
      </w:r>
      <w:r w:rsidRPr="00FF721D">
        <w:rPr>
          <w:rFonts w:ascii="Times New Roman" w:hAnsi="Times New Roman" w:cs="Times New Roman"/>
          <w:sz w:val="28"/>
          <w:szCs w:val="28"/>
        </w:rPr>
        <w:t xml:space="preserve"> </w:t>
      </w:r>
      <w:r>
        <w:rPr>
          <w:rFonts w:ascii="Times New Roman" w:hAnsi="Times New Roman" w:cs="Times New Roman"/>
          <w:sz w:val="28"/>
          <w:szCs w:val="28"/>
        </w:rPr>
        <w:t>предприятий</w:t>
      </w:r>
      <w:r w:rsidRPr="00FF721D">
        <w:rPr>
          <w:rFonts w:ascii="Times New Roman" w:hAnsi="Times New Roman" w:cs="Times New Roman"/>
          <w:sz w:val="28"/>
          <w:szCs w:val="28"/>
        </w:rPr>
        <w:t>,  доля которых составляет 3</w:t>
      </w:r>
      <w:r>
        <w:rPr>
          <w:rFonts w:ascii="Times New Roman" w:hAnsi="Times New Roman" w:cs="Times New Roman"/>
          <w:sz w:val="28"/>
          <w:szCs w:val="28"/>
        </w:rPr>
        <w:t>3,3</w:t>
      </w:r>
      <w:r w:rsidRPr="00FF721D">
        <w:rPr>
          <w:rFonts w:ascii="Times New Roman" w:hAnsi="Times New Roman" w:cs="Times New Roman"/>
          <w:sz w:val="28"/>
          <w:szCs w:val="28"/>
        </w:rPr>
        <w:t xml:space="preserve">%); самая малочисленная группа </w:t>
      </w:r>
      <w:r>
        <w:rPr>
          <w:rFonts w:ascii="Times New Roman" w:hAnsi="Times New Roman" w:cs="Times New Roman"/>
          <w:sz w:val="28"/>
          <w:szCs w:val="28"/>
        </w:rPr>
        <w:t>предприятий</w:t>
      </w:r>
      <w:r w:rsidRPr="00FF721D">
        <w:rPr>
          <w:rFonts w:ascii="Times New Roman" w:hAnsi="Times New Roman" w:cs="Times New Roman"/>
          <w:sz w:val="28"/>
          <w:szCs w:val="28"/>
        </w:rPr>
        <w:t xml:space="preserve"> имеет </w:t>
      </w:r>
      <w:r>
        <w:rPr>
          <w:rFonts w:ascii="Times New Roman" w:hAnsi="Times New Roman" w:cs="Times New Roman"/>
          <w:sz w:val="28"/>
          <w:szCs w:val="28"/>
        </w:rPr>
        <w:t>ВРП</w:t>
      </w:r>
      <w:r w:rsidRPr="00FF721D">
        <w:rPr>
          <w:rFonts w:ascii="Times New Roman" w:hAnsi="Times New Roman" w:cs="Times New Roman"/>
          <w:sz w:val="28"/>
          <w:szCs w:val="28"/>
        </w:rPr>
        <w:t xml:space="preserve"> </w:t>
      </w:r>
      <w:r>
        <w:rPr>
          <w:rFonts w:ascii="Times New Roman" w:hAnsi="Times New Roman" w:cs="Times New Roman"/>
          <w:sz w:val="28"/>
          <w:szCs w:val="28"/>
        </w:rPr>
        <w:t>72,5-83,9 млрд</w:t>
      </w:r>
      <w:r w:rsidRPr="00FF721D">
        <w:rPr>
          <w:rFonts w:ascii="Times New Roman" w:hAnsi="Times New Roman" w:cs="Times New Roman"/>
          <w:sz w:val="28"/>
          <w:szCs w:val="28"/>
        </w:rPr>
        <w:t xml:space="preserve">. руб., которая включает 3 </w:t>
      </w:r>
      <w:r>
        <w:rPr>
          <w:rFonts w:ascii="Times New Roman" w:hAnsi="Times New Roman" w:cs="Times New Roman"/>
          <w:sz w:val="28"/>
          <w:szCs w:val="28"/>
        </w:rPr>
        <w:t>предприятия</w:t>
      </w:r>
      <w:r w:rsidRPr="00FF721D">
        <w:rPr>
          <w:rFonts w:ascii="Times New Roman" w:hAnsi="Times New Roman" w:cs="Times New Roman"/>
          <w:sz w:val="28"/>
          <w:szCs w:val="28"/>
        </w:rPr>
        <w:t>, что составляет 10% от общего числа домохозяйств.</w:t>
      </w:r>
    </w:p>
    <w:p w:rsidR="00C87456"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FF721D">
        <w:rPr>
          <w:rFonts w:ascii="Times New Roman" w:hAnsi="Times New Roman"/>
          <w:sz w:val="28"/>
          <w:szCs w:val="28"/>
        </w:rPr>
        <w:t xml:space="preserve">2 </w:t>
      </w:r>
      <w:r w:rsidRPr="00F25CE0">
        <w:rPr>
          <w:rFonts w:ascii="Times New Roman" w:eastAsia="Times New Roman" w:hAnsi="Times New Roman"/>
          <w:sz w:val="28"/>
          <w:szCs w:val="28"/>
        </w:rPr>
        <w:t>Для вычисления средней арифметичекой интервального ряда распределения необходимо определить величину интервала в середине (табл. 2.2).</w:t>
      </w:r>
    </w:p>
    <w:p w:rsidR="00C87456" w:rsidRPr="00F25CE0"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F25CE0">
        <w:rPr>
          <w:rFonts w:ascii="Times New Roman" w:eastAsia="Times New Roman" w:hAnsi="Times New Roman"/>
          <w:sz w:val="28"/>
          <w:szCs w:val="28"/>
        </w:rPr>
        <w:t xml:space="preserve">Рассчитаем среднюю арифметическую взвешенную:  </w:t>
      </w:r>
      <m:oMath>
        <m:acc>
          <m:accPr>
            <m:chr m:val="̅"/>
            <m:ctrlPr>
              <w:rPr>
                <w:rFonts w:ascii="Cambria Math" w:eastAsia="Times New Roman" w:hAnsi="Cambria Math"/>
                <w:i/>
                <w:sz w:val="32"/>
                <w:szCs w:val="32"/>
              </w:rPr>
            </m:ctrlPr>
          </m:accPr>
          <m:e>
            <m:r>
              <w:rPr>
                <w:rFonts w:ascii="Cambria Math" w:eastAsia="Times New Roman" w:hAnsi="Cambria Math"/>
                <w:sz w:val="32"/>
                <w:szCs w:val="32"/>
              </w:rPr>
              <m:t>х</m:t>
            </m:r>
          </m:e>
        </m:acc>
        <m:r>
          <w:rPr>
            <w:rFonts w:ascii="Cambria Math" w:eastAsia="Times New Roman" w:hAnsi="Cambria Math"/>
            <w:sz w:val="32"/>
            <w:szCs w:val="32"/>
          </w:rPr>
          <m:t xml:space="preserve">= </m:t>
        </m:r>
        <m:f>
          <m:fPr>
            <m:ctrlPr>
              <w:rPr>
                <w:rFonts w:ascii="Cambria Math" w:eastAsia="Times New Roman" w:hAnsi="Cambria Math"/>
                <w:i/>
                <w:sz w:val="32"/>
                <w:szCs w:val="32"/>
              </w:rPr>
            </m:ctrlPr>
          </m:fPr>
          <m:num>
            <m:nary>
              <m:naryPr>
                <m:chr m:val="∑"/>
                <m:limLoc m:val="undOvr"/>
                <m:subHide m:val="on"/>
                <m:supHide m:val="on"/>
                <m:ctrlPr>
                  <w:rPr>
                    <w:rFonts w:ascii="Cambria Math" w:eastAsia="Times New Roman" w:hAnsi="Cambria Math"/>
                    <w:i/>
                    <w:sz w:val="32"/>
                    <w:szCs w:val="32"/>
                  </w:rPr>
                </m:ctrlPr>
              </m:naryPr>
              <m:sub/>
              <m:sup/>
              <m:e>
                <m:r>
                  <w:rPr>
                    <w:rFonts w:ascii="Cambria Math" w:eastAsia="Times New Roman" w:hAnsi="Cambria Math"/>
                    <w:sz w:val="32"/>
                    <w:szCs w:val="32"/>
                  </w:rPr>
                  <m:t>х·</m:t>
                </m:r>
                <m:r>
                  <w:rPr>
                    <w:rFonts w:ascii="Cambria Math" w:eastAsia="Times New Roman" w:hAnsi="Cambria Math"/>
                    <w:sz w:val="32"/>
                    <w:szCs w:val="32"/>
                    <w:lang w:val="en-US"/>
                  </w:rPr>
                  <m:t>f</m:t>
                </m:r>
              </m:e>
            </m:nary>
          </m:num>
          <m:den>
            <m:nary>
              <m:naryPr>
                <m:chr m:val="∑"/>
                <m:limLoc m:val="undOvr"/>
                <m:subHide m:val="on"/>
                <m:supHide m:val="on"/>
                <m:ctrlPr>
                  <w:rPr>
                    <w:rFonts w:ascii="Cambria Math" w:eastAsia="Times New Roman" w:hAnsi="Cambria Math"/>
                    <w:i/>
                    <w:sz w:val="32"/>
                    <w:szCs w:val="32"/>
                  </w:rPr>
                </m:ctrlPr>
              </m:naryPr>
              <m:sub/>
              <m:sup/>
              <m:e>
                <m:r>
                  <w:rPr>
                    <w:rFonts w:ascii="Cambria Math" w:eastAsia="Times New Roman" w:hAnsi="Cambria Math"/>
                    <w:sz w:val="32"/>
                    <w:szCs w:val="32"/>
                  </w:rPr>
                  <m:t>f</m:t>
                </m:r>
              </m:e>
            </m:nary>
          </m:den>
        </m:f>
      </m:oMath>
      <w:r w:rsidRPr="00F25CE0">
        <w:rPr>
          <w:rFonts w:ascii="Times New Roman" w:eastAsia="Times New Roman" w:hAnsi="Times New Roman"/>
          <w:sz w:val="28"/>
          <w:szCs w:val="28"/>
        </w:rPr>
        <w:t>.</w:t>
      </w:r>
    </w:p>
    <w:p w:rsidR="00C87456" w:rsidRDefault="00AF31EF" w:rsidP="00C87456">
      <w:pPr>
        <w:pStyle w:val="a3"/>
        <w:tabs>
          <w:tab w:val="left" w:pos="851"/>
        </w:tabs>
        <w:spacing w:line="360" w:lineRule="auto"/>
        <w:ind w:left="0" w:firstLine="567"/>
        <w:jc w:val="center"/>
        <w:rPr>
          <w:rFonts w:ascii="Times New Roman" w:eastAsia="Times New Roman" w:hAnsi="Times New Roman"/>
          <w:color w:val="FF0000"/>
          <w:sz w:val="28"/>
          <w:szCs w:val="28"/>
        </w:rPr>
      </w:pPr>
      <m:oMath>
        <m:acc>
          <m:accPr>
            <m:chr m:val="̅"/>
            <m:ctrlPr>
              <w:rPr>
                <w:rFonts w:ascii="Cambria Math" w:eastAsia="Times New Roman" w:hAnsi="Times New Roman"/>
                <w:i/>
                <w:sz w:val="32"/>
                <w:szCs w:val="32"/>
              </w:rPr>
            </m:ctrlPr>
          </m:accPr>
          <m:e>
            <m:r>
              <w:rPr>
                <w:rFonts w:ascii="Cambria Math" w:eastAsia="Times New Roman" w:hAnsi="Times New Roman"/>
                <w:sz w:val="32"/>
                <w:szCs w:val="32"/>
              </w:rPr>
              <m:t>х</m:t>
            </m:r>
          </m:e>
        </m:acc>
        <m:r>
          <w:rPr>
            <w:rFonts w:ascii="Cambria Math" w:eastAsia="Times New Roman" w:hAnsi="Times New Roman"/>
            <w:sz w:val="32"/>
            <w:szCs w:val="32"/>
          </w:rPr>
          <m:t xml:space="preserve">= </m:t>
        </m:r>
        <m:f>
          <m:fPr>
            <m:ctrlPr>
              <w:rPr>
                <w:rFonts w:ascii="Cambria Math" w:eastAsia="Times New Roman" w:hAnsi="Times New Roman"/>
                <w:i/>
                <w:sz w:val="32"/>
                <w:szCs w:val="32"/>
              </w:rPr>
            </m:ctrlPr>
          </m:fPr>
          <m:num>
            <m:r>
              <w:rPr>
                <w:rFonts w:ascii="Cambria Math" w:eastAsia="Times New Roman" w:hAnsi="Times New Roman"/>
                <w:sz w:val="32"/>
                <w:szCs w:val="32"/>
              </w:rPr>
              <m:t>1513,8</m:t>
            </m:r>
          </m:num>
          <m:den>
            <m:r>
              <w:rPr>
                <w:rFonts w:ascii="Cambria Math" w:eastAsia="Times New Roman" w:hAnsi="Times New Roman"/>
                <w:sz w:val="32"/>
                <w:szCs w:val="32"/>
              </w:rPr>
              <m:t>30</m:t>
            </m:r>
          </m:den>
        </m:f>
        <m:r>
          <w:rPr>
            <w:rFonts w:ascii="Cambria Math" w:eastAsia="Times New Roman" w:hAnsi="Times New Roman"/>
            <w:sz w:val="32"/>
            <w:szCs w:val="32"/>
          </w:rPr>
          <m:t>=50,46</m:t>
        </m:r>
      </m:oMath>
      <w:r w:rsidR="00C87456" w:rsidRPr="00867DFD">
        <w:rPr>
          <w:rFonts w:ascii="Times New Roman" w:eastAsia="Times New Roman" w:hAnsi="Times New Roman"/>
          <w:sz w:val="28"/>
          <w:szCs w:val="28"/>
        </w:rPr>
        <w:t xml:space="preserve"> </w:t>
      </w:r>
      <w:r w:rsidR="00C87456">
        <w:rPr>
          <w:rFonts w:ascii="Times New Roman" w:eastAsia="Times New Roman" w:hAnsi="Times New Roman"/>
          <w:sz w:val="28"/>
          <w:szCs w:val="28"/>
        </w:rPr>
        <w:t>млрд</w:t>
      </w:r>
      <w:r w:rsidR="00C87456" w:rsidRPr="00867DFD">
        <w:rPr>
          <w:rFonts w:ascii="Times New Roman" w:eastAsia="Times New Roman" w:hAnsi="Times New Roman"/>
          <w:sz w:val="28"/>
          <w:szCs w:val="28"/>
        </w:rPr>
        <w:t>.</w:t>
      </w:r>
      <w:r w:rsidR="00C87456">
        <w:rPr>
          <w:rFonts w:ascii="Times New Roman" w:eastAsia="Times New Roman" w:hAnsi="Times New Roman"/>
          <w:sz w:val="28"/>
          <w:szCs w:val="28"/>
        </w:rPr>
        <w:t xml:space="preserve"> </w:t>
      </w:r>
      <w:r w:rsidR="00C87456" w:rsidRPr="00867DFD">
        <w:rPr>
          <w:rFonts w:ascii="Times New Roman" w:eastAsia="Times New Roman" w:hAnsi="Times New Roman"/>
          <w:sz w:val="28"/>
          <w:szCs w:val="28"/>
        </w:rPr>
        <w:t>руб</w:t>
      </w:r>
      <w:r w:rsidR="00C87456" w:rsidRPr="00E25E6E">
        <w:rPr>
          <w:rFonts w:ascii="Times New Roman" w:eastAsia="Times New Roman" w:hAnsi="Times New Roman"/>
          <w:color w:val="FF0000"/>
          <w:sz w:val="28"/>
          <w:szCs w:val="28"/>
        </w:rPr>
        <w:t>.</w:t>
      </w:r>
    </w:p>
    <w:p w:rsidR="00C87456" w:rsidRPr="006B21D0" w:rsidRDefault="00C87456" w:rsidP="00C87456">
      <w:pPr>
        <w:pStyle w:val="a3"/>
        <w:tabs>
          <w:tab w:val="left" w:pos="851"/>
        </w:tabs>
        <w:spacing w:line="360" w:lineRule="auto"/>
        <w:ind w:left="0" w:firstLine="567"/>
        <w:jc w:val="both"/>
        <w:rPr>
          <w:rFonts w:eastAsia="Times New Roman"/>
          <w:bCs/>
          <w:sz w:val="28"/>
          <w:szCs w:val="28"/>
        </w:rPr>
      </w:pPr>
      <w:r w:rsidRPr="006B21D0">
        <w:rPr>
          <w:rFonts w:ascii="Times New Roman" w:eastAsia="Times New Roman" w:hAnsi="Times New Roman"/>
          <w:sz w:val="28"/>
          <w:szCs w:val="28"/>
        </w:rPr>
        <w:t xml:space="preserve">Рассчитаем дисперсию: </w:t>
      </w:r>
      <w:r w:rsidRPr="006B21D0">
        <w:rPr>
          <w:bCs/>
          <w:sz w:val="32"/>
          <w:szCs w:val="32"/>
        </w:rPr>
        <w:t>σ</w:t>
      </w:r>
      <w:r w:rsidRPr="006B21D0">
        <w:rPr>
          <w:bCs/>
          <w:sz w:val="32"/>
          <w:szCs w:val="32"/>
          <w:vertAlign w:val="superscript"/>
        </w:rPr>
        <w:t>2</w:t>
      </w:r>
      <w:r w:rsidRPr="006B21D0">
        <w:rPr>
          <w:bCs/>
          <w:sz w:val="32"/>
          <w:szCs w:val="32"/>
        </w:rPr>
        <w:t xml:space="preserve"> =</w:t>
      </w:r>
      <m:oMath>
        <m:f>
          <m:fPr>
            <m:ctrlPr>
              <w:rPr>
                <w:rFonts w:ascii="Cambria Math" w:hAnsi="Cambria Math"/>
                <w:bCs/>
                <w:i/>
                <w:sz w:val="32"/>
                <w:szCs w:val="32"/>
              </w:rPr>
            </m:ctrlPr>
          </m:fPr>
          <m:num>
            <m:sSup>
              <m:sSupPr>
                <m:ctrlPr>
                  <w:rPr>
                    <w:rFonts w:ascii="Cambria Math" w:hAnsi="Cambria Math"/>
                    <w:bCs/>
                    <w:i/>
                    <w:sz w:val="32"/>
                    <w:szCs w:val="32"/>
                  </w:rPr>
                </m:ctrlPr>
              </m:sSupPr>
              <m:e>
                <m:nary>
                  <m:naryPr>
                    <m:chr m:val="∑"/>
                    <m:limLoc m:val="undOvr"/>
                    <m:subHide m:val="on"/>
                    <m:supHide m:val="on"/>
                    <m:ctrlPr>
                      <w:rPr>
                        <w:rFonts w:ascii="Cambria Math" w:hAnsi="Cambria Math"/>
                        <w:bCs/>
                        <w:i/>
                        <w:sz w:val="32"/>
                        <w:szCs w:val="32"/>
                      </w:rPr>
                    </m:ctrlPr>
                  </m:naryPr>
                  <m:sub/>
                  <m:sup/>
                  <m:e>
                    <m:r>
                      <w:rPr>
                        <w:rFonts w:ascii="Cambria Math" w:hAnsi="Cambria Math"/>
                        <w:sz w:val="32"/>
                        <w:szCs w:val="32"/>
                      </w:rPr>
                      <m:t>(х-</m:t>
                    </m:r>
                  </m:e>
                </m:nary>
                <m:acc>
                  <m:accPr>
                    <m:chr m:val="̅"/>
                    <m:ctrlPr>
                      <w:rPr>
                        <w:rFonts w:ascii="Cambria Math" w:hAnsi="Cambria Math"/>
                        <w:bCs/>
                        <w:i/>
                        <w:sz w:val="32"/>
                        <w:szCs w:val="32"/>
                      </w:rPr>
                    </m:ctrlPr>
                  </m:accPr>
                  <m:e>
                    <m:r>
                      <w:rPr>
                        <w:rFonts w:ascii="Cambria Math" w:hAnsi="Cambria Math"/>
                        <w:sz w:val="32"/>
                        <w:szCs w:val="32"/>
                      </w:rPr>
                      <m:t>х</m:t>
                    </m:r>
                  </m:e>
                </m:acc>
                <m:r>
                  <w:rPr>
                    <w:rFonts w:ascii="Cambria Math" w:hAnsi="Cambria Math"/>
                    <w:sz w:val="32"/>
                    <w:szCs w:val="32"/>
                  </w:rPr>
                  <m:t>)</m:t>
                </m:r>
              </m:e>
              <m:sup>
                <m:r>
                  <w:rPr>
                    <w:rFonts w:ascii="Cambria Math" w:hAnsi="Cambria Math"/>
                    <w:sz w:val="32"/>
                    <w:szCs w:val="32"/>
                  </w:rPr>
                  <m:t xml:space="preserve">2 </m:t>
                </m:r>
              </m:sup>
            </m:sSup>
            <m:r>
              <w:rPr>
                <w:rFonts w:ascii="Cambria Math" w:hAnsi="Cambria Math"/>
                <w:sz w:val="32"/>
                <w:szCs w:val="32"/>
              </w:rPr>
              <m:t>·</m:t>
            </m:r>
            <m:r>
              <w:rPr>
                <w:rFonts w:ascii="Cambria Math" w:hAnsi="Cambria Math"/>
                <w:sz w:val="32"/>
                <w:szCs w:val="32"/>
                <w:lang w:val="en-US"/>
              </w:rPr>
              <m:t>f</m:t>
            </m:r>
          </m:num>
          <m:den>
            <m:nary>
              <m:naryPr>
                <m:chr m:val="∑"/>
                <m:subHide m:val="on"/>
                <m:supHide m:val="on"/>
                <m:ctrlPr>
                  <w:rPr>
                    <w:rFonts w:ascii="Cambria Math" w:hAnsi="Cambria Math"/>
                    <w:bCs/>
                    <w:i/>
                    <w:sz w:val="32"/>
                    <w:szCs w:val="32"/>
                  </w:rPr>
                </m:ctrlPr>
              </m:naryPr>
              <m:sub/>
              <m:sup/>
              <m:e>
                <m:r>
                  <w:rPr>
                    <w:rFonts w:ascii="Cambria Math" w:hAnsi="Cambria Math"/>
                    <w:sz w:val="32"/>
                    <w:szCs w:val="32"/>
                  </w:rPr>
                  <m:t>f</m:t>
                </m:r>
              </m:e>
            </m:nary>
          </m:den>
        </m:f>
        <m:r>
          <w:rPr>
            <w:rFonts w:ascii="Cambria Math" w:hAnsi="Cambria Math"/>
            <w:sz w:val="32"/>
            <w:szCs w:val="32"/>
          </w:rPr>
          <m:t>.</m:t>
        </m:r>
      </m:oMath>
    </w:p>
    <w:p w:rsidR="00C87456" w:rsidRPr="00E17DA3" w:rsidRDefault="00C87456" w:rsidP="00C87456">
      <w:pPr>
        <w:pStyle w:val="a3"/>
        <w:tabs>
          <w:tab w:val="left" w:pos="851"/>
        </w:tabs>
        <w:spacing w:line="360" w:lineRule="auto"/>
        <w:ind w:left="0" w:firstLine="567"/>
        <w:jc w:val="center"/>
        <w:rPr>
          <w:rFonts w:ascii="Times New Roman" w:eastAsia="Times New Roman" w:hAnsi="Times New Roman"/>
          <w:bCs/>
          <w:sz w:val="28"/>
          <w:szCs w:val="28"/>
        </w:rPr>
      </w:pPr>
      <w:r w:rsidRPr="00E17DA3">
        <w:rPr>
          <w:rFonts w:ascii="Times New Roman" w:hAnsi="Times New Roman"/>
          <w:bCs/>
          <w:sz w:val="28"/>
          <w:szCs w:val="28"/>
        </w:rPr>
        <w:lastRenderedPageBreak/>
        <w:t>σ</w:t>
      </w:r>
      <w:r w:rsidRPr="00E17DA3">
        <w:rPr>
          <w:rFonts w:ascii="Times New Roman" w:hAnsi="Times New Roman"/>
          <w:bCs/>
          <w:sz w:val="28"/>
          <w:szCs w:val="28"/>
          <w:vertAlign w:val="superscript"/>
        </w:rPr>
        <w:t>2</w:t>
      </w:r>
      <w:r w:rsidRPr="00E17DA3">
        <w:rPr>
          <w:rFonts w:ascii="Times New Roman" w:hAnsi="Times New Roman"/>
          <w:bCs/>
          <w:sz w:val="28"/>
          <w:szCs w:val="28"/>
        </w:rPr>
        <w:t xml:space="preserve"> = </w:t>
      </w:r>
      <m:oMath>
        <m:f>
          <m:fPr>
            <m:ctrlPr>
              <w:rPr>
                <w:rFonts w:ascii="Cambria Math" w:hAnsi="Times New Roman"/>
                <w:bCs/>
                <w:i/>
                <w:sz w:val="28"/>
                <w:szCs w:val="28"/>
              </w:rPr>
            </m:ctrlPr>
          </m:fPr>
          <m:num>
            <m:r>
              <w:rPr>
                <w:rFonts w:ascii="Cambria Math" w:hAnsi="Times New Roman"/>
                <w:sz w:val="28"/>
                <w:szCs w:val="28"/>
              </w:rPr>
              <m:t>6415,64</m:t>
            </m:r>
          </m:num>
          <m:den>
            <m:r>
              <w:rPr>
                <w:rFonts w:ascii="Cambria Math" w:hAnsi="Times New Roman"/>
                <w:sz w:val="28"/>
                <w:szCs w:val="28"/>
              </w:rPr>
              <m:t>30</m:t>
            </m:r>
          </m:den>
        </m:f>
      </m:oMath>
      <w:r w:rsidRPr="00E17DA3">
        <w:rPr>
          <w:rFonts w:ascii="Times New Roman" w:eastAsia="Times New Roman" w:hAnsi="Times New Roman"/>
          <w:bCs/>
          <w:sz w:val="28"/>
          <w:szCs w:val="28"/>
        </w:rPr>
        <w:t xml:space="preserve"> = 213,86 млрд. руб.</w:t>
      </w:r>
    </w:p>
    <w:p w:rsidR="00C87456" w:rsidRPr="00304132"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304132">
        <w:rPr>
          <w:rFonts w:ascii="Times New Roman" w:eastAsia="Times New Roman" w:hAnsi="Times New Roman"/>
          <w:sz w:val="28"/>
          <w:szCs w:val="28"/>
        </w:rPr>
        <w:t xml:space="preserve">Рассчитаем среднее квадратическое отклонение: СКО = </w:t>
      </w:r>
      <m:oMath>
        <m:rad>
          <m:radPr>
            <m:degHide m:val="on"/>
            <m:ctrlPr>
              <w:rPr>
                <w:rFonts w:ascii="Cambria Math" w:eastAsia="Times New Roman" w:hAnsi="Cambria Math"/>
                <w:i/>
                <w:sz w:val="28"/>
                <w:szCs w:val="28"/>
              </w:rPr>
            </m:ctrlPr>
          </m:radPr>
          <m:deg/>
          <m:e>
            <m:sSup>
              <m:sSupPr>
                <m:ctrlPr>
                  <w:rPr>
                    <w:rFonts w:ascii="Cambria Math" w:hAnsi="Cambria Math"/>
                    <w:bCs/>
                    <w:sz w:val="28"/>
                    <w:szCs w:val="28"/>
                  </w:rPr>
                </m:ctrlPr>
              </m:sSupPr>
              <m:e>
                <m:r>
                  <m:rPr>
                    <m:sty m:val="p"/>
                  </m:rPr>
                  <w:rPr>
                    <w:rFonts w:ascii="Cambria Math" w:hAnsi="Cambria Math"/>
                    <w:sz w:val="28"/>
                    <w:szCs w:val="28"/>
                  </w:rPr>
                  <m:t>σ</m:t>
                </m:r>
              </m:e>
              <m:sup>
                <m:r>
                  <m:rPr>
                    <m:sty m:val="p"/>
                  </m:rPr>
                  <w:rPr>
                    <w:rFonts w:ascii="Cambria Math" w:hAnsi="Cambria Math"/>
                    <w:sz w:val="28"/>
                    <w:szCs w:val="28"/>
                  </w:rPr>
                  <m:t>2</m:t>
                </m:r>
              </m:sup>
            </m:sSup>
          </m:e>
        </m:rad>
      </m:oMath>
      <w:r w:rsidRPr="00304132">
        <w:rPr>
          <w:rFonts w:ascii="Times New Roman" w:eastAsia="Times New Roman" w:hAnsi="Times New Roman"/>
          <w:sz w:val="28"/>
          <w:szCs w:val="28"/>
        </w:rPr>
        <w:t>.</w:t>
      </w:r>
    </w:p>
    <w:p w:rsidR="00C87456" w:rsidRPr="00304132" w:rsidRDefault="00C87456" w:rsidP="00C87456">
      <w:pPr>
        <w:pStyle w:val="a3"/>
        <w:tabs>
          <w:tab w:val="left" w:pos="851"/>
        </w:tabs>
        <w:spacing w:line="360" w:lineRule="auto"/>
        <w:ind w:left="0" w:firstLine="567"/>
        <w:jc w:val="center"/>
        <w:rPr>
          <w:rFonts w:ascii="Times New Roman" w:eastAsia="Times New Roman" w:hAnsi="Times New Roman"/>
          <w:sz w:val="28"/>
          <w:szCs w:val="28"/>
        </w:rPr>
      </w:pPr>
      <w:r w:rsidRPr="00304132">
        <w:rPr>
          <w:rFonts w:ascii="Times New Roman" w:eastAsia="Times New Roman" w:hAnsi="Times New Roman"/>
          <w:sz w:val="28"/>
          <w:szCs w:val="28"/>
        </w:rPr>
        <w:t xml:space="preserve">СКО = </w:t>
      </w:r>
      <m:oMath>
        <m:rad>
          <m:radPr>
            <m:degHide m:val="on"/>
            <m:ctrlPr>
              <w:rPr>
                <w:rFonts w:ascii="Cambria Math" w:eastAsia="Times New Roman" w:hAnsi="Cambria Math"/>
                <w:i/>
                <w:sz w:val="28"/>
                <w:szCs w:val="28"/>
              </w:rPr>
            </m:ctrlPr>
          </m:radPr>
          <m:deg/>
          <m:e>
            <m:r>
              <w:rPr>
                <w:rFonts w:ascii="Cambria Math" w:eastAsia="Times New Roman" w:hAnsi="Cambria Math"/>
                <w:sz w:val="28"/>
                <w:szCs w:val="28"/>
              </w:rPr>
              <m:t>213,86</m:t>
            </m:r>
          </m:e>
        </m:rad>
      </m:oMath>
      <w:r w:rsidRPr="00304132">
        <w:rPr>
          <w:rFonts w:ascii="Times New Roman" w:eastAsia="Times New Roman" w:hAnsi="Times New Roman"/>
          <w:sz w:val="28"/>
          <w:szCs w:val="28"/>
        </w:rPr>
        <w:t xml:space="preserve"> = </w:t>
      </w:r>
      <w:r>
        <w:rPr>
          <w:rFonts w:ascii="Times New Roman" w:eastAsia="Times New Roman" w:hAnsi="Times New Roman"/>
          <w:sz w:val="28"/>
          <w:szCs w:val="28"/>
        </w:rPr>
        <w:t>14,62 млрд</w:t>
      </w:r>
      <w:r w:rsidRPr="00304132">
        <w:rPr>
          <w:rFonts w:ascii="Times New Roman" w:eastAsia="Times New Roman" w:hAnsi="Times New Roman"/>
          <w:sz w:val="28"/>
          <w:szCs w:val="28"/>
        </w:rPr>
        <w:t>.</w:t>
      </w:r>
      <w:r>
        <w:rPr>
          <w:rFonts w:ascii="Times New Roman" w:eastAsia="Times New Roman" w:hAnsi="Times New Roman"/>
          <w:sz w:val="28"/>
          <w:szCs w:val="28"/>
        </w:rPr>
        <w:t xml:space="preserve"> </w:t>
      </w:r>
      <w:r w:rsidRPr="00304132">
        <w:rPr>
          <w:rFonts w:ascii="Times New Roman" w:eastAsia="Times New Roman" w:hAnsi="Times New Roman"/>
          <w:sz w:val="28"/>
          <w:szCs w:val="28"/>
        </w:rPr>
        <w:t>руб.</w:t>
      </w:r>
    </w:p>
    <w:p w:rsidR="00C87456"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304132">
        <w:rPr>
          <w:rFonts w:ascii="Times New Roman" w:eastAsia="Times New Roman" w:hAnsi="Times New Roman"/>
          <w:sz w:val="28"/>
          <w:szCs w:val="28"/>
        </w:rPr>
        <w:t xml:space="preserve">Среднее квадратическое отклонение свидетельствует о том, что в среднем, варианты отклоняются от средней арифметической на </w:t>
      </w:r>
      <w:r>
        <w:rPr>
          <w:rFonts w:ascii="Times New Roman" w:eastAsia="Times New Roman" w:hAnsi="Times New Roman"/>
          <w:sz w:val="28"/>
          <w:szCs w:val="28"/>
        </w:rPr>
        <w:t>14,62 млрд.</w:t>
      </w:r>
      <w:r w:rsidRPr="00304132">
        <w:rPr>
          <w:rFonts w:ascii="Times New Roman" w:eastAsia="Times New Roman" w:hAnsi="Times New Roman"/>
          <w:sz w:val="28"/>
          <w:szCs w:val="28"/>
        </w:rPr>
        <w:t xml:space="preserve"> руб.</w:t>
      </w:r>
    </w:p>
    <w:p w:rsidR="00C87456" w:rsidRPr="00304132"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304132">
        <w:rPr>
          <w:rFonts w:ascii="Times New Roman" w:eastAsia="Times New Roman" w:hAnsi="Times New Roman"/>
          <w:sz w:val="28"/>
          <w:szCs w:val="28"/>
        </w:rPr>
        <w:t xml:space="preserve">Для характеристики степени колеблемости признака определим коэффициент вариации: </w:t>
      </w:r>
      <w:r w:rsidRPr="00304132">
        <w:rPr>
          <w:rFonts w:ascii="Times New Roman" w:eastAsia="Times New Roman" w:hAnsi="Times New Roman"/>
          <w:sz w:val="28"/>
          <w:szCs w:val="28"/>
          <w:lang w:val="en-US"/>
        </w:rPr>
        <w:t>V</w:t>
      </w:r>
      <w:r w:rsidRPr="00304132">
        <w:rPr>
          <w:rFonts w:ascii="Times New Roman" w:eastAsia="Times New Roman" w:hAnsi="Times New Roman"/>
          <w:sz w:val="28"/>
          <w:szCs w:val="28"/>
        </w:rPr>
        <w:t xml:space="preserve"> </w:t>
      </w:r>
      <w:r w:rsidRPr="00304132">
        <w:rPr>
          <w:rFonts w:ascii="Times New Roman" w:eastAsia="Times New Roman" w:hAnsi="Times New Roman"/>
          <w:sz w:val="32"/>
          <w:szCs w:val="32"/>
        </w:rPr>
        <w:t>=</w:t>
      </w:r>
      <w:r>
        <w:rPr>
          <w:rFonts w:ascii="Times New Roman" w:eastAsia="Times New Roman" w:hAnsi="Times New Roman"/>
          <w:sz w:val="32"/>
          <w:szCs w:val="32"/>
        </w:rPr>
        <w:t xml:space="preserve"> </w:t>
      </w:r>
      <m:oMath>
        <m:f>
          <m:fPr>
            <m:ctrlPr>
              <w:rPr>
                <w:rFonts w:ascii="Cambria Math" w:eastAsia="Times New Roman" w:hAnsi="Cambria Math"/>
                <w:i/>
                <w:sz w:val="32"/>
                <w:szCs w:val="32"/>
              </w:rPr>
            </m:ctrlPr>
          </m:fPr>
          <m:num>
            <m:r>
              <m:rPr>
                <m:sty m:val="p"/>
              </m:rPr>
              <w:rPr>
                <w:rFonts w:ascii="Cambria Math" w:hAnsi="Cambria Math"/>
                <w:sz w:val="32"/>
                <w:szCs w:val="32"/>
              </w:rPr>
              <m:t>σ·</m:t>
            </m:r>
            <m:r>
              <m:rPr>
                <m:sty m:val="p"/>
              </m:rPr>
              <w:rPr>
                <w:rFonts w:ascii="Cambria Math"/>
                <w:sz w:val="32"/>
                <w:szCs w:val="32"/>
              </w:rPr>
              <m:t>100</m:t>
            </m:r>
          </m:num>
          <m:den>
            <m:acc>
              <m:accPr>
                <m:chr m:val="̅"/>
                <m:ctrlPr>
                  <w:rPr>
                    <w:rFonts w:ascii="Cambria Math" w:eastAsia="Times New Roman" w:hAnsi="Cambria Math"/>
                    <w:i/>
                    <w:sz w:val="32"/>
                    <w:szCs w:val="32"/>
                  </w:rPr>
                </m:ctrlPr>
              </m:accPr>
              <m:e>
                <m:r>
                  <w:rPr>
                    <w:rFonts w:ascii="Cambria Math" w:eastAsia="Times New Roman" w:hAnsi="Cambria Math"/>
                    <w:sz w:val="32"/>
                    <w:szCs w:val="32"/>
                  </w:rPr>
                  <m:t>х</m:t>
                </m:r>
              </m:e>
            </m:acc>
          </m:den>
        </m:f>
      </m:oMath>
      <w:r w:rsidRPr="00304132">
        <w:rPr>
          <w:rFonts w:ascii="Times New Roman" w:eastAsia="Times New Roman" w:hAnsi="Times New Roman"/>
          <w:sz w:val="32"/>
          <w:szCs w:val="32"/>
        </w:rPr>
        <w:t>.</w:t>
      </w:r>
    </w:p>
    <w:p w:rsidR="00C87456" w:rsidRDefault="00C87456" w:rsidP="00C87456">
      <w:pPr>
        <w:pStyle w:val="a3"/>
        <w:tabs>
          <w:tab w:val="left" w:pos="851"/>
        </w:tabs>
        <w:spacing w:line="360" w:lineRule="auto"/>
        <w:ind w:left="0" w:firstLine="567"/>
        <w:jc w:val="center"/>
        <w:rPr>
          <w:rFonts w:ascii="Times New Roman" w:eastAsia="Times New Roman" w:hAnsi="Times New Roman"/>
          <w:sz w:val="28"/>
          <w:szCs w:val="28"/>
        </w:rPr>
      </w:pPr>
      <w:r w:rsidRPr="00304132">
        <w:rPr>
          <w:rFonts w:ascii="Times New Roman" w:eastAsia="Times New Roman" w:hAnsi="Times New Roman"/>
          <w:sz w:val="28"/>
          <w:szCs w:val="28"/>
          <w:lang w:val="en-US"/>
        </w:rPr>
        <w:t>V</w:t>
      </w:r>
      <w:r w:rsidRPr="00304132">
        <w:rPr>
          <w:rFonts w:ascii="Times New Roman" w:eastAsia="Times New Roman" w:hAnsi="Times New Roman"/>
          <w:sz w:val="28"/>
          <w:szCs w:val="28"/>
        </w:rPr>
        <w:t xml:space="preserve"> = </w:t>
      </w:r>
      <m:oMath>
        <m:f>
          <m:fPr>
            <m:ctrlPr>
              <w:rPr>
                <w:rFonts w:ascii="Cambria Math" w:eastAsia="Times New Roman" w:hAnsi="Cambria Math"/>
                <w:i/>
                <w:sz w:val="28"/>
                <w:szCs w:val="28"/>
              </w:rPr>
            </m:ctrlPr>
          </m:fPr>
          <m:num>
            <m:r>
              <w:rPr>
                <w:rFonts w:ascii="Cambria Math" w:eastAsia="Times New Roman" w:hAnsi="Cambria Math"/>
                <w:sz w:val="28"/>
                <w:szCs w:val="28"/>
              </w:rPr>
              <m:t>14,62 ·100</m:t>
            </m:r>
          </m:num>
          <m:den>
            <m:r>
              <w:rPr>
                <w:rFonts w:ascii="Cambria Math" w:eastAsia="Times New Roman" w:hAnsi="Cambria Math"/>
                <w:sz w:val="28"/>
                <w:szCs w:val="28"/>
              </w:rPr>
              <m:t>50,46</m:t>
            </m:r>
          </m:den>
        </m:f>
      </m:oMath>
      <w:r w:rsidRPr="00304132">
        <w:rPr>
          <w:rFonts w:ascii="Times New Roman" w:eastAsia="Times New Roman" w:hAnsi="Times New Roman"/>
          <w:sz w:val="28"/>
          <w:szCs w:val="28"/>
        </w:rPr>
        <w:t xml:space="preserve"> = </w:t>
      </w:r>
      <w:r>
        <w:rPr>
          <w:rFonts w:ascii="Times New Roman" w:eastAsia="Times New Roman" w:hAnsi="Times New Roman"/>
          <w:sz w:val="28"/>
          <w:szCs w:val="28"/>
        </w:rPr>
        <w:t>29</w:t>
      </w:r>
      <w:r w:rsidRPr="00304132">
        <w:rPr>
          <w:rFonts w:ascii="Times New Roman" w:eastAsia="Times New Roman" w:hAnsi="Times New Roman"/>
          <w:sz w:val="28"/>
          <w:szCs w:val="28"/>
        </w:rPr>
        <w:t xml:space="preserve"> %.</w:t>
      </w:r>
    </w:p>
    <w:p w:rsidR="00C87456" w:rsidRPr="0041651F"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41651F">
        <w:rPr>
          <w:rFonts w:ascii="Times New Roman" w:eastAsia="Times New Roman" w:hAnsi="Times New Roman"/>
          <w:sz w:val="28"/>
          <w:szCs w:val="28"/>
        </w:rPr>
        <w:t>Определим значение моды (М</w:t>
      </w:r>
      <w:r w:rsidRPr="0041651F">
        <w:rPr>
          <w:rFonts w:ascii="Times New Roman" w:eastAsia="Times New Roman" w:hAnsi="Times New Roman"/>
          <w:sz w:val="28"/>
          <w:szCs w:val="28"/>
          <w:vertAlign w:val="subscript"/>
        </w:rPr>
        <w:t>о</w:t>
      </w:r>
      <w:r w:rsidRPr="0041651F">
        <w:rPr>
          <w:rFonts w:ascii="Times New Roman" w:eastAsia="Times New Roman" w:hAnsi="Times New Roman"/>
          <w:sz w:val="28"/>
          <w:szCs w:val="28"/>
        </w:rPr>
        <w:t>):</w:t>
      </w:r>
    </w:p>
    <w:p w:rsidR="00C87456" w:rsidRPr="0041651F"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41651F">
        <w:rPr>
          <w:rFonts w:ascii="Times New Roman" w:eastAsia="Times New Roman" w:hAnsi="Times New Roman"/>
          <w:sz w:val="28"/>
          <w:szCs w:val="28"/>
        </w:rPr>
        <w:t>Мода (М</w:t>
      </w:r>
      <w:r w:rsidRPr="0041651F">
        <w:rPr>
          <w:rFonts w:ascii="Times New Roman" w:eastAsia="Times New Roman" w:hAnsi="Times New Roman"/>
          <w:sz w:val="28"/>
          <w:szCs w:val="28"/>
          <w:vertAlign w:val="subscript"/>
        </w:rPr>
        <w:t>о</w:t>
      </w:r>
      <w:r w:rsidRPr="0041651F">
        <w:rPr>
          <w:rFonts w:ascii="Times New Roman" w:eastAsia="Times New Roman" w:hAnsi="Times New Roman"/>
          <w:sz w:val="28"/>
          <w:szCs w:val="28"/>
        </w:rPr>
        <w:t xml:space="preserve">) – значение признака, наиболее часто встречающееся в изучаемой совокупности. Мода рассчитывается по формуле: </w:t>
      </w:r>
    </w:p>
    <w:p w:rsidR="00C87456" w:rsidRPr="00B65002" w:rsidRDefault="00C87456" w:rsidP="00C87456">
      <w:pPr>
        <w:pStyle w:val="a3"/>
        <w:tabs>
          <w:tab w:val="left" w:pos="851"/>
        </w:tabs>
        <w:spacing w:line="360" w:lineRule="auto"/>
        <w:ind w:left="0" w:firstLine="567"/>
        <w:jc w:val="center"/>
        <w:rPr>
          <w:rFonts w:ascii="Times New Roman" w:eastAsia="Times New Roman" w:hAnsi="Times New Roman"/>
          <w:sz w:val="32"/>
          <w:szCs w:val="32"/>
        </w:rPr>
      </w:pPr>
      <w:r w:rsidRPr="00B65002">
        <w:rPr>
          <w:rFonts w:ascii="Times New Roman" w:eastAsia="Times New Roman" w:hAnsi="Times New Roman"/>
          <w:sz w:val="32"/>
          <w:szCs w:val="32"/>
        </w:rPr>
        <w:t>М</w:t>
      </w:r>
      <w:r w:rsidRPr="00B65002">
        <w:rPr>
          <w:rFonts w:ascii="Times New Roman" w:eastAsia="Times New Roman" w:hAnsi="Times New Roman"/>
          <w:sz w:val="32"/>
          <w:szCs w:val="32"/>
          <w:vertAlign w:val="subscript"/>
        </w:rPr>
        <w:t>о</w:t>
      </w:r>
      <w:r w:rsidRPr="00B65002">
        <w:rPr>
          <w:rFonts w:ascii="Times New Roman" w:eastAsia="Times New Roman" w:hAnsi="Times New Roman"/>
          <w:sz w:val="32"/>
          <w:szCs w:val="32"/>
        </w:rPr>
        <w:t xml:space="preserve"> = х</w:t>
      </w:r>
      <w:r w:rsidRPr="00B65002">
        <w:rPr>
          <w:rFonts w:ascii="Times New Roman" w:eastAsia="Times New Roman" w:hAnsi="Times New Roman"/>
          <w:sz w:val="32"/>
          <w:szCs w:val="32"/>
          <w:vertAlign w:val="subscript"/>
        </w:rPr>
        <w:t>м0</w:t>
      </w:r>
      <w:r w:rsidRPr="00B65002">
        <w:rPr>
          <w:rFonts w:ascii="Times New Roman" w:eastAsia="Times New Roman" w:hAnsi="Times New Roman"/>
          <w:sz w:val="32"/>
          <w:szCs w:val="32"/>
        </w:rPr>
        <w:t xml:space="preserve"> + </w:t>
      </w:r>
      <w:r w:rsidRPr="00B65002">
        <w:rPr>
          <w:rFonts w:ascii="Times New Roman" w:eastAsia="Times New Roman" w:hAnsi="Times New Roman"/>
          <w:sz w:val="32"/>
          <w:szCs w:val="32"/>
          <w:lang w:val="en-US"/>
        </w:rPr>
        <w:t>i</w:t>
      </w:r>
      <w:r w:rsidRPr="00B65002">
        <w:rPr>
          <w:rFonts w:ascii="Times New Roman" w:eastAsia="Times New Roman" w:hAnsi="Times New Roman"/>
          <w:sz w:val="32"/>
          <w:szCs w:val="32"/>
          <w:vertAlign w:val="subscript"/>
        </w:rPr>
        <w:t xml:space="preserve">м0 </w:t>
      </w:r>
      <w:r w:rsidRPr="00B65002">
        <w:rPr>
          <w:rFonts w:ascii="Times New Roman" w:eastAsia="Times New Roman" w:hAnsi="Times New Roman"/>
          <w:sz w:val="32"/>
          <w:szCs w:val="32"/>
        </w:rPr>
        <w:t xml:space="preserve">· </w:t>
      </w:r>
      <m:oMath>
        <m:f>
          <m:fPr>
            <m:ctrlPr>
              <w:rPr>
                <w:rFonts w:ascii="Cambria Math" w:eastAsia="Times New Roman" w:hAnsi="Cambria Math"/>
                <w:i/>
                <w:sz w:val="32"/>
                <w:szCs w:val="32"/>
              </w:rPr>
            </m:ctrlPr>
          </m:fPr>
          <m:num>
            <m:sSub>
              <m:sSubPr>
                <m:ctrlPr>
                  <w:rPr>
                    <w:rFonts w:ascii="Cambria Math" w:eastAsia="Times New Roman" w:hAnsi="Cambria Math"/>
                    <w:i/>
                    <w:sz w:val="32"/>
                    <w:szCs w:val="32"/>
                  </w:rPr>
                </m:ctrlPr>
              </m:sSubPr>
              <m:e>
                <m:r>
                  <w:rPr>
                    <w:rFonts w:ascii="Cambria Math" w:eastAsia="Times New Roman" w:hAnsi="Cambria Math"/>
                    <w:sz w:val="32"/>
                    <w:szCs w:val="32"/>
                    <w:lang w:val="en-US"/>
                  </w:rPr>
                  <m:t>f</m:t>
                </m:r>
              </m:e>
              <m:sub>
                <m:r>
                  <w:rPr>
                    <w:rFonts w:ascii="Cambria Math" w:eastAsia="Times New Roman" w:hAnsi="Cambria Math"/>
                    <w:sz w:val="32"/>
                    <w:szCs w:val="32"/>
                  </w:rPr>
                  <m:t>м0</m:t>
                </m:r>
              </m:sub>
            </m:sSub>
            <m:r>
              <w:rPr>
                <w:rFonts w:ascii="Cambria Math" w:eastAsia="Times New Roman" w:hAnsi="Cambria Math"/>
                <w:sz w:val="32"/>
                <w:szCs w:val="32"/>
              </w:rPr>
              <m:t xml:space="preserve">- </m:t>
            </m:r>
            <m:sSub>
              <m:sSubPr>
                <m:ctrlPr>
                  <w:rPr>
                    <w:rFonts w:ascii="Cambria Math" w:eastAsia="Times New Roman" w:hAnsi="Cambria Math"/>
                    <w:i/>
                    <w:sz w:val="32"/>
                    <w:szCs w:val="32"/>
                  </w:rPr>
                </m:ctrlPr>
              </m:sSubPr>
              <m:e>
                <m:r>
                  <w:rPr>
                    <w:rFonts w:ascii="Cambria Math" w:eastAsia="Times New Roman" w:hAnsi="Cambria Math"/>
                    <w:sz w:val="32"/>
                    <w:szCs w:val="32"/>
                    <w:lang w:val="en-US"/>
                  </w:rPr>
                  <m:t>f</m:t>
                </m:r>
              </m:e>
              <m:sub>
                <m:r>
                  <w:rPr>
                    <w:rFonts w:ascii="Cambria Math" w:eastAsia="Times New Roman" w:hAnsi="Cambria Math"/>
                    <w:sz w:val="32"/>
                    <w:szCs w:val="32"/>
                  </w:rPr>
                  <m:t>м0-1</m:t>
                </m:r>
              </m:sub>
            </m:sSub>
          </m:num>
          <m:den>
            <m:d>
              <m:dPr>
                <m:ctrlPr>
                  <w:rPr>
                    <w:rFonts w:ascii="Cambria Math" w:eastAsia="Times New Roman" w:hAnsi="Cambria Math"/>
                    <w:i/>
                    <w:sz w:val="32"/>
                    <w:szCs w:val="32"/>
                  </w:rPr>
                </m:ctrlPr>
              </m:dPr>
              <m:e>
                <m:sSub>
                  <m:sSubPr>
                    <m:ctrlPr>
                      <w:rPr>
                        <w:rFonts w:ascii="Cambria Math" w:eastAsia="Times New Roman" w:hAnsi="Cambria Math"/>
                        <w:i/>
                        <w:sz w:val="32"/>
                        <w:szCs w:val="32"/>
                      </w:rPr>
                    </m:ctrlPr>
                  </m:sSubPr>
                  <m:e>
                    <m:r>
                      <w:rPr>
                        <w:rFonts w:ascii="Cambria Math" w:eastAsia="Times New Roman" w:hAnsi="Cambria Math"/>
                        <w:sz w:val="32"/>
                        <w:szCs w:val="32"/>
                        <w:lang w:val="en-US"/>
                      </w:rPr>
                      <m:t>f</m:t>
                    </m:r>
                  </m:e>
                  <m:sub>
                    <m:r>
                      <w:rPr>
                        <w:rFonts w:ascii="Cambria Math" w:eastAsia="Times New Roman" w:hAnsi="Cambria Math"/>
                        <w:sz w:val="32"/>
                        <w:szCs w:val="32"/>
                      </w:rPr>
                      <m:t>м0</m:t>
                    </m:r>
                  </m:sub>
                </m:sSub>
                <m:r>
                  <w:rPr>
                    <w:rFonts w:ascii="Cambria Math" w:eastAsia="Times New Roman" w:hAnsi="Cambria Math"/>
                    <w:sz w:val="32"/>
                    <w:szCs w:val="32"/>
                  </w:rPr>
                  <m:t xml:space="preserve">- </m:t>
                </m:r>
                <m:sSub>
                  <m:sSubPr>
                    <m:ctrlPr>
                      <w:rPr>
                        <w:rFonts w:ascii="Cambria Math" w:eastAsia="Times New Roman" w:hAnsi="Cambria Math"/>
                        <w:i/>
                        <w:sz w:val="32"/>
                        <w:szCs w:val="32"/>
                      </w:rPr>
                    </m:ctrlPr>
                  </m:sSubPr>
                  <m:e>
                    <m:r>
                      <w:rPr>
                        <w:rFonts w:ascii="Cambria Math" w:eastAsia="Times New Roman" w:hAnsi="Cambria Math"/>
                        <w:sz w:val="32"/>
                        <w:szCs w:val="32"/>
                        <w:lang w:val="en-US"/>
                      </w:rPr>
                      <m:t>f</m:t>
                    </m:r>
                  </m:e>
                  <m:sub>
                    <m:r>
                      <w:rPr>
                        <w:rFonts w:ascii="Cambria Math" w:eastAsia="Times New Roman" w:hAnsi="Cambria Math"/>
                        <w:sz w:val="32"/>
                        <w:szCs w:val="32"/>
                      </w:rPr>
                      <m:t>м0-1</m:t>
                    </m:r>
                  </m:sub>
                </m:sSub>
              </m:e>
            </m:d>
            <m:r>
              <w:rPr>
                <w:rFonts w:ascii="Cambria Math" w:eastAsia="Times New Roman" w:hAnsi="Cambria Math"/>
                <w:sz w:val="32"/>
                <w:szCs w:val="32"/>
              </w:rPr>
              <m:t>+</m:t>
            </m:r>
            <m:d>
              <m:dPr>
                <m:ctrlPr>
                  <w:rPr>
                    <w:rFonts w:ascii="Cambria Math" w:eastAsia="Times New Roman" w:hAnsi="Cambria Math"/>
                    <w:i/>
                    <w:sz w:val="32"/>
                    <w:szCs w:val="32"/>
                  </w:rPr>
                </m:ctrlPr>
              </m:dPr>
              <m:e>
                <m:sSub>
                  <m:sSubPr>
                    <m:ctrlPr>
                      <w:rPr>
                        <w:rFonts w:ascii="Cambria Math" w:eastAsia="Times New Roman" w:hAnsi="Cambria Math"/>
                        <w:i/>
                        <w:sz w:val="32"/>
                        <w:szCs w:val="32"/>
                      </w:rPr>
                    </m:ctrlPr>
                  </m:sSubPr>
                  <m:e>
                    <m:r>
                      <w:rPr>
                        <w:rFonts w:ascii="Cambria Math" w:eastAsia="Times New Roman" w:hAnsi="Cambria Math"/>
                        <w:sz w:val="32"/>
                        <w:szCs w:val="32"/>
                        <w:lang w:val="en-US"/>
                      </w:rPr>
                      <m:t>f</m:t>
                    </m:r>
                  </m:e>
                  <m:sub>
                    <m:r>
                      <w:rPr>
                        <w:rFonts w:ascii="Cambria Math" w:eastAsia="Times New Roman" w:hAnsi="Cambria Math"/>
                        <w:sz w:val="32"/>
                        <w:szCs w:val="32"/>
                      </w:rPr>
                      <m:t>м0</m:t>
                    </m:r>
                  </m:sub>
                </m:sSub>
                <m:r>
                  <w:rPr>
                    <w:rFonts w:ascii="Cambria Math" w:eastAsia="Times New Roman" w:hAnsi="Cambria Math"/>
                    <w:sz w:val="32"/>
                    <w:szCs w:val="32"/>
                  </w:rPr>
                  <m:t xml:space="preserve">- </m:t>
                </m:r>
                <m:sSub>
                  <m:sSubPr>
                    <m:ctrlPr>
                      <w:rPr>
                        <w:rFonts w:ascii="Cambria Math" w:eastAsia="Times New Roman" w:hAnsi="Cambria Math"/>
                        <w:i/>
                        <w:sz w:val="32"/>
                        <w:szCs w:val="32"/>
                      </w:rPr>
                    </m:ctrlPr>
                  </m:sSubPr>
                  <m:e>
                    <m:r>
                      <w:rPr>
                        <w:rFonts w:ascii="Cambria Math" w:eastAsia="Times New Roman" w:hAnsi="Cambria Math"/>
                        <w:sz w:val="32"/>
                        <w:szCs w:val="32"/>
                        <w:lang w:val="en-US"/>
                      </w:rPr>
                      <m:t>f</m:t>
                    </m:r>
                  </m:e>
                  <m:sub>
                    <m:r>
                      <w:rPr>
                        <w:rFonts w:ascii="Cambria Math" w:eastAsia="Times New Roman" w:hAnsi="Cambria Math"/>
                        <w:sz w:val="32"/>
                        <w:szCs w:val="32"/>
                      </w:rPr>
                      <m:t>м0+1</m:t>
                    </m:r>
                  </m:sub>
                </m:sSub>
              </m:e>
            </m:d>
          </m:den>
        </m:f>
      </m:oMath>
    </w:p>
    <w:p w:rsidR="00C87456" w:rsidRPr="00021DD0" w:rsidRDefault="00C87456" w:rsidP="00C87456">
      <w:pPr>
        <w:pStyle w:val="a3"/>
        <w:tabs>
          <w:tab w:val="left" w:pos="851"/>
        </w:tabs>
        <w:spacing w:line="360" w:lineRule="auto"/>
        <w:ind w:left="0" w:firstLine="567"/>
        <w:jc w:val="center"/>
        <w:rPr>
          <w:rFonts w:ascii="Times New Roman" w:eastAsia="Times New Roman" w:hAnsi="Times New Roman"/>
          <w:sz w:val="28"/>
          <w:szCs w:val="28"/>
        </w:rPr>
      </w:pPr>
      <w:r w:rsidRPr="0041651F">
        <w:rPr>
          <w:rFonts w:ascii="Times New Roman" w:eastAsia="Times New Roman" w:hAnsi="Times New Roman"/>
          <w:sz w:val="28"/>
          <w:szCs w:val="28"/>
        </w:rPr>
        <w:t>М</w:t>
      </w:r>
      <w:r>
        <w:rPr>
          <w:rFonts w:ascii="Times New Roman" w:eastAsia="Times New Roman" w:hAnsi="Times New Roman"/>
          <w:sz w:val="28"/>
          <w:szCs w:val="28"/>
          <w:vertAlign w:val="subscript"/>
        </w:rPr>
        <w:t>О</w:t>
      </w:r>
      <w:r w:rsidRPr="0041651F">
        <w:rPr>
          <w:rFonts w:ascii="Times New Roman" w:eastAsia="Times New Roman" w:hAnsi="Times New Roman"/>
          <w:sz w:val="28"/>
          <w:szCs w:val="28"/>
        </w:rPr>
        <w:t xml:space="preserve"> = </w:t>
      </w:r>
      <w:r>
        <w:rPr>
          <w:rFonts w:ascii="Times New Roman" w:eastAsia="Times New Roman" w:hAnsi="Times New Roman"/>
          <w:sz w:val="28"/>
          <w:szCs w:val="28"/>
        </w:rPr>
        <w:t>38,3</w:t>
      </w:r>
      <w:r w:rsidRPr="0041651F">
        <w:rPr>
          <w:rFonts w:ascii="Times New Roman" w:eastAsia="Times New Roman" w:hAnsi="Times New Roman"/>
          <w:sz w:val="28"/>
          <w:szCs w:val="28"/>
        </w:rPr>
        <w:t xml:space="preserve"> + </w:t>
      </w:r>
      <w:r>
        <w:rPr>
          <w:rFonts w:ascii="Times New Roman" w:eastAsia="Times New Roman" w:hAnsi="Times New Roman"/>
          <w:sz w:val="28"/>
          <w:szCs w:val="28"/>
        </w:rPr>
        <w:t xml:space="preserve">11,4 </w:t>
      </w:r>
      <w:r w:rsidRPr="0041651F">
        <w:rPr>
          <w:rFonts w:ascii="Times New Roman" w:eastAsia="Times New Roman" w:hAnsi="Times New Roman"/>
          <w:sz w:val="28"/>
          <w:szCs w:val="28"/>
        </w:rPr>
        <w:t>·</w:t>
      </w:r>
      <m:oMath>
        <m:r>
          <w:rPr>
            <w:rFonts w:ascii="Cambria Math" w:eastAsia="Times New Roman" w:hAnsi="Cambria Math"/>
            <w:sz w:val="28"/>
            <w:szCs w:val="28"/>
          </w:rPr>
          <m:t xml:space="preserve"> </m:t>
        </m:r>
        <m:f>
          <m:fPr>
            <m:ctrlPr>
              <w:rPr>
                <w:rFonts w:ascii="Cambria Math" w:eastAsia="Times New Roman" w:hAnsi="Cambria Math"/>
                <w:i/>
                <w:sz w:val="28"/>
                <w:szCs w:val="28"/>
              </w:rPr>
            </m:ctrlPr>
          </m:fPr>
          <m:num>
            <m:r>
              <w:rPr>
                <w:rFonts w:ascii="Cambria Math" w:eastAsia="Times New Roman" w:hAnsi="Cambria Math"/>
                <w:sz w:val="28"/>
                <w:szCs w:val="28"/>
              </w:rPr>
              <m:t>10-7</m:t>
            </m:r>
          </m:num>
          <m:den>
            <m:r>
              <w:rPr>
                <w:rFonts w:ascii="Cambria Math" w:eastAsia="Times New Roman" w:hAnsi="Cambria Math"/>
                <w:sz w:val="28"/>
                <w:szCs w:val="28"/>
              </w:rPr>
              <m:t xml:space="preserve"> </m:t>
            </m:r>
            <m:d>
              <m:dPr>
                <m:ctrlPr>
                  <w:rPr>
                    <w:rFonts w:ascii="Cambria Math" w:eastAsia="Times New Roman" w:hAnsi="Cambria Math"/>
                    <w:i/>
                    <w:sz w:val="28"/>
                    <w:szCs w:val="28"/>
                  </w:rPr>
                </m:ctrlPr>
              </m:dPr>
              <m:e>
                <m:r>
                  <w:rPr>
                    <w:rFonts w:ascii="Cambria Math" w:eastAsia="Times New Roman" w:hAnsi="Cambria Math"/>
                    <w:sz w:val="28"/>
                    <w:szCs w:val="28"/>
                  </w:rPr>
                  <m:t>10-7</m:t>
                </m:r>
              </m:e>
            </m:d>
            <m:r>
              <w:rPr>
                <w:rFonts w:ascii="Cambria Math" w:eastAsia="Times New Roman" w:hAnsi="Cambria Math"/>
                <w:sz w:val="28"/>
                <w:szCs w:val="28"/>
              </w:rPr>
              <m:t>+ (11-5)</m:t>
            </m:r>
          </m:den>
        </m:f>
      </m:oMath>
      <w:r w:rsidRPr="0041651F">
        <w:rPr>
          <w:rFonts w:ascii="Times New Roman" w:eastAsia="Times New Roman" w:hAnsi="Times New Roman"/>
          <w:sz w:val="28"/>
          <w:szCs w:val="28"/>
        </w:rPr>
        <w:t xml:space="preserve"> = </w:t>
      </w:r>
      <w:r>
        <w:rPr>
          <w:rFonts w:ascii="Times New Roman" w:eastAsia="Times New Roman" w:hAnsi="Times New Roman"/>
          <w:sz w:val="28"/>
          <w:szCs w:val="28"/>
        </w:rPr>
        <w:t>42,1 млрд</w:t>
      </w:r>
      <w:r w:rsidRPr="0041651F">
        <w:rPr>
          <w:rFonts w:ascii="Times New Roman" w:eastAsia="Times New Roman" w:hAnsi="Times New Roman"/>
          <w:sz w:val="28"/>
          <w:szCs w:val="28"/>
        </w:rPr>
        <w:t>. руб.</w:t>
      </w:r>
    </w:p>
    <w:p w:rsidR="00C87456"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41651F">
        <w:rPr>
          <w:rFonts w:ascii="Times New Roman" w:eastAsia="Times New Roman" w:hAnsi="Times New Roman"/>
          <w:i/>
          <w:sz w:val="28"/>
          <w:szCs w:val="28"/>
          <w:u w:val="single"/>
        </w:rPr>
        <w:t>Вывод:</w:t>
      </w:r>
      <w:r w:rsidRPr="0041651F">
        <w:rPr>
          <w:rFonts w:ascii="Times New Roman" w:eastAsia="Times New Roman" w:hAnsi="Times New Roman"/>
          <w:sz w:val="28"/>
          <w:szCs w:val="28"/>
        </w:rPr>
        <w:t xml:space="preserve"> дл</w:t>
      </w:r>
      <w:r>
        <w:rPr>
          <w:rFonts w:ascii="Times New Roman" w:eastAsia="Times New Roman" w:hAnsi="Times New Roman"/>
          <w:sz w:val="28"/>
          <w:szCs w:val="28"/>
        </w:rPr>
        <w:t xml:space="preserve">я рассматриваемой совокупности предприятий </w:t>
      </w:r>
      <w:r w:rsidRPr="0041651F">
        <w:rPr>
          <w:rFonts w:ascii="Times New Roman" w:eastAsia="Times New Roman" w:hAnsi="Times New Roman"/>
          <w:sz w:val="28"/>
          <w:szCs w:val="28"/>
        </w:rPr>
        <w:t xml:space="preserve">наиболее распространенной величиной </w:t>
      </w:r>
      <w:r>
        <w:rPr>
          <w:rFonts w:ascii="Times New Roman" w:eastAsia="Times New Roman" w:hAnsi="Times New Roman"/>
          <w:sz w:val="28"/>
          <w:szCs w:val="28"/>
        </w:rPr>
        <w:t>валового регионального продукта</w:t>
      </w:r>
      <w:r w:rsidRPr="0041651F">
        <w:rPr>
          <w:rFonts w:ascii="Times New Roman" w:eastAsia="Times New Roman" w:hAnsi="Times New Roman"/>
          <w:sz w:val="28"/>
          <w:szCs w:val="28"/>
        </w:rPr>
        <w:t xml:space="preserve"> является средняя величина </w:t>
      </w:r>
      <w:r>
        <w:rPr>
          <w:rFonts w:ascii="Times New Roman" w:eastAsia="Times New Roman" w:hAnsi="Times New Roman"/>
          <w:sz w:val="28"/>
          <w:szCs w:val="28"/>
        </w:rPr>
        <w:t>42,1 млрд</w:t>
      </w:r>
      <w:r w:rsidRPr="0041651F">
        <w:rPr>
          <w:rFonts w:ascii="Times New Roman" w:eastAsia="Times New Roman" w:hAnsi="Times New Roman"/>
          <w:sz w:val="28"/>
          <w:szCs w:val="28"/>
        </w:rPr>
        <w:t>. руб.</w:t>
      </w:r>
    </w:p>
    <w:p w:rsidR="00C87456" w:rsidRPr="0041651F"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41651F">
        <w:rPr>
          <w:rFonts w:ascii="Times New Roman" w:eastAsia="Times New Roman" w:hAnsi="Times New Roman"/>
          <w:sz w:val="28"/>
          <w:szCs w:val="28"/>
        </w:rPr>
        <w:t>Определим значение медианы (М</w:t>
      </w:r>
      <w:r w:rsidRPr="0041651F">
        <w:rPr>
          <w:rFonts w:ascii="Times New Roman" w:eastAsia="Times New Roman" w:hAnsi="Times New Roman"/>
          <w:sz w:val="28"/>
          <w:szCs w:val="28"/>
          <w:vertAlign w:val="subscript"/>
        </w:rPr>
        <w:t>е</w:t>
      </w:r>
      <w:r w:rsidRPr="0041651F">
        <w:rPr>
          <w:rFonts w:ascii="Times New Roman" w:eastAsia="Times New Roman" w:hAnsi="Times New Roman"/>
          <w:sz w:val="28"/>
          <w:szCs w:val="28"/>
        </w:rPr>
        <w:t>):</w:t>
      </w:r>
    </w:p>
    <w:p w:rsidR="00C87456" w:rsidRPr="0041651F"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41651F">
        <w:rPr>
          <w:rFonts w:ascii="Times New Roman" w:eastAsia="Times New Roman" w:hAnsi="Times New Roman"/>
          <w:sz w:val="28"/>
          <w:szCs w:val="28"/>
        </w:rPr>
        <w:t>Медиана (М</w:t>
      </w:r>
      <w:r w:rsidRPr="0041651F">
        <w:rPr>
          <w:rFonts w:ascii="Times New Roman" w:eastAsia="Times New Roman" w:hAnsi="Times New Roman"/>
          <w:sz w:val="28"/>
          <w:szCs w:val="28"/>
          <w:vertAlign w:val="subscript"/>
        </w:rPr>
        <w:t>е</w:t>
      </w:r>
      <w:r w:rsidRPr="0041651F">
        <w:rPr>
          <w:rFonts w:ascii="Times New Roman" w:eastAsia="Times New Roman" w:hAnsi="Times New Roman"/>
          <w:sz w:val="28"/>
          <w:szCs w:val="28"/>
        </w:rPr>
        <w:t>) – вариант, расположенный в середине упорядоченного вариационного ряда и делящий ряд на 2 равные части. Медиана рассчитывается по формуле:</w:t>
      </w:r>
    </w:p>
    <w:p w:rsidR="00C87456" w:rsidRPr="0041651F" w:rsidRDefault="00C87456" w:rsidP="00C87456">
      <w:pPr>
        <w:pStyle w:val="a3"/>
        <w:tabs>
          <w:tab w:val="left" w:pos="851"/>
        </w:tabs>
        <w:spacing w:line="360" w:lineRule="auto"/>
        <w:ind w:left="0" w:firstLine="567"/>
        <w:jc w:val="center"/>
        <w:rPr>
          <w:rFonts w:ascii="Times New Roman" w:eastAsia="Times New Roman" w:hAnsi="Times New Roman"/>
          <w:sz w:val="28"/>
          <w:szCs w:val="28"/>
        </w:rPr>
      </w:pPr>
      <w:r w:rsidRPr="0041651F">
        <w:rPr>
          <w:rFonts w:ascii="Times New Roman" w:eastAsia="Times New Roman" w:hAnsi="Times New Roman"/>
          <w:sz w:val="28"/>
          <w:szCs w:val="28"/>
        </w:rPr>
        <w:t>М</w:t>
      </w:r>
      <w:r w:rsidRPr="0041651F">
        <w:rPr>
          <w:rFonts w:ascii="Times New Roman" w:eastAsia="Times New Roman" w:hAnsi="Times New Roman"/>
          <w:sz w:val="28"/>
          <w:szCs w:val="28"/>
          <w:vertAlign w:val="subscript"/>
        </w:rPr>
        <w:t>е</w:t>
      </w:r>
      <w:r w:rsidRPr="0041651F">
        <w:rPr>
          <w:rFonts w:ascii="Times New Roman" w:eastAsia="Times New Roman" w:hAnsi="Times New Roman"/>
          <w:sz w:val="28"/>
          <w:szCs w:val="28"/>
        </w:rPr>
        <w:t xml:space="preserve"> = х</w:t>
      </w:r>
      <w:r w:rsidRPr="0041651F">
        <w:rPr>
          <w:rFonts w:ascii="Times New Roman" w:eastAsia="Times New Roman" w:hAnsi="Times New Roman"/>
          <w:sz w:val="28"/>
          <w:szCs w:val="28"/>
          <w:vertAlign w:val="subscript"/>
        </w:rPr>
        <w:t>ме</w:t>
      </w:r>
      <w:r w:rsidRPr="0041651F">
        <w:rPr>
          <w:rFonts w:ascii="Times New Roman" w:eastAsia="Times New Roman" w:hAnsi="Times New Roman"/>
          <w:sz w:val="28"/>
          <w:szCs w:val="28"/>
        </w:rPr>
        <w:t xml:space="preserve"> + </w:t>
      </w:r>
      <w:r w:rsidRPr="0041651F">
        <w:rPr>
          <w:rFonts w:ascii="Times New Roman" w:eastAsia="Times New Roman" w:hAnsi="Times New Roman"/>
          <w:sz w:val="28"/>
          <w:szCs w:val="28"/>
          <w:lang w:val="en-US"/>
        </w:rPr>
        <w:t>i</w:t>
      </w:r>
      <w:r w:rsidRPr="0041651F">
        <w:rPr>
          <w:rFonts w:ascii="Times New Roman" w:eastAsia="Times New Roman" w:hAnsi="Times New Roman"/>
          <w:sz w:val="28"/>
          <w:szCs w:val="28"/>
          <w:vertAlign w:val="subscript"/>
        </w:rPr>
        <w:t>ме</w:t>
      </w:r>
      <w:r w:rsidRPr="0041651F">
        <w:rPr>
          <w:rFonts w:ascii="Times New Roman" w:eastAsia="Times New Roman" w:hAnsi="Times New Roman"/>
          <w:sz w:val="28"/>
          <w:szCs w:val="28"/>
        </w:rPr>
        <w:t xml:space="preserve"> · </w:t>
      </w:r>
      <m:oMath>
        <m:f>
          <m:fPr>
            <m:ctrlPr>
              <w:rPr>
                <w:rFonts w:ascii="Cambria Math" w:eastAsia="Times New Roman" w:hAnsi="Cambria Math"/>
                <w:i/>
                <w:sz w:val="28"/>
                <w:szCs w:val="28"/>
              </w:rPr>
            </m:ctrlPr>
          </m:fPr>
          <m:num>
            <m:r>
              <w:rPr>
                <w:rFonts w:ascii="Cambria Math" w:eastAsia="Times New Roman" w:hAnsi="Cambria Math"/>
                <w:sz w:val="28"/>
                <w:szCs w:val="28"/>
              </w:rPr>
              <m:t>0,5</m:t>
            </m:r>
            <m:nary>
              <m:naryPr>
                <m:chr m:val="∑"/>
                <m:limLoc m:val="undOvr"/>
                <m:subHide m:val="on"/>
                <m:supHide m:val="on"/>
                <m:ctrlPr>
                  <w:rPr>
                    <w:rFonts w:ascii="Cambria Math" w:eastAsia="Times New Roman" w:hAnsi="Cambria Math"/>
                    <w:i/>
                    <w:sz w:val="28"/>
                    <w:szCs w:val="28"/>
                  </w:rPr>
                </m:ctrlPr>
              </m:naryPr>
              <m:sub/>
              <m:sup/>
              <m:e>
                <m:r>
                  <w:rPr>
                    <w:rFonts w:ascii="Cambria Math" w:eastAsia="Times New Roman" w:hAnsi="Cambria Math"/>
                    <w:sz w:val="28"/>
                    <w:szCs w:val="28"/>
                    <w:lang w:val="en-US"/>
                  </w:rPr>
                  <m:t>f</m:t>
                </m:r>
                <m:r>
                  <w:rPr>
                    <w:rFonts w:ascii="Cambria Math" w:eastAsia="Times New Roman" w:hAnsi="Cambria Math"/>
                    <w:sz w:val="28"/>
                    <w:szCs w:val="28"/>
                  </w:rPr>
                  <m:t>-</m:t>
                </m:r>
                <m:sSub>
                  <m:sSubPr>
                    <m:ctrlPr>
                      <w:rPr>
                        <w:rFonts w:ascii="Cambria Math" w:eastAsia="Times New Roman" w:hAnsi="Cambria Math"/>
                        <w:i/>
                        <w:sz w:val="28"/>
                        <w:szCs w:val="28"/>
                        <w:lang w:val="en-US"/>
                      </w:rPr>
                    </m:ctrlPr>
                  </m:sSubPr>
                  <m:e>
                    <m:r>
                      <w:rPr>
                        <w:rFonts w:ascii="Cambria Math" w:eastAsia="Times New Roman" w:hAnsi="Cambria Math"/>
                        <w:sz w:val="28"/>
                        <w:szCs w:val="28"/>
                        <w:lang w:val="en-US"/>
                      </w:rPr>
                      <m:t>S</m:t>
                    </m:r>
                  </m:e>
                  <m:sub>
                    <m:r>
                      <w:rPr>
                        <w:rFonts w:ascii="Cambria Math" w:eastAsia="Times New Roman" w:hAnsi="Cambria Math"/>
                        <w:sz w:val="28"/>
                        <w:szCs w:val="28"/>
                      </w:rPr>
                      <m:t>ме-1</m:t>
                    </m:r>
                  </m:sub>
                </m:sSub>
              </m:e>
            </m:nary>
          </m:num>
          <m:den>
            <m:sSub>
              <m:sSubPr>
                <m:ctrlPr>
                  <w:rPr>
                    <w:rFonts w:ascii="Cambria Math" w:eastAsia="Times New Roman" w:hAnsi="Cambria Math"/>
                    <w:i/>
                    <w:sz w:val="28"/>
                    <w:szCs w:val="28"/>
                    <w:lang w:val="en-US"/>
                  </w:rPr>
                </m:ctrlPr>
              </m:sSubPr>
              <m:e>
                <m:r>
                  <w:rPr>
                    <w:rFonts w:ascii="Cambria Math" w:eastAsia="Times New Roman" w:hAnsi="Cambria Math"/>
                    <w:sz w:val="28"/>
                    <w:szCs w:val="28"/>
                    <w:lang w:val="en-US"/>
                  </w:rPr>
                  <m:t>f</m:t>
                </m:r>
              </m:e>
              <m:sub>
                <m:r>
                  <w:rPr>
                    <w:rFonts w:ascii="Cambria Math" w:eastAsia="Times New Roman" w:hAnsi="Cambria Math"/>
                    <w:sz w:val="28"/>
                    <w:szCs w:val="28"/>
                  </w:rPr>
                  <m:t>ме</m:t>
                </m:r>
              </m:sub>
            </m:sSub>
          </m:den>
        </m:f>
      </m:oMath>
    </w:p>
    <w:p w:rsidR="00C87456" w:rsidRPr="0041651F" w:rsidRDefault="00C87456" w:rsidP="00C87456">
      <w:pPr>
        <w:pStyle w:val="a3"/>
        <w:tabs>
          <w:tab w:val="left" w:pos="851"/>
        </w:tabs>
        <w:spacing w:line="360" w:lineRule="auto"/>
        <w:ind w:left="0" w:firstLine="567"/>
        <w:jc w:val="center"/>
        <w:rPr>
          <w:rFonts w:ascii="Times New Roman" w:eastAsia="Times New Roman" w:hAnsi="Times New Roman"/>
          <w:sz w:val="28"/>
          <w:szCs w:val="28"/>
        </w:rPr>
      </w:pPr>
      <w:r w:rsidRPr="0041651F">
        <w:rPr>
          <w:rFonts w:ascii="Times New Roman" w:eastAsia="Times New Roman" w:hAnsi="Times New Roman"/>
          <w:sz w:val="28"/>
          <w:szCs w:val="28"/>
        </w:rPr>
        <w:t>М</w:t>
      </w:r>
      <w:r w:rsidRPr="0041651F">
        <w:rPr>
          <w:rFonts w:ascii="Times New Roman" w:eastAsia="Times New Roman" w:hAnsi="Times New Roman"/>
          <w:sz w:val="28"/>
          <w:szCs w:val="28"/>
          <w:vertAlign w:val="subscript"/>
        </w:rPr>
        <w:t>е</w:t>
      </w:r>
      <w:r w:rsidRPr="0041651F">
        <w:rPr>
          <w:rFonts w:ascii="Times New Roman" w:eastAsia="Times New Roman" w:hAnsi="Times New Roman"/>
          <w:sz w:val="28"/>
          <w:szCs w:val="28"/>
        </w:rPr>
        <w:t xml:space="preserve"> = </w:t>
      </w:r>
      <w:r>
        <w:rPr>
          <w:rFonts w:ascii="Times New Roman" w:eastAsia="Times New Roman" w:hAnsi="Times New Roman"/>
          <w:sz w:val="28"/>
          <w:szCs w:val="28"/>
        </w:rPr>
        <w:t>38,3 + 11,4</w:t>
      </w:r>
      <w:r w:rsidRPr="0041651F">
        <w:rPr>
          <w:rFonts w:ascii="Times New Roman" w:eastAsia="Times New Roman" w:hAnsi="Times New Roman"/>
          <w:sz w:val="28"/>
          <w:szCs w:val="28"/>
        </w:rPr>
        <w:t xml:space="preserve"> ·  </w:t>
      </w:r>
      <m:oMath>
        <m:f>
          <m:fPr>
            <m:ctrlPr>
              <w:rPr>
                <w:rFonts w:ascii="Cambria Math" w:eastAsia="Times New Roman" w:hAnsi="Cambria Math"/>
                <w:i/>
                <w:sz w:val="32"/>
                <w:szCs w:val="32"/>
              </w:rPr>
            </m:ctrlPr>
          </m:fPr>
          <m:num>
            <m:r>
              <w:rPr>
                <w:rFonts w:ascii="Cambria Math" w:eastAsia="Times New Roman" w:hAnsi="Cambria Math"/>
                <w:sz w:val="32"/>
                <w:szCs w:val="32"/>
              </w:rPr>
              <m:t>0,5·30-7</m:t>
            </m:r>
          </m:num>
          <m:den>
            <m:r>
              <w:rPr>
                <w:rFonts w:ascii="Cambria Math" w:eastAsia="Times New Roman" w:hAnsi="Cambria Math"/>
                <w:sz w:val="32"/>
                <w:szCs w:val="32"/>
              </w:rPr>
              <m:t>10</m:t>
            </m:r>
          </m:den>
        </m:f>
      </m:oMath>
      <w:r w:rsidRPr="0041651F">
        <w:rPr>
          <w:rFonts w:ascii="Times New Roman" w:eastAsia="Times New Roman" w:hAnsi="Times New Roman"/>
          <w:sz w:val="28"/>
          <w:szCs w:val="28"/>
        </w:rPr>
        <w:t xml:space="preserve"> = </w:t>
      </w:r>
      <w:r>
        <w:rPr>
          <w:rFonts w:ascii="Times New Roman" w:eastAsia="Times New Roman" w:hAnsi="Times New Roman"/>
          <w:sz w:val="28"/>
          <w:szCs w:val="28"/>
        </w:rPr>
        <w:t>51,41 млрд</w:t>
      </w:r>
      <w:r w:rsidRPr="0041651F">
        <w:rPr>
          <w:rFonts w:ascii="Times New Roman" w:eastAsia="Times New Roman" w:hAnsi="Times New Roman"/>
          <w:sz w:val="28"/>
          <w:szCs w:val="28"/>
        </w:rPr>
        <w:t>. руб.</w:t>
      </w:r>
    </w:p>
    <w:p w:rsidR="00D2318B" w:rsidRPr="00D2318B" w:rsidRDefault="00C87456" w:rsidP="00D2318B">
      <w:pPr>
        <w:pStyle w:val="a3"/>
        <w:tabs>
          <w:tab w:val="left" w:pos="851"/>
        </w:tabs>
        <w:spacing w:line="360" w:lineRule="auto"/>
        <w:ind w:left="0" w:firstLine="567"/>
        <w:jc w:val="both"/>
        <w:rPr>
          <w:rFonts w:ascii="Times New Roman" w:eastAsia="Times New Roman" w:hAnsi="Times New Roman"/>
          <w:sz w:val="28"/>
          <w:szCs w:val="28"/>
        </w:rPr>
      </w:pPr>
      <w:r w:rsidRPr="0041651F">
        <w:rPr>
          <w:rFonts w:ascii="Times New Roman" w:eastAsia="Times New Roman" w:hAnsi="Times New Roman"/>
          <w:i/>
          <w:sz w:val="28"/>
          <w:szCs w:val="28"/>
          <w:u w:val="single"/>
        </w:rPr>
        <w:t xml:space="preserve">Вывод: </w:t>
      </w:r>
      <w:r w:rsidRPr="0041651F">
        <w:rPr>
          <w:rFonts w:ascii="Times New Roman" w:eastAsia="Times New Roman" w:hAnsi="Times New Roman"/>
          <w:sz w:val="28"/>
          <w:szCs w:val="28"/>
        </w:rPr>
        <w:t xml:space="preserve">в рассматриваемой совокупности </w:t>
      </w:r>
      <w:r>
        <w:rPr>
          <w:rFonts w:ascii="Times New Roman" w:eastAsia="Times New Roman" w:hAnsi="Times New Roman"/>
          <w:sz w:val="28"/>
          <w:szCs w:val="28"/>
        </w:rPr>
        <w:t>предприятий</w:t>
      </w:r>
      <w:r w:rsidRPr="0041651F">
        <w:rPr>
          <w:rFonts w:ascii="Times New Roman" w:eastAsia="Times New Roman" w:hAnsi="Times New Roman"/>
          <w:sz w:val="28"/>
          <w:szCs w:val="28"/>
        </w:rPr>
        <w:t xml:space="preserve"> половина </w:t>
      </w:r>
      <w:r>
        <w:rPr>
          <w:rFonts w:ascii="Times New Roman" w:eastAsia="Times New Roman" w:hAnsi="Times New Roman"/>
          <w:sz w:val="28"/>
          <w:szCs w:val="28"/>
        </w:rPr>
        <w:t>предприятий</w:t>
      </w:r>
      <w:r w:rsidRPr="0041651F">
        <w:rPr>
          <w:rFonts w:ascii="Times New Roman" w:eastAsia="Times New Roman" w:hAnsi="Times New Roman"/>
          <w:sz w:val="28"/>
          <w:szCs w:val="28"/>
        </w:rPr>
        <w:t xml:space="preserve"> имеют в среднем величину </w:t>
      </w:r>
      <w:r>
        <w:rPr>
          <w:rFonts w:ascii="Times New Roman" w:eastAsia="Times New Roman" w:hAnsi="Times New Roman"/>
          <w:sz w:val="28"/>
          <w:szCs w:val="28"/>
        </w:rPr>
        <w:t>валового регионального продукта</w:t>
      </w:r>
      <w:r w:rsidRPr="0041651F">
        <w:rPr>
          <w:rFonts w:ascii="Times New Roman" w:eastAsia="Times New Roman" w:hAnsi="Times New Roman"/>
          <w:sz w:val="28"/>
          <w:szCs w:val="28"/>
        </w:rPr>
        <w:t xml:space="preserve"> не более </w:t>
      </w:r>
      <w:r>
        <w:rPr>
          <w:rFonts w:ascii="Times New Roman" w:eastAsia="Times New Roman" w:hAnsi="Times New Roman"/>
          <w:sz w:val="28"/>
          <w:szCs w:val="28"/>
        </w:rPr>
        <w:t>51,41 млрд</w:t>
      </w:r>
      <w:r w:rsidRPr="0041651F">
        <w:rPr>
          <w:rFonts w:ascii="Times New Roman" w:eastAsia="Times New Roman" w:hAnsi="Times New Roman"/>
          <w:sz w:val="28"/>
          <w:szCs w:val="28"/>
        </w:rPr>
        <w:t xml:space="preserve">. руб., а другая половина – не менее </w:t>
      </w:r>
      <w:r>
        <w:rPr>
          <w:rFonts w:ascii="Times New Roman" w:eastAsia="Times New Roman" w:hAnsi="Times New Roman"/>
          <w:sz w:val="28"/>
          <w:szCs w:val="28"/>
        </w:rPr>
        <w:t>51,41 млрд</w:t>
      </w:r>
      <w:r w:rsidRPr="0041651F">
        <w:rPr>
          <w:rFonts w:ascii="Times New Roman" w:eastAsia="Times New Roman" w:hAnsi="Times New Roman"/>
          <w:sz w:val="28"/>
          <w:szCs w:val="28"/>
        </w:rPr>
        <w:t>. руб</w:t>
      </w:r>
      <w:r>
        <w:rPr>
          <w:rFonts w:ascii="Times New Roman" w:eastAsia="Times New Roman" w:hAnsi="Times New Roman"/>
          <w:sz w:val="28"/>
          <w:szCs w:val="28"/>
        </w:rPr>
        <w:t>.</w:t>
      </w:r>
    </w:p>
    <w:p w:rsidR="00D2318B" w:rsidRPr="00D2318B" w:rsidRDefault="00D2318B" w:rsidP="00D2318B">
      <w:pPr>
        <w:pStyle w:val="a3"/>
        <w:tabs>
          <w:tab w:val="left" w:pos="851"/>
        </w:tabs>
        <w:spacing w:line="360" w:lineRule="auto"/>
        <w:ind w:left="0" w:firstLine="567"/>
        <w:jc w:val="both"/>
        <w:rPr>
          <w:rFonts w:ascii="Times New Roman" w:eastAsia="Times New Roman" w:hAnsi="Times New Roman"/>
          <w:sz w:val="28"/>
          <w:szCs w:val="28"/>
        </w:rPr>
      </w:pPr>
    </w:p>
    <w:p w:rsidR="00C87456" w:rsidRPr="002622F9" w:rsidRDefault="00D2318B" w:rsidP="00D2318B">
      <w:pPr>
        <w:pStyle w:val="a3"/>
        <w:tabs>
          <w:tab w:val="left" w:pos="851"/>
          <w:tab w:val="left" w:pos="6705"/>
          <w:tab w:val="right" w:pos="9355"/>
        </w:tabs>
        <w:spacing w:line="360" w:lineRule="auto"/>
        <w:ind w:left="0" w:firstLine="567"/>
        <w:rPr>
          <w:rFonts w:ascii="Times New Roman" w:eastAsia="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C87456">
        <w:rPr>
          <w:rFonts w:ascii="Times New Roman" w:hAnsi="Times New Roman"/>
          <w:sz w:val="28"/>
          <w:szCs w:val="28"/>
        </w:rPr>
        <w:t xml:space="preserve"> </w:t>
      </w:r>
      <w:r w:rsidR="00C87456" w:rsidRPr="002622F9">
        <w:rPr>
          <w:rFonts w:ascii="Times New Roman" w:eastAsia="Times New Roman" w:hAnsi="Times New Roman"/>
          <w:sz w:val="28"/>
          <w:szCs w:val="28"/>
        </w:rPr>
        <w:t>Таблицы 2.2</w:t>
      </w:r>
    </w:p>
    <w:p w:rsidR="00C87456" w:rsidRPr="00EB2740" w:rsidRDefault="00C87456" w:rsidP="00C87456">
      <w:pPr>
        <w:pStyle w:val="a3"/>
        <w:tabs>
          <w:tab w:val="left" w:pos="851"/>
        </w:tabs>
        <w:spacing w:line="360" w:lineRule="auto"/>
        <w:ind w:left="0" w:firstLine="567"/>
        <w:jc w:val="center"/>
        <w:rPr>
          <w:rFonts w:ascii="Times New Roman" w:eastAsia="Times New Roman" w:hAnsi="Times New Roman"/>
          <w:b/>
          <w:sz w:val="28"/>
          <w:szCs w:val="28"/>
        </w:rPr>
      </w:pPr>
      <w:r w:rsidRPr="002622F9">
        <w:rPr>
          <w:rFonts w:ascii="Times New Roman" w:eastAsia="Times New Roman" w:hAnsi="Times New Roman"/>
          <w:b/>
          <w:sz w:val="28"/>
          <w:szCs w:val="28"/>
        </w:rPr>
        <w:t xml:space="preserve">Расчетная таблица для нахождения характеристик ряда </w:t>
      </w:r>
      <w:r w:rsidRPr="00EB2740">
        <w:rPr>
          <w:rFonts w:ascii="Times New Roman" w:eastAsia="Times New Roman" w:hAnsi="Times New Roman"/>
          <w:b/>
          <w:sz w:val="28"/>
          <w:szCs w:val="28"/>
        </w:rPr>
        <w:t>распределения</w:t>
      </w:r>
    </w:p>
    <w:tbl>
      <w:tblPr>
        <w:tblW w:w="10102" w:type="dxa"/>
        <w:jc w:val="center"/>
        <w:tblLook w:val="04A0"/>
      </w:tblPr>
      <w:tblGrid>
        <w:gridCol w:w="1774"/>
        <w:gridCol w:w="1629"/>
        <w:gridCol w:w="1511"/>
        <w:gridCol w:w="1052"/>
        <w:gridCol w:w="1559"/>
        <w:gridCol w:w="1449"/>
        <w:gridCol w:w="1268"/>
      </w:tblGrid>
      <w:tr w:rsidR="00C87456" w:rsidRPr="00EB2740" w:rsidTr="00C87456">
        <w:trPr>
          <w:trHeight w:val="912"/>
          <w:jc w:val="center"/>
        </w:trPr>
        <w:tc>
          <w:tcPr>
            <w:tcW w:w="16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Группы предприятий по валовому региональному продукту, млрд.руб</w:t>
            </w:r>
          </w:p>
        </w:tc>
        <w:tc>
          <w:tcPr>
            <w:tcW w:w="1629" w:type="dxa"/>
            <w:tcBorders>
              <w:top w:val="single" w:sz="8" w:space="0" w:color="auto"/>
              <w:left w:val="nil"/>
              <w:bottom w:val="single" w:sz="8" w:space="0" w:color="auto"/>
              <w:right w:val="single" w:sz="8" w:space="0" w:color="auto"/>
            </w:tcBorders>
            <w:shd w:val="clear" w:color="auto" w:fill="auto"/>
            <w:vAlign w:val="center"/>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Число предприятий</w:t>
            </w:r>
          </w:p>
        </w:tc>
        <w:tc>
          <w:tcPr>
            <w:tcW w:w="1511" w:type="dxa"/>
            <w:tcBorders>
              <w:top w:val="single" w:sz="8" w:space="0" w:color="auto"/>
              <w:left w:val="nil"/>
              <w:bottom w:val="single" w:sz="8" w:space="0" w:color="auto"/>
              <w:right w:val="single" w:sz="8" w:space="0" w:color="auto"/>
            </w:tcBorders>
            <w:shd w:val="clear" w:color="auto" w:fill="auto"/>
            <w:vAlign w:val="center"/>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Середина (x) интервала</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x·f</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Отклонение варианты от средней</w:t>
            </w:r>
          </w:p>
        </w:tc>
        <w:tc>
          <w:tcPr>
            <w:tcW w:w="1449" w:type="dxa"/>
            <w:tcBorders>
              <w:top w:val="single" w:sz="8" w:space="0" w:color="auto"/>
              <w:left w:val="nil"/>
              <w:bottom w:val="single" w:sz="8" w:space="0" w:color="auto"/>
              <w:right w:val="single" w:sz="8" w:space="0" w:color="auto"/>
            </w:tcBorders>
            <w:shd w:val="clear" w:color="auto" w:fill="auto"/>
            <w:vAlign w:val="center"/>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Отклонение варианты в квадрате</w:t>
            </w:r>
          </w:p>
        </w:tc>
        <w:tc>
          <w:tcPr>
            <w:tcW w:w="1268" w:type="dxa"/>
            <w:tcBorders>
              <w:top w:val="single" w:sz="8" w:space="0" w:color="auto"/>
              <w:left w:val="nil"/>
              <w:bottom w:val="single" w:sz="8" w:space="0" w:color="auto"/>
              <w:right w:val="single" w:sz="8" w:space="0" w:color="auto"/>
            </w:tcBorders>
            <w:shd w:val="clear" w:color="auto" w:fill="auto"/>
            <w:noWrap/>
            <w:vAlign w:val="center"/>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(х -</w:t>
            </w:r>
            <m:oMath>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rPr>
                    <m:t>х</m:t>
                  </m:r>
                </m:e>
              </m:acc>
            </m:oMath>
            <w:r w:rsidRPr="00021DD0">
              <w:rPr>
                <w:rFonts w:ascii="Times New Roman" w:hAnsi="Times New Roman" w:cs="Times New Roman"/>
                <w:sz w:val="24"/>
                <w:szCs w:val="24"/>
              </w:rPr>
              <w:t>-)</w:t>
            </w:r>
            <w:r w:rsidRPr="00021DD0">
              <w:rPr>
                <w:rFonts w:ascii="Times New Roman" w:hAnsi="Times New Roman" w:cs="Times New Roman"/>
                <w:sz w:val="24"/>
                <w:szCs w:val="24"/>
                <w:vertAlign w:val="superscript"/>
              </w:rPr>
              <w:t>2</w:t>
            </w:r>
            <w:r w:rsidRPr="00021DD0">
              <w:rPr>
                <w:rFonts w:ascii="Times New Roman" w:hAnsi="Times New Roman" w:cs="Times New Roman"/>
                <w:sz w:val="24"/>
                <w:szCs w:val="24"/>
              </w:rPr>
              <w:t xml:space="preserve"> · f</w:t>
            </w:r>
          </w:p>
        </w:tc>
      </w:tr>
      <w:tr w:rsidR="00C87456" w:rsidRPr="00EB2740" w:rsidTr="00C87456">
        <w:trPr>
          <w:trHeight w:val="314"/>
          <w:jc w:val="center"/>
        </w:trPr>
        <w:tc>
          <w:tcPr>
            <w:tcW w:w="1634" w:type="dxa"/>
            <w:tcBorders>
              <w:top w:val="nil"/>
              <w:left w:val="single" w:sz="8" w:space="0" w:color="auto"/>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color w:val="000000"/>
                <w:sz w:val="24"/>
                <w:szCs w:val="24"/>
              </w:rPr>
            </w:pPr>
            <w:r w:rsidRPr="00021DD0">
              <w:rPr>
                <w:rFonts w:ascii="Times New Roman" w:hAnsi="Times New Roman" w:cs="Times New Roman"/>
                <w:sz w:val="24"/>
                <w:szCs w:val="24"/>
              </w:rPr>
              <w:t>26,9-38,3</w:t>
            </w:r>
          </w:p>
        </w:tc>
        <w:tc>
          <w:tcPr>
            <w:tcW w:w="162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7</w:t>
            </w:r>
          </w:p>
        </w:tc>
        <w:tc>
          <w:tcPr>
            <w:tcW w:w="1511"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32,6</w:t>
            </w:r>
          </w:p>
        </w:tc>
        <w:tc>
          <w:tcPr>
            <w:tcW w:w="1052"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228,2</w:t>
            </w:r>
          </w:p>
        </w:tc>
        <w:tc>
          <w:tcPr>
            <w:tcW w:w="155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- 17,86</w:t>
            </w:r>
          </w:p>
        </w:tc>
        <w:tc>
          <w:tcPr>
            <w:tcW w:w="144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318,98</w:t>
            </w:r>
          </w:p>
        </w:tc>
        <w:tc>
          <w:tcPr>
            <w:tcW w:w="1268"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2232,86</w:t>
            </w:r>
          </w:p>
        </w:tc>
      </w:tr>
      <w:tr w:rsidR="00C87456" w:rsidRPr="00EB2740" w:rsidTr="00C87456">
        <w:trPr>
          <w:trHeight w:val="314"/>
          <w:jc w:val="center"/>
        </w:trPr>
        <w:tc>
          <w:tcPr>
            <w:tcW w:w="1634" w:type="dxa"/>
            <w:tcBorders>
              <w:top w:val="nil"/>
              <w:left w:val="single" w:sz="8" w:space="0" w:color="auto"/>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color w:val="000000"/>
                <w:sz w:val="24"/>
                <w:szCs w:val="24"/>
              </w:rPr>
            </w:pPr>
            <w:r w:rsidRPr="00021DD0">
              <w:rPr>
                <w:rFonts w:ascii="Times New Roman" w:hAnsi="Times New Roman" w:cs="Times New Roman"/>
                <w:color w:val="000000"/>
                <w:sz w:val="24"/>
                <w:szCs w:val="24"/>
              </w:rPr>
              <w:t>38,3-49,7</w:t>
            </w:r>
          </w:p>
        </w:tc>
        <w:tc>
          <w:tcPr>
            <w:tcW w:w="162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10</w:t>
            </w:r>
          </w:p>
        </w:tc>
        <w:tc>
          <w:tcPr>
            <w:tcW w:w="1511"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44</w:t>
            </w:r>
          </w:p>
        </w:tc>
        <w:tc>
          <w:tcPr>
            <w:tcW w:w="1052"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440</w:t>
            </w:r>
          </w:p>
        </w:tc>
        <w:tc>
          <w:tcPr>
            <w:tcW w:w="155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- 6,46</w:t>
            </w:r>
          </w:p>
        </w:tc>
        <w:tc>
          <w:tcPr>
            <w:tcW w:w="144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41,73</w:t>
            </w:r>
          </w:p>
        </w:tc>
        <w:tc>
          <w:tcPr>
            <w:tcW w:w="1268"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417,3</w:t>
            </w:r>
          </w:p>
        </w:tc>
      </w:tr>
      <w:tr w:rsidR="00C87456" w:rsidRPr="00EB2740" w:rsidTr="00C87456">
        <w:trPr>
          <w:trHeight w:val="314"/>
          <w:jc w:val="center"/>
        </w:trPr>
        <w:tc>
          <w:tcPr>
            <w:tcW w:w="1634" w:type="dxa"/>
            <w:tcBorders>
              <w:top w:val="nil"/>
              <w:left w:val="single" w:sz="8" w:space="0" w:color="auto"/>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color w:val="000000"/>
                <w:sz w:val="24"/>
                <w:szCs w:val="24"/>
              </w:rPr>
            </w:pPr>
            <w:r w:rsidRPr="00021DD0">
              <w:rPr>
                <w:rFonts w:ascii="Times New Roman" w:hAnsi="Times New Roman" w:cs="Times New Roman"/>
                <w:color w:val="000000"/>
                <w:sz w:val="24"/>
                <w:szCs w:val="24"/>
              </w:rPr>
              <w:t>49,7-61,1</w:t>
            </w:r>
          </w:p>
        </w:tc>
        <w:tc>
          <w:tcPr>
            <w:tcW w:w="162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5</w:t>
            </w:r>
          </w:p>
        </w:tc>
        <w:tc>
          <w:tcPr>
            <w:tcW w:w="1511"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55,4</w:t>
            </w:r>
          </w:p>
        </w:tc>
        <w:tc>
          <w:tcPr>
            <w:tcW w:w="1052"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277</w:t>
            </w:r>
          </w:p>
        </w:tc>
        <w:tc>
          <w:tcPr>
            <w:tcW w:w="155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4,94</w:t>
            </w:r>
          </w:p>
        </w:tc>
        <w:tc>
          <w:tcPr>
            <w:tcW w:w="144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24,40</w:t>
            </w:r>
          </w:p>
        </w:tc>
        <w:tc>
          <w:tcPr>
            <w:tcW w:w="1268"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122</w:t>
            </w:r>
          </w:p>
        </w:tc>
      </w:tr>
      <w:tr w:rsidR="00C87456" w:rsidRPr="00EB2740" w:rsidTr="00C87456">
        <w:trPr>
          <w:trHeight w:val="314"/>
          <w:jc w:val="center"/>
        </w:trPr>
        <w:tc>
          <w:tcPr>
            <w:tcW w:w="1634" w:type="dxa"/>
            <w:tcBorders>
              <w:top w:val="nil"/>
              <w:left w:val="single" w:sz="8" w:space="0" w:color="auto"/>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color w:val="000000"/>
                <w:sz w:val="24"/>
                <w:szCs w:val="24"/>
              </w:rPr>
            </w:pPr>
            <w:r w:rsidRPr="00021DD0">
              <w:rPr>
                <w:rFonts w:ascii="Times New Roman" w:hAnsi="Times New Roman" w:cs="Times New Roman"/>
                <w:color w:val="000000"/>
                <w:sz w:val="24"/>
                <w:szCs w:val="24"/>
              </w:rPr>
              <w:t>61,1-72,5</w:t>
            </w:r>
          </w:p>
        </w:tc>
        <w:tc>
          <w:tcPr>
            <w:tcW w:w="162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5</w:t>
            </w:r>
          </w:p>
        </w:tc>
        <w:tc>
          <w:tcPr>
            <w:tcW w:w="1511"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66,8</w:t>
            </w:r>
          </w:p>
        </w:tc>
        <w:tc>
          <w:tcPr>
            <w:tcW w:w="1052"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334</w:t>
            </w:r>
          </w:p>
        </w:tc>
        <w:tc>
          <w:tcPr>
            <w:tcW w:w="155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16,34</w:t>
            </w:r>
          </w:p>
        </w:tc>
        <w:tc>
          <w:tcPr>
            <w:tcW w:w="144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266,99</w:t>
            </w:r>
          </w:p>
        </w:tc>
        <w:tc>
          <w:tcPr>
            <w:tcW w:w="1268"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1334,95</w:t>
            </w:r>
          </w:p>
        </w:tc>
      </w:tr>
      <w:tr w:rsidR="00C87456" w:rsidRPr="00EB2740" w:rsidTr="00C87456">
        <w:trPr>
          <w:trHeight w:val="314"/>
          <w:jc w:val="center"/>
        </w:trPr>
        <w:tc>
          <w:tcPr>
            <w:tcW w:w="1634" w:type="dxa"/>
            <w:tcBorders>
              <w:top w:val="nil"/>
              <w:left w:val="single" w:sz="8" w:space="0" w:color="auto"/>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color w:val="000000"/>
                <w:sz w:val="24"/>
                <w:szCs w:val="24"/>
              </w:rPr>
            </w:pPr>
            <w:r w:rsidRPr="00021DD0">
              <w:rPr>
                <w:rFonts w:ascii="Times New Roman" w:hAnsi="Times New Roman" w:cs="Times New Roman"/>
                <w:color w:val="000000"/>
                <w:sz w:val="24"/>
                <w:szCs w:val="24"/>
              </w:rPr>
              <w:t>72,5-83,9</w:t>
            </w:r>
          </w:p>
        </w:tc>
        <w:tc>
          <w:tcPr>
            <w:tcW w:w="162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3</w:t>
            </w:r>
          </w:p>
        </w:tc>
        <w:tc>
          <w:tcPr>
            <w:tcW w:w="1511"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78,2</w:t>
            </w:r>
          </w:p>
        </w:tc>
        <w:tc>
          <w:tcPr>
            <w:tcW w:w="1052"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234,6</w:t>
            </w:r>
          </w:p>
        </w:tc>
        <w:tc>
          <w:tcPr>
            <w:tcW w:w="155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27,74</w:t>
            </w:r>
          </w:p>
        </w:tc>
        <w:tc>
          <w:tcPr>
            <w:tcW w:w="144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769,51</w:t>
            </w:r>
          </w:p>
        </w:tc>
        <w:tc>
          <w:tcPr>
            <w:tcW w:w="1268"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2308,53</w:t>
            </w:r>
          </w:p>
        </w:tc>
      </w:tr>
      <w:tr w:rsidR="00C87456" w:rsidRPr="00EB2740" w:rsidTr="00C87456">
        <w:trPr>
          <w:trHeight w:val="314"/>
          <w:jc w:val="center"/>
        </w:trPr>
        <w:tc>
          <w:tcPr>
            <w:tcW w:w="1634" w:type="dxa"/>
            <w:tcBorders>
              <w:top w:val="nil"/>
              <w:left w:val="single" w:sz="8" w:space="0" w:color="auto"/>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color w:val="000000"/>
                <w:sz w:val="24"/>
                <w:szCs w:val="24"/>
              </w:rPr>
            </w:pPr>
            <w:r w:rsidRPr="00021DD0">
              <w:rPr>
                <w:rFonts w:ascii="Times New Roman" w:hAnsi="Times New Roman" w:cs="Times New Roman"/>
                <w:color w:val="000000"/>
                <w:sz w:val="24"/>
                <w:szCs w:val="24"/>
              </w:rPr>
              <w:t>Итого</w:t>
            </w:r>
          </w:p>
        </w:tc>
        <w:tc>
          <w:tcPr>
            <w:tcW w:w="162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30</w:t>
            </w:r>
          </w:p>
        </w:tc>
        <w:tc>
          <w:tcPr>
            <w:tcW w:w="1511"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 </w:t>
            </w:r>
          </w:p>
        </w:tc>
        <w:tc>
          <w:tcPr>
            <w:tcW w:w="1052"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1513,8</w:t>
            </w:r>
          </w:p>
        </w:tc>
        <w:tc>
          <w:tcPr>
            <w:tcW w:w="155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 </w:t>
            </w:r>
          </w:p>
        </w:tc>
        <w:tc>
          <w:tcPr>
            <w:tcW w:w="1449"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jc w:val="center"/>
              <w:rPr>
                <w:rFonts w:ascii="Times New Roman" w:hAnsi="Times New Roman" w:cs="Times New Roman"/>
                <w:sz w:val="24"/>
                <w:szCs w:val="24"/>
              </w:rPr>
            </w:pPr>
            <w:r w:rsidRPr="00021DD0">
              <w:rPr>
                <w:rFonts w:ascii="Times New Roman" w:hAnsi="Times New Roman" w:cs="Times New Roman"/>
                <w:sz w:val="24"/>
                <w:szCs w:val="24"/>
              </w:rPr>
              <w:t> </w:t>
            </w:r>
          </w:p>
        </w:tc>
        <w:tc>
          <w:tcPr>
            <w:tcW w:w="1268" w:type="dxa"/>
            <w:tcBorders>
              <w:top w:val="nil"/>
              <w:left w:val="nil"/>
              <w:bottom w:val="single" w:sz="8" w:space="0" w:color="auto"/>
              <w:right w:val="single" w:sz="8" w:space="0" w:color="auto"/>
            </w:tcBorders>
            <w:shd w:val="clear" w:color="auto" w:fill="auto"/>
            <w:noWrap/>
            <w:vAlign w:val="bottom"/>
            <w:hideMark/>
          </w:tcPr>
          <w:p w:rsidR="00C87456" w:rsidRPr="00021DD0" w:rsidRDefault="00C87456" w:rsidP="00C87456">
            <w:pPr>
              <w:rPr>
                <w:rFonts w:ascii="Times New Roman" w:hAnsi="Times New Roman" w:cs="Times New Roman"/>
                <w:sz w:val="24"/>
                <w:szCs w:val="24"/>
              </w:rPr>
            </w:pPr>
            <w:r w:rsidRPr="00021DD0">
              <w:rPr>
                <w:rFonts w:ascii="Times New Roman" w:hAnsi="Times New Roman" w:cs="Times New Roman"/>
                <w:sz w:val="24"/>
                <w:szCs w:val="24"/>
              </w:rPr>
              <w:t>6415,64</w:t>
            </w:r>
          </w:p>
        </w:tc>
      </w:tr>
    </w:tbl>
    <w:p w:rsidR="00C87456" w:rsidRPr="00FF721D" w:rsidRDefault="00C87456" w:rsidP="00C87456">
      <w:pPr>
        <w:tabs>
          <w:tab w:val="left" w:pos="1080"/>
        </w:tabs>
        <w:spacing w:line="360" w:lineRule="auto"/>
        <w:ind w:firstLine="709"/>
        <w:jc w:val="both"/>
        <w:rPr>
          <w:rFonts w:ascii="Times New Roman" w:hAnsi="Times New Roman" w:cs="Times New Roman"/>
          <w:sz w:val="28"/>
          <w:szCs w:val="28"/>
        </w:rPr>
      </w:pPr>
    </w:p>
    <w:p w:rsidR="00C87456" w:rsidRDefault="00C87456" w:rsidP="00C87456">
      <w:pPr>
        <w:spacing w:line="360" w:lineRule="auto"/>
        <w:ind w:firstLine="567"/>
        <w:jc w:val="both"/>
        <w:rPr>
          <w:rFonts w:ascii="Times New Roman" w:hAnsi="Times New Roman" w:cs="Times New Roman"/>
          <w:sz w:val="28"/>
          <w:szCs w:val="28"/>
        </w:rPr>
      </w:pPr>
      <w:r w:rsidRPr="009B2DE5">
        <w:rPr>
          <w:rFonts w:ascii="Times New Roman" w:hAnsi="Times New Roman" w:cs="Times New Roman"/>
          <w:i/>
          <w:sz w:val="28"/>
          <w:szCs w:val="28"/>
          <w:u w:val="single"/>
        </w:rPr>
        <w:t>Вывод:</w:t>
      </w:r>
      <w:r w:rsidRPr="009B2DE5">
        <w:rPr>
          <w:rFonts w:ascii="Times New Roman" w:hAnsi="Times New Roman" w:cs="Times New Roman"/>
          <w:sz w:val="28"/>
          <w:szCs w:val="28"/>
        </w:rPr>
        <w:t xml:space="preserve"> анализ полученных значений показателей </w:t>
      </w:r>
      <m:oMath>
        <m:acc>
          <m:accPr>
            <m:chr m:val="̅"/>
            <m:ctrlPr>
              <w:rPr>
                <w:rFonts w:ascii="Cambria Math" w:hAnsi="Times New Roman" w:cs="Times New Roman"/>
                <w:i/>
                <w:sz w:val="28"/>
                <w:szCs w:val="28"/>
              </w:rPr>
            </m:ctrlPr>
          </m:accPr>
          <m:e>
            <m:r>
              <w:rPr>
                <w:rFonts w:ascii="Cambria Math" w:hAnsi="Times New Roman" w:cs="Times New Roman"/>
                <w:sz w:val="28"/>
                <w:szCs w:val="28"/>
              </w:rPr>
              <m:t xml:space="preserve"> </m:t>
            </m:r>
            <m:r>
              <w:rPr>
                <w:rFonts w:ascii="Cambria Math" w:hAnsi="Times New Roman" w:cs="Times New Roman"/>
                <w:sz w:val="28"/>
                <w:szCs w:val="28"/>
              </w:rPr>
              <m:t>х</m:t>
            </m:r>
          </m:e>
        </m:acc>
      </m:oMath>
      <w:r w:rsidRPr="009B2DE5">
        <w:rPr>
          <w:rFonts w:ascii="Times New Roman" w:hAnsi="Times New Roman" w:cs="Times New Roman"/>
          <w:sz w:val="28"/>
          <w:szCs w:val="28"/>
        </w:rPr>
        <w:t xml:space="preserve"> и </w:t>
      </w:r>
      <w:r w:rsidRPr="009B2DE5">
        <w:rPr>
          <w:rFonts w:ascii="Times New Roman" w:hAnsi="Times New Roman" w:cs="Times New Roman"/>
          <w:bCs/>
          <w:sz w:val="28"/>
          <w:szCs w:val="28"/>
        </w:rPr>
        <w:t>σ</w:t>
      </w:r>
      <w:r w:rsidRPr="009B2DE5">
        <w:rPr>
          <w:rFonts w:ascii="Times New Roman" w:hAnsi="Times New Roman" w:cs="Times New Roman"/>
          <w:sz w:val="28"/>
          <w:szCs w:val="28"/>
        </w:rPr>
        <w:t xml:space="preserve"> говорит о том, что средняя величина </w:t>
      </w:r>
      <w:r>
        <w:rPr>
          <w:rFonts w:ascii="Times New Roman" w:hAnsi="Times New Roman" w:cs="Times New Roman"/>
          <w:sz w:val="28"/>
          <w:szCs w:val="28"/>
        </w:rPr>
        <w:t>валового регионального продукта</w:t>
      </w:r>
      <w:r w:rsidRPr="009B2DE5">
        <w:rPr>
          <w:rFonts w:ascii="Times New Roman" w:hAnsi="Times New Roman" w:cs="Times New Roman"/>
          <w:sz w:val="28"/>
          <w:szCs w:val="28"/>
        </w:rPr>
        <w:t xml:space="preserve"> составляет </w:t>
      </w:r>
      <w:r>
        <w:rPr>
          <w:rFonts w:ascii="Times New Roman" w:hAnsi="Times New Roman" w:cs="Times New Roman"/>
          <w:sz w:val="28"/>
          <w:szCs w:val="28"/>
        </w:rPr>
        <w:t>50,46 млрд</w:t>
      </w:r>
      <w:r w:rsidRPr="009B2DE5">
        <w:rPr>
          <w:rFonts w:ascii="Times New Roman" w:hAnsi="Times New Roman" w:cs="Times New Roman"/>
          <w:sz w:val="28"/>
          <w:szCs w:val="28"/>
        </w:rPr>
        <w:t xml:space="preserve">. руб., отклонение от этой величины в ту или иную сторону составляет в среднем </w:t>
      </w:r>
      <w:r>
        <w:rPr>
          <w:rFonts w:ascii="Times New Roman" w:hAnsi="Times New Roman" w:cs="Times New Roman"/>
          <w:sz w:val="28"/>
          <w:szCs w:val="28"/>
        </w:rPr>
        <w:t>14,62 млрд. руб. (или 29</w:t>
      </w:r>
      <w:r w:rsidRPr="009B2DE5">
        <w:rPr>
          <w:rFonts w:ascii="Times New Roman" w:hAnsi="Times New Roman" w:cs="Times New Roman"/>
          <w:sz w:val="28"/>
          <w:szCs w:val="28"/>
        </w:rPr>
        <w:t xml:space="preserve">%). </w:t>
      </w:r>
    </w:p>
    <w:p w:rsidR="00C87456" w:rsidRPr="001127C9" w:rsidRDefault="00C87456" w:rsidP="00C87456">
      <w:pPr>
        <w:spacing w:line="360" w:lineRule="auto"/>
        <w:ind w:firstLine="567"/>
        <w:jc w:val="center"/>
        <w:rPr>
          <w:rFonts w:ascii="Times New Roman" w:hAnsi="Times New Roman" w:cs="Times New Roman"/>
          <w:sz w:val="28"/>
          <w:szCs w:val="28"/>
        </w:rPr>
      </w:pPr>
      <w:r w:rsidRPr="001127C9">
        <w:rPr>
          <w:rFonts w:ascii="Times New Roman" w:hAnsi="Times New Roman" w:cs="Times New Roman"/>
          <w:sz w:val="28"/>
          <w:szCs w:val="28"/>
        </w:rPr>
        <w:t>Задание 2</w:t>
      </w:r>
    </w:p>
    <w:p w:rsidR="00C87456" w:rsidRDefault="00C87456" w:rsidP="00C8745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исходным данным:</w:t>
      </w:r>
    </w:p>
    <w:p w:rsidR="00C87456" w:rsidRDefault="00C87456" w:rsidP="00C8745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Установите наличие и характер корреляционной связи между признаками ВРП и доходы населения методом аналитической группировки, образовав по факторному признаку заданное число групп с равными интервалами.</w:t>
      </w:r>
    </w:p>
    <w:p w:rsidR="00C87456" w:rsidRDefault="00C87456" w:rsidP="00C8745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 Измерьте тесноту корреляционной связи между названными признаками с использованием коэффициента детерминации и эмпирического корреляционного отношения.</w:t>
      </w:r>
    </w:p>
    <w:p w:rsidR="00C87456" w:rsidRDefault="00C87456" w:rsidP="00C8745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Сделайте выводы по результатам выполнения задания.</w:t>
      </w:r>
    </w:p>
    <w:p w:rsidR="00C87456" w:rsidRDefault="00C87456" w:rsidP="00C87456">
      <w:pPr>
        <w:spacing w:after="0" w:line="360" w:lineRule="auto"/>
        <w:ind w:firstLine="709"/>
        <w:jc w:val="center"/>
        <w:rPr>
          <w:rFonts w:ascii="Times New Roman" w:hAnsi="Times New Roman" w:cs="Times New Roman"/>
          <w:sz w:val="28"/>
          <w:szCs w:val="28"/>
          <w:u w:val="single"/>
        </w:rPr>
      </w:pPr>
      <w:r w:rsidRPr="00E16D89">
        <w:rPr>
          <w:rFonts w:ascii="Times New Roman" w:hAnsi="Times New Roman" w:cs="Times New Roman"/>
          <w:sz w:val="28"/>
          <w:szCs w:val="28"/>
          <w:u w:val="single"/>
        </w:rPr>
        <w:t>Решение:</w:t>
      </w:r>
    </w:p>
    <w:p w:rsidR="00C87456" w:rsidRPr="001940F7" w:rsidRDefault="00C87456" w:rsidP="00C87456">
      <w:pPr>
        <w:pStyle w:val="a3"/>
        <w:tabs>
          <w:tab w:val="left" w:pos="851"/>
          <w:tab w:val="left" w:pos="8364"/>
        </w:tabs>
        <w:spacing w:line="360" w:lineRule="auto"/>
        <w:ind w:left="0" w:firstLine="567"/>
        <w:jc w:val="both"/>
        <w:rPr>
          <w:rFonts w:ascii="Times New Roman" w:hAnsi="Times New Roman"/>
          <w:sz w:val="28"/>
          <w:szCs w:val="28"/>
        </w:rPr>
      </w:pPr>
      <w:r w:rsidRPr="001940F7">
        <w:rPr>
          <w:rFonts w:ascii="Times New Roman" w:hAnsi="Times New Roman"/>
          <w:sz w:val="28"/>
          <w:szCs w:val="28"/>
        </w:rPr>
        <w:t>Установим наличие и хара</w:t>
      </w:r>
      <w:r>
        <w:rPr>
          <w:rFonts w:ascii="Times New Roman" w:hAnsi="Times New Roman"/>
          <w:sz w:val="28"/>
          <w:szCs w:val="28"/>
        </w:rPr>
        <w:t>ктер связи между ВРП</w:t>
      </w:r>
      <w:r w:rsidRPr="001940F7">
        <w:rPr>
          <w:rFonts w:ascii="Times New Roman" w:hAnsi="Times New Roman"/>
          <w:sz w:val="28"/>
          <w:szCs w:val="28"/>
        </w:rPr>
        <w:t xml:space="preserve"> и </w:t>
      </w:r>
      <w:r>
        <w:rPr>
          <w:rFonts w:ascii="Times New Roman" w:hAnsi="Times New Roman"/>
          <w:sz w:val="28"/>
          <w:szCs w:val="28"/>
        </w:rPr>
        <w:t>доходами населения</w:t>
      </w:r>
      <w:r w:rsidRPr="001940F7">
        <w:rPr>
          <w:rFonts w:ascii="Times New Roman" w:hAnsi="Times New Roman"/>
          <w:sz w:val="28"/>
          <w:szCs w:val="28"/>
        </w:rPr>
        <w:t xml:space="preserve"> методом аналитической группировки по исходным данным.</w:t>
      </w:r>
    </w:p>
    <w:p w:rsidR="00C87456" w:rsidRPr="001940F7" w:rsidRDefault="00C87456" w:rsidP="00C87456">
      <w:pPr>
        <w:pStyle w:val="a3"/>
        <w:tabs>
          <w:tab w:val="left" w:pos="851"/>
          <w:tab w:val="left" w:pos="8364"/>
        </w:tabs>
        <w:spacing w:line="360" w:lineRule="auto"/>
        <w:ind w:left="0" w:firstLine="567"/>
        <w:jc w:val="both"/>
        <w:rPr>
          <w:rFonts w:ascii="Times New Roman" w:hAnsi="Times New Roman"/>
          <w:b/>
          <w:sz w:val="28"/>
          <w:szCs w:val="28"/>
        </w:rPr>
      </w:pPr>
      <w:r w:rsidRPr="001940F7">
        <w:rPr>
          <w:rFonts w:ascii="Times New Roman" w:hAnsi="Times New Roman"/>
          <w:sz w:val="28"/>
          <w:szCs w:val="28"/>
        </w:rPr>
        <w:t>Вначале строим рабочую таблицу (табл. 2.3).</w:t>
      </w:r>
    </w:p>
    <w:p w:rsidR="00C87456" w:rsidRDefault="00C87456" w:rsidP="00C87456">
      <w:pPr>
        <w:pStyle w:val="a3"/>
        <w:tabs>
          <w:tab w:val="left" w:pos="851"/>
          <w:tab w:val="left" w:pos="8364"/>
        </w:tabs>
        <w:spacing w:line="360" w:lineRule="auto"/>
        <w:ind w:left="0" w:firstLine="567"/>
        <w:jc w:val="both"/>
        <w:rPr>
          <w:rFonts w:ascii="Times New Roman" w:hAnsi="Times New Roman"/>
          <w:sz w:val="28"/>
          <w:szCs w:val="28"/>
        </w:rPr>
      </w:pPr>
      <w:r w:rsidRPr="001940F7">
        <w:rPr>
          <w:rFonts w:ascii="Times New Roman" w:hAnsi="Times New Roman"/>
          <w:sz w:val="28"/>
          <w:szCs w:val="28"/>
        </w:rPr>
        <w:t xml:space="preserve">Для установления наличия и характера связи между </w:t>
      </w:r>
      <w:r>
        <w:rPr>
          <w:rFonts w:ascii="Times New Roman" w:hAnsi="Times New Roman"/>
          <w:sz w:val="28"/>
          <w:szCs w:val="28"/>
        </w:rPr>
        <w:t>ВРП и доходами населения</w:t>
      </w:r>
      <w:r w:rsidRPr="001940F7">
        <w:rPr>
          <w:rFonts w:ascii="Times New Roman" w:hAnsi="Times New Roman"/>
          <w:sz w:val="28"/>
          <w:szCs w:val="28"/>
        </w:rPr>
        <w:t xml:space="preserve"> по данным рабочей таблицы строим итоговую аналитическую таблицу (табл. 2.4).</w:t>
      </w:r>
    </w:p>
    <w:p w:rsidR="00C87456" w:rsidRPr="001940F7" w:rsidRDefault="00C87456" w:rsidP="00C87456">
      <w:pPr>
        <w:pStyle w:val="a3"/>
        <w:tabs>
          <w:tab w:val="left" w:pos="7125"/>
        </w:tabs>
        <w:spacing w:line="360" w:lineRule="auto"/>
        <w:ind w:left="0" w:firstLine="567"/>
        <w:jc w:val="center"/>
        <w:rPr>
          <w:rFonts w:ascii="Times New Roman" w:hAnsi="Times New Roman"/>
          <w:sz w:val="28"/>
          <w:szCs w:val="28"/>
        </w:rPr>
      </w:pPr>
      <w:r w:rsidRPr="003B0509">
        <w:rPr>
          <w:rFonts w:ascii="Times New Roman" w:hAnsi="Times New Roman"/>
          <w:color w:val="FF0000"/>
          <w:sz w:val="28"/>
          <w:szCs w:val="28"/>
        </w:rPr>
        <w:tab/>
      </w:r>
      <w:r w:rsidRPr="001940F7">
        <w:rPr>
          <w:rFonts w:ascii="Times New Roman" w:hAnsi="Times New Roman"/>
          <w:sz w:val="28"/>
          <w:szCs w:val="28"/>
        </w:rPr>
        <w:t>Таблица 2.3</w:t>
      </w:r>
    </w:p>
    <w:p w:rsidR="00C87456" w:rsidRPr="001940F7" w:rsidRDefault="00C87456" w:rsidP="00C87456">
      <w:pPr>
        <w:pStyle w:val="a3"/>
        <w:tabs>
          <w:tab w:val="left" w:pos="7125"/>
        </w:tabs>
        <w:spacing w:line="360" w:lineRule="auto"/>
        <w:ind w:left="0" w:firstLine="567"/>
        <w:jc w:val="center"/>
        <w:rPr>
          <w:rFonts w:ascii="Times New Roman" w:hAnsi="Times New Roman"/>
          <w:sz w:val="28"/>
          <w:szCs w:val="28"/>
        </w:rPr>
      </w:pPr>
      <w:r w:rsidRPr="001940F7">
        <w:rPr>
          <w:rFonts w:ascii="Times New Roman" w:hAnsi="Times New Roman"/>
          <w:b/>
          <w:sz w:val="28"/>
          <w:szCs w:val="28"/>
        </w:rPr>
        <w:t>Рабочая таблица для проведения аналитической группировки</w:t>
      </w:r>
    </w:p>
    <w:tbl>
      <w:tblPr>
        <w:tblW w:w="7986" w:type="dxa"/>
        <w:jc w:val="center"/>
        <w:tblInd w:w="93" w:type="dxa"/>
        <w:tblLook w:val="04A0"/>
      </w:tblPr>
      <w:tblGrid>
        <w:gridCol w:w="1972"/>
        <w:gridCol w:w="1951"/>
        <w:gridCol w:w="1951"/>
        <w:gridCol w:w="2112"/>
      </w:tblGrid>
      <w:tr w:rsidR="00C87456" w:rsidRPr="00E16D89" w:rsidTr="00C87456">
        <w:trPr>
          <w:trHeight w:val="334"/>
          <w:jc w:val="center"/>
        </w:trPr>
        <w:tc>
          <w:tcPr>
            <w:tcW w:w="1972" w:type="dxa"/>
            <w:tcBorders>
              <w:top w:val="single" w:sz="8" w:space="0" w:color="auto"/>
              <w:left w:val="single" w:sz="8" w:space="0" w:color="auto"/>
              <w:bottom w:val="nil"/>
              <w:right w:val="single" w:sz="8" w:space="0" w:color="auto"/>
            </w:tcBorders>
            <w:shd w:val="clear" w:color="auto" w:fill="auto"/>
            <w:vAlign w:val="center"/>
            <w:hideMark/>
          </w:tcPr>
          <w:p w:rsidR="00C87456" w:rsidRPr="00E16D89" w:rsidRDefault="00C87456" w:rsidP="00C87456">
            <w:pPr>
              <w:jc w:val="center"/>
              <w:rPr>
                <w:rFonts w:ascii="Times New Roman" w:hAnsi="Times New Roman" w:cs="Times New Roman"/>
                <w:sz w:val="24"/>
                <w:szCs w:val="24"/>
              </w:rPr>
            </w:pPr>
            <w:r w:rsidRPr="00E16D89">
              <w:rPr>
                <w:rFonts w:ascii="Times New Roman" w:hAnsi="Times New Roman" w:cs="Times New Roman"/>
                <w:sz w:val="24"/>
                <w:szCs w:val="24"/>
              </w:rPr>
              <w:t xml:space="preserve">Группы </w:t>
            </w:r>
            <w:r>
              <w:rPr>
                <w:rFonts w:ascii="Times New Roman" w:hAnsi="Times New Roman" w:cs="Times New Roman"/>
                <w:sz w:val="24"/>
                <w:szCs w:val="24"/>
              </w:rPr>
              <w:t>предприятий по ВРП, млрд</w:t>
            </w:r>
            <w:r w:rsidRPr="00E16D89">
              <w:rPr>
                <w:rFonts w:ascii="Times New Roman" w:hAnsi="Times New Roman" w:cs="Times New Roman"/>
                <w:sz w:val="24"/>
                <w:szCs w:val="24"/>
              </w:rPr>
              <w:t>. руб.</w:t>
            </w:r>
          </w:p>
        </w:tc>
        <w:tc>
          <w:tcPr>
            <w:tcW w:w="1951" w:type="dxa"/>
            <w:tcBorders>
              <w:top w:val="single" w:sz="8" w:space="0" w:color="auto"/>
              <w:left w:val="nil"/>
              <w:bottom w:val="nil"/>
              <w:right w:val="single" w:sz="8" w:space="0" w:color="auto"/>
            </w:tcBorders>
            <w:shd w:val="clear" w:color="auto" w:fill="auto"/>
            <w:vAlign w:val="center"/>
            <w:hideMark/>
          </w:tcPr>
          <w:p w:rsidR="00C87456" w:rsidRPr="00E16D89" w:rsidRDefault="00C87456" w:rsidP="00C87456">
            <w:pPr>
              <w:jc w:val="center"/>
              <w:rPr>
                <w:rFonts w:ascii="Times New Roman" w:hAnsi="Times New Roman" w:cs="Times New Roman"/>
                <w:sz w:val="24"/>
                <w:szCs w:val="24"/>
              </w:rPr>
            </w:pPr>
            <w:r w:rsidRPr="00E16D89">
              <w:rPr>
                <w:rFonts w:ascii="Times New Roman" w:hAnsi="Times New Roman" w:cs="Times New Roman"/>
                <w:sz w:val="24"/>
                <w:szCs w:val="24"/>
              </w:rPr>
              <w:t xml:space="preserve">Номер </w:t>
            </w:r>
            <w:r>
              <w:rPr>
                <w:rFonts w:ascii="Times New Roman" w:hAnsi="Times New Roman" w:cs="Times New Roman"/>
                <w:sz w:val="24"/>
                <w:szCs w:val="24"/>
              </w:rPr>
              <w:t>предприятия</w:t>
            </w:r>
          </w:p>
        </w:tc>
        <w:tc>
          <w:tcPr>
            <w:tcW w:w="1951" w:type="dxa"/>
            <w:tcBorders>
              <w:top w:val="single" w:sz="8" w:space="0" w:color="auto"/>
              <w:left w:val="nil"/>
              <w:bottom w:val="nil"/>
              <w:right w:val="single" w:sz="8" w:space="0" w:color="auto"/>
            </w:tcBorders>
            <w:shd w:val="clear" w:color="auto" w:fill="auto"/>
            <w:noWrap/>
            <w:vAlign w:val="center"/>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ВРП, млрд</w:t>
            </w:r>
            <w:r w:rsidRPr="00E16D89">
              <w:rPr>
                <w:rFonts w:ascii="Times New Roman" w:hAnsi="Times New Roman" w:cs="Times New Roman"/>
                <w:sz w:val="24"/>
                <w:szCs w:val="24"/>
              </w:rPr>
              <w:t>. руб.</w:t>
            </w:r>
          </w:p>
        </w:tc>
        <w:tc>
          <w:tcPr>
            <w:tcW w:w="2112" w:type="dxa"/>
            <w:tcBorders>
              <w:top w:val="single" w:sz="8" w:space="0" w:color="auto"/>
              <w:left w:val="nil"/>
              <w:bottom w:val="nil"/>
              <w:right w:val="single" w:sz="8" w:space="0" w:color="auto"/>
            </w:tcBorders>
            <w:shd w:val="clear" w:color="auto" w:fill="auto"/>
            <w:vAlign w:val="center"/>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Доходы населения</w:t>
            </w:r>
            <w:r w:rsidRPr="00E16D89">
              <w:rPr>
                <w:rFonts w:ascii="Times New Roman" w:hAnsi="Times New Roman" w:cs="Times New Roman"/>
                <w:sz w:val="24"/>
                <w:szCs w:val="24"/>
              </w:rPr>
              <w:t xml:space="preserve">, </w:t>
            </w:r>
            <w:r>
              <w:rPr>
                <w:rFonts w:ascii="Times New Roman" w:hAnsi="Times New Roman" w:cs="Times New Roman"/>
                <w:sz w:val="24"/>
                <w:szCs w:val="24"/>
              </w:rPr>
              <w:t>млрд</w:t>
            </w:r>
            <w:r w:rsidRPr="00E16D89">
              <w:rPr>
                <w:rFonts w:ascii="Times New Roman" w:hAnsi="Times New Roman" w:cs="Times New Roman"/>
                <w:sz w:val="24"/>
                <w:szCs w:val="24"/>
              </w:rPr>
              <w:t>. руб.</w:t>
            </w:r>
          </w:p>
        </w:tc>
      </w:tr>
      <w:tr w:rsidR="00C87456" w:rsidRPr="00E16D89" w:rsidTr="00C87456">
        <w:trPr>
          <w:trHeight w:val="180"/>
          <w:jc w:val="center"/>
        </w:trPr>
        <w:tc>
          <w:tcPr>
            <w:tcW w:w="1972"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87456" w:rsidRPr="00E16D89" w:rsidRDefault="00C87456" w:rsidP="00C87456">
            <w:pPr>
              <w:jc w:val="center"/>
              <w:rPr>
                <w:rFonts w:ascii="Times New Roman" w:hAnsi="Times New Roman" w:cs="Times New Roman"/>
                <w:sz w:val="24"/>
                <w:szCs w:val="24"/>
              </w:rPr>
            </w:pPr>
            <w:r w:rsidRPr="00E16D89">
              <w:rPr>
                <w:rFonts w:ascii="Times New Roman" w:hAnsi="Times New Roman" w:cs="Times New Roman"/>
                <w:sz w:val="24"/>
                <w:szCs w:val="24"/>
              </w:rPr>
              <w:t>1</w:t>
            </w:r>
          </w:p>
        </w:tc>
        <w:tc>
          <w:tcPr>
            <w:tcW w:w="1951" w:type="dxa"/>
            <w:tcBorders>
              <w:top w:val="single" w:sz="12" w:space="0" w:color="auto"/>
              <w:left w:val="nil"/>
              <w:bottom w:val="single" w:sz="12" w:space="0" w:color="auto"/>
              <w:right w:val="single" w:sz="12" w:space="0" w:color="auto"/>
            </w:tcBorders>
            <w:shd w:val="clear" w:color="auto" w:fill="auto"/>
            <w:noWrap/>
            <w:vAlign w:val="center"/>
            <w:hideMark/>
          </w:tcPr>
          <w:p w:rsidR="00C87456" w:rsidRPr="00E16D89" w:rsidRDefault="00C87456" w:rsidP="00C87456">
            <w:pPr>
              <w:jc w:val="center"/>
              <w:rPr>
                <w:rFonts w:ascii="Times New Roman" w:hAnsi="Times New Roman" w:cs="Times New Roman"/>
                <w:sz w:val="24"/>
                <w:szCs w:val="24"/>
              </w:rPr>
            </w:pPr>
            <w:r w:rsidRPr="00E16D89">
              <w:rPr>
                <w:rFonts w:ascii="Times New Roman" w:hAnsi="Times New Roman" w:cs="Times New Roman"/>
                <w:sz w:val="24"/>
                <w:szCs w:val="24"/>
              </w:rPr>
              <w:t>2</w:t>
            </w:r>
          </w:p>
        </w:tc>
        <w:tc>
          <w:tcPr>
            <w:tcW w:w="1951" w:type="dxa"/>
            <w:tcBorders>
              <w:top w:val="single" w:sz="12" w:space="0" w:color="auto"/>
              <w:left w:val="nil"/>
              <w:bottom w:val="single" w:sz="12" w:space="0" w:color="auto"/>
              <w:right w:val="single" w:sz="12" w:space="0" w:color="auto"/>
            </w:tcBorders>
            <w:shd w:val="clear" w:color="auto" w:fill="auto"/>
            <w:noWrap/>
            <w:vAlign w:val="center"/>
            <w:hideMark/>
          </w:tcPr>
          <w:p w:rsidR="00C87456" w:rsidRPr="00E16D89" w:rsidRDefault="00C87456" w:rsidP="00C87456">
            <w:pPr>
              <w:jc w:val="center"/>
              <w:rPr>
                <w:rFonts w:ascii="Times New Roman" w:hAnsi="Times New Roman" w:cs="Times New Roman"/>
                <w:sz w:val="24"/>
                <w:szCs w:val="24"/>
              </w:rPr>
            </w:pPr>
            <w:r w:rsidRPr="00E16D89">
              <w:rPr>
                <w:rFonts w:ascii="Times New Roman" w:hAnsi="Times New Roman" w:cs="Times New Roman"/>
                <w:sz w:val="24"/>
                <w:szCs w:val="24"/>
              </w:rPr>
              <w:t>3</w:t>
            </w:r>
          </w:p>
        </w:tc>
        <w:tc>
          <w:tcPr>
            <w:tcW w:w="2112" w:type="dxa"/>
            <w:tcBorders>
              <w:top w:val="single" w:sz="12" w:space="0" w:color="auto"/>
              <w:left w:val="nil"/>
              <w:bottom w:val="single" w:sz="12" w:space="0" w:color="auto"/>
              <w:right w:val="single" w:sz="12" w:space="0" w:color="auto"/>
            </w:tcBorders>
            <w:shd w:val="clear" w:color="auto" w:fill="auto"/>
            <w:noWrap/>
            <w:vAlign w:val="center"/>
            <w:hideMark/>
          </w:tcPr>
          <w:p w:rsidR="00C87456" w:rsidRPr="00E16D89" w:rsidRDefault="00C87456" w:rsidP="00C87456">
            <w:pPr>
              <w:jc w:val="center"/>
              <w:rPr>
                <w:rFonts w:ascii="Times New Roman" w:hAnsi="Times New Roman" w:cs="Times New Roman"/>
                <w:sz w:val="24"/>
                <w:szCs w:val="24"/>
              </w:rPr>
            </w:pPr>
            <w:r w:rsidRPr="00E16D89">
              <w:rPr>
                <w:rFonts w:ascii="Times New Roman" w:hAnsi="Times New Roman" w:cs="Times New Roman"/>
                <w:sz w:val="24"/>
                <w:szCs w:val="24"/>
              </w:rPr>
              <w:t>4</w:t>
            </w:r>
          </w:p>
        </w:tc>
      </w:tr>
      <w:tr w:rsidR="00C87456" w:rsidRPr="00E16D89" w:rsidTr="00C87456">
        <w:trPr>
          <w:trHeight w:val="171"/>
          <w:jc w:val="center"/>
        </w:trPr>
        <w:tc>
          <w:tcPr>
            <w:tcW w:w="1972" w:type="dxa"/>
            <w:vMerge w:val="restart"/>
            <w:tcBorders>
              <w:top w:val="nil"/>
              <w:left w:val="single" w:sz="8" w:space="0" w:color="auto"/>
              <w:right w:val="single" w:sz="8" w:space="0" w:color="auto"/>
            </w:tcBorders>
            <w:shd w:val="clear" w:color="auto" w:fill="auto"/>
            <w:vAlign w:val="center"/>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26,9-38,3</w:t>
            </w:r>
          </w:p>
        </w:tc>
        <w:tc>
          <w:tcPr>
            <w:tcW w:w="1951" w:type="dxa"/>
            <w:tcBorders>
              <w:top w:val="nil"/>
              <w:left w:val="single" w:sz="8" w:space="0" w:color="auto"/>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sidRPr="00E16D89">
              <w:rPr>
                <w:rFonts w:ascii="Times New Roman" w:hAnsi="Times New Roman" w:cs="Times New Roman"/>
                <w:sz w:val="24"/>
                <w:szCs w:val="24"/>
              </w:rPr>
              <w:t>1</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32,9</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19,8</w:t>
            </w:r>
          </w:p>
        </w:tc>
      </w:tr>
      <w:tr w:rsidR="00C87456" w:rsidRPr="00E16D89" w:rsidTr="00C87456">
        <w:trPr>
          <w:trHeight w:val="171"/>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single" w:sz="8" w:space="0" w:color="auto"/>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sidRPr="00E16D89">
              <w:rPr>
                <w:rFonts w:ascii="Times New Roman" w:hAnsi="Times New Roman" w:cs="Times New Roman"/>
                <w:sz w:val="24"/>
                <w:szCs w:val="24"/>
              </w:rPr>
              <w:t>2</w:t>
            </w:r>
          </w:p>
        </w:tc>
        <w:tc>
          <w:tcPr>
            <w:tcW w:w="1951" w:type="dxa"/>
            <w:tcBorders>
              <w:top w:val="single" w:sz="8" w:space="0" w:color="auto"/>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38,1</w:t>
            </w:r>
          </w:p>
        </w:tc>
        <w:tc>
          <w:tcPr>
            <w:tcW w:w="2112" w:type="dxa"/>
            <w:tcBorders>
              <w:top w:val="single" w:sz="8" w:space="0" w:color="auto"/>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22,8</w:t>
            </w:r>
          </w:p>
        </w:tc>
      </w:tr>
      <w:tr w:rsidR="00C87456" w:rsidRPr="00E16D89" w:rsidTr="00C87456">
        <w:trPr>
          <w:trHeight w:val="171"/>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14</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34,3</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20,6</w:t>
            </w:r>
          </w:p>
        </w:tc>
      </w:tr>
      <w:tr w:rsidR="00C87456" w:rsidRPr="00E16D89" w:rsidTr="00C87456">
        <w:trPr>
          <w:trHeight w:val="595"/>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16</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sidRPr="00E16D89">
              <w:rPr>
                <w:rFonts w:ascii="Times New Roman" w:hAnsi="Times New Roman" w:cs="Times New Roman"/>
                <w:sz w:val="24"/>
                <w:szCs w:val="24"/>
              </w:rPr>
              <w:t>26,</w:t>
            </w:r>
            <w:r>
              <w:rPr>
                <w:rFonts w:ascii="Times New Roman" w:hAnsi="Times New Roman" w:cs="Times New Roman"/>
                <w:sz w:val="24"/>
                <w:szCs w:val="24"/>
              </w:rPr>
              <w:t>9</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sidRPr="00E16D89">
              <w:rPr>
                <w:rFonts w:ascii="Times New Roman" w:hAnsi="Times New Roman" w:cs="Times New Roman"/>
                <w:sz w:val="24"/>
                <w:szCs w:val="24"/>
              </w:rPr>
              <w:t>1</w:t>
            </w:r>
            <w:r>
              <w:rPr>
                <w:rFonts w:ascii="Times New Roman" w:hAnsi="Times New Roman" w:cs="Times New Roman"/>
                <w:sz w:val="24"/>
                <w:szCs w:val="24"/>
              </w:rPr>
              <w:t>6,1</w:t>
            </w:r>
          </w:p>
        </w:tc>
      </w:tr>
      <w:tr w:rsidR="00C87456" w:rsidRPr="00E16D89" w:rsidTr="00C87456">
        <w:trPr>
          <w:trHeight w:val="631"/>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17</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34,7</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21,1</w:t>
            </w:r>
          </w:p>
        </w:tc>
      </w:tr>
      <w:tr w:rsidR="00C87456" w:rsidRPr="00E16D89" w:rsidTr="00C87456">
        <w:trPr>
          <w:trHeight w:val="631"/>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20</w:t>
            </w:r>
          </w:p>
        </w:tc>
        <w:tc>
          <w:tcPr>
            <w:tcW w:w="1951" w:type="dxa"/>
            <w:tcBorders>
              <w:top w:val="nil"/>
              <w:left w:val="nil"/>
              <w:bottom w:val="single" w:sz="8" w:space="0" w:color="auto"/>
              <w:right w:val="single" w:sz="8" w:space="0" w:color="auto"/>
            </w:tcBorders>
            <w:shd w:val="clear" w:color="auto" w:fill="auto"/>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30,0</w:t>
            </w:r>
          </w:p>
        </w:tc>
        <w:tc>
          <w:tcPr>
            <w:tcW w:w="2112" w:type="dxa"/>
            <w:tcBorders>
              <w:top w:val="nil"/>
              <w:left w:val="nil"/>
              <w:bottom w:val="single" w:sz="8" w:space="0" w:color="auto"/>
              <w:right w:val="single" w:sz="8" w:space="0" w:color="auto"/>
            </w:tcBorders>
            <w:shd w:val="clear" w:color="000000" w:fill="FFFFFF"/>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18,3</w:t>
            </w:r>
          </w:p>
        </w:tc>
      </w:tr>
      <w:tr w:rsidR="00C87456" w:rsidRPr="00E16D89" w:rsidTr="00C87456">
        <w:trPr>
          <w:trHeight w:val="631"/>
          <w:jc w:val="center"/>
        </w:trPr>
        <w:tc>
          <w:tcPr>
            <w:tcW w:w="1972" w:type="dxa"/>
            <w:vMerge/>
            <w:tcBorders>
              <w:left w:val="single" w:sz="8" w:space="0" w:color="auto"/>
              <w:bottom w:val="single" w:sz="8" w:space="0" w:color="auto"/>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24</w:t>
            </w:r>
          </w:p>
        </w:tc>
        <w:tc>
          <w:tcPr>
            <w:tcW w:w="1951" w:type="dxa"/>
            <w:tcBorders>
              <w:top w:val="nil"/>
              <w:left w:val="nil"/>
              <w:bottom w:val="single" w:sz="8" w:space="0" w:color="auto"/>
              <w:right w:val="single" w:sz="8" w:space="0" w:color="auto"/>
            </w:tcBorders>
            <w:shd w:val="clear" w:color="auto" w:fill="auto"/>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30,8</w:t>
            </w:r>
          </w:p>
        </w:tc>
        <w:tc>
          <w:tcPr>
            <w:tcW w:w="2112" w:type="dxa"/>
            <w:tcBorders>
              <w:top w:val="nil"/>
              <w:left w:val="nil"/>
              <w:bottom w:val="single" w:sz="8" w:space="0" w:color="auto"/>
              <w:right w:val="single" w:sz="8" w:space="0" w:color="auto"/>
            </w:tcBorders>
            <w:shd w:val="clear" w:color="000000" w:fill="FFFFFF"/>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18,5</w:t>
            </w:r>
          </w:p>
        </w:tc>
      </w:tr>
      <w:tr w:rsidR="00C87456" w:rsidRPr="00E16D89" w:rsidTr="00C87456">
        <w:trPr>
          <w:trHeight w:val="180"/>
          <w:jc w:val="center"/>
        </w:trPr>
        <w:tc>
          <w:tcPr>
            <w:tcW w:w="197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C87456" w:rsidRPr="00E16D89" w:rsidRDefault="00C87456" w:rsidP="00C87456">
            <w:pPr>
              <w:jc w:val="center"/>
              <w:rPr>
                <w:rFonts w:ascii="Times New Roman" w:hAnsi="Times New Roman" w:cs="Times New Roman"/>
                <w:b/>
                <w:sz w:val="24"/>
                <w:szCs w:val="24"/>
              </w:rPr>
            </w:pPr>
            <w:r w:rsidRPr="00E16D89">
              <w:rPr>
                <w:rFonts w:ascii="Times New Roman" w:hAnsi="Times New Roman" w:cs="Times New Roman"/>
                <w:b/>
                <w:sz w:val="24"/>
                <w:szCs w:val="24"/>
              </w:rPr>
              <w:t>Итого</w:t>
            </w:r>
          </w:p>
        </w:tc>
        <w:tc>
          <w:tcPr>
            <w:tcW w:w="1951" w:type="dxa"/>
            <w:tcBorders>
              <w:top w:val="single" w:sz="12" w:space="0" w:color="auto"/>
              <w:left w:val="nil"/>
              <w:bottom w:val="single" w:sz="12" w:space="0" w:color="auto"/>
              <w:right w:val="single" w:sz="12" w:space="0" w:color="auto"/>
            </w:tcBorders>
            <w:shd w:val="clear" w:color="auto" w:fill="auto"/>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7</w:t>
            </w:r>
          </w:p>
        </w:tc>
        <w:tc>
          <w:tcPr>
            <w:tcW w:w="1951" w:type="dxa"/>
            <w:tcBorders>
              <w:top w:val="single" w:sz="12" w:space="0" w:color="auto"/>
              <w:left w:val="nil"/>
              <w:bottom w:val="single" w:sz="12" w:space="0" w:color="auto"/>
              <w:right w:val="single" w:sz="12" w:space="0" w:color="auto"/>
            </w:tcBorders>
            <w:shd w:val="clear" w:color="auto" w:fill="auto"/>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227,7</w:t>
            </w:r>
          </w:p>
        </w:tc>
        <w:tc>
          <w:tcPr>
            <w:tcW w:w="2112" w:type="dxa"/>
            <w:tcBorders>
              <w:top w:val="single" w:sz="12" w:space="0" w:color="auto"/>
              <w:left w:val="nil"/>
              <w:bottom w:val="single" w:sz="12" w:space="0" w:color="auto"/>
              <w:right w:val="single" w:sz="12" w:space="0" w:color="auto"/>
            </w:tcBorders>
            <w:shd w:val="clear" w:color="000000" w:fill="FFFFFF"/>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137,2</w:t>
            </w:r>
          </w:p>
        </w:tc>
      </w:tr>
      <w:tr w:rsidR="00C87456" w:rsidRPr="00E16D89" w:rsidTr="00C87456">
        <w:trPr>
          <w:trHeight w:val="180"/>
          <w:jc w:val="center"/>
        </w:trPr>
        <w:tc>
          <w:tcPr>
            <w:tcW w:w="1972" w:type="dxa"/>
            <w:vMerge w:val="restart"/>
            <w:tcBorders>
              <w:top w:val="nil"/>
              <w:left w:val="single" w:sz="8" w:space="0" w:color="auto"/>
              <w:right w:val="single" w:sz="8" w:space="0" w:color="auto"/>
            </w:tcBorders>
            <w:shd w:val="clear" w:color="auto" w:fill="auto"/>
            <w:vAlign w:val="center"/>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38,3-49,7</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4</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44,1</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26,9</w:t>
            </w:r>
          </w:p>
        </w:tc>
      </w:tr>
      <w:tr w:rsidR="00C87456" w:rsidRPr="00E16D89" w:rsidTr="00C87456">
        <w:trPr>
          <w:trHeight w:val="171"/>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color w:val="FF0000"/>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5</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43,9</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26,8</w:t>
            </w:r>
          </w:p>
        </w:tc>
      </w:tr>
      <w:tr w:rsidR="00C87456" w:rsidRPr="00E16D89" w:rsidTr="00C87456">
        <w:trPr>
          <w:trHeight w:val="171"/>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color w:val="FF0000"/>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6</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40,3</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26,6</w:t>
            </w:r>
          </w:p>
        </w:tc>
      </w:tr>
      <w:tr w:rsidR="00C87456" w:rsidRPr="00E16D89" w:rsidTr="00C87456">
        <w:trPr>
          <w:trHeight w:val="171"/>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color w:val="FF0000"/>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sidRPr="00E16D89">
              <w:rPr>
                <w:rFonts w:ascii="Times New Roman" w:hAnsi="Times New Roman" w:cs="Times New Roman"/>
                <w:sz w:val="24"/>
                <w:szCs w:val="24"/>
              </w:rPr>
              <w:t>8</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43,6</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26,6</w:t>
            </w:r>
          </w:p>
        </w:tc>
      </w:tr>
      <w:tr w:rsidR="00C87456" w:rsidRPr="00E16D89" w:rsidTr="00C87456">
        <w:trPr>
          <w:trHeight w:val="171"/>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color w:val="FF0000"/>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11</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45,0</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27,4</w:t>
            </w:r>
          </w:p>
        </w:tc>
      </w:tr>
      <w:tr w:rsidR="00C87456" w:rsidRPr="00E16D89" w:rsidTr="00C87456">
        <w:trPr>
          <w:trHeight w:val="171"/>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color w:val="FF0000"/>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12</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44,2</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27,0</w:t>
            </w:r>
          </w:p>
        </w:tc>
      </w:tr>
      <w:tr w:rsidR="00C87456" w:rsidRPr="00E16D89" w:rsidTr="00C87456">
        <w:trPr>
          <w:trHeight w:val="171"/>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color w:val="FF0000"/>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13</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42,7</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26,5</w:t>
            </w:r>
          </w:p>
        </w:tc>
      </w:tr>
      <w:tr w:rsidR="00C87456" w:rsidRPr="00E16D89" w:rsidTr="00C87456">
        <w:trPr>
          <w:trHeight w:val="171"/>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color w:val="FF0000"/>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19</w:t>
            </w:r>
          </w:p>
        </w:tc>
        <w:tc>
          <w:tcPr>
            <w:tcW w:w="1951" w:type="dxa"/>
            <w:tcBorders>
              <w:top w:val="nil"/>
              <w:left w:val="nil"/>
              <w:bottom w:val="single" w:sz="8" w:space="0" w:color="auto"/>
              <w:right w:val="single" w:sz="8" w:space="0" w:color="auto"/>
            </w:tcBorders>
            <w:shd w:val="clear" w:color="auto" w:fill="auto"/>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46,9</w:t>
            </w:r>
          </w:p>
        </w:tc>
        <w:tc>
          <w:tcPr>
            <w:tcW w:w="2112" w:type="dxa"/>
            <w:tcBorders>
              <w:top w:val="nil"/>
              <w:left w:val="nil"/>
              <w:bottom w:val="single" w:sz="8" w:space="0" w:color="auto"/>
              <w:right w:val="single" w:sz="8" w:space="0" w:color="auto"/>
            </w:tcBorders>
            <w:shd w:val="clear" w:color="000000" w:fill="FFFFFF"/>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29,1</w:t>
            </w:r>
          </w:p>
        </w:tc>
      </w:tr>
      <w:tr w:rsidR="00C87456" w:rsidRPr="00E16D89" w:rsidTr="00C87456">
        <w:trPr>
          <w:trHeight w:val="607"/>
          <w:jc w:val="center"/>
        </w:trPr>
        <w:tc>
          <w:tcPr>
            <w:tcW w:w="1972" w:type="dxa"/>
            <w:vMerge/>
            <w:tcBorders>
              <w:left w:val="single" w:sz="8" w:space="0" w:color="auto"/>
              <w:right w:val="single" w:sz="8" w:space="0" w:color="auto"/>
            </w:tcBorders>
            <w:vAlign w:val="center"/>
            <w:hideMark/>
          </w:tcPr>
          <w:p w:rsidR="00C87456" w:rsidRPr="00E16D89" w:rsidRDefault="00C87456" w:rsidP="00C87456">
            <w:pPr>
              <w:rPr>
                <w:rFonts w:ascii="Times New Roman" w:hAnsi="Times New Roman" w:cs="Times New Roman"/>
                <w:color w:val="FF0000"/>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22</w:t>
            </w:r>
          </w:p>
        </w:tc>
        <w:tc>
          <w:tcPr>
            <w:tcW w:w="1951" w:type="dxa"/>
            <w:tcBorders>
              <w:top w:val="nil"/>
              <w:left w:val="nil"/>
              <w:bottom w:val="single" w:sz="8" w:space="0" w:color="auto"/>
              <w:right w:val="single" w:sz="8" w:space="0" w:color="auto"/>
            </w:tcBorders>
            <w:shd w:val="clear" w:color="auto" w:fill="auto"/>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39,2</w:t>
            </w:r>
          </w:p>
        </w:tc>
        <w:tc>
          <w:tcPr>
            <w:tcW w:w="2112" w:type="dxa"/>
            <w:tcBorders>
              <w:top w:val="nil"/>
              <w:left w:val="nil"/>
              <w:bottom w:val="single" w:sz="8" w:space="0" w:color="auto"/>
              <w:right w:val="single" w:sz="8" w:space="0" w:color="auto"/>
            </w:tcBorders>
            <w:shd w:val="clear" w:color="000000" w:fill="FFFFFF"/>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23,9</w:t>
            </w:r>
          </w:p>
        </w:tc>
      </w:tr>
      <w:tr w:rsidR="00C87456" w:rsidRPr="00E16D89" w:rsidTr="00C87456">
        <w:trPr>
          <w:trHeight w:val="607"/>
          <w:jc w:val="center"/>
        </w:trPr>
        <w:tc>
          <w:tcPr>
            <w:tcW w:w="1972" w:type="dxa"/>
            <w:vMerge/>
            <w:tcBorders>
              <w:left w:val="single" w:sz="8" w:space="0" w:color="auto"/>
              <w:bottom w:val="single" w:sz="12" w:space="0" w:color="000000"/>
              <w:right w:val="single" w:sz="8" w:space="0" w:color="auto"/>
            </w:tcBorders>
            <w:vAlign w:val="center"/>
            <w:hideMark/>
          </w:tcPr>
          <w:p w:rsidR="00C87456" w:rsidRPr="00E16D89" w:rsidRDefault="00C87456" w:rsidP="00C87456">
            <w:pPr>
              <w:rPr>
                <w:rFonts w:ascii="Times New Roman" w:hAnsi="Times New Roman" w:cs="Times New Roman"/>
                <w:color w:val="FF0000"/>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25</w:t>
            </w:r>
          </w:p>
        </w:tc>
        <w:tc>
          <w:tcPr>
            <w:tcW w:w="1951" w:type="dxa"/>
            <w:tcBorders>
              <w:top w:val="nil"/>
              <w:left w:val="nil"/>
              <w:bottom w:val="single" w:sz="8" w:space="0" w:color="auto"/>
              <w:right w:val="single" w:sz="8" w:space="0" w:color="auto"/>
            </w:tcBorders>
            <w:shd w:val="clear" w:color="auto" w:fill="auto"/>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43,0</w:t>
            </w:r>
          </w:p>
        </w:tc>
        <w:tc>
          <w:tcPr>
            <w:tcW w:w="2112" w:type="dxa"/>
            <w:tcBorders>
              <w:top w:val="nil"/>
              <w:left w:val="nil"/>
              <w:bottom w:val="single" w:sz="8" w:space="0" w:color="auto"/>
              <w:right w:val="single" w:sz="8" w:space="0" w:color="auto"/>
            </w:tcBorders>
            <w:shd w:val="clear" w:color="000000" w:fill="FFFFFF"/>
            <w:vAlign w:val="bottom"/>
            <w:hideMark/>
          </w:tcPr>
          <w:p w:rsidR="00C87456" w:rsidRDefault="00C87456" w:rsidP="00C87456">
            <w:pPr>
              <w:jc w:val="center"/>
              <w:rPr>
                <w:rFonts w:ascii="Times New Roman" w:hAnsi="Times New Roman" w:cs="Times New Roman"/>
                <w:sz w:val="24"/>
                <w:szCs w:val="24"/>
              </w:rPr>
            </w:pPr>
            <w:r>
              <w:rPr>
                <w:rFonts w:ascii="Times New Roman" w:hAnsi="Times New Roman" w:cs="Times New Roman"/>
                <w:sz w:val="24"/>
                <w:szCs w:val="24"/>
              </w:rPr>
              <w:t>26,2</w:t>
            </w:r>
          </w:p>
        </w:tc>
      </w:tr>
      <w:tr w:rsidR="00C87456" w:rsidRPr="00E16D89" w:rsidTr="00C87456">
        <w:trPr>
          <w:trHeight w:val="180"/>
          <w:jc w:val="center"/>
        </w:trPr>
        <w:tc>
          <w:tcPr>
            <w:tcW w:w="1972" w:type="dxa"/>
            <w:tcBorders>
              <w:top w:val="nil"/>
              <w:left w:val="single" w:sz="12" w:space="0" w:color="auto"/>
              <w:bottom w:val="single" w:sz="12" w:space="0" w:color="auto"/>
              <w:right w:val="single" w:sz="12" w:space="0" w:color="auto"/>
            </w:tcBorders>
            <w:shd w:val="clear" w:color="auto" w:fill="auto"/>
            <w:noWrap/>
            <w:vAlign w:val="bottom"/>
            <w:hideMark/>
          </w:tcPr>
          <w:p w:rsidR="00C87456" w:rsidRPr="00E16D89" w:rsidRDefault="00C87456" w:rsidP="00C87456">
            <w:pPr>
              <w:jc w:val="center"/>
              <w:rPr>
                <w:rFonts w:ascii="Times New Roman" w:hAnsi="Times New Roman" w:cs="Times New Roman"/>
                <w:b/>
                <w:sz w:val="24"/>
                <w:szCs w:val="24"/>
              </w:rPr>
            </w:pPr>
            <w:r w:rsidRPr="00E16D89">
              <w:rPr>
                <w:rFonts w:ascii="Times New Roman" w:hAnsi="Times New Roman" w:cs="Times New Roman"/>
                <w:b/>
                <w:sz w:val="24"/>
                <w:szCs w:val="24"/>
              </w:rPr>
              <w:t>Итого</w:t>
            </w:r>
          </w:p>
        </w:tc>
        <w:tc>
          <w:tcPr>
            <w:tcW w:w="1951" w:type="dxa"/>
            <w:tcBorders>
              <w:top w:val="nil"/>
              <w:left w:val="nil"/>
              <w:bottom w:val="single" w:sz="12" w:space="0" w:color="auto"/>
              <w:right w:val="single" w:sz="12" w:space="0" w:color="auto"/>
            </w:tcBorders>
            <w:shd w:val="clear" w:color="auto" w:fill="auto"/>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10</w:t>
            </w:r>
          </w:p>
        </w:tc>
        <w:tc>
          <w:tcPr>
            <w:tcW w:w="1951" w:type="dxa"/>
            <w:tcBorders>
              <w:top w:val="nil"/>
              <w:left w:val="nil"/>
              <w:bottom w:val="single" w:sz="12" w:space="0" w:color="auto"/>
              <w:right w:val="single" w:sz="12" w:space="0" w:color="auto"/>
            </w:tcBorders>
            <w:shd w:val="clear" w:color="auto" w:fill="auto"/>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432,9</w:t>
            </w:r>
          </w:p>
        </w:tc>
        <w:tc>
          <w:tcPr>
            <w:tcW w:w="2112" w:type="dxa"/>
            <w:tcBorders>
              <w:top w:val="nil"/>
              <w:left w:val="nil"/>
              <w:bottom w:val="single" w:sz="12" w:space="0" w:color="auto"/>
              <w:right w:val="single" w:sz="12" w:space="0" w:color="auto"/>
            </w:tcBorders>
            <w:shd w:val="clear" w:color="000000" w:fill="FFFFFF"/>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267</w:t>
            </w:r>
          </w:p>
        </w:tc>
      </w:tr>
      <w:tr w:rsidR="00C87456" w:rsidRPr="00E16D89" w:rsidTr="00C87456">
        <w:trPr>
          <w:trHeight w:val="180"/>
          <w:jc w:val="center"/>
        </w:trPr>
        <w:tc>
          <w:tcPr>
            <w:tcW w:w="1972" w:type="dxa"/>
            <w:vMerge w:val="restart"/>
            <w:tcBorders>
              <w:top w:val="nil"/>
              <w:left w:val="single" w:sz="8" w:space="0" w:color="auto"/>
              <w:bottom w:val="nil"/>
              <w:right w:val="single" w:sz="8" w:space="0" w:color="auto"/>
            </w:tcBorders>
            <w:shd w:val="clear" w:color="auto" w:fill="auto"/>
            <w:vAlign w:val="center"/>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49,7-61,1</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58,1</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36,0</w:t>
            </w:r>
          </w:p>
        </w:tc>
      </w:tr>
      <w:tr w:rsidR="00C87456" w:rsidRPr="00E16D89" w:rsidTr="00C87456">
        <w:trPr>
          <w:trHeight w:val="171"/>
          <w:jc w:val="center"/>
        </w:trPr>
        <w:tc>
          <w:tcPr>
            <w:tcW w:w="1972" w:type="dxa"/>
            <w:vMerge/>
            <w:tcBorders>
              <w:top w:val="nil"/>
              <w:left w:val="single" w:sz="8" w:space="0" w:color="auto"/>
              <w:bottom w:val="nil"/>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15</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52,5</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32,5</w:t>
            </w:r>
          </w:p>
        </w:tc>
      </w:tr>
      <w:tr w:rsidR="00C87456" w:rsidRPr="00E16D89" w:rsidTr="00C87456">
        <w:trPr>
          <w:trHeight w:val="171"/>
          <w:jc w:val="center"/>
        </w:trPr>
        <w:tc>
          <w:tcPr>
            <w:tcW w:w="1972" w:type="dxa"/>
            <w:vMerge/>
            <w:tcBorders>
              <w:top w:val="nil"/>
              <w:left w:val="single" w:sz="8" w:space="0" w:color="auto"/>
              <w:bottom w:val="nil"/>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18</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55,1</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34,7</w:t>
            </w:r>
          </w:p>
        </w:tc>
      </w:tr>
      <w:tr w:rsidR="00C87456" w:rsidRPr="00E16D89" w:rsidTr="00C87456">
        <w:trPr>
          <w:trHeight w:val="171"/>
          <w:jc w:val="center"/>
        </w:trPr>
        <w:tc>
          <w:tcPr>
            <w:tcW w:w="1972" w:type="dxa"/>
            <w:vMerge/>
            <w:tcBorders>
              <w:top w:val="nil"/>
              <w:left w:val="single" w:sz="8" w:space="0" w:color="auto"/>
              <w:bottom w:val="nil"/>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23</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54,2</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33,6</w:t>
            </w:r>
          </w:p>
        </w:tc>
      </w:tr>
      <w:tr w:rsidR="00C87456" w:rsidRPr="00E16D89" w:rsidTr="00C87456">
        <w:trPr>
          <w:trHeight w:val="171"/>
          <w:jc w:val="center"/>
        </w:trPr>
        <w:tc>
          <w:tcPr>
            <w:tcW w:w="1972" w:type="dxa"/>
            <w:vMerge/>
            <w:tcBorders>
              <w:top w:val="nil"/>
              <w:left w:val="single" w:sz="8" w:space="0" w:color="auto"/>
              <w:bottom w:val="nil"/>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4"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30</w:t>
            </w:r>
          </w:p>
        </w:tc>
        <w:tc>
          <w:tcPr>
            <w:tcW w:w="1951" w:type="dxa"/>
            <w:tcBorders>
              <w:top w:val="nil"/>
              <w:left w:val="nil"/>
              <w:bottom w:val="single" w:sz="4"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55,1</w:t>
            </w:r>
          </w:p>
        </w:tc>
        <w:tc>
          <w:tcPr>
            <w:tcW w:w="2112" w:type="dxa"/>
            <w:tcBorders>
              <w:top w:val="nil"/>
              <w:left w:val="nil"/>
              <w:bottom w:val="single" w:sz="4"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34,1</w:t>
            </w:r>
          </w:p>
        </w:tc>
      </w:tr>
      <w:tr w:rsidR="00C87456" w:rsidRPr="00E16D89" w:rsidTr="00C87456">
        <w:trPr>
          <w:trHeight w:val="180"/>
          <w:jc w:val="center"/>
        </w:trPr>
        <w:tc>
          <w:tcPr>
            <w:tcW w:w="197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C87456" w:rsidRPr="00E16D89" w:rsidRDefault="00C87456" w:rsidP="00C87456">
            <w:pPr>
              <w:jc w:val="center"/>
              <w:rPr>
                <w:rFonts w:ascii="Times New Roman" w:hAnsi="Times New Roman" w:cs="Times New Roman"/>
                <w:b/>
                <w:sz w:val="24"/>
                <w:szCs w:val="24"/>
              </w:rPr>
            </w:pPr>
            <w:r w:rsidRPr="00E16D89">
              <w:rPr>
                <w:rFonts w:ascii="Times New Roman" w:hAnsi="Times New Roman" w:cs="Times New Roman"/>
                <w:b/>
                <w:sz w:val="24"/>
                <w:szCs w:val="24"/>
              </w:rPr>
              <w:t>Итого</w:t>
            </w:r>
          </w:p>
        </w:tc>
        <w:tc>
          <w:tcPr>
            <w:tcW w:w="1951" w:type="dxa"/>
            <w:tcBorders>
              <w:top w:val="single" w:sz="4" w:space="0" w:color="auto"/>
              <w:left w:val="nil"/>
              <w:bottom w:val="single" w:sz="12" w:space="0" w:color="auto"/>
              <w:right w:val="single" w:sz="12" w:space="0" w:color="auto"/>
            </w:tcBorders>
            <w:shd w:val="clear" w:color="auto" w:fill="auto"/>
            <w:vAlign w:val="bottom"/>
            <w:hideMark/>
          </w:tcPr>
          <w:p w:rsidR="00C87456" w:rsidRPr="00E16D89" w:rsidRDefault="00C87456" w:rsidP="00C87456">
            <w:pPr>
              <w:jc w:val="center"/>
              <w:rPr>
                <w:rFonts w:ascii="Times New Roman" w:hAnsi="Times New Roman" w:cs="Times New Roman"/>
                <w:b/>
                <w:sz w:val="24"/>
                <w:szCs w:val="24"/>
              </w:rPr>
            </w:pPr>
            <w:r w:rsidRPr="00E16D89">
              <w:rPr>
                <w:rFonts w:ascii="Times New Roman" w:hAnsi="Times New Roman" w:cs="Times New Roman"/>
                <w:b/>
                <w:sz w:val="24"/>
                <w:szCs w:val="24"/>
              </w:rPr>
              <w:t>5</w:t>
            </w:r>
          </w:p>
        </w:tc>
        <w:tc>
          <w:tcPr>
            <w:tcW w:w="1951" w:type="dxa"/>
            <w:tcBorders>
              <w:top w:val="single" w:sz="4" w:space="0" w:color="auto"/>
              <w:left w:val="nil"/>
              <w:bottom w:val="single" w:sz="12" w:space="0" w:color="auto"/>
              <w:right w:val="single" w:sz="12" w:space="0" w:color="auto"/>
            </w:tcBorders>
            <w:shd w:val="clear" w:color="auto" w:fill="auto"/>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275</w:t>
            </w:r>
          </w:p>
        </w:tc>
        <w:tc>
          <w:tcPr>
            <w:tcW w:w="2112" w:type="dxa"/>
            <w:tcBorders>
              <w:top w:val="single" w:sz="4" w:space="0" w:color="auto"/>
              <w:left w:val="nil"/>
              <w:bottom w:val="single" w:sz="12" w:space="0" w:color="auto"/>
              <w:right w:val="single" w:sz="12" w:space="0" w:color="auto"/>
            </w:tcBorders>
            <w:shd w:val="clear" w:color="000000" w:fill="FFFFFF"/>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170,9</w:t>
            </w:r>
          </w:p>
        </w:tc>
      </w:tr>
      <w:tr w:rsidR="00C87456" w:rsidRPr="00E16D89" w:rsidTr="00C87456">
        <w:trPr>
          <w:trHeight w:val="180"/>
          <w:jc w:val="center"/>
        </w:trPr>
        <w:tc>
          <w:tcPr>
            <w:tcW w:w="1972" w:type="dxa"/>
            <w:vMerge w:val="restart"/>
            <w:tcBorders>
              <w:top w:val="nil"/>
              <w:left w:val="single" w:sz="8" w:space="0" w:color="auto"/>
              <w:bottom w:val="nil"/>
              <w:right w:val="single" w:sz="8" w:space="0" w:color="auto"/>
            </w:tcBorders>
            <w:shd w:val="clear" w:color="auto" w:fill="auto"/>
            <w:vAlign w:val="center"/>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61,1-72,5</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7</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63,1</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39,7</w:t>
            </w:r>
          </w:p>
        </w:tc>
      </w:tr>
      <w:tr w:rsidR="00C87456" w:rsidRPr="00E16D89" w:rsidTr="00C87456">
        <w:trPr>
          <w:trHeight w:val="171"/>
          <w:jc w:val="center"/>
        </w:trPr>
        <w:tc>
          <w:tcPr>
            <w:tcW w:w="1972" w:type="dxa"/>
            <w:vMerge/>
            <w:tcBorders>
              <w:top w:val="nil"/>
              <w:left w:val="single" w:sz="8" w:space="0" w:color="auto"/>
              <w:bottom w:val="nil"/>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9</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61,6</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38,8</w:t>
            </w:r>
          </w:p>
        </w:tc>
      </w:tr>
      <w:tr w:rsidR="00C87456" w:rsidRPr="00E16D89" w:rsidTr="00C87456">
        <w:trPr>
          <w:trHeight w:val="171"/>
          <w:jc w:val="center"/>
        </w:trPr>
        <w:tc>
          <w:tcPr>
            <w:tcW w:w="1972" w:type="dxa"/>
            <w:vMerge/>
            <w:tcBorders>
              <w:top w:val="nil"/>
              <w:left w:val="single" w:sz="8" w:space="0" w:color="auto"/>
              <w:bottom w:val="nil"/>
              <w:right w:val="single" w:sz="4"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10</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71,3</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45,6</w:t>
            </w:r>
          </w:p>
        </w:tc>
      </w:tr>
      <w:tr w:rsidR="00C87456" w:rsidRPr="00E16D89" w:rsidTr="00C87456">
        <w:trPr>
          <w:trHeight w:val="171"/>
          <w:jc w:val="center"/>
        </w:trPr>
        <w:tc>
          <w:tcPr>
            <w:tcW w:w="1972" w:type="dxa"/>
            <w:tcBorders>
              <w:top w:val="nil"/>
              <w:left w:val="single" w:sz="8" w:space="0" w:color="auto"/>
              <w:bottom w:val="nil"/>
              <w:right w:val="single" w:sz="4"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12" w:space="0" w:color="auto"/>
              <w:right w:val="single" w:sz="12" w:space="0" w:color="auto"/>
            </w:tcBorders>
            <w:shd w:val="clear" w:color="auto" w:fill="auto"/>
            <w:vAlign w:val="bottom"/>
            <w:hideMark/>
          </w:tcPr>
          <w:p w:rsidR="00C87456" w:rsidRPr="00A84710" w:rsidRDefault="00C87456" w:rsidP="00C87456">
            <w:pPr>
              <w:jc w:val="center"/>
              <w:rPr>
                <w:rFonts w:ascii="Times New Roman" w:hAnsi="Times New Roman" w:cs="Times New Roman"/>
                <w:sz w:val="24"/>
                <w:szCs w:val="24"/>
              </w:rPr>
            </w:pPr>
            <w:r w:rsidRPr="00A84710">
              <w:rPr>
                <w:rFonts w:ascii="Times New Roman" w:hAnsi="Times New Roman" w:cs="Times New Roman"/>
                <w:sz w:val="24"/>
                <w:szCs w:val="24"/>
              </w:rPr>
              <w:t>27</w:t>
            </w:r>
          </w:p>
        </w:tc>
        <w:tc>
          <w:tcPr>
            <w:tcW w:w="1951" w:type="dxa"/>
            <w:tcBorders>
              <w:top w:val="nil"/>
              <w:left w:val="nil"/>
              <w:bottom w:val="single" w:sz="12" w:space="0" w:color="auto"/>
              <w:right w:val="single" w:sz="12" w:space="0" w:color="auto"/>
            </w:tcBorders>
            <w:shd w:val="clear" w:color="auto" w:fill="auto"/>
            <w:vAlign w:val="bottom"/>
            <w:hideMark/>
          </w:tcPr>
          <w:p w:rsidR="00C87456" w:rsidRPr="00A84710" w:rsidRDefault="00C87456" w:rsidP="00C87456">
            <w:pPr>
              <w:jc w:val="center"/>
              <w:rPr>
                <w:rFonts w:ascii="Times New Roman" w:hAnsi="Times New Roman" w:cs="Times New Roman"/>
                <w:sz w:val="24"/>
                <w:szCs w:val="24"/>
              </w:rPr>
            </w:pPr>
            <w:r w:rsidRPr="00A84710">
              <w:rPr>
                <w:rFonts w:ascii="Times New Roman" w:hAnsi="Times New Roman" w:cs="Times New Roman"/>
                <w:sz w:val="24"/>
                <w:szCs w:val="24"/>
              </w:rPr>
              <w:t>68,1</w:t>
            </w:r>
          </w:p>
        </w:tc>
        <w:tc>
          <w:tcPr>
            <w:tcW w:w="2112" w:type="dxa"/>
            <w:tcBorders>
              <w:top w:val="nil"/>
              <w:left w:val="nil"/>
              <w:bottom w:val="single" w:sz="12" w:space="0" w:color="auto"/>
              <w:right w:val="single" w:sz="12" w:space="0" w:color="auto"/>
            </w:tcBorders>
            <w:shd w:val="clear" w:color="000000" w:fill="FFFFFF"/>
            <w:vAlign w:val="bottom"/>
            <w:hideMark/>
          </w:tcPr>
          <w:p w:rsidR="00C87456" w:rsidRPr="00A84710" w:rsidRDefault="00C87456" w:rsidP="00C87456">
            <w:pPr>
              <w:jc w:val="center"/>
              <w:rPr>
                <w:rFonts w:ascii="Times New Roman" w:hAnsi="Times New Roman" w:cs="Times New Roman"/>
                <w:sz w:val="24"/>
                <w:szCs w:val="24"/>
              </w:rPr>
            </w:pPr>
            <w:r w:rsidRPr="00A84710">
              <w:rPr>
                <w:rFonts w:ascii="Times New Roman" w:hAnsi="Times New Roman" w:cs="Times New Roman"/>
                <w:sz w:val="24"/>
                <w:szCs w:val="24"/>
              </w:rPr>
              <w:t>42,9</w:t>
            </w:r>
          </w:p>
        </w:tc>
      </w:tr>
      <w:tr w:rsidR="00C87456" w:rsidRPr="00E16D89" w:rsidTr="00C87456">
        <w:trPr>
          <w:trHeight w:val="171"/>
          <w:jc w:val="center"/>
        </w:trPr>
        <w:tc>
          <w:tcPr>
            <w:tcW w:w="1972" w:type="dxa"/>
            <w:tcBorders>
              <w:top w:val="nil"/>
              <w:left w:val="single" w:sz="8" w:space="0" w:color="auto"/>
              <w:bottom w:val="nil"/>
              <w:right w:val="single" w:sz="4"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12" w:space="0" w:color="auto"/>
              <w:right w:val="single" w:sz="12" w:space="0" w:color="auto"/>
            </w:tcBorders>
            <w:shd w:val="clear" w:color="auto" w:fill="auto"/>
            <w:vAlign w:val="bottom"/>
            <w:hideMark/>
          </w:tcPr>
          <w:p w:rsidR="00C87456" w:rsidRPr="00A84710" w:rsidRDefault="00C87456" w:rsidP="00C87456">
            <w:pPr>
              <w:jc w:val="center"/>
              <w:rPr>
                <w:rFonts w:ascii="Times New Roman" w:hAnsi="Times New Roman" w:cs="Times New Roman"/>
                <w:sz w:val="24"/>
                <w:szCs w:val="24"/>
              </w:rPr>
            </w:pPr>
            <w:r w:rsidRPr="00A84710">
              <w:rPr>
                <w:rFonts w:ascii="Times New Roman" w:hAnsi="Times New Roman" w:cs="Times New Roman"/>
                <w:sz w:val="24"/>
                <w:szCs w:val="24"/>
              </w:rPr>
              <w:t>28</w:t>
            </w:r>
          </w:p>
        </w:tc>
        <w:tc>
          <w:tcPr>
            <w:tcW w:w="1951" w:type="dxa"/>
            <w:tcBorders>
              <w:top w:val="nil"/>
              <w:left w:val="nil"/>
              <w:bottom w:val="single" w:sz="12" w:space="0" w:color="auto"/>
              <w:right w:val="single" w:sz="12" w:space="0" w:color="auto"/>
            </w:tcBorders>
            <w:shd w:val="clear" w:color="auto" w:fill="auto"/>
            <w:vAlign w:val="bottom"/>
            <w:hideMark/>
          </w:tcPr>
          <w:p w:rsidR="00C87456" w:rsidRPr="00A84710" w:rsidRDefault="00C87456" w:rsidP="00C87456">
            <w:pPr>
              <w:jc w:val="center"/>
              <w:rPr>
                <w:rFonts w:ascii="Times New Roman" w:hAnsi="Times New Roman" w:cs="Times New Roman"/>
                <w:sz w:val="24"/>
                <w:szCs w:val="24"/>
              </w:rPr>
            </w:pPr>
            <w:r w:rsidRPr="00A84710">
              <w:rPr>
                <w:rFonts w:ascii="Times New Roman" w:hAnsi="Times New Roman" w:cs="Times New Roman"/>
                <w:sz w:val="24"/>
                <w:szCs w:val="24"/>
              </w:rPr>
              <w:t>63,5</w:t>
            </w:r>
          </w:p>
        </w:tc>
        <w:tc>
          <w:tcPr>
            <w:tcW w:w="2112" w:type="dxa"/>
            <w:tcBorders>
              <w:top w:val="nil"/>
              <w:left w:val="nil"/>
              <w:bottom w:val="single" w:sz="12" w:space="0" w:color="auto"/>
              <w:right w:val="single" w:sz="12" w:space="0" w:color="auto"/>
            </w:tcBorders>
            <w:shd w:val="clear" w:color="000000" w:fill="FFFFFF"/>
            <w:vAlign w:val="bottom"/>
            <w:hideMark/>
          </w:tcPr>
          <w:p w:rsidR="00C87456" w:rsidRPr="00A84710" w:rsidRDefault="00C87456" w:rsidP="00C87456">
            <w:pPr>
              <w:jc w:val="center"/>
              <w:rPr>
                <w:rFonts w:ascii="Times New Roman" w:hAnsi="Times New Roman" w:cs="Times New Roman"/>
                <w:sz w:val="24"/>
                <w:szCs w:val="24"/>
              </w:rPr>
            </w:pPr>
            <w:r w:rsidRPr="00A84710">
              <w:rPr>
                <w:rFonts w:ascii="Times New Roman" w:hAnsi="Times New Roman" w:cs="Times New Roman"/>
                <w:sz w:val="24"/>
                <w:szCs w:val="24"/>
              </w:rPr>
              <w:t>40,0</w:t>
            </w:r>
          </w:p>
        </w:tc>
      </w:tr>
      <w:tr w:rsidR="00C87456" w:rsidRPr="00E16D89" w:rsidTr="00C87456">
        <w:trPr>
          <w:trHeight w:val="180"/>
          <w:jc w:val="center"/>
        </w:trPr>
        <w:tc>
          <w:tcPr>
            <w:tcW w:w="197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C87456" w:rsidRPr="00E16D89" w:rsidRDefault="00C87456" w:rsidP="00C87456">
            <w:pPr>
              <w:jc w:val="center"/>
              <w:rPr>
                <w:rFonts w:ascii="Times New Roman" w:hAnsi="Times New Roman" w:cs="Times New Roman"/>
                <w:b/>
                <w:sz w:val="24"/>
                <w:szCs w:val="24"/>
              </w:rPr>
            </w:pPr>
            <w:r w:rsidRPr="00E16D89">
              <w:rPr>
                <w:rFonts w:ascii="Times New Roman" w:hAnsi="Times New Roman" w:cs="Times New Roman"/>
                <w:b/>
                <w:sz w:val="24"/>
                <w:szCs w:val="24"/>
              </w:rPr>
              <w:t>Итого</w:t>
            </w:r>
          </w:p>
        </w:tc>
        <w:tc>
          <w:tcPr>
            <w:tcW w:w="1951" w:type="dxa"/>
            <w:tcBorders>
              <w:top w:val="nil"/>
              <w:left w:val="nil"/>
              <w:bottom w:val="single" w:sz="8" w:space="0" w:color="auto"/>
              <w:right w:val="single" w:sz="8" w:space="0" w:color="auto"/>
            </w:tcBorders>
            <w:shd w:val="clear" w:color="auto" w:fill="auto"/>
            <w:vAlign w:val="bottom"/>
            <w:hideMark/>
          </w:tcPr>
          <w:p w:rsidR="00C87456" w:rsidRPr="00073DEB" w:rsidRDefault="00C87456" w:rsidP="00C87456">
            <w:pPr>
              <w:jc w:val="center"/>
              <w:rPr>
                <w:rFonts w:ascii="Times New Roman" w:hAnsi="Times New Roman" w:cs="Times New Roman"/>
                <w:b/>
                <w:sz w:val="24"/>
                <w:szCs w:val="24"/>
              </w:rPr>
            </w:pPr>
            <w:r w:rsidRPr="00073DEB">
              <w:rPr>
                <w:rFonts w:ascii="Times New Roman" w:hAnsi="Times New Roman" w:cs="Times New Roman"/>
                <w:b/>
                <w:sz w:val="24"/>
                <w:szCs w:val="24"/>
              </w:rPr>
              <w:t>5</w:t>
            </w:r>
          </w:p>
        </w:tc>
        <w:tc>
          <w:tcPr>
            <w:tcW w:w="1951" w:type="dxa"/>
            <w:tcBorders>
              <w:top w:val="nil"/>
              <w:left w:val="nil"/>
              <w:bottom w:val="single" w:sz="8" w:space="0" w:color="auto"/>
              <w:right w:val="single" w:sz="8" w:space="0" w:color="auto"/>
            </w:tcBorders>
            <w:shd w:val="clear" w:color="auto" w:fill="auto"/>
            <w:vAlign w:val="bottom"/>
            <w:hideMark/>
          </w:tcPr>
          <w:p w:rsidR="00C87456" w:rsidRPr="00073DEB" w:rsidRDefault="00C87456" w:rsidP="00C87456">
            <w:pPr>
              <w:jc w:val="center"/>
              <w:rPr>
                <w:rFonts w:ascii="Times New Roman" w:hAnsi="Times New Roman" w:cs="Times New Roman"/>
                <w:b/>
                <w:sz w:val="24"/>
                <w:szCs w:val="24"/>
              </w:rPr>
            </w:pPr>
            <w:r w:rsidRPr="00073DEB">
              <w:rPr>
                <w:rFonts w:ascii="Times New Roman" w:hAnsi="Times New Roman" w:cs="Times New Roman"/>
                <w:b/>
                <w:sz w:val="24"/>
                <w:szCs w:val="24"/>
              </w:rPr>
              <w:t>327,6</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073DEB" w:rsidRDefault="00C87456" w:rsidP="00C87456">
            <w:pPr>
              <w:jc w:val="center"/>
              <w:rPr>
                <w:rFonts w:ascii="Times New Roman" w:hAnsi="Times New Roman" w:cs="Times New Roman"/>
                <w:b/>
                <w:sz w:val="24"/>
                <w:szCs w:val="24"/>
              </w:rPr>
            </w:pPr>
            <w:r w:rsidRPr="00073DEB">
              <w:rPr>
                <w:rFonts w:ascii="Times New Roman" w:hAnsi="Times New Roman" w:cs="Times New Roman"/>
                <w:b/>
                <w:sz w:val="24"/>
                <w:szCs w:val="24"/>
              </w:rPr>
              <w:t>207</w:t>
            </w:r>
          </w:p>
        </w:tc>
      </w:tr>
      <w:tr w:rsidR="00C87456" w:rsidRPr="00E16D89" w:rsidTr="00C87456">
        <w:trPr>
          <w:trHeight w:val="180"/>
          <w:jc w:val="center"/>
        </w:trPr>
        <w:tc>
          <w:tcPr>
            <w:tcW w:w="1972" w:type="dxa"/>
            <w:vMerge w:val="restart"/>
            <w:tcBorders>
              <w:top w:val="nil"/>
              <w:left w:val="single" w:sz="8" w:space="0" w:color="auto"/>
              <w:bottom w:val="single" w:sz="12" w:space="0" w:color="000000"/>
              <w:right w:val="single" w:sz="8" w:space="0" w:color="auto"/>
            </w:tcBorders>
            <w:shd w:val="clear" w:color="auto" w:fill="auto"/>
            <w:vAlign w:val="center"/>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72,5-83,9</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21</w:t>
            </w:r>
          </w:p>
        </w:tc>
        <w:tc>
          <w:tcPr>
            <w:tcW w:w="1951" w:type="dxa"/>
            <w:tcBorders>
              <w:top w:val="nil"/>
              <w:left w:val="nil"/>
              <w:bottom w:val="single" w:sz="8" w:space="0" w:color="auto"/>
              <w:right w:val="single" w:sz="8" w:space="0" w:color="auto"/>
            </w:tcBorders>
            <w:shd w:val="clear" w:color="auto" w:fill="auto"/>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73,2</w:t>
            </w:r>
          </w:p>
        </w:tc>
        <w:tc>
          <w:tcPr>
            <w:tcW w:w="2112" w:type="dxa"/>
            <w:tcBorders>
              <w:top w:val="nil"/>
              <w:left w:val="nil"/>
              <w:bottom w:val="single" w:sz="8" w:space="0" w:color="auto"/>
              <w:right w:val="single" w:sz="8" w:space="0" w:color="auto"/>
            </w:tcBorders>
            <w:shd w:val="clear" w:color="000000" w:fill="FFFFFF"/>
            <w:vAlign w:val="bottom"/>
            <w:hideMark/>
          </w:tcPr>
          <w:p w:rsidR="00C87456" w:rsidRPr="00E16D89" w:rsidRDefault="00C87456" w:rsidP="00C87456">
            <w:pPr>
              <w:jc w:val="center"/>
              <w:rPr>
                <w:rFonts w:ascii="Times New Roman" w:hAnsi="Times New Roman" w:cs="Times New Roman"/>
                <w:sz w:val="24"/>
                <w:szCs w:val="24"/>
              </w:rPr>
            </w:pPr>
            <w:r>
              <w:rPr>
                <w:rFonts w:ascii="Times New Roman" w:hAnsi="Times New Roman" w:cs="Times New Roman"/>
                <w:sz w:val="24"/>
                <w:szCs w:val="24"/>
              </w:rPr>
              <w:t>46,1</w:t>
            </w:r>
          </w:p>
        </w:tc>
      </w:tr>
      <w:tr w:rsidR="00C87456" w:rsidRPr="00E16D89" w:rsidTr="00C87456">
        <w:trPr>
          <w:trHeight w:val="171"/>
          <w:jc w:val="center"/>
        </w:trPr>
        <w:tc>
          <w:tcPr>
            <w:tcW w:w="1972" w:type="dxa"/>
            <w:vMerge/>
            <w:tcBorders>
              <w:top w:val="nil"/>
              <w:left w:val="single" w:sz="8" w:space="0" w:color="auto"/>
              <w:bottom w:val="single" w:sz="12" w:space="0" w:color="000000"/>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12" w:space="0" w:color="auto"/>
              <w:right w:val="single" w:sz="12" w:space="0" w:color="auto"/>
            </w:tcBorders>
            <w:shd w:val="clear" w:color="auto" w:fill="auto"/>
            <w:vAlign w:val="bottom"/>
            <w:hideMark/>
          </w:tcPr>
          <w:p w:rsidR="00C87456" w:rsidRPr="00073DEB" w:rsidRDefault="00C87456" w:rsidP="00C87456">
            <w:pPr>
              <w:jc w:val="center"/>
              <w:rPr>
                <w:rFonts w:ascii="Times New Roman" w:hAnsi="Times New Roman" w:cs="Times New Roman"/>
                <w:sz w:val="24"/>
                <w:szCs w:val="24"/>
              </w:rPr>
            </w:pPr>
            <w:r w:rsidRPr="00073DEB">
              <w:rPr>
                <w:rFonts w:ascii="Times New Roman" w:hAnsi="Times New Roman" w:cs="Times New Roman"/>
                <w:sz w:val="24"/>
                <w:szCs w:val="24"/>
              </w:rPr>
              <w:t>26</w:t>
            </w:r>
          </w:p>
        </w:tc>
        <w:tc>
          <w:tcPr>
            <w:tcW w:w="1951" w:type="dxa"/>
            <w:tcBorders>
              <w:top w:val="nil"/>
              <w:left w:val="nil"/>
              <w:bottom w:val="single" w:sz="12" w:space="0" w:color="auto"/>
              <w:right w:val="single" w:sz="12" w:space="0" w:color="auto"/>
            </w:tcBorders>
            <w:shd w:val="clear" w:color="auto" w:fill="auto"/>
            <w:vAlign w:val="bottom"/>
            <w:hideMark/>
          </w:tcPr>
          <w:p w:rsidR="00C87456" w:rsidRPr="00073DEB" w:rsidRDefault="00C87456" w:rsidP="00C87456">
            <w:pPr>
              <w:jc w:val="center"/>
              <w:rPr>
                <w:rFonts w:ascii="Times New Roman" w:hAnsi="Times New Roman" w:cs="Times New Roman"/>
                <w:sz w:val="24"/>
                <w:szCs w:val="24"/>
              </w:rPr>
            </w:pPr>
            <w:r w:rsidRPr="00073DEB">
              <w:rPr>
                <w:rFonts w:ascii="Times New Roman" w:hAnsi="Times New Roman" w:cs="Times New Roman"/>
                <w:sz w:val="24"/>
                <w:szCs w:val="24"/>
              </w:rPr>
              <w:t>76,4</w:t>
            </w:r>
          </w:p>
        </w:tc>
        <w:tc>
          <w:tcPr>
            <w:tcW w:w="2112" w:type="dxa"/>
            <w:tcBorders>
              <w:top w:val="nil"/>
              <w:left w:val="nil"/>
              <w:bottom w:val="single" w:sz="12" w:space="0" w:color="auto"/>
              <w:right w:val="single" w:sz="12" w:space="0" w:color="auto"/>
            </w:tcBorders>
            <w:shd w:val="clear" w:color="000000" w:fill="FFFFFF"/>
            <w:vAlign w:val="bottom"/>
            <w:hideMark/>
          </w:tcPr>
          <w:p w:rsidR="00C87456" w:rsidRPr="00073DEB" w:rsidRDefault="00C87456" w:rsidP="00C87456">
            <w:pPr>
              <w:jc w:val="center"/>
              <w:rPr>
                <w:rFonts w:ascii="Times New Roman" w:hAnsi="Times New Roman" w:cs="Times New Roman"/>
                <w:sz w:val="24"/>
                <w:szCs w:val="24"/>
              </w:rPr>
            </w:pPr>
            <w:r w:rsidRPr="00073DEB">
              <w:rPr>
                <w:rFonts w:ascii="Times New Roman" w:hAnsi="Times New Roman" w:cs="Times New Roman"/>
                <w:sz w:val="24"/>
                <w:szCs w:val="24"/>
              </w:rPr>
              <w:t>48,9</w:t>
            </w:r>
          </w:p>
        </w:tc>
      </w:tr>
      <w:tr w:rsidR="00C87456" w:rsidRPr="00E16D89" w:rsidTr="00C87456">
        <w:trPr>
          <w:trHeight w:val="171"/>
          <w:jc w:val="center"/>
        </w:trPr>
        <w:tc>
          <w:tcPr>
            <w:tcW w:w="1972" w:type="dxa"/>
            <w:vMerge/>
            <w:tcBorders>
              <w:top w:val="nil"/>
              <w:left w:val="single" w:sz="8" w:space="0" w:color="auto"/>
              <w:bottom w:val="single" w:sz="12" w:space="0" w:color="000000"/>
              <w:right w:val="single" w:sz="8" w:space="0" w:color="auto"/>
            </w:tcBorders>
            <w:vAlign w:val="center"/>
            <w:hideMark/>
          </w:tcPr>
          <w:p w:rsidR="00C87456" w:rsidRPr="00E16D89" w:rsidRDefault="00C87456" w:rsidP="00C87456">
            <w:pPr>
              <w:rPr>
                <w:rFonts w:ascii="Times New Roman" w:hAnsi="Times New Roman" w:cs="Times New Roman"/>
                <w:sz w:val="24"/>
                <w:szCs w:val="24"/>
              </w:rPr>
            </w:pPr>
          </w:p>
        </w:tc>
        <w:tc>
          <w:tcPr>
            <w:tcW w:w="1951" w:type="dxa"/>
            <w:tcBorders>
              <w:top w:val="nil"/>
              <w:left w:val="nil"/>
              <w:bottom w:val="single" w:sz="12" w:space="0" w:color="auto"/>
              <w:right w:val="single" w:sz="12" w:space="0" w:color="auto"/>
            </w:tcBorders>
            <w:shd w:val="clear" w:color="auto" w:fill="auto"/>
            <w:vAlign w:val="bottom"/>
            <w:hideMark/>
          </w:tcPr>
          <w:p w:rsidR="00C87456" w:rsidRPr="00073DEB" w:rsidRDefault="00C87456" w:rsidP="00C87456">
            <w:pPr>
              <w:jc w:val="center"/>
              <w:rPr>
                <w:rFonts w:ascii="Times New Roman" w:hAnsi="Times New Roman" w:cs="Times New Roman"/>
                <w:sz w:val="24"/>
                <w:szCs w:val="24"/>
              </w:rPr>
            </w:pPr>
            <w:r w:rsidRPr="00073DEB">
              <w:rPr>
                <w:rFonts w:ascii="Times New Roman" w:hAnsi="Times New Roman" w:cs="Times New Roman"/>
                <w:sz w:val="24"/>
                <w:szCs w:val="24"/>
              </w:rPr>
              <w:t>29</w:t>
            </w:r>
          </w:p>
        </w:tc>
        <w:tc>
          <w:tcPr>
            <w:tcW w:w="1951" w:type="dxa"/>
            <w:tcBorders>
              <w:top w:val="nil"/>
              <w:left w:val="nil"/>
              <w:bottom w:val="single" w:sz="12" w:space="0" w:color="auto"/>
              <w:right w:val="single" w:sz="12" w:space="0" w:color="auto"/>
            </w:tcBorders>
            <w:shd w:val="clear" w:color="auto" w:fill="auto"/>
            <w:vAlign w:val="bottom"/>
            <w:hideMark/>
          </w:tcPr>
          <w:p w:rsidR="00C87456" w:rsidRPr="00073DEB" w:rsidRDefault="00C87456" w:rsidP="00C87456">
            <w:pPr>
              <w:jc w:val="center"/>
              <w:rPr>
                <w:rFonts w:ascii="Times New Roman" w:hAnsi="Times New Roman" w:cs="Times New Roman"/>
                <w:sz w:val="24"/>
                <w:szCs w:val="24"/>
              </w:rPr>
            </w:pPr>
            <w:r w:rsidRPr="00073DEB">
              <w:rPr>
                <w:rFonts w:ascii="Times New Roman" w:hAnsi="Times New Roman" w:cs="Times New Roman"/>
                <w:sz w:val="24"/>
                <w:szCs w:val="24"/>
              </w:rPr>
              <w:t>83,9</w:t>
            </w:r>
          </w:p>
        </w:tc>
        <w:tc>
          <w:tcPr>
            <w:tcW w:w="2112" w:type="dxa"/>
            <w:tcBorders>
              <w:top w:val="nil"/>
              <w:left w:val="nil"/>
              <w:bottom w:val="single" w:sz="12" w:space="0" w:color="auto"/>
              <w:right w:val="single" w:sz="12" w:space="0" w:color="auto"/>
            </w:tcBorders>
            <w:shd w:val="clear" w:color="000000" w:fill="FFFFFF"/>
            <w:vAlign w:val="bottom"/>
            <w:hideMark/>
          </w:tcPr>
          <w:p w:rsidR="00C87456" w:rsidRPr="00073DEB" w:rsidRDefault="00C87456" w:rsidP="00C87456">
            <w:pPr>
              <w:jc w:val="center"/>
              <w:rPr>
                <w:rFonts w:ascii="Times New Roman" w:hAnsi="Times New Roman" w:cs="Times New Roman"/>
                <w:sz w:val="24"/>
                <w:szCs w:val="24"/>
              </w:rPr>
            </w:pPr>
            <w:r w:rsidRPr="00073DEB">
              <w:rPr>
                <w:rFonts w:ascii="Times New Roman" w:hAnsi="Times New Roman" w:cs="Times New Roman"/>
                <w:sz w:val="24"/>
                <w:szCs w:val="24"/>
              </w:rPr>
              <w:t>52,9</w:t>
            </w:r>
          </w:p>
        </w:tc>
      </w:tr>
      <w:tr w:rsidR="00C87456" w:rsidRPr="00E16D89" w:rsidTr="00C87456">
        <w:trPr>
          <w:trHeight w:val="180"/>
          <w:jc w:val="center"/>
        </w:trPr>
        <w:tc>
          <w:tcPr>
            <w:tcW w:w="1972" w:type="dxa"/>
            <w:tcBorders>
              <w:top w:val="nil"/>
              <w:left w:val="single" w:sz="12" w:space="0" w:color="auto"/>
              <w:bottom w:val="single" w:sz="12" w:space="0" w:color="auto"/>
              <w:right w:val="single" w:sz="12" w:space="0" w:color="auto"/>
            </w:tcBorders>
            <w:shd w:val="clear" w:color="auto" w:fill="auto"/>
            <w:noWrap/>
            <w:vAlign w:val="bottom"/>
            <w:hideMark/>
          </w:tcPr>
          <w:p w:rsidR="00C87456" w:rsidRPr="00E16D89" w:rsidRDefault="00C87456" w:rsidP="00C87456">
            <w:pPr>
              <w:jc w:val="center"/>
              <w:rPr>
                <w:rFonts w:ascii="Times New Roman" w:hAnsi="Times New Roman" w:cs="Times New Roman"/>
                <w:b/>
                <w:sz w:val="24"/>
                <w:szCs w:val="24"/>
              </w:rPr>
            </w:pPr>
            <w:r w:rsidRPr="00E16D89">
              <w:rPr>
                <w:rFonts w:ascii="Times New Roman" w:hAnsi="Times New Roman" w:cs="Times New Roman"/>
                <w:b/>
                <w:sz w:val="24"/>
                <w:szCs w:val="24"/>
              </w:rPr>
              <w:t>Итого</w:t>
            </w:r>
          </w:p>
        </w:tc>
        <w:tc>
          <w:tcPr>
            <w:tcW w:w="1951" w:type="dxa"/>
            <w:tcBorders>
              <w:top w:val="nil"/>
              <w:left w:val="nil"/>
              <w:bottom w:val="single" w:sz="12" w:space="0" w:color="auto"/>
              <w:right w:val="single" w:sz="12" w:space="0" w:color="auto"/>
            </w:tcBorders>
            <w:shd w:val="clear" w:color="auto" w:fill="auto"/>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3</w:t>
            </w:r>
          </w:p>
        </w:tc>
        <w:tc>
          <w:tcPr>
            <w:tcW w:w="1951" w:type="dxa"/>
            <w:tcBorders>
              <w:top w:val="nil"/>
              <w:left w:val="nil"/>
              <w:bottom w:val="single" w:sz="12" w:space="0" w:color="auto"/>
              <w:right w:val="single" w:sz="12" w:space="0" w:color="auto"/>
            </w:tcBorders>
            <w:shd w:val="clear" w:color="auto" w:fill="auto"/>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233,5</w:t>
            </w:r>
          </w:p>
        </w:tc>
        <w:tc>
          <w:tcPr>
            <w:tcW w:w="2112" w:type="dxa"/>
            <w:tcBorders>
              <w:top w:val="nil"/>
              <w:left w:val="nil"/>
              <w:bottom w:val="single" w:sz="12" w:space="0" w:color="auto"/>
              <w:right w:val="single" w:sz="12" w:space="0" w:color="auto"/>
            </w:tcBorders>
            <w:shd w:val="clear" w:color="000000" w:fill="FFFFFF"/>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147,9</w:t>
            </w:r>
          </w:p>
        </w:tc>
      </w:tr>
      <w:tr w:rsidR="00C87456" w:rsidRPr="00E16D89" w:rsidTr="00C87456">
        <w:trPr>
          <w:trHeight w:val="180"/>
          <w:jc w:val="center"/>
        </w:trPr>
        <w:tc>
          <w:tcPr>
            <w:tcW w:w="1972" w:type="dxa"/>
            <w:tcBorders>
              <w:top w:val="nil"/>
              <w:left w:val="single" w:sz="12" w:space="0" w:color="auto"/>
              <w:bottom w:val="single" w:sz="12" w:space="0" w:color="auto"/>
              <w:right w:val="single" w:sz="12" w:space="0" w:color="auto"/>
            </w:tcBorders>
            <w:shd w:val="clear" w:color="auto" w:fill="auto"/>
            <w:noWrap/>
            <w:vAlign w:val="bottom"/>
            <w:hideMark/>
          </w:tcPr>
          <w:p w:rsidR="00C87456" w:rsidRPr="00E16D89" w:rsidRDefault="00C87456" w:rsidP="00C87456">
            <w:pPr>
              <w:jc w:val="center"/>
              <w:rPr>
                <w:rFonts w:ascii="Times New Roman" w:hAnsi="Times New Roman" w:cs="Times New Roman"/>
                <w:b/>
                <w:sz w:val="24"/>
                <w:szCs w:val="24"/>
              </w:rPr>
            </w:pPr>
            <w:r w:rsidRPr="00E16D89">
              <w:rPr>
                <w:rFonts w:ascii="Times New Roman" w:hAnsi="Times New Roman" w:cs="Times New Roman"/>
                <w:b/>
                <w:sz w:val="24"/>
                <w:szCs w:val="24"/>
              </w:rPr>
              <w:t>Всего</w:t>
            </w:r>
          </w:p>
        </w:tc>
        <w:tc>
          <w:tcPr>
            <w:tcW w:w="1951" w:type="dxa"/>
            <w:tcBorders>
              <w:top w:val="nil"/>
              <w:left w:val="nil"/>
              <w:bottom w:val="single" w:sz="12" w:space="0" w:color="auto"/>
              <w:right w:val="single" w:sz="12" w:space="0" w:color="auto"/>
            </w:tcBorders>
            <w:shd w:val="clear" w:color="auto" w:fill="auto"/>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30</w:t>
            </w:r>
          </w:p>
        </w:tc>
        <w:tc>
          <w:tcPr>
            <w:tcW w:w="1951" w:type="dxa"/>
            <w:tcBorders>
              <w:top w:val="nil"/>
              <w:left w:val="nil"/>
              <w:bottom w:val="single" w:sz="12" w:space="0" w:color="auto"/>
              <w:right w:val="single" w:sz="12" w:space="0" w:color="auto"/>
            </w:tcBorders>
            <w:shd w:val="clear" w:color="auto" w:fill="auto"/>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1496,7</w:t>
            </w:r>
          </w:p>
        </w:tc>
        <w:tc>
          <w:tcPr>
            <w:tcW w:w="2112" w:type="dxa"/>
            <w:tcBorders>
              <w:top w:val="nil"/>
              <w:left w:val="nil"/>
              <w:bottom w:val="single" w:sz="12" w:space="0" w:color="auto"/>
              <w:right w:val="single" w:sz="12" w:space="0" w:color="auto"/>
            </w:tcBorders>
            <w:shd w:val="clear" w:color="000000" w:fill="FFFFFF"/>
            <w:vAlign w:val="bottom"/>
            <w:hideMark/>
          </w:tcPr>
          <w:p w:rsidR="00C87456" w:rsidRPr="00E16D89" w:rsidRDefault="00C87456" w:rsidP="00C87456">
            <w:pPr>
              <w:jc w:val="center"/>
              <w:rPr>
                <w:rFonts w:ascii="Times New Roman" w:hAnsi="Times New Roman" w:cs="Times New Roman"/>
                <w:b/>
                <w:sz w:val="24"/>
                <w:szCs w:val="24"/>
              </w:rPr>
            </w:pPr>
            <w:r>
              <w:rPr>
                <w:rFonts w:ascii="Times New Roman" w:hAnsi="Times New Roman" w:cs="Times New Roman"/>
                <w:b/>
                <w:sz w:val="24"/>
                <w:szCs w:val="24"/>
              </w:rPr>
              <w:t>930</w:t>
            </w:r>
          </w:p>
        </w:tc>
      </w:tr>
    </w:tbl>
    <w:p w:rsidR="00D2318B" w:rsidRPr="001127C9" w:rsidRDefault="00D2318B" w:rsidP="001127C9">
      <w:pPr>
        <w:tabs>
          <w:tab w:val="left" w:pos="851"/>
          <w:tab w:val="left" w:pos="8364"/>
        </w:tabs>
        <w:spacing w:line="360" w:lineRule="auto"/>
        <w:rPr>
          <w:rFonts w:ascii="Times New Roman" w:hAnsi="Times New Roman" w:cs="Times New Roman"/>
          <w:sz w:val="28"/>
          <w:szCs w:val="28"/>
        </w:rPr>
      </w:pPr>
    </w:p>
    <w:p w:rsidR="00C87456" w:rsidRPr="00073DEB" w:rsidRDefault="00C87456" w:rsidP="00C87456">
      <w:pPr>
        <w:tabs>
          <w:tab w:val="left" w:pos="851"/>
          <w:tab w:val="left" w:pos="8364"/>
        </w:tabs>
        <w:spacing w:line="360" w:lineRule="auto"/>
        <w:jc w:val="right"/>
        <w:rPr>
          <w:rFonts w:ascii="Times New Roman" w:hAnsi="Times New Roman" w:cs="Times New Roman"/>
          <w:sz w:val="28"/>
          <w:szCs w:val="28"/>
        </w:rPr>
      </w:pPr>
      <w:r w:rsidRPr="00073DEB">
        <w:rPr>
          <w:rFonts w:ascii="Times New Roman" w:hAnsi="Times New Roman" w:cs="Times New Roman"/>
          <w:sz w:val="28"/>
          <w:szCs w:val="28"/>
        </w:rPr>
        <w:t>Таблица 2.4</w:t>
      </w:r>
    </w:p>
    <w:p w:rsidR="00C87456" w:rsidRPr="00073DEB" w:rsidRDefault="00C87456" w:rsidP="00C87456">
      <w:pPr>
        <w:pStyle w:val="a3"/>
        <w:tabs>
          <w:tab w:val="left" w:pos="851"/>
          <w:tab w:val="left" w:pos="8364"/>
        </w:tabs>
        <w:spacing w:line="360" w:lineRule="auto"/>
        <w:ind w:left="0" w:firstLine="567"/>
        <w:jc w:val="center"/>
        <w:rPr>
          <w:rFonts w:ascii="Times New Roman" w:hAnsi="Times New Roman"/>
          <w:b/>
          <w:sz w:val="28"/>
          <w:szCs w:val="28"/>
        </w:rPr>
      </w:pPr>
      <w:r w:rsidRPr="00073DEB">
        <w:rPr>
          <w:rFonts w:ascii="Times New Roman" w:hAnsi="Times New Roman"/>
          <w:b/>
          <w:sz w:val="28"/>
          <w:szCs w:val="28"/>
        </w:rPr>
        <w:t xml:space="preserve">Зависимость </w:t>
      </w:r>
      <w:r>
        <w:rPr>
          <w:rFonts w:ascii="Times New Roman" w:hAnsi="Times New Roman"/>
          <w:b/>
          <w:sz w:val="28"/>
          <w:szCs w:val="28"/>
        </w:rPr>
        <w:t>ВРП</w:t>
      </w:r>
      <w:r w:rsidRPr="00073DEB">
        <w:rPr>
          <w:rFonts w:ascii="Times New Roman" w:hAnsi="Times New Roman"/>
          <w:b/>
          <w:sz w:val="28"/>
          <w:szCs w:val="28"/>
        </w:rPr>
        <w:t xml:space="preserve"> </w:t>
      </w:r>
      <w:r>
        <w:rPr>
          <w:rFonts w:ascii="Times New Roman" w:hAnsi="Times New Roman"/>
          <w:b/>
          <w:sz w:val="28"/>
          <w:szCs w:val="28"/>
        </w:rPr>
        <w:t>предприятий</w:t>
      </w:r>
      <w:r w:rsidRPr="00073DEB">
        <w:rPr>
          <w:rFonts w:ascii="Times New Roman" w:hAnsi="Times New Roman"/>
          <w:b/>
          <w:sz w:val="28"/>
          <w:szCs w:val="28"/>
        </w:rPr>
        <w:t xml:space="preserve"> от </w:t>
      </w:r>
      <w:r>
        <w:rPr>
          <w:rFonts w:ascii="Times New Roman" w:hAnsi="Times New Roman"/>
          <w:b/>
          <w:sz w:val="28"/>
          <w:szCs w:val="28"/>
        </w:rPr>
        <w:t>доходов населения</w:t>
      </w:r>
      <w:r w:rsidRPr="00073DEB">
        <w:rPr>
          <w:rFonts w:ascii="Times New Roman" w:hAnsi="Times New Roman"/>
          <w:b/>
          <w:sz w:val="28"/>
          <w:szCs w:val="28"/>
        </w:rPr>
        <w:t xml:space="preserve"> </w:t>
      </w:r>
    </w:p>
    <w:tbl>
      <w:tblPr>
        <w:tblW w:w="9720" w:type="dxa"/>
        <w:jc w:val="center"/>
        <w:tblInd w:w="93" w:type="dxa"/>
        <w:tblLook w:val="04A0"/>
      </w:tblPr>
      <w:tblGrid>
        <w:gridCol w:w="1960"/>
        <w:gridCol w:w="1940"/>
        <w:gridCol w:w="1940"/>
        <w:gridCol w:w="2100"/>
        <w:gridCol w:w="1780"/>
      </w:tblGrid>
      <w:tr w:rsidR="00C87456" w:rsidRPr="00073DEB" w:rsidTr="00C87456">
        <w:trPr>
          <w:trHeight w:val="315"/>
          <w:jc w:val="center"/>
        </w:trPr>
        <w:tc>
          <w:tcPr>
            <w:tcW w:w="196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Номер группы</w:t>
            </w:r>
          </w:p>
        </w:tc>
        <w:tc>
          <w:tcPr>
            <w:tcW w:w="19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 xml:space="preserve">Группы </w:t>
            </w:r>
            <w:r>
              <w:rPr>
                <w:rFonts w:ascii="Times New Roman" w:hAnsi="Times New Roman" w:cs="Times New Roman"/>
              </w:rPr>
              <w:t>предприятий по ВРП млрд</w:t>
            </w:r>
            <w:r w:rsidRPr="00073DEB">
              <w:rPr>
                <w:rFonts w:ascii="Times New Roman" w:hAnsi="Times New Roman" w:cs="Times New Roman"/>
              </w:rPr>
              <w:t>. руб.</w:t>
            </w:r>
          </w:p>
        </w:tc>
        <w:tc>
          <w:tcPr>
            <w:tcW w:w="19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 xml:space="preserve">Число </w:t>
            </w:r>
            <w:r>
              <w:rPr>
                <w:rFonts w:ascii="Times New Roman" w:hAnsi="Times New Roman" w:cs="Times New Roman"/>
              </w:rPr>
              <w:t>предприятий</w:t>
            </w:r>
          </w:p>
        </w:tc>
        <w:tc>
          <w:tcPr>
            <w:tcW w:w="3880" w:type="dxa"/>
            <w:gridSpan w:val="2"/>
            <w:tcBorders>
              <w:top w:val="single" w:sz="8" w:space="0" w:color="auto"/>
              <w:left w:val="nil"/>
              <w:bottom w:val="single" w:sz="8" w:space="0" w:color="auto"/>
              <w:right w:val="single" w:sz="8" w:space="0" w:color="auto"/>
            </w:tcBorders>
            <w:shd w:val="clear" w:color="auto" w:fill="auto"/>
            <w:vAlign w:val="center"/>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Доходы населения</w:t>
            </w:r>
            <w:r w:rsidRPr="00073DEB">
              <w:rPr>
                <w:rFonts w:ascii="Times New Roman" w:hAnsi="Times New Roman" w:cs="Times New Roman"/>
              </w:rPr>
              <w:t>,</w:t>
            </w:r>
            <w:r>
              <w:rPr>
                <w:rFonts w:ascii="Times New Roman" w:hAnsi="Times New Roman" w:cs="Times New Roman"/>
              </w:rPr>
              <w:t xml:space="preserve"> млрд</w:t>
            </w:r>
            <w:r w:rsidRPr="00073DEB">
              <w:rPr>
                <w:rFonts w:ascii="Times New Roman" w:hAnsi="Times New Roman" w:cs="Times New Roman"/>
              </w:rPr>
              <w:t>. руб.</w:t>
            </w:r>
          </w:p>
        </w:tc>
      </w:tr>
      <w:tr w:rsidR="00C87456" w:rsidRPr="00073DEB" w:rsidTr="00C87456">
        <w:trPr>
          <w:trHeight w:val="615"/>
          <w:jc w:val="center"/>
        </w:trPr>
        <w:tc>
          <w:tcPr>
            <w:tcW w:w="1960" w:type="dxa"/>
            <w:vMerge/>
            <w:tcBorders>
              <w:top w:val="single" w:sz="8" w:space="0" w:color="auto"/>
              <w:left w:val="single" w:sz="8" w:space="0" w:color="auto"/>
              <w:bottom w:val="single" w:sz="8" w:space="0" w:color="auto"/>
              <w:right w:val="single" w:sz="8" w:space="0" w:color="auto"/>
            </w:tcBorders>
            <w:vAlign w:val="center"/>
            <w:hideMark/>
          </w:tcPr>
          <w:p w:rsidR="00C87456" w:rsidRPr="00073DEB" w:rsidRDefault="00C87456" w:rsidP="00C87456">
            <w:pPr>
              <w:rPr>
                <w:rFonts w:ascii="Times New Roman" w:hAnsi="Times New Roman" w:cs="Times New Roman"/>
              </w:rPr>
            </w:pPr>
          </w:p>
        </w:tc>
        <w:tc>
          <w:tcPr>
            <w:tcW w:w="1940" w:type="dxa"/>
            <w:vMerge/>
            <w:tcBorders>
              <w:top w:val="single" w:sz="8" w:space="0" w:color="auto"/>
              <w:left w:val="single" w:sz="8" w:space="0" w:color="auto"/>
              <w:bottom w:val="single" w:sz="8" w:space="0" w:color="auto"/>
              <w:right w:val="single" w:sz="8" w:space="0" w:color="auto"/>
            </w:tcBorders>
            <w:vAlign w:val="center"/>
            <w:hideMark/>
          </w:tcPr>
          <w:p w:rsidR="00C87456" w:rsidRPr="00073DEB" w:rsidRDefault="00C87456" w:rsidP="00C87456">
            <w:pPr>
              <w:rPr>
                <w:rFonts w:ascii="Times New Roman" w:hAnsi="Times New Roman" w:cs="Times New Roman"/>
              </w:rPr>
            </w:pPr>
          </w:p>
        </w:tc>
        <w:tc>
          <w:tcPr>
            <w:tcW w:w="1940" w:type="dxa"/>
            <w:vMerge/>
            <w:tcBorders>
              <w:top w:val="single" w:sz="8" w:space="0" w:color="auto"/>
              <w:left w:val="single" w:sz="8" w:space="0" w:color="auto"/>
              <w:bottom w:val="single" w:sz="8" w:space="0" w:color="auto"/>
              <w:right w:val="single" w:sz="8" w:space="0" w:color="auto"/>
            </w:tcBorders>
            <w:vAlign w:val="center"/>
            <w:hideMark/>
          </w:tcPr>
          <w:p w:rsidR="00C87456" w:rsidRPr="00073DEB" w:rsidRDefault="00C87456" w:rsidP="00C87456">
            <w:pPr>
              <w:rPr>
                <w:rFonts w:ascii="Times New Roman" w:hAnsi="Times New Roman" w:cs="Times New Roman"/>
              </w:rPr>
            </w:pPr>
          </w:p>
        </w:tc>
        <w:tc>
          <w:tcPr>
            <w:tcW w:w="2100" w:type="dxa"/>
            <w:tcBorders>
              <w:top w:val="nil"/>
              <w:left w:val="nil"/>
              <w:bottom w:val="nil"/>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всего по группе</w:t>
            </w:r>
          </w:p>
        </w:tc>
        <w:tc>
          <w:tcPr>
            <w:tcW w:w="1780" w:type="dxa"/>
            <w:tcBorders>
              <w:top w:val="nil"/>
              <w:left w:val="nil"/>
              <w:bottom w:val="nil"/>
              <w:right w:val="single" w:sz="8" w:space="0" w:color="auto"/>
            </w:tcBorders>
            <w:shd w:val="clear" w:color="auto" w:fill="auto"/>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 xml:space="preserve">в среднем на одно </w:t>
            </w:r>
            <w:r>
              <w:rPr>
                <w:rFonts w:ascii="Times New Roman" w:hAnsi="Times New Roman" w:cs="Times New Roman"/>
              </w:rPr>
              <w:t>предприятие</w:t>
            </w:r>
          </w:p>
        </w:tc>
      </w:tr>
      <w:tr w:rsidR="00C87456" w:rsidRPr="00073DEB" w:rsidTr="00C87456">
        <w:trPr>
          <w:trHeight w:val="315"/>
          <w:jc w:val="center"/>
        </w:trPr>
        <w:tc>
          <w:tcPr>
            <w:tcW w:w="1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1</w:t>
            </w:r>
          </w:p>
        </w:tc>
        <w:tc>
          <w:tcPr>
            <w:tcW w:w="1940" w:type="dxa"/>
            <w:tcBorders>
              <w:top w:val="single" w:sz="8" w:space="0" w:color="auto"/>
              <w:left w:val="nil"/>
              <w:bottom w:val="single" w:sz="8" w:space="0" w:color="auto"/>
              <w:right w:val="single" w:sz="8" w:space="0" w:color="auto"/>
            </w:tcBorders>
            <w:shd w:val="clear" w:color="auto" w:fill="auto"/>
            <w:noWrap/>
            <w:vAlign w:val="bottom"/>
            <w:hideMark/>
          </w:tcPr>
          <w:p w:rsidR="00C87456" w:rsidRPr="00073DEB" w:rsidRDefault="00C87456" w:rsidP="00C87456">
            <w:pPr>
              <w:jc w:val="center"/>
              <w:rPr>
                <w:rFonts w:ascii="Times New Roman" w:hAnsi="Times New Roman" w:cs="Times New Roman"/>
                <w:color w:val="000000"/>
              </w:rPr>
            </w:pPr>
            <w:r>
              <w:rPr>
                <w:rFonts w:ascii="Times New Roman" w:hAnsi="Times New Roman" w:cs="Times New Roman"/>
              </w:rPr>
              <w:t>26,9-38,3</w:t>
            </w:r>
          </w:p>
        </w:tc>
        <w:tc>
          <w:tcPr>
            <w:tcW w:w="1940" w:type="dxa"/>
            <w:tcBorders>
              <w:top w:val="single" w:sz="8" w:space="0" w:color="auto"/>
              <w:left w:val="nil"/>
              <w:bottom w:val="single" w:sz="8" w:space="0" w:color="auto"/>
              <w:right w:val="single" w:sz="8" w:space="0" w:color="auto"/>
            </w:tcBorders>
            <w:shd w:val="clear" w:color="auto" w:fill="auto"/>
            <w:noWrap/>
            <w:vAlign w:val="bottom"/>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7</w:t>
            </w:r>
          </w:p>
        </w:tc>
        <w:tc>
          <w:tcPr>
            <w:tcW w:w="2100" w:type="dxa"/>
            <w:tcBorders>
              <w:top w:val="single" w:sz="8" w:space="0" w:color="auto"/>
              <w:left w:val="nil"/>
              <w:bottom w:val="single" w:sz="8" w:space="0" w:color="auto"/>
              <w:right w:val="single" w:sz="8" w:space="0" w:color="auto"/>
            </w:tcBorders>
            <w:shd w:val="clear" w:color="000000" w:fill="FFFFFF"/>
            <w:vAlign w:val="center"/>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137,2</w:t>
            </w:r>
          </w:p>
        </w:tc>
        <w:tc>
          <w:tcPr>
            <w:tcW w:w="1780" w:type="dxa"/>
            <w:tcBorders>
              <w:top w:val="single" w:sz="8" w:space="0" w:color="auto"/>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19,6</w:t>
            </w:r>
          </w:p>
        </w:tc>
      </w:tr>
      <w:tr w:rsidR="00C87456" w:rsidRPr="00073DEB" w:rsidTr="00C87456">
        <w:trPr>
          <w:trHeight w:val="315"/>
          <w:jc w:val="center"/>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2</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073DEB" w:rsidRDefault="00C87456" w:rsidP="00C87456">
            <w:pPr>
              <w:jc w:val="center"/>
              <w:rPr>
                <w:rFonts w:ascii="Times New Roman" w:hAnsi="Times New Roman" w:cs="Times New Roman"/>
                <w:color w:val="000000"/>
              </w:rPr>
            </w:pPr>
            <w:r>
              <w:rPr>
                <w:rFonts w:ascii="Times New Roman" w:hAnsi="Times New Roman" w:cs="Times New Roman"/>
                <w:color w:val="000000"/>
              </w:rPr>
              <w:t>38,3-49,7</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10</w:t>
            </w:r>
          </w:p>
        </w:tc>
        <w:tc>
          <w:tcPr>
            <w:tcW w:w="210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267</w:t>
            </w:r>
          </w:p>
        </w:tc>
        <w:tc>
          <w:tcPr>
            <w:tcW w:w="178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26,7</w:t>
            </w:r>
          </w:p>
        </w:tc>
      </w:tr>
      <w:tr w:rsidR="00C87456" w:rsidRPr="00073DEB" w:rsidTr="00C87456">
        <w:trPr>
          <w:trHeight w:val="315"/>
          <w:jc w:val="center"/>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3</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073DEB" w:rsidRDefault="00C87456" w:rsidP="00C87456">
            <w:pPr>
              <w:jc w:val="center"/>
              <w:rPr>
                <w:rFonts w:ascii="Times New Roman" w:hAnsi="Times New Roman" w:cs="Times New Roman"/>
                <w:color w:val="000000"/>
              </w:rPr>
            </w:pPr>
            <w:r>
              <w:rPr>
                <w:rFonts w:ascii="Times New Roman" w:hAnsi="Times New Roman" w:cs="Times New Roman"/>
                <w:color w:val="000000"/>
              </w:rPr>
              <w:t>49,7-61,1</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5</w:t>
            </w:r>
          </w:p>
        </w:tc>
        <w:tc>
          <w:tcPr>
            <w:tcW w:w="210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170,9</w:t>
            </w:r>
          </w:p>
        </w:tc>
        <w:tc>
          <w:tcPr>
            <w:tcW w:w="178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34,2</w:t>
            </w:r>
          </w:p>
        </w:tc>
      </w:tr>
      <w:tr w:rsidR="00C87456" w:rsidRPr="00073DEB" w:rsidTr="00C87456">
        <w:trPr>
          <w:trHeight w:val="315"/>
          <w:jc w:val="center"/>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4</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073DEB" w:rsidRDefault="00C87456" w:rsidP="00C87456">
            <w:pPr>
              <w:jc w:val="center"/>
              <w:rPr>
                <w:rFonts w:ascii="Times New Roman" w:hAnsi="Times New Roman" w:cs="Times New Roman"/>
                <w:color w:val="000000"/>
              </w:rPr>
            </w:pPr>
            <w:r>
              <w:rPr>
                <w:rFonts w:ascii="Times New Roman" w:hAnsi="Times New Roman" w:cs="Times New Roman"/>
                <w:color w:val="000000"/>
              </w:rPr>
              <w:t>61,1-72,5</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5</w:t>
            </w:r>
          </w:p>
        </w:tc>
        <w:tc>
          <w:tcPr>
            <w:tcW w:w="210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207</w:t>
            </w:r>
          </w:p>
        </w:tc>
        <w:tc>
          <w:tcPr>
            <w:tcW w:w="178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41,4</w:t>
            </w:r>
          </w:p>
        </w:tc>
      </w:tr>
      <w:tr w:rsidR="00C87456" w:rsidRPr="00073DEB" w:rsidTr="00C87456">
        <w:trPr>
          <w:trHeight w:val="315"/>
          <w:jc w:val="center"/>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5</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073DEB" w:rsidRDefault="00C87456" w:rsidP="00C87456">
            <w:pPr>
              <w:jc w:val="center"/>
              <w:rPr>
                <w:rFonts w:ascii="Times New Roman" w:hAnsi="Times New Roman" w:cs="Times New Roman"/>
                <w:color w:val="000000"/>
              </w:rPr>
            </w:pPr>
            <w:r>
              <w:rPr>
                <w:rFonts w:ascii="Times New Roman" w:hAnsi="Times New Roman" w:cs="Times New Roman"/>
                <w:color w:val="000000"/>
              </w:rPr>
              <w:t>72,5-83,9</w:t>
            </w:r>
          </w:p>
        </w:tc>
        <w:tc>
          <w:tcPr>
            <w:tcW w:w="1940" w:type="dxa"/>
            <w:tcBorders>
              <w:top w:val="nil"/>
              <w:left w:val="nil"/>
              <w:bottom w:val="single" w:sz="8" w:space="0" w:color="auto"/>
              <w:right w:val="single" w:sz="8" w:space="0" w:color="auto"/>
            </w:tcBorders>
            <w:shd w:val="clear" w:color="auto" w:fill="auto"/>
            <w:noWrap/>
            <w:vAlign w:val="bottom"/>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3</w:t>
            </w:r>
          </w:p>
        </w:tc>
        <w:tc>
          <w:tcPr>
            <w:tcW w:w="210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147,9</w:t>
            </w:r>
          </w:p>
        </w:tc>
        <w:tc>
          <w:tcPr>
            <w:tcW w:w="178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Pr>
                <w:rFonts w:ascii="Times New Roman" w:hAnsi="Times New Roman" w:cs="Times New Roman"/>
              </w:rPr>
              <w:t>49,3</w:t>
            </w:r>
          </w:p>
        </w:tc>
      </w:tr>
      <w:tr w:rsidR="00C87456" w:rsidRPr="00073DEB" w:rsidTr="00C87456">
        <w:trPr>
          <w:trHeight w:val="315"/>
          <w:jc w:val="center"/>
        </w:trPr>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Итого</w:t>
            </w:r>
          </w:p>
        </w:tc>
        <w:tc>
          <w:tcPr>
            <w:tcW w:w="194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rPr>
            </w:pPr>
            <w:r w:rsidRPr="00073DEB">
              <w:rPr>
                <w:rFonts w:ascii="Times New Roman" w:hAnsi="Times New Roman" w:cs="Times New Roman"/>
              </w:rPr>
              <w:t> </w:t>
            </w:r>
          </w:p>
        </w:tc>
        <w:tc>
          <w:tcPr>
            <w:tcW w:w="194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b/>
              </w:rPr>
            </w:pPr>
            <w:r w:rsidRPr="00073DEB">
              <w:rPr>
                <w:rFonts w:ascii="Times New Roman" w:hAnsi="Times New Roman" w:cs="Times New Roman"/>
                <w:b/>
              </w:rPr>
              <w:t>30</w:t>
            </w:r>
          </w:p>
        </w:tc>
        <w:tc>
          <w:tcPr>
            <w:tcW w:w="210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b/>
              </w:rPr>
            </w:pPr>
            <w:r>
              <w:rPr>
                <w:rFonts w:ascii="Times New Roman" w:hAnsi="Times New Roman" w:cs="Times New Roman"/>
                <w:b/>
              </w:rPr>
              <w:t>930</w:t>
            </w:r>
          </w:p>
        </w:tc>
        <w:tc>
          <w:tcPr>
            <w:tcW w:w="1780" w:type="dxa"/>
            <w:tcBorders>
              <w:top w:val="nil"/>
              <w:left w:val="nil"/>
              <w:bottom w:val="single" w:sz="8" w:space="0" w:color="auto"/>
              <w:right w:val="single" w:sz="8" w:space="0" w:color="auto"/>
            </w:tcBorders>
            <w:shd w:val="clear" w:color="auto" w:fill="auto"/>
            <w:noWrap/>
            <w:vAlign w:val="center"/>
            <w:hideMark/>
          </w:tcPr>
          <w:p w:rsidR="00C87456" w:rsidRPr="00073DEB" w:rsidRDefault="00C87456" w:rsidP="00C87456">
            <w:pPr>
              <w:jc w:val="center"/>
              <w:rPr>
                <w:rFonts w:ascii="Times New Roman" w:hAnsi="Times New Roman" w:cs="Times New Roman"/>
                <w:b/>
              </w:rPr>
            </w:pPr>
            <w:r>
              <w:rPr>
                <w:rFonts w:ascii="Times New Roman" w:hAnsi="Times New Roman" w:cs="Times New Roman"/>
                <w:b/>
              </w:rPr>
              <w:t>171,2</w:t>
            </w:r>
          </w:p>
        </w:tc>
      </w:tr>
    </w:tbl>
    <w:p w:rsidR="00C87456" w:rsidRDefault="00C87456" w:rsidP="00C87456">
      <w:pPr>
        <w:pStyle w:val="a3"/>
        <w:tabs>
          <w:tab w:val="left" w:pos="851"/>
          <w:tab w:val="left" w:pos="8364"/>
        </w:tabs>
        <w:spacing w:line="360" w:lineRule="auto"/>
        <w:ind w:left="0" w:firstLine="567"/>
        <w:jc w:val="both"/>
        <w:rPr>
          <w:rFonts w:ascii="Times New Roman" w:hAnsi="Times New Roman"/>
          <w:sz w:val="28"/>
          <w:szCs w:val="28"/>
        </w:rPr>
      </w:pPr>
    </w:p>
    <w:p w:rsidR="00C87456" w:rsidRDefault="00C87456" w:rsidP="00C87456">
      <w:pPr>
        <w:pStyle w:val="a3"/>
        <w:tabs>
          <w:tab w:val="left" w:pos="851"/>
        </w:tabs>
        <w:spacing w:line="360" w:lineRule="auto"/>
        <w:ind w:left="0" w:firstLine="567"/>
        <w:jc w:val="both"/>
        <w:rPr>
          <w:rFonts w:ascii="Times New Roman" w:hAnsi="Times New Roman"/>
          <w:sz w:val="28"/>
          <w:szCs w:val="28"/>
        </w:rPr>
      </w:pPr>
      <w:r w:rsidRPr="008E0434">
        <w:rPr>
          <w:rFonts w:ascii="Times New Roman" w:hAnsi="Times New Roman"/>
          <w:sz w:val="28"/>
          <w:szCs w:val="28"/>
        </w:rPr>
        <w:t xml:space="preserve">Анализ таблицы 2.4 показывает, что с увеличением </w:t>
      </w:r>
      <w:r>
        <w:rPr>
          <w:rFonts w:ascii="Times New Roman" w:hAnsi="Times New Roman"/>
          <w:sz w:val="28"/>
          <w:szCs w:val="28"/>
        </w:rPr>
        <w:t>валового регионального продукта</w:t>
      </w:r>
      <w:r w:rsidRPr="008E0434">
        <w:rPr>
          <w:rFonts w:ascii="Times New Roman" w:hAnsi="Times New Roman"/>
          <w:sz w:val="28"/>
          <w:szCs w:val="28"/>
        </w:rPr>
        <w:t xml:space="preserve"> от группы к группе возрастает и величина </w:t>
      </w:r>
      <w:r>
        <w:rPr>
          <w:rFonts w:ascii="Times New Roman" w:hAnsi="Times New Roman"/>
          <w:sz w:val="28"/>
          <w:szCs w:val="28"/>
        </w:rPr>
        <w:t>доходов населения</w:t>
      </w:r>
      <w:r w:rsidRPr="008E0434">
        <w:rPr>
          <w:rFonts w:ascii="Times New Roman" w:hAnsi="Times New Roman"/>
          <w:sz w:val="28"/>
          <w:szCs w:val="28"/>
        </w:rPr>
        <w:t>. Следовательно, между исследуемыми признаками существует прямая корреляционная взаимосвязь.</w:t>
      </w:r>
    </w:p>
    <w:p w:rsidR="00C87456" w:rsidRPr="003B0509" w:rsidRDefault="00C87456" w:rsidP="00C87456">
      <w:pPr>
        <w:pStyle w:val="a3"/>
        <w:tabs>
          <w:tab w:val="left" w:pos="851"/>
        </w:tabs>
        <w:spacing w:line="360" w:lineRule="auto"/>
        <w:ind w:left="0" w:firstLine="567"/>
        <w:jc w:val="both"/>
        <w:rPr>
          <w:rFonts w:ascii="Times New Roman" w:hAnsi="Times New Roman"/>
          <w:color w:val="FF0000"/>
          <w:sz w:val="28"/>
          <w:szCs w:val="28"/>
        </w:rPr>
      </w:pPr>
      <w:r w:rsidRPr="008E0434">
        <w:rPr>
          <w:rFonts w:ascii="Times New Roman" w:hAnsi="Times New Roman"/>
          <w:sz w:val="28"/>
          <w:szCs w:val="28"/>
        </w:rPr>
        <w:t>Для того, чтобы определить наличие связи между признаками методом корреляционной таблицы нам необходимо разбить совокупность на группы с равными интервалами по обоим признакам и построить таблицу, в которой необходимо сопоставить эти группы с целью определения сосредоточения частот.</w:t>
      </w:r>
    </w:p>
    <w:p w:rsidR="00C87456" w:rsidRPr="003B0509" w:rsidRDefault="00C87456" w:rsidP="00C87456">
      <w:pPr>
        <w:pStyle w:val="a3"/>
        <w:tabs>
          <w:tab w:val="left" w:pos="851"/>
        </w:tabs>
        <w:spacing w:line="360" w:lineRule="auto"/>
        <w:ind w:left="0" w:firstLine="567"/>
        <w:jc w:val="both"/>
        <w:rPr>
          <w:rFonts w:ascii="Times New Roman" w:hAnsi="Times New Roman"/>
          <w:color w:val="FF0000"/>
          <w:sz w:val="28"/>
          <w:szCs w:val="28"/>
        </w:rPr>
      </w:pPr>
      <w:r w:rsidRPr="008E0434">
        <w:rPr>
          <w:rFonts w:ascii="Times New Roman" w:hAnsi="Times New Roman"/>
          <w:sz w:val="28"/>
          <w:szCs w:val="28"/>
        </w:rPr>
        <w:t>Корреляционная таблица – это специальная комбинационная таблица, в которой представлена группировка по двум взаимосвязанным признакам: факторному и результативному</w:t>
      </w:r>
      <w:r>
        <w:rPr>
          <w:rFonts w:ascii="Times New Roman" w:hAnsi="Times New Roman"/>
          <w:sz w:val="28"/>
          <w:szCs w:val="28"/>
        </w:rPr>
        <w:t>.</w:t>
      </w:r>
    </w:p>
    <w:p w:rsidR="00C87456" w:rsidRPr="008E0434" w:rsidRDefault="00C87456" w:rsidP="00C87456">
      <w:pPr>
        <w:pStyle w:val="a3"/>
        <w:tabs>
          <w:tab w:val="left" w:pos="851"/>
        </w:tabs>
        <w:spacing w:line="360" w:lineRule="auto"/>
        <w:ind w:left="0" w:firstLine="567"/>
        <w:jc w:val="both"/>
        <w:rPr>
          <w:rFonts w:ascii="Times New Roman" w:eastAsia="Times New Roman" w:hAnsi="Times New Roman"/>
          <w:sz w:val="28"/>
          <w:szCs w:val="28"/>
        </w:rPr>
      </w:pPr>
      <w:r w:rsidRPr="008E0434">
        <w:rPr>
          <w:rFonts w:ascii="Times New Roman" w:hAnsi="Times New Roman"/>
          <w:sz w:val="28"/>
          <w:szCs w:val="28"/>
        </w:rPr>
        <w:t xml:space="preserve">Чтобы установить наличие и характер связи между признаками </w:t>
      </w:r>
      <w:r>
        <w:rPr>
          <w:rFonts w:ascii="Times New Roman" w:hAnsi="Times New Roman"/>
          <w:sz w:val="28"/>
          <w:szCs w:val="28"/>
        </w:rPr>
        <w:t>ВРП и доходы населения</w:t>
      </w:r>
      <w:r w:rsidRPr="008E0434">
        <w:rPr>
          <w:rFonts w:ascii="Times New Roman" w:hAnsi="Times New Roman"/>
          <w:sz w:val="28"/>
          <w:szCs w:val="28"/>
        </w:rPr>
        <w:t xml:space="preserve"> построим интервальный ряд распределения по призна</w:t>
      </w:r>
      <w:r>
        <w:rPr>
          <w:rFonts w:ascii="Times New Roman" w:hAnsi="Times New Roman"/>
          <w:sz w:val="28"/>
          <w:szCs w:val="28"/>
        </w:rPr>
        <w:t>ку доходы населения</w:t>
      </w:r>
      <w:r w:rsidRPr="008E0434">
        <w:rPr>
          <w:rFonts w:ascii="Times New Roman" w:hAnsi="Times New Roman"/>
          <w:sz w:val="28"/>
          <w:szCs w:val="28"/>
        </w:rPr>
        <w:t>. Результаты представим в таблице 2.5.</w:t>
      </w:r>
    </w:p>
    <w:p w:rsidR="00C87456" w:rsidRPr="008E0434" w:rsidRDefault="00C87456" w:rsidP="00C87456">
      <w:pPr>
        <w:pStyle w:val="a3"/>
        <w:tabs>
          <w:tab w:val="left" w:pos="851"/>
          <w:tab w:val="left" w:pos="8364"/>
        </w:tabs>
        <w:spacing w:line="360" w:lineRule="auto"/>
        <w:ind w:left="0" w:firstLine="567"/>
        <w:jc w:val="both"/>
        <w:rPr>
          <w:rFonts w:ascii="Times New Roman" w:eastAsia="Times New Roman" w:hAnsi="Times New Roman"/>
          <w:sz w:val="32"/>
          <w:szCs w:val="32"/>
        </w:rPr>
      </w:pPr>
      <m:oMath>
        <m:r>
          <w:rPr>
            <w:rFonts w:ascii="Cambria Math" w:hAnsi="Cambria Math"/>
            <w:sz w:val="32"/>
            <w:szCs w:val="32"/>
          </w:rPr>
          <w:lastRenderedPageBreak/>
          <m:t xml:space="preserve"> h= </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x</m:t>
                </m:r>
              </m:e>
              <m:sub>
                <m:r>
                  <w:rPr>
                    <w:rFonts w:ascii="Cambria Math" w:hAnsi="Cambria Math"/>
                    <w:sz w:val="32"/>
                    <w:szCs w:val="32"/>
                  </w:rPr>
                  <m:t>max</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x</m:t>
                </m:r>
              </m:e>
              <m:sub>
                <m:r>
                  <w:rPr>
                    <w:rFonts w:ascii="Cambria Math" w:hAnsi="Cambria Math"/>
                    <w:sz w:val="32"/>
                    <w:szCs w:val="32"/>
                  </w:rPr>
                  <m:t>min</m:t>
                </m:r>
              </m:sub>
            </m:sSub>
          </m:num>
          <m:den>
            <m:r>
              <w:rPr>
                <w:rFonts w:ascii="Cambria Math" w:hAnsi="Cambria Math"/>
                <w:sz w:val="32"/>
                <w:szCs w:val="32"/>
              </w:rPr>
              <m:t>n</m:t>
            </m:r>
          </m:den>
        </m:f>
      </m:oMath>
      <w:r w:rsidRPr="008E0434">
        <w:rPr>
          <w:rFonts w:ascii="Times New Roman" w:eastAsia="Times New Roman" w:hAnsi="Times New Roman"/>
          <w:sz w:val="32"/>
          <w:szCs w:val="32"/>
        </w:rPr>
        <w:t xml:space="preserve">.  </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m:oMath>
        <m:r>
          <w:rPr>
            <w:rFonts w:ascii="Cambria Math" w:hAnsi="Cambria Math"/>
            <w:sz w:val="28"/>
            <w:szCs w:val="28"/>
          </w:rPr>
          <m:t xml:space="preserve">h= </m:t>
        </m:r>
        <m:f>
          <m:fPr>
            <m:ctrlPr>
              <w:rPr>
                <w:rFonts w:ascii="Cambria Math" w:hAnsi="Cambria Math"/>
                <w:i/>
                <w:sz w:val="28"/>
                <w:szCs w:val="28"/>
              </w:rPr>
            </m:ctrlPr>
          </m:fPr>
          <m:num>
            <m:r>
              <w:rPr>
                <w:rFonts w:ascii="Cambria Math" w:hAnsi="Cambria Math"/>
                <w:sz w:val="28"/>
                <w:szCs w:val="28"/>
              </w:rPr>
              <m:t xml:space="preserve">52,9-16,1 </m:t>
            </m:r>
          </m:num>
          <m:den>
            <m:r>
              <w:rPr>
                <w:rFonts w:ascii="Cambria Math" w:hAnsi="Cambria Math"/>
                <w:sz w:val="28"/>
                <w:szCs w:val="28"/>
              </w:rPr>
              <m:t>5</m:t>
            </m:r>
          </m:den>
        </m:f>
      </m:oMath>
      <w:r w:rsidRPr="00E0685C">
        <w:rPr>
          <w:rFonts w:ascii="Times New Roman" w:eastAsia="Times New Roman" w:hAnsi="Times New Roman"/>
          <w:sz w:val="28"/>
          <w:szCs w:val="28"/>
        </w:rPr>
        <w:t xml:space="preserve"> = </w:t>
      </w:r>
      <w:r>
        <w:rPr>
          <w:rFonts w:ascii="Times New Roman" w:eastAsia="Times New Roman" w:hAnsi="Times New Roman"/>
          <w:sz w:val="28"/>
          <w:szCs w:val="28"/>
        </w:rPr>
        <w:t>7,36</w:t>
      </w:r>
      <w:r w:rsidRPr="00E0685C">
        <w:rPr>
          <w:rFonts w:ascii="Times New Roman" w:eastAsia="Times New Roman" w:hAnsi="Times New Roman"/>
          <w:sz w:val="28"/>
          <w:szCs w:val="28"/>
        </w:rPr>
        <w:t xml:space="preserve"> </w:t>
      </w:r>
      <w:r>
        <w:rPr>
          <w:rFonts w:ascii="Times New Roman" w:eastAsia="Times New Roman" w:hAnsi="Times New Roman"/>
          <w:sz w:val="28"/>
          <w:szCs w:val="28"/>
        </w:rPr>
        <w:t>млрд</w:t>
      </w:r>
      <w:r w:rsidRPr="00E0685C">
        <w:rPr>
          <w:rFonts w:ascii="Times New Roman" w:eastAsia="Times New Roman" w:hAnsi="Times New Roman"/>
          <w:sz w:val="28"/>
          <w:szCs w:val="28"/>
        </w:rPr>
        <w:t>. руб.</w:t>
      </w:r>
    </w:p>
    <w:p w:rsidR="00C87456" w:rsidRPr="00F77F39" w:rsidRDefault="00C87456" w:rsidP="00C87456">
      <w:pPr>
        <w:pStyle w:val="a3"/>
        <w:tabs>
          <w:tab w:val="left" w:pos="851"/>
          <w:tab w:val="left" w:pos="8364"/>
        </w:tabs>
        <w:spacing w:line="360" w:lineRule="auto"/>
        <w:ind w:left="0" w:firstLine="567"/>
        <w:jc w:val="right"/>
        <w:rPr>
          <w:rFonts w:ascii="Times New Roman" w:hAnsi="Times New Roman"/>
          <w:sz w:val="28"/>
          <w:szCs w:val="28"/>
        </w:rPr>
      </w:pPr>
      <w:r w:rsidRPr="00F77F39">
        <w:rPr>
          <w:rFonts w:ascii="Times New Roman" w:hAnsi="Times New Roman"/>
          <w:sz w:val="28"/>
          <w:szCs w:val="28"/>
        </w:rPr>
        <w:t>Таблица 2.5</w:t>
      </w:r>
    </w:p>
    <w:p w:rsidR="00C87456" w:rsidRPr="00F77F39" w:rsidRDefault="00C87456" w:rsidP="00C87456">
      <w:pPr>
        <w:pStyle w:val="a3"/>
        <w:tabs>
          <w:tab w:val="left" w:pos="851"/>
          <w:tab w:val="left" w:pos="8364"/>
        </w:tabs>
        <w:spacing w:line="360" w:lineRule="auto"/>
        <w:ind w:left="0" w:firstLine="567"/>
        <w:jc w:val="center"/>
        <w:rPr>
          <w:rFonts w:ascii="Times New Roman" w:hAnsi="Times New Roman"/>
          <w:b/>
          <w:sz w:val="28"/>
          <w:szCs w:val="28"/>
        </w:rPr>
      </w:pPr>
      <w:r w:rsidRPr="00F77F39">
        <w:rPr>
          <w:rFonts w:ascii="Times New Roman" w:hAnsi="Times New Roman"/>
          <w:b/>
          <w:sz w:val="28"/>
          <w:szCs w:val="28"/>
        </w:rPr>
        <w:t xml:space="preserve">Ряд распределения </w:t>
      </w:r>
      <w:r>
        <w:rPr>
          <w:rFonts w:ascii="Times New Roman" w:hAnsi="Times New Roman"/>
          <w:b/>
          <w:sz w:val="28"/>
          <w:szCs w:val="28"/>
        </w:rPr>
        <w:t>предприятий</w:t>
      </w:r>
      <w:r w:rsidRPr="00F77F39">
        <w:rPr>
          <w:rFonts w:ascii="Times New Roman" w:hAnsi="Times New Roman"/>
          <w:b/>
          <w:sz w:val="28"/>
          <w:szCs w:val="28"/>
        </w:rPr>
        <w:t xml:space="preserve"> по </w:t>
      </w:r>
      <w:r>
        <w:rPr>
          <w:rFonts w:ascii="Times New Roman" w:hAnsi="Times New Roman"/>
          <w:b/>
          <w:sz w:val="28"/>
          <w:szCs w:val="28"/>
        </w:rPr>
        <w:t>доходам населения</w:t>
      </w:r>
    </w:p>
    <w:tbl>
      <w:tblPr>
        <w:tblW w:w="6297" w:type="dxa"/>
        <w:jc w:val="center"/>
        <w:tblInd w:w="93" w:type="dxa"/>
        <w:tblLook w:val="04A0"/>
      </w:tblPr>
      <w:tblGrid>
        <w:gridCol w:w="3268"/>
        <w:gridCol w:w="3029"/>
      </w:tblGrid>
      <w:tr w:rsidR="00C87456" w:rsidRPr="00F77F39" w:rsidTr="00C87456">
        <w:trPr>
          <w:trHeight w:val="620"/>
          <w:jc w:val="center"/>
        </w:trPr>
        <w:tc>
          <w:tcPr>
            <w:tcW w:w="326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87456" w:rsidRPr="00F77F39" w:rsidRDefault="00C87456" w:rsidP="00C87456">
            <w:pPr>
              <w:jc w:val="center"/>
              <w:rPr>
                <w:rFonts w:ascii="Times New Roman" w:hAnsi="Times New Roman" w:cs="Times New Roman"/>
              </w:rPr>
            </w:pPr>
            <w:r w:rsidRPr="00F77F39">
              <w:rPr>
                <w:rFonts w:ascii="Times New Roman" w:hAnsi="Times New Roman" w:cs="Times New Roman"/>
              </w:rPr>
              <w:t xml:space="preserve">Группы </w:t>
            </w:r>
            <w:r>
              <w:rPr>
                <w:rFonts w:ascii="Times New Roman" w:hAnsi="Times New Roman" w:cs="Times New Roman"/>
              </w:rPr>
              <w:t>предприятий по доходам населения</w:t>
            </w:r>
            <w:r w:rsidRPr="00F77F39">
              <w:rPr>
                <w:rFonts w:ascii="Times New Roman" w:hAnsi="Times New Roman" w:cs="Times New Roman"/>
              </w:rPr>
              <w:t xml:space="preserve">, </w:t>
            </w:r>
            <w:r>
              <w:rPr>
                <w:rFonts w:ascii="Times New Roman" w:hAnsi="Times New Roman" w:cs="Times New Roman"/>
              </w:rPr>
              <w:t>млрд</w:t>
            </w:r>
            <w:r w:rsidRPr="00F77F39">
              <w:rPr>
                <w:rFonts w:ascii="Times New Roman" w:hAnsi="Times New Roman" w:cs="Times New Roman"/>
              </w:rPr>
              <w:t>. руб.</w:t>
            </w:r>
          </w:p>
        </w:tc>
        <w:tc>
          <w:tcPr>
            <w:tcW w:w="3029" w:type="dxa"/>
            <w:tcBorders>
              <w:top w:val="single" w:sz="8" w:space="0" w:color="auto"/>
              <w:left w:val="nil"/>
              <w:bottom w:val="single" w:sz="8" w:space="0" w:color="auto"/>
              <w:right w:val="single" w:sz="8" w:space="0" w:color="auto"/>
            </w:tcBorders>
            <w:shd w:val="clear" w:color="auto" w:fill="auto"/>
            <w:vAlign w:val="center"/>
            <w:hideMark/>
          </w:tcPr>
          <w:p w:rsidR="00C87456" w:rsidRPr="00F77F39" w:rsidRDefault="00C87456" w:rsidP="00C87456">
            <w:pPr>
              <w:jc w:val="center"/>
              <w:rPr>
                <w:rFonts w:ascii="Times New Roman" w:hAnsi="Times New Roman" w:cs="Times New Roman"/>
              </w:rPr>
            </w:pPr>
            <w:r w:rsidRPr="00F77F39">
              <w:rPr>
                <w:rFonts w:ascii="Times New Roman" w:hAnsi="Times New Roman" w:cs="Times New Roman"/>
              </w:rPr>
              <w:t xml:space="preserve">Число </w:t>
            </w:r>
            <w:r>
              <w:rPr>
                <w:rFonts w:ascii="Times New Roman" w:hAnsi="Times New Roman" w:cs="Times New Roman"/>
              </w:rPr>
              <w:t>предприятий</w:t>
            </w:r>
          </w:p>
        </w:tc>
      </w:tr>
      <w:tr w:rsidR="00C87456" w:rsidRPr="00F77F39" w:rsidTr="00C87456">
        <w:trPr>
          <w:trHeight w:val="318"/>
          <w:jc w:val="center"/>
        </w:trPr>
        <w:tc>
          <w:tcPr>
            <w:tcW w:w="3268" w:type="dxa"/>
            <w:tcBorders>
              <w:top w:val="nil"/>
              <w:left w:val="single" w:sz="8" w:space="0" w:color="auto"/>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Pr>
                <w:rFonts w:ascii="Times New Roman" w:hAnsi="Times New Roman" w:cs="Times New Roman"/>
              </w:rPr>
              <w:t>16,1-23,46</w:t>
            </w:r>
          </w:p>
        </w:tc>
        <w:tc>
          <w:tcPr>
            <w:tcW w:w="3029" w:type="dxa"/>
            <w:tcBorders>
              <w:top w:val="nil"/>
              <w:left w:val="nil"/>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Pr>
                <w:rFonts w:ascii="Times New Roman" w:hAnsi="Times New Roman" w:cs="Times New Roman"/>
              </w:rPr>
              <w:t>7</w:t>
            </w:r>
          </w:p>
        </w:tc>
      </w:tr>
      <w:tr w:rsidR="00C87456" w:rsidRPr="00F77F39" w:rsidTr="00C87456">
        <w:trPr>
          <w:trHeight w:val="318"/>
          <w:jc w:val="center"/>
        </w:trPr>
        <w:tc>
          <w:tcPr>
            <w:tcW w:w="3268" w:type="dxa"/>
            <w:tcBorders>
              <w:top w:val="nil"/>
              <w:left w:val="single" w:sz="8" w:space="0" w:color="auto"/>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Pr>
                <w:rFonts w:ascii="Times New Roman" w:hAnsi="Times New Roman" w:cs="Times New Roman"/>
              </w:rPr>
              <w:t>23,46-30,82</w:t>
            </w:r>
          </w:p>
        </w:tc>
        <w:tc>
          <w:tcPr>
            <w:tcW w:w="3029" w:type="dxa"/>
            <w:tcBorders>
              <w:top w:val="nil"/>
              <w:left w:val="nil"/>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Pr>
                <w:rFonts w:ascii="Times New Roman" w:hAnsi="Times New Roman" w:cs="Times New Roman"/>
              </w:rPr>
              <w:t>10</w:t>
            </w:r>
          </w:p>
        </w:tc>
      </w:tr>
      <w:tr w:rsidR="00C87456" w:rsidRPr="00F77F39" w:rsidTr="00C87456">
        <w:trPr>
          <w:trHeight w:val="318"/>
          <w:jc w:val="center"/>
        </w:trPr>
        <w:tc>
          <w:tcPr>
            <w:tcW w:w="3268" w:type="dxa"/>
            <w:tcBorders>
              <w:top w:val="nil"/>
              <w:left w:val="single" w:sz="8" w:space="0" w:color="auto"/>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Pr>
                <w:rFonts w:ascii="Times New Roman" w:hAnsi="Times New Roman" w:cs="Times New Roman"/>
              </w:rPr>
              <w:t>30,82-38,18</w:t>
            </w:r>
          </w:p>
        </w:tc>
        <w:tc>
          <w:tcPr>
            <w:tcW w:w="3029" w:type="dxa"/>
            <w:tcBorders>
              <w:top w:val="nil"/>
              <w:left w:val="nil"/>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Pr>
                <w:rFonts w:ascii="Times New Roman" w:hAnsi="Times New Roman" w:cs="Times New Roman"/>
              </w:rPr>
              <w:t>5</w:t>
            </w:r>
          </w:p>
        </w:tc>
      </w:tr>
      <w:tr w:rsidR="00C87456" w:rsidRPr="00F77F39" w:rsidTr="00C87456">
        <w:trPr>
          <w:trHeight w:val="318"/>
          <w:jc w:val="center"/>
        </w:trPr>
        <w:tc>
          <w:tcPr>
            <w:tcW w:w="3268" w:type="dxa"/>
            <w:tcBorders>
              <w:top w:val="nil"/>
              <w:left w:val="single" w:sz="8" w:space="0" w:color="auto"/>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Pr>
                <w:rFonts w:ascii="Times New Roman" w:hAnsi="Times New Roman" w:cs="Times New Roman"/>
              </w:rPr>
              <w:t>38,18-45,54</w:t>
            </w:r>
          </w:p>
        </w:tc>
        <w:tc>
          <w:tcPr>
            <w:tcW w:w="3029" w:type="dxa"/>
            <w:tcBorders>
              <w:top w:val="nil"/>
              <w:left w:val="nil"/>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Pr>
                <w:rFonts w:ascii="Times New Roman" w:hAnsi="Times New Roman" w:cs="Times New Roman"/>
              </w:rPr>
              <w:t>4</w:t>
            </w:r>
          </w:p>
        </w:tc>
      </w:tr>
      <w:tr w:rsidR="00C87456" w:rsidRPr="00F77F39" w:rsidTr="00C87456">
        <w:trPr>
          <w:trHeight w:val="318"/>
          <w:jc w:val="center"/>
        </w:trPr>
        <w:tc>
          <w:tcPr>
            <w:tcW w:w="3268" w:type="dxa"/>
            <w:tcBorders>
              <w:top w:val="nil"/>
              <w:left w:val="single" w:sz="8" w:space="0" w:color="auto"/>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Pr>
                <w:rFonts w:ascii="Times New Roman" w:hAnsi="Times New Roman" w:cs="Times New Roman"/>
              </w:rPr>
              <w:t>45,54-52,9</w:t>
            </w:r>
          </w:p>
        </w:tc>
        <w:tc>
          <w:tcPr>
            <w:tcW w:w="3029" w:type="dxa"/>
            <w:tcBorders>
              <w:top w:val="nil"/>
              <w:left w:val="nil"/>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Pr>
                <w:rFonts w:ascii="Times New Roman" w:hAnsi="Times New Roman" w:cs="Times New Roman"/>
              </w:rPr>
              <w:t>4</w:t>
            </w:r>
          </w:p>
        </w:tc>
      </w:tr>
      <w:tr w:rsidR="00C87456" w:rsidRPr="00F77F39" w:rsidTr="00C87456">
        <w:trPr>
          <w:trHeight w:val="318"/>
          <w:jc w:val="center"/>
        </w:trPr>
        <w:tc>
          <w:tcPr>
            <w:tcW w:w="3268" w:type="dxa"/>
            <w:tcBorders>
              <w:top w:val="nil"/>
              <w:left w:val="single" w:sz="8" w:space="0" w:color="auto"/>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sidRPr="00F77F39">
              <w:rPr>
                <w:rFonts w:ascii="Times New Roman" w:hAnsi="Times New Roman" w:cs="Times New Roman"/>
              </w:rPr>
              <w:t>Итого</w:t>
            </w:r>
          </w:p>
        </w:tc>
        <w:tc>
          <w:tcPr>
            <w:tcW w:w="3029" w:type="dxa"/>
            <w:tcBorders>
              <w:top w:val="nil"/>
              <w:left w:val="nil"/>
              <w:bottom w:val="single" w:sz="8" w:space="0" w:color="auto"/>
              <w:right w:val="single" w:sz="8" w:space="0" w:color="auto"/>
            </w:tcBorders>
            <w:shd w:val="clear" w:color="auto" w:fill="auto"/>
            <w:noWrap/>
            <w:vAlign w:val="bottom"/>
            <w:hideMark/>
          </w:tcPr>
          <w:p w:rsidR="00C87456" w:rsidRPr="00F77F39" w:rsidRDefault="00C87456" w:rsidP="00C87456">
            <w:pPr>
              <w:jc w:val="center"/>
              <w:rPr>
                <w:rFonts w:ascii="Times New Roman" w:hAnsi="Times New Roman" w:cs="Times New Roman"/>
              </w:rPr>
            </w:pPr>
            <w:r>
              <w:rPr>
                <w:rFonts w:ascii="Times New Roman" w:hAnsi="Times New Roman" w:cs="Times New Roman"/>
              </w:rPr>
              <w:t>30</w:t>
            </w:r>
          </w:p>
        </w:tc>
      </w:tr>
    </w:tbl>
    <w:p w:rsidR="00C87456" w:rsidRDefault="00C87456" w:rsidP="00C87456">
      <w:pPr>
        <w:pStyle w:val="a3"/>
        <w:tabs>
          <w:tab w:val="left" w:pos="851"/>
          <w:tab w:val="left" w:pos="8364"/>
        </w:tabs>
        <w:spacing w:line="360" w:lineRule="auto"/>
        <w:ind w:left="0" w:firstLine="567"/>
        <w:jc w:val="both"/>
        <w:rPr>
          <w:rFonts w:ascii="Times New Roman" w:hAnsi="Times New Roman"/>
          <w:sz w:val="28"/>
          <w:szCs w:val="28"/>
        </w:rPr>
      </w:pPr>
    </w:p>
    <w:p w:rsidR="00C87456" w:rsidRPr="00D2318B" w:rsidRDefault="00C87456" w:rsidP="00D2318B">
      <w:pPr>
        <w:pStyle w:val="a3"/>
        <w:tabs>
          <w:tab w:val="left" w:pos="851"/>
          <w:tab w:val="left" w:pos="8364"/>
        </w:tabs>
        <w:spacing w:line="360" w:lineRule="auto"/>
        <w:ind w:left="0" w:firstLine="567"/>
        <w:jc w:val="both"/>
        <w:rPr>
          <w:rFonts w:ascii="Times New Roman" w:hAnsi="Times New Roman"/>
          <w:sz w:val="28"/>
          <w:szCs w:val="28"/>
          <w:lang w:val="en-US"/>
        </w:rPr>
      </w:pPr>
      <w:r w:rsidRPr="00894537">
        <w:rPr>
          <w:rFonts w:ascii="Times New Roman" w:hAnsi="Times New Roman"/>
          <w:sz w:val="28"/>
          <w:szCs w:val="28"/>
        </w:rPr>
        <w:t>Построим корреляционную таблицу, образовав пять групп по факторному и результативному признакам (табл. 2.6).</w:t>
      </w:r>
    </w:p>
    <w:p w:rsidR="00C87456" w:rsidRPr="00CC0133" w:rsidRDefault="00C87456" w:rsidP="00C87456">
      <w:pPr>
        <w:pStyle w:val="a3"/>
        <w:tabs>
          <w:tab w:val="left" w:pos="851"/>
          <w:tab w:val="left" w:pos="8364"/>
        </w:tabs>
        <w:spacing w:line="360" w:lineRule="auto"/>
        <w:ind w:left="0" w:firstLine="567"/>
        <w:jc w:val="right"/>
        <w:rPr>
          <w:rFonts w:ascii="Times New Roman" w:hAnsi="Times New Roman"/>
          <w:sz w:val="28"/>
          <w:szCs w:val="28"/>
        </w:rPr>
      </w:pPr>
      <w:r w:rsidRPr="00894537">
        <w:rPr>
          <w:rFonts w:ascii="Times New Roman" w:hAnsi="Times New Roman"/>
          <w:sz w:val="28"/>
          <w:szCs w:val="28"/>
        </w:rPr>
        <w:t>Таблица 2.6</w:t>
      </w:r>
    </w:p>
    <w:p w:rsidR="00C87456" w:rsidRPr="00894537" w:rsidRDefault="00C87456" w:rsidP="00C87456">
      <w:pPr>
        <w:pStyle w:val="a3"/>
        <w:tabs>
          <w:tab w:val="left" w:pos="851"/>
          <w:tab w:val="left" w:pos="8364"/>
        </w:tabs>
        <w:spacing w:line="360" w:lineRule="auto"/>
        <w:ind w:left="0" w:firstLine="567"/>
        <w:jc w:val="center"/>
        <w:rPr>
          <w:rFonts w:ascii="Times New Roman" w:hAnsi="Times New Roman"/>
          <w:b/>
          <w:sz w:val="28"/>
          <w:szCs w:val="28"/>
        </w:rPr>
      </w:pPr>
      <w:r w:rsidRPr="00894537">
        <w:rPr>
          <w:rFonts w:ascii="Times New Roman" w:hAnsi="Times New Roman"/>
          <w:b/>
          <w:sz w:val="28"/>
          <w:szCs w:val="28"/>
        </w:rPr>
        <w:t>Корреляционная таблица</w:t>
      </w:r>
    </w:p>
    <w:tbl>
      <w:tblPr>
        <w:tblW w:w="9424" w:type="dxa"/>
        <w:jc w:val="center"/>
        <w:tblInd w:w="98" w:type="dxa"/>
        <w:tblLook w:val="04A0"/>
      </w:tblPr>
      <w:tblGrid>
        <w:gridCol w:w="2155"/>
        <w:gridCol w:w="1141"/>
        <w:gridCol w:w="1275"/>
        <w:gridCol w:w="1276"/>
        <w:gridCol w:w="1276"/>
        <w:gridCol w:w="1134"/>
        <w:gridCol w:w="1167"/>
      </w:tblGrid>
      <w:tr w:rsidR="00C87456" w:rsidRPr="00CC0133" w:rsidTr="00C87456">
        <w:trPr>
          <w:cantSplit/>
          <w:trHeight w:val="351"/>
          <w:jc w:val="center"/>
        </w:trPr>
        <w:tc>
          <w:tcPr>
            <w:tcW w:w="21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7456" w:rsidRPr="00CC0133" w:rsidRDefault="00C87456" w:rsidP="00C87456">
            <w:pPr>
              <w:jc w:val="center"/>
              <w:rPr>
                <w:rFonts w:ascii="Times New Roman" w:hAnsi="Times New Roman" w:cs="Times New Roman"/>
              </w:rPr>
            </w:pPr>
            <w:r w:rsidRPr="00CC0133">
              <w:rPr>
                <w:rFonts w:ascii="Times New Roman" w:hAnsi="Times New Roman" w:cs="Times New Roman"/>
              </w:rPr>
              <w:t xml:space="preserve">Группы </w:t>
            </w:r>
            <w:r>
              <w:rPr>
                <w:rFonts w:ascii="Times New Roman" w:hAnsi="Times New Roman" w:cs="Times New Roman"/>
              </w:rPr>
              <w:t>предприятий по ВРП</w:t>
            </w:r>
            <w:r w:rsidRPr="00CC0133">
              <w:rPr>
                <w:rFonts w:ascii="Times New Roman" w:hAnsi="Times New Roman" w:cs="Times New Roman"/>
              </w:rPr>
              <w:t>,</w:t>
            </w:r>
            <w:r>
              <w:rPr>
                <w:rFonts w:ascii="Times New Roman" w:hAnsi="Times New Roman" w:cs="Times New Roman"/>
              </w:rPr>
              <w:t xml:space="preserve"> млрд</w:t>
            </w:r>
            <w:r w:rsidRPr="00CC0133">
              <w:rPr>
                <w:rFonts w:ascii="Times New Roman" w:hAnsi="Times New Roman" w:cs="Times New Roman"/>
              </w:rPr>
              <w:t>. руб.</w:t>
            </w:r>
          </w:p>
        </w:tc>
        <w:tc>
          <w:tcPr>
            <w:tcW w:w="6102"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87456" w:rsidRPr="00CC0133" w:rsidRDefault="00C87456" w:rsidP="00C87456">
            <w:pPr>
              <w:jc w:val="center"/>
              <w:rPr>
                <w:rFonts w:ascii="Times New Roman" w:hAnsi="Times New Roman" w:cs="Times New Roman"/>
              </w:rPr>
            </w:pPr>
            <w:r w:rsidRPr="00CC0133">
              <w:rPr>
                <w:rFonts w:ascii="Times New Roman" w:hAnsi="Times New Roman" w:cs="Times New Roman"/>
              </w:rPr>
              <w:t xml:space="preserve">Группы </w:t>
            </w:r>
            <w:r>
              <w:rPr>
                <w:rFonts w:ascii="Times New Roman" w:hAnsi="Times New Roman" w:cs="Times New Roman"/>
              </w:rPr>
              <w:t>предприятий по доходам населения, млрд</w:t>
            </w:r>
            <w:r w:rsidRPr="00CC0133">
              <w:rPr>
                <w:rFonts w:ascii="Times New Roman" w:hAnsi="Times New Roman" w:cs="Times New Roman"/>
              </w:rPr>
              <w:t>. руб.</w:t>
            </w:r>
          </w:p>
        </w:tc>
        <w:tc>
          <w:tcPr>
            <w:tcW w:w="1167" w:type="dxa"/>
            <w:tcBorders>
              <w:top w:val="single" w:sz="8" w:space="0" w:color="auto"/>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sidRPr="00CC0133">
              <w:rPr>
                <w:rFonts w:ascii="Times New Roman" w:hAnsi="Times New Roman" w:cs="Times New Roman"/>
              </w:rPr>
              <w:t> </w:t>
            </w:r>
          </w:p>
        </w:tc>
      </w:tr>
      <w:tr w:rsidR="00C87456" w:rsidRPr="00CC0133" w:rsidTr="00C87456">
        <w:trPr>
          <w:trHeight w:val="351"/>
          <w:jc w:val="center"/>
        </w:trPr>
        <w:tc>
          <w:tcPr>
            <w:tcW w:w="2155" w:type="dxa"/>
            <w:vMerge/>
            <w:tcBorders>
              <w:top w:val="single" w:sz="8" w:space="0" w:color="auto"/>
              <w:left w:val="single" w:sz="8" w:space="0" w:color="auto"/>
              <w:bottom w:val="single" w:sz="8" w:space="0" w:color="000000"/>
              <w:right w:val="single" w:sz="8" w:space="0" w:color="auto"/>
            </w:tcBorders>
            <w:vAlign w:val="center"/>
            <w:hideMark/>
          </w:tcPr>
          <w:p w:rsidR="00C87456" w:rsidRPr="00CC0133" w:rsidRDefault="00C87456" w:rsidP="00C87456">
            <w:pPr>
              <w:rPr>
                <w:rFonts w:ascii="Times New Roman" w:hAnsi="Times New Roman" w:cs="Times New Roman"/>
              </w:rPr>
            </w:pPr>
          </w:p>
        </w:tc>
        <w:tc>
          <w:tcPr>
            <w:tcW w:w="1141"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16,1-23,46</w:t>
            </w:r>
          </w:p>
        </w:tc>
        <w:tc>
          <w:tcPr>
            <w:tcW w:w="1275"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23,46-30,82</w:t>
            </w: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30,82-38,18</w:t>
            </w: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38,18-45,54</w:t>
            </w:r>
          </w:p>
        </w:tc>
        <w:tc>
          <w:tcPr>
            <w:tcW w:w="1134"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45,54-52,9</w:t>
            </w:r>
          </w:p>
        </w:tc>
        <w:tc>
          <w:tcPr>
            <w:tcW w:w="1167" w:type="dxa"/>
            <w:tcBorders>
              <w:top w:val="nil"/>
              <w:left w:val="nil"/>
              <w:bottom w:val="single" w:sz="8" w:space="0" w:color="auto"/>
              <w:right w:val="single" w:sz="8" w:space="0" w:color="auto"/>
            </w:tcBorders>
            <w:shd w:val="clear" w:color="auto" w:fill="auto"/>
            <w:vAlign w:val="bottom"/>
            <w:hideMark/>
          </w:tcPr>
          <w:p w:rsidR="00C87456" w:rsidRPr="00CC0133" w:rsidRDefault="00C87456" w:rsidP="00C87456">
            <w:pPr>
              <w:jc w:val="center"/>
              <w:rPr>
                <w:rFonts w:ascii="Times New Roman" w:hAnsi="Times New Roman" w:cs="Times New Roman"/>
              </w:rPr>
            </w:pPr>
            <w:r w:rsidRPr="00CC0133">
              <w:rPr>
                <w:rFonts w:ascii="Times New Roman" w:hAnsi="Times New Roman" w:cs="Times New Roman"/>
              </w:rPr>
              <w:t>Итого</w:t>
            </w:r>
          </w:p>
        </w:tc>
      </w:tr>
      <w:tr w:rsidR="00C87456" w:rsidRPr="00CC0133" w:rsidTr="00C87456">
        <w:trPr>
          <w:trHeight w:val="351"/>
          <w:jc w:val="center"/>
        </w:trPr>
        <w:tc>
          <w:tcPr>
            <w:tcW w:w="2155" w:type="dxa"/>
            <w:tcBorders>
              <w:top w:val="nil"/>
              <w:left w:val="single" w:sz="8" w:space="0" w:color="auto"/>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26,9-38,3</w:t>
            </w:r>
          </w:p>
        </w:tc>
        <w:tc>
          <w:tcPr>
            <w:tcW w:w="1141"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7</w:t>
            </w:r>
          </w:p>
        </w:tc>
        <w:tc>
          <w:tcPr>
            <w:tcW w:w="1275"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134"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167" w:type="dxa"/>
            <w:tcBorders>
              <w:top w:val="nil"/>
              <w:left w:val="nil"/>
              <w:bottom w:val="single" w:sz="8" w:space="0" w:color="auto"/>
              <w:right w:val="single" w:sz="8" w:space="0" w:color="auto"/>
            </w:tcBorders>
            <w:shd w:val="clear" w:color="auto" w:fill="auto"/>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7</w:t>
            </w:r>
          </w:p>
        </w:tc>
      </w:tr>
      <w:tr w:rsidR="00C87456" w:rsidRPr="00CC0133" w:rsidTr="00C87456">
        <w:trPr>
          <w:trHeight w:val="351"/>
          <w:jc w:val="center"/>
        </w:trPr>
        <w:tc>
          <w:tcPr>
            <w:tcW w:w="2155" w:type="dxa"/>
            <w:tcBorders>
              <w:top w:val="nil"/>
              <w:left w:val="single" w:sz="8" w:space="0" w:color="auto"/>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38,3-49,7</w:t>
            </w:r>
          </w:p>
        </w:tc>
        <w:tc>
          <w:tcPr>
            <w:tcW w:w="1141"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275"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8</w:t>
            </w: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2</w:t>
            </w: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134"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167" w:type="dxa"/>
            <w:tcBorders>
              <w:top w:val="nil"/>
              <w:left w:val="nil"/>
              <w:bottom w:val="single" w:sz="8" w:space="0" w:color="auto"/>
              <w:right w:val="single" w:sz="8" w:space="0" w:color="auto"/>
            </w:tcBorders>
            <w:shd w:val="clear" w:color="auto" w:fill="auto"/>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10</w:t>
            </w:r>
          </w:p>
        </w:tc>
      </w:tr>
      <w:tr w:rsidR="00C87456" w:rsidRPr="00CC0133" w:rsidTr="00C87456">
        <w:trPr>
          <w:trHeight w:val="351"/>
          <w:jc w:val="center"/>
        </w:trPr>
        <w:tc>
          <w:tcPr>
            <w:tcW w:w="2155" w:type="dxa"/>
            <w:tcBorders>
              <w:top w:val="nil"/>
              <w:left w:val="single" w:sz="8" w:space="0" w:color="auto"/>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49,7-61,1</w:t>
            </w:r>
          </w:p>
        </w:tc>
        <w:tc>
          <w:tcPr>
            <w:tcW w:w="1141"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275"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2</w:t>
            </w: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3</w:t>
            </w: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134"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167" w:type="dxa"/>
            <w:tcBorders>
              <w:top w:val="nil"/>
              <w:left w:val="nil"/>
              <w:bottom w:val="single" w:sz="8" w:space="0" w:color="auto"/>
              <w:right w:val="single" w:sz="8" w:space="0" w:color="auto"/>
            </w:tcBorders>
            <w:shd w:val="clear" w:color="auto" w:fill="auto"/>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5</w:t>
            </w:r>
          </w:p>
        </w:tc>
      </w:tr>
      <w:tr w:rsidR="00C87456" w:rsidRPr="00CC0133" w:rsidTr="00C87456">
        <w:trPr>
          <w:trHeight w:val="351"/>
          <w:jc w:val="center"/>
        </w:trPr>
        <w:tc>
          <w:tcPr>
            <w:tcW w:w="2155" w:type="dxa"/>
            <w:tcBorders>
              <w:top w:val="nil"/>
              <w:left w:val="single" w:sz="8" w:space="0" w:color="auto"/>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61,1-72,5</w:t>
            </w:r>
          </w:p>
        </w:tc>
        <w:tc>
          <w:tcPr>
            <w:tcW w:w="1141"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275"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3</w:t>
            </w:r>
          </w:p>
        </w:tc>
        <w:tc>
          <w:tcPr>
            <w:tcW w:w="1134"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2</w:t>
            </w:r>
          </w:p>
        </w:tc>
        <w:tc>
          <w:tcPr>
            <w:tcW w:w="1167" w:type="dxa"/>
            <w:tcBorders>
              <w:top w:val="nil"/>
              <w:left w:val="nil"/>
              <w:bottom w:val="single" w:sz="8" w:space="0" w:color="auto"/>
              <w:right w:val="single" w:sz="8" w:space="0" w:color="auto"/>
            </w:tcBorders>
            <w:shd w:val="clear" w:color="auto" w:fill="auto"/>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5</w:t>
            </w:r>
          </w:p>
        </w:tc>
      </w:tr>
      <w:tr w:rsidR="00C87456" w:rsidRPr="00CC0133" w:rsidTr="00C87456">
        <w:trPr>
          <w:trHeight w:val="351"/>
          <w:jc w:val="center"/>
        </w:trPr>
        <w:tc>
          <w:tcPr>
            <w:tcW w:w="2155" w:type="dxa"/>
            <w:tcBorders>
              <w:top w:val="nil"/>
              <w:left w:val="single" w:sz="8" w:space="0" w:color="auto"/>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72,5-83,9</w:t>
            </w:r>
          </w:p>
        </w:tc>
        <w:tc>
          <w:tcPr>
            <w:tcW w:w="1141"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275"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1</w:t>
            </w:r>
          </w:p>
        </w:tc>
        <w:tc>
          <w:tcPr>
            <w:tcW w:w="1134"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2</w:t>
            </w:r>
          </w:p>
        </w:tc>
        <w:tc>
          <w:tcPr>
            <w:tcW w:w="1167" w:type="dxa"/>
            <w:tcBorders>
              <w:top w:val="nil"/>
              <w:left w:val="nil"/>
              <w:bottom w:val="single" w:sz="8" w:space="0" w:color="auto"/>
              <w:right w:val="single" w:sz="8" w:space="0" w:color="auto"/>
            </w:tcBorders>
            <w:shd w:val="clear" w:color="auto" w:fill="auto"/>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3</w:t>
            </w:r>
          </w:p>
        </w:tc>
      </w:tr>
      <w:tr w:rsidR="00C87456" w:rsidRPr="00CC0133" w:rsidTr="00C87456">
        <w:trPr>
          <w:trHeight w:val="351"/>
          <w:jc w:val="center"/>
        </w:trPr>
        <w:tc>
          <w:tcPr>
            <w:tcW w:w="2155" w:type="dxa"/>
            <w:tcBorders>
              <w:top w:val="nil"/>
              <w:left w:val="single" w:sz="8" w:space="0" w:color="auto"/>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sidRPr="00CC0133">
              <w:rPr>
                <w:rFonts w:ascii="Times New Roman" w:hAnsi="Times New Roman" w:cs="Times New Roman"/>
              </w:rPr>
              <w:t>Итого</w:t>
            </w:r>
          </w:p>
        </w:tc>
        <w:tc>
          <w:tcPr>
            <w:tcW w:w="1141"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7</w:t>
            </w:r>
          </w:p>
        </w:tc>
        <w:tc>
          <w:tcPr>
            <w:tcW w:w="1275"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10</w:t>
            </w: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5</w:t>
            </w:r>
          </w:p>
        </w:tc>
        <w:tc>
          <w:tcPr>
            <w:tcW w:w="1276"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4</w:t>
            </w:r>
          </w:p>
        </w:tc>
        <w:tc>
          <w:tcPr>
            <w:tcW w:w="1134" w:type="dxa"/>
            <w:tcBorders>
              <w:top w:val="nil"/>
              <w:left w:val="nil"/>
              <w:bottom w:val="single" w:sz="8" w:space="0" w:color="auto"/>
              <w:right w:val="single" w:sz="8" w:space="0" w:color="auto"/>
            </w:tcBorders>
            <w:shd w:val="clear" w:color="auto" w:fill="auto"/>
            <w:noWrap/>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4</w:t>
            </w:r>
          </w:p>
        </w:tc>
        <w:tc>
          <w:tcPr>
            <w:tcW w:w="1167" w:type="dxa"/>
            <w:tcBorders>
              <w:top w:val="nil"/>
              <w:left w:val="nil"/>
              <w:bottom w:val="single" w:sz="8" w:space="0" w:color="auto"/>
              <w:right w:val="single" w:sz="8" w:space="0" w:color="auto"/>
            </w:tcBorders>
            <w:shd w:val="clear" w:color="auto" w:fill="auto"/>
            <w:vAlign w:val="bottom"/>
            <w:hideMark/>
          </w:tcPr>
          <w:p w:rsidR="00C87456" w:rsidRPr="00CC0133" w:rsidRDefault="00C87456" w:rsidP="00C87456">
            <w:pPr>
              <w:jc w:val="center"/>
              <w:rPr>
                <w:rFonts w:ascii="Times New Roman" w:hAnsi="Times New Roman" w:cs="Times New Roman"/>
              </w:rPr>
            </w:pPr>
            <w:r>
              <w:rPr>
                <w:rFonts w:ascii="Times New Roman" w:hAnsi="Times New Roman" w:cs="Times New Roman"/>
              </w:rPr>
              <w:t>30</w:t>
            </w:r>
          </w:p>
        </w:tc>
      </w:tr>
    </w:tbl>
    <w:p w:rsidR="00C87456" w:rsidRDefault="00C87456" w:rsidP="00C87456">
      <w:pPr>
        <w:pStyle w:val="a3"/>
        <w:tabs>
          <w:tab w:val="left" w:pos="851"/>
          <w:tab w:val="left" w:pos="8364"/>
        </w:tabs>
        <w:spacing w:line="360" w:lineRule="auto"/>
        <w:ind w:left="0" w:firstLine="567"/>
        <w:jc w:val="both"/>
        <w:rPr>
          <w:rFonts w:ascii="Times New Roman" w:hAnsi="Times New Roman"/>
          <w:sz w:val="28"/>
          <w:szCs w:val="28"/>
        </w:rPr>
      </w:pPr>
    </w:p>
    <w:p w:rsidR="00C87456" w:rsidRDefault="00C87456" w:rsidP="00C87456">
      <w:pPr>
        <w:pStyle w:val="a3"/>
        <w:tabs>
          <w:tab w:val="left" w:pos="851"/>
          <w:tab w:val="left" w:pos="8364"/>
        </w:tabs>
        <w:spacing w:line="360" w:lineRule="auto"/>
        <w:ind w:left="0" w:firstLine="567"/>
        <w:jc w:val="both"/>
        <w:rPr>
          <w:rFonts w:ascii="Times New Roman" w:hAnsi="Times New Roman"/>
          <w:sz w:val="28"/>
          <w:szCs w:val="28"/>
        </w:rPr>
      </w:pPr>
      <w:r w:rsidRPr="001E1158">
        <w:rPr>
          <w:rFonts w:ascii="Times New Roman" w:hAnsi="Times New Roman"/>
          <w:sz w:val="28"/>
          <w:szCs w:val="28"/>
        </w:rPr>
        <w:lastRenderedPageBreak/>
        <w:t xml:space="preserve">Как видно из данных таблицы 2.6, распределение числа </w:t>
      </w:r>
      <w:r>
        <w:rPr>
          <w:rFonts w:ascii="Times New Roman" w:hAnsi="Times New Roman"/>
          <w:sz w:val="28"/>
          <w:szCs w:val="28"/>
        </w:rPr>
        <w:t xml:space="preserve">предприятий </w:t>
      </w:r>
      <w:r w:rsidRPr="001E1158">
        <w:rPr>
          <w:rFonts w:ascii="Times New Roman" w:hAnsi="Times New Roman"/>
          <w:sz w:val="28"/>
          <w:szCs w:val="28"/>
        </w:rPr>
        <w:t xml:space="preserve">произошло вдоль диагонали, проведенной из левого верхнего угла в правый нижний угол таблицы. Следовательно, между объемом </w:t>
      </w:r>
      <w:r>
        <w:rPr>
          <w:rFonts w:ascii="Times New Roman" w:hAnsi="Times New Roman"/>
          <w:sz w:val="28"/>
          <w:szCs w:val="28"/>
        </w:rPr>
        <w:t>ВРП</w:t>
      </w:r>
      <w:r w:rsidRPr="001E1158">
        <w:rPr>
          <w:rFonts w:ascii="Times New Roman" w:hAnsi="Times New Roman"/>
          <w:sz w:val="28"/>
          <w:szCs w:val="28"/>
        </w:rPr>
        <w:t xml:space="preserve"> и величиной </w:t>
      </w:r>
      <w:r>
        <w:rPr>
          <w:rFonts w:ascii="Times New Roman" w:hAnsi="Times New Roman"/>
          <w:sz w:val="28"/>
          <w:szCs w:val="28"/>
        </w:rPr>
        <w:t>доходов населения</w:t>
      </w:r>
      <w:r w:rsidRPr="001E1158">
        <w:rPr>
          <w:rFonts w:ascii="Times New Roman" w:hAnsi="Times New Roman"/>
          <w:sz w:val="28"/>
          <w:szCs w:val="28"/>
        </w:rPr>
        <w:t xml:space="preserve"> существует прямая корреляционная связь.</w:t>
      </w:r>
    </w:p>
    <w:p w:rsidR="00C87456" w:rsidRPr="003013A4" w:rsidRDefault="00C87456" w:rsidP="00C87456">
      <w:pPr>
        <w:pStyle w:val="a3"/>
        <w:tabs>
          <w:tab w:val="left" w:pos="851"/>
          <w:tab w:val="left" w:pos="8364"/>
        </w:tabs>
        <w:spacing w:line="360" w:lineRule="auto"/>
        <w:ind w:left="0" w:firstLine="567"/>
        <w:jc w:val="both"/>
        <w:rPr>
          <w:rFonts w:ascii="Times New Roman" w:hAnsi="Times New Roman"/>
          <w:sz w:val="28"/>
          <w:szCs w:val="28"/>
        </w:rPr>
      </w:pPr>
      <w:r w:rsidRPr="003013A4">
        <w:rPr>
          <w:rFonts w:ascii="Times New Roman" w:hAnsi="Times New Roman"/>
          <w:sz w:val="28"/>
          <w:szCs w:val="28"/>
        </w:rPr>
        <w:t>Для измерения тесноты корреляционной связи между факторным и результативным признаками рассчитывают специальные показатели – коэффициент детерминации и эмпирическое корреляционное отношение.</w:t>
      </w:r>
    </w:p>
    <w:p w:rsidR="00C87456" w:rsidRPr="003013A4"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sidRPr="003013A4">
        <w:rPr>
          <w:rFonts w:ascii="Times New Roman" w:hAnsi="Times New Roman"/>
          <w:sz w:val="28"/>
          <w:szCs w:val="28"/>
        </w:rPr>
        <w:t>Коэффициент детерминации рассчитывается по формуле: η</w:t>
      </w:r>
      <w:r w:rsidRPr="003013A4">
        <w:rPr>
          <w:rFonts w:ascii="Times New Roman" w:hAnsi="Times New Roman"/>
          <w:sz w:val="28"/>
          <w:szCs w:val="28"/>
          <w:vertAlign w:val="superscript"/>
        </w:rPr>
        <w:t>2</w:t>
      </w:r>
      <w:r w:rsidRPr="003013A4">
        <w:rPr>
          <w:rFonts w:ascii="Times New Roman" w:hAnsi="Times New Roman"/>
          <w:sz w:val="28"/>
          <w:szCs w:val="28"/>
        </w:rPr>
        <w:t xml:space="preserve"> = </w:t>
      </w:r>
      <m:oMath>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δ</m:t>
                </m:r>
              </m:e>
              <m:sup>
                <m:r>
                  <w:rPr>
                    <w:rFonts w:ascii="Cambria Math" w:hAnsi="Cambria Math"/>
                    <w:sz w:val="28"/>
                    <w:szCs w:val="28"/>
                  </w:rPr>
                  <m:t>2</m:t>
                </m:r>
              </m:sup>
            </m:sSup>
          </m:num>
          <m:den>
            <m:sSup>
              <m:sSupPr>
                <m:ctrlPr>
                  <w:rPr>
                    <w:rFonts w:ascii="Cambria Math" w:hAnsi="Cambria Math"/>
                    <w:i/>
                    <w:sz w:val="28"/>
                    <w:szCs w:val="28"/>
                  </w:rPr>
                </m:ctrlPr>
              </m:sSupPr>
              <m:e>
                <m:r>
                  <w:rPr>
                    <w:rFonts w:ascii="Cambria Math" w:hAnsi="Cambria Math"/>
                    <w:sz w:val="28"/>
                    <w:szCs w:val="28"/>
                  </w:rPr>
                  <m:t>σ</m:t>
                </m:r>
              </m:e>
              <m:sup>
                <m:r>
                  <w:rPr>
                    <w:rFonts w:ascii="Cambria Math" w:hAnsi="Cambria Math"/>
                    <w:sz w:val="28"/>
                    <w:szCs w:val="28"/>
                  </w:rPr>
                  <m:t>2</m:t>
                </m:r>
              </m:sup>
            </m:sSup>
          </m:den>
        </m:f>
      </m:oMath>
      <w:r w:rsidRPr="003013A4">
        <w:rPr>
          <w:rFonts w:ascii="Times New Roman" w:eastAsia="Times New Roman" w:hAnsi="Times New Roman"/>
          <w:sz w:val="28"/>
          <w:szCs w:val="28"/>
        </w:rPr>
        <w:t>.</w:t>
      </w:r>
    </w:p>
    <w:p w:rsidR="00C87456" w:rsidRPr="003013A4"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sidRPr="003013A4">
        <w:rPr>
          <w:rFonts w:ascii="Times New Roman" w:eastAsia="Times New Roman" w:hAnsi="Times New Roman"/>
          <w:sz w:val="28"/>
          <w:szCs w:val="28"/>
        </w:rPr>
        <w:t>Общая дисперсия рассчитывается по формуле: σ</w:t>
      </w:r>
      <w:r w:rsidRPr="003013A4">
        <w:rPr>
          <w:rFonts w:ascii="Times New Roman" w:eastAsia="Times New Roman" w:hAnsi="Times New Roman"/>
          <w:sz w:val="28"/>
          <w:szCs w:val="28"/>
          <w:vertAlign w:val="superscript"/>
        </w:rPr>
        <w:t>2</w:t>
      </w:r>
      <w:r w:rsidRPr="003013A4">
        <w:rPr>
          <w:rFonts w:ascii="Times New Roman" w:eastAsia="Times New Roman" w:hAnsi="Times New Roman"/>
          <w:sz w:val="28"/>
          <w:szCs w:val="28"/>
        </w:rPr>
        <w:t xml:space="preserve"> = </w:t>
      </w:r>
      <m:oMath>
        <m:f>
          <m:fPr>
            <m:ctrlPr>
              <w:rPr>
                <w:rFonts w:ascii="Cambria Math" w:eastAsia="Times New Roman" w:hAnsi="Cambria Math"/>
                <w:i/>
                <w:sz w:val="28"/>
                <w:szCs w:val="28"/>
              </w:rPr>
            </m:ctrlPr>
          </m:fPr>
          <m:num>
            <m:sSup>
              <m:sSupPr>
                <m:ctrlPr>
                  <w:rPr>
                    <w:rFonts w:ascii="Cambria Math" w:eastAsia="Times New Roman" w:hAnsi="Cambria Math"/>
                    <w:i/>
                    <w:sz w:val="28"/>
                    <w:szCs w:val="28"/>
                  </w:rPr>
                </m:ctrlPr>
              </m:sSupPr>
              <m:e>
                <m:nary>
                  <m:naryPr>
                    <m:chr m:val="∑"/>
                    <m:limLoc m:val="undOvr"/>
                    <m:subHide m:val="on"/>
                    <m:supHide m:val="on"/>
                    <m:ctrlPr>
                      <w:rPr>
                        <w:rFonts w:ascii="Cambria Math" w:eastAsia="Times New Roman" w:hAnsi="Cambria Math"/>
                        <w:i/>
                        <w:sz w:val="28"/>
                        <w:szCs w:val="28"/>
                      </w:rPr>
                    </m:ctrlPr>
                  </m:naryPr>
                  <m:sub/>
                  <m:sup/>
                  <m:e>
                    <m:d>
                      <m:dPr>
                        <m:ctrlPr>
                          <w:rPr>
                            <w:rFonts w:ascii="Cambria Math" w:eastAsia="Times New Roman" w:hAnsi="Cambria Math"/>
                            <w:i/>
                            <w:sz w:val="28"/>
                            <w:szCs w:val="28"/>
                          </w:rPr>
                        </m:ctrlPr>
                      </m:dPr>
                      <m:e>
                        <m:r>
                          <w:rPr>
                            <w:rFonts w:ascii="Cambria Math" w:eastAsia="Times New Roman" w:hAnsi="Cambria Math"/>
                            <w:sz w:val="28"/>
                            <w:szCs w:val="28"/>
                            <w:lang w:val="en-US"/>
                          </w:rPr>
                          <m:t>y</m:t>
                        </m:r>
                        <m:r>
                          <w:rPr>
                            <w:rFonts w:ascii="Cambria Math" w:eastAsia="Times New Roman" w:hAnsi="Cambria Math"/>
                            <w:sz w:val="28"/>
                            <w:szCs w:val="28"/>
                          </w:rPr>
                          <m:t>-</m:t>
                        </m:r>
                        <m:acc>
                          <m:accPr>
                            <m:chr m:val="̅"/>
                            <m:ctrlPr>
                              <w:rPr>
                                <w:rFonts w:ascii="Cambria Math" w:eastAsia="Times New Roman" w:hAnsi="Cambria Math"/>
                                <w:i/>
                                <w:sz w:val="28"/>
                                <w:szCs w:val="28"/>
                                <w:lang w:val="en-US"/>
                              </w:rPr>
                            </m:ctrlPr>
                          </m:accPr>
                          <m:e>
                            <m:r>
                              <w:rPr>
                                <w:rFonts w:ascii="Cambria Math" w:eastAsia="Times New Roman" w:hAnsi="Cambria Math"/>
                                <w:sz w:val="28"/>
                                <w:szCs w:val="28"/>
                                <w:lang w:val="en-US"/>
                              </w:rPr>
                              <m:t>y</m:t>
                            </m:r>
                          </m:e>
                        </m:acc>
                      </m:e>
                    </m:d>
                  </m:e>
                </m:nary>
              </m:e>
              <m:sup>
                <m:r>
                  <w:rPr>
                    <w:rFonts w:ascii="Cambria Math" w:eastAsia="Times New Roman" w:hAnsi="Cambria Math"/>
                    <w:sz w:val="28"/>
                    <w:szCs w:val="28"/>
                  </w:rPr>
                  <m:t>2</m:t>
                </m:r>
              </m:sup>
            </m:sSup>
          </m:num>
          <m:den>
            <m:r>
              <w:rPr>
                <w:rFonts w:ascii="Cambria Math" w:eastAsia="Times New Roman" w:hAnsi="Cambria Math"/>
                <w:sz w:val="28"/>
                <w:szCs w:val="28"/>
              </w:rPr>
              <m:t>n</m:t>
            </m:r>
          </m:den>
        </m:f>
      </m:oMath>
      <w:r w:rsidRPr="003013A4">
        <w:rPr>
          <w:rFonts w:ascii="Times New Roman" w:eastAsia="Times New Roman" w:hAnsi="Times New Roman"/>
          <w:sz w:val="28"/>
          <w:szCs w:val="28"/>
        </w:rPr>
        <w:t>.</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i/>
          <w:sz w:val="28"/>
          <w:szCs w:val="28"/>
        </w:rPr>
      </w:pPr>
      <w:r w:rsidRPr="003013A4">
        <w:rPr>
          <w:rFonts w:ascii="Times New Roman" w:eastAsia="Times New Roman" w:hAnsi="Times New Roman"/>
          <w:sz w:val="28"/>
          <w:szCs w:val="28"/>
        </w:rPr>
        <w:t xml:space="preserve">Общая средняя рассчитывается по формуле: </w:t>
      </w:r>
      <m:oMath>
        <m:acc>
          <m:accPr>
            <m:chr m:val="̅"/>
            <m:ctrlPr>
              <w:rPr>
                <w:rFonts w:ascii="Cambria Math" w:hAnsi="Cambria Math"/>
                <w:i/>
                <w:sz w:val="28"/>
                <w:szCs w:val="28"/>
                <w:lang w:val="en-US"/>
              </w:rPr>
            </m:ctrlPr>
          </m:accPr>
          <m:e>
            <m:r>
              <w:rPr>
                <w:rFonts w:ascii="Cambria Math" w:hAnsi="Cambria Math"/>
                <w:sz w:val="28"/>
                <w:szCs w:val="28"/>
                <w:lang w:val="en-US"/>
              </w:rPr>
              <m:t>y</m:t>
            </m:r>
          </m:e>
        </m:acc>
      </m:oMath>
      <w:r w:rsidRPr="003013A4">
        <w:rPr>
          <w:rFonts w:ascii="Times New Roman" w:eastAsia="Times New Roman" w:hAnsi="Times New Roman"/>
          <w:i/>
          <w:sz w:val="28"/>
          <w:szCs w:val="28"/>
        </w:rPr>
        <w:t xml:space="preserve"> = </w:t>
      </w:r>
      <m:oMath>
        <m:f>
          <m:fPr>
            <m:ctrlPr>
              <w:rPr>
                <w:rFonts w:ascii="Cambria Math" w:eastAsia="Times New Roman" w:hAnsi="Cambria Math"/>
                <w:i/>
                <w:sz w:val="28"/>
                <w:szCs w:val="28"/>
                <w:lang w:val="en-US"/>
              </w:rPr>
            </m:ctrlPr>
          </m:fPr>
          <m:num>
            <m:nary>
              <m:naryPr>
                <m:chr m:val="∑"/>
                <m:limLoc m:val="undOvr"/>
                <m:subHide m:val="on"/>
                <m:supHide m:val="on"/>
                <m:ctrlPr>
                  <w:rPr>
                    <w:rFonts w:ascii="Cambria Math" w:eastAsia="Times New Roman" w:hAnsi="Cambria Math"/>
                    <w:i/>
                    <w:sz w:val="28"/>
                    <w:szCs w:val="28"/>
                    <w:lang w:val="en-US"/>
                  </w:rPr>
                </m:ctrlPr>
              </m:naryPr>
              <m:sub/>
              <m:sup/>
              <m:e>
                <m:acc>
                  <m:accPr>
                    <m:chr m:val="̅"/>
                    <m:ctrlPr>
                      <w:rPr>
                        <w:rFonts w:ascii="Cambria Math" w:eastAsia="Times New Roman" w:hAnsi="Cambria Math"/>
                        <w:i/>
                        <w:sz w:val="28"/>
                        <w:szCs w:val="28"/>
                        <w:lang w:val="en-US"/>
                      </w:rPr>
                    </m:ctrlPr>
                  </m:accPr>
                  <m:e>
                    <m:r>
                      <w:rPr>
                        <w:rFonts w:ascii="Cambria Math" w:eastAsia="Times New Roman" w:hAnsi="Cambria Math"/>
                        <w:sz w:val="28"/>
                        <w:szCs w:val="28"/>
                        <w:lang w:val="en-US"/>
                      </w:rPr>
                      <m:t>y</m:t>
                    </m:r>
                  </m:e>
                </m:acc>
              </m:e>
            </m:nary>
          </m:num>
          <m:den>
            <m:r>
              <w:rPr>
                <w:rFonts w:ascii="Cambria Math" w:eastAsia="Times New Roman" w:hAnsi="Cambria Math"/>
                <w:sz w:val="28"/>
                <w:szCs w:val="28"/>
                <w:lang w:val="en-US"/>
              </w:rPr>
              <m:t>n</m:t>
            </m:r>
          </m:den>
        </m:f>
      </m:oMath>
      <w:r w:rsidRPr="003013A4">
        <w:rPr>
          <w:rFonts w:ascii="Times New Roman" w:eastAsia="Times New Roman" w:hAnsi="Times New Roman"/>
          <w:i/>
          <w:sz w:val="28"/>
          <w:szCs w:val="28"/>
        </w:rPr>
        <w:t>.</w:t>
      </w:r>
    </w:p>
    <w:p w:rsidR="00C87456" w:rsidRPr="003B0509" w:rsidRDefault="00C87456" w:rsidP="00C87456">
      <w:pPr>
        <w:pStyle w:val="a3"/>
        <w:tabs>
          <w:tab w:val="left" w:pos="851"/>
          <w:tab w:val="left" w:pos="8364"/>
        </w:tabs>
        <w:spacing w:line="360" w:lineRule="auto"/>
        <w:ind w:left="0" w:firstLine="567"/>
        <w:jc w:val="both"/>
        <w:rPr>
          <w:rFonts w:ascii="Times New Roman" w:eastAsia="Times New Roman" w:hAnsi="Times New Roman"/>
          <w:color w:val="FF0000"/>
          <w:sz w:val="28"/>
          <w:szCs w:val="28"/>
        </w:rPr>
      </w:pPr>
      <w:r w:rsidRPr="003013A4">
        <w:rPr>
          <w:rFonts w:ascii="Times New Roman" w:eastAsia="Times New Roman" w:hAnsi="Times New Roman"/>
          <w:sz w:val="28"/>
          <w:szCs w:val="28"/>
        </w:rPr>
        <w:t xml:space="preserve">Вычислим </w:t>
      </w:r>
      <m:oMath>
        <m:acc>
          <m:accPr>
            <m:chr m:val="̅"/>
            <m:ctrlPr>
              <w:rPr>
                <w:rFonts w:ascii="Cambria Math" w:hAnsi="Cambria Math"/>
                <w:i/>
                <w:sz w:val="28"/>
                <w:szCs w:val="28"/>
                <w:lang w:val="en-US"/>
              </w:rPr>
            </m:ctrlPr>
          </m:accPr>
          <m:e>
            <m:r>
              <w:rPr>
                <w:rFonts w:ascii="Cambria Math" w:hAnsi="Cambria Math"/>
                <w:sz w:val="28"/>
                <w:szCs w:val="28"/>
                <w:lang w:val="en-US"/>
              </w:rPr>
              <m:t>y</m:t>
            </m:r>
          </m:e>
        </m:acc>
      </m:oMath>
      <w:r w:rsidRPr="003013A4">
        <w:rPr>
          <w:rFonts w:ascii="Times New Roman" w:eastAsia="Times New Roman" w:hAnsi="Times New Roman"/>
          <w:sz w:val="28"/>
          <w:szCs w:val="28"/>
        </w:rPr>
        <w:t xml:space="preserve"> по данным таблицы 2.4.: </w:t>
      </w:r>
      <m:oMath>
        <m:acc>
          <m:accPr>
            <m:chr m:val="̅"/>
            <m:ctrlPr>
              <w:rPr>
                <w:rFonts w:ascii="Cambria Math" w:hAnsi="Cambria Math"/>
                <w:i/>
                <w:sz w:val="28"/>
                <w:szCs w:val="28"/>
                <w:lang w:val="en-US"/>
              </w:rPr>
            </m:ctrlPr>
          </m:accPr>
          <m:e>
            <m:r>
              <w:rPr>
                <w:rFonts w:ascii="Cambria Math" w:hAnsi="Cambria Math"/>
                <w:sz w:val="28"/>
                <w:szCs w:val="28"/>
                <w:lang w:val="en-US"/>
              </w:rPr>
              <m:t>y</m:t>
            </m:r>
          </m:e>
        </m:acc>
      </m:oMath>
      <w:r w:rsidRPr="003013A4">
        <w:rPr>
          <w:rFonts w:ascii="Times New Roman" w:eastAsia="Times New Roman" w:hAnsi="Times New Roman"/>
          <w:i/>
          <w:sz w:val="28"/>
          <w:szCs w:val="28"/>
        </w:rPr>
        <w:t xml:space="preserve"> = </w:t>
      </w:r>
      <m:oMath>
        <m:f>
          <m:fPr>
            <m:ctrlPr>
              <w:rPr>
                <w:rFonts w:ascii="Cambria Math" w:eastAsia="Times New Roman" w:hAnsi="Cambria Math"/>
                <w:i/>
                <w:sz w:val="28"/>
                <w:szCs w:val="28"/>
              </w:rPr>
            </m:ctrlPr>
          </m:fPr>
          <m:num>
            <m:r>
              <w:rPr>
                <w:rFonts w:ascii="Cambria Math" w:eastAsia="Times New Roman" w:hAnsi="Cambria Math"/>
                <w:sz w:val="28"/>
                <w:szCs w:val="28"/>
              </w:rPr>
              <m:t>930</m:t>
            </m:r>
          </m:num>
          <m:den>
            <m:r>
              <w:rPr>
                <w:rFonts w:ascii="Cambria Math" w:eastAsia="Times New Roman" w:hAnsi="Cambria Math"/>
                <w:sz w:val="28"/>
                <w:szCs w:val="28"/>
              </w:rPr>
              <m:t>30</m:t>
            </m:r>
          </m:den>
        </m:f>
      </m:oMath>
      <w:r w:rsidRPr="003013A4">
        <w:rPr>
          <w:rFonts w:ascii="Times New Roman" w:eastAsia="Times New Roman" w:hAnsi="Times New Roman"/>
          <w:sz w:val="28"/>
          <w:szCs w:val="28"/>
        </w:rPr>
        <w:t xml:space="preserve"> = </w:t>
      </w:r>
      <w:r>
        <w:rPr>
          <w:rFonts w:ascii="Times New Roman" w:eastAsia="Times New Roman" w:hAnsi="Times New Roman"/>
          <w:sz w:val="28"/>
          <w:szCs w:val="28"/>
        </w:rPr>
        <w:t>31</w:t>
      </w:r>
      <w:r w:rsidRPr="003013A4">
        <w:rPr>
          <w:rFonts w:ascii="Times New Roman" w:eastAsia="Times New Roman" w:hAnsi="Times New Roman"/>
          <w:sz w:val="28"/>
          <w:szCs w:val="28"/>
        </w:rPr>
        <w:t xml:space="preserve"> </w:t>
      </w:r>
      <w:r>
        <w:rPr>
          <w:rFonts w:ascii="Times New Roman" w:eastAsia="Times New Roman" w:hAnsi="Times New Roman"/>
          <w:sz w:val="28"/>
          <w:szCs w:val="28"/>
        </w:rPr>
        <w:t>млрд</w:t>
      </w:r>
      <w:r w:rsidRPr="003013A4">
        <w:rPr>
          <w:rFonts w:ascii="Times New Roman" w:eastAsia="Times New Roman" w:hAnsi="Times New Roman"/>
          <w:sz w:val="28"/>
          <w:szCs w:val="28"/>
        </w:rPr>
        <w:t>. руб</w:t>
      </w:r>
      <w:r w:rsidRPr="003B0509">
        <w:rPr>
          <w:rFonts w:ascii="Times New Roman" w:eastAsia="Times New Roman" w:hAnsi="Times New Roman"/>
          <w:color w:val="FF0000"/>
          <w:sz w:val="28"/>
          <w:szCs w:val="28"/>
        </w:rPr>
        <w:t>.</w:t>
      </w:r>
    </w:p>
    <w:p w:rsidR="00C87456" w:rsidRPr="00D2318B" w:rsidRDefault="00C87456" w:rsidP="00D2318B">
      <w:pPr>
        <w:pStyle w:val="a3"/>
        <w:tabs>
          <w:tab w:val="left" w:pos="851"/>
          <w:tab w:val="left" w:pos="8364"/>
        </w:tabs>
        <w:spacing w:line="360" w:lineRule="auto"/>
        <w:ind w:left="0" w:firstLine="567"/>
        <w:jc w:val="both"/>
        <w:rPr>
          <w:rFonts w:ascii="Times New Roman" w:eastAsia="Times New Roman" w:hAnsi="Times New Roman"/>
          <w:sz w:val="28"/>
          <w:szCs w:val="28"/>
        </w:rPr>
      </w:pPr>
      <w:r w:rsidRPr="003013A4">
        <w:rPr>
          <w:rFonts w:ascii="Times New Roman" w:eastAsia="Times New Roman" w:hAnsi="Times New Roman"/>
          <w:sz w:val="28"/>
          <w:szCs w:val="28"/>
        </w:rPr>
        <w:t>Для расчета общей дисперсии сформируем вспомогательную таблицу.</w:t>
      </w:r>
    </w:p>
    <w:p w:rsidR="00D2318B" w:rsidRPr="00D2318B" w:rsidRDefault="00D2318B" w:rsidP="00D2318B">
      <w:pPr>
        <w:pStyle w:val="a3"/>
        <w:tabs>
          <w:tab w:val="left" w:pos="851"/>
          <w:tab w:val="left" w:pos="8364"/>
        </w:tabs>
        <w:spacing w:line="360" w:lineRule="auto"/>
        <w:ind w:left="0" w:firstLine="567"/>
        <w:jc w:val="both"/>
        <w:rPr>
          <w:rFonts w:ascii="Times New Roman" w:eastAsia="Times New Roman" w:hAnsi="Times New Roman"/>
          <w:sz w:val="28"/>
          <w:szCs w:val="28"/>
        </w:rPr>
      </w:pPr>
    </w:p>
    <w:p w:rsidR="00C87456" w:rsidRPr="00AC012D" w:rsidRDefault="00C87456" w:rsidP="00C87456">
      <w:pPr>
        <w:pStyle w:val="a3"/>
        <w:tabs>
          <w:tab w:val="left" w:pos="851"/>
          <w:tab w:val="left" w:pos="8364"/>
        </w:tabs>
        <w:spacing w:line="360" w:lineRule="auto"/>
        <w:ind w:left="0" w:firstLine="567"/>
        <w:jc w:val="right"/>
        <w:rPr>
          <w:rFonts w:ascii="Times New Roman" w:eastAsia="Times New Roman" w:hAnsi="Times New Roman"/>
          <w:sz w:val="28"/>
          <w:szCs w:val="28"/>
        </w:rPr>
      </w:pPr>
      <w:r w:rsidRPr="00AC012D">
        <w:rPr>
          <w:rFonts w:ascii="Times New Roman" w:eastAsia="Times New Roman" w:hAnsi="Times New Roman"/>
          <w:sz w:val="28"/>
          <w:szCs w:val="28"/>
        </w:rPr>
        <w:t>Таблица 2.7</w:t>
      </w:r>
    </w:p>
    <w:p w:rsidR="00C87456" w:rsidRPr="00AC012D" w:rsidRDefault="00C87456" w:rsidP="00C87456">
      <w:pPr>
        <w:pStyle w:val="a3"/>
        <w:tabs>
          <w:tab w:val="left" w:pos="851"/>
          <w:tab w:val="left" w:pos="8364"/>
        </w:tabs>
        <w:spacing w:line="360" w:lineRule="auto"/>
        <w:ind w:left="0" w:firstLine="567"/>
        <w:jc w:val="center"/>
        <w:rPr>
          <w:rFonts w:ascii="Times New Roman" w:eastAsia="Times New Roman" w:hAnsi="Times New Roman"/>
          <w:sz w:val="28"/>
          <w:szCs w:val="28"/>
        </w:rPr>
      </w:pPr>
      <w:r w:rsidRPr="00AC012D">
        <w:rPr>
          <w:rFonts w:ascii="Times New Roman" w:eastAsia="Times New Roman" w:hAnsi="Times New Roman"/>
          <w:b/>
          <w:sz w:val="28"/>
          <w:szCs w:val="28"/>
        </w:rPr>
        <w:t>Вспомогательная таблица для расчета общей дисперсии</w:t>
      </w:r>
    </w:p>
    <w:tbl>
      <w:tblPr>
        <w:tblW w:w="8648" w:type="dxa"/>
        <w:jc w:val="center"/>
        <w:tblInd w:w="93" w:type="dxa"/>
        <w:tblLook w:val="04A0"/>
      </w:tblPr>
      <w:tblGrid>
        <w:gridCol w:w="2989"/>
        <w:gridCol w:w="1836"/>
        <w:gridCol w:w="1836"/>
        <w:gridCol w:w="1987"/>
      </w:tblGrid>
      <w:tr w:rsidR="00C87456" w:rsidRPr="00AC012D" w:rsidTr="00C87456">
        <w:trPr>
          <w:trHeight w:val="100"/>
          <w:jc w:val="center"/>
        </w:trPr>
        <w:tc>
          <w:tcPr>
            <w:tcW w:w="29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 xml:space="preserve">Номер </w:t>
            </w:r>
            <w:r>
              <w:rPr>
                <w:rFonts w:ascii="Times New Roman" w:hAnsi="Times New Roman" w:cs="Times New Roman"/>
              </w:rPr>
              <w:t>предприятия</w:t>
            </w:r>
          </w:p>
        </w:tc>
        <w:tc>
          <w:tcPr>
            <w:tcW w:w="1836" w:type="dxa"/>
            <w:tcBorders>
              <w:top w:val="single" w:sz="8" w:space="0" w:color="auto"/>
              <w:left w:val="nil"/>
              <w:bottom w:val="nil"/>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Pr>
                <w:rFonts w:ascii="Times New Roman" w:hAnsi="Times New Roman" w:cs="Times New Roman"/>
              </w:rPr>
              <w:t>Доходы населения</w:t>
            </w:r>
            <w:r w:rsidRPr="00AC012D">
              <w:rPr>
                <w:rFonts w:ascii="Times New Roman" w:hAnsi="Times New Roman" w:cs="Times New Roman"/>
              </w:rPr>
              <w:t>,</w:t>
            </w:r>
          </w:p>
        </w:tc>
        <w:tc>
          <w:tcPr>
            <w:tcW w:w="18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 </w:t>
            </w:r>
            <m:oMath>
              <m:d>
                <m:dPr>
                  <m:ctrlPr>
                    <w:rPr>
                      <w:rFonts w:ascii="Cambria Math" w:hAnsi="Times New Roman" w:cs="Times New Roman"/>
                      <w:i/>
                      <w:sz w:val="28"/>
                      <w:szCs w:val="28"/>
                    </w:rPr>
                  </m:ctrlPr>
                </m:dPr>
                <m:e>
                  <m:r>
                    <w:rPr>
                      <w:rFonts w:ascii="Cambria Math" w:hAnsi="Cambria Math" w:cs="Times New Roman"/>
                      <w:sz w:val="28"/>
                      <w:szCs w:val="28"/>
                      <w:lang w:val="en-US"/>
                    </w:rPr>
                    <m:t>y</m:t>
                  </m:r>
                  <m:r>
                    <w:rPr>
                      <w:rFonts w:ascii="Cambria Math" w:hAnsi="Cambria Math" w:cs="Times New Roman"/>
                      <w:sz w:val="28"/>
                      <w:szCs w:val="28"/>
                    </w:rPr>
                    <m:t>-</m:t>
                  </m:r>
                  <m:acc>
                    <m:accPr>
                      <m:chr m:val="̅"/>
                      <m:ctrlPr>
                        <w:rPr>
                          <w:rFonts w:ascii="Cambria Math" w:hAnsi="Times New Roman" w:cs="Times New Roman"/>
                          <w:i/>
                          <w:sz w:val="28"/>
                          <w:szCs w:val="28"/>
                          <w:lang w:val="en-US"/>
                        </w:rPr>
                      </m:ctrlPr>
                    </m:accPr>
                    <m:e>
                      <m:r>
                        <w:rPr>
                          <w:rFonts w:ascii="Cambria Math" w:hAnsi="Cambria Math" w:cs="Times New Roman"/>
                          <w:sz w:val="28"/>
                          <w:szCs w:val="28"/>
                          <w:lang w:val="en-US"/>
                        </w:rPr>
                        <m:t>y</m:t>
                      </m:r>
                    </m:e>
                  </m:acc>
                </m:e>
              </m:d>
            </m:oMath>
          </w:p>
        </w:tc>
        <w:tc>
          <w:tcPr>
            <w:tcW w:w="19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7456" w:rsidRPr="00AC012D" w:rsidRDefault="00AF31EF" w:rsidP="00C87456">
            <w:pPr>
              <w:jc w:val="center"/>
              <w:rPr>
                <w:rFonts w:ascii="Times New Roman" w:hAnsi="Times New Roman" w:cs="Times New Roman"/>
              </w:rPr>
            </w:pPr>
            <m:oMath>
              <m:sSup>
                <m:sSupPr>
                  <m:ctrlPr>
                    <w:rPr>
                      <w:rFonts w:ascii="Cambria Math" w:hAnsi="Times New Roman" w:cs="Times New Roman"/>
                      <w:i/>
                      <w:sz w:val="28"/>
                      <w:szCs w:val="28"/>
                    </w:rPr>
                  </m:ctrlPr>
                </m:sSupPr>
                <m:e>
                  <m:d>
                    <m:dPr>
                      <m:ctrlPr>
                        <w:rPr>
                          <w:rFonts w:ascii="Cambria Math" w:hAnsi="Times New Roman" w:cs="Times New Roman"/>
                          <w:i/>
                          <w:sz w:val="28"/>
                          <w:szCs w:val="28"/>
                        </w:rPr>
                      </m:ctrlPr>
                    </m:dPr>
                    <m:e>
                      <m:r>
                        <w:rPr>
                          <w:rFonts w:ascii="Cambria Math" w:hAnsi="Cambria Math" w:cs="Times New Roman"/>
                          <w:sz w:val="28"/>
                          <w:szCs w:val="28"/>
                          <w:lang w:val="en-US"/>
                        </w:rPr>
                        <m:t>y</m:t>
                      </m:r>
                      <m:r>
                        <w:rPr>
                          <w:rFonts w:ascii="Cambria Math" w:hAnsi="Cambria Math" w:cs="Times New Roman"/>
                          <w:sz w:val="28"/>
                          <w:szCs w:val="28"/>
                        </w:rPr>
                        <m:t>-</m:t>
                      </m:r>
                      <m:acc>
                        <m:accPr>
                          <m:chr m:val="̅"/>
                          <m:ctrlPr>
                            <w:rPr>
                              <w:rFonts w:ascii="Cambria Math" w:hAnsi="Times New Roman" w:cs="Times New Roman"/>
                              <w:i/>
                              <w:sz w:val="28"/>
                              <w:szCs w:val="28"/>
                              <w:lang w:val="en-US"/>
                            </w:rPr>
                          </m:ctrlPr>
                        </m:accPr>
                        <m:e>
                          <m:r>
                            <w:rPr>
                              <w:rFonts w:ascii="Cambria Math" w:hAnsi="Cambria Math" w:cs="Times New Roman"/>
                              <w:sz w:val="28"/>
                              <w:szCs w:val="28"/>
                              <w:lang w:val="en-US"/>
                            </w:rPr>
                            <m:t>y</m:t>
                          </m:r>
                        </m:e>
                      </m:acc>
                    </m:e>
                  </m:d>
                </m:e>
                <m:sup>
                  <m:r>
                    <w:rPr>
                      <w:rFonts w:ascii="Cambria Math" w:hAnsi="Times New Roman" w:cs="Times New Roman"/>
                      <w:sz w:val="28"/>
                      <w:szCs w:val="28"/>
                    </w:rPr>
                    <m:t>2</m:t>
                  </m:r>
                </m:sup>
              </m:sSup>
            </m:oMath>
            <w:r w:rsidR="00C87456" w:rsidRPr="00AC012D">
              <w:rPr>
                <w:rFonts w:ascii="Times New Roman" w:hAnsi="Times New Roman" w:cs="Times New Roman"/>
              </w:rPr>
              <w:t> </w:t>
            </w:r>
          </w:p>
        </w:tc>
      </w:tr>
      <w:tr w:rsidR="00C87456" w:rsidRPr="00AC012D" w:rsidTr="00C87456">
        <w:trPr>
          <w:trHeight w:val="52"/>
          <w:jc w:val="center"/>
        </w:trPr>
        <w:tc>
          <w:tcPr>
            <w:tcW w:w="2989" w:type="dxa"/>
            <w:vMerge/>
            <w:tcBorders>
              <w:top w:val="single" w:sz="8" w:space="0" w:color="auto"/>
              <w:left w:val="single" w:sz="8" w:space="0" w:color="auto"/>
              <w:bottom w:val="single" w:sz="8" w:space="0" w:color="000000"/>
              <w:right w:val="single" w:sz="8" w:space="0" w:color="auto"/>
            </w:tcBorders>
            <w:vAlign w:val="center"/>
            <w:hideMark/>
          </w:tcPr>
          <w:p w:rsidR="00C87456" w:rsidRPr="00AC012D" w:rsidRDefault="00C87456" w:rsidP="00C87456">
            <w:pPr>
              <w:rPr>
                <w:rFonts w:ascii="Times New Roman" w:hAnsi="Times New Roman" w:cs="Times New Roman"/>
                <w:color w:val="FF0000"/>
              </w:rPr>
            </w:pP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Pr>
                <w:rFonts w:ascii="Times New Roman" w:hAnsi="Times New Roman" w:cs="Times New Roman"/>
              </w:rPr>
              <w:t>млрд</w:t>
            </w:r>
            <w:r w:rsidRPr="00AC012D">
              <w:rPr>
                <w:rFonts w:ascii="Times New Roman" w:hAnsi="Times New Roman" w:cs="Times New Roman"/>
              </w:rPr>
              <w:t>. руб.</w:t>
            </w:r>
          </w:p>
        </w:tc>
        <w:tc>
          <w:tcPr>
            <w:tcW w:w="1836" w:type="dxa"/>
            <w:vMerge/>
            <w:tcBorders>
              <w:top w:val="single" w:sz="8" w:space="0" w:color="auto"/>
              <w:left w:val="single" w:sz="8" w:space="0" w:color="auto"/>
              <w:bottom w:val="single" w:sz="8" w:space="0" w:color="000000"/>
              <w:right w:val="single" w:sz="8" w:space="0" w:color="auto"/>
            </w:tcBorders>
            <w:vAlign w:val="center"/>
            <w:hideMark/>
          </w:tcPr>
          <w:p w:rsidR="00C87456" w:rsidRPr="00AC012D" w:rsidRDefault="00C87456" w:rsidP="00C87456">
            <w:pPr>
              <w:rPr>
                <w:rFonts w:ascii="Times New Roman" w:hAnsi="Times New Roman" w:cs="Times New Roman"/>
                <w:color w:val="FF0000"/>
              </w:rPr>
            </w:pPr>
          </w:p>
        </w:tc>
        <w:tc>
          <w:tcPr>
            <w:tcW w:w="1987" w:type="dxa"/>
            <w:vMerge/>
            <w:tcBorders>
              <w:top w:val="single" w:sz="8" w:space="0" w:color="auto"/>
              <w:left w:val="single" w:sz="8" w:space="0" w:color="auto"/>
              <w:bottom w:val="single" w:sz="8" w:space="0" w:color="000000"/>
              <w:right w:val="single" w:sz="8" w:space="0" w:color="auto"/>
            </w:tcBorders>
            <w:vAlign w:val="center"/>
            <w:hideMark/>
          </w:tcPr>
          <w:p w:rsidR="00C87456" w:rsidRPr="00AC012D" w:rsidRDefault="00C87456" w:rsidP="00C87456">
            <w:pPr>
              <w:rPr>
                <w:rFonts w:ascii="Times New Roman" w:hAnsi="Times New Roman" w:cs="Times New Roman"/>
                <w:color w:val="FF0000"/>
              </w:rPr>
            </w:pP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b/>
                <w:bCs/>
              </w:rPr>
            </w:pPr>
            <w:r w:rsidRPr="00AC012D">
              <w:rPr>
                <w:rFonts w:ascii="Times New Roman" w:hAnsi="Times New Roman" w:cs="Times New Roman"/>
                <w:b/>
                <w:bCs/>
              </w:rPr>
              <w:t>1 </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b/>
                <w:bCs/>
              </w:rPr>
            </w:pPr>
            <w:r w:rsidRPr="00AC012D">
              <w:rPr>
                <w:rFonts w:ascii="Times New Roman" w:hAnsi="Times New Roman" w:cs="Times New Roman"/>
                <w:b/>
                <w:bCs/>
              </w:rPr>
              <w:t>2</w:t>
            </w:r>
          </w:p>
        </w:tc>
        <w:tc>
          <w:tcPr>
            <w:tcW w:w="1836" w:type="dxa"/>
            <w:tcBorders>
              <w:top w:val="nil"/>
              <w:left w:val="nil"/>
              <w:bottom w:val="single" w:sz="8" w:space="0" w:color="auto"/>
              <w:right w:val="single" w:sz="8" w:space="0" w:color="auto"/>
            </w:tcBorders>
            <w:shd w:val="clear" w:color="auto" w:fill="auto"/>
            <w:hideMark/>
          </w:tcPr>
          <w:p w:rsidR="00C87456" w:rsidRPr="00AC012D" w:rsidRDefault="00C87456" w:rsidP="00C87456">
            <w:pPr>
              <w:jc w:val="center"/>
              <w:rPr>
                <w:rFonts w:ascii="Times New Roman" w:hAnsi="Times New Roman" w:cs="Times New Roman"/>
                <w:b/>
                <w:bCs/>
              </w:rPr>
            </w:pPr>
            <w:r w:rsidRPr="00AC012D">
              <w:rPr>
                <w:rFonts w:ascii="Times New Roman" w:hAnsi="Times New Roman" w:cs="Times New Roman"/>
                <w:b/>
                <w:bCs/>
              </w:rPr>
              <w:t>3</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b/>
                <w:bCs/>
              </w:rPr>
            </w:pPr>
            <w:r w:rsidRPr="00AC012D">
              <w:rPr>
                <w:rFonts w:ascii="Times New Roman" w:hAnsi="Times New Roman" w:cs="Times New Roman"/>
                <w:b/>
                <w:bCs/>
              </w:rPr>
              <w:t>4</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1</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19,8</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-11,2</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125,44</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2</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22,8</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-8,2</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67,24</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3</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36,0</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5,0</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25</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4</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26,9</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-4,1</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16,81</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5</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26,8</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-4,2</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17,64</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6</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26,6</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-4,4</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19,36</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7</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39,7</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8,7</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75,69</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8</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26,6</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-4,4</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19,36</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lastRenderedPageBreak/>
              <w:t>9</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38,8</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7,8</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60,84</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10</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45,6</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14,6</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213,16</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11</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27,4</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-3,6</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12,96</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12</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27,0</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16</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13</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26,5</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-4,5</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20,25</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14</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20,6</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-10,4</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108,16</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15</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32,5</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1,5</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2,25</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16</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16,1</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-14,9</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222,01</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17</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21,1</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-9,9</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98,01</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18</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34,7</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3,7</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13,69</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19</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29,1</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-1,9</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3,61</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20</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18,3</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-12,7</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161,29</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21</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46,1</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15,1</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228,01</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22</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23,9</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-7,1</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50,41</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23</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33,6</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2,6</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6,76</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24</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18,5</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-12,5</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156,25</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25</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26,2</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-4,8</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23,04</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26</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48,9</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17,9</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320,41</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27</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42,9</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11,9</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141,61</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28</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40,0</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9,0</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81,0</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29</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52,9</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21,9</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479,61</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30</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34,1</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3,1</w:t>
            </w: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9,61</w:t>
            </w:r>
          </w:p>
        </w:tc>
      </w:tr>
      <w:tr w:rsidR="00C87456" w:rsidRPr="00AC012D" w:rsidTr="00C87456">
        <w:trPr>
          <w:trHeight w:val="52"/>
          <w:jc w:val="center"/>
        </w:trPr>
        <w:tc>
          <w:tcPr>
            <w:tcW w:w="2989" w:type="dxa"/>
            <w:tcBorders>
              <w:top w:val="nil"/>
              <w:left w:val="single" w:sz="8" w:space="0" w:color="auto"/>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sidRPr="00AC012D">
              <w:rPr>
                <w:rFonts w:ascii="Times New Roman" w:hAnsi="Times New Roman" w:cs="Times New Roman"/>
              </w:rPr>
              <w:t>Итого</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rPr>
            </w:pPr>
            <w:r>
              <w:rPr>
                <w:rFonts w:ascii="Times New Roman" w:hAnsi="Times New Roman" w:cs="Times New Roman"/>
              </w:rPr>
              <w:t>930</w:t>
            </w:r>
          </w:p>
        </w:tc>
        <w:tc>
          <w:tcPr>
            <w:tcW w:w="1836"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FF0000"/>
              </w:rPr>
            </w:pPr>
          </w:p>
        </w:tc>
        <w:tc>
          <w:tcPr>
            <w:tcW w:w="1987" w:type="dxa"/>
            <w:tcBorders>
              <w:top w:val="nil"/>
              <w:left w:val="nil"/>
              <w:bottom w:val="single" w:sz="8" w:space="0" w:color="auto"/>
              <w:right w:val="single" w:sz="8" w:space="0" w:color="auto"/>
            </w:tcBorders>
            <w:shd w:val="clear" w:color="auto" w:fill="auto"/>
            <w:vAlign w:val="bottom"/>
            <w:hideMark/>
          </w:tcPr>
          <w:p w:rsidR="00C87456" w:rsidRPr="00AC012D" w:rsidRDefault="00C87456" w:rsidP="00C87456">
            <w:pPr>
              <w:jc w:val="center"/>
              <w:rPr>
                <w:rFonts w:ascii="Times New Roman" w:hAnsi="Times New Roman" w:cs="Times New Roman"/>
                <w:color w:val="000000"/>
              </w:rPr>
            </w:pPr>
            <w:r>
              <w:rPr>
                <w:rFonts w:ascii="Times New Roman" w:hAnsi="Times New Roman" w:cs="Times New Roman"/>
                <w:color w:val="000000"/>
              </w:rPr>
              <w:t>2795,48</w:t>
            </w:r>
          </w:p>
        </w:tc>
      </w:tr>
    </w:tbl>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sidRPr="001627BF">
        <w:rPr>
          <w:rFonts w:ascii="Times New Roman" w:hAnsi="Times New Roman"/>
          <w:sz w:val="28"/>
          <w:szCs w:val="28"/>
        </w:rPr>
        <w:t xml:space="preserve">Рассчитаем общую дисперсию: </w:t>
      </w:r>
      <w:r w:rsidRPr="001627BF">
        <w:rPr>
          <w:rFonts w:ascii="Times New Roman" w:eastAsia="Times New Roman" w:hAnsi="Times New Roman"/>
          <w:sz w:val="28"/>
          <w:szCs w:val="28"/>
        </w:rPr>
        <w:t>σ</w:t>
      </w:r>
      <w:r w:rsidRPr="001627BF">
        <w:rPr>
          <w:rFonts w:ascii="Times New Roman" w:eastAsia="Times New Roman" w:hAnsi="Times New Roman"/>
          <w:sz w:val="28"/>
          <w:szCs w:val="28"/>
          <w:vertAlign w:val="superscript"/>
        </w:rPr>
        <w:t>2</w:t>
      </w:r>
      <w:r w:rsidRPr="001627BF">
        <w:rPr>
          <w:rFonts w:ascii="Times New Roman" w:eastAsia="Times New Roman" w:hAnsi="Times New Roman"/>
          <w:sz w:val="28"/>
          <w:szCs w:val="28"/>
        </w:rPr>
        <w:t xml:space="preserve"> = </w:t>
      </w:r>
      <m:oMath>
        <m:f>
          <m:fPr>
            <m:ctrlPr>
              <w:rPr>
                <w:rFonts w:ascii="Cambria Math" w:eastAsia="Times New Roman" w:hAnsi="Cambria Math"/>
                <w:i/>
                <w:sz w:val="28"/>
                <w:szCs w:val="28"/>
              </w:rPr>
            </m:ctrlPr>
          </m:fPr>
          <m:num>
            <m:r>
              <w:rPr>
                <w:rFonts w:ascii="Cambria Math" w:eastAsia="Times New Roman" w:hAnsi="Cambria Math"/>
                <w:sz w:val="28"/>
                <w:szCs w:val="28"/>
              </w:rPr>
              <m:t>2795,48</m:t>
            </m:r>
          </m:num>
          <m:den>
            <m:r>
              <w:rPr>
                <w:rFonts w:ascii="Cambria Math" w:eastAsia="Times New Roman" w:hAnsi="Cambria Math"/>
                <w:sz w:val="28"/>
                <w:szCs w:val="28"/>
              </w:rPr>
              <m:t>30</m:t>
            </m:r>
          </m:den>
        </m:f>
      </m:oMath>
      <w:r w:rsidRPr="001627BF">
        <w:rPr>
          <w:rFonts w:ascii="Times New Roman" w:eastAsia="Times New Roman" w:hAnsi="Times New Roman"/>
          <w:sz w:val="28"/>
          <w:szCs w:val="28"/>
        </w:rPr>
        <w:t xml:space="preserve"> = </w:t>
      </w:r>
      <w:r>
        <w:rPr>
          <w:rFonts w:ascii="Times New Roman" w:eastAsia="Times New Roman" w:hAnsi="Times New Roman"/>
          <w:sz w:val="28"/>
          <w:szCs w:val="28"/>
        </w:rPr>
        <w:t>93,18.</w:t>
      </w:r>
    </w:p>
    <w:p w:rsidR="00C87456" w:rsidRPr="001627BF"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sidRPr="001627BF">
        <w:rPr>
          <w:rFonts w:ascii="Times New Roman" w:eastAsia="Times New Roman" w:hAnsi="Times New Roman"/>
          <w:sz w:val="28"/>
          <w:szCs w:val="28"/>
        </w:rPr>
        <w:t>Межгрупповая дисперсия рассчитывается по формуле: δ</w:t>
      </w:r>
      <w:r w:rsidRPr="001627BF">
        <w:rPr>
          <w:rFonts w:ascii="Times New Roman" w:eastAsia="Times New Roman" w:hAnsi="Times New Roman"/>
          <w:sz w:val="28"/>
          <w:szCs w:val="28"/>
          <w:vertAlign w:val="superscript"/>
        </w:rPr>
        <w:t>2</w:t>
      </w:r>
      <w:r w:rsidRPr="001627BF">
        <w:rPr>
          <w:rFonts w:ascii="Times New Roman" w:eastAsia="Times New Roman" w:hAnsi="Times New Roman"/>
          <w:sz w:val="28"/>
          <w:szCs w:val="28"/>
        </w:rPr>
        <w:t xml:space="preserve"> = </w:t>
      </w:r>
      <m:oMath>
        <m:f>
          <m:fPr>
            <m:ctrlPr>
              <w:rPr>
                <w:rFonts w:ascii="Cambria Math" w:eastAsia="Times New Roman" w:hAnsi="Cambria Math"/>
                <w:i/>
                <w:sz w:val="28"/>
                <w:szCs w:val="28"/>
              </w:rPr>
            </m:ctrlPr>
          </m:fPr>
          <m:num>
            <m:sSup>
              <m:sSupPr>
                <m:ctrlPr>
                  <w:rPr>
                    <w:rFonts w:ascii="Cambria Math" w:eastAsia="Times New Roman" w:hAnsi="Cambria Math"/>
                    <w:i/>
                    <w:sz w:val="28"/>
                    <w:szCs w:val="28"/>
                  </w:rPr>
                </m:ctrlPr>
              </m:sSupPr>
              <m:e>
                <m:nary>
                  <m:naryPr>
                    <m:chr m:val="∑"/>
                    <m:limLoc m:val="undOvr"/>
                    <m:subHide m:val="on"/>
                    <m:supHide m:val="on"/>
                    <m:ctrlPr>
                      <w:rPr>
                        <w:rFonts w:ascii="Cambria Math" w:eastAsia="Times New Roman" w:hAnsi="Cambria Math"/>
                        <w:i/>
                        <w:sz w:val="28"/>
                        <w:szCs w:val="28"/>
                      </w:rPr>
                    </m:ctrlPr>
                  </m:naryPr>
                  <m:sub/>
                  <m:sup/>
                  <m:e>
                    <m:d>
                      <m:dPr>
                        <m:ctrlPr>
                          <w:rPr>
                            <w:rFonts w:ascii="Cambria Math" w:eastAsia="Times New Roman" w:hAnsi="Cambria Math"/>
                            <w:i/>
                            <w:sz w:val="28"/>
                            <w:szCs w:val="28"/>
                          </w:rPr>
                        </m:ctrlPr>
                      </m:dPr>
                      <m:e>
                        <m:acc>
                          <m:accPr>
                            <m:chr m:val="̅"/>
                            <m:ctrlPr>
                              <w:rPr>
                                <w:rFonts w:ascii="Cambria Math" w:eastAsia="Times New Roman" w:hAnsi="Cambria Math"/>
                                <w:i/>
                                <w:sz w:val="28"/>
                                <w:szCs w:val="28"/>
                              </w:rPr>
                            </m:ctrlPr>
                          </m:accPr>
                          <m:e>
                            <m:sSub>
                              <m:sSubPr>
                                <m:ctrlPr>
                                  <w:rPr>
                                    <w:rFonts w:ascii="Cambria Math" w:eastAsia="Times New Roman" w:hAnsi="Cambria Math"/>
                                    <w:i/>
                                    <w:sz w:val="28"/>
                                    <w:szCs w:val="28"/>
                                  </w:rPr>
                                </m:ctrlPr>
                              </m:sSubPr>
                              <m:e>
                                <m:r>
                                  <w:rPr>
                                    <w:rFonts w:ascii="Cambria Math" w:eastAsia="Times New Roman" w:hAnsi="Cambria Math"/>
                                    <w:sz w:val="28"/>
                                    <w:szCs w:val="28"/>
                                    <w:lang w:val="en-US"/>
                                  </w:rPr>
                                  <m:t>y</m:t>
                                </m:r>
                              </m:e>
                              <m:sub>
                                <m:r>
                                  <w:rPr>
                                    <w:rFonts w:ascii="Cambria Math" w:eastAsia="Times New Roman" w:hAnsi="Cambria Math"/>
                                    <w:sz w:val="28"/>
                                    <w:szCs w:val="28"/>
                                  </w:rPr>
                                  <m:t>i</m:t>
                                </m:r>
                              </m:sub>
                            </m:sSub>
                          </m:e>
                        </m:acc>
                        <m:r>
                          <w:rPr>
                            <w:rFonts w:ascii="Cambria Math" w:eastAsia="Times New Roman" w:hAnsi="Cambria Math"/>
                            <w:sz w:val="28"/>
                            <w:szCs w:val="28"/>
                          </w:rPr>
                          <m:t>-</m:t>
                        </m:r>
                        <m:acc>
                          <m:accPr>
                            <m:chr m:val="̅"/>
                            <m:ctrlPr>
                              <w:rPr>
                                <w:rFonts w:ascii="Cambria Math" w:eastAsia="Times New Roman" w:hAnsi="Cambria Math"/>
                                <w:i/>
                                <w:sz w:val="28"/>
                                <w:szCs w:val="28"/>
                              </w:rPr>
                            </m:ctrlPr>
                          </m:accPr>
                          <m:e>
                            <m:r>
                              <w:rPr>
                                <w:rFonts w:ascii="Cambria Math" w:eastAsia="Times New Roman" w:hAnsi="Cambria Math"/>
                                <w:sz w:val="28"/>
                                <w:szCs w:val="28"/>
                              </w:rPr>
                              <m:t>y</m:t>
                            </m:r>
                          </m:e>
                        </m:acc>
                      </m:e>
                    </m:d>
                  </m:e>
                </m:nary>
              </m:e>
              <m:sup>
                <m:r>
                  <w:rPr>
                    <w:rFonts w:ascii="Cambria Math" w:eastAsia="Times New Roman" w:hAnsi="Cambria Math"/>
                    <w:sz w:val="28"/>
                    <w:szCs w:val="28"/>
                  </w:rPr>
                  <m:t xml:space="preserve">2  </m:t>
                </m:r>
              </m:sup>
            </m:sSup>
            <m:r>
              <w:rPr>
                <w:rFonts w:ascii="Cambria Math" w:eastAsia="Times New Roman" w:hAnsi="Cambria Math"/>
                <w:sz w:val="28"/>
                <w:szCs w:val="28"/>
              </w:rPr>
              <m:t>·f</m:t>
            </m:r>
          </m:num>
          <m:den>
            <m:nary>
              <m:naryPr>
                <m:chr m:val="∑"/>
                <m:limLoc m:val="undOvr"/>
                <m:subHide m:val="on"/>
                <m:supHide m:val="on"/>
                <m:ctrlPr>
                  <w:rPr>
                    <w:rFonts w:ascii="Cambria Math" w:eastAsia="Times New Roman" w:hAnsi="Cambria Math"/>
                    <w:i/>
                    <w:sz w:val="28"/>
                    <w:szCs w:val="28"/>
                  </w:rPr>
                </m:ctrlPr>
              </m:naryPr>
              <m:sub/>
              <m:sup/>
              <m:e>
                <m:r>
                  <w:rPr>
                    <w:rFonts w:ascii="Cambria Math" w:eastAsia="Times New Roman" w:hAnsi="Cambria Math"/>
                    <w:sz w:val="28"/>
                    <w:szCs w:val="28"/>
                  </w:rPr>
                  <m:t>f</m:t>
                </m:r>
              </m:e>
            </m:nary>
          </m:den>
        </m:f>
      </m:oMath>
      <w:r w:rsidRPr="001627BF">
        <w:rPr>
          <w:rFonts w:ascii="Times New Roman" w:eastAsia="Times New Roman" w:hAnsi="Times New Roman"/>
          <w:sz w:val="28"/>
          <w:szCs w:val="28"/>
        </w:rPr>
        <w:t>.</w:t>
      </w:r>
    </w:p>
    <w:p w:rsidR="00C87456" w:rsidRPr="003B0509" w:rsidRDefault="00C87456" w:rsidP="00C87456">
      <w:pPr>
        <w:pStyle w:val="a3"/>
        <w:tabs>
          <w:tab w:val="left" w:pos="851"/>
          <w:tab w:val="left" w:pos="8364"/>
        </w:tabs>
        <w:spacing w:line="360" w:lineRule="auto"/>
        <w:ind w:left="0" w:firstLine="567"/>
        <w:jc w:val="both"/>
        <w:rPr>
          <w:rFonts w:ascii="Times New Roman" w:eastAsia="Times New Roman" w:hAnsi="Times New Roman"/>
          <w:color w:val="FF0000"/>
          <w:sz w:val="28"/>
          <w:szCs w:val="28"/>
        </w:rPr>
      </w:pPr>
      <w:r w:rsidRPr="001627BF">
        <w:rPr>
          <w:rFonts w:ascii="Times New Roman" w:eastAsia="Times New Roman" w:hAnsi="Times New Roman"/>
          <w:sz w:val="28"/>
          <w:szCs w:val="28"/>
        </w:rPr>
        <w:lastRenderedPageBreak/>
        <w:t>Для расчета межгрупповой дисперсии построим вспомогательную таблицу 2.8. При построении воспользуемся рассчитанными групповыми средними из таблицы 2.4.</w:t>
      </w:r>
    </w:p>
    <w:p w:rsidR="00D2318B" w:rsidRPr="003B17A8" w:rsidRDefault="00D2318B" w:rsidP="00C87456">
      <w:pPr>
        <w:pStyle w:val="a3"/>
        <w:tabs>
          <w:tab w:val="left" w:pos="851"/>
          <w:tab w:val="left" w:pos="8364"/>
        </w:tabs>
        <w:spacing w:line="360" w:lineRule="auto"/>
        <w:ind w:left="0" w:firstLine="567"/>
        <w:jc w:val="right"/>
        <w:rPr>
          <w:rFonts w:ascii="Times New Roman" w:eastAsia="Times New Roman" w:hAnsi="Times New Roman"/>
          <w:sz w:val="28"/>
          <w:szCs w:val="28"/>
        </w:rPr>
      </w:pPr>
    </w:p>
    <w:p w:rsidR="00C87456" w:rsidRPr="001627BF" w:rsidRDefault="00C87456" w:rsidP="00C87456">
      <w:pPr>
        <w:pStyle w:val="a3"/>
        <w:tabs>
          <w:tab w:val="left" w:pos="851"/>
          <w:tab w:val="left" w:pos="8364"/>
        </w:tabs>
        <w:spacing w:line="360" w:lineRule="auto"/>
        <w:ind w:left="0" w:firstLine="567"/>
        <w:jc w:val="right"/>
        <w:rPr>
          <w:rFonts w:ascii="Times New Roman" w:eastAsia="Times New Roman" w:hAnsi="Times New Roman"/>
          <w:sz w:val="28"/>
          <w:szCs w:val="28"/>
        </w:rPr>
      </w:pPr>
      <w:r w:rsidRPr="001627BF">
        <w:rPr>
          <w:rFonts w:ascii="Times New Roman" w:eastAsia="Times New Roman" w:hAnsi="Times New Roman"/>
          <w:sz w:val="28"/>
          <w:szCs w:val="28"/>
        </w:rPr>
        <w:t>Таблица 2.8</w:t>
      </w:r>
    </w:p>
    <w:p w:rsidR="00C87456" w:rsidRPr="001627BF" w:rsidRDefault="00C87456" w:rsidP="00C87456">
      <w:pPr>
        <w:pStyle w:val="a3"/>
        <w:tabs>
          <w:tab w:val="left" w:pos="851"/>
          <w:tab w:val="left" w:pos="8364"/>
        </w:tabs>
        <w:spacing w:line="360" w:lineRule="auto"/>
        <w:ind w:left="0" w:firstLine="567"/>
        <w:jc w:val="center"/>
        <w:rPr>
          <w:rFonts w:ascii="Times New Roman" w:eastAsia="Times New Roman" w:hAnsi="Times New Roman"/>
          <w:b/>
          <w:sz w:val="28"/>
          <w:szCs w:val="28"/>
        </w:rPr>
      </w:pPr>
      <w:r w:rsidRPr="001627BF">
        <w:rPr>
          <w:rFonts w:ascii="Times New Roman" w:eastAsia="Times New Roman" w:hAnsi="Times New Roman"/>
          <w:b/>
          <w:sz w:val="28"/>
          <w:szCs w:val="28"/>
        </w:rPr>
        <w:t>Вспомогательная таблица для расчета межгрупповой дисперсии</w:t>
      </w:r>
    </w:p>
    <w:tbl>
      <w:tblPr>
        <w:tblW w:w="9433" w:type="dxa"/>
        <w:jc w:val="center"/>
        <w:tblInd w:w="93" w:type="dxa"/>
        <w:tblLook w:val="04A0"/>
      </w:tblPr>
      <w:tblGrid>
        <w:gridCol w:w="2004"/>
        <w:gridCol w:w="2004"/>
        <w:gridCol w:w="2169"/>
        <w:gridCol w:w="1517"/>
        <w:gridCol w:w="1739"/>
      </w:tblGrid>
      <w:tr w:rsidR="00C87456" w:rsidRPr="008158F8" w:rsidTr="00C87456">
        <w:trPr>
          <w:trHeight w:val="509"/>
          <w:jc w:val="center"/>
        </w:trPr>
        <w:tc>
          <w:tcPr>
            <w:tcW w:w="200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87456" w:rsidRPr="008158F8" w:rsidRDefault="00C87456" w:rsidP="00C87456">
            <w:pPr>
              <w:jc w:val="center"/>
              <w:rPr>
                <w:rFonts w:ascii="Times New Roman" w:hAnsi="Times New Roman" w:cs="Times New Roman"/>
              </w:rPr>
            </w:pPr>
            <w:r w:rsidRPr="008158F8">
              <w:rPr>
                <w:rFonts w:ascii="Times New Roman" w:hAnsi="Times New Roman" w:cs="Times New Roman"/>
              </w:rPr>
              <w:t xml:space="preserve">Группы </w:t>
            </w:r>
            <w:r>
              <w:rPr>
                <w:rFonts w:ascii="Times New Roman" w:hAnsi="Times New Roman" w:cs="Times New Roman"/>
              </w:rPr>
              <w:t>предприятий по ВРП, млрд</w:t>
            </w:r>
            <w:r w:rsidRPr="008158F8">
              <w:rPr>
                <w:rFonts w:ascii="Times New Roman" w:hAnsi="Times New Roman" w:cs="Times New Roman"/>
              </w:rPr>
              <w:t>. руб.</w:t>
            </w:r>
          </w:p>
        </w:tc>
        <w:tc>
          <w:tcPr>
            <w:tcW w:w="200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87456" w:rsidRPr="008158F8" w:rsidRDefault="00C87456" w:rsidP="00C87456">
            <w:pPr>
              <w:jc w:val="center"/>
              <w:rPr>
                <w:rFonts w:ascii="Times New Roman" w:hAnsi="Times New Roman" w:cs="Times New Roman"/>
              </w:rPr>
            </w:pPr>
            <w:r>
              <w:rPr>
                <w:rFonts w:ascii="Times New Roman" w:hAnsi="Times New Roman" w:cs="Times New Roman"/>
              </w:rPr>
              <w:t>Число предприятий</w:t>
            </w:r>
            <w:r w:rsidRPr="008158F8">
              <w:rPr>
                <w:rFonts w:ascii="Times New Roman" w:hAnsi="Times New Roman" w:cs="Times New Roman"/>
              </w:rPr>
              <w:t xml:space="preserve"> </w:t>
            </w:r>
          </w:p>
        </w:tc>
        <w:tc>
          <w:tcPr>
            <w:tcW w:w="2169"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87456" w:rsidRPr="008158F8" w:rsidRDefault="00C87456" w:rsidP="00C87456">
            <w:pPr>
              <w:jc w:val="center"/>
              <w:rPr>
                <w:rFonts w:ascii="Times New Roman" w:hAnsi="Times New Roman" w:cs="Times New Roman"/>
              </w:rPr>
            </w:pPr>
            <w:r w:rsidRPr="008158F8">
              <w:rPr>
                <w:rFonts w:ascii="Times New Roman" w:hAnsi="Times New Roman" w:cs="Times New Roman"/>
              </w:rPr>
              <w:t>Среднее значение в y</w:t>
            </w:r>
            <w:r w:rsidRPr="008158F8">
              <w:rPr>
                <w:rFonts w:ascii="Times New Roman" w:hAnsi="Times New Roman" w:cs="Times New Roman"/>
                <w:vertAlign w:val="subscript"/>
              </w:rPr>
              <w:t xml:space="preserve">i </w:t>
            </w:r>
            <w:r w:rsidRPr="008158F8">
              <w:rPr>
                <w:rFonts w:ascii="Times New Roman" w:hAnsi="Times New Roman" w:cs="Times New Roman"/>
              </w:rPr>
              <w:t>группе</w:t>
            </w:r>
          </w:p>
        </w:tc>
        <w:tc>
          <w:tcPr>
            <w:tcW w:w="1517"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87456" w:rsidRPr="008158F8" w:rsidRDefault="00AF31EF" w:rsidP="00C87456">
            <w:pPr>
              <w:jc w:val="center"/>
              <w:rPr>
                <w:rFonts w:ascii="Times New Roman" w:hAnsi="Times New Roman" w:cs="Times New Roman"/>
              </w:rPr>
            </w:pPr>
            <m:oMath>
              <m:acc>
                <m:accPr>
                  <m:chr m:val="̅"/>
                  <m:ctrlPr>
                    <w:rPr>
                      <w:rFonts w:ascii="Cambria Math" w:hAnsi="Times New Roman" w:cs="Times New Roman"/>
                      <w:i/>
                    </w:rPr>
                  </m:ctrlPr>
                </m:accPr>
                <m:e>
                  <m:sSub>
                    <m:sSubPr>
                      <m:ctrlPr>
                        <w:rPr>
                          <w:rFonts w:ascii="Cambria Math" w:hAnsi="Times New Roman" w:cs="Times New Roman"/>
                          <w:i/>
                        </w:rPr>
                      </m:ctrlPr>
                    </m:sSubPr>
                    <m:e>
                      <m:r>
                        <w:rPr>
                          <w:rFonts w:ascii="Cambria Math" w:hAnsi="Cambria Math" w:cs="Times New Roman"/>
                          <w:lang w:val="en-US"/>
                        </w:rPr>
                        <m:t>y</m:t>
                      </m:r>
                    </m:e>
                    <m:sub>
                      <m:r>
                        <w:rPr>
                          <w:rFonts w:ascii="Cambria Math" w:hAnsi="Cambria Math" w:cs="Times New Roman"/>
                        </w:rPr>
                        <m:t>i</m:t>
                      </m:r>
                    </m:sub>
                  </m:sSub>
                </m:e>
              </m:acc>
              <m:r>
                <w:rPr>
                  <w:rFonts w:ascii="Cambria Math" w:hAnsi="Cambria Math" w:cs="Times New Roman"/>
                </w:rPr>
                <m:t>-</m:t>
              </m:r>
              <m:acc>
                <m:accPr>
                  <m:chr m:val="̅"/>
                  <m:ctrlPr>
                    <w:rPr>
                      <w:rFonts w:ascii="Cambria Math" w:hAnsi="Times New Roman" w:cs="Times New Roman"/>
                      <w:i/>
                    </w:rPr>
                  </m:ctrlPr>
                </m:accPr>
                <m:e>
                  <m:r>
                    <w:rPr>
                      <w:rFonts w:ascii="Cambria Math" w:hAnsi="Cambria Math" w:cs="Times New Roman"/>
                    </w:rPr>
                    <m:t>y</m:t>
                  </m:r>
                </m:e>
              </m:acc>
            </m:oMath>
            <w:r w:rsidR="00C87456" w:rsidRPr="008158F8">
              <w:rPr>
                <w:rFonts w:ascii="Times New Roman" w:hAnsi="Times New Roman" w:cs="Times New Roman"/>
              </w:rPr>
              <w:t> </w:t>
            </w:r>
          </w:p>
        </w:tc>
        <w:tc>
          <w:tcPr>
            <w:tcW w:w="1739"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87456" w:rsidRPr="008158F8" w:rsidRDefault="00AF31EF" w:rsidP="00C87456">
            <w:pPr>
              <w:jc w:val="center"/>
              <w:rPr>
                <w:rFonts w:ascii="Times New Roman" w:hAnsi="Times New Roman" w:cs="Times New Roman"/>
              </w:rPr>
            </w:pPr>
            <m:oMath>
              <m:sSup>
                <m:sSupPr>
                  <m:ctrlPr>
                    <w:rPr>
                      <w:rFonts w:ascii="Cambria Math" w:hAnsi="Times New Roman" w:cs="Times New Roman"/>
                      <w:i/>
                    </w:rPr>
                  </m:ctrlPr>
                </m:sSupPr>
                <m:e>
                  <m:d>
                    <m:dPr>
                      <m:ctrlPr>
                        <w:rPr>
                          <w:rFonts w:ascii="Cambria Math" w:hAnsi="Times New Roman" w:cs="Times New Roman"/>
                          <w:i/>
                        </w:rPr>
                      </m:ctrlPr>
                    </m:dPr>
                    <m:e>
                      <m:acc>
                        <m:accPr>
                          <m:chr m:val="̅"/>
                          <m:ctrlPr>
                            <w:rPr>
                              <w:rFonts w:ascii="Cambria Math" w:hAnsi="Times New Roman" w:cs="Times New Roman"/>
                              <w:i/>
                            </w:rPr>
                          </m:ctrlPr>
                        </m:accPr>
                        <m:e>
                          <m:sSub>
                            <m:sSubPr>
                              <m:ctrlPr>
                                <w:rPr>
                                  <w:rFonts w:ascii="Cambria Math" w:hAnsi="Times New Roman" w:cs="Times New Roman"/>
                                  <w:i/>
                                </w:rPr>
                              </m:ctrlPr>
                            </m:sSubPr>
                            <m:e>
                              <m:r>
                                <w:rPr>
                                  <w:rFonts w:ascii="Cambria Math" w:hAnsi="Cambria Math" w:cs="Times New Roman"/>
                                  <w:lang w:val="en-US"/>
                                </w:rPr>
                                <m:t>y</m:t>
                              </m:r>
                            </m:e>
                            <m:sub>
                              <m:r>
                                <w:rPr>
                                  <w:rFonts w:ascii="Cambria Math" w:hAnsi="Cambria Math" w:cs="Times New Roman"/>
                                </w:rPr>
                                <m:t>i</m:t>
                              </m:r>
                            </m:sub>
                          </m:sSub>
                        </m:e>
                      </m:acc>
                      <m:r>
                        <w:rPr>
                          <w:rFonts w:ascii="Cambria Math" w:hAnsi="Cambria Math" w:cs="Times New Roman"/>
                        </w:rPr>
                        <m:t>-</m:t>
                      </m:r>
                      <m:acc>
                        <m:accPr>
                          <m:chr m:val="̅"/>
                          <m:ctrlPr>
                            <w:rPr>
                              <w:rFonts w:ascii="Cambria Math" w:hAnsi="Times New Roman" w:cs="Times New Roman"/>
                              <w:i/>
                            </w:rPr>
                          </m:ctrlPr>
                        </m:accPr>
                        <m:e>
                          <m:r>
                            <w:rPr>
                              <w:rFonts w:ascii="Cambria Math" w:hAnsi="Cambria Math" w:cs="Times New Roman"/>
                            </w:rPr>
                            <m:t>y</m:t>
                          </m:r>
                        </m:e>
                      </m:acc>
                    </m:e>
                  </m:d>
                </m:e>
                <m:sup>
                  <m:r>
                    <w:rPr>
                      <w:rFonts w:ascii="Cambria Math" w:hAnsi="Times New Roman" w:cs="Times New Roman"/>
                    </w:rPr>
                    <m:t xml:space="preserve">2  </m:t>
                  </m:r>
                </m:sup>
              </m:sSup>
              <m:r>
                <w:rPr>
                  <w:rFonts w:ascii="Cambria Math" w:hAnsi="Cambria Math" w:cs="Times New Roman"/>
                </w:rPr>
                <m:t>·</m:t>
              </m:r>
            </m:oMath>
            <w:r w:rsidR="00C87456" w:rsidRPr="008158F8">
              <w:rPr>
                <w:rFonts w:ascii="Times New Roman" w:hAnsi="Times New Roman" w:cs="Times New Roman"/>
              </w:rPr>
              <w:t xml:space="preserve"> </w:t>
            </w:r>
            <w:r w:rsidR="00C87456" w:rsidRPr="008158F8">
              <w:rPr>
                <w:rFonts w:ascii="Times New Roman" w:hAnsi="Times New Roman" w:cs="Times New Roman"/>
                <w:lang w:val="en-US"/>
              </w:rPr>
              <w:t>f</w:t>
            </w:r>
            <w:r w:rsidR="00C87456" w:rsidRPr="008158F8">
              <w:rPr>
                <w:rFonts w:ascii="Times New Roman" w:hAnsi="Times New Roman" w:cs="Times New Roman"/>
              </w:rPr>
              <w:t> </w:t>
            </w:r>
          </w:p>
        </w:tc>
      </w:tr>
      <w:tr w:rsidR="00C87456" w:rsidRPr="008158F8" w:rsidTr="00C87456">
        <w:trPr>
          <w:trHeight w:val="593"/>
          <w:jc w:val="center"/>
        </w:trPr>
        <w:tc>
          <w:tcPr>
            <w:tcW w:w="2004" w:type="dxa"/>
            <w:vMerge/>
            <w:tcBorders>
              <w:top w:val="single" w:sz="8" w:space="0" w:color="auto"/>
              <w:left w:val="single" w:sz="8" w:space="0" w:color="auto"/>
              <w:bottom w:val="single" w:sz="8" w:space="0" w:color="auto"/>
              <w:right w:val="single" w:sz="8" w:space="0" w:color="auto"/>
            </w:tcBorders>
            <w:vAlign w:val="center"/>
            <w:hideMark/>
          </w:tcPr>
          <w:p w:rsidR="00C87456" w:rsidRPr="008158F8" w:rsidRDefault="00C87456" w:rsidP="00C87456">
            <w:pPr>
              <w:rPr>
                <w:rFonts w:ascii="Times New Roman" w:hAnsi="Times New Roman" w:cs="Times New Roman"/>
                <w:color w:val="FF0000"/>
              </w:rPr>
            </w:pPr>
          </w:p>
        </w:tc>
        <w:tc>
          <w:tcPr>
            <w:tcW w:w="2004" w:type="dxa"/>
            <w:vMerge/>
            <w:tcBorders>
              <w:top w:val="single" w:sz="8" w:space="0" w:color="auto"/>
              <w:left w:val="single" w:sz="8" w:space="0" w:color="auto"/>
              <w:bottom w:val="single" w:sz="8" w:space="0" w:color="auto"/>
              <w:right w:val="single" w:sz="8" w:space="0" w:color="auto"/>
            </w:tcBorders>
            <w:vAlign w:val="center"/>
            <w:hideMark/>
          </w:tcPr>
          <w:p w:rsidR="00C87456" w:rsidRPr="008158F8" w:rsidRDefault="00C87456" w:rsidP="00C87456">
            <w:pPr>
              <w:rPr>
                <w:rFonts w:ascii="Times New Roman" w:hAnsi="Times New Roman" w:cs="Times New Roman"/>
                <w:color w:val="FF0000"/>
              </w:rPr>
            </w:pPr>
          </w:p>
        </w:tc>
        <w:tc>
          <w:tcPr>
            <w:tcW w:w="2169" w:type="dxa"/>
            <w:vMerge/>
            <w:tcBorders>
              <w:top w:val="single" w:sz="8" w:space="0" w:color="auto"/>
              <w:left w:val="single" w:sz="8" w:space="0" w:color="auto"/>
              <w:bottom w:val="single" w:sz="8" w:space="0" w:color="auto"/>
              <w:right w:val="single" w:sz="8" w:space="0" w:color="auto"/>
            </w:tcBorders>
            <w:vAlign w:val="center"/>
            <w:hideMark/>
          </w:tcPr>
          <w:p w:rsidR="00C87456" w:rsidRPr="008158F8" w:rsidRDefault="00C87456" w:rsidP="00C87456">
            <w:pPr>
              <w:rPr>
                <w:rFonts w:ascii="Times New Roman" w:hAnsi="Times New Roman" w:cs="Times New Roman"/>
                <w:color w:val="FF0000"/>
              </w:rPr>
            </w:pPr>
          </w:p>
        </w:tc>
        <w:tc>
          <w:tcPr>
            <w:tcW w:w="1517" w:type="dxa"/>
            <w:vMerge/>
            <w:tcBorders>
              <w:top w:val="single" w:sz="8" w:space="0" w:color="auto"/>
              <w:left w:val="single" w:sz="8" w:space="0" w:color="auto"/>
              <w:bottom w:val="single" w:sz="8" w:space="0" w:color="auto"/>
              <w:right w:val="single" w:sz="8" w:space="0" w:color="auto"/>
            </w:tcBorders>
            <w:vAlign w:val="center"/>
            <w:hideMark/>
          </w:tcPr>
          <w:p w:rsidR="00C87456" w:rsidRPr="008158F8" w:rsidRDefault="00C87456" w:rsidP="00C87456">
            <w:pPr>
              <w:rPr>
                <w:rFonts w:ascii="Times New Roman" w:hAnsi="Times New Roman" w:cs="Times New Roman"/>
                <w:color w:val="FF0000"/>
              </w:rPr>
            </w:pPr>
          </w:p>
        </w:tc>
        <w:tc>
          <w:tcPr>
            <w:tcW w:w="1739" w:type="dxa"/>
            <w:vMerge/>
            <w:tcBorders>
              <w:top w:val="single" w:sz="8" w:space="0" w:color="auto"/>
              <w:left w:val="single" w:sz="8" w:space="0" w:color="auto"/>
              <w:bottom w:val="single" w:sz="8" w:space="0" w:color="auto"/>
              <w:right w:val="single" w:sz="8" w:space="0" w:color="auto"/>
            </w:tcBorders>
            <w:vAlign w:val="center"/>
            <w:hideMark/>
          </w:tcPr>
          <w:p w:rsidR="00C87456" w:rsidRPr="008158F8" w:rsidRDefault="00C87456" w:rsidP="00C87456">
            <w:pPr>
              <w:rPr>
                <w:rFonts w:ascii="Times New Roman" w:hAnsi="Times New Roman" w:cs="Times New Roman"/>
                <w:color w:val="FF0000"/>
              </w:rPr>
            </w:pPr>
          </w:p>
        </w:tc>
      </w:tr>
      <w:tr w:rsidR="00C87456" w:rsidRPr="008158F8" w:rsidTr="00C87456">
        <w:trPr>
          <w:trHeight w:val="328"/>
          <w:jc w:val="center"/>
        </w:trPr>
        <w:tc>
          <w:tcPr>
            <w:tcW w:w="200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rPr>
              <w:t>26,9-38,3</w:t>
            </w:r>
          </w:p>
        </w:tc>
        <w:tc>
          <w:tcPr>
            <w:tcW w:w="2004" w:type="dxa"/>
            <w:tcBorders>
              <w:top w:val="single" w:sz="8" w:space="0" w:color="auto"/>
              <w:left w:val="nil"/>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rPr>
            </w:pPr>
            <w:r>
              <w:rPr>
                <w:rFonts w:ascii="Times New Roman" w:hAnsi="Times New Roman" w:cs="Times New Roman"/>
              </w:rPr>
              <w:t>7</w:t>
            </w:r>
          </w:p>
        </w:tc>
        <w:tc>
          <w:tcPr>
            <w:tcW w:w="2169" w:type="dxa"/>
            <w:tcBorders>
              <w:top w:val="nil"/>
              <w:left w:val="nil"/>
              <w:bottom w:val="single" w:sz="8" w:space="0" w:color="auto"/>
              <w:right w:val="single" w:sz="8" w:space="0" w:color="auto"/>
            </w:tcBorders>
            <w:shd w:val="clear" w:color="auto" w:fill="auto"/>
            <w:noWrap/>
            <w:vAlign w:val="center"/>
            <w:hideMark/>
          </w:tcPr>
          <w:p w:rsidR="00C87456" w:rsidRPr="008158F8" w:rsidRDefault="00C87456" w:rsidP="00C87456">
            <w:pPr>
              <w:jc w:val="center"/>
              <w:rPr>
                <w:rFonts w:ascii="Times New Roman" w:hAnsi="Times New Roman" w:cs="Times New Roman"/>
              </w:rPr>
            </w:pPr>
            <w:r>
              <w:rPr>
                <w:rFonts w:ascii="Times New Roman" w:hAnsi="Times New Roman" w:cs="Times New Roman"/>
              </w:rPr>
              <w:t>19,6</w:t>
            </w:r>
          </w:p>
        </w:tc>
        <w:tc>
          <w:tcPr>
            <w:tcW w:w="1517" w:type="dxa"/>
            <w:tcBorders>
              <w:top w:val="nil"/>
              <w:left w:val="single" w:sz="8" w:space="0" w:color="auto"/>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-11,4</w:t>
            </w:r>
          </w:p>
        </w:tc>
        <w:tc>
          <w:tcPr>
            <w:tcW w:w="1739" w:type="dxa"/>
            <w:tcBorders>
              <w:top w:val="nil"/>
              <w:left w:val="nil"/>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909,72</w:t>
            </w:r>
          </w:p>
        </w:tc>
      </w:tr>
      <w:tr w:rsidR="00C87456" w:rsidRPr="008158F8" w:rsidTr="00C87456">
        <w:trPr>
          <w:trHeight w:val="328"/>
          <w:jc w:val="center"/>
        </w:trPr>
        <w:tc>
          <w:tcPr>
            <w:tcW w:w="2004" w:type="dxa"/>
            <w:tcBorders>
              <w:top w:val="nil"/>
              <w:left w:val="single" w:sz="8" w:space="0" w:color="auto"/>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38,3-49,7</w:t>
            </w:r>
          </w:p>
        </w:tc>
        <w:tc>
          <w:tcPr>
            <w:tcW w:w="2004" w:type="dxa"/>
            <w:tcBorders>
              <w:top w:val="nil"/>
              <w:left w:val="nil"/>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rPr>
            </w:pPr>
            <w:r>
              <w:rPr>
                <w:rFonts w:ascii="Times New Roman" w:hAnsi="Times New Roman" w:cs="Times New Roman"/>
              </w:rPr>
              <w:t>10</w:t>
            </w:r>
          </w:p>
        </w:tc>
        <w:tc>
          <w:tcPr>
            <w:tcW w:w="2169" w:type="dxa"/>
            <w:tcBorders>
              <w:top w:val="nil"/>
              <w:left w:val="nil"/>
              <w:bottom w:val="single" w:sz="8" w:space="0" w:color="auto"/>
              <w:right w:val="single" w:sz="8" w:space="0" w:color="auto"/>
            </w:tcBorders>
            <w:shd w:val="clear" w:color="auto" w:fill="auto"/>
            <w:noWrap/>
            <w:vAlign w:val="center"/>
            <w:hideMark/>
          </w:tcPr>
          <w:p w:rsidR="00C87456" w:rsidRPr="008158F8" w:rsidRDefault="00C87456" w:rsidP="00C87456">
            <w:pPr>
              <w:jc w:val="center"/>
              <w:rPr>
                <w:rFonts w:ascii="Times New Roman" w:hAnsi="Times New Roman" w:cs="Times New Roman"/>
              </w:rPr>
            </w:pPr>
            <w:r>
              <w:rPr>
                <w:rFonts w:ascii="Times New Roman" w:hAnsi="Times New Roman" w:cs="Times New Roman"/>
              </w:rPr>
              <w:t>26,7</w:t>
            </w:r>
          </w:p>
        </w:tc>
        <w:tc>
          <w:tcPr>
            <w:tcW w:w="1517" w:type="dxa"/>
            <w:tcBorders>
              <w:top w:val="nil"/>
              <w:left w:val="single" w:sz="8" w:space="0" w:color="auto"/>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-4,3</w:t>
            </w:r>
          </w:p>
        </w:tc>
        <w:tc>
          <w:tcPr>
            <w:tcW w:w="1739" w:type="dxa"/>
            <w:tcBorders>
              <w:top w:val="nil"/>
              <w:left w:val="nil"/>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184,9</w:t>
            </w:r>
          </w:p>
        </w:tc>
      </w:tr>
      <w:tr w:rsidR="00C87456" w:rsidRPr="008158F8" w:rsidTr="00C87456">
        <w:trPr>
          <w:trHeight w:val="328"/>
          <w:jc w:val="center"/>
        </w:trPr>
        <w:tc>
          <w:tcPr>
            <w:tcW w:w="2004" w:type="dxa"/>
            <w:tcBorders>
              <w:top w:val="nil"/>
              <w:left w:val="single" w:sz="8" w:space="0" w:color="auto"/>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49,7-61,1</w:t>
            </w:r>
          </w:p>
        </w:tc>
        <w:tc>
          <w:tcPr>
            <w:tcW w:w="2004" w:type="dxa"/>
            <w:tcBorders>
              <w:top w:val="nil"/>
              <w:left w:val="nil"/>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rPr>
            </w:pPr>
            <w:r>
              <w:rPr>
                <w:rFonts w:ascii="Times New Roman" w:hAnsi="Times New Roman" w:cs="Times New Roman"/>
              </w:rPr>
              <w:t>5</w:t>
            </w:r>
          </w:p>
        </w:tc>
        <w:tc>
          <w:tcPr>
            <w:tcW w:w="2169" w:type="dxa"/>
            <w:tcBorders>
              <w:top w:val="nil"/>
              <w:left w:val="nil"/>
              <w:bottom w:val="single" w:sz="8" w:space="0" w:color="auto"/>
              <w:right w:val="single" w:sz="8" w:space="0" w:color="auto"/>
            </w:tcBorders>
            <w:shd w:val="clear" w:color="auto" w:fill="auto"/>
            <w:noWrap/>
            <w:vAlign w:val="center"/>
            <w:hideMark/>
          </w:tcPr>
          <w:p w:rsidR="00C87456" w:rsidRPr="008158F8" w:rsidRDefault="00C87456" w:rsidP="00C87456">
            <w:pPr>
              <w:jc w:val="center"/>
              <w:rPr>
                <w:rFonts w:ascii="Times New Roman" w:hAnsi="Times New Roman" w:cs="Times New Roman"/>
              </w:rPr>
            </w:pPr>
            <w:r>
              <w:rPr>
                <w:rFonts w:ascii="Times New Roman" w:hAnsi="Times New Roman" w:cs="Times New Roman"/>
              </w:rPr>
              <w:t>34,2</w:t>
            </w:r>
          </w:p>
        </w:tc>
        <w:tc>
          <w:tcPr>
            <w:tcW w:w="1517" w:type="dxa"/>
            <w:tcBorders>
              <w:top w:val="nil"/>
              <w:left w:val="single" w:sz="8" w:space="0" w:color="auto"/>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3,2</w:t>
            </w:r>
          </w:p>
        </w:tc>
        <w:tc>
          <w:tcPr>
            <w:tcW w:w="1739" w:type="dxa"/>
            <w:tcBorders>
              <w:top w:val="nil"/>
              <w:left w:val="nil"/>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51,2</w:t>
            </w:r>
          </w:p>
        </w:tc>
      </w:tr>
      <w:tr w:rsidR="00C87456" w:rsidRPr="008158F8" w:rsidTr="00C87456">
        <w:trPr>
          <w:trHeight w:val="328"/>
          <w:jc w:val="center"/>
        </w:trPr>
        <w:tc>
          <w:tcPr>
            <w:tcW w:w="2004" w:type="dxa"/>
            <w:tcBorders>
              <w:top w:val="nil"/>
              <w:left w:val="single" w:sz="8" w:space="0" w:color="auto"/>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61,1-72,5</w:t>
            </w:r>
          </w:p>
        </w:tc>
        <w:tc>
          <w:tcPr>
            <w:tcW w:w="2004" w:type="dxa"/>
            <w:tcBorders>
              <w:top w:val="nil"/>
              <w:left w:val="nil"/>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rPr>
            </w:pPr>
            <w:r w:rsidRPr="008158F8">
              <w:rPr>
                <w:rFonts w:ascii="Times New Roman" w:hAnsi="Times New Roman" w:cs="Times New Roman"/>
              </w:rPr>
              <w:t>5</w:t>
            </w:r>
          </w:p>
        </w:tc>
        <w:tc>
          <w:tcPr>
            <w:tcW w:w="2169" w:type="dxa"/>
            <w:tcBorders>
              <w:top w:val="nil"/>
              <w:left w:val="nil"/>
              <w:bottom w:val="single" w:sz="8" w:space="0" w:color="auto"/>
              <w:right w:val="single" w:sz="8" w:space="0" w:color="auto"/>
            </w:tcBorders>
            <w:shd w:val="clear" w:color="auto" w:fill="auto"/>
            <w:noWrap/>
            <w:vAlign w:val="center"/>
            <w:hideMark/>
          </w:tcPr>
          <w:p w:rsidR="00C87456" w:rsidRPr="008158F8" w:rsidRDefault="00C87456" w:rsidP="00C87456">
            <w:pPr>
              <w:jc w:val="center"/>
              <w:rPr>
                <w:rFonts w:ascii="Times New Roman" w:hAnsi="Times New Roman" w:cs="Times New Roman"/>
              </w:rPr>
            </w:pPr>
            <w:r>
              <w:rPr>
                <w:rFonts w:ascii="Times New Roman" w:hAnsi="Times New Roman" w:cs="Times New Roman"/>
              </w:rPr>
              <w:t>41,4</w:t>
            </w:r>
          </w:p>
        </w:tc>
        <w:tc>
          <w:tcPr>
            <w:tcW w:w="1517" w:type="dxa"/>
            <w:tcBorders>
              <w:top w:val="nil"/>
              <w:left w:val="single" w:sz="8" w:space="0" w:color="auto"/>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10,4</w:t>
            </w:r>
          </w:p>
        </w:tc>
        <w:tc>
          <w:tcPr>
            <w:tcW w:w="1739" w:type="dxa"/>
            <w:tcBorders>
              <w:top w:val="nil"/>
              <w:left w:val="nil"/>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540,8</w:t>
            </w:r>
          </w:p>
        </w:tc>
      </w:tr>
      <w:tr w:rsidR="00C87456" w:rsidRPr="008158F8" w:rsidTr="00C87456">
        <w:trPr>
          <w:trHeight w:val="328"/>
          <w:jc w:val="center"/>
        </w:trPr>
        <w:tc>
          <w:tcPr>
            <w:tcW w:w="2004" w:type="dxa"/>
            <w:tcBorders>
              <w:top w:val="nil"/>
              <w:left w:val="single" w:sz="8" w:space="0" w:color="auto"/>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72,5-83,9</w:t>
            </w:r>
          </w:p>
        </w:tc>
        <w:tc>
          <w:tcPr>
            <w:tcW w:w="2004" w:type="dxa"/>
            <w:tcBorders>
              <w:top w:val="nil"/>
              <w:left w:val="nil"/>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rPr>
            </w:pPr>
            <w:r w:rsidRPr="008158F8">
              <w:rPr>
                <w:rFonts w:ascii="Times New Roman" w:hAnsi="Times New Roman" w:cs="Times New Roman"/>
              </w:rPr>
              <w:t>3</w:t>
            </w:r>
          </w:p>
        </w:tc>
        <w:tc>
          <w:tcPr>
            <w:tcW w:w="2169" w:type="dxa"/>
            <w:tcBorders>
              <w:top w:val="nil"/>
              <w:left w:val="nil"/>
              <w:bottom w:val="single" w:sz="8" w:space="0" w:color="auto"/>
              <w:right w:val="single" w:sz="8" w:space="0" w:color="auto"/>
            </w:tcBorders>
            <w:shd w:val="clear" w:color="auto" w:fill="auto"/>
            <w:noWrap/>
            <w:vAlign w:val="center"/>
            <w:hideMark/>
          </w:tcPr>
          <w:p w:rsidR="00C87456" w:rsidRPr="008158F8" w:rsidRDefault="00C87456" w:rsidP="00C87456">
            <w:pPr>
              <w:jc w:val="center"/>
              <w:rPr>
                <w:rFonts w:ascii="Times New Roman" w:hAnsi="Times New Roman" w:cs="Times New Roman"/>
              </w:rPr>
            </w:pPr>
            <w:r>
              <w:rPr>
                <w:rFonts w:ascii="Times New Roman" w:hAnsi="Times New Roman" w:cs="Times New Roman"/>
              </w:rPr>
              <w:t>49,3</w:t>
            </w:r>
          </w:p>
        </w:tc>
        <w:tc>
          <w:tcPr>
            <w:tcW w:w="1517" w:type="dxa"/>
            <w:tcBorders>
              <w:top w:val="nil"/>
              <w:left w:val="single" w:sz="8" w:space="0" w:color="auto"/>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18,3</w:t>
            </w:r>
          </w:p>
        </w:tc>
        <w:tc>
          <w:tcPr>
            <w:tcW w:w="1739" w:type="dxa"/>
            <w:tcBorders>
              <w:top w:val="nil"/>
              <w:left w:val="nil"/>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1004,67</w:t>
            </w:r>
          </w:p>
        </w:tc>
      </w:tr>
      <w:tr w:rsidR="00C87456" w:rsidRPr="008158F8" w:rsidTr="00C87456">
        <w:trPr>
          <w:trHeight w:val="328"/>
          <w:jc w:val="center"/>
        </w:trPr>
        <w:tc>
          <w:tcPr>
            <w:tcW w:w="2004" w:type="dxa"/>
            <w:tcBorders>
              <w:top w:val="nil"/>
              <w:left w:val="single" w:sz="8" w:space="0" w:color="auto"/>
              <w:bottom w:val="single" w:sz="8" w:space="0" w:color="auto"/>
              <w:right w:val="single" w:sz="8" w:space="0" w:color="auto"/>
            </w:tcBorders>
            <w:shd w:val="clear" w:color="auto" w:fill="auto"/>
            <w:noWrap/>
            <w:vAlign w:val="center"/>
            <w:hideMark/>
          </w:tcPr>
          <w:p w:rsidR="00C87456" w:rsidRPr="008158F8" w:rsidRDefault="00C87456" w:rsidP="00C87456">
            <w:pPr>
              <w:jc w:val="center"/>
              <w:rPr>
                <w:rFonts w:ascii="Times New Roman" w:hAnsi="Times New Roman" w:cs="Times New Roman"/>
              </w:rPr>
            </w:pPr>
            <w:r w:rsidRPr="008158F8">
              <w:rPr>
                <w:rFonts w:ascii="Times New Roman" w:hAnsi="Times New Roman" w:cs="Times New Roman"/>
              </w:rPr>
              <w:t>Итого</w:t>
            </w:r>
          </w:p>
        </w:tc>
        <w:tc>
          <w:tcPr>
            <w:tcW w:w="2004" w:type="dxa"/>
            <w:tcBorders>
              <w:top w:val="nil"/>
              <w:left w:val="nil"/>
              <w:bottom w:val="single" w:sz="8" w:space="0" w:color="auto"/>
              <w:right w:val="single" w:sz="8" w:space="0" w:color="auto"/>
            </w:tcBorders>
            <w:shd w:val="clear" w:color="auto" w:fill="auto"/>
            <w:noWrap/>
            <w:vAlign w:val="center"/>
            <w:hideMark/>
          </w:tcPr>
          <w:p w:rsidR="00C87456" w:rsidRPr="008158F8" w:rsidRDefault="00C87456" w:rsidP="00C87456">
            <w:pPr>
              <w:jc w:val="center"/>
              <w:rPr>
                <w:rFonts w:ascii="Times New Roman" w:hAnsi="Times New Roman" w:cs="Times New Roman"/>
              </w:rPr>
            </w:pPr>
            <w:r w:rsidRPr="008158F8">
              <w:rPr>
                <w:rFonts w:ascii="Times New Roman" w:hAnsi="Times New Roman" w:cs="Times New Roman"/>
              </w:rPr>
              <w:t>30</w:t>
            </w:r>
          </w:p>
        </w:tc>
        <w:tc>
          <w:tcPr>
            <w:tcW w:w="2169" w:type="dxa"/>
            <w:tcBorders>
              <w:top w:val="nil"/>
              <w:left w:val="nil"/>
              <w:bottom w:val="single" w:sz="8" w:space="0" w:color="auto"/>
              <w:right w:val="single" w:sz="8" w:space="0" w:color="auto"/>
            </w:tcBorders>
            <w:shd w:val="clear" w:color="auto" w:fill="auto"/>
            <w:noWrap/>
            <w:vAlign w:val="center"/>
            <w:hideMark/>
          </w:tcPr>
          <w:p w:rsidR="00C87456" w:rsidRPr="008158F8" w:rsidRDefault="00C87456" w:rsidP="00C87456">
            <w:pPr>
              <w:jc w:val="center"/>
              <w:rPr>
                <w:rFonts w:ascii="Times New Roman" w:hAnsi="Times New Roman" w:cs="Times New Roman"/>
                <w:b/>
              </w:rPr>
            </w:pPr>
            <w:r>
              <w:rPr>
                <w:rFonts w:ascii="Times New Roman" w:hAnsi="Times New Roman" w:cs="Times New Roman"/>
                <w:b/>
              </w:rPr>
              <w:t>171,2</w:t>
            </w:r>
          </w:p>
        </w:tc>
        <w:tc>
          <w:tcPr>
            <w:tcW w:w="1517" w:type="dxa"/>
            <w:tcBorders>
              <w:top w:val="nil"/>
              <w:left w:val="single" w:sz="8" w:space="0" w:color="auto"/>
              <w:bottom w:val="single" w:sz="8" w:space="0" w:color="auto"/>
              <w:right w:val="single" w:sz="8" w:space="0" w:color="auto"/>
            </w:tcBorders>
            <w:shd w:val="clear" w:color="auto" w:fill="auto"/>
            <w:noWrap/>
            <w:vAlign w:val="center"/>
            <w:hideMark/>
          </w:tcPr>
          <w:p w:rsidR="00C87456" w:rsidRPr="008158F8" w:rsidRDefault="00C87456" w:rsidP="00C87456">
            <w:pPr>
              <w:jc w:val="center"/>
              <w:rPr>
                <w:rFonts w:ascii="Times New Roman" w:hAnsi="Times New Roman" w:cs="Times New Roman"/>
                <w:color w:val="FF0000"/>
              </w:rPr>
            </w:pPr>
          </w:p>
        </w:tc>
        <w:tc>
          <w:tcPr>
            <w:tcW w:w="1739" w:type="dxa"/>
            <w:tcBorders>
              <w:top w:val="nil"/>
              <w:left w:val="nil"/>
              <w:bottom w:val="single" w:sz="8" w:space="0" w:color="auto"/>
              <w:right w:val="single" w:sz="8" w:space="0" w:color="auto"/>
            </w:tcBorders>
            <w:shd w:val="clear" w:color="auto" w:fill="auto"/>
            <w:noWrap/>
            <w:vAlign w:val="bottom"/>
            <w:hideMark/>
          </w:tcPr>
          <w:p w:rsidR="00C87456" w:rsidRPr="008158F8" w:rsidRDefault="00C87456" w:rsidP="00C87456">
            <w:pPr>
              <w:jc w:val="center"/>
              <w:rPr>
                <w:rFonts w:ascii="Times New Roman" w:hAnsi="Times New Roman" w:cs="Times New Roman"/>
                <w:color w:val="000000"/>
              </w:rPr>
            </w:pPr>
            <w:r>
              <w:rPr>
                <w:rFonts w:ascii="Times New Roman" w:hAnsi="Times New Roman" w:cs="Times New Roman"/>
                <w:color w:val="000000"/>
              </w:rPr>
              <w:t>2691,29</w:t>
            </w:r>
          </w:p>
        </w:tc>
      </w:tr>
    </w:tbl>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sidRPr="00596669">
        <w:rPr>
          <w:rFonts w:ascii="Times New Roman" w:eastAsia="Times New Roman" w:hAnsi="Times New Roman"/>
          <w:sz w:val="28"/>
          <w:szCs w:val="28"/>
        </w:rPr>
        <w:t>Рассчитаем межгрупповую дисперсию: δ</w:t>
      </w:r>
      <w:r w:rsidRPr="00596669">
        <w:rPr>
          <w:rFonts w:ascii="Times New Roman" w:eastAsia="Times New Roman" w:hAnsi="Times New Roman"/>
          <w:sz w:val="28"/>
          <w:szCs w:val="28"/>
          <w:vertAlign w:val="superscript"/>
        </w:rPr>
        <w:t>2</w:t>
      </w:r>
      <w:r w:rsidRPr="00596669">
        <w:rPr>
          <w:rFonts w:ascii="Times New Roman" w:eastAsia="Times New Roman" w:hAnsi="Times New Roman"/>
          <w:sz w:val="28"/>
          <w:szCs w:val="28"/>
        </w:rPr>
        <w:t xml:space="preserve"> = </w:t>
      </w:r>
      <m:oMath>
        <m:f>
          <m:fPr>
            <m:ctrlPr>
              <w:rPr>
                <w:rFonts w:ascii="Cambria Math" w:eastAsia="Times New Roman" w:hAnsi="Cambria Math"/>
                <w:i/>
                <w:sz w:val="28"/>
                <w:szCs w:val="28"/>
              </w:rPr>
            </m:ctrlPr>
          </m:fPr>
          <m:num>
            <m:r>
              <w:rPr>
                <w:rFonts w:ascii="Cambria Math" w:eastAsia="Times New Roman" w:hAnsi="Cambria Math"/>
                <w:sz w:val="28"/>
                <w:szCs w:val="28"/>
              </w:rPr>
              <m:t>2691,29</m:t>
            </m:r>
          </m:num>
          <m:den>
            <m:r>
              <w:rPr>
                <w:rFonts w:ascii="Cambria Math" w:eastAsia="Times New Roman" w:hAnsi="Cambria Math"/>
                <w:sz w:val="28"/>
                <w:szCs w:val="28"/>
              </w:rPr>
              <m:t>30</m:t>
            </m:r>
          </m:den>
        </m:f>
      </m:oMath>
      <w:r w:rsidRPr="00596669">
        <w:rPr>
          <w:rFonts w:ascii="Times New Roman" w:eastAsia="Times New Roman" w:hAnsi="Times New Roman"/>
          <w:sz w:val="28"/>
          <w:szCs w:val="28"/>
        </w:rPr>
        <w:t xml:space="preserve"> = </w:t>
      </w:r>
      <w:r>
        <w:rPr>
          <w:rFonts w:ascii="Times New Roman" w:eastAsia="Times New Roman" w:hAnsi="Times New Roman"/>
          <w:sz w:val="28"/>
          <w:szCs w:val="28"/>
        </w:rPr>
        <w:t>89,71</w:t>
      </w:r>
      <w:r w:rsidRPr="00596669">
        <w:rPr>
          <w:rFonts w:ascii="Times New Roman" w:eastAsia="Times New Roman" w:hAnsi="Times New Roman"/>
          <w:sz w:val="28"/>
          <w:szCs w:val="28"/>
        </w:rPr>
        <w:t>.</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sidRPr="00596669">
        <w:rPr>
          <w:rFonts w:ascii="Times New Roman" w:eastAsia="Times New Roman" w:hAnsi="Times New Roman"/>
          <w:sz w:val="28"/>
          <w:szCs w:val="28"/>
        </w:rPr>
        <w:t xml:space="preserve">Рассчитаем коэффициент детерминации: </w:t>
      </w:r>
      <w:r w:rsidRPr="00A83BD1">
        <w:rPr>
          <w:rFonts w:ascii="Times New Roman" w:hAnsi="Times New Roman"/>
          <w:sz w:val="28"/>
          <w:szCs w:val="28"/>
        </w:rPr>
        <w:t>η</w:t>
      </w:r>
      <w:r w:rsidRPr="00A83BD1">
        <w:rPr>
          <w:rFonts w:ascii="Times New Roman" w:hAnsi="Times New Roman"/>
          <w:sz w:val="28"/>
          <w:szCs w:val="28"/>
          <w:vertAlign w:val="superscript"/>
        </w:rPr>
        <w:t>2</w:t>
      </w:r>
      <w:r w:rsidRPr="00A83BD1">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89,71</m:t>
            </m:r>
          </m:num>
          <m:den>
            <m:r>
              <w:rPr>
                <w:rFonts w:ascii="Cambria Math" w:hAnsi="Cambria Math"/>
                <w:sz w:val="28"/>
                <w:szCs w:val="28"/>
              </w:rPr>
              <m:t>93,18</m:t>
            </m:r>
          </m:den>
        </m:f>
      </m:oMath>
      <w:r w:rsidRPr="00A83BD1">
        <w:rPr>
          <w:rFonts w:ascii="Times New Roman" w:eastAsia="Times New Roman" w:hAnsi="Times New Roman"/>
          <w:sz w:val="28"/>
          <w:szCs w:val="28"/>
        </w:rPr>
        <w:t xml:space="preserve"> = </w:t>
      </w:r>
      <w:r>
        <w:rPr>
          <w:rFonts w:ascii="Times New Roman" w:eastAsia="Times New Roman" w:hAnsi="Times New Roman"/>
          <w:sz w:val="28"/>
          <w:szCs w:val="28"/>
        </w:rPr>
        <w:t>0,963</w:t>
      </w:r>
      <w:r w:rsidRPr="00A83BD1">
        <w:rPr>
          <w:rFonts w:ascii="Times New Roman" w:eastAsia="Times New Roman" w:hAnsi="Times New Roman"/>
          <w:sz w:val="28"/>
          <w:szCs w:val="28"/>
        </w:rPr>
        <w:t>, или 9</w:t>
      </w:r>
      <w:r>
        <w:rPr>
          <w:rFonts w:ascii="Times New Roman" w:eastAsia="Times New Roman" w:hAnsi="Times New Roman"/>
          <w:sz w:val="28"/>
          <w:szCs w:val="28"/>
        </w:rPr>
        <w:t>6</w:t>
      </w:r>
      <w:r w:rsidRPr="00A83BD1">
        <w:rPr>
          <w:rFonts w:ascii="Times New Roman" w:eastAsia="Times New Roman" w:hAnsi="Times New Roman"/>
          <w:sz w:val="28"/>
          <w:szCs w:val="28"/>
        </w:rPr>
        <w:t>,</w:t>
      </w:r>
      <w:r>
        <w:rPr>
          <w:rFonts w:ascii="Times New Roman" w:eastAsia="Times New Roman" w:hAnsi="Times New Roman"/>
          <w:sz w:val="28"/>
          <w:szCs w:val="28"/>
        </w:rPr>
        <w:t>3</w:t>
      </w:r>
      <w:r w:rsidRPr="00A83BD1">
        <w:rPr>
          <w:rFonts w:ascii="Times New Roman" w:eastAsia="Times New Roman" w:hAnsi="Times New Roman"/>
          <w:sz w:val="28"/>
          <w:szCs w:val="28"/>
        </w:rPr>
        <w:t>%.</w:t>
      </w:r>
    </w:p>
    <w:p w:rsidR="00C87456" w:rsidRDefault="00C87456" w:rsidP="00C87456">
      <w:pPr>
        <w:pStyle w:val="a3"/>
        <w:tabs>
          <w:tab w:val="left" w:pos="851"/>
          <w:tab w:val="left" w:pos="8364"/>
        </w:tabs>
        <w:spacing w:after="0" w:line="360" w:lineRule="auto"/>
        <w:ind w:left="0" w:firstLine="709"/>
        <w:jc w:val="both"/>
        <w:rPr>
          <w:rFonts w:ascii="Times New Roman" w:eastAsia="Times New Roman" w:hAnsi="Times New Roman"/>
          <w:sz w:val="28"/>
          <w:szCs w:val="28"/>
        </w:rPr>
      </w:pPr>
      <w:r w:rsidRPr="00A83BD1">
        <w:rPr>
          <w:rFonts w:ascii="Times New Roman" w:eastAsia="Times New Roman" w:hAnsi="Times New Roman"/>
          <w:sz w:val="28"/>
          <w:szCs w:val="28"/>
        </w:rPr>
        <w:t xml:space="preserve">Коэффициент детерминации говорит о том, что вариация </w:t>
      </w:r>
      <w:r>
        <w:rPr>
          <w:rFonts w:ascii="Times New Roman" w:eastAsia="Times New Roman" w:hAnsi="Times New Roman"/>
          <w:sz w:val="28"/>
          <w:szCs w:val="28"/>
        </w:rPr>
        <w:t>ВРП</w:t>
      </w:r>
      <w:r w:rsidRPr="00A83BD1">
        <w:rPr>
          <w:rFonts w:ascii="Times New Roman" w:eastAsia="Times New Roman" w:hAnsi="Times New Roman"/>
          <w:sz w:val="28"/>
          <w:szCs w:val="28"/>
        </w:rPr>
        <w:t xml:space="preserve"> на </w:t>
      </w:r>
      <w:r>
        <w:rPr>
          <w:rFonts w:ascii="Times New Roman" w:eastAsia="Times New Roman" w:hAnsi="Times New Roman"/>
          <w:sz w:val="28"/>
          <w:szCs w:val="28"/>
        </w:rPr>
        <w:t>96,3% зависит от вариации доходов населения</w:t>
      </w:r>
      <w:r w:rsidRPr="00A83BD1">
        <w:rPr>
          <w:rFonts w:ascii="Times New Roman" w:eastAsia="Times New Roman" w:hAnsi="Times New Roman"/>
          <w:sz w:val="28"/>
          <w:szCs w:val="28"/>
        </w:rPr>
        <w:t xml:space="preserve"> и на </w:t>
      </w:r>
      <w:r>
        <w:rPr>
          <w:rFonts w:ascii="Times New Roman" w:eastAsia="Times New Roman" w:hAnsi="Times New Roman"/>
          <w:sz w:val="28"/>
          <w:szCs w:val="28"/>
        </w:rPr>
        <w:t>3,7</w:t>
      </w:r>
      <w:r w:rsidRPr="00A83BD1">
        <w:rPr>
          <w:rFonts w:ascii="Times New Roman" w:eastAsia="Times New Roman" w:hAnsi="Times New Roman"/>
          <w:sz w:val="28"/>
          <w:szCs w:val="28"/>
        </w:rPr>
        <w:t xml:space="preserve"> % от прочих факторов.</w:t>
      </w:r>
    </w:p>
    <w:p w:rsidR="00C87456" w:rsidRPr="00A83BD1" w:rsidRDefault="00C87456" w:rsidP="00C87456">
      <w:pPr>
        <w:pStyle w:val="a3"/>
        <w:tabs>
          <w:tab w:val="left" w:pos="851"/>
          <w:tab w:val="left" w:pos="8364"/>
        </w:tabs>
        <w:spacing w:after="0" w:line="360" w:lineRule="auto"/>
        <w:ind w:left="0" w:firstLine="709"/>
        <w:jc w:val="both"/>
        <w:rPr>
          <w:rFonts w:ascii="Times New Roman" w:eastAsia="Times New Roman" w:hAnsi="Times New Roman"/>
          <w:sz w:val="28"/>
          <w:szCs w:val="28"/>
        </w:rPr>
      </w:pPr>
      <w:r w:rsidRPr="00A83BD1">
        <w:rPr>
          <w:rFonts w:ascii="Times New Roman" w:eastAsia="Times New Roman" w:hAnsi="Times New Roman"/>
          <w:sz w:val="28"/>
          <w:szCs w:val="28"/>
        </w:rPr>
        <w:t xml:space="preserve">Корень квадратный из коэффициента детерминации называется эмпирическим корреляционным отношением: </w:t>
      </w:r>
      <w:r w:rsidRPr="00A83BD1">
        <w:rPr>
          <w:rFonts w:ascii="Times New Roman" w:hAnsi="Times New Roman"/>
          <w:sz w:val="32"/>
          <w:szCs w:val="32"/>
        </w:rPr>
        <w:t xml:space="preserve">η = </w:t>
      </w:r>
      <m:oMath>
        <m:rad>
          <m:radPr>
            <m:degHide m:val="on"/>
            <m:ctrlPr>
              <w:rPr>
                <w:rFonts w:ascii="Cambria Math" w:hAnsi="Cambria Math"/>
                <w:i/>
                <w:sz w:val="32"/>
                <w:szCs w:val="32"/>
              </w:rPr>
            </m:ctrlPr>
          </m:radPr>
          <m:deg/>
          <m:e>
            <m:f>
              <m:fPr>
                <m:ctrlPr>
                  <w:rPr>
                    <w:rFonts w:ascii="Cambria Math" w:hAnsi="Cambria Math"/>
                    <w:i/>
                    <w:sz w:val="32"/>
                    <w:szCs w:val="32"/>
                  </w:rPr>
                </m:ctrlPr>
              </m:fPr>
              <m:num>
                <m:sSup>
                  <m:sSupPr>
                    <m:ctrlPr>
                      <w:rPr>
                        <w:rFonts w:ascii="Cambria Math" w:hAnsi="Cambria Math"/>
                        <w:i/>
                        <w:sz w:val="32"/>
                        <w:szCs w:val="32"/>
                      </w:rPr>
                    </m:ctrlPr>
                  </m:sSupPr>
                  <m:e>
                    <m:r>
                      <w:rPr>
                        <w:rFonts w:ascii="Cambria Math" w:hAnsi="Cambria Math"/>
                        <w:sz w:val="32"/>
                        <w:szCs w:val="32"/>
                      </w:rPr>
                      <m:t>δ</m:t>
                    </m:r>
                  </m:e>
                  <m:sup>
                    <m:r>
                      <w:rPr>
                        <w:rFonts w:ascii="Cambria Math" w:hAnsi="Cambria Math"/>
                        <w:sz w:val="32"/>
                        <w:szCs w:val="32"/>
                      </w:rPr>
                      <m:t>2</m:t>
                    </m:r>
                  </m:sup>
                </m:sSup>
              </m:num>
              <m:den>
                <m:sSup>
                  <m:sSupPr>
                    <m:ctrlPr>
                      <w:rPr>
                        <w:rFonts w:ascii="Cambria Math" w:hAnsi="Cambria Math"/>
                        <w:i/>
                        <w:sz w:val="32"/>
                        <w:szCs w:val="32"/>
                      </w:rPr>
                    </m:ctrlPr>
                  </m:sSupPr>
                  <m:e>
                    <m:r>
                      <w:rPr>
                        <w:rFonts w:ascii="Cambria Math" w:hAnsi="Cambria Math"/>
                        <w:sz w:val="32"/>
                        <w:szCs w:val="32"/>
                      </w:rPr>
                      <m:t>σ</m:t>
                    </m:r>
                  </m:e>
                  <m:sup>
                    <m:r>
                      <w:rPr>
                        <w:rFonts w:ascii="Cambria Math" w:hAnsi="Cambria Math"/>
                        <w:sz w:val="32"/>
                        <w:szCs w:val="32"/>
                      </w:rPr>
                      <m:t>2</m:t>
                    </m:r>
                  </m:sup>
                </m:sSup>
              </m:den>
            </m:f>
          </m:e>
        </m:rad>
      </m:oMath>
      <w:r w:rsidRPr="00A83BD1">
        <w:rPr>
          <w:rFonts w:ascii="Times New Roman" w:eastAsia="Times New Roman" w:hAnsi="Times New Roman"/>
          <w:sz w:val="32"/>
          <w:szCs w:val="32"/>
        </w:rPr>
        <w:t>.</w:t>
      </w:r>
    </w:p>
    <w:p w:rsidR="00C87456" w:rsidRDefault="00C87456" w:rsidP="00C87456">
      <w:pPr>
        <w:pStyle w:val="a3"/>
        <w:tabs>
          <w:tab w:val="left" w:pos="851"/>
          <w:tab w:val="left" w:pos="8364"/>
        </w:tabs>
        <w:spacing w:after="0" w:line="360" w:lineRule="auto"/>
        <w:ind w:left="0" w:firstLine="709"/>
        <w:jc w:val="both"/>
        <w:rPr>
          <w:rFonts w:ascii="Times New Roman" w:eastAsia="Times New Roman" w:hAnsi="Times New Roman"/>
          <w:sz w:val="28"/>
          <w:szCs w:val="28"/>
        </w:rPr>
      </w:pPr>
      <w:r w:rsidRPr="00A83BD1">
        <w:rPr>
          <w:rFonts w:ascii="Times New Roman" w:hAnsi="Times New Roman"/>
          <w:sz w:val="28"/>
          <w:szCs w:val="28"/>
        </w:rPr>
        <w:t xml:space="preserve">η = </w:t>
      </w:r>
      <m:oMath>
        <m:rad>
          <m:radPr>
            <m:degHide m:val="on"/>
            <m:ctrlPr>
              <w:rPr>
                <w:rFonts w:ascii="Cambria Math" w:hAnsi="Cambria Math"/>
                <w:i/>
                <w:sz w:val="28"/>
                <w:szCs w:val="28"/>
              </w:rPr>
            </m:ctrlPr>
          </m:radPr>
          <m:deg/>
          <m:e>
            <m:r>
              <w:rPr>
                <w:rFonts w:ascii="Cambria Math" w:hAnsi="Cambria Math"/>
                <w:sz w:val="28"/>
                <w:szCs w:val="28"/>
              </w:rPr>
              <m:t>0,963</m:t>
            </m:r>
          </m:e>
        </m:rad>
      </m:oMath>
      <w:r>
        <w:rPr>
          <w:rFonts w:ascii="Times New Roman" w:eastAsia="Times New Roman" w:hAnsi="Times New Roman"/>
          <w:sz w:val="28"/>
          <w:szCs w:val="28"/>
        </w:rPr>
        <w:t xml:space="preserve"> = 0,981, или 98</w:t>
      </w:r>
      <w:r w:rsidRPr="00A83BD1">
        <w:rPr>
          <w:rFonts w:ascii="Times New Roman" w:eastAsia="Times New Roman" w:hAnsi="Times New Roman"/>
          <w:sz w:val="28"/>
          <w:szCs w:val="28"/>
        </w:rPr>
        <w:t>,</w:t>
      </w:r>
      <w:r>
        <w:rPr>
          <w:rFonts w:ascii="Times New Roman" w:eastAsia="Times New Roman" w:hAnsi="Times New Roman"/>
          <w:sz w:val="28"/>
          <w:szCs w:val="28"/>
        </w:rPr>
        <w:t>1</w:t>
      </w:r>
      <w:r w:rsidRPr="00A83BD1">
        <w:rPr>
          <w:rFonts w:ascii="Times New Roman" w:eastAsia="Times New Roman" w:hAnsi="Times New Roman"/>
          <w:sz w:val="28"/>
          <w:szCs w:val="28"/>
        </w:rPr>
        <w:t>%.</w:t>
      </w:r>
    </w:p>
    <w:p w:rsidR="00C87456" w:rsidRPr="009C62CD" w:rsidRDefault="00C87456" w:rsidP="00C87456">
      <w:pPr>
        <w:spacing w:line="360" w:lineRule="auto"/>
        <w:ind w:firstLine="567"/>
        <w:jc w:val="both"/>
        <w:rPr>
          <w:rFonts w:ascii="Times New Roman" w:hAnsi="Times New Roman" w:cs="Times New Roman"/>
          <w:sz w:val="28"/>
          <w:szCs w:val="28"/>
        </w:rPr>
      </w:pPr>
      <w:r w:rsidRPr="009C62CD">
        <w:rPr>
          <w:rFonts w:ascii="Times New Roman" w:hAnsi="Times New Roman" w:cs="Times New Roman"/>
          <w:sz w:val="28"/>
          <w:szCs w:val="28"/>
          <w:u w:val="single"/>
        </w:rPr>
        <w:t>Вывод</w:t>
      </w:r>
      <w:r w:rsidRPr="009C62CD">
        <w:rPr>
          <w:rFonts w:ascii="Times New Roman" w:hAnsi="Times New Roman" w:cs="Times New Roman"/>
          <w:sz w:val="28"/>
          <w:szCs w:val="28"/>
        </w:rPr>
        <w:t>: Изменение результативного признака полностью обусловлено группировочным признаком, т.е. между ними существует весьма тесная функциональная связь.</w:t>
      </w:r>
    </w:p>
    <w:p w:rsidR="00C87456" w:rsidRPr="001127C9" w:rsidRDefault="00C87456" w:rsidP="00C87456">
      <w:pPr>
        <w:pStyle w:val="a3"/>
        <w:tabs>
          <w:tab w:val="left" w:pos="851"/>
          <w:tab w:val="left" w:pos="8364"/>
        </w:tabs>
        <w:spacing w:after="0" w:line="360" w:lineRule="auto"/>
        <w:ind w:left="0" w:firstLine="709"/>
        <w:jc w:val="center"/>
        <w:rPr>
          <w:rFonts w:ascii="Times New Roman" w:eastAsia="Times New Roman" w:hAnsi="Times New Roman"/>
          <w:sz w:val="28"/>
          <w:szCs w:val="28"/>
        </w:rPr>
      </w:pPr>
      <w:r w:rsidRPr="001127C9">
        <w:rPr>
          <w:rFonts w:ascii="Times New Roman" w:eastAsia="Times New Roman" w:hAnsi="Times New Roman"/>
          <w:sz w:val="28"/>
          <w:szCs w:val="28"/>
        </w:rPr>
        <w:t>Задание 3</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По результатам выполнения задания 1 с вероятностью 0,997 определите:</w:t>
      </w:r>
    </w:p>
    <w:p w:rsidR="00C87456" w:rsidRDefault="00C87456" w:rsidP="00C87456">
      <w:pPr>
        <w:pStyle w:val="a3"/>
        <w:numPr>
          <w:ilvl w:val="0"/>
          <w:numId w:val="5"/>
        </w:numPr>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lastRenderedPageBreak/>
        <w:t>Ошибку выборки среднего объема ВРП и границы, в которых он будет находиться для генеральной совокупности регионов;</w:t>
      </w:r>
    </w:p>
    <w:p w:rsidR="00C87456" w:rsidRDefault="00C87456" w:rsidP="00C87456">
      <w:pPr>
        <w:pStyle w:val="a3"/>
        <w:numPr>
          <w:ilvl w:val="0"/>
          <w:numId w:val="5"/>
        </w:numPr>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Ошибку выборки доли регионов с объемом ВРП 61,1 и более млрд.руб. и границы, в которых будет находиться генеральная доля.</w:t>
      </w:r>
    </w:p>
    <w:p w:rsidR="00C87456" w:rsidRDefault="00C87456" w:rsidP="00C87456">
      <w:pPr>
        <w:pStyle w:val="a3"/>
        <w:tabs>
          <w:tab w:val="left" w:pos="851"/>
          <w:tab w:val="left" w:pos="8364"/>
        </w:tabs>
        <w:spacing w:line="360" w:lineRule="auto"/>
        <w:ind w:left="567"/>
        <w:jc w:val="center"/>
        <w:rPr>
          <w:rFonts w:ascii="Times New Roman" w:eastAsia="Times New Roman" w:hAnsi="Times New Roman"/>
          <w:sz w:val="28"/>
          <w:szCs w:val="28"/>
          <w:u w:val="single"/>
        </w:rPr>
      </w:pPr>
      <w:r w:rsidRPr="00CA1B8A">
        <w:rPr>
          <w:rFonts w:ascii="Times New Roman" w:eastAsia="Times New Roman" w:hAnsi="Times New Roman"/>
          <w:sz w:val="28"/>
          <w:szCs w:val="28"/>
          <w:u w:val="single"/>
        </w:rPr>
        <w:t>Решение:</w:t>
      </w:r>
    </w:p>
    <w:p w:rsidR="00C87456" w:rsidRPr="00D67BFA" w:rsidRDefault="00C87456" w:rsidP="00C87456">
      <w:pPr>
        <w:pStyle w:val="a3"/>
        <w:tabs>
          <w:tab w:val="left" w:pos="851"/>
          <w:tab w:val="left" w:pos="8364"/>
        </w:tabs>
        <w:spacing w:line="360" w:lineRule="auto"/>
        <w:ind w:left="0" w:firstLine="567"/>
        <w:jc w:val="both"/>
        <w:rPr>
          <w:rFonts w:ascii="Times New Roman" w:hAnsi="Times New Roman"/>
          <w:sz w:val="28"/>
          <w:szCs w:val="28"/>
        </w:rPr>
      </w:pPr>
      <w:r w:rsidRPr="00D67BFA">
        <w:rPr>
          <w:rFonts w:ascii="Times New Roman" w:hAnsi="Times New Roman"/>
          <w:sz w:val="28"/>
          <w:szCs w:val="28"/>
        </w:rPr>
        <w:t>Для определения характеристик генеральной совокупности необходимо вычислить ошибку выборки или ошибку репрезентативности, которая определяется по формулам, разработанным в теории вероятностей для каждого вида выборки и способа отбора.</w:t>
      </w:r>
    </w:p>
    <w:p w:rsidR="00C87456" w:rsidRPr="00D67BFA" w:rsidRDefault="00C87456" w:rsidP="00C87456">
      <w:pPr>
        <w:pStyle w:val="a3"/>
        <w:tabs>
          <w:tab w:val="left" w:pos="851"/>
          <w:tab w:val="left" w:pos="8364"/>
        </w:tabs>
        <w:spacing w:line="360" w:lineRule="auto"/>
        <w:ind w:left="0" w:firstLine="567"/>
        <w:jc w:val="both"/>
        <w:rPr>
          <w:rFonts w:ascii="Times New Roman" w:hAnsi="Times New Roman"/>
          <w:sz w:val="28"/>
          <w:szCs w:val="28"/>
        </w:rPr>
      </w:pPr>
      <w:r w:rsidRPr="00D67BFA">
        <w:rPr>
          <w:rFonts w:ascii="Times New Roman" w:hAnsi="Times New Roman"/>
          <w:sz w:val="28"/>
          <w:szCs w:val="28"/>
        </w:rPr>
        <w:t xml:space="preserve">Величина средней ошибки выборки определяется по формуле: </w:t>
      </w:r>
    </w:p>
    <w:p w:rsidR="00C87456" w:rsidRPr="00D67BFA" w:rsidRDefault="00AF31EF" w:rsidP="00C87456">
      <w:pPr>
        <w:pStyle w:val="a3"/>
        <w:tabs>
          <w:tab w:val="left" w:pos="851"/>
          <w:tab w:val="left" w:pos="8364"/>
        </w:tabs>
        <w:spacing w:line="360" w:lineRule="auto"/>
        <w:ind w:left="0" w:firstLine="567"/>
        <w:jc w:val="center"/>
        <w:rPr>
          <w:rFonts w:ascii="Times New Roman" w:hAnsi="Times New Roman"/>
          <w:sz w:val="32"/>
          <w:szCs w:val="32"/>
        </w:rPr>
      </w:pPr>
      <m:oMath>
        <m:acc>
          <m:accPr>
            <m:chr m:val="̃"/>
            <m:ctrlPr>
              <w:rPr>
                <w:rFonts w:ascii="Cambria Math" w:hAnsi="Cambria Math"/>
                <w:i/>
                <w:sz w:val="32"/>
                <w:szCs w:val="32"/>
              </w:rPr>
            </m:ctrlPr>
          </m:accPr>
          <m:e>
            <m:r>
              <w:rPr>
                <w:rFonts w:ascii="Cambria Math" w:hAnsi="Cambria Math"/>
                <w:sz w:val="32"/>
                <w:szCs w:val="32"/>
              </w:rPr>
              <m:t>x</m:t>
            </m:r>
          </m:e>
        </m:acc>
      </m:oMath>
      <w:r w:rsidR="00C87456" w:rsidRPr="00D67BFA">
        <w:rPr>
          <w:rFonts w:ascii="Times New Roman" w:eastAsia="Times New Roman" w:hAnsi="Times New Roman"/>
          <w:sz w:val="32"/>
          <w:szCs w:val="32"/>
        </w:rPr>
        <w:t xml:space="preserve"> = </w:t>
      </w:r>
      <m:oMath>
        <m:rad>
          <m:radPr>
            <m:degHide m:val="on"/>
            <m:ctrlPr>
              <w:rPr>
                <w:rFonts w:ascii="Cambria Math" w:eastAsia="Times New Roman" w:hAnsi="Cambria Math"/>
                <w:i/>
                <w:sz w:val="32"/>
                <w:szCs w:val="32"/>
              </w:rPr>
            </m:ctrlPr>
          </m:radPr>
          <m:deg/>
          <m:e>
            <m:f>
              <m:fPr>
                <m:ctrlPr>
                  <w:rPr>
                    <w:rFonts w:ascii="Cambria Math" w:eastAsia="Times New Roman" w:hAnsi="Cambria Math"/>
                    <w:i/>
                    <w:sz w:val="32"/>
                    <w:szCs w:val="32"/>
                  </w:rPr>
                </m:ctrlPr>
              </m:fPr>
              <m:num>
                <m:sSup>
                  <m:sSupPr>
                    <m:ctrlPr>
                      <w:rPr>
                        <w:rFonts w:ascii="Cambria Math" w:eastAsia="Times New Roman" w:hAnsi="Cambria Math"/>
                        <w:i/>
                        <w:sz w:val="32"/>
                        <w:szCs w:val="32"/>
                      </w:rPr>
                    </m:ctrlPr>
                  </m:sSupPr>
                  <m:e>
                    <m:r>
                      <w:rPr>
                        <w:rFonts w:ascii="Cambria Math" w:eastAsia="Times New Roman" w:hAnsi="Cambria Math"/>
                        <w:sz w:val="32"/>
                        <w:szCs w:val="32"/>
                      </w:rPr>
                      <m:t>σ</m:t>
                    </m:r>
                  </m:e>
                  <m:sup>
                    <m:r>
                      <w:rPr>
                        <w:rFonts w:ascii="Cambria Math" w:eastAsia="Times New Roman" w:hAnsi="Cambria Math"/>
                        <w:sz w:val="32"/>
                        <w:szCs w:val="32"/>
                      </w:rPr>
                      <m:t>2</m:t>
                    </m:r>
                  </m:sup>
                </m:sSup>
              </m:num>
              <m:den>
                <m:r>
                  <w:rPr>
                    <w:rFonts w:ascii="Cambria Math" w:eastAsia="Times New Roman" w:hAnsi="Cambria Math"/>
                    <w:sz w:val="32"/>
                    <w:szCs w:val="32"/>
                  </w:rPr>
                  <m:t>n</m:t>
                </m:r>
              </m:den>
            </m:f>
            <m:r>
              <w:rPr>
                <w:rFonts w:ascii="Cambria Math" w:eastAsia="Times New Roman" w:hAnsi="Cambria Math"/>
                <w:sz w:val="32"/>
                <w:szCs w:val="32"/>
              </w:rPr>
              <m:t>(1-</m:t>
            </m:r>
            <m:f>
              <m:fPr>
                <m:ctrlPr>
                  <w:rPr>
                    <w:rFonts w:ascii="Cambria Math" w:eastAsia="Times New Roman" w:hAnsi="Cambria Math"/>
                    <w:i/>
                    <w:sz w:val="32"/>
                    <w:szCs w:val="32"/>
                  </w:rPr>
                </m:ctrlPr>
              </m:fPr>
              <m:num>
                <m:r>
                  <w:rPr>
                    <w:rFonts w:ascii="Cambria Math" w:eastAsia="Times New Roman" w:hAnsi="Cambria Math"/>
                    <w:sz w:val="32"/>
                    <w:szCs w:val="32"/>
                  </w:rPr>
                  <m:t>n</m:t>
                </m:r>
              </m:num>
              <m:den>
                <m:r>
                  <w:rPr>
                    <w:rFonts w:ascii="Cambria Math" w:eastAsia="Times New Roman" w:hAnsi="Cambria Math"/>
                    <w:sz w:val="32"/>
                    <w:szCs w:val="32"/>
                  </w:rPr>
                  <m:t>N</m:t>
                </m:r>
              </m:den>
            </m:f>
            <m:r>
              <w:rPr>
                <w:rFonts w:ascii="Cambria Math" w:eastAsia="Times New Roman" w:hAnsi="Cambria Math"/>
                <w:sz w:val="32"/>
                <w:szCs w:val="32"/>
              </w:rPr>
              <m:t>)</m:t>
            </m:r>
          </m:e>
        </m:rad>
      </m:oMath>
      <w:r w:rsidR="00C87456" w:rsidRPr="00D67BFA">
        <w:rPr>
          <w:rFonts w:ascii="Times New Roman" w:eastAsia="Times New Roman" w:hAnsi="Times New Roman"/>
          <w:sz w:val="32"/>
          <w:szCs w:val="32"/>
        </w:rPr>
        <w:t>.</w:t>
      </w:r>
    </w:p>
    <w:p w:rsidR="00C87456" w:rsidRPr="00D67BFA"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sidRPr="00D67BFA">
        <w:rPr>
          <w:rFonts w:ascii="Times New Roman" w:hAnsi="Times New Roman"/>
          <w:sz w:val="28"/>
          <w:szCs w:val="28"/>
        </w:rPr>
        <w:t xml:space="preserve">При бесповторном случайном и механическом отборе предельная ошибка выборки определяется по формуле: </w:t>
      </w:r>
      <m:oMath>
        <m:sSub>
          <m:sSubPr>
            <m:ctrlPr>
              <w:rPr>
                <w:rFonts w:ascii="Cambria Math" w:hAnsi="Cambria Math"/>
                <w:i/>
                <w:sz w:val="32"/>
                <w:szCs w:val="32"/>
              </w:rPr>
            </m:ctrlPr>
          </m:sSubPr>
          <m:e>
            <m:r>
              <w:rPr>
                <w:rFonts w:ascii="Cambria Math" w:hAnsi="Cambria Math"/>
                <w:sz w:val="32"/>
                <w:szCs w:val="32"/>
              </w:rPr>
              <m:t>∆</m:t>
            </m:r>
          </m:e>
          <m:sub>
            <m:acc>
              <m:accPr>
                <m:chr m:val="̃"/>
                <m:ctrlPr>
                  <w:rPr>
                    <w:rFonts w:ascii="Cambria Math" w:hAnsi="Cambria Math"/>
                    <w:i/>
                    <w:sz w:val="32"/>
                    <w:szCs w:val="32"/>
                  </w:rPr>
                </m:ctrlPr>
              </m:accPr>
              <m:e>
                <m:r>
                  <w:rPr>
                    <w:rFonts w:ascii="Cambria Math" w:hAnsi="Cambria Math"/>
                    <w:sz w:val="32"/>
                    <w:szCs w:val="32"/>
                  </w:rPr>
                  <m:t>х</m:t>
                </m:r>
              </m:e>
            </m:acc>
          </m:sub>
        </m:sSub>
      </m:oMath>
      <w:r w:rsidRPr="00D67BFA">
        <w:rPr>
          <w:rFonts w:ascii="Times New Roman" w:eastAsia="Times New Roman" w:hAnsi="Times New Roman"/>
          <w:sz w:val="32"/>
          <w:szCs w:val="32"/>
        </w:rPr>
        <w:t xml:space="preserve"> = </w:t>
      </w:r>
      <w:r w:rsidRPr="00D67BFA">
        <w:rPr>
          <w:rFonts w:ascii="Times New Roman" w:eastAsia="Times New Roman" w:hAnsi="Times New Roman"/>
          <w:sz w:val="32"/>
          <w:szCs w:val="32"/>
          <w:lang w:val="en-US"/>
        </w:rPr>
        <w:t>t</w:t>
      </w:r>
      <w:r w:rsidRPr="00D67BFA">
        <w:rPr>
          <w:rFonts w:ascii="Times New Roman" w:eastAsia="Times New Roman" w:hAnsi="Times New Roman"/>
          <w:sz w:val="32"/>
          <w:szCs w:val="32"/>
        </w:rPr>
        <w:t xml:space="preserve"> </w:t>
      </w:r>
      <m:oMath>
        <m:rad>
          <m:radPr>
            <m:degHide m:val="on"/>
            <m:ctrlPr>
              <w:rPr>
                <w:rFonts w:ascii="Cambria Math" w:eastAsia="Times New Roman" w:hAnsi="Cambria Math"/>
                <w:i/>
                <w:sz w:val="32"/>
                <w:szCs w:val="32"/>
              </w:rPr>
            </m:ctrlPr>
          </m:radPr>
          <m:deg/>
          <m:e>
            <m:f>
              <m:fPr>
                <m:ctrlPr>
                  <w:rPr>
                    <w:rFonts w:ascii="Cambria Math" w:eastAsia="Times New Roman" w:hAnsi="Cambria Math"/>
                    <w:i/>
                    <w:sz w:val="32"/>
                    <w:szCs w:val="32"/>
                  </w:rPr>
                </m:ctrlPr>
              </m:fPr>
              <m:num>
                <m:sSup>
                  <m:sSupPr>
                    <m:ctrlPr>
                      <w:rPr>
                        <w:rFonts w:ascii="Cambria Math" w:eastAsia="Times New Roman" w:hAnsi="Cambria Math"/>
                        <w:i/>
                        <w:sz w:val="32"/>
                        <w:szCs w:val="32"/>
                      </w:rPr>
                    </m:ctrlPr>
                  </m:sSupPr>
                  <m:e>
                    <m:r>
                      <w:rPr>
                        <w:rFonts w:ascii="Cambria Math" w:eastAsia="Times New Roman" w:hAnsi="Cambria Math"/>
                        <w:sz w:val="32"/>
                        <w:szCs w:val="32"/>
                      </w:rPr>
                      <m:t>σ</m:t>
                    </m:r>
                  </m:e>
                  <m:sup>
                    <m:r>
                      <w:rPr>
                        <w:rFonts w:ascii="Cambria Math" w:eastAsia="Times New Roman" w:hAnsi="Cambria Math"/>
                        <w:sz w:val="32"/>
                        <w:szCs w:val="32"/>
                      </w:rPr>
                      <m:t>2</m:t>
                    </m:r>
                  </m:sup>
                </m:sSup>
              </m:num>
              <m:den>
                <m:r>
                  <w:rPr>
                    <w:rFonts w:ascii="Cambria Math" w:eastAsia="Times New Roman" w:hAnsi="Cambria Math"/>
                    <w:sz w:val="32"/>
                    <w:szCs w:val="32"/>
                  </w:rPr>
                  <m:t>n</m:t>
                </m:r>
              </m:den>
            </m:f>
            <m:r>
              <w:rPr>
                <w:rFonts w:ascii="Cambria Math" w:eastAsia="Times New Roman" w:hAnsi="Cambria Math"/>
                <w:sz w:val="32"/>
                <w:szCs w:val="32"/>
              </w:rPr>
              <m:t>(1-</m:t>
            </m:r>
            <m:f>
              <m:fPr>
                <m:ctrlPr>
                  <w:rPr>
                    <w:rFonts w:ascii="Cambria Math" w:eastAsia="Times New Roman" w:hAnsi="Cambria Math"/>
                    <w:i/>
                    <w:sz w:val="32"/>
                    <w:szCs w:val="32"/>
                  </w:rPr>
                </m:ctrlPr>
              </m:fPr>
              <m:num>
                <m:r>
                  <w:rPr>
                    <w:rFonts w:ascii="Cambria Math" w:eastAsia="Times New Roman" w:hAnsi="Cambria Math"/>
                    <w:sz w:val="32"/>
                    <w:szCs w:val="32"/>
                  </w:rPr>
                  <m:t>n</m:t>
                </m:r>
              </m:num>
              <m:den>
                <m:r>
                  <w:rPr>
                    <w:rFonts w:ascii="Cambria Math" w:eastAsia="Times New Roman" w:hAnsi="Cambria Math"/>
                    <w:sz w:val="32"/>
                    <w:szCs w:val="32"/>
                  </w:rPr>
                  <m:t>N</m:t>
                </m:r>
              </m:den>
            </m:f>
            <m:r>
              <w:rPr>
                <w:rFonts w:ascii="Cambria Math" w:eastAsia="Times New Roman" w:hAnsi="Cambria Math"/>
                <w:sz w:val="32"/>
                <w:szCs w:val="32"/>
              </w:rPr>
              <m:t>)</m:t>
            </m:r>
          </m:e>
        </m:rad>
      </m:oMath>
      <w:r w:rsidRPr="00D67BFA">
        <w:rPr>
          <w:rFonts w:ascii="Times New Roman" w:eastAsia="Times New Roman" w:hAnsi="Times New Roman"/>
          <w:sz w:val="32"/>
          <w:szCs w:val="32"/>
        </w:rPr>
        <w:t>.</w:t>
      </w:r>
    </w:p>
    <w:p w:rsidR="00C87456" w:rsidRPr="00D67BFA"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sidRPr="00D67BFA">
        <w:rPr>
          <w:rFonts w:ascii="Times New Roman" w:hAnsi="Times New Roman"/>
          <w:sz w:val="28"/>
          <w:szCs w:val="28"/>
        </w:rPr>
        <w:t xml:space="preserve">Расчет средней и предельной ошибок выборки позволяет определить возможные пределы, в которых будут находиться характеристики генеральной совокупности: </w:t>
      </w:r>
      <m:oMath>
        <m:acc>
          <m:accPr>
            <m:chr m:val="̅"/>
            <m:ctrlPr>
              <w:rPr>
                <w:rFonts w:ascii="Cambria Math" w:hAnsi="Cambria Math"/>
                <w:i/>
                <w:sz w:val="32"/>
                <w:szCs w:val="32"/>
              </w:rPr>
            </m:ctrlPr>
          </m:accPr>
          <m:e>
            <m:r>
              <w:rPr>
                <w:rFonts w:ascii="Cambria Math" w:hAnsi="Cambria Math"/>
                <w:sz w:val="32"/>
                <w:szCs w:val="32"/>
              </w:rPr>
              <m:t>х</m:t>
            </m:r>
          </m:e>
        </m:acc>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m:t>
            </m:r>
          </m:e>
          <m:sub>
            <m:acc>
              <m:accPr>
                <m:chr m:val="̃"/>
                <m:ctrlPr>
                  <w:rPr>
                    <w:rFonts w:ascii="Cambria Math" w:hAnsi="Cambria Math"/>
                    <w:i/>
                    <w:sz w:val="32"/>
                    <w:szCs w:val="32"/>
                  </w:rPr>
                </m:ctrlPr>
              </m:accPr>
              <m:e>
                <m:r>
                  <w:rPr>
                    <w:rFonts w:ascii="Cambria Math" w:hAnsi="Cambria Math"/>
                    <w:sz w:val="32"/>
                    <w:szCs w:val="32"/>
                  </w:rPr>
                  <m:t>х</m:t>
                </m:r>
              </m:e>
            </m:acc>
          </m:sub>
        </m:sSub>
        <m:r>
          <w:rPr>
            <w:rFonts w:ascii="Cambria Math" w:hAnsi="Cambria Math"/>
            <w:sz w:val="32"/>
            <w:szCs w:val="32"/>
          </w:rPr>
          <m:t>≤</m:t>
        </m:r>
        <m:acc>
          <m:accPr>
            <m:chr m:val="̅"/>
            <m:ctrlPr>
              <w:rPr>
                <w:rFonts w:ascii="Cambria Math" w:hAnsi="Cambria Math"/>
                <w:i/>
                <w:sz w:val="32"/>
                <w:szCs w:val="32"/>
              </w:rPr>
            </m:ctrlPr>
          </m:accPr>
          <m:e>
            <m:r>
              <w:rPr>
                <w:rFonts w:ascii="Cambria Math" w:hAnsi="Cambria Math"/>
                <w:sz w:val="32"/>
                <w:szCs w:val="32"/>
              </w:rPr>
              <m:t>х</m:t>
            </m:r>
          </m:e>
        </m:acc>
        <m:r>
          <w:rPr>
            <w:rFonts w:ascii="Cambria Math" w:hAnsi="Cambria Math"/>
            <w:sz w:val="32"/>
            <w:szCs w:val="32"/>
          </w:rPr>
          <m:t xml:space="preserve"> </m:t>
        </m:r>
      </m:oMath>
      <w:r w:rsidRPr="00D67BFA">
        <w:rPr>
          <w:rFonts w:ascii="Times New Roman" w:eastAsia="Times New Roman" w:hAnsi="Times New Roman"/>
          <w:sz w:val="32"/>
          <w:szCs w:val="32"/>
        </w:rPr>
        <w:t xml:space="preserve">≤ </w:t>
      </w:r>
      <m:oMath>
        <m:acc>
          <m:accPr>
            <m:chr m:val="̅"/>
            <m:ctrlPr>
              <w:rPr>
                <w:rFonts w:ascii="Cambria Math" w:hAnsi="Cambria Math"/>
                <w:i/>
                <w:sz w:val="32"/>
                <w:szCs w:val="32"/>
              </w:rPr>
            </m:ctrlPr>
          </m:accPr>
          <m:e>
            <m:r>
              <w:rPr>
                <w:rFonts w:ascii="Cambria Math" w:hAnsi="Cambria Math"/>
                <w:sz w:val="32"/>
                <w:szCs w:val="32"/>
              </w:rPr>
              <m:t>х</m:t>
            </m:r>
          </m:e>
        </m:acc>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m:t>
            </m:r>
          </m:e>
          <m:sub>
            <m:acc>
              <m:accPr>
                <m:chr m:val="̃"/>
                <m:ctrlPr>
                  <w:rPr>
                    <w:rFonts w:ascii="Cambria Math" w:hAnsi="Cambria Math"/>
                    <w:i/>
                    <w:sz w:val="32"/>
                    <w:szCs w:val="32"/>
                  </w:rPr>
                </m:ctrlPr>
              </m:accPr>
              <m:e>
                <m:r>
                  <w:rPr>
                    <w:rFonts w:ascii="Cambria Math" w:hAnsi="Cambria Math"/>
                    <w:sz w:val="32"/>
                    <w:szCs w:val="32"/>
                  </w:rPr>
                  <m:t>х</m:t>
                </m:r>
              </m:e>
            </m:acc>
          </m:sub>
        </m:sSub>
      </m:oMath>
      <w:r w:rsidRPr="00D67BFA">
        <w:rPr>
          <w:rFonts w:ascii="Times New Roman" w:eastAsia="Times New Roman" w:hAnsi="Times New Roman"/>
          <w:sz w:val="32"/>
          <w:szCs w:val="32"/>
        </w:rPr>
        <w:t>.</w:t>
      </w:r>
    </w:p>
    <w:p w:rsidR="00C87456" w:rsidRPr="00CA1B8A" w:rsidRDefault="00C87456" w:rsidP="00C87456">
      <w:pPr>
        <w:spacing w:line="360" w:lineRule="auto"/>
        <w:ind w:firstLine="540"/>
        <w:rPr>
          <w:rFonts w:ascii="Times New Roman" w:hAnsi="Times New Roman" w:cs="Times New Roman"/>
          <w:sz w:val="28"/>
          <w:szCs w:val="28"/>
        </w:rPr>
      </w:pPr>
      <w:r w:rsidRPr="00CA1B8A">
        <w:rPr>
          <w:rFonts w:ascii="Times New Roman" w:hAnsi="Times New Roman" w:cs="Times New Roman"/>
          <w:sz w:val="28"/>
          <w:szCs w:val="28"/>
        </w:rPr>
        <w:t xml:space="preserve">По условию </w:t>
      </w:r>
      <w:r w:rsidRPr="00CA1B8A">
        <w:rPr>
          <w:rFonts w:ascii="Times New Roman" w:hAnsi="Times New Roman" w:cs="Times New Roman"/>
          <w:sz w:val="28"/>
          <w:szCs w:val="28"/>
          <w:lang w:val="en-US"/>
        </w:rPr>
        <w:t>p</w:t>
      </w:r>
      <w:r w:rsidRPr="00CA1B8A">
        <w:rPr>
          <w:rFonts w:ascii="Times New Roman" w:hAnsi="Times New Roman" w:cs="Times New Roman"/>
          <w:sz w:val="28"/>
          <w:szCs w:val="28"/>
        </w:rPr>
        <w:t xml:space="preserve"> = 0,</w:t>
      </w:r>
      <w:r>
        <w:rPr>
          <w:rFonts w:ascii="Times New Roman" w:hAnsi="Times New Roman" w:cs="Times New Roman"/>
          <w:sz w:val="28"/>
          <w:szCs w:val="28"/>
        </w:rPr>
        <w:t>997</w:t>
      </w:r>
      <w:r w:rsidRPr="00CA1B8A">
        <w:rPr>
          <w:rFonts w:ascii="Times New Roman" w:hAnsi="Times New Roman" w:cs="Times New Roman"/>
          <w:sz w:val="28"/>
          <w:szCs w:val="28"/>
        </w:rPr>
        <w:t xml:space="preserve">, следовательно </w:t>
      </w:r>
      <w:r w:rsidRPr="00CA1B8A">
        <w:rPr>
          <w:rFonts w:ascii="Times New Roman" w:hAnsi="Times New Roman" w:cs="Times New Roman"/>
          <w:sz w:val="28"/>
          <w:szCs w:val="28"/>
          <w:lang w:val="en-US"/>
        </w:rPr>
        <w:t>t</w:t>
      </w:r>
      <w:r w:rsidRPr="00CA1B8A">
        <w:rPr>
          <w:rFonts w:ascii="Times New Roman" w:hAnsi="Times New Roman" w:cs="Times New Roman"/>
          <w:sz w:val="28"/>
          <w:szCs w:val="28"/>
        </w:rPr>
        <w:t xml:space="preserve"> = 1. При </w:t>
      </w:r>
      <w:r>
        <w:rPr>
          <w:rFonts w:ascii="Times New Roman" w:hAnsi="Times New Roman" w:cs="Times New Roman"/>
          <w:sz w:val="28"/>
          <w:szCs w:val="28"/>
        </w:rPr>
        <w:t>34</w:t>
      </w:r>
      <w:r w:rsidRPr="00CA1B8A">
        <w:rPr>
          <w:rFonts w:ascii="Times New Roman" w:hAnsi="Times New Roman" w:cs="Times New Roman"/>
          <w:sz w:val="28"/>
          <w:szCs w:val="28"/>
        </w:rPr>
        <w:t>%-ной механической выборке генеральная совокупность включает</w:t>
      </w:r>
      <w:r w:rsidRPr="00CA1B8A">
        <w:rPr>
          <w:rFonts w:ascii="Times New Roman" w:hAnsi="Times New Roman" w:cs="Times New Roman"/>
          <w:color w:val="FF0000"/>
          <w:sz w:val="28"/>
          <w:szCs w:val="28"/>
        </w:rPr>
        <w:t xml:space="preserve"> </w:t>
      </w:r>
      <w:r>
        <w:rPr>
          <w:rFonts w:ascii="Times New Roman" w:hAnsi="Times New Roman" w:cs="Times New Roman"/>
          <w:sz w:val="28"/>
          <w:szCs w:val="28"/>
        </w:rPr>
        <w:t>88 предприятий</w:t>
      </w:r>
      <w:r w:rsidRPr="00CA1B8A">
        <w:rPr>
          <w:rFonts w:ascii="Times New Roman" w:hAnsi="Times New Roman" w:cs="Times New Roman"/>
          <w:sz w:val="28"/>
          <w:szCs w:val="28"/>
        </w:rPr>
        <w:t xml:space="preserve"> (</w:t>
      </w:r>
      <w:r w:rsidRPr="00CA1B8A">
        <w:rPr>
          <w:rFonts w:ascii="Times New Roman" w:hAnsi="Times New Roman" w:cs="Times New Roman"/>
          <w:sz w:val="28"/>
          <w:szCs w:val="28"/>
          <w:lang w:val="en-US"/>
        </w:rPr>
        <w:t>n</w:t>
      </w:r>
      <w:r w:rsidRPr="00CA1B8A">
        <w:rPr>
          <w:rFonts w:ascii="Times New Roman" w:hAnsi="Times New Roman" w:cs="Times New Roman"/>
          <w:sz w:val="28"/>
          <w:szCs w:val="28"/>
        </w:rPr>
        <w:t xml:space="preserve"> = 30;</w:t>
      </w:r>
    </w:p>
    <w:p w:rsidR="00C87456" w:rsidRDefault="00C87456" w:rsidP="00C87456">
      <w:pPr>
        <w:pStyle w:val="a3"/>
        <w:tabs>
          <w:tab w:val="left" w:pos="851"/>
        </w:tabs>
        <w:spacing w:line="360" w:lineRule="auto"/>
        <w:ind w:left="0"/>
        <w:jc w:val="both"/>
        <w:rPr>
          <w:rFonts w:ascii="Times New Roman" w:eastAsia="Times New Roman" w:hAnsi="Times New Roman"/>
          <w:bCs/>
          <w:sz w:val="28"/>
          <w:szCs w:val="28"/>
        </w:rPr>
      </w:pPr>
      <w:r w:rsidRPr="00CA1B8A">
        <w:rPr>
          <w:rFonts w:ascii="Times New Roman" w:hAnsi="Times New Roman"/>
          <w:position w:val="-24"/>
          <w:sz w:val="28"/>
          <w:szCs w:val="28"/>
          <w:lang w:val="en-US"/>
        </w:rPr>
        <w:object w:dxaOrig="18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1.5pt" o:ole="">
            <v:imagedata r:id="rId8" o:title=""/>
          </v:shape>
          <o:OLEObject Type="Embed" ProgID="Equation.3" ShapeID="_x0000_i1025" DrawAspect="Content" ObjectID="_1426612606" r:id="rId9"/>
        </w:object>
      </w:r>
      <w:r w:rsidRPr="00CA1B8A">
        <w:rPr>
          <w:rFonts w:ascii="Times New Roman" w:hAnsi="Times New Roman"/>
          <w:sz w:val="28"/>
          <w:szCs w:val="28"/>
        </w:rPr>
        <w:t xml:space="preserve">). Из задания 1: </w:t>
      </w:r>
      <m:oMath>
        <m:acc>
          <m:accPr>
            <m:chr m:val="̅"/>
            <m:ctrlPr>
              <w:rPr>
                <w:rFonts w:ascii="Cambria Math" w:eastAsia="Times New Roman" w:hAnsi="Times New Roman"/>
                <w:i/>
                <w:sz w:val="28"/>
                <w:szCs w:val="28"/>
              </w:rPr>
            </m:ctrlPr>
          </m:accPr>
          <m:e>
            <m:r>
              <w:rPr>
                <w:rFonts w:ascii="Cambria Math" w:eastAsia="Times New Roman" w:hAnsi="Times New Roman"/>
                <w:sz w:val="28"/>
                <w:szCs w:val="28"/>
              </w:rPr>
              <m:t>х</m:t>
            </m:r>
          </m:e>
        </m:acc>
        <m:r>
          <w:rPr>
            <w:rFonts w:ascii="Cambria Math" w:eastAsia="Times New Roman" w:hAnsi="Times New Roman"/>
            <w:sz w:val="28"/>
            <w:szCs w:val="28"/>
          </w:rPr>
          <m:t>= 50,46</m:t>
        </m:r>
      </m:oMath>
      <w:r>
        <w:rPr>
          <w:rFonts w:ascii="Times New Roman" w:eastAsia="Times New Roman" w:hAnsi="Times New Roman"/>
          <w:sz w:val="28"/>
          <w:szCs w:val="28"/>
        </w:rPr>
        <w:t xml:space="preserve"> млрд</w:t>
      </w:r>
      <w:r w:rsidRPr="00CA1B8A">
        <w:rPr>
          <w:rFonts w:ascii="Times New Roman" w:eastAsia="Times New Roman" w:hAnsi="Times New Roman"/>
          <w:sz w:val="28"/>
          <w:szCs w:val="28"/>
        </w:rPr>
        <w:t>. руб.</w:t>
      </w:r>
      <w:r w:rsidRPr="00CA1B8A">
        <w:rPr>
          <w:rFonts w:ascii="Times New Roman" w:hAnsi="Times New Roman"/>
          <w:bCs/>
          <w:sz w:val="28"/>
          <w:szCs w:val="28"/>
        </w:rPr>
        <w:t>; σ</w:t>
      </w:r>
      <w:r w:rsidRPr="00CA1B8A">
        <w:rPr>
          <w:rFonts w:ascii="Times New Roman" w:hAnsi="Times New Roman"/>
          <w:bCs/>
          <w:sz w:val="28"/>
          <w:szCs w:val="28"/>
          <w:vertAlign w:val="superscript"/>
        </w:rPr>
        <w:t>2</w:t>
      </w:r>
      <w:r w:rsidRPr="00CA1B8A">
        <w:rPr>
          <w:rFonts w:ascii="Times New Roman" w:hAnsi="Times New Roman"/>
          <w:bCs/>
          <w:sz w:val="28"/>
          <w:szCs w:val="28"/>
        </w:rPr>
        <w:t xml:space="preserve"> </w:t>
      </w:r>
      <w:r>
        <w:rPr>
          <w:rFonts w:ascii="Times New Roman" w:eastAsia="Times New Roman" w:hAnsi="Times New Roman"/>
          <w:bCs/>
          <w:sz w:val="28"/>
          <w:szCs w:val="28"/>
        </w:rPr>
        <w:t>= 213,86 млрд</w:t>
      </w:r>
      <w:r w:rsidRPr="00CA1B8A">
        <w:rPr>
          <w:rFonts w:ascii="Times New Roman" w:eastAsia="Times New Roman" w:hAnsi="Times New Roman"/>
          <w:bCs/>
          <w:sz w:val="28"/>
          <w:szCs w:val="28"/>
        </w:rPr>
        <w:t>. руб.</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sidRPr="00CA1B8A">
        <w:rPr>
          <w:rFonts w:ascii="Times New Roman" w:eastAsia="Times New Roman" w:hAnsi="Times New Roman"/>
          <w:bCs/>
          <w:sz w:val="28"/>
          <w:szCs w:val="28"/>
        </w:rPr>
        <w:t xml:space="preserve"> </w:t>
      </w:r>
      <w:r w:rsidRPr="00E34F72">
        <w:rPr>
          <w:rFonts w:ascii="Times New Roman" w:hAnsi="Times New Roman"/>
          <w:sz w:val="28"/>
          <w:szCs w:val="28"/>
        </w:rPr>
        <w:t xml:space="preserve">Рассчитаем среднюю ошибку выборки: </w:t>
      </w:r>
      <m:oMath>
        <m:acc>
          <m:accPr>
            <m:chr m:val="̃"/>
            <m:ctrlPr>
              <w:rPr>
                <w:rFonts w:ascii="Cambria Math" w:hAnsi="Cambria Math"/>
                <w:i/>
                <w:sz w:val="28"/>
                <w:szCs w:val="28"/>
              </w:rPr>
            </m:ctrlPr>
          </m:accPr>
          <m:e>
            <m:r>
              <w:rPr>
                <w:rFonts w:ascii="Cambria Math" w:hAnsi="Cambria Math"/>
                <w:sz w:val="28"/>
                <w:szCs w:val="28"/>
              </w:rPr>
              <m:t>x</m:t>
            </m:r>
          </m:e>
        </m:acc>
      </m:oMath>
      <w:r w:rsidRPr="00E34F72">
        <w:rPr>
          <w:rFonts w:ascii="Times New Roman" w:eastAsia="Times New Roman" w:hAnsi="Times New Roman"/>
          <w:sz w:val="28"/>
          <w:szCs w:val="28"/>
        </w:rPr>
        <w:t xml:space="preserve"> = </w:t>
      </w:r>
      <m:oMath>
        <m:rad>
          <m:radPr>
            <m:degHide m:val="on"/>
            <m:ctrlPr>
              <w:rPr>
                <w:rFonts w:ascii="Cambria Math" w:eastAsia="Times New Roman" w:hAnsi="Cambria Math"/>
                <w:i/>
                <w:sz w:val="28"/>
                <w:szCs w:val="28"/>
              </w:rPr>
            </m:ctrlPr>
          </m:radPr>
          <m:deg/>
          <m:e>
            <m:f>
              <m:fPr>
                <m:ctrlPr>
                  <w:rPr>
                    <w:rFonts w:ascii="Cambria Math" w:eastAsia="Times New Roman" w:hAnsi="Cambria Math"/>
                    <w:i/>
                    <w:sz w:val="28"/>
                    <w:szCs w:val="28"/>
                  </w:rPr>
                </m:ctrlPr>
              </m:fPr>
              <m:num>
                <m:r>
                  <m:rPr>
                    <m:sty m:val="p"/>
                  </m:rPr>
                  <w:rPr>
                    <w:rFonts w:ascii="Cambria Math" w:eastAsia="Times New Roman" w:hAnsi="Cambria Math"/>
                    <w:sz w:val="28"/>
                    <w:szCs w:val="28"/>
                  </w:rPr>
                  <m:t>213,86</m:t>
                </m:r>
              </m:num>
              <m:den>
                <m:r>
                  <w:rPr>
                    <w:rFonts w:ascii="Cambria Math" w:eastAsia="Times New Roman" w:hAnsi="Cambria Math"/>
                    <w:sz w:val="28"/>
                    <w:szCs w:val="28"/>
                  </w:rPr>
                  <m:t>30</m:t>
                </m:r>
              </m:den>
            </m:f>
            <m:r>
              <w:rPr>
                <w:rFonts w:ascii="Cambria Math" w:eastAsia="Times New Roman" w:hAnsi="Cambria Math"/>
                <w:sz w:val="28"/>
                <w:szCs w:val="28"/>
              </w:rPr>
              <m:t>(1-</m:t>
            </m:r>
            <m:f>
              <m:fPr>
                <m:ctrlPr>
                  <w:rPr>
                    <w:rFonts w:ascii="Cambria Math" w:eastAsia="Times New Roman" w:hAnsi="Cambria Math"/>
                    <w:i/>
                    <w:sz w:val="28"/>
                    <w:szCs w:val="28"/>
                  </w:rPr>
                </m:ctrlPr>
              </m:fPr>
              <m:num>
                <m:r>
                  <m:rPr>
                    <m:sty m:val="p"/>
                  </m:rPr>
                  <w:rPr>
                    <w:rFonts w:ascii="Cambria Math" w:eastAsia="Times New Roman" w:hAnsi="Cambria Math"/>
                    <w:sz w:val="28"/>
                    <w:szCs w:val="28"/>
                  </w:rPr>
                  <m:t xml:space="preserve">30 </m:t>
                </m:r>
              </m:num>
              <m:den>
                <m:r>
                  <w:rPr>
                    <w:rFonts w:ascii="Cambria Math" w:eastAsia="Times New Roman" w:hAnsi="Cambria Math"/>
                    <w:sz w:val="28"/>
                    <w:szCs w:val="28"/>
                  </w:rPr>
                  <m:t>88</m:t>
                </m:r>
              </m:den>
            </m:f>
            <m:r>
              <w:rPr>
                <w:rFonts w:ascii="Cambria Math" w:eastAsia="Times New Roman" w:hAnsi="Cambria Math"/>
                <w:sz w:val="28"/>
                <w:szCs w:val="28"/>
              </w:rPr>
              <m:t>)</m:t>
            </m:r>
          </m:e>
        </m:rad>
      </m:oMath>
      <w:r w:rsidRPr="00A83BD1">
        <w:rPr>
          <w:rFonts w:ascii="Times New Roman" w:eastAsia="Times New Roman" w:hAnsi="Times New Roman"/>
          <w:color w:val="FF0000"/>
          <w:sz w:val="28"/>
          <w:szCs w:val="28"/>
        </w:rPr>
        <w:t xml:space="preserve"> </w:t>
      </w:r>
      <w:r w:rsidRPr="00E75B51">
        <w:rPr>
          <w:rFonts w:ascii="Times New Roman" w:eastAsia="Times New Roman" w:hAnsi="Times New Roman"/>
          <w:sz w:val="28"/>
          <w:szCs w:val="28"/>
        </w:rPr>
        <w:t xml:space="preserve">= </w:t>
      </w:r>
      <m:oMath>
        <m:rad>
          <m:radPr>
            <m:degHide m:val="on"/>
            <m:ctrlPr>
              <w:rPr>
                <w:rFonts w:ascii="Cambria Math" w:eastAsia="Times New Roman" w:hAnsi="Cambria Math"/>
                <w:i/>
                <w:sz w:val="28"/>
                <w:szCs w:val="28"/>
              </w:rPr>
            </m:ctrlPr>
          </m:radPr>
          <m:deg/>
          <m:e>
            <m:f>
              <m:fPr>
                <m:ctrlPr>
                  <w:rPr>
                    <w:rFonts w:ascii="Cambria Math" w:eastAsia="Times New Roman" w:hAnsi="Cambria Math"/>
                    <w:i/>
                    <w:sz w:val="28"/>
                    <w:szCs w:val="28"/>
                  </w:rPr>
                </m:ctrlPr>
              </m:fPr>
              <m:num>
                <m:r>
                  <m:rPr>
                    <m:sty m:val="p"/>
                  </m:rPr>
                  <w:rPr>
                    <w:rFonts w:ascii="Cambria Math" w:eastAsia="Times New Roman" w:hAnsi="Cambria Math"/>
                    <w:sz w:val="28"/>
                    <w:szCs w:val="28"/>
                  </w:rPr>
                  <m:t xml:space="preserve">213,86 </m:t>
                </m:r>
              </m:num>
              <m:den>
                <m:r>
                  <w:rPr>
                    <w:rFonts w:ascii="Cambria Math" w:eastAsia="Times New Roman" w:hAnsi="Cambria Math"/>
                    <w:sz w:val="28"/>
                    <w:szCs w:val="28"/>
                  </w:rPr>
                  <m:t>30</m:t>
                </m:r>
              </m:den>
            </m:f>
            <m:r>
              <w:rPr>
                <w:rFonts w:ascii="Cambria Math" w:eastAsia="Times New Roman" w:hAnsi="Cambria Math"/>
                <w:sz w:val="28"/>
                <w:szCs w:val="28"/>
              </w:rPr>
              <m:t>·0,66</m:t>
            </m:r>
          </m:e>
        </m:rad>
      </m:oMath>
      <w:r w:rsidRPr="00A83BD1">
        <w:rPr>
          <w:rFonts w:ascii="Times New Roman" w:eastAsia="Times New Roman" w:hAnsi="Times New Roman"/>
          <w:color w:val="FF0000"/>
          <w:sz w:val="28"/>
          <w:szCs w:val="28"/>
        </w:rPr>
        <w:t xml:space="preserve"> </w:t>
      </w:r>
      <w:r>
        <w:rPr>
          <w:rFonts w:ascii="Times New Roman" w:eastAsia="Times New Roman" w:hAnsi="Times New Roman"/>
          <w:color w:val="FF0000"/>
          <w:sz w:val="28"/>
          <w:szCs w:val="28"/>
        </w:rPr>
        <w:t xml:space="preserve"> </w:t>
      </w:r>
      <m:oMath>
        <m:r>
          <w:rPr>
            <w:rFonts w:ascii="Cambria Math" w:eastAsia="Times New Roman" w:hAnsi="Cambria Math"/>
            <w:sz w:val="28"/>
            <w:szCs w:val="28"/>
          </w:rPr>
          <m:t>≈</m:t>
        </m:r>
      </m:oMath>
      <w:r w:rsidRPr="00E75B51">
        <w:rPr>
          <w:rFonts w:ascii="Times New Roman" w:eastAsia="Times New Roman" w:hAnsi="Times New Roman"/>
          <w:sz w:val="28"/>
          <w:szCs w:val="28"/>
        </w:rPr>
        <w:t xml:space="preserve"> </w:t>
      </w:r>
      <w:r w:rsidRPr="00A83BD1">
        <w:rPr>
          <w:rFonts w:ascii="Times New Roman" w:eastAsia="Times New Roman" w:hAnsi="Times New Roman"/>
          <w:color w:val="FF0000"/>
          <w:sz w:val="28"/>
          <w:szCs w:val="28"/>
        </w:rPr>
        <w:t xml:space="preserve"> </w:t>
      </w:r>
      <w:r>
        <w:rPr>
          <w:rFonts w:ascii="Times New Roman" w:eastAsia="Times New Roman" w:hAnsi="Times New Roman"/>
          <w:sz w:val="28"/>
          <w:szCs w:val="28"/>
        </w:rPr>
        <w:t>2,17</w:t>
      </w:r>
      <w:r>
        <w:rPr>
          <w:rFonts w:ascii="Times New Roman" w:eastAsia="Times New Roman" w:hAnsi="Times New Roman"/>
          <w:color w:val="FF0000"/>
          <w:sz w:val="28"/>
          <w:szCs w:val="28"/>
        </w:rPr>
        <w:t xml:space="preserve"> </w:t>
      </w:r>
      <w:r>
        <w:rPr>
          <w:rFonts w:ascii="Times New Roman" w:eastAsia="Times New Roman" w:hAnsi="Times New Roman"/>
          <w:sz w:val="28"/>
          <w:szCs w:val="28"/>
        </w:rPr>
        <w:t>млрд</w:t>
      </w:r>
      <w:r w:rsidRPr="00E34F72">
        <w:rPr>
          <w:rFonts w:ascii="Times New Roman" w:eastAsia="Times New Roman" w:hAnsi="Times New Roman"/>
          <w:sz w:val="28"/>
          <w:szCs w:val="28"/>
        </w:rPr>
        <w:t>. руб.</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sidRPr="00E34F72">
        <w:rPr>
          <w:rFonts w:ascii="Times New Roman" w:eastAsia="Times New Roman" w:hAnsi="Times New Roman"/>
          <w:sz w:val="28"/>
          <w:szCs w:val="28"/>
        </w:rPr>
        <w:t>Рассчитаем предельную ошибку выборки</w:t>
      </w:r>
      <w:r w:rsidRPr="00E75B51">
        <w:rPr>
          <w:rFonts w:ascii="Times New Roman" w:eastAsia="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m:t>
            </m:r>
          </m:e>
          <m:sub>
            <m:acc>
              <m:accPr>
                <m:chr m:val="̃"/>
                <m:ctrlPr>
                  <w:rPr>
                    <w:rFonts w:ascii="Cambria Math" w:hAnsi="Cambria Math"/>
                    <w:i/>
                    <w:sz w:val="28"/>
                    <w:szCs w:val="28"/>
                  </w:rPr>
                </m:ctrlPr>
              </m:accPr>
              <m:e>
                <m:r>
                  <w:rPr>
                    <w:rFonts w:ascii="Cambria Math" w:hAnsi="Cambria Math"/>
                    <w:sz w:val="28"/>
                    <w:szCs w:val="28"/>
                  </w:rPr>
                  <m:t>х</m:t>
                </m:r>
              </m:e>
            </m:acc>
          </m:sub>
        </m:sSub>
      </m:oMath>
      <w:r w:rsidRPr="00E75B51">
        <w:rPr>
          <w:rFonts w:ascii="Times New Roman" w:eastAsia="Times New Roman" w:hAnsi="Times New Roman"/>
          <w:sz w:val="28"/>
          <w:szCs w:val="28"/>
        </w:rPr>
        <w:t xml:space="preserve"> = 1</w:t>
      </w:r>
      <m:oMath>
        <m:r>
          <w:rPr>
            <w:rFonts w:ascii="Cambria Math" w:eastAsia="Times New Roman" w:hAnsi="Cambria Math"/>
            <w:sz w:val="28"/>
            <w:szCs w:val="28"/>
          </w:rPr>
          <m:t> </m:t>
        </m:r>
        <m:rad>
          <m:radPr>
            <m:degHide m:val="on"/>
            <m:ctrlPr>
              <w:rPr>
                <w:rFonts w:ascii="Cambria Math" w:eastAsia="Times New Roman" w:hAnsi="Cambria Math"/>
                <w:i/>
                <w:sz w:val="28"/>
                <w:szCs w:val="28"/>
              </w:rPr>
            </m:ctrlPr>
          </m:radPr>
          <m:deg/>
          <m:e>
            <m:f>
              <m:fPr>
                <m:ctrlPr>
                  <w:rPr>
                    <w:rFonts w:ascii="Cambria Math" w:eastAsia="Times New Roman" w:hAnsi="Cambria Math"/>
                    <w:i/>
                    <w:sz w:val="28"/>
                    <w:szCs w:val="28"/>
                  </w:rPr>
                </m:ctrlPr>
              </m:fPr>
              <m:num>
                <m:r>
                  <m:rPr>
                    <m:sty m:val="p"/>
                  </m:rPr>
                  <w:rPr>
                    <w:rFonts w:ascii="Cambria Math" w:eastAsia="Times New Roman" w:hAnsi="Cambria Math"/>
                    <w:sz w:val="28"/>
                    <w:szCs w:val="28"/>
                  </w:rPr>
                  <m:t>213,86</m:t>
                </m:r>
              </m:num>
              <m:den>
                <m:r>
                  <w:rPr>
                    <w:rFonts w:ascii="Cambria Math" w:eastAsia="Times New Roman" w:hAnsi="Cambria Math"/>
                    <w:sz w:val="28"/>
                    <w:szCs w:val="28"/>
                  </w:rPr>
                  <m:t>30</m:t>
                </m:r>
              </m:den>
            </m:f>
            <m:r>
              <w:rPr>
                <w:rFonts w:ascii="Cambria Math" w:eastAsia="Times New Roman" w:hAnsi="Cambria Math"/>
                <w:sz w:val="28"/>
                <w:szCs w:val="28"/>
              </w:rPr>
              <m:t>*0,66</m:t>
            </m:r>
          </m:e>
        </m:rad>
      </m:oMath>
      <w:r w:rsidRPr="00E75B51">
        <w:rPr>
          <w:rFonts w:ascii="Times New Roman" w:eastAsia="Times New Roman" w:hAnsi="Times New Roman"/>
          <w:sz w:val="28"/>
          <w:szCs w:val="28"/>
        </w:rPr>
        <w:t xml:space="preserve"> </w:t>
      </w:r>
      <m:oMath>
        <m:r>
          <w:rPr>
            <w:rFonts w:ascii="Cambria Math" w:eastAsia="Times New Roman" w:hAnsi="Cambria Math"/>
            <w:sz w:val="28"/>
            <w:szCs w:val="28"/>
          </w:rPr>
          <m:t>≈</m:t>
        </m:r>
      </m:oMath>
      <w:r>
        <w:rPr>
          <w:rFonts w:ascii="Times New Roman" w:eastAsia="Times New Roman" w:hAnsi="Times New Roman"/>
          <w:sz w:val="28"/>
          <w:szCs w:val="28"/>
        </w:rPr>
        <w:t xml:space="preserve">  2,17 млрд</w:t>
      </w:r>
      <w:r w:rsidRPr="00E75B51">
        <w:rPr>
          <w:rFonts w:ascii="Times New Roman" w:eastAsia="Times New Roman" w:hAnsi="Times New Roman"/>
          <w:sz w:val="28"/>
          <w:szCs w:val="28"/>
        </w:rPr>
        <w:t>. руб.</w:t>
      </w:r>
    </w:p>
    <w:p w:rsidR="00C87456" w:rsidRPr="00E75B51" w:rsidRDefault="00C87456" w:rsidP="00C87456">
      <w:pPr>
        <w:pStyle w:val="a3"/>
        <w:tabs>
          <w:tab w:val="left" w:pos="851"/>
          <w:tab w:val="left" w:pos="8364"/>
        </w:tabs>
        <w:spacing w:line="360" w:lineRule="auto"/>
        <w:ind w:left="0" w:firstLine="567"/>
        <w:jc w:val="both"/>
        <w:rPr>
          <w:rFonts w:ascii="Times New Roman" w:hAnsi="Times New Roman"/>
          <w:sz w:val="28"/>
          <w:szCs w:val="28"/>
        </w:rPr>
      </w:pPr>
      <w:r w:rsidRPr="00E75B51">
        <w:rPr>
          <w:rFonts w:ascii="Times New Roman" w:hAnsi="Times New Roman"/>
          <w:sz w:val="28"/>
          <w:szCs w:val="28"/>
        </w:rPr>
        <w:t>Определим пределы  для генеральной средней:</w:t>
      </w:r>
    </w:p>
    <w:p w:rsidR="00C87456" w:rsidRPr="00E75B51" w:rsidRDefault="00C87456" w:rsidP="00C87456">
      <w:pPr>
        <w:pStyle w:val="a3"/>
        <w:tabs>
          <w:tab w:val="left" w:pos="851"/>
          <w:tab w:val="left" w:pos="8364"/>
        </w:tabs>
        <w:spacing w:line="360" w:lineRule="auto"/>
        <w:ind w:left="0" w:firstLine="567"/>
        <w:jc w:val="center"/>
        <w:rPr>
          <w:rFonts w:ascii="Times New Roman" w:eastAsia="Times New Roman" w:hAnsi="Times New Roman"/>
          <w:sz w:val="28"/>
          <w:szCs w:val="28"/>
        </w:rPr>
      </w:pPr>
      <m:oMath>
        <m:r>
          <w:rPr>
            <w:rFonts w:ascii="Cambria Math" w:hAnsi="Cambria Math"/>
            <w:sz w:val="28"/>
            <w:szCs w:val="28"/>
          </w:rPr>
          <w:lastRenderedPageBreak/>
          <m:t>50,46-2,17 ≤</m:t>
        </m:r>
        <m:acc>
          <m:accPr>
            <m:chr m:val="̅"/>
            <m:ctrlPr>
              <w:rPr>
                <w:rFonts w:ascii="Cambria Math" w:hAnsi="Cambria Math"/>
                <w:i/>
                <w:sz w:val="28"/>
                <w:szCs w:val="28"/>
              </w:rPr>
            </m:ctrlPr>
          </m:accPr>
          <m:e>
            <m:r>
              <w:rPr>
                <w:rFonts w:ascii="Cambria Math" w:hAnsi="Cambria Math"/>
                <w:sz w:val="28"/>
                <w:szCs w:val="28"/>
              </w:rPr>
              <m:t>х</m:t>
            </m:r>
          </m:e>
        </m:acc>
        <m:r>
          <w:rPr>
            <w:rFonts w:ascii="Cambria Math" w:hAnsi="Cambria Math"/>
            <w:sz w:val="28"/>
            <w:szCs w:val="28"/>
          </w:rPr>
          <m:t xml:space="preserve"> </m:t>
        </m:r>
      </m:oMath>
      <w:r w:rsidRPr="00E75B51">
        <w:rPr>
          <w:rFonts w:ascii="Times New Roman" w:eastAsia="Times New Roman" w:hAnsi="Times New Roman"/>
          <w:sz w:val="28"/>
          <w:szCs w:val="28"/>
        </w:rPr>
        <w:t xml:space="preserve">≤ </w:t>
      </w:r>
      <w:r>
        <w:rPr>
          <w:rFonts w:ascii="Times New Roman" w:eastAsia="Times New Roman" w:hAnsi="Times New Roman"/>
          <w:sz w:val="28"/>
          <w:szCs w:val="28"/>
        </w:rPr>
        <w:t>50,46</w:t>
      </w:r>
      <w:r w:rsidRPr="00E75B51">
        <w:rPr>
          <w:rFonts w:ascii="Times New Roman" w:eastAsia="Times New Roman" w:hAnsi="Times New Roman"/>
          <w:sz w:val="28"/>
          <w:szCs w:val="28"/>
        </w:rPr>
        <w:t xml:space="preserve"> </w:t>
      </w:r>
      <w:r>
        <w:rPr>
          <w:rFonts w:ascii="Times New Roman" w:eastAsia="Times New Roman" w:hAnsi="Times New Roman"/>
          <w:sz w:val="28"/>
          <w:szCs w:val="28"/>
        </w:rPr>
        <w:t>+ 2,17</w:t>
      </w:r>
      <w:r w:rsidRPr="00E75B51">
        <w:rPr>
          <w:rFonts w:ascii="Times New Roman" w:eastAsia="Times New Roman" w:hAnsi="Times New Roman"/>
          <w:sz w:val="28"/>
          <w:szCs w:val="28"/>
        </w:rPr>
        <w:t>,</w:t>
      </w:r>
    </w:p>
    <w:p w:rsidR="00C87456" w:rsidRDefault="00C87456" w:rsidP="00C87456">
      <w:pPr>
        <w:pStyle w:val="a3"/>
        <w:tabs>
          <w:tab w:val="left" w:pos="851"/>
          <w:tab w:val="left" w:pos="8364"/>
        </w:tabs>
        <w:spacing w:line="360" w:lineRule="auto"/>
        <w:ind w:left="0" w:firstLine="567"/>
        <w:jc w:val="center"/>
        <w:rPr>
          <w:rFonts w:ascii="Times New Roman" w:eastAsia="Times New Roman" w:hAnsi="Times New Roman"/>
          <w:sz w:val="28"/>
          <w:szCs w:val="28"/>
        </w:rPr>
      </w:pPr>
      <w:r>
        <w:rPr>
          <w:rFonts w:ascii="Times New Roman" w:eastAsia="Times New Roman" w:hAnsi="Times New Roman"/>
          <w:sz w:val="28"/>
          <w:szCs w:val="28"/>
        </w:rPr>
        <w:t>48,29</w:t>
      </w:r>
      <w:r w:rsidRPr="00E75B51">
        <w:rPr>
          <w:rFonts w:ascii="Times New Roman" w:eastAsia="Times New Roman" w:hAnsi="Times New Roman"/>
          <w:sz w:val="28"/>
          <w:szCs w:val="28"/>
        </w:rPr>
        <w:t xml:space="preserve"> </w:t>
      </w:r>
      <m:oMath>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х</m:t>
            </m:r>
          </m:e>
        </m:acc>
        <m:r>
          <w:rPr>
            <w:rFonts w:ascii="Cambria Math" w:hAnsi="Cambria Math"/>
            <w:sz w:val="28"/>
            <w:szCs w:val="28"/>
          </w:rPr>
          <m:t xml:space="preserve"> </m:t>
        </m:r>
      </m:oMath>
      <w:r w:rsidRPr="00E75B51">
        <w:rPr>
          <w:rFonts w:ascii="Times New Roman" w:eastAsia="Times New Roman" w:hAnsi="Times New Roman"/>
          <w:sz w:val="28"/>
          <w:szCs w:val="28"/>
        </w:rPr>
        <w:t xml:space="preserve">≤ </w:t>
      </w:r>
      <w:r>
        <w:rPr>
          <w:rFonts w:ascii="Times New Roman" w:eastAsia="Times New Roman" w:hAnsi="Times New Roman"/>
          <w:sz w:val="28"/>
          <w:szCs w:val="28"/>
        </w:rPr>
        <w:t>52,63</w:t>
      </w:r>
      <w:r w:rsidRPr="00E75B51">
        <w:rPr>
          <w:rFonts w:ascii="Times New Roman" w:eastAsia="Times New Roman" w:hAnsi="Times New Roman"/>
          <w:sz w:val="28"/>
          <w:szCs w:val="28"/>
        </w:rPr>
        <w:t xml:space="preserve"> </w:t>
      </w:r>
      <w:r>
        <w:rPr>
          <w:rFonts w:ascii="Times New Roman" w:eastAsia="Times New Roman" w:hAnsi="Times New Roman"/>
          <w:sz w:val="28"/>
          <w:szCs w:val="28"/>
        </w:rPr>
        <w:t>млрд</w:t>
      </w:r>
      <w:r w:rsidRPr="00E75B51">
        <w:rPr>
          <w:rFonts w:ascii="Times New Roman" w:eastAsia="Times New Roman" w:hAnsi="Times New Roman"/>
          <w:sz w:val="28"/>
          <w:szCs w:val="28"/>
        </w:rPr>
        <w:t>. руб.</w:t>
      </w:r>
    </w:p>
    <w:p w:rsidR="00C87456" w:rsidRDefault="00C87456" w:rsidP="00C87456">
      <w:pPr>
        <w:pStyle w:val="a3"/>
        <w:tabs>
          <w:tab w:val="left" w:pos="851"/>
          <w:tab w:val="left" w:pos="8364"/>
        </w:tabs>
        <w:spacing w:line="360" w:lineRule="auto"/>
        <w:ind w:left="0" w:firstLine="567"/>
        <w:jc w:val="both"/>
        <w:rPr>
          <w:rFonts w:ascii="Times New Roman" w:hAnsi="Times New Roman"/>
          <w:sz w:val="28"/>
          <w:szCs w:val="28"/>
        </w:rPr>
      </w:pPr>
      <w:r w:rsidRPr="00E34F72">
        <w:rPr>
          <w:rFonts w:ascii="Times New Roman" w:hAnsi="Times New Roman"/>
          <w:sz w:val="28"/>
          <w:szCs w:val="28"/>
        </w:rPr>
        <w:t>Следовательно</w:t>
      </w:r>
      <w:r>
        <w:rPr>
          <w:rFonts w:ascii="Times New Roman" w:hAnsi="Times New Roman"/>
          <w:sz w:val="28"/>
          <w:szCs w:val="28"/>
        </w:rPr>
        <w:t>,</w:t>
      </w:r>
      <w:r w:rsidRPr="00E34F72">
        <w:rPr>
          <w:rFonts w:ascii="Times New Roman" w:hAnsi="Times New Roman"/>
          <w:sz w:val="28"/>
          <w:szCs w:val="28"/>
        </w:rPr>
        <w:t xml:space="preserve"> с вероятностью 0,</w:t>
      </w:r>
      <w:r>
        <w:rPr>
          <w:rFonts w:ascii="Times New Roman" w:hAnsi="Times New Roman"/>
          <w:sz w:val="28"/>
          <w:szCs w:val="28"/>
        </w:rPr>
        <w:t>997</w:t>
      </w:r>
      <w:r w:rsidRPr="00E34F72">
        <w:rPr>
          <w:rFonts w:ascii="Times New Roman" w:hAnsi="Times New Roman"/>
          <w:sz w:val="28"/>
          <w:szCs w:val="28"/>
        </w:rPr>
        <w:t xml:space="preserve"> можно утверждать, что для генеральной совокупности </w:t>
      </w:r>
      <w:r>
        <w:rPr>
          <w:rFonts w:ascii="Times New Roman" w:hAnsi="Times New Roman"/>
          <w:sz w:val="28"/>
          <w:szCs w:val="28"/>
        </w:rPr>
        <w:t>предприятий</w:t>
      </w:r>
      <w:r w:rsidRPr="00E34F72">
        <w:rPr>
          <w:rFonts w:ascii="Times New Roman" w:hAnsi="Times New Roman"/>
          <w:sz w:val="28"/>
          <w:szCs w:val="28"/>
        </w:rPr>
        <w:t xml:space="preserve"> средняя величина </w:t>
      </w:r>
      <w:r>
        <w:rPr>
          <w:rFonts w:ascii="Times New Roman" w:hAnsi="Times New Roman"/>
          <w:sz w:val="28"/>
          <w:szCs w:val="28"/>
        </w:rPr>
        <w:t>ВРП</w:t>
      </w:r>
      <w:r w:rsidRPr="00E34F72">
        <w:rPr>
          <w:rFonts w:ascii="Times New Roman" w:hAnsi="Times New Roman"/>
          <w:sz w:val="28"/>
          <w:szCs w:val="28"/>
        </w:rPr>
        <w:t xml:space="preserve"> будет находит</w:t>
      </w:r>
      <w:r>
        <w:rPr>
          <w:rFonts w:ascii="Times New Roman" w:hAnsi="Times New Roman"/>
          <w:sz w:val="28"/>
          <w:szCs w:val="28"/>
        </w:rPr>
        <w:t>ь</w:t>
      </w:r>
      <w:r w:rsidRPr="00E34F72">
        <w:rPr>
          <w:rFonts w:ascii="Times New Roman" w:hAnsi="Times New Roman"/>
          <w:sz w:val="28"/>
          <w:szCs w:val="28"/>
        </w:rPr>
        <w:t>ся в пределах от</w:t>
      </w:r>
      <w:r w:rsidRPr="00A83BD1">
        <w:rPr>
          <w:rFonts w:ascii="Times New Roman" w:hAnsi="Times New Roman"/>
          <w:color w:val="FF0000"/>
          <w:sz w:val="28"/>
          <w:szCs w:val="28"/>
        </w:rPr>
        <w:t xml:space="preserve"> </w:t>
      </w:r>
      <w:r>
        <w:rPr>
          <w:rFonts w:ascii="Times New Roman" w:hAnsi="Times New Roman"/>
          <w:sz w:val="28"/>
          <w:szCs w:val="28"/>
        </w:rPr>
        <w:t>48,29</w:t>
      </w:r>
      <w:r w:rsidRPr="00E75B51">
        <w:rPr>
          <w:rFonts w:ascii="Times New Roman" w:hAnsi="Times New Roman"/>
          <w:sz w:val="28"/>
          <w:szCs w:val="28"/>
        </w:rPr>
        <w:t xml:space="preserve"> до </w:t>
      </w:r>
      <w:r>
        <w:rPr>
          <w:rFonts w:ascii="Times New Roman" w:hAnsi="Times New Roman"/>
          <w:sz w:val="28"/>
          <w:szCs w:val="28"/>
        </w:rPr>
        <w:t>52,63</w:t>
      </w:r>
      <w:r w:rsidRPr="00E75B51">
        <w:rPr>
          <w:rFonts w:ascii="Times New Roman" w:hAnsi="Times New Roman"/>
          <w:sz w:val="28"/>
          <w:szCs w:val="28"/>
        </w:rPr>
        <w:t xml:space="preserve"> </w:t>
      </w:r>
      <w:r>
        <w:rPr>
          <w:rFonts w:ascii="Times New Roman" w:hAnsi="Times New Roman"/>
          <w:sz w:val="28"/>
          <w:szCs w:val="28"/>
        </w:rPr>
        <w:t>млрд</w:t>
      </w:r>
      <w:r w:rsidRPr="00E75B51">
        <w:rPr>
          <w:rFonts w:ascii="Times New Roman" w:hAnsi="Times New Roman"/>
          <w:sz w:val="28"/>
          <w:szCs w:val="28"/>
        </w:rPr>
        <w:t>. руб.</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 xml:space="preserve">Для определения ошибки выборки доли регионов с объемом ВРП 61,1 и более млрд.руб. и границы, в которых будет находиться генеральная доля, число таких предприятий будет 8,т.е. </w:t>
      </w:r>
      <w:r>
        <w:rPr>
          <w:rFonts w:ascii="Times New Roman" w:eastAsia="Times New Roman" w:hAnsi="Times New Roman"/>
          <w:sz w:val="28"/>
          <w:szCs w:val="28"/>
          <w:lang w:val="en-US"/>
        </w:rPr>
        <w:t>n</w:t>
      </w:r>
      <w:r>
        <w:rPr>
          <w:rFonts w:ascii="Times New Roman" w:eastAsia="Times New Roman" w:hAnsi="Times New Roman"/>
          <w:sz w:val="28"/>
          <w:szCs w:val="28"/>
        </w:rPr>
        <w:t>=8.</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Рассчитаем выборочную долю по формуле:</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lang w:val="en-US"/>
        </w:rPr>
        <w:t>W</w:t>
      </w:r>
      <w:r w:rsidRPr="0031153F">
        <w:rPr>
          <w:rFonts w:ascii="Times New Roman" w:eastAsia="Times New Roman" w:hAnsi="Times New Roman"/>
          <w:sz w:val="28"/>
          <w:szCs w:val="28"/>
        </w:rPr>
        <w:t>=</w:t>
      </w:r>
      <m:oMath>
        <m:f>
          <m:fPr>
            <m:ctrlPr>
              <w:rPr>
                <w:rFonts w:ascii="Cambria Math" w:eastAsia="Times New Roman" w:hAnsi="Cambria Math"/>
                <w:i/>
                <w:sz w:val="28"/>
                <w:szCs w:val="28"/>
                <w:lang w:val="en-US"/>
              </w:rPr>
            </m:ctrlPr>
          </m:fPr>
          <m:num>
            <m:r>
              <w:rPr>
                <w:rFonts w:ascii="Cambria Math" w:eastAsia="Times New Roman" w:hAnsi="Cambria Math"/>
                <w:sz w:val="28"/>
                <w:szCs w:val="28"/>
              </w:rPr>
              <m:t>8</m:t>
            </m:r>
          </m:num>
          <m:den>
            <m:r>
              <w:rPr>
                <w:rFonts w:ascii="Cambria Math" w:eastAsia="Times New Roman" w:hAnsi="Cambria Math"/>
                <w:sz w:val="28"/>
                <w:szCs w:val="28"/>
              </w:rPr>
              <m:t>30</m:t>
            </m:r>
          </m:den>
        </m:f>
      </m:oMath>
      <w:r>
        <w:rPr>
          <w:rFonts w:ascii="Times New Roman" w:eastAsia="Times New Roman" w:hAnsi="Times New Roman"/>
          <w:sz w:val="28"/>
          <w:szCs w:val="28"/>
        </w:rPr>
        <w:t>=0,266</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Рассчитываем предельную ошибку выборки для доли:</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Δ</w:t>
      </w:r>
      <w:r>
        <w:rPr>
          <w:rFonts w:ascii="Times New Roman" w:eastAsia="Times New Roman" w:hAnsi="Times New Roman"/>
          <w:sz w:val="28"/>
          <w:szCs w:val="28"/>
          <w:lang w:val="en-US"/>
        </w:rPr>
        <w:t>w</w:t>
      </w:r>
      <w:r w:rsidRPr="005C3C89">
        <w:rPr>
          <w:rFonts w:ascii="Times New Roman" w:eastAsia="Times New Roman" w:hAnsi="Times New Roman"/>
          <w:sz w:val="28"/>
          <w:szCs w:val="28"/>
        </w:rPr>
        <w:t>=</w:t>
      </w:r>
      <w:r>
        <w:rPr>
          <w:rFonts w:ascii="Times New Roman" w:eastAsia="Times New Roman" w:hAnsi="Times New Roman"/>
          <w:sz w:val="28"/>
          <w:szCs w:val="28"/>
        </w:rPr>
        <w:t>1</w:t>
      </w:r>
      <m:oMath>
        <m:rad>
          <m:radPr>
            <m:degHide m:val="on"/>
            <m:ctrlPr>
              <w:rPr>
                <w:rFonts w:ascii="Cambria Math" w:eastAsia="Times New Roman" w:hAnsi="Cambria Math"/>
                <w:i/>
                <w:sz w:val="28"/>
                <w:szCs w:val="28"/>
              </w:rPr>
            </m:ctrlPr>
          </m:radPr>
          <m:deg/>
          <m:e>
            <m:f>
              <m:fPr>
                <m:ctrlPr>
                  <w:rPr>
                    <w:rFonts w:ascii="Cambria Math" w:eastAsia="Times New Roman" w:hAnsi="Cambria Math"/>
                    <w:i/>
                    <w:sz w:val="28"/>
                    <w:szCs w:val="28"/>
                  </w:rPr>
                </m:ctrlPr>
              </m:fPr>
              <m:num>
                <m:r>
                  <w:rPr>
                    <w:rFonts w:ascii="Cambria Math" w:eastAsia="Times New Roman" w:hAnsi="Cambria Math"/>
                    <w:sz w:val="28"/>
                    <w:szCs w:val="28"/>
                  </w:rPr>
                  <m:t>0,266</m:t>
                </m:r>
                <m:d>
                  <m:dPr>
                    <m:ctrlPr>
                      <w:rPr>
                        <w:rFonts w:ascii="Cambria Math" w:eastAsia="Times New Roman" w:hAnsi="Cambria Math"/>
                        <w:i/>
                        <w:sz w:val="28"/>
                        <w:szCs w:val="28"/>
                      </w:rPr>
                    </m:ctrlPr>
                  </m:dPr>
                  <m:e>
                    <m:r>
                      <w:rPr>
                        <w:rFonts w:ascii="Cambria Math" w:eastAsia="Times New Roman" w:hAnsi="Cambria Math"/>
                        <w:sz w:val="28"/>
                        <w:szCs w:val="28"/>
                      </w:rPr>
                      <m:t>1-0,266</m:t>
                    </m:r>
                  </m:e>
                </m:d>
              </m:num>
              <m:den>
                <m:r>
                  <w:rPr>
                    <w:rFonts w:ascii="Cambria Math" w:eastAsia="Times New Roman" w:hAnsi="Cambria Math"/>
                    <w:sz w:val="28"/>
                    <w:szCs w:val="28"/>
                  </w:rPr>
                  <m:t>30</m:t>
                </m:r>
              </m:den>
            </m:f>
          </m:e>
        </m:rad>
        <m:r>
          <w:rPr>
            <w:rFonts w:ascii="Cambria Math" w:eastAsia="Times New Roman" w:hAnsi="Cambria Math"/>
            <w:sz w:val="28"/>
            <w:szCs w:val="28"/>
          </w:rPr>
          <m:t>.√</m:t>
        </m:r>
        <m:d>
          <m:dPr>
            <m:ctrlPr>
              <w:rPr>
                <w:rFonts w:ascii="Cambria Math" w:eastAsia="Times New Roman" w:hAnsi="Cambria Math"/>
                <w:i/>
                <w:sz w:val="28"/>
                <w:szCs w:val="28"/>
              </w:rPr>
            </m:ctrlPr>
          </m:dPr>
          <m:e>
            <m:r>
              <w:rPr>
                <w:rFonts w:ascii="Cambria Math" w:eastAsia="Times New Roman" w:hAnsi="Cambria Math"/>
                <w:sz w:val="28"/>
                <w:szCs w:val="28"/>
              </w:rPr>
              <m:t>1-</m:t>
            </m:r>
            <m:f>
              <m:fPr>
                <m:ctrlPr>
                  <w:rPr>
                    <w:rFonts w:ascii="Cambria Math" w:eastAsia="Times New Roman" w:hAnsi="Cambria Math"/>
                    <w:i/>
                    <w:sz w:val="28"/>
                    <w:szCs w:val="28"/>
                  </w:rPr>
                </m:ctrlPr>
              </m:fPr>
              <m:num>
                <m:r>
                  <w:rPr>
                    <w:rFonts w:ascii="Cambria Math" w:eastAsia="Times New Roman" w:hAnsi="Cambria Math"/>
                    <w:sz w:val="28"/>
                    <w:szCs w:val="28"/>
                  </w:rPr>
                  <m:t>30</m:t>
                </m:r>
              </m:num>
              <m:den>
                <m:r>
                  <w:rPr>
                    <w:rFonts w:ascii="Cambria Math" w:eastAsia="Times New Roman" w:hAnsi="Cambria Math"/>
                    <w:sz w:val="28"/>
                    <w:szCs w:val="28"/>
                  </w:rPr>
                  <m:t>88</m:t>
                </m:r>
              </m:den>
            </m:f>
          </m:e>
        </m:d>
      </m:oMath>
      <w:r>
        <w:rPr>
          <w:rFonts w:ascii="Times New Roman" w:eastAsia="Times New Roman" w:hAnsi="Times New Roman"/>
          <w:sz w:val="28"/>
          <w:szCs w:val="28"/>
        </w:rPr>
        <w:t xml:space="preserve"> </w:t>
      </w:r>
      <m:oMath>
        <m:r>
          <w:rPr>
            <w:rFonts w:ascii="Cambria Math" w:eastAsia="Times New Roman" w:hAnsi="Cambria Math"/>
            <w:sz w:val="28"/>
            <w:szCs w:val="28"/>
          </w:rPr>
          <m:t>≈</m:t>
        </m:r>
        <m:rad>
          <m:radPr>
            <m:degHide m:val="on"/>
            <m:ctrlPr>
              <w:rPr>
                <w:rFonts w:ascii="Cambria Math" w:eastAsia="Times New Roman" w:hAnsi="Cambria Math"/>
                <w:i/>
                <w:sz w:val="28"/>
                <w:szCs w:val="28"/>
              </w:rPr>
            </m:ctrlPr>
          </m:radPr>
          <m:deg/>
          <m:e>
            <m:r>
              <w:rPr>
                <w:rFonts w:ascii="Cambria Math" w:eastAsia="Times New Roman" w:hAnsi="Cambria Math"/>
                <w:sz w:val="28"/>
                <w:szCs w:val="28"/>
              </w:rPr>
              <m:t>0,0065</m:t>
            </m:r>
          </m:e>
        </m:rad>
        <m:r>
          <w:rPr>
            <w:rFonts w:ascii="Cambria Math" w:eastAsia="Times New Roman" w:hAnsi="Cambria Math"/>
            <w:sz w:val="28"/>
            <w:szCs w:val="28"/>
          </w:rPr>
          <m:t>*√0,659≈</m:t>
        </m:r>
      </m:oMath>
      <w:r>
        <w:rPr>
          <w:rFonts w:ascii="Times New Roman" w:eastAsia="Times New Roman" w:hAnsi="Times New Roman"/>
          <w:sz w:val="28"/>
          <w:szCs w:val="28"/>
        </w:rPr>
        <w:t xml:space="preserve"> 0,0654</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Определим доверительный интервал генеральной доли:</w:t>
      </w:r>
    </w:p>
    <w:p w:rsidR="00C87456" w:rsidRPr="00E75B51" w:rsidRDefault="00C87456" w:rsidP="00C87456">
      <w:pPr>
        <w:pStyle w:val="a3"/>
        <w:tabs>
          <w:tab w:val="left" w:pos="851"/>
          <w:tab w:val="left" w:pos="8364"/>
        </w:tabs>
        <w:spacing w:line="360" w:lineRule="auto"/>
        <w:ind w:left="0" w:firstLine="567"/>
        <w:jc w:val="center"/>
        <w:rPr>
          <w:rFonts w:ascii="Times New Roman" w:eastAsia="Times New Roman" w:hAnsi="Times New Roman"/>
          <w:sz w:val="28"/>
          <w:szCs w:val="28"/>
        </w:rPr>
      </w:pPr>
      <m:oMath>
        <m:r>
          <w:rPr>
            <w:rFonts w:ascii="Cambria Math" w:hAnsi="Cambria Math"/>
            <w:sz w:val="28"/>
            <w:szCs w:val="28"/>
          </w:rPr>
          <m:t xml:space="preserve">0,266-0,0654≤p </m:t>
        </m:r>
      </m:oMath>
      <w:r w:rsidRPr="00E75B51">
        <w:rPr>
          <w:rFonts w:ascii="Times New Roman" w:eastAsia="Times New Roman" w:hAnsi="Times New Roman"/>
          <w:sz w:val="28"/>
          <w:szCs w:val="28"/>
        </w:rPr>
        <w:t xml:space="preserve">≤ </w:t>
      </w:r>
      <w:r w:rsidRPr="00C87456">
        <w:rPr>
          <w:rFonts w:ascii="Times New Roman" w:eastAsia="Times New Roman" w:hAnsi="Times New Roman"/>
          <w:sz w:val="28"/>
          <w:szCs w:val="28"/>
        </w:rPr>
        <w:t>0,266+0,0654</w:t>
      </w:r>
      <w:r w:rsidRPr="00E75B51">
        <w:rPr>
          <w:rFonts w:ascii="Times New Roman" w:eastAsia="Times New Roman" w:hAnsi="Times New Roman"/>
          <w:sz w:val="28"/>
          <w:szCs w:val="28"/>
        </w:rPr>
        <w:t>,</w:t>
      </w:r>
    </w:p>
    <w:p w:rsidR="00C87456" w:rsidRDefault="00C87456" w:rsidP="00C87456">
      <w:pPr>
        <w:pStyle w:val="a3"/>
        <w:tabs>
          <w:tab w:val="left" w:pos="851"/>
          <w:tab w:val="left" w:pos="8364"/>
        </w:tabs>
        <w:spacing w:line="360" w:lineRule="auto"/>
        <w:ind w:left="0" w:firstLine="567"/>
        <w:jc w:val="center"/>
        <w:rPr>
          <w:rFonts w:ascii="Times New Roman" w:eastAsia="Times New Roman" w:hAnsi="Times New Roman"/>
          <w:sz w:val="28"/>
          <w:szCs w:val="28"/>
        </w:rPr>
      </w:pPr>
      <w:r w:rsidRPr="00C87456">
        <w:rPr>
          <w:rFonts w:ascii="Times New Roman" w:eastAsia="Times New Roman" w:hAnsi="Times New Roman"/>
          <w:sz w:val="28"/>
          <w:szCs w:val="28"/>
        </w:rPr>
        <w:t>0,2006</w:t>
      </w:r>
      <w:r w:rsidRPr="00E75B51">
        <w:rPr>
          <w:rFonts w:ascii="Times New Roman" w:eastAsia="Times New Roman" w:hAnsi="Times New Roman"/>
          <w:sz w:val="28"/>
          <w:szCs w:val="28"/>
        </w:rPr>
        <w:t xml:space="preserve"> </w:t>
      </w:r>
      <m:oMath>
        <m:r>
          <w:rPr>
            <w:rFonts w:ascii="Cambria Math" w:hAnsi="Cambria Math"/>
            <w:sz w:val="28"/>
            <w:szCs w:val="28"/>
          </w:rPr>
          <m:t xml:space="preserve">≤p </m:t>
        </m:r>
      </m:oMath>
      <w:r w:rsidRPr="00E75B51">
        <w:rPr>
          <w:rFonts w:ascii="Times New Roman" w:eastAsia="Times New Roman" w:hAnsi="Times New Roman"/>
          <w:sz w:val="28"/>
          <w:szCs w:val="28"/>
        </w:rPr>
        <w:t xml:space="preserve">≤ </w:t>
      </w:r>
      <w:r w:rsidRPr="00C87456">
        <w:rPr>
          <w:rFonts w:ascii="Times New Roman" w:eastAsia="Times New Roman" w:hAnsi="Times New Roman"/>
          <w:sz w:val="28"/>
          <w:szCs w:val="28"/>
        </w:rPr>
        <w:t>0,3314</w:t>
      </w:r>
      <w:r w:rsidRPr="00E75B51">
        <w:rPr>
          <w:rFonts w:ascii="Times New Roman" w:eastAsia="Times New Roman" w:hAnsi="Times New Roman"/>
          <w:sz w:val="28"/>
          <w:szCs w:val="28"/>
        </w:rPr>
        <w:t xml:space="preserve"> </w:t>
      </w:r>
      <w:r>
        <w:rPr>
          <w:rFonts w:ascii="Times New Roman" w:eastAsia="Times New Roman" w:hAnsi="Times New Roman"/>
          <w:sz w:val="28"/>
          <w:szCs w:val="28"/>
        </w:rPr>
        <w:t>млрд</w:t>
      </w:r>
      <w:r w:rsidRPr="00E75B51">
        <w:rPr>
          <w:rFonts w:ascii="Times New Roman" w:eastAsia="Times New Roman" w:hAnsi="Times New Roman"/>
          <w:sz w:val="28"/>
          <w:szCs w:val="28"/>
        </w:rPr>
        <w:t>. руб.</w:t>
      </w:r>
    </w:p>
    <w:p w:rsidR="00C87456" w:rsidRDefault="00C87456" w:rsidP="00C87456">
      <w:pPr>
        <w:pStyle w:val="a3"/>
        <w:tabs>
          <w:tab w:val="left" w:pos="851"/>
          <w:tab w:val="left" w:pos="8364"/>
        </w:tabs>
        <w:spacing w:line="360" w:lineRule="auto"/>
        <w:ind w:left="0" w:firstLine="567"/>
        <w:jc w:val="center"/>
        <w:rPr>
          <w:rFonts w:ascii="Times New Roman" w:eastAsia="Times New Roman" w:hAnsi="Times New Roman"/>
          <w:sz w:val="28"/>
          <w:szCs w:val="28"/>
        </w:rPr>
      </w:pPr>
      <w:r>
        <w:rPr>
          <w:rFonts w:ascii="Times New Roman" w:eastAsia="Times New Roman" w:hAnsi="Times New Roman"/>
          <w:sz w:val="28"/>
          <w:szCs w:val="28"/>
        </w:rPr>
        <w:t>или  20,1%</w:t>
      </w:r>
      <w:r w:rsidRPr="00E75B51">
        <w:rPr>
          <w:rFonts w:ascii="Times New Roman" w:eastAsia="Times New Roman" w:hAnsi="Times New Roman"/>
          <w:sz w:val="28"/>
          <w:szCs w:val="28"/>
        </w:rPr>
        <w:t xml:space="preserve"> </w:t>
      </w:r>
      <m:oMath>
        <m:r>
          <w:rPr>
            <w:rFonts w:ascii="Cambria Math" w:hAnsi="Cambria Math"/>
            <w:sz w:val="28"/>
            <w:szCs w:val="28"/>
          </w:rPr>
          <m:t xml:space="preserve">≤p </m:t>
        </m:r>
      </m:oMath>
      <w:r w:rsidRPr="00E75B51">
        <w:rPr>
          <w:rFonts w:ascii="Times New Roman" w:eastAsia="Times New Roman" w:hAnsi="Times New Roman"/>
          <w:sz w:val="28"/>
          <w:szCs w:val="28"/>
        </w:rPr>
        <w:t xml:space="preserve">≤ </w:t>
      </w:r>
      <w:r>
        <w:rPr>
          <w:rFonts w:ascii="Times New Roman" w:eastAsia="Times New Roman" w:hAnsi="Times New Roman"/>
          <w:sz w:val="28"/>
          <w:szCs w:val="28"/>
        </w:rPr>
        <w:t>33,1%.</w:t>
      </w:r>
    </w:p>
    <w:p w:rsidR="00C87456" w:rsidRDefault="00C87456" w:rsidP="00C87456">
      <w:pPr>
        <w:pStyle w:val="a3"/>
        <w:tabs>
          <w:tab w:val="left" w:pos="851"/>
          <w:tab w:val="left" w:pos="8364"/>
        </w:tabs>
        <w:spacing w:line="360" w:lineRule="auto"/>
        <w:ind w:left="0" w:firstLine="567"/>
        <w:jc w:val="both"/>
        <w:rPr>
          <w:rFonts w:ascii="Times New Roman" w:hAnsi="Times New Roman"/>
          <w:color w:val="000000"/>
          <w:sz w:val="28"/>
          <w:szCs w:val="28"/>
          <w:shd w:val="clear" w:color="auto" w:fill="FFFFFF"/>
        </w:rPr>
      </w:pPr>
      <w:r w:rsidRPr="005C3C89">
        <w:rPr>
          <w:rFonts w:ascii="Times New Roman" w:hAnsi="Times New Roman"/>
          <w:color w:val="000000"/>
          <w:sz w:val="28"/>
          <w:szCs w:val="28"/>
          <w:u w:val="single"/>
          <w:shd w:val="clear" w:color="auto" w:fill="FFFFFF"/>
        </w:rPr>
        <w:t>Вывод</w:t>
      </w:r>
      <w:r w:rsidRPr="005C3C89">
        <w:rPr>
          <w:rFonts w:ascii="Times New Roman" w:hAnsi="Times New Roman"/>
          <w:color w:val="000000"/>
          <w:sz w:val="28"/>
          <w:szCs w:val="28"/>
          <w:shd w:val="clear" w:color="auto" w:fill="FFFFFF"/>
        </w:rPr>
        <w:t>.</w:t>
      </w:r>
      <w:r w:rsidRPr="005C3C89">
        <w:rPr>
          <w:rStyle w:val="apple-converted-space"/>
          <w:rFonts w:ascii="Times New Roman" w:hAnsi="Times New Roman"/>
          <w:color w:val="000000"/>
          <w:sz w:val="28"/>
          <w:szCs w:val="28"/>
          <w:shd w:val="clear" w:color="auto" w:fill="FFFFFF"/>
        </w:rPr>
        <w:t> </w:t>
      </w:r>
      <w:r w:rsidRPr="005C3C89">
        <w:rPr>
          <w:rFonts w:ascii="Times New Roman" w:hAnsi="Times New Roman"/>
          <w:color w:val="000000"/>
          <w:sz w:val="28"/>
          <w:szCs w:val="28"/>
          <w:shd w:val="clear" w:color="auto" w:fill="FFFFFF"/>
        </w:rPr>
        <w:t>С вероятностью 0,997 можно утверждать, что в генеральной совокупности регионов доля регионов</w:t>
      </w:r>
      <w:r w:rsidRPr="005C3C89">
        <w:rPr>
          <w:rStyle w:val="apple-converted-space"/>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rPr>
        <w:t>с объемом ВРП 61,1 млрд</w:t>
      </w:r>
      <w:r w:rsidRPr="005C3C89">
        <w:rPr>
          <w:rFonts w:ascii="Times New Roman" w:hAnsi="Times New Roman"/>
          <w:color w:val="000000"/>
          <w:sz w:val="28"/>
          <w:szCs w:val="28"/>
          <w:shd w:val="clear" w:color="auto" w:fill="FFFFFF"/>
        </w:rPr>
        <w:t xml:space="preserve">. руб. и более </w:t>
      </w:r>
      <w:r>
        <w:rPr>
          <w:rFonts w:ascii="Times New Roman" w:hAnsi="Times New Roman"/>
          <w:color w:val="000000"/>
          <w:sz w:val="28"/>
          <w:szCs w:val="28"/>
          <w:shd w:val="clear" w:color="auto" w:fill="FFFFFF"/>
        </w:rPr>
        <w:t>будет находиться в пределах от 20,1% до 33,1</w:t>
      </w:r>
      <w:r w:rsidRPr="005C3C89">
        <w:rPr>
          <w:rFonts w:ascii="Times New Roman" w:hAnsi="Times New Roman"/>
          <w:color w:val="000000"/>
          <w:sz w:val="28"/>
          <w:szCs w:val="28"/>
          <w:shd w:val="clear" w:color="auto" w:fill="FFFFFF"/>
        </w:rPr>
        <w:t>%.</w:t>
      </w:r>
    </w:p>
    <w:p w:rsidR="00C87456" w:rsidRPr="001127C9" w:rsidRDefault="00C87456" w:rsidP="00C87456">
      <w:pPr>
        <w:pStyle w:val="a3"/>
        <w:tabs>
          <w:tab w:val="left" w:pos="851"/>
          <w:tab w:val="left" w:pos="8364"/>
        </w:tabs>
        <w:spacing w:line="360" w:lineRule="auto"/>
        <w:ind w:left="0" w:firstLine="567"/>
        <w:jc w:val="center"/>
        <w:rPr>
          <w:rFonts w:ascii="Times New Roman" w:hAnsi="Times New Roman"/>
          <w:color w:val="000000"/>
          <w:sz w:val="28"/>
          <w:szCs w:val="28"/>
          <w:shd w:val="clear" w:color="auto" w:fill="FFFFFF"/>
        </w:rPr>
      </w:pPr>
      <w:r w:rsidRPr="001127C9">
        <w:rPr>
          <w:rFonts w:ascii="Times New Roman" w:hAnsi="Times New Roman"/>
          <w:color w:val="000000"/>
          <w:sz w:val="28"/>
          <w:szCs w:val="28"/>
          <w:shd w:val="clear" w:color="auto" w:fill="FFFFFF"/>
        </w:rPr>
        <w:t>Задание 4</w:t>
      </w:r>
    </w:p>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Имеются следующие условные данные по корпорациям нефинансового сектора:</w:t>
      </w:r>
    </w:p>
    <w:tbl>
      <w:tblPr>
        <w:tblStyle w:val="aa"/>
        <w:tblW w:w="0" w:type="auto"/>
        <w:tblLook w:val="04A0"/>
      </w:tblPr>
      <w:tblGrid>
        <w:gridCol w:w="3190"/>
        <w:gridCol w:w="3190"/>
        <w:gridCol w:w="3191"/>
      </w:tblGrid>
      <w:tr w:rsidR="00C87456" w:rsidTr="00C87456">
        <w:tc>
          <w:tcPr>
            <w:tcW w:w="3190"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Показатель</w:t>
            </w:r>
          </w:p>
        </w:tc>
        <w:tc>
          <w:tcPr>
            <w:tcW w:w="3190"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Базисный период</w:t>
            </w:r>
          </w:p>
        </w:tc>
        <w:tc>
          <w:tcPr>
            <w:tcW w:w="3191"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Отчетный период</w:t>
            </w:r>
          </w:p>
        </w:tc>
      </w:tr>
      <w:tr w:rsidR="00C87456" w:rsidTr="00C87456">
        <w:tc>
          <w:tcPr>
            <w:tcW w:w="3190"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Валовый выпуск (ВВ) продуктов и услуг в текущих ценах, млрд.руб.</w:t>
            </w:r>
          </w:p>
        </w:tc>
        <w:tc>
          <w:tcPr>
            <w:tcW w:w="3190"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p>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700,4</w:t>
            </w:r>
          </w:p>
        </w:tc>
        <w:tc>
          <w:tcPr>
            <w:tcW w:w="3191"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p>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734,8</w:t>
            </w:r>
          </w:p>
        </w:tc>
      </w:tr>
      <w:tr w:rsidR="00C87456" w:rsidTr="00C87456">
        <w:tc>
          <w:tcPr>
            <w:tcW w:w="3190"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Промежуточное потребление (ПП), млрд.руб.</w:t>
            </w:r>
          </w:p>
        </w:tc>
        <w:tc>
          <w:tcPr>
            <w:tcW w:w="3190"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p>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210,0</w:t>
            </w:r>
          </w:p>
        </w:tc>
        <w:tc>
          <w:tcPr>
            <w:tcW w:w="3191"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p>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235,2</w:t>
            </w:r>
          </w:p>
        </w:tc>
      </w:tr>
      <w:tr w:rsidR="00C87456" w:rsidTr="00C87456">
        <w:tc>
          <w:tcPr>
            <w:tcW w:w="3190"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Среднегодовая численность работников (Т), тыс.чел.</w:t>
            </w:r>
          </w:p>
        </w:tc>
        <w:tc>
          <w:tcPr>
            <w:tcW w:w="3190"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p>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6800,0</w:t>
            </w:r>
          </w:p>
        </w:tc>
        <w:tc>
          <w:tcPr>
            <w:tcW w:w="3191" w:type="dxa"/>
          </w:tcPr>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p>
          <w:p w:rsidR="00C87456" w:rsidRPr="00265BEA" w:rsidRDefault="00C87456" w:rsidP="00C87456">
            <w:pPr>
              <w:pStyle w:val="a3"/>
              <w:tabs>
                <w:tab w:val="left" w:pos="851"/>
                <w:tab w:val="left" w:pos="8364"/>
              </w:tabs>
              <w:spacing w:line="360" w:lineRule="auto"/>
              <w:ind w:left="0"/>
              <w:jc w:val="center"/>
              <w:rPr>
                <w:rFonts w:ascii="Times New Roman" w:eastAsia="Times New Roman" w:hAnsi="Times New Roman"/>
              </w:rPr>
            </w:pPr>
            <w:r w:rsidRPr="00265BEA">
              <w:rPr>
                <w:rFonts w:ascii="Times New Roman" w:eastAsia="Times New Roman" w:hAnsi="Times New Roman"/>
              </w:rPr>
              <w:t>6680,0</w:t>
            </w:r>
          </w:p>
        </w:tc>
      </w:tr>
    </w:tbl>
    <w:p w:rsidR="00C87456" w:rsidRDefault="00C87456" w:rsidP="00C87456">
      <w:pPr>
        <w:pStyle w:val="a3"/>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lastRenderedPageBreak/>
        <w:t>Определите:</w:t>
      </w:r>
    </w:p>
    <w:p w:rsidR="00C87456" w:rsidRDefault="00C87456" w:rsidP="00C87456">
      <w:pPr>
        <w:pStyle w:val="a3"/>
        <w:numPr>
          <w:ilvl w:val="0"/>
          <w:numId w:val="6"/>
        </w:numPr>
        <w:tabs>
          <w:tab w:val="left" w:pos="851"/>
          <w:tab w:val="left" w:pos="8364"/>
        </w:tabs>
        <w:spacing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Валовую добавленную стоимость (ВДС) и производительность труда (ПТ=ВВ/Т) за каждый период;</w:t>
      </w:r>
    </w:p>
    <w:p w:rsidR="00C87456" w:rsidRDefault="00C87456" w:rsidP="00C87456">
      <w:pPr>
        <w:pStyle w:val="a3"/>
        <w:numPr>
          <w:ilvl w:val="0"/>
          <w:numId w:val="6"/>
        </w:numPr>
        <w:tabs>
          <w:tab w:val="left" w:pos="851"/>
          <w:tab w:val="left" w:pos="8364"/>
        </w:tabs>
        <w:spacing w:after="0" w:line="36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Влияние следующих факторов на абсолютный прирост ВДС в отчетном периоде по сравнению с базисным:</w:t>
      </w:r>
    </w:p>
    <w:p w:rsidR="00C87456"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производительности труда работников;</w:t>
      </w:r>
    </w:p>
    <w:p w:rsidR="00C87456"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доли ПП в составе ВВ;</w:t>
      </w:r>
    </w:p>
    <w:p w:rsidR="00C87456"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численности работников;</w:t>
      </w:r>
    </w:p>
    <w:p w:rsidR="00C87456"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трех факторов вместе.</w:t>
      </w:r>
    </w:p>
    <w:p w:rsidR="00C87456" w:rsidRDefault="00C87456" w:rsidP="00C87456">
      <w:pPr>
        <w:tabs>
          <w:tab w:val="left" w:pos="851"/>
          <w:tab w:val="left" w:pos="8364"/>
        </w:tabs>
        <w:spacing w:after="0" w:line="360" w:lineRule="auto"/>
        <w:ind w:firstLine="709"/>
        <w:jc w:val="center"/>
        <w:rPr>
          <w:rFonts w:ascii="Times New Roman" w:eastAsia="Times New Roman" w:hAnsi="Times New Roman"/>
          <w:sz w:val="28"/>
          <w:szCs w:val="28"/>
          <w:u w:val="single"/>
        </w:rPr>
      </w:pPr>
      <w:r w:rsidRPr="00265BEA">
        <w:rPr>
          <w:rFonts w:ascii="Times New Roman" w:eastAsia="Times New Roman" w:hAnsi="Times New Roman"/>
          <w:sz w:val="28"/>
          <w:szCs w:val="28"/>
          <w:u w:val="single"/>
        </w:rPr>
        <w:t>Решение:</w:t>
      </w:r>
    </w:p>
    <w:p w:rsidR="00C87456"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1.Определим валовую добавленную стоимость (ВДС) за базисный и отчетный периоды:</w:t>
      </w:r>
    </w:p>
    <w:p w:rsidR="00C87456"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Валовая добавленная стоимость исчисляется на уровне отраслей экономики как разность между валовым выпуском товаров и услуг и промежуточным потреблением.</w:t>
      </w:r>
    </w:p>
    <w:p w:rsidR="00C87456"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ВДСбаз.= 700,4- 210,0= 490,4 млрд.руб.</w:t>
      </w:r>
    </w:p>
    <w:p w:rsidR="00C87456"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ВДСотч.= 734,8- 235,2= 499,6 млрд.руб.</w:t>
      </w:r>
    </w:p>
    <w:p w:rsidR="00C87456"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Определим производительность труда (ПТ) за каждый период:</w:t>
      </w:r>
    </w:p>
    <w:p w:rsidR="00C87456"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ПТбаз.= 700,4/6800,0= 0,103</w:t>
      </w:r>
    </w:p>
    <w:p w:rsidR="00C87456"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ПТотч.= 734,8/6680,0= 0,11</w:t>
      </w:r>
    </w:p>
    <w:p w:rsidR="00C87456" w:rsidRPr="001613E4" w:rsidRDefault="00C87456" w:rsidP="00C87456">
      <w:pPr>
        <w:tabs>
          <w:tab w:val="left" w:pos="851"/>
          <w:tab w:val="left" w:pos="8364"/>
        </w:tabs>
        <w:spacing w:after="0" w:line="360" w:lineRule="auto"/>
        <w:ind w:firstLine="709"/>
        <w:jc w:val="both"/>
        <w:rPr>
          <w:rFonts w:ascii="Times New Roman" w:eastAsia="Times New Roman" w:hAnsi="Times New Roman" w:cs="Times New Roman"/>
          <w:sz w:val="28"/>
          <w:szCs w:val="28"/>
        </w:rPr>
      </w:pPr>
      <w:r w:rsidRPr="001613E4">
        <w:rPr>
          <w:rFonts w:ascii="Times New Roman" w:eastAsia="Times New Roman" w:hAnsi="Times New Roman" w:cs="Times New Roman"/>
          <w:sz w:val="28"/>
          <w:szCs w:val="28"/>
        </w:rPr>
        <w:t>Абсолютный прирост ВДС=ВДСотч.- ВДСбаз.= 499,6- 490,4= 9,2 млрд.руб.</w:t>
      </w:r>
    </w:p>
    <w:p w:rsidR="00C87456" w:rsidRPr="001613E4" w:rsidRDefault="00C87456" w:rsidP="00C87456">
      <w:pPr>
        <w:tabs>
          <w:tab w:val="center" w:pos="4677"/>
        </w:tabs>
        <w:spacing w:line="360" w:lineRule="auto"/>
        <w:ind w:firstLine="709"/>
        <w:jc w:val="both"/>
        <w:rPr>
          <w:rFonts w:ascii="Times New Roman" w:hAnsi="Times New Roman" w:cs="Times New Roman"/>
          <w:sz w:val="28"/>
          <w:szCs w:val="28"/>
        </w:rPr>
      </w:pPr>
      <w:r w:rsidRPr="001613E4">
        <w:rPr>
          <w:rFonts w:ascii="Times New Roman" w:hAnsi="Times New Roman" w:cs="Times New Roman"/>
          <w:sz w:val="28"/>
          <w:szCs w:val="28"/>
        </w:rPr>
        <w:t>2. ВДС=Т*</w:t>
      </w:r>
      <w:r w:rsidRPr="001613E4">
        <w:rPr>
          <w:rFonts w:ascii="Times New Roman" w:hAnsi="Times New Roman" w:cs="Times New Roman"/>
          <w:sz w:val="28"/>
          <w:szCs w:val="28"/>
          <w:lang w:val="en-US"/>
        </w:rPr>
        <w:t>W</w:t>
      </w:r>
      <w:r w:rsidRPr="001613E4">
        <w:rPr>
          <w:rFonts w:ascii="Times New Roman" w:hAnsi="Times New Roman" w:cs="Times New Roman"/>
          <w:sz w:val="28"/>
          <w:szCs w:val="28"/>
        </w:rPr>
        <w:t>*(1-</w:t>
      </w:r>
      <w:r w:rsidRPr="001613E4">
        <w:rPr>
          <w:rFonts w:ascii="Times New Roman" w:hAnsi="Times New Roman" w:cs="Times New Roman"/>
          <w:sz w:val="28"/>
          <w:szCs w:val="28"/>
          <w:lang w:val="en-US"/>
        </w:rPr>
        <w:t>d</w:t>
      </w:r>
      <w:r w:rsidRPr="001613E4">
        <w:rPr>
          <w:rFonts w:ascii="Times New Roman" w:hAnsi="Times New Roman" w:cs="Times New Roman"/>
          <w:sz w:val="28"/>
          <w:szCs w:val="28"/>
          <w:vertAlign w:val="subscript"/>
        </w:rPr>
        <w:t>пп</w:t>
      </w:r>
      <w:r w:rsidRPr="001613E4">
        <w:rPr>
          <w:rFonts w:ascii="Times New Roman" w:hAnsi="Times New Roman" w:cs="Times New Roman"/>
          <w:sz w:val="28"/>
          <w:szCs w:val="28"/>
        </w:rPr>
        <w:t>)</w:t>
      </w:r>
      <w:r>
        <w:rPr>
          <w:rFonts w:ascii="Times New Roman" w:hAnsi="Times New Roman" w:cs="Times New Roman"/>
          <w:sz w:val="28"/>
          <w:szCs w:val="28"/>
        </w:rPr>
        <w:tab/>
      </w:r>
    </w:p>
    <w:p w:rsidR="00C87456" w:rsidRPr="001613E4" w:rsidRDefault="00C87456" w:rsidP="00C87456">
      <w:pPr>
        <w:spacing w:line="360" w:lineRule="auto"/>
        <w:jc w:val="both"/>
        <w:rPr>
          <w:rFonts w:ascii="Times New Roman" w:hAnsi="Times New Roman" w:cs="Times New Roman"/>
          <w:sz w:val="28"/>
          <w:szCs w:val="28"/>
        </w:rPr>
      </w:pPr>
      <w:r w:rsidRPr="001613E4">
        <w:rPr>
          <w:rFonts w:ascii="Times New Roman" w:hAnsi="Times New Roman" w:cs="Times New Roman"/>
          <w:sz w:val="28"/>
          <w:szCs w:val="28"/>
          <w:lang w:val="en-US"/>
        </w:rPr>
        <w:t>d</w:t>
      </w:r>
      <w:r w:rsidRPr="001613E4">
        <w:rPr>
          <w:rFonts w:ascii="Times New Roman" w:hAnsi="Times New Roman" w:cs="Times New Roman"/>
          <w:sz w:val="28"/>
          <w:szCs w:val="28"/>
          <w:vertAlign w:val="subscript"/>
        </w:rPr>
        <w:t>пп</w:t>
      </w:r>
      <w:r w:rsidRPr="001613E4">
        <w:rPr>
          <w:rFonts w:ascii="Times New Roman" w:hAnsi="Times New Roman" w:cs="Times New Roman"/>
          <w:sz w:val="28"/>
          <w:szCs w:val="28"/>
        </w:rPr>
        <w:t>=ПП/ВВ</w:t>
      </w:r>
    </w:p>
    <w:p w:rsidR="00C87456" w:rsidRPr="001613E4" w:rsidRDefault="00C87456" w:rsidP="00C87456">
      <w:pPr>
        <w:spacing w:line="360" w:lineRule="auto"/>
        <w:jc w:val="both"/>
        <w:rPr>
          <w:rFonts w:ascii="Times New Roman" w:hAnsi="Times New Roman" w:cs="Times New Roman"/>
          <w:sz w:val="28"/>
          <w:szCs w:val="28"/>
        </w:rPr>
      </w:pPr>
      <w:r w:rsidRPr="001613E4">
        <w:rPr>
          <w:rFonts w:ascii="Times New Roman" w:hAnsi="Times New Roman" w:cs="Times New Roman"/>
          <w:sz w:val="28"/>
          <w:szCs w:val="28"/>
          <w:lang w:val="en-US"/>
        </w:rPr>
        <w:t>d</w:t>
      </w:r>
      <w:r w:rsidRPr="001613E4">
        <w:rPr>
          <w:rFonts w:ascii="Times New Roman" w:hAnsi="Times New Roman" w:cs="Times New Roman"/>
          <w:sz w:val="28"/>
          <w:szCs w:val="28"/>
          <w:vertAlign w:val="subscript"/>
        </w:rPr>
        <w:t>пп0</w:t>
      </w:r>
      <w:r w:rsidRPr="001613E4">
        <w:rPr>
          <w:rFonts w:ascii="Times New Roman" w:hAnsi="Times New Roman" w:cs="Times New Roman"/>
          <w:sz w:val="28"/>
          <w:szCs w:val="28"/>
        </w:rPr>
        <w:t>=210/700,4=0,300</w:t>
      </w:r>
    </w:p>
    <w:p w:rsidR="00C87456" w:rsidRPr="001613E4" w:rsidRDefault="00C87456" w:rsidP="00C87456">
      <w:pPr>
        <w:spacing w:line="360" w:lineRule="auto"/>
        <w:jc w:val="both"/>
        <w:rPr>
          <w:rFonts w:ascii="Times New Roman" w:hAnsi="Times New Roman" w:cs="Times New Roman"/>
          <w:sz w:val="28"/>
          <w:szCs w:val="28"/>
        </w:rPr>
      </w:pPr>
      <w:r w:rsidRPr="001613E4">
        <w:rPr>
          <w:rFonts w:ascii="Times New Roman" w:hAnsi="Times New Roman" w:cs="Times New Roman"/>
          <w:sz w:val="28"/>
          <w:szCs w:val="28"/>
          <w:lang w:val="en-US"/>
        </w:rPr>
        <w:t>d</w:t>
      </w:r>
      <w:r w:rsidRPr="001613E4">
        <w:rPr>
          <w:rFonts w:ascii="Times New Roman" w:hAnsi="Times New Roman" w:cs="Times New Roman"/>
          <w:sz w:val="28"/>
          <w:szCs w:val="28"/>
          <w:vertAlign w:val="subscript"/>
        </w:rPr>
        <w:t>пп1</w:t>
      </w:r>
      <w:r w:rsidRPr="001613E4">
        <w:rPr>
          <w:rFonts w:ascii="Times New Roman" w:hAnsi="Times New Roman" w:cs="Times New Roman"/>
          <w:sz w:val="28"/>
          <w:szCs w:val="28"/>
        </w:rPr>
        <w:t>=235,2/734,8=0,320</w:t>
      </w:r>
    </w:p>
    <w:p w:rsidR="00C87456" w:rsidRPr="001613E4" w:rsidRDefault="00C87456" w:rsidP="00C87456">
      <w:pPr>
        <w:spacing w:line="360" w:lineRule="auto"/>
        <w:jc w:val="both"/>
        <w:rPr>
          <w:rFonts w:ascii="Times New Roman" w:hAnsi="Times New Roman" w:cs="Times New Roman"/>
          <w:sz w:val="28"/>
          <w:szCs w:val="28"/>
        </w:rPr>
      </w:pPr>
      <w:r w:rsidRPr="001613E4">
        <w:rPr>
          <w:rFonts w:ascii="Times New Roman" w:hAnsi="Times New Roman" w:cs="Times New Roman"/>
          <w:sz w:val="28"/>
          <w:szCs w:val="28"/>
          <w:lang w:val="en-US"/>
        </w:rPr>
        <w:t>W</w:t>
      </w:r>
      <w:r w:rsidRPr="001613E4">
        <w:rPr>
          <w:rFonts w:ascii="Times New Roman" w:hAnsi="Times New Roman" w:cs="Times New Roman"/>
          <w:sz w:val="28"/>
          <w:szCs w:val="28"/>
        </w:rPr>
        <w:t>=ВДС/(Т*(1-</w:t>
      </w:r>
      <w:r w:rsidRPr="001613E4">
        <w:rPr>
          <w:rFonts w:ascii="Times New Roman" w:hAnsi="Times New Roman" w:cs="Times New Roman"/>
          <w:sz w:val="28"/>
          <w:szCs w:val="28"/>
          <w:lang w:val="en-US"/>
        </w:rPr>
        <w:t>d</w:t>
      </w:r>
      <w:r w:rsidRPr="001613E4">
        <w:rPr>
          <w:rFonts w:ascii="Times New Roman" w:hAnsi="Times New Roman" w:cs="Times New Roman"/>
          <w:sz w:val="28"/>
          <w:szCs w:val="28"/>
          <w:vertAlign w:val="subscript"/>
        </w:rPr>
        <w:t>пп</w:t>
      </w:r>
      <w:r w:rsidRPr="001613E4">
        <w:rPr>
          <w:rFonts w:ascii="Times New Roman" w:hAnsi="Times New Roman" w:cs="Times New Roman"/>
          <w:sz w:val="28"/>
          <w:szCs w:val="28"/>
        </w:rPr>
        <w:t>))</w:t>
      </w:r>
    </w:p>
    <w:p w:rsidR="00C87456" w:rsidRPr="001613E4" w:rsidRDefault="00C87456" w:rsidP="00C87456">
      <w:pPr>
        <w:spacing w:line="360" w:lineRule="auto"/>
        <w:jc w:val="both"/>
        <w:rPr>
          <w:rFonts w:ascii="Times New Roman" w:hAnsi="Times New Roman" w:cs="Times New Roman"/>
          <w:sz w:val="28"/>
          <w:szCs w:val="28"/>
        </w:rPr>
      </w:pPr>
      <w:r w:rsidRPr="001613E4">
        <w:rPr>
          <w:rFonts w:ascii="Times New Roman" w:hAnsi="Times New Roman" w:cs="Times New Roman"/>
          <w:sz w:val="28"/>
          <w:szCs w:val="28"/>
          <w:lang w:val="en-US"/>
        </w:rPr>
        <w:t>W</w:t>
      </w:r>
      <w:r w:rsidRPr="001613E4">
        <w:rPr>
          <w:rFonts w:ascii="Times New Roman" w:hAnsi="Times New Roman" w:cs="Times New Roman"/>
          <w:sz w:val="28"/>
          <w:szCs w:val="28"/>
          <w:vertAlign w:val="subscript"/>
        </w:rPr>
        <w:t>0</w:t>
      </w:r>
      <w:r w:rsidRPr="001613E4">
        <w:rPr>
          <w:rFonts w:ascii="Times New Roman" w:hAnsi="Times New Roman" w:cs="Times New Roman"/>
          <w:sz w:val="28"/>
          <w:szCs w:val="28"/>
        </w:rPr>
        <w:t>=490.4/6800*(1-0.300)=0.103</w:t>
      </w:r>
    </w:p>
    <w:p w:rsidR="00C87456" w:rsidRPr="001613E4" w:rsidRDefault="00C87456" w:rsidP="00C87456">
      <w:pPr>
        <w:spacing w:line="360" w:lineRule="auto"/>
        <w:jc w:val="both"/>
        <w:rPr>
          <w:rFonts w:ascii="Times New Roman" w:hAnsi="Times New Roman" w:cs="Times New Roman"/>
          <w:sz w:val="28"/>
          <w:szCs w:val="28"/>
        </w:rPr>
      </w:pPr>
      <w:r w:rsidRPr="001613E4">
        <w:rPr>
          <w:rFonts w:ascii="Times New Roman" w:hAnsi="Times New Roman" w:cs="Times New Roman"/>
          <w:sz w:val="28"/>
          <w:szCs w:val="28"/>
          <w:lang w:val="en-US"/>
        </w:rPr>
        <w:lastRenderedPageBreak/>
        <w:t>W</w:t>
      </w:r>
      <w:r w:rsidRPr="001613E4">
        <w:rPr>
          <w:rFonts w:ascii="Times New Roman" w:hAnsi="Times New Roman" w:cs="Times New Roman"/>
          <w:sz w:val="28"/>
          <w:szCs w:val="28"/>
          <w:vertAlign w:val="subscript"/>
        </w:rPr>
        <w:t>1</w:t>
      </w:r>
      <w:r w:rsidRPr="001613E4">
        <w:rPr>
          <w:rFonts w:ascii="Times New Roman" w:hAnsi="Times New Roman" w:cs="Times New Roman"/>
          <w:sz w:val="28"/>
          <w:szCs w:val="28"/>
        </w:rPr>
        <w:t>=499.6/6680.0*(-0.320)=0.110</w:t>
      </w:r>
    </w:p>
    <w:p w:rsidR="00C87456" w:rsidRPr="001613E4" w:rsidRDefault="00C87456" w:rsidP="00C87456">
      <w:pPr>
        <w:spacing w:line="360" w:lineRule="auto"/>
        <w:jc w:val="both"/>
        <w:rPr>
          <w:rFonts w:ascii="Times New Roman" w:hAnsi="Times New Roman" w:cs="Times New Roman"/>
          <w:sz w:val="28"/>
          <w:szCs w:val="28"/>
          <w:lang w:val="en-US"/>
        </w:rPr>
      </w:pPr>
      <w:r w:rsidRPr="001613E4">
        <w:rPr>
          <w:rFonts w:ascii="Times New Roman" w:hAnsi="Times New Roman" w:cs="Times New Roman"/>
          <w:sz w:val="28"/>
          <w:szCs w:val="28"/>
          <w:lang w:val="en-US"/>
        </w:rPr>
        <w:t>i</w:t>
      </w:r>
      <w:r w:rsidRPr="001613E4">
        <w:rPr>
          <w:rFonts w:ascii="Times New Roman" w:hAnsi="Times New Roman" w:cs="Times New Roman"/>
          <w:sz w:val="28"/>
          <w:szCs w:val="28"/>
          <w:vertAlign w:val="subscript"/>
          <w:lang w:val="en-US"/>
        </w:rPr>
        <w:t>w</w:t>
      </w:r>
      <w:r w:rsidRPr="001613E4">
        <w:rPr>
          <w:rFonts w:ascii="Times New Roman" w:hAnsi="Times New Roman" w:cs="Times New Roman"/>
          <w:sz w:val="28"/>
          <w:szCs w:val="28"/>
          <w:lang w:val="en-US"/>
        </w:rPr>
        <w:t>=W</w:t>
      </w:r>
      <w:r w:rsidRPr="001613E4">
        <w:rPr>
          <w:rFonts w:ascii="Times New Roman" w:hAnsi="Times New Roman" w:cs="Times New Roman"/>
          <w:sz w:val="28"/>
          <w:szCs w:val="28"/>
          <w:vertAlign w:val="subscript"/>
          <w:lang w:val="en-US"/>
        </w:rPr>
        <w:t>1</w:t>
      </w:r>
      <w:r w:rsidRPr="001613E4">
        <w:rPr>
          <w:rFonts w:ascii="Times New Roman" w:hAnsi="Times New Roman" w:cs="Times New Roman"/>
          <w:sz w:val="28"/>
          <w:szCs w:val="28"/>
          <w:lang w:val="en-US"/>
        </w:rPr>
        <w:t>/W</w:t>
      </w:r>
      <w:r w:rsidRPr="001613E4">
        <w:rPr>
          <w:rFonts w:ascii="Times New Roman" w:hAnsi="Times New Roman" w:cs="Times New Roman"/>
          <w:sz w:val="28"/>
          <w:szCs w:val="28"/>
          <w:vertAlign w:val="subscript"/>
          <w:lang w:val="en-US"/>
        </w:rPr>
        <w:t>0</w:t>
      </w:r>
      <w:r w:rsidRPr="001613E4">
        <w:rPr>
          <w:rFonts w:ascii="Times New Roman" w:hAnsi="Times New Roman" w:cs="Times New Roman"/>
          <w:sz w:val="28"/>
          <w:szCs w:val="28"/>
          <w:lang w:val="en-US"/>
        </w:rPr>
        <w:t>=110/0.103=1.068</w:t>
      </w:r>
    </w:p>
    <w:p w:rsidR="00C87456" w:rsidRPr="001613E4" w:rsidRDefault="00C87456" w:rsidP="00C87456">
      <w:pPr>
        <w:spacing w:line="360" w:lineRule="auto"/>
        <w:jc w:val="both"/>
        <w:rPr>
          <w:rFonts w:ascii="Times New Roman" w:hAnsi="Times New Roman" w:cs="Times New Roman"/>
          <w:sz w:val="28"/>
          <w:szCs w:val="28"/>
          <w:lang w:val="en-US"/>
        </w:rPr>
      </w:pPr>
      <w:r w:rsidRPr="001613E4">
        <w:rPr>
          <w:rFonts w:ascii="Times New Roman" w:hAnsi="Times New Roman" w:cs="Times New Roman"/>
          <w:sz w:val="28"/>
          <w:szCs w:val="28"/>
          <w:lang w:val="en-US"/>
        </w:rPr>
        <w:t>i</w:t>
      </w:r>
      <w:r w:rsidRPr="001613E4">
        <w:rPr>
          <w:rFonts w:ascii="Times New Roman" w:hAnsi="Times New Roman" w:cs="Times New Roman"/>
          <w:sz w:val="28"/>
          <w:szCs w:val="28"/>
          <w:vertAlign w:val="subscript"/>
          <w:lang w:val="en-US"/>
        </w:rPr>
        <w:t>T</w:t>
      </w:r>
      <w:r w:rsidRPr="001613E4">
        <w:rPr>
          <w:rFonts w:ascii="Times New Roman" w:hAnsi="Times New Roman" w:cs="Times New Roman"/>
          <w:sz w:val="28"/>
          <w:szCs w:val="28"/>
          <w:lang w:val="en-US"/>
        </w:rPr>
        <w:t>=T</w:t>
      </w:r>
      <w:r w:rsidRPr="001613E4">
        <w:rPr>
          <w:rFonts w:ascii="Times New Roman" w:hAnsi="Times New Roman" w:cs="Times New Roman"/>
          <w:sz w:val="28"/>
          <w:szCs w:val="28"/>
          <w:vertAlign w:val="subscript"/>
          <w:lang w:val="en-US"/>
        </w:rPr>
        <w:t>1</w:t>
      </w:r>
      <w:r w:rsidRPr="001613E4">
        <w:rPr>
          <w:rFonts w:ascii="Times New Roman" w:hAnsi="Times New Roman" w:cs="Times New Roman"/>
          <w:sz w:val="28"/>
          <w:szCs w:val="28"/>
          <w:lang w:val="en-US"/>
        </w:rPr>
        <w:t>/T</w:t>
      </w:r>
      <w:r w:rsidRPr="001613E4">
        <w:rPr>
          <w:rFonts w:ascii="Times New Roman" w:hAnsi="Times New Roman" w:cs="Times New Roman"/>
          <w:sz w:val="28"/>
          <w:szCs w:val="28"/>
          <w:vertAlign w:val="subscript"/>
          <w:lang w:val="en-US"/>
        </w:rPr>
        <w:t>0</w:t>
      </w:r>
      <w:r w:rsidRPr="001613E4">
        <w:rPr>
          <w:rFonts w:ascii="Times New Roman" w:hAnsi="Times New Roman" w:cs="Times New Roman"/>
          <w:sz w:val="28"/>
          <w:szCs w:val="28"/>
          <w:lang w:val="en-US"/>
        </w:rPr>
        <w:t>=6680.0/6800.0=0.982</w:t>
      </w:r>
    </w:p>
    <w:p w:rsidR="00C87456" w:rsidRPr="001613E4" w:rsidRDefault="00C87456" w:rsidP="00C87456">
      <w:pPr>
        <w:spacing w:line="360" w:lineRule="auto"/>
        <w:jc w:val="both"/>
        <w:rPr>
          <w:rFonts w:ascii="Times New Roman" w:hAnsi="Times New Roman" w:cs="Times New Roman"/>
          <w:sz w:val="28"/>
          <w:szCs w:val="28"/>
          <w:lang w:val="en-US"/>
        </w:rPr>
      </w:pPr>
      <w:r w:rsidRPr="001613E4">
        <w:rPr>
          <w:rFonts w:ascii="Times New Roman" w:hAnsi="Times New Roman" w:cs="Times New Roman"/>
          <w:position w:val="-4"/>
          <w:sz w:val="28"/>
          <w:szCs w:val="28"/>
        </w:rPr>
        <w:object w:dxaOrig="220" w:dyaOrig="260">
          <v:shape id="_x0000_i1026" type="#_x0000_t75" style="width:11.25pt;height:12.75pt" o:ole="">
            <v:imagedata r:id="rId10" o:title=""/>
          </v:shape>
          <o:OLEObject Type="Embed" ProgID="Equation.3" ShapeID="_x0000_i1026" DrawAspect="Content" ObjectID="_1426612607" r:id="rId11"/>
        </w:object>
      </w:r>
      <w:r w:rsidRPr="001613E4">
        <w:rPr>
          <w:rFonts w:ascii="Times New Roman" w:hAnsi="Times New Roman" w:cs="Times New Roman"/>
          <w:sz w:val="28"/>
          <w:szCs w:val="28"/>
        </w:rPr>
        <w:t>ВДС</w:t>
      </w:r>
      <w:r w:rsidRPr="001613E4">
        <w:rPr>
          <w:rFonts w:ascii="Times New Roman" w:hAnsi="Times New Roman" w:cs="Times New Roman"/>
          <w:sz w:val="28"/>
          <w:szCs w:val="28"/>
          <w:lang w:val="en-US"/>
        </w:rPr>
        <w:t>(W)=</w:t>
      </w:r>
      <w:r w:rsidRPr="001613E4">
        <w:rPr>
          <w:rFonts w:ascii="Times New Roman" w:hAnsi="Times New Roman" w:cs="Times New Roman"/>
          <w:sz w:val="28"/>
          <w:szCs w:val="28"/>
        </w:rPr>
        <w:t>ВДС</w:t>
      </w:r>
      <w:r w:rsidRPr="001613E4">
        <w:rPr>
          <w:rFonts w:ascii="Times New Roman" w:hAnsi="Times New Roman" w:cs="Times New Roman"/>
          <w:sz w:val="28"/>
          <w:szCs w:val="28"/>
          <w:vertAlign w:val="subscript"/>
          <w:lang w:val="en-US"/>
        </w:rPr>
        <w:t>0</w:t>
      </w:r>
      <w:r w:rsidRPr="001613E4">
        <w:rPr>
          <w:rFonts w:ascii="Times New Roman" w:hAnsi="Times New Roman" w:cs="Times New Roman"/>
          <w:sz w:val="28"/>
          <w:szCs w:val="28"/>
          <w:lang w:val="en-US"/>
        </w:rPr>
        <w:t>*i</w:t>
      </w:r>
      <w:r w:rsidRPr="001613E4">
        <w:rPr>
          <w:rFonts w:ascii="Times New Roman" w:hAnsi="Times New Roman" w:cs="Times New Roman"/>
          <w:sz w:val="28"/>
          <w:szCs w:val="28"/>
          <w:vertAlign w:val="subscript"/>
          <w:lang w:val="en-US"/>
        </w:rPr>
        <w:t>T</w:t>
      </w:r>
      <w:r w:rsidRPr="001613E4">
        <w:rPr>
          <w:rFonts w:ascii="Times New Roman" w:hAnsi="Times New Roman" w:cs="Times New Roman"/>
          <w:sz w:val="28"/>
          <w:szCs w:val="28"/>
          <w:lang w:val="en-US"/>
        </w:rPr>
        <w:t>(i</w:t>
      </w:r>
      <w:r w:rsidRPr="001613E4">
        <w:rPr>
          <w:rFonts w:ascii="Times New Roman" w:hAnsi="Times New Roman" w:cs="Times New Roman"/>
          <w:sz w:val="28"/>
          <w:szCs w:val="28"/>
          <w:vertAlign w:val="subscript"/>
          <w:lang w:val="en-US"/>
        </w:rPr>
        <w:t>W</w:t>
      </w:r>
      <w:r w:rsidRPr="001613E4">
        <w:rPr>
          <w:rFonts w:ascii="Times New Roman" w:hAnsi="Times New Roman" w:cs="Times New Roman"/>
          <w:sz w:val="28"/>
          <w:szCs w:val="28"/>
          <w:lang w:val="en-US"/>
        </w:rPr>
        <w:t>-1)=490.4*0.982*(1.068-1)=32.75</w:t>
      </w:r>
    </w:p>
    <w:p w:rsidR="00C87456" w:rsidRPr="001613E4" w:rsidRDefault="00C87456" w:rsidP="00C87456">
      <w:pPr>
        <w:spacing w:line="360" w:lineRule="auto"/>
        <w:jc w:val="both"/>
        <w:rPr>
          <w:rFonts w:ascii="Times New Roman" w:hAnsi="Times New Roman" w:cs="Times New Roman"/>
          <w:sz w:val="28"/>
          <w:szCs w:val="28"/>
          <w:lang w:val="en-US"/>
        </w:rPr>
      </w:pPr>
      <w:r w:rsidRPr="001613E4">
        <w:rPr>
          <w:rFonts w:ascii="Times New Roman" w:hAnsi="Times New Roman" w:cs="Times New Roman"/>
          <w:position w:val="-4"/>
          <w:sz w:val="28"/>
          <w:szCs w:val="28"/>
        </w:rPr>
        <w:object w:dxaOrig="220" w:dyaOrig="260">
          <v:shape id="_x0000_i1027" type="#_x0000_t75" style="width:11.25pt;height:12.75pt" o:ole="">
            <v:imagedata r:id="rId10" o:title=""/>
          </v:shape>
          <o:OLEObject Type="Embed" ProgID="Equation.3" ShapeID="_x0000_i1027" DrawAspect="Content" ObjectID="_1426612608" r:id="rId12"/>
        </w:object>
      </w:r>
      <w:r w:rsidRPr="001613E4">
        <w:rPr>
          <w:rFonts w:ascii="Times New Roman" w:hAnsi="Times New Roman" w:cs="Times New Roman"/>
          <w:sz w:val="28"/>
          <w:szCs w:val="28"/>
        </w:rPr>
        <w:t>ВДС</w:t>
      </w:r>
      <w:r w:rsidRPr="001613E4">
        <w:rPr>
          <w:rFonts w:ascii="Times New Roman" w:hAnsi="Times New Roman" w:cs="Times New Roman"/>
          <w:sz w:val="28"/>
          <w:szCs w:val="28"/>
          <w:lang w:val="en-US"/>
        </w:rPr>
        <w:t>(d</w:t>
      </w:r>
      <w:r w:rsidRPr="001613E4">
        <w:rPr>
          <w:rFonts w:ascii="Times New Roman" w:hAnsi="Times New Roman" w:cs="Times New Roman"/>
          <w:sz w:val="28"/>
          <w:szCs w:val="28"/>
          <w:vertAlign w:val="subscript"/>
        </w:rPr>
        <w:t>пп</w:t>
      </w:r>
      <w:r w:rsidRPr="001613E4">
        <w:rPr>
          <w:rFonts w:ascii="Times New Roman" w:hAnsi="Times New Roman" w:cs="Times New Roman"/>
          <w:sz w:val="28"/>
          <w:szCs w:val="28"/>
          <w:lang w:val="en-US"/>
        </w:rPr>
        <w:t>)=-</w:t>
      </w:r>
      <w:r w:rsidRPr="001613E4">
        <w:rPr>
          <w:rFonts w:ascii="Times New Roman" w:hAnsi="Times New Roman" w:cs="Times New Roman"/>
          <w:sz w:val="28"/>
          <w:szCs w:val="28"/>
        </w:rPr>
        <w:t>ВВ</w:t>
      </w:r>
      <w:r w:rsidRPr="001613E4">
        <w:rPr>
          <w:rFonts w:ascii="Times New Roman" w:hAnsi="Times New Roman" w:cs="Times New Roman"/>
          <w:sz w:val="28"/>
          <w:szCs w:val="28"/>
          <w:vertAlign w:val="subscript"/>
          <w:lang w:val="en-US"/>
        </w:rPr>
        <w:t>1</w:t>
      </w:r>
      <w:r w:rsidRPr="001613E4">
        <w:rPr>
          <w:rFonts w:ascii="Times New Roman" w:hAnsi="Times New Roman" w:cs="Times New Roman"/>
          <w:sz w:val="28"/>
          <w:szCs w:val="28"/>
          <w:lang w:val="en-US"/>
        </w:rPr>
        <w:t>*</w:t>
      </w:r>
      <w:r w:rsidRPr="001613E4">
        <w:rPr>
          <w:rFonts w:ascii="Times New Roman" w:hAnsi="Times New Roman" w:cs="Times New Roman"/>
          <w:position w:val="-4"/>
          <w:sz w:val="28"/>
          <w:szCs w:val="28"/>
        </w:rPr>
        <w:object w:dxaOrig="220" w:dyaOrig="260">
          <v:shape id="_x0000_i1028" type="#_x0000_t75" style="width:11.25pt;height:12.75pt" o:ole="">
            <v:imagedata r:id="rId10" o:title=""/>
          </v:shape>
          <o:OLEObject Type="Embed" ProgID="Equation.3" ShapeID="_x0000_i1028" DrawAspect="Content" ObjectID="_1426612609" r:id="rId13"/>
        </w:object>
      </w:r>
      <w:r w:rsidRPr="001613E4">
        <w:rPr>
          <w:rFonts w:ascii="Times New Roman" w:hAnsi="Times New Roman" w:cs="Times New Roman"/>
          <w:sz w:val="28"/>
          <w:szCs w:val="28"/>
          <w:lang w:val="en-US"/>
        </w:rPr>
        <w:t>d=-734,8*(0,320-0,300)=-14,696</w:t>
      </w:r>
    </w:p>
    <w:p w:rsidR="00C87456" w:rsidRPr="001613E4" w:rsidRDefault="00C87456" w:rsidP="00C87456">
      <w:pPr>
        <w:spacing w:line="360" w:lineRule="auto"/>
        <w:jc w:val="both"/>
        <w:rPr>
          <w:rFonts w:ascii="Times New Roman" w:hAnsi="Times New Roman" w:cs="Times New Roman"/>
          <w:sz w:val="28"/>
          <w:szCs w:val="28"/>
          <w:lang w:val="en-US"/>
        </w:rPr>
      </w:pPr>
      <w:r w:rsidRPr="001613E4">
        <w:rPr>
          <w:rFonts w:ascii="Times New Roman" w:hAnsi="Times New Roman" w:cs="Times New Roman"/>
          <w:position w:val="-4"/>
          <w:sz w:val="28"/>
          <w:szCs w:val="28"/>
        </w:rPr>
        <w:object w:dxaOrig="220" w:dyaOrig="260">
          <v:shape id="_x0000_i1029" type="#_x0000_t75" style="width:11.25pt;height:12.75pt" o:ole="">
            <v:imagedata r:id="rId10" o:title=""/>
          </v:shape>
          <o:OLEObject Type="Embed" ProgID="Equation.3" ShapeID="_x0000_i1029" DrawAspect="Content" ObjectID="_1426612610" r:id="rId14"/>
        </w:object>
      </w:r>
      <w:r w:rsidRPr="001613E4">
        <w:rPr>
          <w:rFonts w:ascii="Times New Roman" w:hAnsi="Times New Roman" w:cs="Times New Roman"/>
          <w:sz w:val="28"/>
          <w:szCs w:val="28"/>
        </w:rPr>
        <w:t>ВДС</w:t>
      </w:r>
      <w:r w:rsidRPr="001613E4">
        <w:rPr>
          <w:rFonts w:ascii="Times New Roman" w:hAnsi="Times New Roman" w:cs="Times New Roman"/>
          <w:sz w:val="28"/>
          <w:szCs w:val="28"/>
          <w:lang w:val="en-US"/>
        </w:rPr>
        <w:t>(</w:t>
      </w:r>
      <w:r w:rsidRPr="001613E4">
        <w:rPr>
          <w:rFonts w:ascii="Times New Roman" w:hAnsi="Times New Roman" w:cs="Times New Roman"/>
          <w:sz w:val="28"/>
          <w:szCs w:val="28"/>
        </w:rPr>
        <w:t>Т</w:t>
      </w:r>
      <w:r w:rsidRPr="001613E4">
        <w:rPr>
          <w:rFonts w:ascii="Times New Roman" w:hAnsi="Times New Roman" w:cs="Times New Roman"/>
          <w:sz w:val="28"/>
          <w:szCs w:val="28"/>
          <w:lang w:val="en-US"/>
        </w:rPr>
        <w:t>)=</w:t>
      </w:r>
      <w:r w:rsidRPr="001613E4">
        <w:rPr>
          <w:rFonts w:ascii="Times New Roman" w:hAnsi="Times New Roman" w:cs="Times New Roman"/>
          <w:sz w:val="28"/>
          <w:szCs w:val="28"/>
        </w:rPr>
        <w:t>ВДС</w:t>
      </w:r>
      <w:r w:rsidRPr="001613E4">
        <w:rPr>
          <w:rFonts w:ascii="Times New Roman" w:hAnsi="Times New Roman" w:cs="Times New Roman"/>
          <w:sz w:val="28"/>
          <w:szCs w:val="28"/>
          <w:vertAlign w:val="subscript"/>
          <w:lang w:val="en-US"/>
        </w:rPr>
        <w:t>0</w:t>
      </w:r>
      <w:r w:rsidRPr="001613E4">
        <w:rPr>
          <w:rFonts w:ascii="Times New Roman" w:hAnsi="Times New Roman" w:cs="Times New Roman"/>
          <w:sz w:val="28"/>
          <w:szCs w:val="28"/>
          <w:lang w:val="en-US"/>
        </w:rPr>
        <w:t>*(i</w:t>
      </w:r>
      <w:r w:rsidRPr="001613E4">
        <w:rPr>
          <w:rFonts w:ascii="Times New Roman" w:hAnsi="Times New Roman" w:cs="Times New Roman"/>
          <w:sz w:val="28"/>
          <w:szCs w:val="28"/>
          <w:vertAlign w:val="subscript"/>
          <w:lang w:val="en-US"/>
        </w:rPr>
        <w:t>T</w:t>
      </w:r>
      <w:r w:rsidRPr="001613E4">
        <w:rPr>
          <w:rFonts w:ascii="Times New Roman" w:hAnsi="Times New Roman" w:cs="Times New Roman"/>
          <w:sz w:val="28"/>
          <w:szCs w:val="28"/>
          <w:lang w:val="en-US"/>
        </w:rPr>
        <w:t>-1)=490.4-(0.982-1)=-8.8272</w:t>
      </w:r>
    </w:p>
    <w:p w:rsidR="00C87456" w:rsidRPr="001613E4" w:rsidRDefault="00C87456" w:rsidP="00C87456">
      <w:pPr>
        <w:spacing w:line="360" w:lineRule="auto"/>
        <w:jc w:val="both"/>
        <w:rPr>
          <w:rFonts w:ascii="Times New Roman" w:hAnsi="Times New Roman" w:cs="Times New Roman"/>
          <w:sz w:val="28"/>
          <w:szCs w:val="28"/>
          <w:lang w:val="en-US"/>
        </w:rPr>
      </w:pPr>
      <w:r w:rsidRPr="001613E4">
        <w:rPr>
          <w:rFonts w:ascii="Times New Roman" w:hAnsi="Times New Roman" w:cs="Times New Roman"/>
          <w:position w:val="-4"/>
          <w:sz w:val="28"/>
          <w:szCs w:val="28"/>
        </w:rPr>
        <w:object w:dxaOrig="220" w:dyaOrig="260">
          <v:shape id="_x0000_i1030" type="#_x0000_t75" style="width:11.25pt;height:12.75pt" o:ole="">
            <v:imagedata r:id="rId10" o:title=""/>
          </v:shape>
          <o:OLEObject Type="Embed" ProgID="Equation.3" ShapeID="_x0000_i1030" DrawAspect="Content" ObjectID="_1426612611" r:id="rId15"/>
        </w:object>
      </w:r>
      <w:r w:rsidRPr="001613E4">
        <w:rPr>
          <w:rFonts w:ascii="Times New Roman" w:hAnsi="Times New Roman" w:cs="Times New Roman"/>
          <w:sz w:val="28"/>
          <w:szCs w:val="28"/>
        </w:rPr>
        <w:t>ВДС</w:t>
      </w:r>
      <w:r w:rsidRPr="001613E4">
        <w:rPr>
          <w:rFonts w:ascii="Times New Roman" w:hAnsi="Times New Roman" w:cs="Times New Roman"/>
          <w:sz w:val="28"/>
          <w:szCs w:val="28"/>
          <w:lang w:val="en-US"/>
        </w:rPr>
        <w:t>=</w:t>
      </w:r>
      <w:r w:rsidRPr="001613E4">
        <w:rPr>
          <w:rFonts w:ascii="Times New Roman" w:hAnsi="Times New Roman" w:cs="Times New Roman"/>
          <w:position w:val="-4"/>
          <w:sz w:val="28"/>
          <w:szCs w:val="28"/>
        </w:rPr>
        <w:object w:dxaOrig="220" w:dyaOrig="260">
          <v:shape id="_x0000_i1031" type="#_x0000_t75" style="width:11.25pt;height:12.75pt" o:ole="">
            <v:imagedata r:id="rId10" o:title=""/>
          </v:shape>
          <o:OLEObject Type="Embed" ProgID="Equation.3" ShapeID="_x0000_i1031" DrawAspect="Content" ObjectID="_1426612612" r:id="rId16"/>
        </w:object>
      </w:r>
      <w:r w:rsidRPr="001613E4">
        <w:rPr>
          <w:rFonts w:ascii="Times New Roman" w:hAnsi="Times New Roman" w:cs="Times New Roman"/>
          <w:sz w:val="28"/>
          <w:szCs w:val="28"/>
        </w:rPr>
        <w:t>ВДС</w:t>
      </w:r>
      <w:r w:rsidRPr="001613E4">
        <w:rPr>
          <w:rFonts w:ascii="Times New Roman" w:hAnsi="Times New Roman" w:cs="Times New Roman"/>
          <w:sz w:val="28"/>
          <w:szCs w:val="28"/>
          <w:lang w:val="en-US"/>
        </w:rPr>
        <w:t xml:space="preserve">(W)+ </w:t>
      </w:r>
      <w:r w:rsidRPr="001613E4">
        <w:rPr>
          <w:rFonts w:ascii="Times New Roman" w:hAnsi="Times New Roman" w:cs="Times New Roman"/>
          <w:position w:val="-4"/>
          <w:sz w:val="28"/>
          <w:szCs w:val="28"/>
        </w:rPr>
        <w:object w:dxaOrig="220" w:dyaOrig="260">
          <v:shape id="_x0000_i1032" type="#_x0000_t75" style="width:11.25pt;height:12.75pt" o:ole="">
            <v:imagedata r:id="rId10" o:title=""/>
          </v:shape>
          <o:OLEObject Type="Embed" ProgID="Equation.3" ShapeID="_x0000_i1032" DrawAspect="Content" ObjectID="_1426612613" r:id="rId17"/>
        </w:object>
      </w:r>
      <w:r w:rsidRPr="001613E4">
        <w:rPr>
          <w:rFonts w:ascii="Times New Roman" w:hAnsi="Times New Roman" w:cs="Times New Roman"/>
          <w:sz w:val="28"/>
          <w:szCs w:val="28"/>
        </w:rPr>
        <w:t>ВДС</w:t>
      </w:r>
      <w:r w:rsidRPr="001613E4">
        <w:rPr>
          <w:rFonts w:ascii="Times New Roman" w:hAnsi="Times New Roman" w:cs="Times New Roman"/>
          <w:sz w:val="28"/>
          <w:szCs w:val="28"/>
          <w:lang w:val="en-US"/>
        </w:rPr>
        <w:t>(d</w:t>
      </w:r>
      <w:r w:rsidRPr="001613E4">
        <w:rPr>
          <w:rFonts w:ascii="Times New Roman" w:hAnsi="Times New Roman" w:cs="Times New Roman"/>
          <w:sz w:val="28"/>
          <w:szCs w:val="28"/>
          <w:vertAlign w:val="subscript"/>
        </w:rPr>
        <w:t>пп</w:t>
      </w:r>
      <w:r w:rsidRPr="001613E4">
        <w:rPr>
          <w:rFonts w:ascii="Times New Roman" w:hAnsi="Times New Roman" w:cs="Times New Roman"/>
          <w:sz w:val="28"/>
          <w:szCs w:val="28"/>
          <w:lang w:val="en-US"/>
        </w:rPr>
        <w:t xml:space="preserve">)+ </w:t>
      </w:r>
      <w:r w:rsidRPr="001613E4">
        <w:rPr>
          <w:rFonts w:ascii="Times New Roman" w:hAnsi="Times New Roman" w:cs="Times New Roman"/>
          <w:position w:val="-4"/>
          <w:sz w:val="28"/>
          <w:szCs w:val="28"/>
        </w:rPr>
        <w:object w:dxaOrig="220" w:dyaOrig="260">
          <v:shape id="_x0000_i1033" type="#_x0000_t75" style="width:11.25pt;height:12.75pt" o:ole="">
            <v:imagedata r:id="rId10" o:title=""/>
          </v:shape>
          <o:OLEObject Type="Embed" ProgID="Equation.3" ShapeID="_x0000_i1033" DrawAspect="Content" ObjectID="_1426612614" r:id="rId18"/>
        </w:object>
      </w:r>
      <w:r w:rsidRPr="001613E4">
        <w:rPr>
          <w:rFonts w:ascii="Times New Roman" w:hAnsi="Times New Roman" w:cs="Times New Roman"/>
          <w:sz w:val="28"/>
          <w:szCs w:val="28"/>
        </w:rPr>
        <w:t>ВДС</w:t>
      </w:r>
      <w:r w:rsidRPr="001613E4">
        <w:rPr>
          <w:rFonts w:ascii="Times New Roman" w:hAnsi="Times New Roman" w:cs="Times New Roman"/>
          <w:sz w:val="28"/>
          <w:szCs w:val="28"/>
          <w:lang w:val="en-US"/>
        </w:rPr>
        <w:t>(</w:t>
      </w:r>
      <w:r w:rsidRPr="001613E4">
        <w:rPr>
          <w:rFonts w:ascii="Times New Roman" w:hAnsi="Times New Roman" w:cs="Times New Roman"/>
          <w:sz w:val="28"/>
          <w:szCs w:val="28"/>
        </w:rPr>
        <w:t>Т</w:t>
      </w:r>
      <w:r w:rsidRPr="001613E4">
        <w:rPr>
          <w:rFonts w:ascii="Times New Roman" w:hAnsi="Times New Roman" w:cs="Times New Roman"/>
          <w:sz w:val="28"/>
          <w:szCs w:val="28"/>
          <w:lang w:val="en-US"/>
        </w:rPr>
        <w:t>)=32,75-14,696-8,8272=9,2</w:t>
      </w:r>
    </w:p>
    <w:p w:rsidR="00C87456" w:rsidRPr="001613E4" w:rsidRDefault="00C87456" w:rsidP="00C87456">
      <w:pPr>
        <w:spacing w:line="360" w:lineRule="auto"/>
        <w:jc w:val="both"/>
        <w:rPr>
          <w:rFonts w:ascii="Times New Roman" w:hAnsi="Times New Roman" w:cs="Times New Roman"/>
          <w:sz w:val="28"/>
          <w:szCs w:val="28"/>
        </w:rPr>
      </w:pPr>
      <w:r w:rsidRPr="001613E4">
        <w:rPr>
          <w:rFonts w:ascii="Times New Roman" w:hAnsi="Times New Roman" w:cs="Times New Roman"/>
          <w:sz w:val="28"/>
          <w:szCs w:val="28"/>
        </w:rPr>
        <w:t>Абсолютный прирост ВДС в отчетном периоде по сравнению с базисным за счет влияния производительности труда составил бы 32,75 млрд руб.; за счет доли ПП в составе ВВ -14,696 млрд руб.(т. е. ВДС  за счет доли ВВ уменьшилась бы на 14,696 млрд руб.); за счет численности работников  -8,8272 млрд руб., а за счет трех факторов вместе составил 9,2 млрд руб.</w:t>
      </w:r>
    </w:p>
    <w:p w:rsidR="00C87456" w:rsidRPr="00265BEA" w:rsidRDefault="00C87456" w:rsidP="00C87456">
      <w:pPr>
        <w:tabs>
          <w:tab w:val="left" w:pos="851"/>
          <w:tab w:val="left" w:pos="8364"/>
        </w:tabs>
        <w:spacing w:after="0" w:line="360" w:lineRule="auto"/>
        <w:ind w:firstLine="709"/>
        <w:jc w:val="both"/>
        <w:rPr>
          <w:rFonts w:ascii="Times New Roman" w:eastAsia="Times New Roman" w:hAnsi="Times New Roman"/>
          <w:sz w:val="28"/>
          <w:szCs w:val="28"/>
        </w:rPr>
      </w:pPr>
    </w:p>
    <w:p w:rsidR="00C87456" w:rsidRDefault="00C87456"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F96C3B" w:rsidRPr="003B17A8" w:rsidRDefault="00F96C3B"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2318B" w:rsidRPr="003B17A8" w:rsidRDefault="00D2318B"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2318B" w:rsidRPr="003B17A8" w:rsidRDefault="00D2318B"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2318B" w:rsidRPr="003B17A8" w:rsidRDefault="00D2318B"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2318B" w:rsidRPr="003B17A8" w:rsidRDefault="00D2318B"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2318B" w:rsidRPr="003B17A8" w:rsidRDefault="00D2318B"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2318B" w:rsidRPr="003B17A8" w:rsidRDefault="00D2318B"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2318B" w:rsidRPr="003B17A8" w:rsidRDefault="00D2318B"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2318B" w:rsidRPr="003B17A8" w:rsidRDefault="00D2318B"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2318B" w:rsidRPr="003B17A8" w:rsidRDefault="00D2318B"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2318B" w:rsidRPr="003B17A8" w:rsidRDefault="00D2318B"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D2318B" w:rsidRPr="003B17A8" w:rsidRDefault="00D2318B" w:rsidP="001F0C07">
      <w:pPr>
        <w:shd w:val="clear" w:color="auto" w:fill="FFFFFF"/>
        <w:spacing w:after="0" w:line="360" w:lineRule="auto"/>
        <w:jc w:val="both"/>
        <w:rPr>
          <w:rFonts w:ascii="Times New Roman" w:eastAsia="Times New Roman" w:hAnsi="Times New Roman" w:cs="Times New Roman"/>
          <w:color w:val="000000"/>
          <w:sz w:val="28"/>
          <w:szCs w:val="28"/>
        </w:rPr>
      </w:pPr>
    </w:p>
    <w:p w:rsidR="00F96C3B" w:rsidRPr="00982B02" w:rsidRDefault="00F96C3B" w:rsidP="00982B02">
      <w:pPr>
        <w:pStyle w:val="1"/>
        <w:spacing w:before="0" w:after="0" w:line="360" w:lineRule="auto"/>
        <w:ind w:firstLine="709"/>
        <w:jc w:val="both"/>
        <w:rPr>
          <w:rFonts w:ascii="Times New Roman" w:hAnsi="Times New Roman" w:cs="Times New Roman"/>
          <w:b w:val="0"/>
          <w:sz w:val="28"/>
          <w:szCs w:val="28"/>
        </w:rPr>
      </w:pPr>
      <w:bookmarkStart w:id="0" w:name="_Toc316893724"/>
      <w:r w:rsidRPr="00982B02">
        <w:rPr>
          <w:rFonts w:ascii="Times New Roman" w:hAnsi="Times New Roman" w:cs="Times New Roman"/>
          <w:b w:val="0"/>
          <w:sz w:val="28"/>
          <w:szCs w:val="28"/>
        </w:rPr>
        <w:lastRenderedPageBreak/>
        <w:t xml:space="preserve">3. Анализ изменения </w:t>
      </w:r>
      <w:bookmarkEnd w:id="0"/>
      <w:r w:rsidR="00982B02" w:rsidRPr="00982B02">
        <w:rPr>
          <w:rFonts w:ascii="Times New Roman" w:hAnsi="Times New Roman" w:cs="Times New Roman"/>
          <w:b w:val="0"/>
          <w:sz w:val="28"/>
          <w:szCs w:val="28"/>
        </w:rPr>
        <w:t>валового регионального продукта</w:t>
      </w:r>
      <w:r w:rsidR="003F6AA6">
        <w:rPr>
          <w:rFonts w:ascii="Times New Roman" w:hAnsi="Times New Roman" w:cs="Times New Roman"/>
          <w:b w:val="0"/>
          <w:sz w:val="28"/>
          <w:szCs w:val="28"/>
        </w:rPr>
        <w:t xml:space="preserve"> на душу населения</w:t>
      </w:r>
      <w:r w:rsidR="00982B02" w:rsidRPr="00982B02">
        <w:rPr>
          <w:rFonts w:ascii="Times New Roman" w:hAnsi="Times New Roman" w:cs="Times New Roman"/>
          <w:b w:val="0"/>
          <w:sz w:val="28"/>
          <w:szCs w:val="28"/>
        </w:rPr>
        <w:t xml:space="preserve"> </w:t>
      </w:r>
      <w:r w:rsidR="003F6AA6">
        <w:rPr>
          <w:rFonts w:ascii="Times New Roman" w:hAnsi="Times New Roman" w:cs="Times New Roman"/>
          <w:b w:val="0"/>
          <w:sz w:val="28"/>
          <w:szCs w:val="28"/>
        </w:rPr>
        <w:t>в Алтайском крае за 2007-2010</w:t>
      </w:r>
      <w:r w:rsidR="00982B02" w:rsidRPr="00982B02">
        <w:rPr>
          <w:rFonts w:ascii="Times New Roman" w:hAnsi="Times New Roman" w:cs="Times New Roman"/>
          <w:b w:val="0"/>
          <w:sz w:val="28"/>
          <w:szCs w:val="28"/>
        </w:rPr>
        <w:t xml:space="preserve"> г.</w:t>
      </w:r>
    </w:p>
    <w:p w:rsidR="00F96C3B" w:rsidRPr="00982B02" w:rsidRDefault="00F96C3B" w:rsidP="00982B02">
      <w:pPr>
        <w:pStyle w:val="2"/>
        <w:spacing w:before="0" w:after="0" w:line="360" w:lineRule="auto"/>
        <w:ind w:firstLine="709"/>
        <w:jc w:val="both"/>
        <w:rPr>
          <w:b w:val="0"/>
          <w:sz w:val="28"/>
          <w:szCs w:val="28"/>
        </w:rPr>
      </w:pPr>
      <w:bookmarkStart w:id="1" w:name="_Toc316893725"/>
      <w:r w:rsidRPr="00982B02">
        <w:rPr>
          <w:b w:val="0"/>
          <w:sz w:val="28"/>
          <w:szCs w:val="28"/>
        </w:rPr>
        <w:t>3.1. Постановка задачи</w:t>
      </w:r>
      <w:bookmarkEnd w:id="1"/>
    </w:p>
    <w:p w:rsidR="00F96C3B" w:rsidRDefault="00982B02"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Проведем анализ динамики ВРП, для чего рассчитываем следующие показатели:</w:t>
      </w:r>
    </w:p>
    <w:p w:rsidR="00982B02" w:rsidRDefault="00982B02"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абсолютный прирост;</w:t>
      </w:r>
    </w:p>
    <w:p w:rsidR="00982B02" w:rsidRDefault="00982B02"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темп роста;</w:t>
      </w:r>
    </w:p>
    <w:p w:rsidR="00982B02" w:rsidRDefault="00982B02"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темп прироста;</w:t>
      </w:r>
    </w:p>
    <w:p w:rsidR="00982B02" w:rsidRDefault="00982B02"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средние за период уровни ряда, абсолютный прирост, темпы роста и прироста.</w:t>
      </w:r>
    </w:p>
    <w:p w:rsidR="00982B02" w:rsidRDefault="00982B02" w:rsidP="008769EC">
      <w:pPr>
        <w:shd w:val="clear" w:color="auto" w:fill="FFFFFF"/>
        <w:spacing w:after="0" w:line="36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Таблица </w:t>
      </w:r>
      <w:r w:rsidR="008769EC">
        <w:rPr>
          <w:rFonts w:ascii="Times New Roman" w:eastAsia="Times New Roman" w:hAnsi="Times New Roman" w:cs="Times New Roman"/>
          <w:color w:val="000000"/>
          <w:sz w:val="28"/>
          <w:szCs w:val="28"/>
        </w:rPr>
        <w:t>3.1.1</w:t>
      </w:r>
    </w:p>
    <w:p w:rsidR="004F7B0E" w:rsidRDefault="004F7B0E" w:rsidP="004F7B0E">
      <w:pPr>
        <w:shd w:val="clear" w:color="auto" w:fill="FFFFFF"/>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Показатели ВРП на душу населения по данным Алтайкрайстата</w:t>
      </w:r>
    </w:p>
    <w:p w:rsidR="008769EC" w:rsidRPr="00282378" w:rsidRDefault="004F7B0E" w:rsidP="004F7B0E">
      <w:pPr>
        <w:shd w:val="clear" w:color="auto" w:fill="FFFFFF"/>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за 2007-2010 г.</w:t>
      </w:r>
    </w:p>
    <w:tbl>
      <w:tblPr>
        <w:tblW w:w="5485" w:type="pct"/>
        <w:jc w:val="center"/>
        <w:tblInd w:w="-1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85" w:type="dxa"/>
          <w:right w:w="85" w:type="dxa"/>
        </w:tblCellMar>
        <w:tblLook w:val="0000"/>
      </w:tblPr>
      <w:tblGrid>
        <w:gridCol w:w="5023"/>
        <w:gridCol w:w="1354"/>
        <w:gridCol w:w="1296"/>
        <w:gridCol w:w="1388"/>
        <w:gridCol w:w="1388"/>
      </w:tblGrid>
      <w:tr w:rsidR="003F6AA6" w:rsidRPr="00E12255" w:rsidTr="003F6AA6">
        <w:trPr>
          <w:jc w:val="center"/>
        </w:trPr>
        <w:tc>
          <w:tcPr>
            <w:tcW w:w="2403" w:type="pct"/>
            <w:shd w:val="clear" w:color="auto" w:fill="auto"/>
          </w:tcPr>
          <w:p w:rsidR="003F6AA6" w:rsidRPr="00E12255" w:rsidRDefault="003F6AA6" w:rsidP="00C87456">
            <w:pPr>
              <w:spacing w:after="0" w:line="360" w:lineRule="auto"/>
              <w:ind w:firstLine="709"/>
              <w:jc w:val="both"/>
              <w:rPr>
                <w:rFonts w:ascii="Times New Roman" w:hAnsi="Times New Roman" w:cs="Times New Roman"/>
                <w:sz w:val="28"/>
                <w:szCs w:val="28"/>
              </w:rPr>
            </w:pPr>
            <w:r w:rsidRPr="00E12255">
              <w:rPr>
                <w:rFonts w:ascii="Times New Roman" w:hAnsi="Times New Roman" w:cs="Times New Roman"/>
                <w:sz w:val="28"/>
                <w:szCs w:val="28"/>
              </w:rPr>
              <w:t>Показатель</w:t>
            </w:r>
          </w:p>
        </w:tc>
        <w:tc>
          <w:tcPr>
            <w:tcW w:w="648" w:type="pct"/>
            <w:shd w:val="clear" w:color="auto" w:fill="auto"/>
          </w:tcPr>
          <w:p w:rsidR="003F6AA6" w:rsidRPr="00E12255" w:rsidRDefault="003F6AA6" w:rsidP="00C87456">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200</w:t>
            </w:r>
            <w:r>
              <w:rPr>
                <w:rFonts w:ascii="Times New Roman" w:hAnsi="Times New Roman" w:cs="Times New Roman"/>
                <w:sz w:val="28"/>
                <w:szCs w:val="28"/>
              </w:rPr>
              <w:t>7</w:t>
            </w:r>
            <w:r w:rsidRPr="00E12255">
              <w:rPr>
                <w:rFonts w:ascii="Times New Roman" w:hAnsi="Times New Roman" w:cs="Times New Roman"/>
                <w:sz w:val="28"/>
                <w:szCs w:val="28"/>
              </w:rPr>
              <w:t xml:space="preserve"> год</w:t>
            </w:r>
          </w:p>
        </w:tc>
        <w:tc>
          <w:tcPr>
            <w:tcW w:w="620" w:type="pct"/>
            <w:shd w:val="clear" w:color="auto" w:fill="auto"/>
          </w:tcPr>
          <w:p w:rsidR="003F6AA6" w:rsidRPr="00E12255" w:rsidRDefault="003F6AA6" w:rsidP="00C87456">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200</w:t>
            </w:r>
            <w:r>
              <w:rPr>
                <w:rFonts w:ascii="Times New Roman" w:hAnsi="Times New Roman" w:cs="Times New Roman"/>
                <w:sz w:val="28"/>
                <w:szCs w:val="28"/>
              </w:rPr>
              <w:t>8</w:t>
            </w:r>
            <w:r w:rsidRPr="00E12255">
              <w:rPr>
                <w:rFonts w:ascii="Times New Roman" w:hAnsi="Times New Roman" w:cs="Times New Roman"/>
                <w:sz w:val="28"/>
                <w:szCs w:val="28"/>
              </w:rPr>
              <w:t xml:space="preserve"> год</w:t>
            </w:r>
          </w:p>
        </w:tc>
        <w:tc>
          <w:tcPr>
            <w:tcW w:w="664" w:type="pct"/>
            <w:shd w:val="clear" w:color="auto" w:fill="auto"/>
          </w:tcPr>
          <w:p w:rsidR="003F6AA6" w:rsidRPr="00E12255" w:rsidRDefault="003F6AA6" w:rsidP="00C87456">
            <w:pPr>
              <w:spacing w:after="0" w:line="360" w:lineRule="auto"/>
              <w:jc w:val="both"/>
              <w:rPr>
                <w:rFonts w:ascii="Times New Roman" w:hAnsi="Times New Roman" w:cs="Times New Roman"/>
                <w:sz w:val="28"/>
                <w:szCs w:val="28"/>
              </w:rPr>
            </w:pPr>
            <w:r w:rsidRPr="00E12255">
              <w:rPr>
                <w:rFonts w:ascii="Times New Roman" w:hAnsi="Times New Roman" w:cs="Times New Roman"/>
                <w:sz w:val="28"/>
                <w:szCs w:val="28"/>
              </w:rPr>
              <w:t>200</w:t>
            </w:r>
            <w:r>
              <w:rPr>
                <w:rFonts w:ascii="Times New Roman" w:hAnsi="Times New Roman" w:cs="Times New Roman"/>
                <w:sz w:val="28"/>
                <w:szCs w:val="28"/>
              </w:rPr>
              <w:t>9</w:t>
            </w:r>
            <w:r w:rsidRPr="00E12255">
              <w:rPr>
                <w:rFonts w:ascii="Times New Roman" w:hAnsi="Times New Roman" w:cs="Times New Roman"/>
                <w:sz w:val="28"/>
                <w:szCs w:val="28"/>
              </w:rPr>
              <w:t xml:space="preserve"> год</w:t>
            </w:r>
          </w:p>
        </w:tc>
        <w:tc>
          <w:tcPr>
            <w:tcW w:w="664" w:type="pct"/>
          </w:tcPr>
          <w:p w:rsidR="003F6AA6" w:rsidRPr="00E12255" w:rsidRDefault="003F6AA6" w:rsidP="00C87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2010 год</w:t>
            </w:r>
          </w:p>
        </w:tc>
      </w:tr>
      <w:tr w:rsidR="003F6AA6" w:rsidRPr="00E12255" w:rsidTr="003F6AA6">
        <w:trPr>
          <w:jc w:val="center"/>
        </w:trPr>
        <w:tc>
          <w:tcPr>
            <w:tcW w:w="2403" w:type="pct"/>
          </w:tcPr>
          <w:p w:rsidR="003F6AA6" w:rsidRPr="00E12255" w:rsidRDefault="003F6AA6" w:rsidP="00C87456">
            <w:pPr>
              <w:spacing w:after="0" w:line="360" w:lineRule="auto"/>
              <w:ind w:firstLine="709"/>
              <w:jc w:val="both"/>
              <w:rPr>
                <w:rFonts w:ascii="Times New Roman" w:hAnsi="Times New Roman" w:cs="Times New Roman"/>
                <w:sz w:val="28"/>
                <w:szCs w:val="28"/>
              </w:rPr>
            </w:pPr>
            <w:r w:rsidRPr="00E12255">
              <w:rPr>
                <w:rFonts w:ascii="Times New Roman" w:hAnsi="Times New Roman" w:cs="Times New Roman"/>
                <w:sz w:val="28"/>
                <w:szCs w:val="28"/>
              </w:rPr>
              <w:t>Валовой региональный продукт</w:t>
            </w:r>
            <w:r>
              <w:rPr>
                <w:rFonts w:ascii="Times New Roman" w:hAnsi="Times New Roman" w:cs="Times New Roman"/>
                <w:sz w:val="28"/>
                <w:szCs w:val="28"/>
              </w:rPr>
              <w:t xml:space="preserve"> на душу населения,</w:t>
            </w:r>
            <w:r w:rsidRPr="00E12255">
              <w:rPr>
                <w:rFonts w:ascii="Times New Roman" w:hAnsi="Times New Roman" w:cs="Times New Roman"/>
                <w:sz w:val="28"/>
                <w:szCs w:val="28"/>
              </w:rPr>
              <w:t xml:space="preserve"> руб.</w:t>
            </w:r>
          </w:p>
        </w:tc>
        <w:tc>
          <w:tcPr>
            <w:tcW w:w="648" w:type="pct"/>
            <w:vAlign w:val="bottom"/>
          </w:tcPr>
          <w:p w:rsidR="003F6AA6" w:rsidRPr="00E12255" w:rsidRDefault="004F7B0E" w:rsidP="00C87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90760</w:t>
            </w:r>
          </w:p>
        </w:tc>
        <w:tc>
          <w:tcPr>
            <w:tcW w:w="620" w:type="pct"/>
            <w:vAlign w:val="bottom"/>
          </w:tcPr>
          <w:p w:rsidR="003F6AA6" w:rsidRPr="00E12255" w:rsidRDefault="004F7B0E" w:rsidP="00C87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106020</w:t>
            </w:r>
          </w:p>
        </w:tc>
        <w:tc>
          <w:tcPr>
            <w:tcW w:w="664" w:type="pct"/>
            <w:vAlign w:val="bottom"/>
          </w:tcPr>
          <w:p w:rsidR="003F6AA6" w:rsidRPr="00E12255" w:rsidRDefault="004F7B0E" w:rsidP="00C87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109089</w:t>
            </w:r>
          </w:p>
        </w:tc>
        <w:tc>
          <w:tcPr>
            <w:tcW w:w="664" w:type="pct"/>
          </w:tcPr>
          <w:p w:rsidR="003F6AA6" w:rsidRDefault="003F6AA6" w:rsidP="00C87456">
            <w:pPr>
              <w:spacing w:after="0" w:line="360" w:lineRule="auto"/>
              <w:jc w:val="both"/>
              <w:rPr>
                <w:rFonts w:ascii="Times New Roman" w:hAnsi="Times New Roman" w:cs="Times New Roman"/>
                <w:sz w:val="28"/>
                <w:szCs w:val="28"/>
              </w:rPr>
            </w:pPr>
          </w:p>
          <w:p w:rsidR="004F7B0E" w:rsidRPr="00E12255" w:rsidRDefault="004F7B0E" w:rsidP="00C87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123642</w:t>
            </w:r>
          </w:p>
        </w:tc>
      </w:tr>
    </w:tbl>
    <w:p w:rsidR="00E12255" w:rsidRDefault="00E12255"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8769EC" w:rsidRPr="008769EC" w:rsidRDefault="008769EC" w:rsidP="008769EC">
      <w:pPr>
        <w:pStyle w:val="2"/>
        <w:jc w:val="both"/>
        <w:rPr>
          <w:b w:val="0"/>
          <w:sz w:val="28"/>
          <w:szCs w:val="28"/>
        </w:rPr>
      </w:pPr>
      <w:bookmarkStart w:id="2" w:name="_Toc124508305"/>
      <w:bookmarkStart w:id="3" w:name="_Toc216700298"/>
      <w:bookmarkStart w:id="4" w:name="_Toc316893727"/>
      <w:r w:rsidRPr="008769EC">
        <w:rPr>
          <w:b w:val="0"/>
          <w:sz w:val="28"/>
          <w:szCs w:val="28"/>
        </w:rPr>
        <w:t>3.2. Методика решения задачи</w:t>
      </w:r>
      <w:bookmarkEnd w:id="2"/>
      <w:bookmarkEnd w:id="3"/>
      <w:bookmarkEnd w:id="4"/>
    </w:p>
    <w:p w:rsidR="008769EC" w:rsidRDefault="008769EC"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Расчет показателей анализа ряда динамики осуществим по формулам, представленным в табл. 3.2.1</w:t>
      </w:r>
    </w:p>
    <w:p w:rsidR="008769EC" w:rsidRPr="00D2318B" w:rsidRDefault="008769EC" w:rsidP="00D2318B">
      <w:pPr>
        <w:shd w:val="clear" w:color="auto" w:fill="FFFFFF"/>
        <w:spacing w:after="0" w:line="360" w:lineRule="auto"/>
        <w:jc w:val="both"/>
        <w:rPr>
          <w:rFonts w:ascii="Times New Roman" w:eastAsia="Times New Roman" w:hAnsi="Times New Roman" w:cs="Times New Roman"/>
          <w:color w:val="000000"/>
          <w:sz w:val="28"/>
          <w:szCs w:val="28"/>
          <w:lang w:val="en-US"/>
        </w:rPr>
      </w:pPr>
    </w:p>
    <w:p w:rsidR="008769EC" w:rsidRDefault="008769EC" w:rsidP="008769EC">
      <w:pPr>
        <w:shd w:val="clear" w:color="auto" w:fill="FFFFFF"/>
        <w:spacing w:after="0" w:line="360" w:lineRule="auto"/>
        <w:ind w:firstLine="709"/>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Таблица 3.2.1</w:t>
      </w:r>
    </w:p>
    <w:p w:rsidR="008769EC" w:rsidRDefault="008769EC" w:rsidP="008769EC">
      <w:pPr>
        <w:shd w:val="clear" w:color="auto" w:fill="FFFFFF"/>
        <w:spacing w:after="0" w:line="360" w:lineRule="auto"/>
        <w:ind w:firstLine="709"/>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Формулы расчета показателей</w:t>
      </w:r>
    </w:p>
    <w:p w:rsidR="008769EC" w:rsidRPr="00282378" w:rsidRDefault="008769EC" w:rsidP="00282378">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drawing>
          <wp:inline distT="0" distB="0" distL="0" distR="0">
            <wp:extent cx="4867275" cy="20002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l="34473" t="50712" r="29931" b="28205"/>
                    <a:stretch>
                      <a:fillRect/>
                    </a:stretch>
                  </pic:blipFill>
                  <pic:spPr bwMode="auto">
                    <a:xfrm>
                      <a:off x="0" y="0"/>
                      <a:ext cx="4867275" cy="2000250"/>
                    </a:xfrm>
                    <a:prstGeom prst="rect">
                      <a:avLst/>
                    </a:prstGeom>
                    <a:noFill/>
                    <a:ln w="9525">
                      <a:noFill/>
                      <a:miter lim="800000"/>
                      <a:headEnd/>
                      <a:tailEnd/>
                    </a:ln>
                  </pic:spPr>
                </pic:pic>
              </a:graphicData>
            </a:graphic>
          </wp:inline>
        </w:drawing>
      </w:r>
    </w:p>
    <w:p w:rsidR="00726753" w:rsidRDefault="008769EC"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Средний уровень в интервальном ряду динамики с равноотстоящими интервалами вычисляется по формуле: </w:t>
      </w:r>
    </w:p>
    <w:p w:rsidR="008769EC" w:rsidRPr="008866A4" w:rsidRDefault="00AF31EF" w:rsidP="006F1A63">
      <w:pPr>
        <w:shd w:val="clear" w:color="auto" w:fill="FFFFFF"/>
        <w:spacing w:after="0" w:line="360" w:lineRule="auto"/>
        <w:ind w:firstLine="709"/>
        <w:jc w:val="center"/>
        <w:rPr>
          <w:rFonts w:ascii="Times New Roman" w:eastAsia="Times New Roman" w:hAnsi="Times New Roman" w:cs="Times New Roman"/>
          <w:color w:val="000000"/>
          <w:sz w:val="28"/>
          <w:szCs w:val="28"/>
        </w:rPr>
      </w:pPr>
      <m:oMath>
        <m:acc>
          <m:accPr>
            <m:chr m:val="̅"/>
            <m:ctrlPr>
              <w:rPr>
                <w:rFonts w:ascii="Cambria Math" w:eastAsia="Times New Roman" w:hAnsi="Cambria Math" w:cs="Times New Roman"/>
                <w:i/>
                <w:color w:val="000000"/>
                <w:sz w:val="28"/>
                <w:szCs w:val="28"/>
              </w:rPr>
            </m:ctrlPr>
          </m:accPr>
          <m:e>
            <m:r>
              <w:rPr>
                <w:rFonts w:ascii="Cambria Math" w:eastAsia="Times New Roman" w:hAnsi="Cambria Math" w:cs="Times New Roman"/>
                <w:color w:val="000000"/>
                <w:sz w:val="28"/>
                <w:szCs w:val="28"/>
              </w:rPr>
              <m:t>у</m:t>
            </m:r>
          </m:e>
        </m:acc>
      </m:oMath>
      <w:r w:rsidR="008866A4">
        <w:rPr>
          <w:rFonts w:ascii="Times New Roman" w:eastAsia="Times New Roman" w:hAnsi="Times New Roman" w:cs="Times New Roman"/>
          <w:color w:val="000000"/>
          <w:sz w:val="28"/>
          <w:szCs w:val="28"/>
        </w:rPr>
        <w:t>=</w:t>
      </w:r>
      <m:oMath>
        <m:f>
          <m:fPr>
            <m:ctrlPr>
              <w:rPr>
                <w:rFonts w:ascii="Cambria Math" w:eastAsia="Times New Roman" w:hAnsi="Cambria Math" w:cs="Times New Roman"/>
                <w:i/>
                <w:color w:val="000000"/>
                <w:sz w:val="28"/>
                <w:szCs w:val="28"/>
              </w:rPr>
            </m:ctrlPr>
          </m:fPr>
          <m:num>
            <m:nary>
              <m:naryPr>
                <m:chr m:val="∑"/>
                <m:limLoc m:val="undOvr"/>
                <m:ctrlPr>
                  <w:rPr>
                    <w:rFonts w:ascii="Cambria Math" w:eastAsia="Times New Roman" w:hAnsi="Cambria Math" w:cs="Times New Roman"/>
                    <w:i/>
                    <w:color w:val="000000"/>
                    <w:sz w:val="28"/>
                    <w:szCs w:val="28"/>
                  </w:rPr>
                </m:ctrlPr>
              </m:naryPr>
              <m:sub>
                <m:r>
                  <w:rPr>
                    <w:rFonts w:ascii="Cambria Math" w:eastAsia="Times New Roman" w:hAnsi="Cambria Math" w:cs="Times New Roman"/>
                    <w:color w:val="000000"/>
                    <w:sz w:val="28"/>
                    <w:szCs w:val="28"/>
                  </w:rPr>
                  <m:t>i=1</m:t>
                </m:r>
              </m:sub>
              <m:sup>
                <m:r>
                  <w:rPr>
                    <w:rFonts w:ascii="Cambria Math" w:eastAsia="Times New Roman" w:hAnsi="Cambria Math" w:cs="Times New Roman"/>
                    <w:color w:val="000000"/>
                    <w:sz w:val="28"/>
                    <w:szCs w:val="28"/>
                    <w:lang w:val="en-US"/>
                  </w:rPr>
                  <m:t>n</m:t>
                </m:r>
              </m:sup>
              <m:e>
                <m:r>
                  <w:rPr>
                    <w:rFonts w:ascii="Cambria Math" w:eastAsia="Times New Roman" w:hAnsi="Cambria Math" w:cs="Times New Roman"/>
                    <w:color w:val="000000"/>
                    <w:sz w:val="28"/>
                    <w:szCs w:val="28"/>
                  </w:rPr>
                  <m:t>y</m:t>
                </m:r>
              </m:e>
            </m:nary>
          </m:num>
          <m:den>
            <m:r>
              <w:rPr>
                <w:rFonts w:ascii="Cambria Math" w:eastAsia="Times New Roman" w:hAnsi="Cambria Math" w:cs="Times New Roman"/>
                <w:color w:val="000000"/>
                <w:sz w:val="28"/>
                <w:szCs w:val="28"/>
              </w:rPr>
              <m:t>n</m:t>
            </m:r>
          </m:den>
        </m:f>
      </m:oMath>
      <w:r w:rsidR="008866A4" w:rsidRPr="008866A4">
        <w:rPr>
          <w:rFonts w:ascii="Times New Roman" w:eastAsia="Times New Roman" w:hAnsi="Times New Roman" w:cs="Times New Roman"/>
          <w:color w:val="000000"/>
          <w:sz w:val="28"/>
          <w:szCs w:val="28"/>
        </w:rPr>
        <w:t>.</w:t>
      </w:r>
    </w:p>
    <w:p w:rsidR="008866A4" w:rsidRDefault="008866A4" w:rsidP="00E12255">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определения абсолютной величины прироста ВРП, стоящей за каждым процентом прироста ВРП , рассчитывают показатель абсолютного значения одного процента прироста (А%):</w:t>
      </w:r>
    </w:p>
    <w:p w:rsidR="008866A4" w:rsidRPr="003B17A8" w:rsidRDefault="00AF31EF" w:rsidP="006F1A63">
      <w:pPr>
        <w:shd w:val="clear" w:color="auto" w:fill="FFFFFF"/>
        <w:spacing w:after="0" w:line="360" w:lineRule="auto"/>
        <w:ind w:firstLine="709"/>
        <w:jc w:val="center"/>
        <w:rPr>
          <w:rFonts w:ascii="Times New Roman" w:eastAsia="Times New Roman" w:hAnsi="Times New Roman" w:cs="Times New Roman"/>
          <w:color w:val="000000"/>
          <w:sz w:val="28"/>
          <w:szCs w:val="28"/>
        </w:rPr>
      </w:pPr>
      <m:oMath>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А%</m:t>
            </m:r>
          </m:e>
          <m:sub>
            <m:r>
              <w:rPr>
                <w:rFonts w:ascii="Cambria Math" w:eastAsia="Times New Roman" w:hAnsi="Cambria Math" w:cs="Times New Roman"/>
                <w:color w:val="000000"/>
                <w:sz w:val="28"/>
                <w:szCs w:val="28"/>
                <w:lang w:val="en-US"/>
              </w:rPr>
              <m:t>i</m:t>
            </m:r>
          </m:sub>
        </m:sSub>
      </m:oMath>
      <w:r w:rsidR="008866A4">
        <w:rPr>
          <w:rFonts w:ascii="Times New Roman" w:eastAsia="Times New Roman" w:hAnsi="Times New Roman" w:cs="Times New Roman"/>
          <w:color w:val="000000"/>
          <w:sz w:val="28"/>
          <w:szCs w:val="28"/>
        </w:rPr>
        <w:t xml:space="preserve"> </w:t>
      </w:r>
      <w:r w:rsidR="008866A4" w:rsidRPr="003B17A8">
        <w:rPr>
          <w:rFonts w:ascii="Times New Roman" w:eastAsia="Times New Roman" w:hAnsi="Times New Roman" w:cs="Times New Roman"/>
          <w:color w:val="000000"/>
          <w:sz w:val="28"/>
          <w:szCs w:val="28"/>
        </w:rPr>
        <w:t xml:space="preserve">= </w:t>
      </w:r>
      <m:oMath>
        <m:f>
          <m:fPr>
            <m:ctrlPr>
              <w:rPr>
                <w:rFonts w:ascii="Cambria Math" w:eastAsia="Times New Roman" w:hAnsi="Cambria Math" w:cs="Times New Roman"/>
                <w:i/>
                <w:color w:val="000000"/>
                <w:sz w:val="28"/>
                <w:szCs w:val="28"/>
                <w:lang w:val="en-US"/>
              </w:rPr>
            </m:ctrlPr>
          </m:fPr>
          <m:num>
            <m:sSub>
              <m:sSubPr>
                <m:ctrlPr>
                  <w:rPr>
                    <w:rFonts w:ascii="Cambria Math" w:eastAsia="Times New Roman" w:hAnsi="Cambria Math" w:cs="Times New Roman"/>
                    <w:i/>
                    <w:color w:val="000000"/>
                    <w:sz w:val="28"/>
                    <w:szCs w:val="28"/>
                    <w:lang w:val="en-US"/>
                  </w:rPr>
                </m:ctrlPr>
              </m:sSubPr>
              <m:e>
                <m:r>
                  <w:rPr>
                    <w:rFonts w:ascii="Cambria Math" w:eastAsia="Times New Roman" w:hAnsi="Cambria Math" w:cs="Times New Roman"/>
                    <w:color w:val="000000"/>
                    <w:sz w:val="28"/>
                    <w:szCs w:val="28"/>
                    <w:lang w:val="en-US"/>
                  </w:rPr>
                  <m:t>y</m:t>
                </m:r>
              </m:e>
              <m:sub>
                <m:r>
                  <w:rPr>
                    <w:rFonts w:ascii="Cambria Math" w:eastAsia="Times New Roman" w:hAnsi="Cambria Math" w:cs="Times New Roman"/>
                    <w:color w:val="000000"/>
                    <w:sz w:val="28"/>
                    <w:szCs w:val="28"/>
                    <w:lang w:val="en-US"/>
                  </w:rPr>
                  <m:t>i</m:t>
                </m:r>
                <m:r>
                  <w:rPr>
                    <w:rFonts w:ascii="Cambria Math" w:eastAsia="Times New Roman" w:hAnsi="Cambria Math" w:cs="Times New Roman"/>
                    <w:color w:val="000000"/>
                    <w:sz w:val="28"/>
                    <w:szCs w:val="28"/>
                  </w:rPr>
                  <m:t>-1</m:t>
                </m:r>
              </m:sub>
            </m:sSub>
          </m:num>
          <m:den>
            <m:r>
              <w:rPr>
                <w:rFonts w:ascii="Cambria Math" w:eastAsia="Times New Roman" w:hAnsi="Cambria Math" w:cs="Times New Roman"/>
                <w:color w:val="000000"/>
                <w:sz w:val="28"/>
                <w:szCs w:val="28"/>
              </w:rPr>
              <m:t>100</m:t>
            </m:r>
          </m:den>
        </m:f>
      </m:oMath>
      <w:r w:rsidR="006F1A63" w:rsidRPr="003B17A8">
        <w:rPr>
          <w:rFonts w:ascii="Times New Roman" w:eastAsia="Times New Roman" w:hAnsi="Times New Roman" w:cs="Times New Roman"/>
          <w:color w:val="000000"/>
          <w:sz w:val="28"/>
          <w:szCs w:val="28"/>
        </w:rPr>
        <w:t>.</w:t>
      </w:r>
    </w:p>
    <w:p w:rsidR="006F1A63" w:rsidRDefault="006F1A63" w:rsidP="006F1A63">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Условные обозначения в формулах:</w:t>
      </w:r>
    </w:p>
    <w:p w:rsidR="006F1A63" w:rsidRPr="006F1A63" w:rsidRDefault="00AF31EF" w:rsidP="006F1A63">
      <w:pPr>
        <w:shd w:val="clear" w:color="auto" w:fill="FFFFFF"/>
        <w:spacing w:after="0" w:line="360" w:lineRule="auto"/>
        <w:ind w:firstLine="709"/>
        <w:jc w:val="both"/>
        <w:rPr>
          <w:rFonts w:ascii="Times New Roman" w:eastAsia="Times New Roman" w:hAnsi="Times New Roman" w:cs="Times New Roman"/>
          <w:color w:val="000000"/>
          <w:sz w:val="28"/>
          <w:szCs w:val="28"/>
        </w:rPr>
      </w:pPr>
      <m:oMath>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y</m:t>
            </m:r>
          </m:e>
          <m:sub>
            <m:r>
              <w:rPr>
                <w:rFonts w:ascii="Cambria Math" w:eastAsia="Times New Roman" w:hAnsi="Cambria Math" w:cs="Times New Roman"/>
                <w:color w:val="000000"/>
                <w:sz w:val="28"/>
                <w:szCs w:val="28"/>
              </w:rPr>
              <m:t>1</m:t>
            </m:r>
          </m:sub>
        </m:sSub>
      </m:oMath>
      <w:r w:rsidR="006F1A63" w:rsidRPr="006F1A63">
        <w:rPr>
          <w:rFonts w:ascii="Times New Roman" w:eastAsia="Times New Roman" w:hAnsi="Times New Roman" w:cs="Times New Roman"/>
          <w:color w:val="000000"/>
          <w:sz w:val="28"/>
          <w:szCs w:val="28"/>
        </w:rPr>
        <w:t xml:space="preserve">- </w:t>
      </w:r>
      <w:r w:rsidR="006F1A63">
        <w:rPr>
          <w:rFonts w:ascii="Times New Roman" w:eastAsia="Times New Roman" w:hAnsi="Times New Roman" w:cs="Times New Roman"/>
          <w:color w:val="000000"/>
          <w:sz w:val="28"/>
          <w:szCs w:val="28"/>
        </w:rPr>
        <w:t>уровень первого ряда;</w:t>
      </w:r>
    </w:p>
    <w:p w:rsidR="006F1A63" w:rsidRPr="006F1A63" w:rsidRDefault="00AF31EF" w:rsidP="006F1A63">
      <w:pPr>
        <w:shd w:val="clear" w:color="auto" w:fill="FFFFFF"/>
        <w:spacing w:after="0" w:line="360" w:lineRule="auto"/>
        <w:ind w:firstLine="709"/>
        <w:jc w:val="both"/>
        <w:rPr>
          <w:rFonts w:ascii="Times New Roman" w:eastAsia="Times New Roman" w:hAnsi="Times New Roman" w:cs="Times New Roman"/>
          <w:color w:val="000000"/>
          <w:sz w:val="28"/>
          <w:szCs w:val="28"/>
        </w:rPr>
      </w:pPr>
      <m:oMath>
        <m:sSub>
          <m:sSubPr>
            <m:ctrlPr>
              <w:rPr>
                <w:rFonts w:ascii="Cambria Math" w:eastAsia="Times New Roman" w:hAnsi="Cambria Math" w:cs="Times New Roman"/>
                <w:i/>
                <w:color w:val="000000"/>
                <w:sz w:val="28"/>
                <w:szCs w:val="28"/>
              </w:rPr>
            </m:ctrlPr>
          </m:sSubPr>
          <m:e>
            <m:r>
              <w:rPr>
                <w:rFonts w:ascii="Cambria Math" w:eastAsia="Times New Roman" w:hAnsi="Cambria Math" w:cs="Times New Roman"/>
                <w:color w:val="000000"/>
                <w:sz w:val="28"/>
                <w:szCs w:val="28"/>
              </w:rPr>
              <m:t>y</m:t>
            </m:r>
          </m:e>
          <m:sub>
            <m:r>
              <w:rPr>
                <w:rFonts w:ascii="Cambria Math" w:eastAsia="Times New Roman" w:hAnsi="Cambria Math" w:cs="Times New Roman"/>
                <w:color w:val="000000"/>
                <w:sz w:val="28"/>
                <w:szCs w:val="28"/>
              </w:rPr>
              <m:t>i</m:t>
            </m:r>
          </m:sub>
        </m:sSub>
      </m:oMath>
      <w:r w:rsidR="006F1A63" w:rsidRPr="006F1A63">
        <w:rPr>
          <w:rFonts w:ascii="Times New Roman" w:eastAsia="Times New Roman" w:hAnsi="Times New Roman" w:cs="Times New Roman"/>
          <w:color w:val="000000"/>
          <w:sz w:val="28"/>
          <w:szCs w:val="28"/>
        </w:rPr>
        <w:t>-</w:t>
      </w:r>
      <w:r w:rsidR="006F1A63">
        <w:rPr>
          <w:rFonts w:ascii="Times New Roman" w:eastAsia="Times New Roman" w:hAnsi="Times New Roman" w:cs="Times New Roman"/>
          <w:color w:val="000000"/>
          <w:sz w:val="28"/>
          <w:szCs w:val="28"/>
        </w:rPr>
        <w:t xml:space="preserve"> уровень сравниваемого периода;</w:t>
      </w:r>
    </w:p>
    <w:p w:rsidR="006F1A63" w:rsidRPr="006F1A63" w:rsidRDefault="00AF31EF" w:rsidP="006F1A63">
      <w:pPr>
        <w:shd w:val="clear" w:color="auto" w:fill="FFFFFF"/>
        <w:spacing w:after="0" w:line="360" w:lineRule="auto"/>
        <w:ind w:firstLine="709"/>
        <w:jc w:val="both"/>
        <w:rPr>
          <w:rFonts w:ascii="Times New Roman" w:eastAsia="Times New Roman" w:hAnsi="Times New Roman" w:cs="Times New Roman"/>
          <w:color w:val="000000"/>
          <w:sz w:val="28"/>
          <w:szCs w:val="28"/>
        </w:rPr>
      </w:pPr>
      <m:oMath>
        <m:sSub>
          <m:sSubPr>
            <m:ctrlPr>
              <w:rPr>
                <w:rFonts w:ascii="Cambria Math" w:eastAsia="Times New Roman" w:hAnsi="Cambria Math" w:cs="Times New Roman"/>
                <w:i/>
                <w:color w:val="000000"/>
                <w:sz w:val="28"/>
                <w:szCs w:val="28"/>
                <w:lang w:val="en-US"/>
              </w:rPr>
            </m:ctrlPr>
          </m:sSubPr>
          <m:e>
            <m:r>
              <w:rPr>
                <w:rFonts w:ascii="Cambria Math" w:eastAsia="Times New Roman" w:hAnsi="Cambria Math" w:cs="Times New Roman"/>
                <w:color w:val="000000"/>
                <w:sz w:val="28"/>
                <w:szCs w:val="28"/>
                <w:lang w:val="en-US"/>
              </w:rPr>
              <m:t>y</m:t>
            </m:r>
          </m:e>
          <m:sub>
            <m:r>
              <w:rPr>
                <w:rFonts w:ascii="Cambria Math" w:eastAsia="Times New Roman" w:hAnsi="Cambria Math" w:cs="Times New Roman"/>
                <w:color w:val="000000"/>
                <w:sz w:val="28"/>
                <w:szCs w:val="28"/>
                <w:lang w:val="en-US"/>
              </w:rPr>
              <m:t>i</m:t>
            </m:r>
            <m:r>
              <w:rPr>
                <w:rFonts w:ascii="Cambria Math" w:eastAsia="Times New Roman" w:hAnsi="Cambria Math" w:cs="Times New Roman"/>
                <w:color w:val="000000"/>
                <w:sz w:val="28"/>
                <w:szCs w:val="28"/>
              </w:rPr>
              <m:t>-1</m:t>
            </m:r>
          </m:sub>
        </m:sSub>
      </m:oMath>
      <w:r w:rsidR="006F1A63" w:rsidRPr="006F1A63">
        <w:rPr>
          <w:rFonts w:ascii="Times New Roman" w:eastAsia="Times New Roman" w:hAnsi="Times New Roman" w:cs="Times New Roman"/>
          <w:color w:val="000000"/>
          <w:sz w:val="28"/>
          <w:szCs w:val="28"/>
        </w:rPr>
        <w:t>-</w:t>
      </w:r>
      <w:r w:rsidR="006F1A63">
        <w:rPr>
          <w:rFonts w:ascii="Times New Roman" w:eastAsia="Times New Roman" w:hAnsi="Times New Roman" w:cs="Times New Roman"/>
          <w:color w:val="000000"/>
          <w:sz w:val="28"/>
          <w:szCs w:val="28"/>
        </w:rPr>
        <w:t xml:space="preserve"> уровень предыдущего периода;</w:t>
      </w:r>
    </w:p>
    <w:p w:rsidR="006F1A63" w:rsidRPr="006F1A63" w:rsidRDefault="00AF31EF" w:rsidP="006F1A63">
      <w:pPr>
        <w:shd w:val="clear" w:color="auto" w:fill="FFFFFF"/>
        <w:spacing w:after="0" w:line="360" w:lineRule="auto"/>
        <w:ind w:firstLine="709"/>
        <w:jc w:val="both"/>
        <w:rPr>
          <w:rFonts w:ascii="Times New Roman" w:eastAsia="Times New Roman" w:hAnsi="Times New Roman" w:cs="Times New Roman"/>
          <w:color w:val="000000"/>
          <w:sz w:val="28"/>
          <w:szCs w:val="28"/>
        </w:rPr>
      </w:pPr>
      <m:oMath>
        <m:sSub>
          <m:sSubPr>
            <m:ctrlPr>
              <w:rPr>
                <w:rFonts w:ascii="Cambria Math" w:eastAsia="Times New Roman" w:hAnsi="Cambria Math" w:cs="Times New Roman"/>
                <w:i/>
                <w:color w:val="000000"/>
                <w:sz w:val="28"/>
                <w:szCs w:val="28"/>
                <w:lang w:val="en-US"/>
              </w:rPr>
            </m:ctrlPr>
          </m:sSubPr>
          <m:e>
            <m:r>
              <w:rPr>
                <w:rFonts w:ascii="Cambria Math" w:eastAsia="Times New Roman" w:hAnsi="Cambria Math" w:cs="Times New Roman"/>
                <w:color w:val="000000"/>
                <w:sz w:val="28"/>
                <w:szCs w:val="28"/>
                <w:lang w:val="en-US"/>
              </w:rPr>
              <m:t>y</m:t>
            </m:r>
          </m:e>
          <m:sub>
            <m:r>
              <w:rPr>
                <w:rFonts w:ascii="Cambria Math" w:eastAsia="Times New Roman" w:hAnsi="Cambria Math" w:cs="Times New Roman"/>
                <w:color w:val="000000"/>
                <w:sz w:val="28"/>
                <w:szCs w:val="28"/>
                <w:lang w:val="en-US"/>
              </w:rPr>
              <m:t>n</m:t>
            </m:r>
          </m:sub>
        </m:sSub>
      </m:oMath>
      <w:r w:rsidR="006F1A63" w:rsidRPr="006F1A63">
        <w:rPr>
          <w:rFonts w:ascii="Times New Roman" w:eastAsia="Times New Roman" w:hAnsi="Times New Roman" w:cs="Times New Roman"/>
          <w:color w:val="000000"/>
          <w:sz w:val="28"/>
          <w:szCs w:val="28"/>
        </w:rPr>
        <w:t>-</w:t>
      </w:r>
      <w:r w:rsidR="006F1A63">
        <w:rPr>
          <w:rFonts w:ascii="Times New Roman" w:eastAsia="Times New Roman" w:hAnsi="Times New Roman" w:cs="Times New Roman"/>
          <w:color w:val="000000"/>
          <w:sz w:val="28"/>
          <w:szCs w:val="28"/>
        </w:rPr>
        <w:t xml:space="preserve"> уровень последнего периода;</w:t>
      </w:r>
    </w:p>
    <w:p w:rsidR="006F1A63" w:rsidRDefault="006F1A63" w:rsidP="006F1A63">
      <w:pP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en-US"/>
        </w:rPr>
        <w:t>n</w:t>
      </w:r>
      <w:r w:rsidRPr="006F1A63">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число уровней ряда динамики.</w:t>
      </w:r>
    </w:p>
    <w:p w:rsidR="006F1A63" w:rsidRPr="006F1A63" w:rsidRDefault="006F1A63" w:rsidP="006F1A63">
      <w:pPr>
        <w:pStyle w:val="2"/>
        <w:spacing w:before="0" w:after="0" w:line="360" w:lineRule="auto"/>
        <w:ind w:firstLine="709"/>
        <w:jc w:val="both"/>
        <w:rPr>
          <w:b w:val="0"/>
          <w:sz w:val="28"/>
          <w:szCs w:val="28"/>
        </w:rPr>
      </w:pPr>
      <w:bookmarkStart w:id="5" w:name="_Toc316893728"/>
      <w:r w:rsidRPr="006F1A63">
        <w:rPr>
          <w:b w:val="0"/>
          <w:sz w:val="28"/>
          <w:szCs w:val="28"/>
        </w:rPr>
        <w:t xml:space="preserve">3.3. </w:t>
      </w:r>
      <w:bookmarkStart w:id="6" w:name="_Toc124508306"/>
      <w:bookmarkStart w:id="7" w:name="_Toc216700299"/>
      <w:r w:rsidRPr="006F1A63">
        <w:rPr>
          <w:b w:val="0"/>
          <w:sz w:val="28"/>
          <w:szCs w:val="28"/>
        </w:rPr>
        <w:t>Технология выполнения компьютерных расчетов</w:t>
      </w:r>
      <w:bookmarkEnd w:id="5"/>
      <w:bookmarkEnd w:id="6"/>
      <w:bookmarkEnd w:id="7"/>
    </w:p>
    <w:p w:rsidR="006F1A63" w:rsidRDefault="006F1A63" w:rsidP="006F1A63">
      <w:pPr>
        <w:shd w:val="clear" w:color="auto" w:fill="FFFFFF"/>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Расчеты показателей анализа динамики ВРП выполнены с </w:t>
      </w:r>
      <w:r w:rsidRPr="006F1A63">
        <w:rPr>
          <w:rFonts w:ascii="Times New Roman" w:eastAsia="Times New Roman" w:hAnsi="Times New Roman" w:cs="Times New Roman"/>
          <w:color w:val="000000"/>
          <w:sz w:val="28"/>
          <w:szCs w:val="28"/>
        </w:rPr>
        <w:t xml:space="preserve">применением пакета прикладных программ обработки электронных таблиц </w:t>
      </w:r>
      <w:r w:rsidRPr="006F1A63">
        <w:rPr>
          <w:rFonts w:ascii="Times New Roman" w:hAnsi="Times New Roman" w:cs="Times New Roman"/>
          <w:sz w:val="28"/>
          <w:szCs w:val="28"/>
          <w:lang w:val="en-US"/>
        </w:rPr>
        <w:t>MS</w:t>
      </w:r>
      <w:r w:rsidRPr="006F1A63">
        <w:rPr>
          <w:rFonts w:ascii="Times New Roman" w:hAnsi="Times New Roman" w:cs="Times New Roman"/>
          <w:sz w:val="28"/>
          <w:szCs w:val="28"/>
        </w:rPr>
        <w:t xml:space="preserve"> </w:t>
      </w:r>
      <w:r w:rsidRPr="006F1A63">
        <w:rPr>
          <w:rFonts w:ascii="Times New Roman" w:hAnsi="Times New Roman" w:cs="Times New Roman"/>
          <w:sz w:val="28"/>
          <w:szCs w:val="28"/>
          <w:lang w:val="en-US"/>
        </w:rPr>
        <w:t>Excel</w:t>
      </w:r>
      <w:r w:rsidRPr="006F1A63">
        <w:rPr>
          <w:rFonts w:ascii="Times New Roman" w:hAnsi="Times New Roman" w:cs="Times New Roman"/>
          <w:sz w:val="28"/>
          <w:szCs w:val="28"/>
        </w:rPr>
        <w:t xml:space="preserve"> в среде </w:t>
      </w:r>
      <w:r w:rsidRPr="006F1A63">
        <w:rPr>
          <w:rFonts w:ascii="Times New Roman" w:hAnsi="Times New Roman" w:cs="Times New Roman"/>
          <w:sz w:val="28"/>
          <w:szCs w:val="28"/>
          <w:lang w:val="en-US"/>
        </w:rPr>
        <w:t>Windows</w:t>
      </w:r>
      <w:r>
        <w:rPr>
          <w:rFonts w:ascii="Times New Roman" w:hAnsi="Times New Roman" w:cs="Times New Roman"/>
          <w:sz w:val="28"/>
          <w:szCs w:val="28"/>
        </w:rPr>
        <w:t>.</w:t>
      </w:r>
    </w:p>
    <w:p w:rsidR="006F1A63" w:rsidRPr="00D2318B" w:rsidRDefault="006F1A63" w:rsidP="00D2318B">
      <w:pPr>
        <w:spacing w:after="0" w:line="360" w:lineRule="auto"/>
        <w:ind w:firstLine="709"/>
        <w:jc w:val="both"/>
        <w:rPr>
          <w:rFonts w:ascii="Times New Roman" w:hAnsi="Times New Roman" w:cs="Times New Roman"/>
          <w:sz w:val="28"/>
          <w:szCs w:val="28"/>
        </w:rPr>
      </w:pPr>
      <w:r w:rsidRPr="006F1A63">
        <w:rPr>
          <w:rFonts w:ascii="Times New Roman" w:hAnsi="Times New Roman" w:cs="Times New Roman"/>
          <w:sz w:val="28"/>
          <w:szCs w:val="28"/>
        </w:rPr>
        <w:t xml:space="preserve">Расчетные формулы приведены на рисунке 3.1. </w:t>
      </w:r>
    </w:p>
    <w:p w:rsidR="00766FF1" w:rsidRDefault="00766FF1" w:rsidP="00057E05">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715000" cy="307657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t="21083" r="51096" b="42165"/>
                    <a:stretch>
                      <a:fillRect/>
                    </a:stretch>
                  </pic:blipFill>
                  <pic:spPr bwMode="auto">
                    <a:xfrm>
                      <a:off x="0" y="0"/>
                      <a:ext cx="5715000" cy="3076575"/>
                    </a:xfrm>
                    <a:prstGeom prst="rect">
                      <a:avLst/>
                    </a:prstGeom>
                    <a:noFill/>
                    <a:ln w="9525">
                      <a:noFill/>
                      <a:miter lim="800000"/>
                      <a:headEnd/>
                      <a:tailEnd/>
                    </a:ln>
                  </pic:spPr>
                </pic:pic>
              </a:graphicData>
            </a:graphic>
          </wp:inline>
        </w:drawing>
      </w:r>
    </w:p>
    <w:p w:rsidR="001C6234" w:rsidRDefault="00766FF1" w:rsidP="00766FF1">
      <w:pPr>
        <w:tabs>
          <w:tab w:val="left" w:pos="975"/>
        </w:tabs>
        <w:rPr>
          <w:rFonts w:ascii="Times New Roman" w:hAnsi="Times New Roman" w:cs="Times New Roman"/>
          <w:sz w:val="28"/>
          <w:szCs w:val="28"/>
        </w:rPr>
      </w:pPr>
      <w:r>
        <w:rPr>
          <w:rFonts w:ascii="Times New Roman" w:hAnsi="Times New Roman" w:cs="Times New Roman"/>
          <w:sz w:val="28"/>
          <w:szCs w:val="28"/>
        </w:rPr>
        <w:tab/>
        <w:t>Рис. 3.1 Расчетные формулы для аналитической части</w:t>
      </w:r>
    </w:p>
    <w:p w:rsidR="00766FF1" w:rsidRDefault="00766FF1" w:rsidP="00766FF1">
      <w:pPr>
        <w:spacing w:before="240" w:line="360" w:lineRule="auto"/>
        <w:ind w:firstLine="709"/>
        <w:jc w:val="both"/>
        <w:rPr>
          <w:rFonts w:ascii="Times New Roman" w:hAnsi="Times New Roman" w:cs="Times New Roman"/>
          <w:sz w:val="28"/>
          <w:szCs w:val="28"/>
        </w:rPr>
      </w:pPr>
      <w:r w:rsidRPr="00766FF1">
        <w:rPr>
          <w:rFonts w:ascii="Times New Roman" w:hAnsi="Times New Roman" w:cs="Times New Roman"/>
          <w:sz w:val="28"/>
          <w:szCs w:val="28"/>
        </w:rPr>
        <w:lastRenderedPageBreak/>
        <w:t>Результаты расчетов приведены на рисунке 3.2.</w:t>
      </w:r>
    </w:p>
    <w:p w:rsidR="00766FF1" w:rsidRDefault="00766FF1" w:rsidP="00705F3A">
      <w:pPr>
        <w:spacing w:before="240" w:line="360" w:lineRule="auto"/>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886450" cy="28098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srcRect t="20798" r="31694" b="29914"/>
                    <a:stretch>
                      <a:fillRect/>
                    </a:stretch>
                  </pic:blipFill>
                  <pic:spPr bwMode="auto">
                    <a:xfrm>
                      <a:off x="0" y="0"/>
                      <a:ext cx="5886450" cy="2809875"/>
                    </a:xfrm>
                    <a:prstGeom prst="rect">
                      <a:avLst/>
                    </a:prstGeom>
                    <a:noFill/>
                    <a:ln w="9525">
                      <a:noFill/>
                      <a:miter lim="800000"/>
                      <a:headEnd/>
                      <a:tailEnd/>
                    </a:ln>
                  </pic:spPr>
                </pic:pic>
              </a:graphicData>
            </a:graphic>
          </wp:inline>
        </w:drawing>
      </w:r>
    </w:p>
    <w:p w:rsidR="00705F3A" w:rsidRPr="00705F3A" w:rsidRDefault="00705F3A" w:rsidP="00705F3A">
      <w:pPr>
        <w:spacing w:line="360" w:lineRule="auto"/>
        <w:ind w:firstLine="709"/>
        <w:jc w:val="center"/>
        <w:rPr>
          <w:rFonts w:ascii="Times New Roman" w:hAnsi="Times New Roman" w:cs="Times New Roman"/>
          <w:sz w:val="28"/>
          <w:szCs w:val="28"/>
        </w:rPr>
      </w:pPr>
      <w:r w:rsidRPr="00705F3A">
        <w:rPr>
          <w:rFonts w:ascii="Times New Roman" w:hAnsi="Times New Roman" w:cs="Times New Roman"/>
          <w:sz w:val="28"/>
          <w:szCs w:val="28"/>
        </w:rPr>
        <w:t>Рис. 3.2. Конечные результаты</w:t>
      </w:r>
    </w:p>
    <w:p w:rsidR="00705F3A" w:rsidRDefault="00705F3A" w:rsidP="00705F3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Графически изменение ВРП на душу населения</w:t>
      </w:r>
      <w:r w:rsidR="0044507C">
        <w:rPr>
          <w:rFonts w:ascii="Times New Roman" w:hAnsi="Times New Roman" w:cs="Times New Roman"/>
          <w:sz w:val="28"/>
          <w:szCs w:val="28"/>
        </w:rPr>
        <w:t xml:space="preserve"> за 2007- 2010 гг.</w:t>
      </w:r>
      <w:r w:rsidRPr="00705F3A">
        <w:rPr>
          <w:rFonts w:ascii="Times New Roman" w:hAnsi="Times New Roman" w:cs="Times New Roman"/>
          <w:sz w:val="28"/>
          <w:szCs w:val="28"/>
        </w:rPr>
        <w:t xml:space="preserve"> представлено на рис.3.3.</w:t>
      </w:r>
    </w:p>
    <w:p w:rsidR="0044507C" w:rsidRPr="00705F3A" w:rsidRDefault="0044507C" w:rsidP="0044507C">
      <w:pPr>
        <w:spacing w:line="360" w:lineRule="auto"/>
        <w:jc w:val="both"/>
        <w:rPr>
          <w:rFonts w:ascii="Times New Roman" w:hAnsi="Times New Roman" w:cs="Times New Roman"/>
          <w:sz w:val="28"/>
          <w:szCs w:val="28"/>
        </w:rPr>
      </w:pPr>
      <w:r w:rsidRPr="0044507C">
        <w:rPr>
          <w:rFonts w:ascii="Times New Roman" w:hAnsi="Times New Roman" w:cs="Times New Roman"/>
          <w:noProof/>
          <w:sz w:val="28"/>
          <w:szCs w:val="28"/>
        </w:rPr>
        <w:drawing>
          <wp:inline distT="0" distB="0" distL="0" distR="0">
            <wp:extent cx="5572125" cy="3571875"/>
            <wp:effectExtent l="19050" t="0" r="9525"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4507C" w:rsidRDefault="0044507C" w:rsidP="0044507C">
      <w:pPr>
        <w:spacing w:line="360" w:lineRule="auto"/>
        <w:ind w:firstLine="709"/>
        <w:jc w:val="center"/>
        <w:rPr>
          <w:rFonts w:ascii="Times New Roman" w:hAnsi="Times New Roman" w:cs="Times New Roman"/>
          <w:sz w:val="28"/>
          <w:szCs w:val="28"/>
        </w:rPr>
      </w:pPr>
      <w:r w:rsidRPr="0044507C">
        <w:rPr>
          <w:rFonts w:ascii="Times New Roman" w:hAnsi="Times New Roman" w:cs="Times New Roman"/>
          <w:sz w:val="28"/>
          <w:szCs w:val="28"/>
        </w:rPr>
        <w:t>Рис.3.3</w:t>
      </w:r>
      <w:r>
        <w:rPr>
          <w:rFonts w:ascii="Times New Roman" w:hAnsi="Times New Roman" w:cs="Times New Roman"/>
          <w:sz w:val="28"/>
          <w:szCs w:val="28"/>
        </w:rPr>
        <w:t>. Изменение ВРП на душу населения, руб.</w:t>
      </w:r>
    </w:p>
    <w:p w:rsidR="0044507C" w:rsidRDefault="0044507C" w:rsidP="0044507C">
      <w:pPr>
        <w:spacing w:line="360" w:lineRule="auto"/>
        <w:ind w:firstLine="709"/>
        <w:jc w:val="center"/>
        <w:rPr>
          <w:rFonts w:ascii="Times New Roman" w:hAnsi="Times New Roman" w:cs="Times New Roman"/>
          <w:sz w:val="28"/>
          <w:szCs w:val="28"/>
        </w:rPr>
      </w:pPr>
    </w:p>
    <w:p w:rsidR="0044507C" w:rsidRPr="008B4601" w:rsidRDefault="0044507C" w:rsidP="008B4601">
      <w:pPr>
        <w:pStyle w:val="2"/>
        <w:spacing w:before="0" w:after="0" w:line="360" w:lineRule="auto"/>
        <w:ind w:firstLine="709"/>
        <w:jc w:val="both"/>
        <w:rPr>
          <w:b w:val="0"/>
          <w:sz w:val="28"/>
          <w:szCs w:val="28"/>
        </w:rPr>
      </w:pPr>
      <w:bookmarkStart w:id="8" w:name="_Toc124508307"/>
      <w:bookmarkStart w:id="9" w:name="_Toc216700300"/>
      <w:bookmarkStart w:id="10" w:name="_Toc316893729"/>
      <w:r w:rsidRPr="008B4601">
        <w:rPr>
          <w:b w:val="0"/>
          <w:sz w:val="28"/>
          <w:szCs w:val="28"/>
        </w:rPr>
        <w:lastRenderedPageBreak/>
        <w:t>3.4. Анализ результатов статистических компьютерных расчетов</w:t>
      </w:r>
      <w:bookmarkEnd w:id="8"/>
      <w:bookmarkEnd w:id="9"/>
      <w:bookmarkEnd w:id="10"/>
    </w:p>
    <w:p w:rsidR="0044507C" w:rsidRPr="008B4601" w:rsidRDefault="0044507C" w:rsidP="008B4601">
      <w:pPr>
        <w:spacing w:after="0" w:line="360" w:lineRule="auto"/>
        <w:ind w:firstLine="709"/>
        <w:jc w:val="both"/>
        <w:rPr>
          <w:rFonts w:ascii="Times New Roman" w:hAnsi="Times New Roman" w:cs="Times New Roman"/>
          <w:sz w:val="28"/>
          <w:szCs w:val="28"/>
        </w:rPr>
      </w:pPr>
      <w:r w:rsidRPr="008B4601">
        <w:rPr>
          <w:rFonts w:ascii="Times New Roman" w:hAnsi="Times New Roman" w:cs="Times New Roman"/>
          <w:sz w:val="28"/>
          <w:szCs w:val="28"/>
        </w:rPr>
        <w:t>Результаты проведенных расчетов позволяют сделать следующие выводы.</w:t>
      </w:r>
    </w:p>
    <w:p w:rsidR="0044507C" w:rsidRPr="008B4601" w:rsidRDefault="00836E4D" w:rsidP="008B4601">
      <w:pPr>
        <w:spacing w:after="0" w:line="360" w:lineRule="auto"/>
        <w:ind w:firstLine="709"/>
        <w:jc w:val="both"/>
        <w:rPr>
          <w:rFonts w:ascii="Times New Roman" w:hAnsi="Times New Roman" w:cs="Times New Roman"/>
          <w:sz w:val="28"/>
          <w:szCs w:val="28"/>
        </w:rPr>
      </w:pPr>
      <w:r w:rsidRPr="008B4601">
        <w:rPr>
          <w:rFonts w:ascii="Times New Roman" w:hAnsi="Times New Roman" w:cs="Times New Roman"/>
          <w:sz w:val="28"/>
          <w:szCs w:val="28"/>
        </w:rPr>
        <w:t>Сумма ВРП за четыре года выросла на 36,23% , что в абсолютном выражении составляет 32882 руб.</w:t>
      </w:r>
    </w:p>
    <w:p w:rsidR="00836E4D" w:rsidRPr="008B4601" w:rsidRDefault="00836E4D" w:rsidP="008B4601">
      <w:pPr>
        <w:spacing w:after="0" w:line="360" w:lineRule="auto"/>
        <w:ind w:firstLine="709"/>
        <w:jc w:val="both"/>
        <w:rPr>
          <w:rFonts w:ascii="Times New Roman" w:hAnsi="Times New Roman" w:cs="Times New Roman"/>
          <w:sz w:val="28"/>
          <w:szCs w:val="28"/>
        </w:rPr>
      </w:pPr>
      <w:r w:rsidRPr="008B4601">
        <w:rPr>
          <w:rFonts w:ascii="Times New Roman" w:hAnsi="Times New Roman" w:cs="Times New Roman"/>
          <w:sz w:val="28"/>
          <w:szCs w:val="28"/>
        </w:rPr>
        <w:t>Наблюдается положительная динамика в течение всего исследуемого периода. Она носит не скачкообразный, а планомерный характер. Об этом говорят базисные абсолютные приросты и базисные темпы роста и прироста.</w:t>
      </w:r>
    </w:p>
    <w:p w:rsidR="00836E4D" w:rsidRPr="008B4601" w:rsidRDefault="00836E4D" w:rsidP="008B4601">
      <w:pPr>
        <w:spacing w:after="0" w:line="360" w:lineRule="auto"/>
        <w:ind w:firstLine="709"/>
        <w:jc w:val="both"/>
        <w:rPr>
          <w:rFonts w:ascii="Times New Roman" w:hAnsi="Times New Roman" w:cs="Times New Roman"/>
          <w:sz w:val="28"/>
          <w:szCs w:val="28"/>
        </w:rPr>
      </w:pPr>
      <w:r w:rsidRPr="008B4601">
        <w:rPr>
          <w:rFonts w:ascii="Times New Roman" w:hAnsi="Times New Roman" w:cs="Times New Roman"/>
          <w:sz w:val="28"/>
          <w:szCs w:val="28"/>
        </w:rPr>
        <w:t>Это же подтверждает и графическое изображение динамики ВРП на душу населения (Рис. 3.3).</w:t>
      </w:r>
    </w:p>
    <w:p w:rsidR="00836E4D" w:rsidRPr="008B4601" w:rsidRDefault="00836E4D" w:rsidP="008B4601">
      <w:pPr>
        <w:spacing w:after="0" w:line="360" w:lineRule="auto"/>
        <w:ind w:firstLine="709"/>
        <w:jc w:val="both"/>
        <w:rPr>
          <w:rFonts w:ascii="Times New Roman" w:hAnsi="Times New Roman" w:cs="Times New Roman"/>
          <w:sz w:val="28"/>
          <w:szCs w:val="28"/>
        </w:rPr>
      </w:pPr>
      <w:r w:rsidRPr="008B4601">
        <w:rPr>
          <w:rFonts w:ascii="Times New Roman" w:hAnsi="Times New Roman" w:cs="Times New Roman"/>
          <w:sz w:val="28"/>
          <w:szCs w:val="28"/>
        </w:rPr>
        <w:t xml:space="preserve">В течение анализируемого периода средний размер ВРП на душу населения составил </w:t>
      </w:r>
      <w:r w:rsidR="008B4601" w:rsidRPr="008B4601">
        <w:rPr>
          <w:rFonts w:ascii="Times New Roman" w:hAnsi="Times New Roman" w:cs="Times New Roman"/>
          <w:sz w:val="28"/>
          <w:szCs w:val="28"/>
        </w:rPr>
        <w:t>107377,75 руб., в среднем за год она увеличилась на 10960,67 руб. или на 8,04% (</w:t>
      </w:r>
      <m:oMath>
        <m:acc>
          <m:accPr>
            <m:chr m:val="̅"/>
            <m:ctrlPr>
              <w:rPr>
                <w:rFonts w:ascii="Cambria Math" w:hAnsi="Times New Roman" w:cs="Times New Roman"/>
                <w:i/>
                <w:sz w:val="28"/>
                <w:szCs w:val="28"/>
              </w:rPr>
            </m:ctrlPr>
          </m:accPr>
          <m:e>
            <m:sSub>
              <m:sSubPr>
                <m:ctrlPr>
                  <w:rPr>
                    <w:rFonts w:ascii="Cambria Math" w:hAnsi="Times New Roman" w:cs="Times New Roman"/>
                    <w:i/>
                    <w:sz w:val="28"/>
                    <w:szCs w:val="28"/>
                  </w:rPr>
                </m:ctrlPr>
              </m:sSubPr>
              <m:e>
                <m:r>
                  <w:rPr>
                    <w:rFonts w:ascii="Times New Roman" w:hAnsi="Times New Roman" w:cs="Times New Roman"/>
                    <w:sz w:val="28"/>
                    <w:szCs w:val="28"/>
                  </w:rPr>
                  <m:t>Т</m:t>
                </m:r>
              </m:e>
              <m:sub>
                <m:r>
                  <w:rPr>
                    <w:rFonts w:ascii="Times New Roman" w:hAnsi="Times New Roman" w:cs="Times New Roman"/>
                    <w:sz w:val="28"/>
                    <w:szCs w:val="28"/>
                  </w:rPr>
                  <m:t>р</m:t>
                </m:r>
              </m:sub>
            </m:sSub>
          </m:e>
        </m:acc>
      </m:oMath>
      <w:r w:rsidR="008B4601" w:rsidRPr="008B4601">
        <w:rPr>
          <w:rFonts w:ascii="Times New Roman" w:hAnsi="Times New Roman" w:cs="Times New Roman"/>
          <w:sz w:val="28"/>
          <w:szCs w:val="28"/>
        </w:rPr>
        <w:t>= 108,04).</w:t>
      </w:r>
    </w:p>
    <w:p w:rsidR="008B4601" w:rsidRPr="008B4601" w:rsidRDefault="008B4601" w:rsidP="008B4601">
      <w:pPr>
        <w:spacing w:after="0" w:line="360" w:lineRule="auto"/>
        <w:ind w:firstLine="709"/>
        <w:jc w:val="both"/>
        <w:rPr>
          <w:rFonts w:ascii="Times New Roman" w:hAnsi="Times New Roman" w:cs="Times New Roman"/>
          <w:sz w:val="28"/>
          <w:szCs w:val="28"/>
        </w:rPr>
      </w:pPr>
      <w:r w:rsidRPr="008B4601">
        <w:rPr>
          <w:rFonts w:ascii="Times New Roman" w:hAnsi="Times New Roman" w:cs="Times New Roman"/>
          <w:sz w:val="28"/>
          <w:szCs w:val="28"/>
        </w:rPr>
        <w:t>Ускоренный рост ВРП на душу населения можно увидеть и по увеличивающемуся абсолютному значению одного процента прироста.</w:t>
      </w:r>
    </w:p>
    <w:p w:rsidR="008B4601" w:rsidRPr="008B4601" w:rsidRDefault="008B4601" w:rsidP="008B4601">
      <w:pPr>
        <w:spacing w:after="0" w:line="360" w:lineRule="auto"/>
        <w:ind w:firstLine="709"/>
        <w:jc w:val="both"/>
        <w:rPr>
          <w:rFonts w:ascii="Times New Roman" w:hAnsi="Times New Roman" w:cs="Times New Roman"/>
          <w:sz w:val="28"/>
          <w:szCs w:val="28"/>
        </w:rPr>
      </w:pPr>
      <w:r w:rsidRPr="008B4601">
        <w:rPr>
          <w:rFonts w:ascii="Times New Roman" w:hAnsi="Times New Roman" w:cs="Times New Roman"/>
          <w:sz w:val="28"/>
          <w:szCs w:val="28"/>
        </w:rPr>
        <w:t>Для более глубокого анализа динамики ВРП на душу населения необходимо изучить изменение составляющих ее элементов и направления этих изменений за рассматриваемый период, выявить влияние отдельных факторов.</w:t>
      </w:r>
    </w:p>
    <w:p w:rsidR="00836E4D" w:rsidRDefault="00836E4D" w:rsidP="0044507C">
      <w:pPr>
        <w:spacing w:line="360" w:lineRule="auto"/>
        <w:ind w:firstLine="709"/>
        <w:jc w:val="both"/>
        <w:rPr>
          <w:rFonts w:ascii="Times New Roman" w:hAnsi="Times New Roman" w:cs="Times New Roman"/>
          <w:sz w:val="28"/>
          <w:szCs w:val="28"/>
        </w:rPr>
      </w:pPr>
    </w:p>
    <w:p w:rsidR="008B4601" w:rsidRDefault="008B4601" w:rsidP="0044507C">
      <w:pPr>
        <w:spacing w:line="360" w:lineRule="auto"/>
        <w:ind w:firstLine="709"/>
        <w:jc w:val="both"/>
        <w:rPr>
          <w:rFonts w:ascii="Times New Roman" w:hAnsi="Times New Roman" w:cs="Times New Roman"/>
          <w:sz w:val="28"/>
          <w:szCs w:val="28"/>
        </w:rPr>
      </w:pPr>
    </w:p>
    <w:p w:rsidR="008B4601" w:rsidRDefault="008B4601" w:rsidP="0044507C">
      <w:pPr>
        <w:spacing w:line="360" w:lineRule="auto"/>
        <w:ind w:firstLine="709"/>
        <w:jc w:val="both"/>
        <w:rPr>
          <w:rFonts w:ascii="Times New Roman" w:hAnsi="Times New Roman" w:cs="Times New Roman"/>
          <w:sz w:val="28"/>
          <w:szCs w:val="28"/>
        </w:rPr>
      </w:pPr>
    </w:p>
    <w:p w:rsidR="008B4601" w:rsidRDefault="008B4601" w:rsidP="0044507C">
      <w:pPr>
        <w:spacing w:line="360" w:lineRule="auto"/>
        <w:ind w:firstLine="709"/>
        <w:jc w:val="both"/>
        <w:rPr>
          <w:rFonts w:ascii="Times New Roman" w:hAnsi="Times New Roman" w:cs="Times New Roman"/>
          <w:sz w:val="28"/>
          <w:szCs w:val="28"/>
        </w:rPr>
      </w:pPr>
    </w:p>
    <w:p w:rsidR="008B4601" w:rsidRDefault="008B4601" w:rsidP="0044507C">
      <w:pPr>
        <w:spacing w:line="360" w:lineRule="auto"/>
        <w:ind w:firstLine="709"/>
        <w:jc w:val="both"/>
        <w:rPr>
          <w:rFonts w:ascii="Times New Roman" w:hAnsi="Times New Roman" w:cs="Times New Roman"/>
          <w:sz w:val="28"/>
          <w:szCs w:val="28"/>
        </w:rPr>
      </w:pPr>
    </w:p>
    <w:p w:rsidR="008B4601" w:rsidRDefault="008B4601" w:rsidP="0044507C">
      <w:pPr>
        <w:spacing w:line="360" w:lineRule="auto"/>
        <w:ind w:firstLine="709"/>
        <w:jc w:val="both"/>
        <w:rPr>
          <w:rFonts w:ascii="Times New Roman" w:hAnsi="Times New Roman" w:cs="Times New Roman"/>
          <w:sz w:val="28"/>
          <w:szCs w:val="28"/>
        </w:rPr>
      </w:pPr>
    </w:p>
    <w:p w:rsidR="008B4601" w:rsidRPr="003B17A8" w:rsidRDefault="008B4601" w:rsidP="00D2318B">
      <w:pPr>
        <w:spacing w:line="360" w:lineRule="auto"/>
        <w:jc w:val="both"/>
        <w:rPr>
          <w:rFonts w:ascii="Times New Roman" w:hAnsi="Times New Roman" w:cs="Times New Roman"/>
          <w:sz w:val="28"/>
          <w:szCs w:val="28"/>
        </w:rPr>
      </w:pPr>
    </w:p>
    <w:p w:rsidR="008B4601" w:rsidRDefault="008B4601" w:rsidP="0044507C">
      <w:pPr>
        <w:spacing w:line="360" w:lineRule="auto"/>
        <w:ind w:firstLine="709"/>
        <w:jc w:val="both"/>
        <w:rPr>
          <w:rFonts w:ascii="Times New Roman" w:hAnsi="Times New Roman" w:cs="Times New Roman"/>
          <w:sz w:val="28"/>
          <w:szCs w:val="28"/>
        </w:rPr>
      </w:pPr>
    </w:p>
    <w:p w:rsidR="008B4601" w:rsidRPr="008F20D2" w:rsidRDefault="008B4601" w:rsidP="008F20D2">
      <w:pPr>
        <w:spacing w:after="0" w:line="360" w:lineRule="auto"/>
        <w:ind w:firstLine="709"/>
        <w:jc w:val="center"/>
        <w:rPr>
          <w:rFonts w:ascii="Times New Roman" w:hAnsi="Times New Roman" w:cs="Times New Roman"/>
          <w:b/>
          <w:sz w:val="28"/>
          <w:szCs w:val="28"/>
        </w:rPr>
      </w:pPr>
      <w:r w:rsidRPr="008F20D2">
        <w:rPr>
          <w:rFonts w:ascii="Times New Roman" w:hAnsi="Times New Roman" w:cs="Times New Roman"/>
          <w:b/>
          <w:sz w:val="28"/>
          <w:szCs w:val="28"/>
        </w:rPr>
        <w:lastRenderedPageBreak/>
        <w:t>Заключение</w:t>
      </w:r>
    </w:p>
    <w:p w:rsidR="003B17A8" w:rsidRPr="008F20D2" w:rsidRDefault="003B17A8" w:rsidP="008F20D2">
      <w:pPr>
        <w:pStyle w:val="a6"/>
        <w:shd w:val="clear" w:color="auto" w:fill="FFFFFF"/>
        <w:spacing w:before="0" w:beforeAutospacing="0" w:after="0" w:afterAutospacing="0" w:line="360" w:lineRule="auto"/>
        <w:ind w:firstLine="709"/>
        <w:jc w:val="both"/>
        <w:rPr>
          <w:color w:val="000000"/>
          <w:sz w:val="28"/>
          <w:szCs w:val="28"/>
        </w:rPr>
      </w:pPr>
      <w:r w:rsidRPr="008F20D2">
        <w:rPr>
          <w:color w:val="000000"/>
          <w:sz w:val="28"/>
          <w:szCs w:val="28"/>
        </w:rPr>
        <w:t>Так как региональная экономика является экономикой открытого типа, то есть значительная часть материальных и финансовых ресурсов региональной экономики формируется за счет обмена с другими регионами и, наоборот, большая часть произведенных в регионе продуктов и услуг потребляется нерезидентами, то показатель произведенного ВРП является обобщающим показателем развития региональной экономики.</w:t>
      </w:r>
    </w:p>
    <w:p w:rsidR="003B17A8" w:rsidRPr="008F20D2" w:rsidRDefault="003B17A8" w:rsidP="008F20D2">
      <w:pPr>
        <w:spacing w:after="0" w:line="360" w:lineRule="auto"/>
        <w:ind w:firstLine="709"/>
        <w:jc w:val="both"/>
        <w:rPr>
          <w:rFonts w:ascii="Times New Roman" w:hAnsi="Times New Roman" w:cs="Times New Roman"/>
          <w:color w:val="000000"/>
          <w:sz w:val="28"/>
          <w:szCs w:val="28"/>
        </w:rPr>
      </w:pPr>
      <w:r w:rsidRPr="008F20D2">
        <w:rPr>
          <w:rFonts w:ascii="Times New Roman" w:hAnsi="Times New Roman" w:cs="Times New Roman"/>
          <w:color w:val="000000"/>
          <w:sz w:val="28"/>
          <w:szCs w:val="28"/>
        </w:rPr>
        <w:t>В данной курсовой работе были проанализированы статистические м</w:t>
      </w:r>
      <w:r w:rsidRPr="008F20D2">
        <w:rPr>
          <w:rFonts w:ascii="Times New Roman" w:hAnsi="Times New Roman" w:cs="Times New Roman"/>
          <w:color w:val="000000"/>
          <w:sz w:val="28"/>
          <w:szCs w:val="28"/>
        </w:rPr>
        <w:t>е</w:t>
      </w:r>
      <w:r w:rsidRPr="008F20D2">
        <w:rPr>
          <w:rFonts w:ascii="Times New Roman" w:hAnsi="Times New Roman" w:cs="Times New Roman"/>
          <w:color w:val="000000"/>
          <w:sz w:val="28"/>
          <w:szCs w:val="28"/>
        </w:rPr>
        <w:t>тоды исследования валового регионального продукта, а также проиллюстрированы  конкретными данными, расчетами и графиками. Приведенные  в данной  курсовой работе методы широко применяются на практике.</w:t>
      </w:r>
    </w:p>
    <w:p w:rsidR="003B17A8" w:rsidRPr="008F20D2" w:rsidRDefault="003B17A8" w:rsidP="008F20D2">
      <w:pPr>
        <w:spacing w:after="0" w:line="360" w:lineRule="auto"/>
        <w:ind w:firstLine="709"/>
        <w:jc w:val="both"/>
        <w:rPr>
          <w:rFonts w:ascii="Times New Roman" w:hAnsi="Times New Roman" w:cs="Times New Roman"/>
          <w:sz w:val="28"/>
          <w:szCs w:val="28"/>
        </w:rPr>
      </w:pPr>
      <w:r w:rsidRPr="008F20D2">
        <w:rPr>
          <w:rFonts w:ascii="Times New Roman" w:hAnsi="Times New Roman" w:cs="Times New Roman"/>
          <w:sz w:val="28"/>
          <w:szCs w:val="28"/>
        </w:rPr>
        <w:t>Целью данной работы явилось ознакомление с материалами по теме: «Статистические методы изучения валового регионального продукта», овладение теоретическими знаниями и применение их на практике.</w:t>
      </w:r>
    </w:p>
    <w:p w:rsidR="003B17A8" w:rsidRPr="008F20D2" w:rsidRDefault="003B17A8" w:rsidP="008F20D2">
      <w:pPr>
        <w:shd w:val="clear" w:color="auto" w:fill="FFFFFF"/>
        <w:spacing w:after="0" w:line="360" w:lineRule="auto"/>
        <w:ind w:firstLine="709"/>
        <w:jc w:val="both"/>
        <w:rPr>
          <w:rFonts w:ascii="Times New Roman" w:hAnsi="Times New Roman" w:cs="Times New Roman"/>
          <w:color w:val="000000"/>
          <w:spacing w:val="-7"/>
          <w:sz w:val="28"/>
          <w:szCs w:val="28"/>
        </w:rPr>
      </w:pPr>
      <w:r w:rsidRPr="008F20D2">
        <w:rPr>
          <w:rFonts w:ascii="Times New Roman" w:hAnsi="Times New Roman" w:cs="Times New Roman"/>
          <w:color w:val="000000"/>
          <w:spacing w:val="-7"/>
          <w:sz w:val="28"/>
          <w:szCs w:val="28"/>
        </w:rPr>
        <w:t>В теоретической части  были рассмотрены понятие ВРП, показатели, характеризующие валовой региональный продукт , а также методы расчета ВРП.</w:t>
      </w:r>
    </w:p>
    <w:p w:rsidR="008F20D2" w:rsidRPr="008F20D2" w:rsidRDefault="008F20D2" w:rsidP="008F20D2">
      <w:pPr>
        <w:spacing w:after="0" w:line="360" w:lineRule="auto"/>
        <w:ind w:firstLine="709"/>
        <w:jc w:val="both"/>
        <w:rPr>
          <w:rFonts w:ascii="Times New Roman" w:hAnsi="Times New Roman" w:cs="Times New Roman"/>
          <w:color w:val="000000"/>
          <w:sz w:val="28"/>
          <w:szCs w:val="28"/>
        </w:rPr>
      </w:pPr>
      <w:r w:rsidRPr="008F20D2">
        <w:rPr>
          <w:rFonts w:ascii="Times New Roman" w:hAnsi="Times New Roman" w:cs="Times New Roman"/>
          <w:color w:val="000000"/>
          <w:sz w:val="28"/>
          <w:szCs w:val="28"/>
        </w:rPr>
        <w:t xml:space="preserve">В расчетной части работы были исследованы выборочные данные о ВРП и доходов населения в отчетном периоде при 34%-ой механической выборки регионов. </w:t>
      </w:r>
    </w:p>
    <w:p w:rsidR="008F20D2" w:rsidRPr="008F20D2" w:rsidRDefault="008F20D2" w:rsidP="008F20D2">
      <w:pPr>
        <w:spacing w:after="0" w:line="360" w:lineRule="auto"/>
        <w:ind w:firstLine="709"/>
        <w:jc w:val="both"/>
        <w:rPr>
          <w:rFonts w:ascii="Times New Roman" w:hAnsi="Times New Roman" w:cs="Times New Roman"/>
          <w:color w:val="000000"/>
          <w:sz w:val="28"/>
          <w:szCs w:val="28"/>
        </w:rPr>
      </w:pPr>
      <w:r w:rsidRPr="008F20D2">
        <w:rPr>
          <w:rFonts w:ascii="Times New Roman" w:hAnsi="Times New Roman" w:cs="Times New Roman"/>
          <w:color w:val="000000"/>
          <w:sz w:val="28"/>
          <w:szCs w:val="28"/>
        </w:rPr>
        <w:t>В аналитической части проанализировано изменение ВРП в Алтайском крае за 2007-2010 гг. В результате величина ВРП на душу населения в Алта</w:t>
      </w:r>
      <w:r w:rsidRPr="008F20D2">
        <w:rPr>
          <w:rFonts w:ascii="Times New Roman" w:hAnsi="Times New Roman" w:cs="Times New Roman"/>
          <w:color w:val="000000"/>
          <w:sz w:val="28"/>
          <w:szCs w:val="28"/>
        </w:rPr>
        <w:t>й</w:t>
      </w:r>
      <w:r w:rsidRPr="008F20D2">
        <w:rPr>
          <w:rFonts w:ascii="Times New Roman" w:hAnsi="Times New Roman" w:cs="Times New Roman"/>
          <w:color w:val="000000"/>
          <w:sz w:val="28"/>
          <w:szCs w:val="28"/>
        </w:rPr>
        <w:t>ском крае с  2007 г. по январь 2010 г. увеличилась на 36,23%.</w:t>
      </w:r>
    </w:p>
    <w:p w:rsidR="003B17A8" w:rsidRPr="008F20D2" w:rsidRDefault="008F20D2" w:rsidP="008F20D2">
      <w:pPr>
        <w:spacing w:after="0" w:line="360" w:lineRule="auto"/>
        <w:ind w:firstLine="709"/>
        <w:jc w:val="both"/>
        <w:rPr>
          <w:rFonts w:ascii="Times New Roman" w:hAnsi="Times New Roman" w:cs="Times New Roman"/>
          <w:sz w:val="28"/>
          <w:szCs w:val="28"/>
        </w:rPr>
      </w:pPr>
      <w:r w:rsidRPr="008F20D2">
        <w:rPr>
          <w:rFonts w:ascii="Times New Roman" w:hAnsi="Times New Roman" w:cs="Times New Roman"/>
          <w:sz w:val="28"/>
          <w:szCs w:val="28"/>
        </w:rPr>
        <w:t>Таким образом, поставленная цель выполнена.</w:t>
      </w:r>
    </w:p>
    <w:p w:rsidR="003B17A8" w:rsidRPr="008F20D2" w:rsidRDefault="003B17A8" w:rsidP="008F20D2">
      <w:pPr>
        <w:spacing w:after="0" w:line="360" w:lineRule="auto"/>
        <w:ind w:firstLine="709"/>
        <w:jc w:val="both"/>
        <w:rPr>
          <w:rFonts w:ascii="Times New Roman" w:hAnsi="Times New Roman" w:cs="Times New Roman"/>
          <w:color w:val="000000"/>
          <w:sz w:val="28"/>
          <w:szCs w:val="28"/>
        </w:rPr>
      </w:pPr>
    </w:p>
    <w:p w:rsidR="008B4601" w:rsidRDefault="008B4601" w:rsidP="0044507C">
      <w:pPr>
        <w:spacing w:line="360" w:lineRule="auto"/>
        <w:ind w:firstLine="709"/>
        <w:jc w:val="both"/>
        <w:rPr>
          <w:rFonts w:ascii="Times New Roman" w:hAnsi="Times New Roman" w:cs="Times New Roman"/>
          <w:sz w:val="28"/>
          <w:szCs w:val="28"/>
        </w:rPr>
      </w:pPr>
    </w:p>
    <w:p w:rsidR="008B4601" w:rsidRDefault="008B4601" w:rsidP="0044507C">
      <w:pPr>
        <w:spacing w:line="360" w:lineRule="auto"/>
        <w:ind w:firstLine="709"/>
        <w:jc w:val="both"/>
        <w:rPr>
          <w:rFonts w:ascii="Times New Roman" w:hAnsi="Times New Roman" w:cs="Times New Roman"/>
          <w:sz w:val="28"/>
          <w:szCs w:val="28"/>
        </w:rPr>
      </w:pPr>
    </w:p>
    <w:p w:rsidR="008B4601" w:rsidRDefault="008B4601" w:rsidP="0044507C">
      <w:pPr>
        <w:spacing w:line="360" w:lineRule="auto"/>
        <w:ind w:firstLine="709"/>
        <w:jc w:val="both"/>
        <w:rPr>
          <w:rFonts w:ascii="Times New Roman" w:hAnsi="Times New Roman" w:cs="Times New Roman"/>
          <w:sz w:val="28"/>
          <w:szCs w:val="28"/>
        </w:rPr>
      </w:pPr>
    </w:p>
    <w:p w:rsidR="008B4601" w:rsidRDefault="008B4601" w:rsidP="008F20D2">
      <w:pPr>
        <w:spacing w:line="360" w:lineRule="auto"/>
        <w:jc w:val="both"/>
        <w:rPr>
          <w:rFonts w:ascii="Times New Roman" w:hAnsi="Times New Roman" w:cs="Times New Roman"/>
          <w:sz w:val="28"/>
          <w:szCs w:val="28"/>
        </w:rPr>
      </w:pPr>
    </w:p>
    <w:p w:rsidR="008B4601" w:rsidRPr="008B4601" w:rsidRDefault="008B4601" w:rsidP="008B4601">
      <w:pPr>
        <w:spacing w:line="360" w:lineRule="auto"/>
        <w:ind w:firstLine="709"/>
        <w:jc w:val="center"/>
        <w:rPr>
          <w:rFonts w:ascii="Times New Roman" w:hAnsi="Times New Roman" w:cs="Times New Roman"/>
          <w:b/>
          <w:sz w:val="28"/>
          <w:szCs w:val="28"/>
        </w:rPr>
      </w:pPr>
      <w:r w:rsidRPr="008B4601">
        <w:rPr>
          <w:rFonts w:ascii="Times New Roman" w:hAnsi="Times New Roman" w:cs="Times New Roman"/>
          <w:b/>
          <w:sz w:val="28"/>
          <w:szCs w:val="28"/>
        </w:rPr>
        <w:lastRenderedPageBreak/>
        <w:t>Список используемой литературы</w:t>
      </w:r>
    </w:p>
    <w:p w:rsidR="0006078F" w:rsidRDefault="0006078F" w:rsidP="0006078F">
      <w:pPr>
        <w:pStyle w:val="21"/>
        <w:widowControl w:val="0"/>
        <w:numPr>
          <w:ilvl w:val="0"/>
          <w:numId w:val="3"/>
        </w:numPr>
        <w:spacing w:after="0"/>
        <w:ind w:left="0" w:firstLine="709"/>
        <w:jc w:val="both"/>
        <w:rPr>
          <w:sz w:val="28"/>
          <w:szCs w:val="28"/>
        </w:rPr>
      </w:pPr>
      <w:r>
        <w:rPr>
          <w:sz w:val="28"/>
          <w:szCs w:val="28"/>
        </w:rPr>
        <w:t xml:space="preserve">Об утверждении программы социально- экономического развития Алтайского края на период до 2012 года: Закон Алтайского края от 06.04.2010 г. № 25-ЗС // Собр. законодательства РФ. – 2010. – 197 с. </w:t>
      </w:r>
    </w:p>
    <w:p w:rsidR="00C817AE" w:rsidRPr="00C817AE" w:rsidRDefault="00C817AE" w:rsidP="00C817AE">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C817AE">
        <w:rPr>
          <w:rFonts w:ascii="Times New Roman" w:hAnsi="Times New Roman" w:cs="Times New Roman"/>
          <w:sz w:val="28"/>
          <w:szCs w:val="28"/>
          <w:shd w:val="clear" w:color="auto" w:fill="FFFFFF"/>
        </w:rPr>
        <w:t>Васильева, Э. К. Статистика : учебник для студентов вузов, обучающихся по специальностям экономики и управления (080100) / Э. К. Васильева, В. С. Лялин. - М.: ЮНИТИ-ДАНА, 2012. - 399 с.</w:t>
      </w:r>
    </w:p>
    <w:p w:rsidR="00C817AE" w:rsidRPr="00C817AE" w:rsidRDefault="00C817AE" w:rsidP="00C817AE">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C817AE">
        <w:rPr>
          <w:rFonts w:ascii="Times New Roman" w:hAnsi="Times New Roman" w:cs="Times New Roman"/>
          <w:sz w:val="28"/>
          <w:szCs w:val="28"/>
          <w:shd w:val="clear" w:color="auto" w:fill="FFFFFF"/>
        </w:rPr>
        <w:t xml:space="preserve">Воронин, В. Ф. Статистика : учеб. пособие для студентов вузов, обучающихся по экономическим специальностям / В. Ф. Воронин, Ю. В. Жильцова, Н. Д. Эриашвили; под ред. В. Ф. Воронина. - М.: ЮНИТИ-ДАНА, 2012. - 535 с. </w:t>
      </w:r>
    </w:p>
    <w:p w:rsidR="00C817AE" w:rsidRPr="00C817AE" w:rsidRDefault="00C817AE" w:rsidP="00C817AE">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C817AE">
        <w:rPr>
          <w:rFonts w:ascii="Times New Roman" w:hAnsi="Times New Roman" w:cs="Times New Roman"/>
          <w:sz w:val="28"/>
          <w:szCs w:val="28"/>
          <w:shd w:val="clear" w:color="auto" w:fill="FFFFFF"/>
        </w:rPr>
        <w:t>Гусаров, В. М. Общая теория статистики: учеб. пособие для студентов вузов, обучающихся по экономическим специальностям / В. М. Гусаров, С. М. Проява. - 2-е изд., перераб. и доп. - М.: ЮНИТИ-ДАНА, 2012. - 207 с. (без ссылки)</w:t>
      </w:r>
    </w:p>
    <w:p w:rsidR="00C817AE" w:rsidRPr="00C817AE" w:rsidRDefault="00C817AE" w:rsidP="00C817AE">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C817AE">
        <w:rPr>
          <w:rFonts w:ascii="Times New Roman" w:hAnsi="Times New Roman" w:cs="Times New Roman"/>
          <w:sz w:val="28"/>
          <w:szCs w:val="28"/>
          <w:shd w:val="clear" w:color="auto" w:fill="FFFFFF"/>
        </w:rPr>
        <w:t>Гусаров, В. М. Статистика: учеб. пособие для студентов вузов, обучающихся по экономическим специальностям / В. М. Гусаров, Е. И. Кузнецова. - 2-е изд., перераб. и доп. - М.: ЮНИТИ-ДАНА, 2012. - 479 с. (237 нац богатство, 243 сист счетов)</w:t>
      </w:r>
    </w:p>
    <w:p w:rsidR="00C817AE" w:rsidRPr="00C817AE" w:rsidRDefault="00C817AE" w:rsidP="00C817AE">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C817AE">
        <w:rPr>
          <w:rFonts w:ascii="Times New Roman" w:hAnsi="Times New Roman" w:cs="Times New Roman"/>
          <w:sz w:val="28"/>
          <w:szCs w:val="28"/>
          <w:shd w:val="clear" w:color="auto" w:fill="FFFFFF"/>
        </w:rPr>
        <w:t>Социально-экономическая статистика: Учебное пособие / Я.С. Мелкумов. - 2-e изд. - М.: НИЦ Инфра-М, 2013. - 186 с. (61 нац.счета)</w:t>
      </w:r>
    </w:p>
    <w:p w:rsidR="00334BCA" w:rsidRPr="00334BCA" w:rsidRDefault="00334BCA" w:rsidP="00334BCA">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334BCA">
        <w:rPr>
          <w:rFonts w:ascii="Times New Roman" w:hAnsi="Times New Roman" w:cs="Times New Roman"/>
          <w:sz w:val="28"/>
          <w:szCs w:val="28"/>
          <w:shd w:val="clear" w:color="auto" w:fill="FFFFFF"/>
        </w:rPr>
        <w:t>Статистика: Учебник / А.М. Годин. - 10-e изд., перераб. и испр. - М.: Дашков и К, 2012. - 452 с.</w:t>
      </w:r>
    </w:p>
    <w:p w:rsidR="00334BCA" w:rsidRPr="00334BCA" w:rsidRDefault="00334BCA" w:rsidP="00334BCA">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334BCA">
        <w:rPr>
          <w:rFonts w:ascii="Times New Roman" w:hAnsi="Times New Roman" w:cs="Times New Roman"/>
          <w:sz w:val="28"/>
          <w:szCs w:val="28"/>
          <w:shd w:val="clear" w:color="auto" w:fill="FFFFFF"/>
        </w:rPr>
        <w:t>Статистика: Учебник / И.И. Сергеева, Т.А. Чекулина, С.А. Тимофеева. - 2-e изд., испр. и доп. - М.: ИД ФОРУМ: НИЦ ИНФРА-М, 2013. - 304 с.(без ссылки)</w:t>
      </w:r>
    </w:p>
    <w:p w:rsidR="00334BCA" w:rsidRPr="00334BCA" w:rsidRDefault="00334BCA" w:rsidP="00334BCA">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334BCA">
        <w:rPr>
          <w:rFonts w:ascii="Times New Roman" w:hAnsi="Times New Roman" w:cs="Times New Roman"/>
          <w:sz w:val="28"/>
          <w:szCs w:val="28"/>
          <w:shd w:val="clear" w:color="auto" w:fill="FFFFFF"/>
        </w:rPr>
        <w:t>Статистика: Учебное пособие / Е.В. Иода. - М.: Вузовский учебник: НИЦ Инфра-М, 2012. - 303 с.(214 методы)</w:t>
      </w:r>
    </w:p>
    <w:p w:rsidR="00334BCA" w:rsidRPr="00334BCA" w:rsidRDefault="00334BCA" w:rsidP="00334BCA">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334BCA">
        <w:rPr>
          <w:rFonts w:ascii="Times New Roman" w:hAnsi="Times New Roman" w:cs="Times New Roman"/>
          <w:sz w:val="28"/>
          <w:szCs w:val="28"/>
          <w:shd w:val="clear" w:color="auto" w:fill="FFFFFF"/>
        </w:rPr>
        <w:lastRenderedPageBreak/>
        <w:t>Статистика: Учебное пособие / М.Г. Сидоренко. - М.: Форум, 2007. - 160 с.</w:t>
      </w:r>
    </w:p>
    <w:p w:rsidR="00334BCA" w:rsidRPr="00334BCA" w:rsidRDefault="00334BCA" w:rsidP="00334BCA">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334BCA">
        <w:rPr>
          <w:rFonts w:ascii="Times New Roman" w:hAnsi="Times New Roman" w:cs="Times New Roman"/>
          <w:sz w:val="28"/>
          <w:szCs w:val="28"/>
          <w:shd w:val="clear" w:color="auto" w:fill="FFFFFF"/>
        </w:rPr>
        <w:t>Статистика: Учебное пособие / О.А. Шумак, А.В. Гераськин. - М.: ИЦ РИОР: НИЦ Инфра-М, 2012. - 311 с.</w:t>
      </w:r>
    </w:p>
    <w:p w:rsidR="00334BCA" w:rsidRPr="00334BCA" w:rsidRDefault="00334BCA" w:rsidP="00334BCA">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334BCA">
        <w:rPr>
          <w:rFonts w:ascii="Times New Roman" w:hAnsi="Times New Roman" w:cs="Times New Roman"/>
          <w:sz w:val="28"/>
          <w:szCs w:val="28"/>
          <w:shd w:val="clear" w:color="auto" w:fill="FFFFFF"/>
        </w:rPr>
        <w:t>Статистика финансов: Учебное пособие / С.А. Бурцев</w:t>
      </w:r>
      <w:r>
        <w:rPr>
          <w:rFonts w:ascii="Times New Roman" w:hAnsi="Times New Roman" w:cs="Times New Roman"/>
          <w:sz w:val="28"/>
          <w:szCs w:val="28"/>
          <w:shd w:val="clear" w:color="auto" w:fill="FFFFFF"/>
        </w:rPr>
        <w:t>а. - М.: Российская экономическа</w:t>
      </w:r>
      <w:r w:rsidRPr="00334BCA">
        <w:rPr>
          <w:rFonts w:ascii="Times New Roman" w:hAnsi="Times New Roman" w:cs="Times New Roman"/>
          <w:sz w:val="28"/>
          <w:szCs w:val="28"/>
          <w:shd w:val="clear" w:color="auto" w:fill="FFFFFF"/>
        </w:rPr>
        <w:t xml:space="preserve">я академия, 2003. - 272 с. </w:t>
      </w:r>
    </w:p>
    <w:p w:rsidR="00334BCA" w:rsidRPr="00334BCA" w:rsidRDefault="00334BCA" w:rsidP="00334BCA">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334BCA">
        <w:rPr>
          <w:rFonts w:ascii="Times New Roman" w:hAnsi="Times New Roman" w:cs="Times New Roman"/>
          <w:sz w:val="28"/>
          <w:szCs w:val="28"/>
          <w:shd w:val="clear" w:color="auto" w:fill="FFFFFF"/>
        </w:rPr>
        <w:t xml:space="preserve">Тавокин, Е. П. Социальная статистика: Учебное пособие / Е. П. Тавокин. - М.: Изд-во РАГС, 2001. 109 с. </w:t>
      </w:r>
    </w:p>
    <w:p w:rsidR="00334BCA" w:rsidRPr="00334BCA" w:rsidRDefault="00334BCA" w:rsidP="00334BCA">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334BCA">
        <w:rPr>
          <w:rFonts w:ascii="Times New Roman" w:hAnsi="Times New Roman" w:cs="Times New Roman"/>
          <w:sz w:val="28"/>
          <w:szCs w:val="28"/>
          <w:shd w:val="clear" w:color="auto" w:fill="FFFFFF"/>
        </w:rPr>
        <w:t>Экономическая статистика: Учебник / МГУ им. М.В. Ломоносова; Под ред. Ю.Н. Иванова. - 3-e изд., перераб. и доп. - М.: ИНФРА-М, 2006. - 736 с.</w:t>
      </w:r>
    </w:p>
    <w:p w:rsidR="00334BCA" w:rsidRPr="00334BCA" w:rsidRDefault="00334BCA" w:rsidP="00334BCA">
      <w:pPr>
        <w:pStyle w:val="a3"/>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334BCA">
        <w:rPr>
          <w:rFonts w:ascii="Times New Roman" w:hAnsi="Times New Roman" w:cs="Times New Roman"/>
          <w:sz w:val="28"/>
          <w:szCs w:val="28"/>
          <w:shd w:val="clear" w:color="auto" w:fill="FFFFFF"/>
        </w:rPr>
        <w:t>Экономическая статистика: Учебник / Под ред. проф. Ю.Н. Иванова. - 4-e изд., перераб. и доп. - М.: НИЦ Инфра-М, 2013. - 668 с.(190 нац счетов)</w:t>
      </w:r>
    </w:p>
    <w:p w:rsidR="0006078F" w:rsidRPr="00334BCA" w:rsidRDefault="00334BCA" w:rsidP="0006078F">
      <w:pPr>
        <w:pStyle w:val="21"/>
        <w:widowControl w:val="0"/>
        <w:numPr>
          <w:ilvl w:val="0"/>
          <w:numId w:val="3"/>
        </w:numPr>
        <w:spacing w:after="0"/>
        <w:ind w:left="0" w:firstLine="709"/>
        <w:jc w:val="both"/>
        <w:rPr>
          <w:sz w:val="28"/>
          <w:szCs w:val="28"/>
        </w:rPr>
      </w:pPr>
      <w:r>
        <w:rPr>
          <w:color w:val="000000"/>
          <w:sz w:val="28"/>
          <w:szCs w:val="28"/>
        </w:rPr>
        <w:t xml:space="preserve">Территориальный орган федеральной службы государственной статистики по Алтайскому краю [Электронный ресурс] / Алтай в цифрах. – Электрон. дан. –Макроэкономические показатели.– Режим доступа: </w:t>
      </w:r>
      <w:r w:rsidRPr="00334BCA">
        <w:t>http://ak</w:t>
      </w:r>
      <w:r>
        <w:t>.gks.ru</w:t>
      </w:r>
      <w:r>
        <w:rPr>
          <w:color w:val="000000"/>
          <w:sz w:val="28"/>
          <w:szCs w:val="28"/>
        </w:rPr>
        <w:t>, свободный. – Загл. с экрана. – (дата обращения: 03.04.2013).</w:t>
      </w:r>
    </w:p>
    <w:p w:rsidR="00334BCA" w:rsidRDefault="00C87456" w:rsidP="0006078F">
      <w:pPr>
        <w:pStyle w:val="21"/>
        <w:widowControl w:val="0"/>
        <w:numPr>
          <w:ilvl w:val="0"/>
          <w:numId w:val="3"/>
        </w:numPr>
        <w:spacing w:after="0"/>
        <w:ind w:left="0" w:firstLine="709"/>
        <w:jc w:val="both"/>
        <w:rPr>
          <w:sz w:val="28"/>
          <w:szCs w:val="28"/>
        </w:rPr>
      </w:pPr>
      <w:r>
        <w:rPr>
          <w:color w:val="000000"/>
          <w:sz w:val="28"/>
          <w:szCs w:val="28"/>
        </w:rPr>
        <w:t>Отдельные вопросы экономики</w:t>
      </w:r>
      <w:r w:rsidR="00334BCA">
        <w:rPr>
          <w:color w:val="000000"/>
          <w:sz w:val="28"/>
          <w:szCs w:val="28"/>
        </w:rPr>
        <w:t xml:space="preserve"> [Электронный ресурс] / </w:t>
      </w:r>
      <w:r>
        <w:rPr>
          <w:color w:val="000000"/>
          <w:sz w:val="28"/>
          <w:szCs w:val="28"/>
        </w:rPr>
        <w:t>Экономика</w:t>
      </w:r>
      <w:r w:rsidR="00334BCA">
        <w:rPr>
          <w:color w:val="000000"/>
          <w:sz w:val="28"/>
          <w:szCs w:val="28"/>
        </w:rPr>
        <w:t xml:space="preserve"> – Электрон. дан. – </w:t>
      </w:r>
      <w:r>
        <w:rPr>
          <w:color w:val="000000"/>
          <w:sz w:val="28"/>
          <w:szCs w:val="28"/>
        </w:rPr>
        <w:t>Региональная экономика</w:t>
      </w:r>
      <w:r w:rsidR="00334BCA">
        <w:rPr>
          <w:color w:val="000000"/>
          <w:sz w:val="28"/>
          <w:szCs w:val="28"/>
        </w:rPr>
        <w:t>. – Режим доступа:</w:t>
      </w:r>
      <w:r w:rsidRPr="00C87456">
        <w:rPr>
          <w:sz w:val="28"/>
          <w:szCs w:val="28"/>
        </w:rPr>
        <w:t xml:space="preserve"> </w:t>
      </w:r>
      <w:hyperlink r:id="rId23" w:history="1">
        <w:r w:rsidRPr="00872079">
          <w:rPr>
            <w:rStyle w:val="a8"/>
            <w:color w:val="auto"/>
            <w:sz w:val="28"/>
            <w:szCs w:val="28"/>
          </w:rPr>
          <w:t>http://www.ekonomika-st.ru/ekonomika/reg-ekonomika/reg-ekonomika-2.html</w:t>
        </w:r>
      </w:hyperlink>
      <w:r>
        <w:rPr>
          <w:color w:val="000000"/>
          <w:sz w:val="28"/>
          <w:szCs w:val="28"/>
        </w:rPr>
        <w:t xml:space="preserve">, </w:t>
      </w:r>
      <w:r w:rsidR="00334BCA">
        <w:rPr>
          <w:color w:val="000000"/>
          <w:sz w:val="28"/>
          <w:szCs w:val="28"/>
        </w:rPr>
        <w:t>свободный. – Загл. с экрана. – (дата обращения:</w:t>
      </w:r>
      <w:r>
        <w:rPr>
          <w:color w:val="000000"/>
          <w:sz w:val="28"/>
          <w:szCs w:val="28"/>
        </w:rPr>
        <w:t xml:space="preserve"> 03.04.2013</w:t>
      </w:r>
      <w:r w:rsidR="00334BCA">
        <w:rPr>
          <w:color w:val="000000"/>
          <w:sz w:val="28"/>
          <w:szCs w:val="28"/>
        </w:rPr>
        <w:t>).</w:t>
      </w:r>
    </w:p>
    <w:p w:rsidR="008B4601" w:rsidRDefault="008B4601" w:rsidP="0044507C">
      <w:pPr>
        <w:spacing w:line="360" w:lineRule="auto"/>
        <w:ind w:firstLine="709"/>
        <w:jc w:val="both"/>
        <w:rPr>
          <w:rFonts w:ascii="Times New Roman" w:hAnsi="Times New Roman" w:cs="Times New Roman"/>
          <w:sz w:val="28"/>
          <w:szCs w:val="28"/>
        </w:rPr>
      </w:pPr>
    </w:p>
    <w:p w:rsidR="008B4601" w:rsidRDefault="008B4601" w:rsidP="0044507C">
      <w:pPr>
        <w:spacing w:line="360" w:lineRule="auto"/>
        <w:ind w:firstLine="709"/>
        <w:jc w:val="both"/>
        <w:rPr>
          <w:rFonts w:ascii="Times New Roman" w:hAnsi="Times New Roman" w:cs="Times New Roman"/>
          <w:sz w:val="28"/>
          <w:szCs w:val="28"/>
        </w:rPr>
      </w:pPr>
    </w:p>
    <w:p w:rsidR="008B4601" w:rsidRDefault="008B4601" w:rsidP="0044507C">
      <w:pPr>
        <w:spacing w:line="360" w:lineRule="auto"/>
        <w:ind w:firstLine="709"/>
        <w:jc w:val="both"/>
        <w:rPr>
          <w:rFonts w:ascii="Times New Roman" w:hAnsi="Times New Roman" w:cs="Times New Roman"/>
          <w:sz w:val="28"/>
          <w:szCs w:val="28"/>
        </w:rPr>
      </w:pPr>
    </w:p>
    <w:p w:rsidR="008B4601" w:rsidRDefault="008B4601" w:rsidP="008F20D2">
      <w:pPr>
        <w:spacing w:line="360" w:lineRule="auto"/>
        <w:jc w:val="both"/>
        <w:rPr>
          <w:rFonts w:ascii="Times New Roman" w:hAnsi="Times New Roman" w:cs="Times New Roman"/>
          <w:sz w:val="28"/>
          <w:szCs w:val="28"/>
        </w:rPr>
      </w:pPr>
    </w:p>
    <w:p w:rsidR="0044507C" w:rsidRPr="0044507C" w:rsidRDefault="0044507C" w:rsidP="0044507C">
      <w:pPr>
        <w:spacing w:line="360" w:lineRule="auto"/>
        <w:ind w:firstLine="709"/>
        <w:jc w:val="both"/>
        <w:rPr>
          <w:rFonts w:ascii="Times New Roman" w:hAnsi="Times New Roman" w:cs="Times New Roman"/>
          <w:sz w:val="28"/>
          <w:szCs w:val="28"/>
        </w:rPr>
      </w:pPr>
    </w:p>
    <w:p w:rsidR="0044507C" w:rsidRPr="0044507C" w:rsidRDefault="0044507C" w:rsidP="0044507C">
      <w:pPr>
        <w:spacing w:line="360" w:lineRule="auto"/>
        <w:ind w:firstLine="709"/>
        <w:jc w:val="both"/>
        <w:rPr>
          <w:rFonts w:ascii="Times New Roman" w:hAnsi="Times New Roman" w:cs="Times New Roman"/>
          <w:sz w:val="28"/>
          <w:szCs w:val="28"/>
        </w:rPr>
      </w:pPr>
    </w:p>
    <w:p w:rsidR="00705F3A" w:rsidRPr="00766FF1" w:rsidRDefault="00705F3A" w:rsidP="00705F3A">
      <w:pPr>
        <w:spacing w:before="240" w:line="360" w:lineRule="auto"/>
        <w:jc w:val="both"/>
        <w:rPr>
          <w:rFonts w:ascii="Times New Roman" w:hAnsi="Times New Roman" w:cs="Times New Roman"/>
          <w:sz w:val="28"/>
          <w:szCs w:val="28"/>
        </w:rPr>
      </w:pPr>
    </w:p>
    <w:p w:rsidR="00766FF1" w:rsidRPr="00766FF1" w:rsidRDefault="00766FF1" w:rsidP="00766FF1">
      <w:pPr>
        <w:tabs>
          <w:tab w:val="left" w:pos="975"/>
        </w:tabs>
        <w:rPr>
          <w:rFonts w:ascii="Times New Roman" w:hAnsi="Times New Roman" w:cs="Times New Roman"/>
          <w:sz w:val="28"/>
          <w:szCs w:val="28"/>
        </w:rPr>
      </w:pPr>
    </w:p>
    <w:sectPr w:rsidR="00766FF1" w:rsidRPr="00766FF1" w:rsidSect="001127C9">
      <w:footerReference w:type="default" r:id="rId24"/>
      <w:footerReference w:type="first" r:id="rId2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7D1" w:rsidRDefault="00A777D1" w:rsidP="001127C9">
      <w:pPr>
        <w:spacing w:after="0" w:line="240" w:lineRule="auto"/>
      </w:pPr>
      <w:r>
        <w:separator/>
      </w:r>
    </w:p>
  </w:endnote>
  <w:endnote w:type="continuationSeparator" w:id="1">
    <w:p w:rsidR="00A777D1" w:rsidRDefault="00A777D1" w:rsidP="001127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4266"/>
      <w:docPartObj>
        <w:docPartGallery w:val="Общ"/>
        <w:docPartUnique/>
      </w:docPartObj>
    </w:sdtPr>
    <w:sdtContent>
      <w:p w:rsidR="001127C9" w:rsidRDefault="001127C9">
        <w:pPr>
          <w:pStyle w:val="af0"/>
          <w:jc w:val="center"/>
        </w:pPr>
        <w:fldSimple w:instr=" PAGE   \* MERGEFORMAT ">
          <w:r w:rsidR="00326FD1">
            <w:rPr>
              <w:noProof/>
            </w:rPr>
            <w:t>35</w:t>
          </w:r>
        </w:fldSimple>
      </w:p>
    </w:sdtContent>
  </w:sdt>
  <w:p w:rsidR="001127C9" w:rsidRDefault="001127C9">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7C9" w:rsidRPr="001127C9" w:rsidRDefault="001127C9" w:rsidP="001127C9">
    <w:pPr>
      <w:pStyle w:val="af0"/>
      <w:jc w:val="center"/>
      <w:rPr>
        <w:rFonts w:ascii="Times New Roman" w:hAnsi="Times New Roman" w:cs="Times New Roman"/>
        <w:b/>
        <w:sz w:val="28"/>
        <w:szCs w:val="28"/>
      </w:rPr>
    </w:pPr>
    <w:r w:rsidRPr="001127C9">
      <w:rPr>
        <w:rFonts w:ascii="Times New Roman" w:hAnsi="Times New Roman" w:cs="Times New Roman"/>
        <w:b/>
        <w:sz w:val="28"/>
        <w:szCs w:val="28"/>
      </w:rPr>
      <w:t>Барнаул 2013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7D1" w:rsidRDefault="00A777D1" w:rsidP="001127C9">
      <w:pPr>
        <w:spacing w:after="0" w:line="240" w:lineRule="auto"/>
      </w:pPr>
      <w:r>
        <w:separator/>
      </w:r>
    </w:p>
  </w:footnote>
  <w:footnote w:type="continuationSeparator" w:id="1">
    <w:p w:rsidR="00A777D1" w:rsidRDefault="00A777D1" w:rsidP="001127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26568"/>
    <w:multiLevelType w:val="hybridMultilevel"/>
    <w:tmpl w:val="9D4A9EB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BE0154"/>
    <w:multiLevelType w:val="multilevel"/>
    <w:tmpl w:val="326A6D32"/>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41CC6414"/>
    <w:multiLevelType w:val="multilevel"/>
    <w:tmpl w:val="326A6D32"/>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48FA6DC9"/>
    <w:multiLevelType w:val="hybridMultilevel"/>
    <w:tmpl w:val="D2C0BD9E"/>
    <w:lvl w:ilvl="0" w:tplc="7D406B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0580C3F"/>
    <w:multiLevelType w:val="hybridMultilevel"/>
    <w:tmpl w:val="9E0CA160"/>
    <w:lvl w:ilvl="0" w:tplc="D6FC08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66525B3"/>
    <w:multiLevelType w:val="singleLevel"/>
    <w:tmpl w:val="4770F4BC"/>
    <w:lvl w:ilvl="0">
      <w:start w:val="1"/>
      <w:numFmt w:val="decimal"/>
      <w:lvlText w:val="%1."/>
      <w:lvlJc w:val="left"/>
      <w:pPr>
        <w:tabs>
          <w:tab w:val="num" w:pos="0"/>
        </w:tabs>
        <w:ind w:left="227" w:hanging="227"/>
      </w:pPr>
      <w:rPr>
        <w:rFonts w:hint="default"/>
      </w:rPr>
    </w:lvl>
  </w:abstractNum>
  <w:abstractNum w:abstractNumId="6">
    <w:nsid w:val="77000AE2"/>
    <w:multiLevelType w:val="hybridMultilevel"/>
    <w:tmpl w:val="82E048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2"/>
  </w:num>
  <w:num w:numId="3">
    <w:abstractNumId w:val="5"/>
  </w:num>
  <w:num w:numId="4">
    <w:abstractNumId w:val="6"/>
  </w:num>
  <w:num w:numId="5">
    <w:abstractNumId w:val="3"/>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C6234"/>
    <w:rsid w:val="00057E05"/>
    <w:rsid w:val="0006078F"/>
    <w:rsid w:val="001127C9"/>
    <w:rsid w:val="001C6234"/>
    <w:rsid w:val="001F0C07"/>
    <w:rsid w:val="00282378"/>
    <w:rsid w:val="00326FD1"/>
    <w:rsid w:val="00334BCA"/>
    <w:rsid w:val="00392D3A"/>
    <w:rsid w:val="003B17A8"/>
    <w:rsid w:val="003F6AA6"/>
    <w:rsid w:val="0044507C"/>
    <w:rsid w:val="004E1F5F"/>
    <w:rsid w:val="004F7B0E"/>
    <w:rsid w:val="00525BCD"/>
    <w:rsid w:val="00653E4F"/>
    <w:rsid w:val="006F1A63"/>
    <w:rsid w:val="00704047"/>
    <w:rsid w:val="00705F3A"/>
    <w:rsid w:val="00726753"/>
    <w:rsid w:val="00766FF1"/>
    <w:rsid w:val="007D0C4E"/>
    <w:rsid w:val="008067AF"/>
    <w:rsid w:val="00836E4D"/>
    <w:rsid w:val="008769EC"/>
    <w:rsid w:val="00882F5F"/>
    <w:rsid w:val="008866A4"/>
    <w:rsid w:val="008B4601"/>
    <w:rsid w:val="008F20D2"/>
    <w:rsid w:val="00982B02"/>
    <w:rsid w:val="00A777D1"/>
    <w:rsid w:val="00A96D55"/>
    <w:rsid w:val="00AF31EF"/>
    <w:rsid w:val="00B32355"/>
    <w:rsid w:val="00C817AE"/>
    <w:rsid w:val="00C87456"/>
    <w:rsid w:val="00CF6EEC"/>
    <w:rsid w:val="00D2318B"/>
    <w:rsid w:val="00D71A31"/>
    <w:rsid w:val="00E12255"/>
    <w:rsid w:val="00E53FFF"/>
    <w:rsid w:val="00F96C3B"/>
    <w:rsid w:val="00FE1318"/>
    <w:rsid w:val="00FF28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A31"/>
  </w:style>
  <w:style w:type="paragraph" w:styleId="1">
    <w:name w:val="heading 1"/>
    <w:basedOn w:val="a"/>
    <w:next w:val="a"/>
    <w:link w:val="10"/>
    <w:uiPriority w:val="9"/>
    <w:qFormat/>
    <w:rsid w:val="00F96C3B"/>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qFormat/>
    <w:rsid w:val="00F96C3B"/>
    <w:pPr>
      <w:keepNext/>
      <w:overflowPunct w:val="0"/>
      <w:autoSpaceDE w:val="0"/>
      <w:autoSpaceDN w:val="0"/>
      <w:adjustRightInd w:val="0"/>
      <w:spacing w:before="120" w:after="40" w:line="312" w:lineRule="auto"/>
      <w:jc w:val="center"/>
      <w:textAlignment w:val="baseline"/>
      <w:outlineLvl w:val="1"/>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6234"/>
    <w:pPr>
      <w:ind w:left="720"/>
      <w:contextualSpacing/>
    </w:pPr>
  </w:style>
  <w:style w:type="paragraph" w:customStyle="1" w:styleId="bl0">
    <w:name w:val="bl0"/>
    <w:basedOn w:val="a"/>
    <w:rsid w:val="00653E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2">
    <w:name w:val="Знак2 Знак Знак Знак2 Знак Знак Знак Знак Знак Знак Знак Знак Знак"/>
    <w:basedOn w:val="a"/>
    <w:rsid w:val="00726753"/>
    <w:pPr>
      <w:spacing w:after="160" w:line="240" w:lineRule="exact"/>
    </w:pPr>
    <w:rPr>
      <w:rFonts w:ascii="Verdana" w:eastAsia="Times New Roman" w:hAnsi="Verdana" w:cs="Verdana"/>
      <w:sz w:val="20"/>
      <w:szCs w:val="20"/>
      <w:lang w:val="en-US" w:eastAsia="en-US"/>
    </w:rPr>
  </w:style>
  <w:style w:type="paragraph" w:customStyle="1" w:styleId="1416">
    <w:name w:val="Стиль 14 пт Черный По ширине Первая строка:  16 см"/>
    <w:basedOn w:val="a"/>
    <w:rsid w:val="00726753"/>
    <w:pPr>
      <w:shd w:val="clear" w:color="auto" w:fill="FFFFFF"/>
      <w:spacing w:after="0" w:line="240" w:lineRule="auto"/>
      <w:ind w:firstLine="907"/>
      <w:jc w:val="both"/>
    </w:pPr>
    <w:rPr>
      <w:rFonts w:ascii="Times New Roman" w:eastAsia="Times New Roman" w:hAnsi="Times New Roman" w:cs="Times New Roman"/>
      <w:color w:val="000000"/>
      <w:sz w:val="28"/>
      <w:szCs w:val="20"/>
    </w:rPr>
  </w:style>
  <w:style w:type="paragraph" w:styleId="a4">
    <w:name w:val="Balloon Text"/>
    <w:basedOn w:val="a"/>
    <w:link w:val="a5"/>
    <w:uiPriority w:val="99"/>
    <w:semiHidden/>
    <w:unhideWhenUsed/>
    <w:rsid w:val="007267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6753"/>
    <w:rPr>
      <w:rFonts w:ascii="Tahoma" w:hAnsi="Tahoma" w:cs="Tahoma"/>
      <w:sz w:val="16"/>
      <w:szCs w:val="16"/>
    </w:rPr>
  </w:style>
  <w:style w:type="paragraph" w:styleId="a6">
    <w:name w:val="Normal (Web)"/>
    <w:basedOn w:val="a"/>
    <w:unhideWhenUsed/>
    <w:rsid w:val="00282378"/>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282378"/>
    <w:rPr>
      <w:i/>
      <w:iCs/>
    </w:rPr>
  </w:style>
  <w:style w:type="character" w:customStyle="1" w:styleId="apple-converted-space">
    <w:name w:val="apple-converted-space"/>
    <w:basedOn w:val="a0"/>
    <w:rsid w:val="00282378"/>
  </w:style>
  <w:style w:type="character" w:styleId="a8">
    <w:name w:val="Hyperlink"/>
    <w:basedOn w:val="a0"/>
    <w:unhideWhenUsed/>
    <w:rsid w:val="00282378"/>
    <w:rPr>
      <w:color w:val="0000FF"/>
      <w:u w:val="single"/>
    </w:rPr>
  </w:style>
  <w:style w:type="character" w:customStyle="1" w:styleId="10">
    <w:name w:val="Заголовок 1 Знак"/>
    <w:basedOn w:val="a0"/>
    <w:link w:val="1"/>
    <w:uiPriority w:val="9"/>
    <w:rsid w:val="00F96C3B"/>
    <w:rPr>
      <w:rFonts w:ascii="Arial" w:eastAsia="Times New Roman" w:hAnsi="Arial" w:cs="Arial"/>
      <w:b/>
      <w:bCs/>
      <w:kern w:val="32"/>
      <w:sz w:val="32"/>
      <w:szCs w:val="32"/>
    </w:rPr>
  </w:style>
  <w:style w:type="character" w:customStyle="1" w:styleId="20">
    <w:name w:val="Заголовок 2 Знак"/>
    <w:basedOn w:val="a0"/>
    <w:link w:val="2"/>
    <w:uiPriority w:val="9"/>
    <w:rsid w:val="00F96C3B"/>
    <w:rPr>
      <w:rFonts w:ascii="Times New Roman" w:eastAsia="Times New Roman" w:hAnsi="Times New Roman" w:cs="Times New Roman"/>
      <w:b/>
      <w:sz w:val="24"/>
      <w:szCs w:val="20"/>
    </w:rPr>
  </w:style>
  <w:style w:type="character" w:styleId="a9">
    <w:name w:val="Placeholder Text"/>
    <w:basedOn w:val="a0"/>
    <w:uiPriority w:val="99"/>
    <w:semiHidden/>
    <w:rsid w:val="008769EC"/>
    <w:rPr>
      <w:color w:val="808080"/>
    </w:rPr>
  </w:style>
  <w:style w:type="table" w:styleId="aa">
    <w:name w:val="Table Grid"/>
    <w:basedOn w:val="a1"/>
    <w:uiPriority w:val="59"/>
    <w:rsid w:val="00057E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2"/>
    <w:basedOn w:val="a"/>
    <w:link w:val="23"/>
    <w:rsid w:val="0006078F"/>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1"/>
    <w:rsid w:val="0006078F"/>
    <w:rPr>
      <w:rFonts w:ascii="Times New Roman" w:eastAsia="Times New Roman" w:hAnsi="Times New Roman" w:cs="Times New Roman"/>
      <w:sz w:val="24"/>
      <w:szCs w:val="24"/>
    </w:rPr>
  </w:style>
  <w:style w:type="paragraph" w:styleId="ab">
    <w:name w:val="Body Text Indent"/>
    <w:basedOn w:val="a"/>
    <w:link w:val="ac"/>
    <w:uiPriority w:val="99"/>
    <w:rsid w:val="00FF28DE"/>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basedOn w:val="a0"/>
    <w:link w:val="ab"/>
    <w:uiPriority w:val="99"/>
    <w:rsid w:val="00FF28DE"/>
    <w:rPr>
      <w:rFonts w:ascii="Times New Roman" w:eastAsia="Times New Roman" w:hAnsi="Times New Roman" w:cs="Times New Roman"/>
      <w:sz w:val="24"/>
      <w:szCs w:val="24"/>
    </w:rPr>
  </w:style>
  <w:style w:type="character" w:styleId="ad">
    <w:name w:val="Strong"/>
    <w:basedOn w:val="a0"/>
    <w:qFormat/>
    <w:rsid w:val="00704047"/>
    <w:rPr>
      <w:b/>
      <w:bCs/>
    </w:rPr>
  </w:style>
  <w:style w:type="paragraph" w:styleId="ae">
    <w:name w:val="header"/>
    <w:basedOn w:val="a"/>
    <w:link w:val="af"/>
    <w:uiPriority w:val="99"/>
    <w:semiHidden/>
    <w:unhideWhenUsed/>
    <w:rsid w:val="001127C9"/>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1127C9"/>
  </w:style>
  <w:style w:type="paragraph" w:styleId="af0">
    <w:name w:val="footer"/>
    <w:basedOn w:val="a"/>
    <w:link w:val="af1"/>
    <w:uiPriority w:val="99"/>
    <w:unhideWhenUsed/>
    <w:rsid w:val="001127C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127C9"/>
  </w:style>
</w:styles>
</file>

<file path=word/webSettings.xml><?xml version="1.0" encoding="utf-8"?>
<w:webSettings xmlns:r="http://schemas.openxmlformats.org/officeDocument/2006/relationships" xmlns:w="http://schemas.openxmlformats.org/wordprocessingml/2006/main">
  <w:divs>
    <w:div w:id="111367764">
      <w:bodyDiv w:val="1"/>
      <w:marLeft w:val="0"/>
      <w:marRight w:val="0"/>
      <w:marTop w:val="0"/>
      <w:marBottom w:val="0"/>
      <w:divBdr>
        <w:top w:val="none" w:sz="0" w:space="0" w:color="auto"/>
        <w:left w:val="none" w:sz="0" w:space="0" w:color="auto"/>
        <w:bottom w:val="none" w:sz="0" w:space="0" w:color="auto"/>
        <w:right w:val="none" w:sz="0" w:space="0" w:color="auto"/>
      </w:divBdr>
      <w:divsChild>
        <w:div w:id="2046518466">
          <w:marLeft w:val="0"/>
          <w:marRight w:val="0"/>
          <w:marTop w:val="0"/>
          <w:marBottom w:val="300"/>
          <w:divBdr>
            <w:top w:val="none" w:sz="0" w:space="0" w:color="auto"/>
            <w:left w:val="none" w:sz="0" w:space="0" w:color="auto"/>
            <w:bottom w:val="none" w:sz="0" w:space="0" w:color="auto"/>
            <w:right w:val="none" w:sz="0" w:space="0" w:color="auto"/>
          </w:divBdr>
        </w:div>
      </w:divsChild>
    </w:div>
    <w:div w:id="725110364">
      <w:bodyDiv w:val="1"/>
      <w:marLeft w:val="0"/>
      <w:marRight w:val="0"/>
      <w:marTop w:val="0"/>
      <w:marBottom w:val="0"/>
      <w:divBdr>
        <w:top w:val="none" w:sz="0" w:space="0" w:color="auto"/>
        <w:left w:val="none" w:sz="0" w:space="0" w:color="auto"/>
        <w:bottom w:val="none" w:sz="0" w:space="0" w:color="auto"/>
        <w:right w:val="none" w:sz="0" w:space="0" w:color="auto"/>
      </w:divBdr>
    </w:div>
    <w:div w:id="123693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hyperlink" Target="http://www.ekonomika-st.ru/ekonomika/reg-ekonomika/reg-ekonomika-2.html" TargetMode="External"/><Relationship Id="rId10" Type="http://schemas.openxmlformats.org/officeDocument/2006/relationships/image" Target="media/image2.wmf"/><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chart" Target="charts/chart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Динамика</a:t>
            </a:r>
            <a:r>
              <a:rPr lang="ru-RU" baseline="0"/>
              <a:t> ВРП на душу населения, руб.</a:t>
            </a:r>
            <a:endParaRPr lang="ru-RU"/>
          </a:p>
        </c:rich>
      </c:tx>
    </c:title>
    <c:plotArea>
      <c:layout/>
      <c:barChart>
        <c:barDir val="col"/>
        <c:grouping val="clustered"/>
        <c:ser>
          <c:idx val="0"/>
          <c:order val="0"/>
          <c:tx>
            <c:v>Динамика ВРП, руб</c:v>
          </c:tx>
          <c:dLbls>
            <c:dLblPos val="outEnd"/>
            <c:showVal val="1"/>
          </c:dLbls>
          <c:cat>
            <c:numRef>
              <c:f>Лист1!$A$4:$A$7</c:f>
              <c:numCache>
                <c:formatCode>General</c:formatCode>
                <c:ptCount val="4"/>
                <c:pt idx="0">
                  <c:v>2007</c:v>
                </c:pt>
                <c:pt idx="1">
                  <c:v>2008</c:v>
                </c:pt>
                <c:pt idx="2">
                  <c:v>2009</c:v>
                </c:pt>
                <c:pt idx="3">
                  <c:v>2010</c:v>
                </c:pt>
              </c:numCache>
            </c:numRef>
          </c:cat>
          <c:val>
            <c:numRef>
              <c:f>Лист1!$B$4:$B$7</c:f>
              <c:numCache>
                <c:formatCode>General</c:formatCode>
                <c:ptCount val="4"/>
                <c:pt idx="0">
                  <c:v>90760</c:v>
                </c:pt>
                <c:pt idx="1">
                  <c:v>106020</c:v>
                </c:pt>
                <c:pt idx="2">
                  <c:v>109089</c:v>
                </c:pt>
                <c:pt idx="3">
                  <c:v>123642</c:v>
                </c:pt>
              </c:numCache>
            </c:numRef>
          </c:val>
        </c:ser>
        <c:dLbls>
          <c:showVal val="1"/>
        </c:dLbls>
        <c:axId val="139509120"/>
        <c:axId val="142027008"/>
      </c:barChart>
      <c:catAx>
        <c:axId val="139509120"/>
        <c:scaling>
          <c:orientation val="minMax"/>
        </c:scaling>
        <c:axPos val="b"/>
        <c:title>
          <c:tx>
            <c:rich>
              <a:bodyPr/>
              <a:lstStyle/>
              <a:p>
                <a:pPr>
                  <a:defRPr/>
                </a:pPr>
                <a:r>
                  <a:rPr lang="ru-RU"/>
                  <a:t>год</a:t>
                </a:r>
              </a:p>
            </c:rich>
          </c:tx>
        </c:title>
        <c:numFmt formatCode="General" sourceLinked="1"/>
        <c:tickLblPos val="nextTo"/>
        <c:crossAx val="142027008"/>
        <c:crosses val="autoZero"/>
        <c:auto val="1"/>
        <c:lblAlgn val="ctr"/>
        <c:lblOffset val="100"/>
      </c:catAx>
      <c:valAx>
        <c:axId val="142027008"/>
        <c:scaling>
          <c:orientation val="minMax"/>
        </c:scaling>
        <c:axPos val="l"/>
        <c:majorGridlines/>
        <c:title>
          <c:tx>
            <c:rich>
              <a:bodyPr rot="-5400000" vert="horz"/>
              <a:lstStyle/>
              <a:p>
                <a:pPr>
                  <a:defRPr/>
                </a:pPr>
                <a:r>
                  <a:rPr lang="ru-RU"/>
                  <a:t>ВРП на душу населения,руб</a:t>
                </a:r>
              </a:p>
            </c:rich>
          </c:tx>
        </c:title>
        <c:numFmt formatCode="General" sourceLinked="1"/>
        <c:tickLblPos val="nextTo"/>
        <c:crossAx val="139509120"/>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073F1-ED21-483D-B68A-C0FBC269C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35</Pages>
  <Words>5781</Words>
  <Characters>32956</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2013-04-02T07:55:00Z</dcterms:created>
  <dcterms:modified xsi:type="dcterms:W3CDTF">2013-04-04T14:27:00Z</dcterms:modified>
</cp:coreProperties>
</file>