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КОНТРОЛЬНАЯ РАБОТА</w:t>
      </w:r>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Вариант № 9</w:t>
      </w:r>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 дисциплине «Бухгалтерское дело»</w:t>
      </w:r>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Тема: «Специфика бухгалтерского дела в компьютерной среде»</w:t>
      </w:r>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p>
    <w:p w:rsidR="00405AB9" w:rsidRDefault="00405AB9" w:rsidP="00405AB9">
      <w:pPr>
        <w:spacing w:before="100" w:beforeAutospacing="1" w:after="0" w:line="360" w:lineRule="auto"/>
        <w:rPr>
          <w:rFonts w:ascii="Times New Roman" w:eastAsia="Times New Roman" w:hAnsi="Times New Roman" w:cs="Times New Roman"/>
          <w:bCs/>
          <w:sz w:val="28"/>
          <w:szCs w:val="28"/>
          <w:lang w:eastAsia="ru-RU"/>
        </w:rPr>
      </w:pPr>
      <w:bookmarkStart w:id="0" w:name="_GoBack"/>
      <w:bookmarkEnd w:id="0"/>
    </w:p>
    <w:p w:rsidR="00405AB9" w:rsidRDefault="00405AB9" w:rsidP="00405AB9">
      <w:pPr>
        <w:spacing w:before="100" w:beforeAutospacing="1"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ВВЕДЕНИЕ</w:t>
      </w:r>
    </w:p>
    <w:p w:rsidR="00405AB9" w:rsidRDefault="00405AB9" w:rsidP="00405AB9">
      <w:pPr>
        <w:spacing w:after="0" w:line="360" w:lineRule="auto"/>
        <w:jc w:val="center"/>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На предприятии, особенно крупном, объем информации, необходимой для принятия управленческих решений, весьма велик, и очень многие параметры при этом являются взаимосвязанными. Сегодня невозможно правильно и эффективно руководить предприятием, основываясь исключительно на профессиональной интуиции. В быстродействующей организации прибыль увеличивается буквально в геометрической прогрессии. Причем неэффективное управление обходится дороже именно крупному предприятию, поскольку в этом случаи даже незначительные на первый взгляд потери из-за нерационального управления умножаются на огромные финансовые и товарные обороты. Для современных систем управления крупным и средним предприятием характерно внедрение комплексных систем автоматизации, или корпоративных систем.</w:t>
      </w:r>
      <w:r w:rsidRPr="00805B00">
        <w:t xml:space="preserve"> </w:t>
      </w:r>
      <w:r>
        <w:rPr>
          <w:rFonts w:ascii="Times New Roman" w:eastAsia="Times New Roman" w:hAnsi="Times New Roman" w:cs="Times New Roman"/>
          <w:bCs/>
          <w:sz w:val="28"/>
          <w:szCs w:val="28"/>
          <w:lang w:eastAsia="ru-RU"/>
        </w:rPr>
        <w:t>[11</w:t>
      </w:r>
      <w:r w:rsidRPr="00805B00">
        <w:rPr>
          <w:rFonts w:ascii="Times New Roman" w:eastAsia="Times New Roman" w:hAnsi="Times New Roman" w:cs="Times New Roman"/>
          <w:bCs/>
          <w:sz w:val="28"/>
          <w:szCs w:val="28"/>
          <w:lang w:eastAsia="ru-RU"/>
        </w:rPr>
        <w:t>]</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Автоматизация управления деятельностью предприятия невозможна без автоматизации бухгалтерского учета. Более того, именно с </w:t>
      </w:r>
      <w:proofErr w:type="gramStart"/>
      <w:r>
        <w:rPr>
          <w:rFonts w:ascii="Times New Roman" w:eastAsia="Times New Roman" w:hAnsi="Times New Roman" w:cs="Times New Roman"/>
          <w:bCs/>
          <w:sz w:val="28"/>
          <w:szCs w:val="28"/>
          <w:lang w:eastAsia="ru-RU"/>
        </w:rPr>
        <w:t>последней</w:t>
      </w:r>
      <w:proofErr w:type="gramEnd"/>
      <w:r>
        <w:rPr>
          <w:rFonts w:ascii="Times New Roman" w:eastAsia="Times New Roman" w:hAnsi="Times New Roman" w:cs="Times New Roman"/>
          <w:bCs/>
          <w:sz w:val="28"/>
          <w:szCs w:val="28"/>
          <w:lang w:eastAsia="ru-RU"/>
        </w:rPr>
        <w:t xml:space="preserve"> целесообразно начинать автоматизацию управления.</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Это объясняется следующими факторами:</w:t>
      </w:r>
    </w:p>
    <w:p w:rsidR="00405AB9" w:rsidRDefault="00405AB9" w:rsidP="00405AB9">
      <w:pPr>
        <w:pStyle w:val="a5"/>
        <w:numPr>
          <w:ilvl w:val="0"/>
          <w:numId w:val="2"/>
        </w:numPr>
        <w:spacing w:after="0" w:line="36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Задачи бухгалтерского учета хорошо структурированы, имеют известный и несложный алгоритм решения с преобладанием арифметических операций;</w:t>
      </w:r>
    </w:p>
    <w:p w:rsidR="00405AB9" w:rsidRDefault="00405AB9" w:rsidP="00405AB9">
      <w:pPr>
        <w:pStyle w:val="a5"/>
        <w:numPr>
          <w:ilvl w:val="0"/>
          <w:numId w:val="2"/>
        </w:numPr>
        <w:spacing w:after="0" w:line="36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Бухгалтерский учет собирает и регистрирует информацию обо всех хозяйственных операциях, которая необходима и остальным управленческим структурам предприятия;</w:t>
      </w:r>
    </w:p>
    <w:p w:rsidR="00405AB9" w:rsidRPr="00805B00" w:rsidRDefault="00405AB9" w:rsidP="00405AB9">
      <w:pPr>
        <w:pStyle w:val="a5"/>
        <w:numPr>
          <w:ilvl w:val="0"/>
          <w:numId w:val="2"/>
        </w:numPr>
        <w:spacing w:after="0" w:line="360" w:lineRule="auto"/>
        <w:ind w:left="0" w:firstLine="709"/>
        <w:jc w:val="both"/>
        <w:rPr>
          <w:rFonts w:ascii="Times New Roman" w:eastAsia="Times New Roman" w:hAnsi="Times New Roman" w:cs="Times New Roman"/>
          <w:bCs/>
          <w:sz w:val="28"/>
          <w:szCs w:val="28"/>
          <w:lang w:eastAsia="ru-RU"/>
        </w:rPr>
      </w:pPr>
      <w:r w:rsidRPr="00805B00">
        <w:rPr>
          <w:rFonts w:ascii="Times New Roman" w:eastAsia="Times New Roman" w:hAnsi="Times New Roman" w:cs="Times New Roman"/>
          <w:bCs/>
          <w:sz w:val="28"/>
          <w:szCs w:val="28"/>
          <w:lang w:eastAsia="ru-RU"/>
        </w:rPr>
        <w:t>Внешние пользователи бухгалтерской информации (Пенсионный фонд РФ, Налоговые органы и т.д.) требуют представления отчетов в электронной форме. Федеральный закон от 10 января 2002 № 1-ФЗ «Об электронной цифровой подписи» делает автоматизацию бухгалтерского учета еще более актуальной.</w:t>
      </w:r>
      <w:r w:rsidRPr="00805B00">
        <w:t xml:space="preserve"> </w:t>
      </w:r>
      <w:r>
        <w:rPr>
          <w:rFonts w:ascii="Times New Roman" w:eastAsia="Times New Roman" w:hAnsi="Times New Roman" w:cs="Times New Roman"/>
          <w:bCs/>
          <w:sz w:val="28"/>
          <w:szCs w:val="28"/>
          <w:lang w:eastAsia="ru-RU"/>
        </w:rPr>
        <w:t>[8;120-121</w:t>
      </w:r>
      <w:r w:rsidRPr="00805B00">
        <w:rPr>
          <w:rFonts w:ascii="Times New Roman" w:eastAsia="Times New Roman" w:hAnsi="Times New Roman" w:cs="Times New Roman"/>
          <w:bCs/>
          <w:sz w:val="28"/>
          <w:szCs w:val="28"/>
          <w:lang w:eastAsia="ru-RU"/>
        </w:rPr>
        <w:t>]</w:t>
      </w:r>
    </w:p>
    <w:p w:rsidR="00405AB9" w:rsidRPr="008A29BC" w:rsidRDefault="00405AB9" w:rsidP="00405AB9">
      <w:pPr>
        <w:spacing w:after="0" w:line="360" w:lineRule="auto"/>
        <w:ind w:left="709"/>
        <w:jc w:val="both"/>
        <w:rPr>
          <w:rFonts w:ascii="Times New Roman" w:eastAsia="Times New Roman" w:hAnsi="Times New Roman" w:cs="Times New Roman"/>
          <w:bCs/>
          <w:sz w:val="28"/>
          <w:szCs w:val="28"/>
          <w:lang w:eastAsia="ru-RU"/>
        </w:rPr>
      </w:pPr>
    </w:p>
    <w:p w:rsidR="00405AB9" w:rsidRDefault="00405AB9" w:rsidP="00405AB9">
      <w:pPr>
        <w:pStyle w:val="a5"/>
        <w:numPr>
          <w:ilvl w:val="0"/>
          <w:numId w:val="5"/>
        </w:numPr>
        <w:spacing w:after="0" w:line="360" w:lineRule="auto"/>
        <w:jc w:val="center"/>
        <w:rPr>
          <w:rFonts w:ascii="Times New Roman" w:eastAsia="Times New Roman" w:hAnsi="Times New Roman" w:cs="Times New Roman"/>
          <w:bCs/>
          <w:sz w:val="28"/>
          <w:szCs w:val="28"/>
          <w:lang w:eastAsia="ru-RU"/>
        </w:rPr>
      </w:pPr>
      <w:r w:rsidRPr="00E96863">
        <w:rPr>
          <w:rFonts w:ascii="Times New Roman" w:eastAsia="Times New Roman" w:hAnsi="Times New Roman" w:cs="Times New Roman"/>
          <w:bCs/>
          <w:sz w:val="28"/>
          <w:szCs w:val="28"/>
          <w:lang w:eastAsia="ru-RU"/>
        </w:rPr>
        <w:lastRenderedPageBreak/>
        <w:t>Специфика бухгалтерского дела в компьютерной среде</w:t>
      </w:r>
    </w:p>
    <w:p w:rsidR="00405AB9" w:rsidRPr="008A29BC" w:rsidRDefault="00405AB9" w:rsidP="00405AB9">
      <w:pPr>
        <w:spacing w:after="0" w:line="360" w:lineRule="auto"/>
        <w:jc w:val="both"/>
        <w:rPr>
          <w:rFonts w:ascii="Times New Roman" w:eastAsia="Times New Roman" w:hAnsi="Times New Roman" w:cs="Times New Roman"/>
          <w:bCs/>
          <w:sz w:val="28"/>
          <w:szCs w:val="28"/>
          <w:lang w:eastAsia="ru-RU"/>
        </w:rPr>
      </w:pPr>
      <w:r w:rsidRPr="008A29BC">
        <w:rPr>
          <w:rFonts w:ascii="Times New Roman" w:eastAsia="Times New Roman" w:hAnsi="Times New Roman" w:cs="Times New Roman"/>
          <w:bCs/>
          <w:sz w:val="28"/>
          <w:szCs w:val="28"/>
          <w:lang w:eastAsia="ru-RU"/>
        </w:rPr>
        <w:t xml:space="preserve"> </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Российские автоматизированные системы прошли несколько этапов своего развития:</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Первое поколение (1988-1991гг.) характеризуется функциональной примитивностью и сложностью адаптации к быстроменяющимся правилам бухгалтерского учета в России, системы были предназначены для эксплуатации в виде автоматизированных рабочих мест на автономных компьютерах.</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Второе поколение систем (1992-1994гг.) большей функциональной полнотой и приспособленностью к различным изменениям в правилах бухгалтерского учета, было предназначено для работы в локальных сетях или автономно. Стали появляться не только широко тиражируемые системы, но и программные продукты, ориентированные на определенный круг клиентов, например, системы для автоматизации торговых предприятий.</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Третье поколение бухгалтерских систем (1995-1996 гг.) отличают комплексный подход и более узкая специализация. Бухгалтерские комплексы третьего поколения функционируют в системе </w:t>
      </w:r>
      <w:r>
        <w:rPr>
          <w:rFonts w:ascii="Times New Roman" w:eastAsia="Times New Roman" w:hAnsi="Times New Roman" w:cs="Times New Roman"/>
          <w:bCs/>
          <w:sz w:val="28"/>
          <w:szCs w:val="28"/>
          <w:lang w:val="en-US" w:eastAsia="ru-RU"/>
        </w:rPr>
        <w:t>Windows</w:t>
      </w:r>
      <w:r>
        <w:rPr>
          <w:rFonts w:ascii="Times New Roman" w:eastAsia="Times New Roman" w:hAnsi="Times New Roman" w:cs="Times New Roman"/>
          <w:bCs/>
          <w:sz w:val="28"/>
          <w:szCs w:val="28"/>
          <w:lang w:eastAsia="ru-RU"/>
        </w:rPr>
        <w:t>, все могут работать в сети, как правило, имеют встроенные средства развития и полностью совместимы с другими программными продуктами фирмы-разработчика, обеспечивающими полную автоматизацию избранного объекта (банка, торгового или производственного предприятия и др.).</w:t>
      </w:r>
      <w:r w:rsidRPr="00805B00">
        <w:t xml:space="preserve"> </w:t>
      </w:r>
      <w:r>
        <w:rPr>
          <w:rFonts w:ascii="Times New Roman" w:eastAsia="Times New Roman" w:hAnsi="Times New Roman" w:cs="Times New Roman"/>
          <w:bCs/>
          <w:sz w:val="28"/>
          <w:szCs w:val="28"/>
          <w:lang w:eastAsia="ru-RU"/>
        </w:rPr>
        <w:t>[8;</w:t>
      </w:r>
      <w:r w:rsidRPr="00805B00">
        <w:rPr>
          <w:rFonts w:ascii="Times New Roman" w:eastAsia="Times New Roman" w:hAnsi="Times New Roman" w:cs="Times New Roman"/>
          <w:bCs/>
          <w:sz w:val="28"/>
          <w:szCs w:val="28"/>
          <w:lang w:eastAsia="ru-RU"/>
        </w:rPr>
        <w:t>121]</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Четвертое (современное) поколение – это бухгалтерские системы, а по своей сути уже комплексные корпоративные информационные системы (КИС), которые характеризуются интегрированными технологическими решениями, предполагающими поставку вместе с программными средствами и консалтинговых услуг.</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На самом деле, достаточно хорошо апробированных и известных пакетов программ не более 2-3 десятков. К наиболее известным и популярным российским разработчикам автоматизированных бухгалтерских </w:t>
      </w:r>
      <w:r>
        <w:rPr>
          <w:rFonts w:ascii="Times New Roman" w:eastAsia="Times New Roman" w:hAnsi="Times New Roman" w:cs="Times New Roman"/>
          <w:bCs/>
          <w:sz w:val="28"/>
          <w:szCs w:val="28"/>
          <w:lang w:eastAsia="ru-RU"/>
        </w:rPr>
        <w:lastRenderedPageBreak/>
        <w:t>систем относятся: компания «1С» (серия программ «1С</w:t>
      </w:r>
      <w:proofErr w:type="gramStart"/>
      <w:r>
        <w:rPr>
          <w:rFonts w:ascii="Times New Roman" w:eastAsia="Times New Roman" w:hAnsi="Times New Roman" w:cs="Times New Roman"/>
          <w:bCs/>
          <w:sz w:val="28"/>
          <w:szCs w:val="28"/>
          <w:lang w:eastAsia="ru-RU"/>
        </w:rPr>
        <w:t>:Б</w:t>
      </w:r>
      <w:proofErr w:type="gramEnd"/>
      <w:r>
        <w:rPr>
          <w:rFonts w:ascii="Times New Roman" w:eastAsia="Times New Roman" w:hAnsi="Times New Roman" w:cs="Times New Roman"/>
          <w:bCs/>
          <w:sz w:val="28"/>
          <w:szCs w:val="28"/>
          <w:lang w:eastAsia="ru-RU"/>
        </w:rPr>
        <w:t>ухгалтерия»), «</w:t>
      </w:r>
      <w:proofErr w:type="spellStart"/>
      <w:r>
        <w:rPr>
          <w:rFonts w:ascii="Times New Roman" w:eastAsia="Times New Roman" w:hAnsi="Times New Roman" w:cs="Times New Roman"/>
          <w:bCs/>
          <w:sz w:val="28"/>
          <w:szCs w:val="28"/>
          <w:lang w:eastAsia="ru-RU"/>
        </w:rPr>
        <w:t>АйТи</w:t>
      </w:r>
      <w:proofErr w:type="spellEnd"/>
      <w:r>
        <w:rPr>
          <w:rFonts w:ascii="Times New Roman" w:eastAsia="Times New Roman" w:hAnsi="Times New Roman" w:cs="Times New Roman"/>
          <w:bCs/>
          <w:sz w:val="28"/>
          <w:szCs w:val="28"/>
          <w:lang w:eastAsia="ru-RU"/>
        </w:rPr>
        <w:t>» (семейство «БОСС»), «Атлант-</w:t>
      </w:r>
      <w:proofErr w:type="spellStart"/>
      <w:r>
        <w:rPr>
          <w:rFonts w:ascii="Times New Roman" w:eastAsia="Times New Roman" w:hAnsi="Times New Roman" w:cs="Times New Roman"/>
          <w:bCs/>
          <w:sz w:val="28"/>
          <w:szCs w:val="28"/>
          <w:lang w:eastAsia="ru-RU"/>
        </w:rPr>
        <w:t>Информ</w:t>
      </w:r>
      <w:proofErr w:type="spellEnd"/>
      <w:r>
        <w:rPr>
          <w:rFonts w:ascii="Times New Roman" w:eastAsia="Times New Roman" w:hAnsi="Times New Roman" w:cs="Times New Roman"/>
          <w:bCs/>
          <w:sz w:val="28"/>
          <w:szCs w:val="28"/>
          <w:lang w:eastAsia="ru-RU"/>
        </w:rPr>
        <w:t>» (серия «АККОРД»), «Галактика-Парус» (серии «Галактика» и «Парус»), «ДИЦ» («Турбо Бухгалтер»), «Интеллект-Сервис» (серия «БЭСТ»), «</w:t>
      </w:r>
      <w:proofErr w:type="spellStart"/>
      <w:r>
        <w:rPr>
          <w:rFonts w:ascii="Times New Roman" w:eastAsia="Times New Roman" w:hAnsi="Times New Roman" w:cs="Times New Roman"/>
          <w:bCs/>
          <w:sz w:val="28"/>
          <w:szCs w:val="28"/>
          <w:lang w:eastAsia="ru-RU"/>
        </w:rPr>
        <w:t>Инфин</w:t>
      </w:r>
      <w:proofErr w:type="spellEnd"/>
      <w:r>
        <w:rPr>
          <w:rFonts w:ascii="Times New Roman" w:eastAsia="Times New Roman" w:hAnsi="Times New Roman" w:cs="Times New Roman"/>
          <w:bCs/>
          <w:sz w:val="28"/>
          <w:szCs w:val="28"/>
          <w:lang w:eastAsia="ru-RU"/>
        </w:rPr>
        <w:t>», «Информатик» («Инфо-бухгалтер»). «</w:t>
      </w:r>
      <w:proofErr w:type="spellStart"/>
      <w:r>
        <w:rPr>
          <w:rFonts w:ascii="Times New Roman" w:eastAsia="Times New Roman" w:hAnsi="Times New Roman" w:cs="Times New Roman"/>
          <w:bCs/>
          <w:sz w:val="28"/>
          <w:szCs w:val="28"/>
          <w:lang w:eastAsia="ru-RU"/>
        </w:rPr>
        <w:t>Инфософт</w:t>
      </w:r>
      <w:proofErr w:type="spellEnd"/>
      <w:r>
        <w:rPr>
          <w:rFonts w:ascii="Times New Roman" w:eastAsia="Times New Roman" w:hAnsi="Times New Roman" w:cs="Times New Roman"/>
          <w:bCs/>
          <w:sz w:val="28"/>
          <w:szCs w:val="28"/>
          <w:lang w:eastAsia="ru-RU"/>
        </w:rPr>
        <w:t xml:space="preserve">» («Интегратор»), «Омега» (серия </w:t>
      </w:r>
      <w:r>
        <w:rPr>
          <w:rFonts w:ascii="Times New Roman" w:eastAsia="Times New Roman" w:hAnsi="Times New Roman" w:cs="Times New Roman"/>
          <w:bCs/>
          <w:sz w:val="28"/>
          <w:szCs w:val="28"/>
          <w:lang w:val="en-US" w:eastAsia="ru-RU"/>
        </w:rPr>
        <w:t>ABACUS</w:t>
      </w:r>
      <w:r w:rsidRPr="00D05DDF">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«Цефей» («Эталон»), </w:t>
      </w:r>
      <w:r>
        <w:rPr>
          <w:rFonts w:ascii="Times New Roman" w:eastAsia="Times New Roman" w:hAnsi="Times New Roman" w:cs="Times New Roman"/>
          <w:bCs/>
          <w:sz w:val="28"/>
          <w:szCs w:val="28"/>
          <w:lang w:val="en-US" w:eastAsia="ru-RU"/>
        </w:rPr>
        <w:t>R</w:t>
      </w:r>
      <w:r w:rsidRPr="00D05DDF">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val="en-US" w:eastAsia="ru-RU"/>
        </w:rPr>
        <w:t>Style</w:t>
      </w:r>
      <w:r w:rsidRPr="00D05DDF">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val="en-US" w:eastAsia="ru-RU"/>
        </w:rPr>
        <w:t>Software</w:t>
      </w:r>
      <w:r w:rsidRPr="00D05DDF">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val="en-US" w:eastAsia="ru-RU"/>
        </w:rPr>
        <w:t>Lab</w:t>
      </w:r>
      <w:r w:rsidRPr="00D05DDF">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«Универсальная бухгалтерия Кирилла и </w:t>
      </w:r>
      <w:proofErr w:type="spellStart"/>
      <w:r>
        <w:rPr>
          <w:rFonts w:ascii="Times New Roman" w:eastAsia="Times New Roman" w:hAnsi="Times New Roman" w:cs="Times New Roman"/>
          <w:bCs/>
          <w:sz w:val="28"/>
          <w:szCs w:val="28"/>
          <w:lang w:eastAsia="ru-RU"/>
        </w:rPr>
        <w:t>Мефодия</w:t>
      </w:r>
      <w:proofErr w:type="spellEnd"/>
      <w:r>
        <w:rPr>
          <w:rFonts w:ascii="Times New Roman" w:eastAsia="Times New Roman" w:hAnsi="Times New Roman" w:cs="Times New Roman"/>
          <w:bCs/>
          <w:sz w:val="28"/>
          <w:szCs w:val="28"/>
          <w:lang w:eastAsia="ru-RU"/>
        </w:rPr>
        <w:t xml:space="preserve">», серия </w:t>
      </w:r>
      <w:r>
        <w:rPr>
          <w:rFonts w:ascii="Times New Roman" w:eastAsia="Times New Roman" w:hAnsi="Times New Roman" w:cs="Times New Roman"/>
          <w:bCs/>
          <w:sz w:val="28"/>
          <w:szCs w:val="28"/>
          <w:lang w:val="en-US" w:eastAsia="ru-RU"/>
        </w:rPr>
        <w:t>RS</w:t>
      </w:r>
      <w:r w:rsidRPr="00D05DDF">
        <w:rPr>
          <w:rFonts w:ascii="Times New Roman" w:eastAsia="Times New Roman" w:hAnsi="Times New Roman" w:cs="Times New Roman"/>
          <w:bCs/>
          <w:sz w:val="28"/>
          <w:szCs w:val="28"/>
          <w:lang w:eastAsia="ru-RU"/>
        </w:rPr>
        <w:t>-</w:t>
      </w:r>
      <w:proofErr w:type="spellStart"/>
      <w:r>
        <w:rPr>
          <w:rFonts w:ascii="Times New Roman" w:eastAsia="Times New Roman" w:hAnsi="Times New Roman" w:cs="Times New Roman"/>
          <w:bCs/>
          <w:sz w:val="28"/>
          <w:szCs w:val="28"/>
          <w:lang w:val="en-US" w:eastAsia="ru-RU"/>
        </w:rPr>
        <w:t>Balans</w:t>
      </w:r>
      <w:proofErr w:type="spellEnd"/>
      <w:r w:rsidRPr="00D05DDF">
        <w:rPr>
          <w:rFonts w:ascii="Times New Roman" w:eastAsia="Times New Roman" w:hAnsi="Times New Roman" w:cs="Times New Roman"/>
          <w:bCs/>
          <w:sz w:val="28"/>
          <w:szCs w:val="28"/>
          <w:lang w:eastAsia="ru-RU"/>
        </w:rPr>
        <w:t>).</w:t>
      </w:r>
      <w:r w:rsidRPr="00805B00">
        <w:t xml:space="preserve"> </w:t>
      </w:r>
      <w:r>
        <w:rPr>
          <w:rFonts w:ascii="Times New Roman" w:eastAsia="Times New Roman" w:hAnsi="Times New Roman" w:cs="Times New Roman"/>
          <w:bCs/>
          <w:sz w:val="28"/>
          <w:szCs w:val="28"/>
          <w:lang w:eastAsia="ru-RU"/>
        </w:rPr>
        <w:t>[8;</w:t>
      </w:r>
      <w:r w:rsidRPr="00805B00">
        <w:rPr>
          <w:rFonts w:ascii="Times New Roman" w:eastAsia="Times New Roman" w:hAnsi="Times New Roman" w:cs="Times New Roman"/>
          <w:bCs/>
          <w:sz w:val="28"/>
          <w:szCs w:val="28"/>
          <w:lang w:eastAsia="ru-RU"/>
        </w:rPr>
        <w:t>121</w:t>
      </w:r>
      <w:r>
        <w:rPr>
          <w:rFonts w:ascii="Times New Roman" w:eastAsia="Times New Roman" w:hAnsi="Times New Roman" w:cs="Times New Roman"/>
          <w:bCs/>
          <w:sz w:val="28"/>
          <w:szCs w:val="28"/>
          <w:lang w:eastAsia="ru-RU"/>
        </w:rPr>
        <w:t>-122</w:t>
      </w:r>
      <w:r w:rsidRPr="00805B00">
        <w:rPr>
          <w:rFonts w:ascii="Times New Roman" w:eastAsia="Times New Roman" w:hAnsi="Times New Roman" w:cs="Times New Roman"/>
          <w:bCs/>
          <w:sz w:val="28"/>
          <w:szCs w:val="28"/>
          <w:lang w:eastAsia="ru-RU"/>
        </w:rPr>
        <w:t>]</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основу современных пакетов компьютеризации бухгалтерского дела положены следующие системы:</w:t>
      </w:r>
    </w:p>
    <w:p w:rsidR="00405AB9" w:rsidRPr="00F659E0" w:rsidRDefault="00405AB9" w:rsidP="00405AB9">
      <w:pPr>
        <w:pStyle w:val="a5"/>
        <w:numPr>
          <w:ilvl w:val="0"/>
          <w:numId w:val="1"/>
        </w:numPr>
        <w:tabs>
          <w:tab w:val="left" w:pos="1134"/>
        </w:tabs>
        <w:spacing w:after="0" w:line="360" w:lineRule="auto"/>
        <w:ind w:left="-11"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 xml:space="preserve">Интегрированная система, которая осуществляет централизованный сбор и распределение данных между подсистемами, такими, как расчет заработной платы, учет расчетов с поставщиками, покупателями, дебиторами и кредиторами, учет материальных ценностей, учет затрат и </w:t>
      </w:r>
      <w:proofErr w:type="spellStart"/>
      <w:r w:rsidRPr="00F659E0">
        <w:rPr>
          <w:rFonts w:ascii="Times New Roman" w:eastAsia="Times New Roman" w:hAnsi="Times New Roman" w:cs="Times New Roman"/>
          <w:bCs/>
          <w:sz w:val="28"/>
          <w:szCs w:val="28"/>
          <w:lang w:eastAsia="ru-RU"/>
        </w:rPr>
        <w:t>калькулирование</w:t>
      </w:r>
      <w:proofErr w:type="spellEnd"/>
      <w:r w:rsidRPr="00F659E0">
        <w:rPr>
          <w:rFonts w:ascii="Times New Roman" w:eastAsia="Times New Roman" w:hAnsi="Times New Roman" w:cs="Times New Roman"/>
          <w:bCs/>
          <w:sz w:val="28"/>
          <w:szCs w:val="28"/>
          <w:lang w:eastAsia="ru-RU"/>
        </w:rPr>
        <w:t xml:space="preserve"> себестоимости, ведение Главной книги;</w:t>
      </w:r>
    </w:p>
    <w:p w:rsidR="00405AB9" w:rsidRDefault="00405AB9" w:rsidP="00405AB9">
      <w:pPr>
        <w:pStyle w:val="a5"/>
        <w:numPr>
          <w:ilvl w:val="0"/>
          <w:numId w:val="1"/>
        </w:numPr>
        <w:tabs>
          <w:tab w:val="left" w:pos="1134"/>
        </w:tabs>
        <w:spacing w:before="100" w:beforeAutospacing="1" w:after="0" w:line="360" w:lineRule="auto"/>
        <w:ind w:left="-11"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Система реального времени, которая обеспечивает автоматическое обновление данных во всей системе при изменении данных в одной из подсистем;</w:t>
      </w:r>
    </w:p>
    <w:p w:rsidR="00405AB9" w:rsidRPr="00DB42B7" w:rsidRDefault="00405AB9" w:rsidP="00405AB9">
      <w:pPr>
        <w:pStyle w:val="a5"/>
        <w:numPr>
          <w:ilvl w:val="0"/>
          <w:numId w:val="1"/>
        </w:numPr>
        <w:tabs>
          <w:tab w:val="left" w:pos="1134"/>
        </w:tabs>
        <w:spacing w:before="100" w:beforeAutospacing="1" w:after="0" w:line="360" w:lineRule="auto"/>
        <w:ind w:left="-11" w:firstLine="720"/>
        <w:jc w:val="both"/>
        <w:rPr>
          <w:rFonts w:ascii="Times New Roman" w:eastAsia="Times New Roman" w:hAnsi="Times New Roman" w:cs="Times New Roman"/>
          <w:bCs/>
          <w:sz w:val="28"/>
          <w:szCs w:val="28"/>
          <w:lang w:eastAsia="ru-RU"/>
        </w:rPr>
      </w:pPr>
      <w:proofErr w:type="spellStart"/>
      <w:r w:rsidRPr="00DB42B7">
        <w:rPr>
          <w:rFonts w:ascii="Times New Roman" w:eastAsia="Times New Roman" w:hAnsi="Times New Roman" w:cs="Times New Roman"/>
          <w:bCs/>
          <w:sz w:val="28"/>
          <w:szCs w:val="28"/>
          <w:lang w:eastAsia="ru-RU"/>
        </w:rPr>
        <w:t>Сателлитная</w:t>
      </w:r>
      <w:proofErr w:type="spellEnd"/>
      <w:r w:rsidRPr="00DB42B7">
        <w:rPr>
          <w:rFonts w:ascii="Times New Roman" w:eastAsia="Times New Roman" w:hAnsi="Times New Roman" w:cs="Times New Roman"/>
          <w:bCs/>
          <w:sz w:val="28"/>
          <w:szCs w:val="28"/>
          <w:lang w:eastAsia="ru-RU"/>
        </w:rPr>
        <w:t xml:space="preserve"> система, которая позволяет действовать как с рабочего места организации, так и с рабочего места бухгалтера из компании, обслуживающей данную организацию.</w:t>
      </w:r>
      <w:r w:rsidRPr="00DB42B7">
        <w:t xml:space="preserve"> </w:t>
      </w:r>
      <w:r w:rsidRPr="00DB42B7">
        <w:rPr>
          <w:rFonts w:ascii="Times New Roman" w:eastAsia="Times New Roman" w:hAnsi="Times New Roman" w:cs="Times New Roman"/>
          <w:bCs/>
          <w:sz w:val="28"/>
          <w:szCs w:val="28"/>
          <w:lang w:eastAsia="ru-RU"/>
        </w:rPr>
        <w:t>[12]</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4252D9">
        <w:rPr>
          <w:rFonts w:ascii="Times New Roman" w:eastAsia="Times New Roman" w:hAnsi="Times New Roman" w:cs="Times New Roman"/>
          <w:bCs/>
          <w:sz w:val="28"/>
          <w:szCs w:val="28"/>
          <w:lang w:eastAsia="ru-RU"/>
        </w:rPr>
        <w:t>Наиб</w:t>
      </w:r>
      <w:r>
        <w:rPr>
          <w:rFonts w:ascii="Times New Roman" w:eastAsia="Times New Roman" w:hAnsi="Times New Roman" w:cs="Times New Roman"/>
          <w:bCs/>
          <w:sz w:val="28"/>
          <w:szCs w:val="28"/>
          <w:lang w:eastAsia="ru-RU"/>
        </w:rPr>
        <w:t>олее распространена интегрированная система, поскольку она обеспечивает наилучший ежедневный контроль потока денежной массы и помогает проводить ежедневную корректировку деятельности.</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основном разработки по автоматизации бухгалтерского учета и аудита ведутся по следующим направлениям (классам):</w:t>
      </w:r>
    </w:p>
    <w:p w:rsidR="00405AB9" w:rsidRDefault="00405AB9" w:rsidP="00405AB9">
      <w:pPr>
        <w:pStyle w:val="a5"/>
        <w:numPr>
          <w:ilvl w:val="0"/>
          <w:numId w:val="3"/>
        </w:num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Комплексная автоматизация бухгалтерского учета для малого бизнеса;</w:t>
      </w:r>
    </w:p>
    <w:p w:rsidR="00405AB9" w:rsidRDefault="00405AB9" w:rsidP="00405AB9">
      <w:pPr>
        <w:pStyle w:val="a5"/>
        <w:numPr>
          <w:ilvl w:val="0"/>
          <w:numId w:val="3"/>
        </w:num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Комплексная автоматизация крупных предприятий;</w:t>
      </w:r>
    </w:p>
    <w:p w:rsidR="00405AB9" w:rsidRPr="00DB42B7" w:rsidRDefault="00405AB9" w:rsidP="00405AB9">
      <w:pPr>
        <w:pStyle w:val="a5"/>
        <w:numPr>
          <w:ilvl w:val="0"/>
          <w:numId w:val="3"/>
        </w:numPr>
        <w:rPr>
          <w:rFonts w:ascii="Times New Roman" w:eastAsia="Times New Roman" w:hAnsi="Times New Roman" w:cs="Times New Roman"/>
          <w:bCs/>
          <w:sz w:val="28"/>
          <w:szCs w:val="28"/>
          <w:lang w:eastAsia="ru-RU"/>
        </w:rPr>
      </w:pPr>
      <w:r w:rsidRPr="00DB42B7">
        <w:rPr>
          <w:rFonts w:ascii="Times New Roman" w:eastAsia="Times New Roman" w:hAnsi="Times New Roman" w:cs="Times New Roman"/>
          <w:bCs/>
          <w:sz w:val="28"/>
          <w:szCs w:val="28"/>
          <w:lang w:eastAsia="ru-RU"/>
        </w:rPr>
        <w:t>Автоматизация отдельных участков учета.</w:t>
      </w:r>
      <w:r w:rsidRPr="00DB42B7">
        <w:t xml:space="preserve"> </w:t>
      </w:r>
      <w:r>
        <w:rPr>
          <w:rFonts w:ascii="Times New Roman" w:eastAsia="Times New Roman" w:hAnsi="Times New Roman" w:cs="Times New Roman"/>
          <w:bCs/>
          <w:sz w:val="28"/>
          <w:szCs w:val="28"/>
          <w:lang w:eastAsia="ru-RU"/>
        </w:rPr>
        <w:t>[8;123</w:t>
      </w:r>
      <w:r w:rsidRPr="00DB42B7">
        <w:rPr>
          <w:rFonts w:ascii="Times New Roman" w:eastAsia="Times New Roman" w:hAnsi="Times New Roman" w:cs="Times New Roman"/>
          <w:bCs/>
          <w:sz w:val="28"/>
          <w:szCs w:val="28"/>
          <w:lang w:eastAsia="ru-RU"/>
        </w:rPr>
        <w:t>]</w:t>
      </w:r>
    </w:p>
    <w:p w:rsidR="00405AB9" w:rsidRDefault="00405AB9" w:rsidP="00405AB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Программные продукты, реализующие первое направление, наиболее популярны, так как они обеспечивают:</w:t>
      </w:r>
    </w:p>
    <w:p w:rsidR="00405AB9" w:rsidRDefault="00405AB9" w:rsidP="00405AB9">
      <w:pPr>
        <w:spacing w:after="0" w:line="360" w:lineRule="auto"/>
        <w:ind w:left="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заполнение первичных бухгалтерских документов;</w:t>
      </w:r>
    </w:p>
    <w:p w:rsidR="00405AB9" w:rsidRDefault="00405AB9" w:rsidP="00405AB9">
      <w:pPr>
        <w:spacing w:after="0" w:line="360" w:lineRule="auto"/>
        <w:ind w:left="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формирование различных вторичных документов, регистров журнально-ордерной формы;</w:t>
      </w:r>
    </w:p>
    <w:p w:rsidR="00405AB9" w:rsidRDefault="00405AB9" w:rsidP="00405AB9">
      <w:pPr>
        <w:spacing w:after="0" w:line="360" w:lineRule="auto"/>
        <w:ind w:left="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ведение главной книги;</w:t>
      </w:r>
    </w:p>
    <w:p w:rsidR="00405AB9" w:rsidRDefault="00405AB9" w:rsidP="00405AB9">
      <w:pPr>
        <w:spacing w:after="0" w:line="360" w:lineRule="auto"/>
        <w:ind w:left="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составление баланса.</w:t>
      </w:r>
    </w:p>
    <w:p w:rsidR="00405AB9" w:rsidRPr="00D0119C"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Эти программы  не требуют специального сопровождения и очень легки в освоении.</w:t>
      </w:r>
      <w:r w:rsidRPr="00DB42B7">
        <w:t xml:space="preserve"> </w:t>
      </w:r>
      <w:r>
        <w:rPr>
          <w:rFonts w:ascii="Times New Roman" w:eastAsia="Times New Roman" w:hAnsi="Times New Roman" w:cs="Times New Roman"/>
          <w:bCs/>
          <w:sz w:val="28"/>
          <w:szCs w:val="28"/>
          <w:lang w:eastAsia="ru-RU"/>
        </w:rPr>
        <w:t>[12</w:t>
      </w:r>
      <w:r w:rsidRPr="00DB42B7">
        <w:rPr>
          <w:rFonts w:ascii="Times New Roman" w:eastAsia="Times New Roman" w:hAnsi="Times New Roman" w:cs="Times New Roman"/>
          <w:bCs/>
          <w:sz w:val="28"/>
          <w:szCs w:val="28"/>
          <w:lang w:eastAsia="ru-RU"/>
        </w:rPr>
        <w:t>]</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Комплексная система автоматизации управления предприятием – это некая операционная среда, которая способна предоставить актуальную и достоверную информацию обо всех бизнес процессах предприятия (в том числе территориально распределительного и имеющего сложную структуру), необходимую для планирования операций, их выполнения, регистрации и анализа, среда, несущая в себе технологический регламент и управленческий опыт. В этой среде реализуется полный рыночный цикл – от планирования бизнеса до анализа результатов деятельности предприятия и последующей корректировки планов.</w:t>
      </w:r>
      <w:r w:rsidRPr="00DB42B7">
        <w:t xml:space="preserve"> </w:t>
      </w:r>
      <w:r>
        <w:rPr>
          <w:rFonts w:ascii="Times New Roman" w:eastAsia="Times New Roman" w:hAnsi="Times New Roman" w:cs="Times New Roman"/>
          <w:bCs/>
          <w:sz w:val="28"/>
          <w:szCs w:val="28"/>
          <w:lang w:eastAsia="ru-RU"/>
        </w:rPr>
        <w:t>[9;326</w:t>
      </w:r>
      <w:r w:rsidRPr="00DB42B7">
        <w:rPr>
          <w:rFonts w:ascii="Times New Roman" w:eastAsia="Times New Roman" w:hAnsi="Times New Roman" w:cs="Times New Roman"/>
          <w:bCs/>
          <w:sz w:val="28"/>
          <w:szCs w:val="28"/>
          <w:lang w:eastAsia="ru-RU"/>
        </w:rPr>
        <w:t>]</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комплексной системе автоматизации бухгалтерская информационная система исполняет роль подсистемы и отвечает за организацию учетной системы предприятия. Комплексные системы автоматизации чаще внедряются на средних и крупных предприятиях.</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На VI международном конкурсе (1998) программного обеспечения в области бухгалтерского учета и финансов впервые как отдельный класс рассматривались корпоративные системы.</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Корпоративная информационная система автоматизирует все функции управления на всех уровнях управления предприятием. Корпоративная информационная система является многопользовательской и функционирует в распределенной вычислительной сети. Внедрение такой системы под силу только крупному предприятию.</w:t>
      </w:r>
      <w:r>
        <w:rPr>
          <w:rFonts w:ascii="Times New Roman" w:eastAsia="Times New Roman" w:hAnsi="Times New Roman" w:cs="Times New Roman"/>
          <w:bCs/>
          <w:sz w:val="28"/>
          <w:szCs w:val="28"/>
          <w:lang w:eastAsia="ru-RU"/>
        </w:rPr>
        <w:t xml:space="preserve"> [9;326-327</w:t>
      </w:r>
      <w:r w:rsidRPr="00DB42B7">
        <w:rPr>
          <w:rFonts w:ascii="Times New Roman" w:eastAsia="Times New Roman" w:hAnsi="Times New Roman" w:cs="Times New Roman"/>
          <w:bCs/>
          <w:sz w:val="28"/>
          <w:szCs w:val="28"/>
          <w:lang w:eastAsia="ru-RU"/>
        </w:rPr>
        <w:t>]</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lastRenderedPageBreak/>
        <w:t xml:space="preserve">Компьютерные информационные системы крупных и средних предприятий представляют собой сложную систему, включающую совокупность методических материалов, прикладных и программных средств, регламентирующих информационно-алгоритмическую поддержку финансово-хозяйственной деятельности предприятия и обеспечивающих комплексное </w:t>
      </w:r>
      <w:r>
        <w:rPr>
          <w:rFonts w:ascii="Times New Roman" w:eastAsia="Times New Roman" w:hAnsi="Times New Roman" w:cs="Times New Roman"/>
          <w:bCs/>
          <w:sz w:val="28"/>
          <w:szCs w:val="28"/>
          <w:lang w:eastAsia="ru-RU"/>
        </w:rPr>
        <w:t>приложение средств вычислитель</w:t>
      </w:r>
      <w:r w:rsidRPr="00F659E0">
        <w:rPr>
          <w:rFonts w:ascii="Times New Roman" w:eastAsia="Times New Roman" w:hAnsi="Times New Roman" w:cs="Times New Roman"/>
          <w:bCs/>
          <w:sz w:val="28"/>
          <w:szCs w:val="28"/>
          <w:lang w:eastAsia="ru-RU"/>
        </w:rPr>
        <w:t>ной техники на всех стадиях технологической схемы управления: регистрация учетной информации, обработка и анализ, формирование аналитической и статистической отчетности. Компьютерные системы имеют разветвленную функциональную структуру, интегрированную в единую систему расчетов и управления и ориентированную на многопользовательский режим работы.</w:t>
      </w:r>
      <w:r w:rsidRPr="006D5688">
        <w:t xml:space="preserve"> </w:t>
      </w:r>
      <w:r w:rsidRPr="006D5688">
        <w:rPr>
          <w:rFonts w:ascii="Times New Roman" w:eastAsia="Times New Roman" w:hAnsi="Times New Roman" w:cs="Times New Roman"/>
          <w:bCs/>
          <w:sz w:val="28"/>
          <w:szCs w:val="28"/>
          <w:lang w:eastAsia="ru-RU"/>
        </w:rPr>
        <w:t>[9;326-327]</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В результате работы всех пользователей системы происходит накопление информационной базы предприятия о ходе выполнения конкретных хозяйственных операций, относящихся к различным направлениям деятельности.</w:t>
      </w:r>
      <w:r>
        <w:rPr>
          <w:rFonts w:ascii="Times New Roman" w:eastAsia="Times New Roman" w:hAnsi="Times New Roman" w:cs="Times New Roman"/>
          <w:bCs/>
          <w:sz w:val="28"/>
          <w:szCs w:val="28"/>
          <w:lang w:eastAsia="ru-RU"/>
        </w:rPr>
        <w:t xml:space="preserve"> [9;326</w:t>
      </w:r>
      <w:r w:rsidRPr="00D914F9">
        <w:rPr>
          <w:rFonts w:ascii="Times New Roman" w:eastAsia="Times New Roman" w:hAnsi="Times New Roman" w:cs="Times New Roman"/>
          <w:bCs/>
          <w:sz w:val="28"/>
          <w:szCs w:val="28"/>
          <w:lang w:eastAsia="ru-RU"/>
        </w:rPr>
        <w:t>]</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На крупных и средних предприятиях обработка учетной информации с помощью бухгалтерской информационной системы ведется на трех уровнях, соответствующих первичному, бухгалтерскому финансовому и</w:t>
      </w:r>
      <w:r>
        <w:rPr>
          <w:rFonts w:ascii="Times New Roman" w:eastAsia="Times New Roman" w:hAnsi="Times New Roman" w:cs="Times New Roman"/>
          <w:bCs/>
          <w:sz w:val="28"/>
          <w:szCs w:val="28"/>
          <w:lang w:eastAsia="ru-RU"/>
        </w:rPr>
        <w:t xml:space="preserve"> управленческому учету</w:t>
      </w:r>
      <w:r w:rsidRPr="00F659E0">
        <w:rPr>
          <w:rFonts w:ascii="Times New Roman" w:eastAsia="Times New Roman" w:hAnsi="Times New Roman" w:cs="Times New Roman"/>
          <w:bCs/>
          <w:sz w:val="28"/>
          <w:szCs w:val="28"/>
          <w:lang w:eastAsia="ru-RU"/>
        </w:rPr>
        <w:t>. На каждом уровне в соответствии с методологией сбора, регистрации и обработки учетной информации создаются автоматизированные рабочие места (АРМ) экономистов, бухгалтеров, финансистов и аналитиков, взаимодействующих между собой.</w:t>
      </w:r>
      <w:r>
        <w:rPr>
          <w:rFonts w:ascii="Times New Roman" w:eastAsia="Times New Roman" w:hAnsi="Times New Roman" w:cs="Times New Roman"/>
          <w:bCs/>
          <w:sz w:val="28"/>
          <w:szCs w:val="28"/>
          <w:lang w:eastAsia="ru-RU"/>
        </w:rPr>
        <w:t xml:space="preserve"> [9;330</w:t>
      </w:r>
      <w:r w:rsidRPr="00D914F9">
        <w:rPr>
          <w:rFonts w:ascii="Times New Roman" w:eastAsia="Times New Roman" w:hAnsi="Times New Roman" w:cs="Times New Roman"/>
          <w:bCs/>
          <w:sz w:val="28"/>
          <w:szCs w:val="28"/>
          <w:lang w:eastAsia="ru-RU"/>
        </w:rPr>
        <w:t>]</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Автоматизированное рабочее место в системах бухгалтерского учета — это совокупность методических, аппаратных и программных средств, обеспечивающих автоматизацию функций пользователя и позволяющих оперативно реагировать на его информационные и вычислительные запросы.</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 xml:space="preserve">На уровне первичного учета с помощью АРМ работников, ведущих первичный учет, выполняются сбор, регистрация, накопление и частичная обработка первичной информации, возникающей в производственно-хозяйственных подразделениях предприятия. Полученные на каждом участке </w:t>
      </w:r>
      <w:r w:rsidRPr="00F659E0">
        <w:rPr>
          <w:rFonts w:ascii="Times New Roman" w:eastAsia="Times New Roman" w:hAnsi="Times New Roman" w:cs="Times New Roman"/>
          <w:bCs/>
          <w:sz w:val="28"/>
          <w:szCs w:val="28"/>
          <w:lang w:eastAsia="ru-RU"/>
        </w:rPr>
        <w:lastRenderedPageBreak/>
        <w:t>результирующие данн</w:t>
      </w:r>
      <w:r>
        <w:rPr>
          <w:rFonts w:ascii="Times New Roman" w:eastAsia="Times New Roman" w:hAnsi="Times New Roman" w:cs="Times New Roman"/>
          <w:bCs/>
          <w:sz w:val="28"/>
          <w:szCs w:val="28"/>
          <w:lang w:eastAsia="ru-RU"/>
        </w:rPr>
        <w:t>ые поступают по каналам связи на</w:t>
      </w:r>
      <w:r w:rsidRPr="00F659E0">
        <w:rPr>
          <w:rFonts w:ascii="Times New Roman" w:eastAsia="Times New Roman" w:hAnsi="Times New Roman" w:cs="Times New Roman"/>
          <w:bCs/>
          <w:sz w:val="28"/>
          <w:szCs w:val="28"/>
          <w:lang w:eastAsia="ru-RU"/>
        </w:rPr>
        <w:t xml:space="preserve"> уровень бухгалтерского финансового учета.</w:t>
      </w:r>
      <w:r>
        <w:rPr>
          <w:rFonts w:ascii="Times New Roman" w:eastAsia="Times New Roman" w:hAnsi="Times New Roman" w:cs="Times New Roman"/>
          <w:bCs/>
          <w:sz w:val="28"/>
          <w:szCs w:val="28"/>
          <w:lang w:eastAsia="ru-RU"/>
        </w:rPr>
        <w:t xml:space="preserve"> [11</w:t>
      </w:r>
      <w:r w:rsidRPr="00D914F9">
        <w:rPr>
          <w:rFonts w:ascii="Times New Roman" w:eastAsia="Times New Roman" w:hAnsi="Times New Roman" w:cs="Times New Roman"/>
          <w:bCs/>
          <w:sz w:val="28"/>
          <w:szCs w:val="28"/>
          <w:lang w:eastAsia="ru-RU"/>
        </w:rPr>
        <w:t>]</w:t>
      </w:r>
    </w:p>
    <w:p w:rsidR="00405AB9" w:rsidRP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На этом уровне данные первичных документов и информация, полученная с уровня первичного учета, регистрируются и группируются в системе синтетических и аналитических счетов. Для этого сведения об остатках хозяйственных средств и их источников, а также данные текущих хозяйственных операций отражаются в различных учетных регистрах.</w:t>
      </w:r>
      <w:r>
        <w:rPr>
          <w:rFonts w:ascii="Times New Roman" w:eastAsia="Times New Roman" w:hAnsi="Times New Roman" w:cs="Times New Roman"/>
          <w:bCs/>
          <w:sz w:val="28"/>
          <w:szCs w:val="28"/>
          <w:lang w:eastAsia="ru-RU"/>
        </w:rPr>
        <w:t xml:space="preserve"> </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В зависимости от рода деятель</w:t>
      </w:r>
      <w:r>
        <w:rPr>
          <w:rFonts w:ascii="Times New Roman" w:eastAsia="Times New Roman" w:hAnsi="Times New Roman" w:cs="Times New Roman"/>
          <w:bCs/>
          <w:sz w:val="28"/>
          <w:szCs w:val="28"/>
          <w:lang w:eastAsia="ru-RU"/>
        </w:rPr>
        <w:t>ности предприятия, отрасли, спе</w:t>
      </w:r>
      <w:r w:rsidRPr="00F659E0">
        <w:rPr>
          <w:rFonts w:ascii="Times New Roman" w:eastAsia="Times New Roman" w:hAnsi="Times New Roman" w:cs="Times New Roman"/>
          <w:bCs/>
          <w:sz w:val="28"/>
          <w:szCs w:val="28"/>
          <w:lang w:eastAsia="ru-RU"/>
        </w:rPr>
        <w:t>цифики продукции или оказываемых услуг, размера и структуры предприятия, требуемого уровня автоматизации</w:t>
      </w:r>
      <w:r>
        <w:rPr>
          <w:rFonts w:ascii="Times New Roman" w:eastAsia="Times New Roman" w:hAnsi="Times New Roman" w:cs="Times New Roman"/>
          <w:bCs/>
          <w:sz w:val="28"/>
          <w:szCs w:val="28"/>
          <w:lang w:eastAsia="ru-RU"/>
        </w:rPr>
        <w:t>,</w:t>
      </w:r>
      <w:r w:rsidRPr="00F659E0">
        <w:rPr>
          <w:rFonts w:ascii="Times New Roman" w:eastAsia="Times New Roman" w:hAnsi="Times New Roman" w:cs="Times New Roman"/>
          <w:bCs/>
          <w:sz w:val="28"/>
          <w:szCs w:val="28"/>
          <w:lang w:eastAsia="ru-RU"/>
        </w:rPr>
        <w:t xml:space="preserve"> задачи учета и управления могут существенно отличаться. Невозможно ограничиться одной программой, предназначенной для массового использования и удовлетворяющей при этом потребности большинства предприятий.</w:t>
      </w:r>
      <w:r>
        <w:rPr>
          <w:rFonts w:ascii="Times New Roman" w:eastAsia="Times New Roman" w:hAnsi="Times New Roman" w:cs="Times New Roman"/>
          <w:bCs/>
          <w:sz w:val="28"/>
          <w:szCs w:val="28"/>
          <w:lang w:eastAsia="ru-RU"/>
        </w:rPr>
        <w:t xml:space="preserve"> [11</w:t>
      </w:r>
      <w:r w:rsidRPr="007452CD">
        <w:rPr>
          <w:rFonts w:ascii="Times New Roman" w:eastAsia="Times New Roman" w:hAnsi="Times New Roman" w:cs="Times New Roman"/>
          <w:bCs/>
          <w:sz w:val="28"/>
          <w:szCs w:val="28"/>
          <w:lang w:eastAsia="ru-RU"/>
        </w:rPr>
        <w:t>]</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В основе системы программ автоматизации</w:t>
      </w:r>
      <w:r>
        <w:rPr>
          <w:rFonts w:ascii="Times New Roman" w:eastAsia="Times New Roman" w:hAnsi="Times New Roman" w:cs="Times New Roman"/>
          <w:bCs/>
          <w:sz w:val="28"/>
          <w:szCs w:val="28"/>
          <w:lang w:eastAsia="ru-RU"/>
        </w:rPr>
        <w:t xml:space="preserve"> и</w:t>
      </w:r>
      <w:r w:rsidRPr="00F659E0">
        <w:rPr>
          <w:rFonts w:ascii="Times New Roman" w:eastAsia="Times New Roman" w:hAnsi="Times New Roman" w:cs="Times New Roman"/>
          <w:bCs/>
          <w:sz w:val="28"/>
          <w:szCs w:val="28"/>
          <w:lang w:eastAsia="ru-RU"/>
        </w:rPr>
        <w:t xml:space="preserve"> обработки экономической информации должна быть единая технологическая база. Она является фундаментом для построения всех прикладных решений. Наличие единой технологической базы облегчает создание отдельных прикладных решений и обеспечивает их невысокую стоимость.</w:t>
      </w:r>
      <w:r>
        <w:rPr>
          <w:rFonts w:ascii="Times New Roman" w:eastAsia="Times New Roman" w:hAnsi="Times New Roman" w:cs="Times New Roman"/>
          <w:bCs/>
          <w:sz w:val="28"/>
          <w:szCs w:val="28"/>
          <w:lang w:eastAsia="ru-RU"/>
        </w:rPr>
        <w:t xml:space="preserve"> [11</w:t>
      </w:r>
      <w:r w:rsidRPr="007452CD">
        <w:rPr>
          <w:rFonts w:ascii="Times New Roman" w:eastAsia="Times New Roman" w:hAnsi="Times New Roman" w:cs="Times New Roman"/>
          <w:bCs/>
          <w:sz w:val="28"/>
          <w:szCs w:val="28"/>
          <w:lang w:eastAsia="ru-RU"/>
        </w:rPr>
        <w:t>]</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Главное преимущество такого подхода — стандартизация разработки; обеспечение качественного и быстрого внедрения современных технологий во всех прикладных решениях.</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При автоматизированно</w:t>
      </w:r>
      <w:r>
        <w:rPr>
          <w:rFonts w:ascii="Times New Roman" w:eastAsia="Times New Roman" w:hAnsi="Times New Roman" w:cs="Times New Roman"/>
          <w:bCs/>
          <w:sz w:val="28"/>
          <w:szCs w:val="28"/>
          <w:lang w:eastAsia="ru-RU"/>
        </w:rPr>
        <w:t>й обработке данных основными но</w:t>
      </w:r>
      <w:r w:rsidRPr="00F659E0">
        <w:rPr>
          <w:rFonts w:ascii="Times New Roman" w:eastAsia="Times New Roman" w:hAnsi="Times New Roman" w:cs="Times New Roman"/>
          <w:bCs/>
          <w:sz w:val="28"/>
          <w:szCs w:val="28"/>
          <w:lang w:eastAsia="ru-RU"/>
        </w:rPr>
        <w:t>сителями внешней информации являются входные и выходные документы, т.е. носители инф</w:t>
      </w:r>
      <w:r>
        <w:rPr>
          <w:rFonts w:ascii="Times New Roman" w:eastAsia="Times New Roman" w:hAnsi="Times New Roman" w:cs="Times New Roman"/>
          <w:bCs/>
          <w:sz w:val="28"/>
          <w:szCs w:val="28"/>
          <w:lang w:eastAsia="ru-RU"/>
        </w:rPr>
        <w:t>ормации утвержденной формы, име</w:t>
      </w:r>
      <w:r w:rsidRPr="00F659E0">
        <w:rPr>
          <w:rFonts w:ascii="Times New Roman" w:eastAsia="Times New Roman" w:hAnsi="Times New Roman" w:cs="Times New Roman"/>
          <w:bCs/>
          <w:sz w:val="28"/>
          <w:szCs w:val="28"/>
          <w:lang w:eastAsia="ru-RU"/>
        </w:rPr>
        <w:t>ющие юридическую силу. Вх</w:t>
      </w:r>
      <w:r>
        <w:rPr>
          <w:rFonts w:ascii="Times New Roman" w:eastAsia="Times New Roman" w:hAnsi="Times New Roman" w:cs="Times New Roman"/>
          <w:bCs/>
          <w:sz w:val="28"/>
          <w:szCs w:val="28"/>
          <w:lang w:eastAsia="ru-RU"/>
        </w:rPr>
        <w:t>одная документация содержит пер</w:t>
      </w:r>
      <w:r w:rsidRPr="00F659E0">
        <w:rPr>
          <w:rFonts w:ascii="Times New Roman" w:eastAsia="Times New Roman" w:hAnsi="Times New Roman" w:cs="Times New Roman"/>
          <w:bCs/>
          <w:sz w:val="28"/>
          <w:szCs w:val="28"/>
          <w:lang w:eastAsia="ru-RU"/>
        </w:rPr>
        <w:t>вичную необработанную информацию, отражающую состояние объекта управления; заполняется вручную либо при помощи технических средств. Выходная док</w:t>
      </w:r>
      <w:r>
        <w:rPr>
          <w:rFonts w:ascii="Times New Roman" w:eastAsia="Times New Roman" w:hAnsi="Times New Roman" w:cs="Times New Roman"/>
          <w:bCs/>
          <w:sz w:val="28"/>
          <w:szCs w:val="28"/>
          <w:lang w:eastAsia="ru-RU"/>
        </w:rPr>
        <w:t>ументация включает сводно-</w:t>
      </w:r>
      <w:proofErr w:type="spellStart"/>
      <w:r>
        <w:rPr>
          <w:rFonts w:ascii="Times New Roman" w:eastAsia="Times New Roman" w:hAnsi="Times New Roman" w:cs="Times New Roman"/>
          <w:bCs/>
          <w:sz w:val="28"/>
          <w:szCs w:val="28"/>
          <w:lang w:eastAsia="ru-RU"/>
        </w:rPr>
        <w:t>групп</w:t>
      </w:r>
      <w:r w:rsidRPr="00F659E0">
        <w:rPr>
          <w:rFonts w:ascii="Times New Roman" w:eastAsia="Times New Roman" w:hAnsi="Times New Roman" w:cs="Times New Roman"/>
          <w:bCs/>
          <w:sz w:val="28"/>
          <w:szCs w:val="28"/>
          <w:lang w:eastAsia="ru-RU"/>
        </w:rPr>
        <w:t>ировочные</w:t>
      </w:r>
      <w:proofErr w:type="spellEnd"/>
      <w:r w:rsidRPr="00F659E0">
        <w:rPr>
          <w:rFonts w:ascii="Times New Roman" w:eastAsia="Times New Roman" w:hAnsi="Times New Roman" w:cs="Times New Roman"/>
          <w:bCs/>
          <w:sz w:val="28"/>
          <w:szCs w:val="28"/>
          <w:lang w:eastAsia="ru-RU"/>
        </w:rPr>
        <w:t xml:space="preserve"> данные, полученные в результате автоматизированной обработки, и изготовляется главным образом на печатающих устройствах.</w:t>
      </w:r>
      <w:r>
        <w:rPr>
          <w:rFonts w:ascii="Times New Roman" w:eastAsia="Times New Roman" w:hAnsi="Times New Roman" w:cs="Times New Roman"/>
          <w:bCs/>
          <w:sz w:val="28"/>
          <w:szCs w:val="28"/>
          <w:lang w:eastAsia="ru-RU"/>
        </w:rPr>
        <w:t xml:space="preserve"> [11</w:t>
      </w:r>
      <w:r w:rsidRPr="007452CD">
        <w:rPr>
          <w:rFonts w:ascii="Times New Roman" w:eastAsia="Times New Roman" w:hAnsi="Times New Roman" w:cs="Times New Roman"/>
          <w:bCs/>
          <w:sz w:val="28"/>
          <w:szCs w:val="28"/>
          <w:lang w:eastAsia="ru-RU"/>
        </w:rPr>
        <w:t>]</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lastRenderedPageBreak/>
        <w:t>Информационное обеспеч</w:t>
      </w:r>
      <w:r>
        <w:rPr>
          <w:rFonts w:ascii="Times New Roman" w:eastAsia="Times New Roman" w:hAnsi="Times New Roman" w:cs="Times New Roman"/>
          <w:bCs/>
          <w:sz w:val="28"/>
          <w:szCs w:val="28"/>
          <w:lang w:eastAsia="ru-RU"/>
        </w:rPr>
        <w:t>ение компьютерной обработки дан</w:t>
      </w:r>
      <w:r w:rsidRPr="00F659E0">
        <w:rPr>
          <w:rFonts w:ascii="Times New Roman" w:eastAsia="Times New Roman" w:hAnsi="Times New Roman" w:cs="Times New Roman"/>
          <w:bCs/>
          <w:sz w:val="28"/>
          <w:szCs w:val="28"/>
          <w:lang w:eastAsia="ru-RU"/>
        </w:rPr>
        <w:t>ных бухгалтерского учета сост</w:t>
      </w:r>
      <w:r>
        <w:rPr>
          <w:rFonts w:ascii="Times New Roman" w:eastAsia="Times New Roman" w:hAnsi="Times New Roman" w:cs="Times New Roman"/>
          <w:bCs/>
          <w:sz w:val="28"/>
          <w:szCs w:val="28"/>
          <w:lang w:eastAsia="ru-RU"/>
        </w:rPr>
        <w:t xml:space="preserve">оит из </w:t>
      </w:r>
      <w:proofErr w:type="spellStart"/>
      <w:r>
        <w:rPr>
          <w:rFonts w:ascii="Times New Roman" w:eastAsia="Times New Roman" w:hAnsi="Times New Roman" w:cs="Times New Roman"/>
          <w:bCs/>
          <w:sz w:val="28"/>
          <w:szCs w:val="28"/>
          <w:lang w:eastAsia="ru-RU"/>
        </w:rPr>
        <w:t>внемашинного</w:t>
      </w:r>
      <w:proofErr w:type="spellEnd"/>
      <w:r>
        <w:rPr>
          <w:rFonts w:ascii="Times New Roman" w:eastAsia="Times New Roman" w:hAnsi="Times New Roman" w:cs="Times New Roman"/>
          <w:bCs/>
          <w:sz w:val="28"/>
          <w:szCs w:val="28"/>
          <w:lang w:eastAsia="ru-RU"/>
        </w:rPr>
        <w:t xml:space="preserve"> и </w:t>
      </w:r>
      <w:proofErr w:type="spellStart"/>
      <w:r>
        <w:rPr>
          <w:rFonts w:ascii="Times New Roman" w:eastAsia="Times New Roman" w:hAnsi="Times New Roman" w:cs="Times New Roman"/>
          <w:bCs/>
          <w:sz w:val="28"/>
          <w:szCs w:val="28"/>
          <w:lang w:eastAsia="ru-RU"/>
        </w:rPr>
        <w:t>внутрима</w:t>
      </w:r>
      <w:r w:rsidRPr="00F659E0">
        <w:rPr>
          <w:rFonts w:ascii="Times New Roman" w:eastAsia="Times New Roman" w:hAnsi="Times New Roman" w:cs="Times New Roman"/>
          <w:bCs/>
          <w:sz w:val="28"/>
          <w:szCs w:val="28"/>
          <w:lang w:eastAsia="ru-RU"/>
        </w:rPr>
        <w:t>шинного</w:t>
      </w:r>
      <w:proofErr w:type="spellEnd"/>
      <w:r w:rsidRPr="00F659E0">
        <w:rPr>
          <w:rFonts w:ascii="Times New Roman" w:eastAsia="Times New Roman" w:hAnsi="Times New Roman" w:cs="Times New Roman"/>
          <w:bCs/>
          <w:sz w:val="28"/>
          <w:szCs w:val="28"/>
          <w:lang w:eastAsia="ru-RU"/>
        </w:rPr>
        <w:t>.</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proofErr w:type="spellStart"/>
      <w:r w:rsidRPr="00F659E0">
        <w:rPr>
          <w:rFonts w:ascii="Times New Roman" w:eastAsia="Times New Roman" w:hAnsi="Times New Roman" w:cs="Times New Roman"/>
          <w:bCs/>
          <w:sz w:val="28"/>
          <w:szCs w:val="28"/>
          <w:lang w:eastAsia="ru-RU"/>
        </w:rPr>
        <w:t>Внутримашинное</w:t>
      </w:r>
      <w:proofErr w:type="spellEnd"/>
      <w:r w:rsidRPr="00F659E0">
        <w:rPr>
          <w:rFonts w:ascii="Times New Roman" w:eastAsia="Times New Roman" w:hAnsi="Times New Roman" w:cs="Times New Roman"/>
          <w:bCs/>
          <w:sz w:val="28"/>
          <w:szCs w:val="28"/>
          <w:lang w:eastAsia="ru-RU"/>
        </w:rPr>
        <w:t xml:space="preserve"> информационное обеспечение включает все виды специально организованной информации, представленной в форме, удобной для восприятия техническими средствами. Это файлы (массивы), базы и банки данных, базы знаний, а также их системы. Информация записывается на магнитном диске в памяти компьютера. По содержанию </w:t>
      </w:r>
      <w:proofErr w:type="spellStart"/>
      <w:r w:rsidRPr="00F659E0">
        <w:rPr>
          <w:rFonts w:ascii="Times New Roman" w:eastAsia="Times New Roman" w:hAnsi="Times New Roman" w:cs="Times New Roman"/>
          <w:bCs/>
          <w:sz w:val="28"/>
          <w:szCs w:val="28"/>
          <w:lang w:eastAsia="ru-RU"/>
        </w:rPr>
        <w:t>внутримашинное</w:t>
      </w:r>
      <w:proofErr w:type="spellEnd"/>
      <w:r w:rsidRPr="00F659E0">
        <w:rPr>
          <w:rFonts w:ascii="Times New Roman" w:eastAsia="Times New Roman" w:hAnsi="Times New Roman" w:cs="Times New Roman"/>
          <w:bCs/>
          <w:sz w:val="28"/>
          <w:szCs w:val="28"/>
          <w:lang w:eastAsia="ru-RU"/>
        </w:rPr>
        <w:t xml:space="preserve"> информационное обеспечение представляет собой совокупность фактических сведений, используемых в хозяйственной деятельности объекта. Его состав и структура определяются способами организации файлов, баз и банков данных, взаимодействия между ними, развитием их во времени.</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Для поиска файлов на магнитном диске создаются каталоги, представляющие собой оглавление диска, в который записываются краткие сведения о файле.</w:t>
      </w:r>
      <w:r>
        <w:rPr>
          <w:rFonts w:ascii="Times New Roman" w:eastAsia="Times New Roman" w:hAnsi="Times New Roman" w:cs="Times New Roman"/>
          <w:bCs/>
          <w:sz w:val="28"/>
          <w:szCs w:val="28"/>
          <w:lang w:eastAsia="ru-RU"/>
        </w:rPr>
        <w:t xml:space="preserve"> [12</w:t>
      </w:r>
      <w:r w:rsidRPr="00FA74FE">
        <w:rPr>
          <w:rFonts w:ascii="Times New Roman" w:eastAsia="Times New Roman" w:hAnsi="Times New Roman" w:cs="Times New Roman"/>
          <w:bCs/>
          <w:sz w:val="28"/>
          <w:szCs w:val="28"/>
          <w:lang w:eastAsia="ru-RU"/>
        </w:rPr>
        <w:t>]</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База данных - </w:t>
      </w:r>
      <w:r w:rsidRPr="00F659E0">
        <w:rPr>
          <w:rFonts w:ascii="Times New Roman" w:eastAsia="Times New Roman" w:hAnsi="Times New Roman" w:cs="Times New Roman"/>
          <w:bCs/>
          <w:sz w:val="28"/>
          <w:szCs w:val="28"/>
          <w:lang w:eastAsia="ru-RU"/>
        </w:rPr>
        <w:t>это специальным образом организованное хранение информационных ресурсов</w:t>
      </w:r>
      <w:r>
        <w:rPr>
          <w:rFonts w:ascii="Times New Roman" w:eastAsia="Times New Roman" w:hAnsi="Times New Roman" w:cs="Times New Roman"/>
          <w:bCs/>
          <w:sz w:val="28"/>
          <w:szCs w:val="28"/>
          <w:lang w:eastAsia="ru-RU"/>
        </w:rPr>
        <w:t xml:space="preserve"> в виде интегрированной совокуп</w:t>
      </w:r>
      <w:r w:rsidRPr="00F659E0">
        <w:rPr>
          <w:rFonts w:ascii="Times New Roman" w:eastAsia="Times New Roman" w:hAnsi="Times New Roman" w:cs="Times New Roman"/>
          <w:bCs/>
          <w:sz w:val="28"/>
          <w:szCs w:val="28"/>
          <w:lang w:eastAsia="ru-RU"/>
        </w:rPr>
        <w:t>ности файлов, обеспечивающее удобное взаимодействие между ними и быстрый доступ к данным. Банк данных — автоматизированная система, составляющая совоку</w:t>
      </w:r>
      <w:r>
        <w:rPr>
          <w:rFonts w:ascii="Times New Roman" w:eastAsia="Times New Roman" w:hAnsi="Times New Roman" w:cs="Times New Roman"/>
          <w:bCs/>
          <w:sz w:val="28"/>
          <w:szCs w:val="28"/>
          <w:lang w:eastAsia="ru-RU"/>
        </w:rPr>
        <w:t>пность информационных, программ</w:t>
      </w:r>
      <w:r w:rsidRPr="00F659E0">
        <w:rPr>
          <w:rFonts w:ascii="Times New Roman" w:eastAsia="Times New Roman" w:hAnsi="Times New Roman" w:cs="Times New Roman"/>
          <w:bCs/>
          <w:sz w:val="28"/>
          <w:szCs w:val="28"/>
          <w:lang w:eastAsia="ru-RU"/>
        </w:rPr>
        <w:t>ных технических средств и персонала, обеспечивающих хранение, накопление, обновление, пои</w:t>
      </w:r>
      <w:r>
        <w:rPr>
          <w:rFonts w:ascii="Times New Roman" w:eastAsia="Times New Roman" w:hAnsi="Times New Roman" w:cs="Times New Roman"/>
          <w:bCs/>
          <w:sz w:val="28"/>
          <w:szCs w:val="28"/>
          <w:lang w:eastAsia="ru-RU"/>
        </w:rPr>
        <w:t>ск и выдачу данных. Главными со</w:t>
      </w:r>
      <w:r w:rsidRPr="00F659E0">
        <w:rPr>
          <w:rFonts w:ascii="Times New Roman" w:eastAsia="Times New Roman" w:hAnsi="Times New Roman" w:cs="Times New Roman"/>
          <w:bCs/>
          <w:sz w:val="28"/>
          <w:szCs w:val="28"/>
          <w:lang w:eastAsia="ru-RU"/>
        </w:rPr>
        <w:t>ставляющими данных являются база дан</w:t>
      </w:r>
      <w:r>
        <w:rPr>
          <w:rFonts w:ascii="Times New Roman" w:eastAsia="Times New Roman" w:hAnsi="Times New Roman" w:cs="Times New Roman"/>
          <w:bCs/>
          <w:sz w:val="28"/>
          <w:szCs w:val="28"/>
          <w:lang w:eastAsia="ru-RU"/>
        </w:rPr>
        <w:t>ных и программный продукт, называемый системой у</w:t>
      </w:r>
      <w:r w:rsidRPr="00F659E0">
        <w:rPr>
          <w:rFonts w:ascii="Times New Roman" w:eastAsia="Times New Roman" w:hAnsi="Times New Roman" w:cs="Times New Roman"/>
          <w:bCs/>
          <w:sz w:val="28"/>
          <w:szCs w:val="28"/>
          <w:lang w:eastAsia="ru-RU"/>
        </w:rPr>
        <w:t>правления базой данных.</w:t>
      </w:r>
      <w:r>
        <w:rPr>
          <w:rFonts w:ascii="Times New Roman" w:eastAsia="Times New Roman" w:hAnsi="Times New Roman" w:cs="Times New Roman"/>
          <w:bCs/>
          <w:sz w:val="28"/>
          <w:szCs w:val="28"/>
          <w:lang w:eastAsia="ru-RU"/>
        </w:rPr>
        <w:t xml:space="preserve"> [12</w:t>
      </w:r>
      <w:r w:rsidRPr="00FA74FE">
        <w:rPr>
          <w:rFonts w:ascii="Times New Roman" w:eastAsia="Times New Roman" w:hAnsi="Times New Roman" w:cs="Times New Roman"/>
          <w:bCs/>
          <w:sz w:val="28"/>
          <w:szCs w:val="28"/>
          <w:lang w:eastAsia="ru-RU"/>
        </w:rPr>
        <w:t>]</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Пользователями баз и банков данных являются специалисты, ведущие различные участки учетной работы. Их состав неоднороден, они различаются по классификации, степени профессионализма, уровню в системе управления (например, главный бухгалтер, бухгалтер и т.д.). Удовлетворе</w:t>
      </w:r>
      <w:r>
        <w:rPr>
          <w:rFonts w:ascii="Times New Roman" w:eastAsia="Times New Roman" w:hAnsi="Times New Roman" w:cs="Times New Roman"/>
          <w:bCs/>
          <w:sz w:val="28"/>
          <w:szCs w:val="28"/>
          <w:lang w:eastAsia="ru-RU"/>
        </w:rPr>
        <w:t>ние их информационных потребнос</w:t>
      </w:r>
      <w:r w:rsidRPr="00F659E0">
        <w:rPr>
          <w:rFonts w:ascii="Times New Roman" w:eastAsia="Times New Roman" w:hAnsi="Times New Roman" w:cs="Times New Roman"/>
          <w:bCs/>
          <w:sz w:val="28"/>
          <w:szCs w:val="28"/>
          <w:lang w:eastAsia="ru-RU"/>
        </w:rPr>
        <w:t>тей — это решение большого числ</w:t>
      </w:r>
      <w:r>
        <w:rPr>
          <w:rFonts w:ascii="Times New Roman" w:eastAsia="Times New Roman" w:hAnsi="Times New Roman" w:cs="Times New Roman"/>
          <w:bCs/>
          <w:sz w:val="28"/>
          <w:szCs w:val="28"/>
          <w:lang w:eastAsia="ru-RU"/>
        </w:rPr>
        <w:t xml:space="preserve">а проблем в организации </w:t>
      </w:r>
      <w:proofErr w:type="spellStart"/>
      <w:r>
        <w:rPr>
          <w:rFonts w:ascii="Times New Roman" w:eastAsia="Times New Roman" w:hAnsi="Times New Roman" w:cs="Times New Roman"/>
          <w:bCs/>
          <w:sz w:val="28"/>
          <w:szCs w:val="28"/>
          <w:lang w:eastAsia="ru-RU"/>
        </w:rPr>
        <w:t>внутри</w:t>
      </w:r>
      <w:r w:rsidRPr="00F659E0">
        <w:rPr>
          <w:rFonts w:ascii="Times New Roman" w:eastAsia="Times New Roman" w:hAnsi="Times New Roman" w:cs="Times New Roman"/>
          <w:bCs/>
          <w:sz w:val="28"/>
          <w:szCs w:val="28"/>
          <w:lang w:eastAsia="ru-RU"/>
        </w:rPr>
        <w:t>машинного</w:t>
      </w:r>
      <w:proofErr w:type="spellEnd"/>
      <w:r w:rsidRPr="00F659E0">
        <w:rPr>
          <w:rFonts w:ascii="Times New Roman" w:eastAsia="Times New Roman" w:hAnsi="Times New Roman" w:cs="Times New Roman"/>
          <w:bCs/>
          <w:sz w:val="28"/>
          <w:szCs w:val="28"/>
          <w:lang w:eastAsia="ru-RU"/>
        </w:rPr>
        <w:t xml:space="preserve"> информационного обеспечения.</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 xml:space="preserve">Программные продукты, автоматизирующие учет в организации, можно разделить по степени охвата на три основные группы: «коробочный» </w:t>
      </w:r>
      <w:r w:rsidRPr="00F659E0">
        <w:rPr>
          <w:rFonts w:ascii="Times New Roman" w:eastAsia="Times New Roman" w:hAnsi="Times New Roman" w:cs="Times New Roman"/>
          <w:bCs/>
          <w:sz w:val="28"/>
          <w:szCs w:val="28"/>
          <w:lang w:eastAsia="ru-RU"/>
        </w:rPr>
        <w:lastRenderedPageBreak/>
        <w:t>продукт, программный комплекс и интегрированный программный комплекс.</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К первой группе относятся стандартные программные продукты, не требующие затрат на в</w:t>
      </w:r>
      <w:r>
        <w:rPr>
          <w:rFonts w:ascii="Times New Roman" w:eastAsia="Times New Roman" w:hAnsi="Times New Roman" w:cs="Times New Roman"/>
          <w:bCs/>
          <w:sz w:val="28"/>
          <w:szCs w:val="28"/>
          <w:lang w:eastAsia="ru-RU"/>
        </w:rPr>
        <w:t>недрение, — они практически не</w:t>
      </w:r>
      <w:r w:rsidRPr="00F659E0">
        <w:rPr>
          <w:rFonts w:ascii="Times New Roman" w:eastAsia="Times New Roman" w:hAnsi="Times New Roman" w:cs="Times New Roman"/>
          <w:bCs/>
          <w:sz w:val="28"/>
          <w:szCs w:val="28"/>
          <w:lang w:eastAsia="ru-RU"/>
        </w:rPr>
        <w:t xml:space="preserve"> адаптируемы к особенностям хо</w:t>
      </w:r>
      <w:r>
        <w:rPr>
          <w:rFonts w:ascii="Times New Roman" w:eastAsia="Times New Roman" w:hAnsi="Times New Roman" w:cs="Times New Roman"/>
          <w:bCs/>
          <w:sz w:val="28"/>
          <w:szCs w:val="28"/>
          <w:lang w:eastAsia="ru-RU"/>
        </w:rPr>
        <w:t>зяйственной деятельности пользо</w:t>
      </w:r>
      <w:r w:rsidRPr="00F659E0">
        <w:rPr>
          <w:rFonts w:ascii="Times New Roman" w:eastAsia="Times New Roman" w:hAnsi="Times New Roman" w:cs="Times New Roman"/>
          <w:bCs/>
          <w:sz w:val="28"/>
          <w:szCs w:val="28"/>
          <w:lang w:eastAsia="ru-RU"/>
        </w:rPr>
        <w:t>вателя.</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Программный комплекс поз</w:t>
      </w:r>
      <w:r>
        <w:rPr>
          <w:rFonts w:ascii="Times New Roman" w:eastAsia="Times New Roman" w:hAnsi="Times New Roman" w:cs="Times New Roman"/>
          <w:bCs/>
          <w:sz w:val="28"/>
          <w:szCs w:val="28"/>
          <w:lang w:eastAsia="ru-RU"/>
        </w:rPr>
        <w:t>воляет автоматизировать специфи</w:t>
      </w:r>
      <w:r w:rsidRPr="00F659E0">
        <w:rPr>
          <w:rFonts w:ascii="Times New Roman" w:eastAsia="Times New Roman" w:hAnsi="Times New Roman" w:cs="Times New Roman"/>
          <w:bCs/>
          <w:sz w:val="28"/>
          <w:szCs w:val="28"/>
          <w:lang w:eastAsia="ru-RU"/>
        </w:rPr>
        <w:t>ческие объекты учета, а также предусматривает возможность настройки под нужды конкретного предприятия.</w:t>
      </w:r>
      <w:r>
        <w:rPr>
          <w:rFonts w:ascii="Times New Roman" w:eastAsia="Times New Roman" w:hAnsi="Times New Roman" w:cs="Times New Roman"/>
          <w:bCs/>
          <w:sz w:val="28"/>
          <w:szCs w:val="28"/>
          <w:lang w:eastAsia="ru-RU"/>
        </w:rPr>
        <w:t xml:space="preserve"> [12</w:t>
      </w:r>
      <w:r w:rsidRPr="00FA74FE">
        <w:rPr>
          <w:rFonts w:ascii="Times New Roman" w:eastAsia="Times New Roman" w:hAnsi="Times New Roman" w:cs="Times New Roman"/>
          <w:bCs/>
          <w:sz w:val="28"/>
          <w:szCs w:val="28"/>
          <w:lang w:eastAsia="ru-RU"/>
        </w:rPr>
        <w:t>]</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Интегрированный программный комплекс обеспечивает автоматизацию всей деятельности орга</w:t>
      </w:r>
      <w:r>
        <w:rPr>
          <w:rFonts w:ascii="Times New Roman" w:eastAsia="Times New Roman" w:hAnsi="Times New Roman" w:cs="Times New Roman"/>
          <w:bCs/>
          <w:sz w:val="28"/>
          <w:szCs w:val="28"/>
          <w:lang w:eastAsia="ru-RU"/>
        </w:rPr>
        <w:t>низации, построение информацион</w:t>
      </w:r>
      <w:r w:rsidRPr="00F659E0">
        <w:rPr>
          <w:rFonts w:ascii="Times New Roman" w:eastAsia="Times New Roman" w:hAnsi="Times New Roman" w:cs="Times New Roman"/>
          <w:bCs/>
          <w:sz w:val="28"/>
          <w:szCs w:val="28"/>
          <w:lang w:eastAsia="ru-RU"/>
        </w:rPr>
        <w:t>ной модели, максимально приближенной к действительности.</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 xml:space="preserve">При подборе программных продуктов следует </w:t>
      </w:r>
      <w:proofErr w:type="gramStart"/>
      <w:r w:rsidRPr="00F659E0">
        <w:rPr>
          <w:rFonts w:ascii="Times New Roman" w:eastAsia="Times New Roman" w:hAnsi="Times New Roman" w:cs="Times New Roman"/>
          <w:bCs/>
          <w:sz w:val="28"/>
          <w:szCs w:val="28"/>
          <w:lang w:eastAsia="ru-RU"/>
        </w:rPr>
        <w:t>руководствоваться</w:t>
      </w:r>
      <w:proofErr w:type="gramEnd"/>
      <w:r w:rsidRPr="00F659E0">
        <w:rPr>
          <w:rFonts w:ascii="Times New Roman" w:eastAsia="Times New Roman" w:hAnsi="Times New Roman" w:cs="Times New Roman"/>
          <w:bCs/>
          <w:sz w:val="28"/>
          <w:szCs w:val="28"/>
          <w:lang w:eastAsia="ru-RU"/>
        </w:rPr>
        <w:t xml:space="preserve"> прежде всего принципом целесообразности.</w:t>
      </w:r>
    </w:p>
    <w:p w:rsidR="00405AB9" w:rsidRPr="00D5784A"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У многих фирм имеется электронный архив учетных документов, необходимый для хранения большого объема информации и быстрого нахождения в нем нужных документов.</w:t>
      </w:r>
      <w:r>
        <w:rPr>
          <w:rFonts w:ascii="Times New Roman" w:eastAsia="Times New Roman" w:hAnsi="Times New Roman" w:cs="Times New Roman"/>
          <w:bCs/>
          <w:sz w:val="28"/>
          <w:szCs w:val="28"/>
          <w:lang w:eastAsia="ru-RU"/>
        </w:rPr>
        <w:t xml:space="preserve"> [12</w:t>
      </w:r>
      <w:r w:rsidRPr="00FA74FE">
        <w:rPr>
          <w:rFonts w:ascii="Times New Roman" w:eastAsia="Times New Roman" w:hAnsi="Times New Roman" w:cs="Times New Roman"/>
          <w:bCs/>
          <w:sz w:val="28"/>
          <w:szCs w:val="28"/>
          <w:lang w:eastAsia="ru-RU"/>
        </w:rPr>
        <w:t>]</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Среди финансово-экономического программного обеспечения на российском рынке особое место занимают западные системы. Они демонстрируют комплексный подход к управлению финансами и бизнесом. Наиболее широко зарекомендовали себя программные комплексы для крупного бизнеса («</w:t>
      </w:r>
      <w:proofErr w:type="spellStart"/>
      <w:r w:rsidRPr="00F659E0">
        <w:rPr>
          <w:rFonts w:ascii="Times New Roman" w:eastAsia="Times New Roman" w:hAnsi="Times New Roman" w:cs="Times New Roman"/>
          <w:bCs/>
          <w:sz w:val="28"/>
          <w:szCs w:val="28"/>
          <w:lang w:eastAsia="ru-RU"/>
        </w:rPr>
        <w:t>Scala</w:t>
      </w:r>
      <w:proofErr w:type="spellEnd"/>
      <w:r w:rsidRPr="00F659E0">
        <w:rPr>
          <w:rFonts w:ascii="Times New Roman" w:eastAsia="Times New Roman" w:hAnsi="Times New Roman" w:cs="Times New Roman"/>
          <w:bCs/>
          <w:sz w:val="28"/>
          <w:szCs w:val="28"/>
          <w:lang w:eastAsia="ru-RU"/>
        </w:rPr>
        <w:t>», «</w:t>
      </w:r>
      <w:proofErr w:type="spellStart"/>
      <w:r w:rsidRPr="00F659E0">
        <w:rPr>
          <w:rFonts w:ascii="Times New Roman" w:eastAsia="Times New Roman" w:hAnsi="Times New Roman" w:cs="Times New Roman"/>
          <w:bCs/>
          <w:sz w:val="28"/>
          <w:szCs w:val="28"/>
          <w:lang w:eastAsia="ru-RU"/>
        </w:rPr>
        <w:t>Sum</w:t>
      </w:r>
      <w:proofErr w:type="spellEnd"/>
      <w:r w:rsidRPr="00F659E0">
        <w:rPr>
          <w:rFonts w:ascii="Times New Roman" w:eastAsia="Times New Roman" w:hAnsi="Times New Roman" w:cs="Times New Roman"/>
          <w:bCs/>
          <w:sz w:val="28"/>
          <w:szCs w:val="28"/>
          <w:lang w:eastAsia="ru-RU"/>
        </w:rPr>
        <w:t xml:space="preserve"> </w:t>
      </w:r>
      <w:proofErr w:type="spellStart"/>
      <w:r w:rsidRPr="00F659E0">
        <w:rPr>
          <w:rFonts w:ascii="Times New Roman" w:eastAsia="Times New Roman" w:hAnsi="Times New Roman" w:cs="Times New Roman"/>
          <w:bCs/>
          <w:sz w:val="28"/>
          <w:szCs w:val="28"/>
          <w:lang w:eastAsia="ru-RU"/>
        </w:rPr>
        <w:t>System</w:t>
      </w:r>
      <w:proofErr w:type="spellEnd"/>
      <w:r w:rsidRPr="00F659E0">
        <w:rPr>
          <w:rFonts w:ascii="Times New Roman" w:eastAsia="Times New Roman" w:hAnsi="Times New Roman" w:cs="Times New Roman"/>
          <w:bCs/>
          <w:sz w:val="28"/>
          <w:szCs w:val="28"/>
          <w:lang w:eastAsia="ru-RU"/>
        </w:rPr>
        <w:t>», «</w:t>
      </w:r>
      <w:proofErr w:type="spellStart"/>
      <w:r w:rsidRPr="00F659E0">
        <w:rPr>
          <w:rFonts w:ascii="Times New Roman" w:eastAsia="Times New Roman" w:hAnsi="Times New Roman" w:cs="Times New Roman"/>
          <w:bCs/>
          <w:sz w:val="28"/>
          <w:szCs w:val="28"/>
          <w:lang w:eastAsia="ru-RU"/>
        </w:rPr>
        <w:t>Platinum</w:t>
      </w:r>
      <w:proofErr w:type="spellEnd"/>
      <w:r w:rsidRPr="00F659E0">
        <w:rPr>
          <w:rFonts w:ascii="Times New Roman" w:eastAsia="Times New Roman" w:hAnsi="Times New Roman" w:cs="Times New Roman"/>
          <w:bCs/>
          <w:sz w:val="28"/>
          <w:szCs w:val="28"/>
          <w:lang w:eastAsia="ru-RU"/>
        </w:rPr>
        <w:t>», «SAP», «</w:t>
      </w:r>
      <w:proofErr w:type="spellStart"/>
      <w:r w:rsidRPr="00F659E0">
        <w:rPr>
          <w:rFonts w:ascii="Times New Roman" w:eastAsia="Times New Roman" w:hAnsi="Times New Roman" w:cs="Times New Roman"/>
          <w:bCs/>
          <w:sz w:val="28"/>
          <w:szCs w:val="28"/>
          <w:lang w:eastAsia="ru-RU"/>
        </w:rPr>
        <w:t>Avalon</w:t>
      </w:r>
      <w:proofErr w:type="spellEnd"/>
      <w:r w:rsidRPr="00F659E0">
        <w:rPr>
          <w:rFonts w:ascii="Times New Roman" w:eastAsia="Times New Roman" w:hAnsi="Times New Roman" w:cs="Times New Roman"/>
          <w:bCs/>
          <w:sz w:val="28"/>
          <w:szCs w:val="28"/>
          <w:lang w:eastAsia="ru-RU"/>
        </w:rPr>
        <w:t>», «</w:t>
      </w:r>
      <w:proofErr w:type="spellStart"/>
      <w:r w:rsidRPr="00F659E0">
        <w:rPr>
          <w:rFonts w:ascii="Times New Roman" w:eastAsia="Times New Roman" w:hAnsi="Times New Roman" w:cs="Times New Roman"/>
          <w:bCs/>
          <w:sz w:val="28"/>
          <w:szCs w:val="28"/>
          <w:lang w:eastAsia="ru-RU"/>
        </w:rPr>
        <w:t>Triton</w:t>
      </w:r>
      <w:proofErr w:type="spellEnd"/>
      <w:r w:rsidRPr="00F659E0">
        <w:rPr>
          <w:rFonts w:ascii="Times New Roman" w:eastAsia="Times New Roman" w:hAnsi="Times New Roman" w:cs="Times New Roman"/>
          <w:bCs/>
          <w:sz w:val="28"/>
          <w:szCs w:val="28"/>
          <w:lang w:eastAsia="ru-RU"/>
        </w:rPr>
        <w:t>»).</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Основной причиной распространения западных программ на российском рынке явилась возможность ведения бухгалтерского уч</w:t>
      </w:r>
      <w:r>
        <w:rPr>
          <w:rFonts w:ascii="Times New Roman" w:eastAsia="Times New Roman" w:hAnsi="Times New Roman" w:cs="Times New Roman"/>
          <w:bCs/>
          <w:sz w:val="28"/>
          <w:szCs w:val="28"/>
          <w:lang w:eastAsia="ru-RU"/>
        </w:rPr>
        <w:t>ета в международных стандартах. [12</w:t>
      </w:r>
      <w:r w:rsidRPr="00FA74FE">
        <w:rPr>
          <w:rFonts w:ascii="Times New Roman" w:eastAsia="Times New Roman" w:hAnsi="Times New Roman" w:cs="Times New Roman"/>
          <w:bCs/>
          <w:sz w:val="28"/>
          <w:szCs w:val="28"/>
          <w:lang w:eastAsia="ru-RU"/>
        </w:rPr>
        <w:t>]</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Программа «1С: Бухгалтерия» является универсальной системой автоматизации деятельности организации и предназначена для ведения синтетического и аналитиче</w:t>
      </w:r>
      <w:r>
        <w:rPr>
          <w:rFonts w:ascii="Times New Roman" w:eastAsia="Times New Roman" w:hAnsi="Times New Roman" w:cs="Times New Roman"/>
          <w:bCs/>
          <w:sz w:val="28"/>
          <w:szCs w:val="28"/>
          <w:lang w:eastAsia="ru-RU"/>
        </w:rPr>
        <w:t>ского бухгалтерского учета. За</w:t>
      </w:r>
      <w:r w:rsidRPr="00F659E0">
        <w:rPr>
          <w:rFonts w:ascii="Times New Roman" w:eastAsia="Times New Roman" w:hAnsi="Times New Roman" w:cs="Times New Roman"/>
          <w:bCs/>
          <w:sz w:val="28"/>
          <w:szCs w:val="28"/>
          <w:lang w:eastAsia="ru-RU"/>
        </w:rPr>
        <w:t xml:space="preserve"> счет своей универсальности про</w:t>
      </w:r>
      <w:r>
        <w:rPr>
          <w:rFonts w:ascii="Times New Roman" w:eastAsia="Times New Roman" w:hAnsi="Times New Roman" w:cs="Times New Roman"/>
          <w:bCs/>
          <w:sz w:val="28"/>
          <w:szCs w:val="28"/>
          <w:lang w:eastAsia="ru-RU"/>
        </w:rPr>
        <w:t xml:space="preserve">грамма может быть использована </w:t>
      </w:r>
      <w:r w:rsidRPr="00F659E0">
        <w:rPr>
          <w:rFonts w:ascii="Times New Roman" w:eastAsia="Times New Roman" w:hAnsi="Times New Roman" w:cs="Times New Roman"/>
          <w:bCs/>
          <w:sz w:val="28"/>
          <w:szCs w:val="28"/>
          <w:lang w:eastAsia="ru-RU"/>
        </w:rPr>
        <w:t>для автоматизации различных участков бухгалтерского учета: товаров и материально-</w:t>
      </w:r>
      <w:r w:rsidRPr="00F659E0">
        <w:rPr>
          <w:rFonts w:ascii="Times New Roman" w:eastAsia="Times New Roman" w:hAnsi="Times New Roman" w:cs="Times New Roman"/>
          <w:bCs/>
          <w:sz w:val="28"/>
          <w:szCs w:val="28"/>
          <w:lang w:eastAsia="ru-RU"/>
        </w:rPr>
        <w:lastRenderedPageBreak/>
        <w:t>производственных запасов, взаиморасчетов с контрагентами, расчета заработной платы, амортизации основных средств, кассовых и банковских операций.</w:t>
      </w:r>
      <w:r>
        <w:rPr>
          <w:rFonts w:ascii="Times New Roman" w:eastAsia="Times New Roman" w:hAnsi="Times New Roman" w:cs="Times New Roman"/>
          <w:bCs/>
          <w:sz w:val="28"/>
          <w:szCs w:val="28"/>
          <w:lang w:eastAsia="ru-RU"/>
        </w:rPr>
        <w:t xml:space="preserve"> [12</w:t>
      </w:r>
      <w:r w:rsidRPr="008631EB">
        <w:rPr>
          <w:rFonts w:ascii="Times New Roman" w:eastAsia="Times New Roman" w:hAnsi="Times New Roman" w:cs="Times New Roman"/>
          <w:bCs/>
          <w:sz w:val="28"/>
          <w:szCs w:val="28"/>
          <w:lang w:eastAsia="ru-RU"/>
        </w:rPr>
        <w:t>]</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Программа «Турбо Бухгалтер» - б</w:t>
      </w:r>
      <w:r w:rsidRPr="00F659E0">
        <w:rPr>
          <w:rFonts w:ascii="Times New Roman" w:eastAsia="Times New Roman" w:hAnsi="Times New Roman" w:cs="Times New Roman"/>
          <w:bCs/>
          <w:sz w:val="28"/>
          <w:szCs w:val="28"/>
          <w:lang w:eastAsia="ru-RU"/>
        </w:rPr>
        <w:t>ухгалтерская система на платформе «Турбо Бухгалтер» разработана компанией «Гольдберг-Софт». Платформа «Турбо Бухгалтер» решает комплексно задачи не только бухгалтерского, но и управленческого учета, обеспечивает работу большого числа рабочих мест в локальной сети, поддерживает работу в единой базе при территориаль</w:t>
      </w:r>
      <w:r>
        <w:rPr>
          <w:rFonts w:ascii="Times New Roman" w:eastAsia="Times New Roman" w:hAnsi="Times New Roman" w:cs="Times New Roman"/>
          <w:bCs/>
          <w:sz w:val="28"/>
          <w:szCs w:val="28"/>
          <w:lang w:eastAsia="ru-RU"/>
        </w:rPr>
        <w:t xml:space="preserve">но-распределительной структуре. </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Функциональность прикла</w:t>
      </w:r>
      <w:r>
        <w:rPr>
          <w:rFonts w:ascii="Times New Roman" w:eastAsia="Times New Roman" w:hAnsi="Times New Roman" w:cs="Times New Roman"/>
          <w:bCs/>
          <w:sz w:val="28"/>
          <w:szCs w:val="28"/>
          <w:lang w:eastAsia="ru-RU"/>
        </w:rPr>
        <w:t>дного уровня системы, единое ин</w:t>
      </w:r>
      <w:r w:rsidRPr="00F659E0">
        <w:rPr>
          <w:rFonts w:ascii="Times New Roman" w:eastAsia="Times New Roman" w:hAnsi="Times New Roman" w:cs="Times New Roman"/>
          <w:bCs/>
          <w:sz w:val="28"/>
          <w:szCs w:val="28"/>
          <w:lang w:eastAsia="ru-RU"/>
        </w:rPr>
        <w:t>формационное пространство с бухгалтерией, большие возможности системного уровня платформы, а также низкая стоимость комплекса делают систему привле</w:t>
      </w:r>
      <w:r>
        <w:rPr>
          <w:rFonts w:ascii="Times New Roman" w:eastAsia="Times New Roman" w:hAnsi="Times New Roman" w:cs="Times New Roman"/>
          <w:bCs/>
          <w:sz w:val="28"/>
          <w:szCs w:val="28"/>
          <w:lang w:eastAsia="ru-RU"/>
        </w:rPr>
        <w:t>кательной для среднего бизнеса.</w:t>
      </w:r>
      <w:r w:rsidRPr="008631EB">
        <w:t xml:space="preserve"> </w:t>
      </w:r>
      <w:r w:rsidRPr="008631EB">
        <w:rPr>
          <w:rFonts w:ascii="Times New Roman" w:eastAsia="Times New Roman" w:hAnsi="Times New Roman" w:cs="Times New Roman"/>
          <w:bCs/>
          <w:sz w:val="28"/>
          <w:szCs w:val="28"/>
          <w:lang w:eastAsia="ru-RU"/>
        </w:rPr>
        <w:t>[12]</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Система «Олимп» изначально ориентируется на архитектуру клиент/сервер, графический пользовательский интерфейс, </w:t>
      </w:r>
      <w:proofErr w:type="spellStart"/>
      <w:r>
        <w:rPr>
          <w:rFonts w:ascii="Times New Roman" w:eastAsia="Times New Roman" w:hAnsi="Times New Roman" w:cs="Times New Roman"/>
          <w:bCs/>
          <w:sz w:val="28"/>
          <w:szCs w:val="28"/>
          <w:lang w:eastAsia="ru-RU"/>
        </w:rPr>
        <w:t>гетерогеническую</w:t>
      </w:r>
      <w:proofErr w:type="spellEnd"/>
      <w:r>
        <w:rPr>
          <w:rFonts w:ascii="Times New Roman" w:eastAsia="Times New Roman" w:hAnsi="Times New Roman" w:cs="Times New Roman"/>
          <w:bCs/>
          <w:sz w:val="28"/>
          <w:szCs w:val="28"/>
          <w:lang w:eastAsia="ru-RU"/>
        </w:rPr>
        <w:t xml:space="preserve"> вычислительную сеть, что обеспечивает устойчивую работу ее элементов в режиме реального времени при большом количестве пользователей и на больших объемах учетной информации. Архитектура системы управления предприятием «Олимп» включает ряд функциональных подсистем (рис. 3.), основной из которых является «БУХУЧЕТ»</w:t>
      </w:r>
      <w:r w:rsidRPr="00F4329A">
        <w:t xml:space="preserve"> </w:t>
      </w:r>
      <w:r>
        <w:rPr>
          <w:rFonts w:ascii="Times New Roman" w:eastAsia="Times New Roman" w:hAnsi="Times New Roman" w:cs="Times New Roman"/>
          <w:bCs/>
          <w:sz w:val="28"/>
          <w:szCs w:val="28"/>
          <w:lang w:eastAsia="ru-RU"/>
        </w:rPr>
        <w:t>[9;328</w:t>
      </w:r>
      <w:r w:rsidRPr="00F4329A">
        <w:rPr>
          <w:rFonts w:ascii="Times New Roman" w:eastAsia="Times New Roman" w:hAnsi="Times New Roman" w:cs="Times New Roman"/>
          <w:bCs/>
          <w:sz w:val="28"/>
          <w:szCs w:val="28"/>
          <w:lang w:eastAsia="ru-RU"/>
        </w:rPr>
        <w:t>]</w:t>
      </w:r>
    </w:p>
    <w:p w:rsidR="00405AB9" w:rsidRDefault="00405AB9" w:rsidP="00405AB9">
      <w:pPr>
        <w:spacing w:after="0" w:line="360" w:lineRule="auto"/>
        <w:jc w:val="both"/>
        <w:rPr>
          <w:rFonts w:ascii="Times New Roman" w:eastAsia="Times New Roman" w:hAnsi="Times New Roman" w:cs="Times New Roman"/>
          <w:bCs/>
          <w:sz w:val="28"/>
          <w:szCs w:val="28"/>
          <w:lang w:eastAsia="ru-RU"/>
        </w:rPr>
      </w:pPr>
      <w:r>
        <w:rPr>
          <w:noProof/>
          <w:lang w:eastAsia="ru-RU"/>
        </w:rPr>
        <w:drawing>
          <wp:inline distT="0" distB="0" distL="0" distR="0" wp14:anchorId="17CAA068" wp14:editId="53786D74">
            <wp:extent cx="4095750" cy="2835520"/>
            <wp:effectExtent l="0" t="0" r="0" b="3175"/>
            <wp:docPr id="4" name="Рисунок 4" descr="http://www.ieay.ru/public/userfiles/images/%D0%91%D0%B5%D0%B7%D1%8B%D0%BC%D1%8F%D0%BD%D0%BD%D1%8B%D0%B95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ieay.ru/public/userfiles/images/%D0%91%D0%B5%D0%B7%D1%8B%D0%BC%D1%8F%D0%BD%D0%BD%D1%8B%D0%B952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0374" cy="2838722"/>
                    </a:xfrm>
                    <a:prstGeom prst="rect">
                      <a:avLst/>
                    </a:prstGeom>
                    <a:noFill/>
                    <a:ln>
                      <a:noFill/>
                    </a:ln>
                  </pic:spPr>
                </pic:pic>
              </a:graphicData>
            </a:graphic>
          </wp:inline>
        </w:drawing>
      </w:r>
    </w:p>
    <w:p w:rsidR="00405AB9" w:rsidRDefault="00405AB9" w:rsidP="00405AB9">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Рисунок 3. Архитектура системы управления предприятием «Олимп»</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Программный комплекс «БЭСТ» (бухгалтерия, экономика и статистика). Этот комплекс разработан фирмой «Интеллект-Сервис» и предназначен для автоматизации деятельности бухгалтерии – от формирования первичной документации до генерации Главной книги и набора бланков финансовой отчетности. Кроме того, на основе обобщенных данных пакет выполняет  функции экономического анализа хозяйственной деятельности и составления статистической отчетности по предприятию.</w:t>
      </w:r>
      <w:r w:rsidRPr="00FD4CB3">
        <w:t xml:space="preserve"> </w:t>
      </w:r>
      <w:r>
        <w:rPr>
          <w:rFonts w:ascii="Times New Roman" w:eastAsia="Times New Roman" w:hAnsi="Times New Roman" w:cs="Times New Roman"/>
          <w:bCs/>
          <w:sz w:val="28"/>
          <w:szCs w:val="28"/>
          <w:lang w:eastAsia="ru-RU"/>
        </w:rPr>
        <w:t>[7;297-298</w:t>
      </w:r>
      <w:r w:rsidRPr="00FD4CB3">
        <w:rPr>
          <w:rFonts w:ascii="Times New Roman" w:eastAsia="Times New Roman" w:hAnsi="Times New Roman" w:cs="Times New Roman"/>
          <w:bCs/>
          <w:sz w:val="28"/>
          <w:szCs w:val="28"/>
          <w:lang w:eastAsia="ru-RU"/>
        </w:rPr>
        <w:t>]</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Состав функциональных подсистем «БЭСТ» представлен на рисунке 4.</w:t>
      </w:r>
    </w:p>
    <w:p w:rsidR="00405AB9" w:rsidRDefault="00405AB9" w:rsidP="00405AB9">
      <w:pPr>
        <w:spacing w:after="0" w:line="360" w:lineRule="auto"/>
        <w:jc w:val="both"/>
        <w:rPr>
          <w:rFonts w:ascii="Times New Roman" w:eastAsia="Times New Roman" w:hAnsi="Times New Roman" w:cs="Times New Roman"/>
          <w:bCs/>
          <w:sz w:val="28"/>
          <w:szCs w:val="28"/>
          <w:lang w:eastAsia="ru-RU"/>
        </w:rPr>
      </w:pPr>
      <w:r w:rsidRPr="00F4329A">
        <w:rPr>
          <w:rFonts w:ascii="Times New Roman" w:eastAsia="Times New Roman" w:hAnsi="Times New Roman" w:cs="Times New Roman"/>
          <w:bCs/>
          <w:noProof/>
          <w:sz w:val="28"/>
          <w:szCs w:val="28"/>
          <w:lang w:eastAsia="ru-RU"/>
        </w:rPr>
        <w:drawing>
          <wp:inline distT="0" distB="0" distL="0" distR="0" wp14:anchorId="4E0BD368" wp14:editId="36BA1592">
            <wp:extent cx="4800600" cy="1884145"/>
            <wp:effectExtent l="0" t="0" r="0" b="1905"/>
            <wp:docPr id="5" name="Рисунок 5" descr="http://www.ieay.ru/public/userfiles/images/%D0%91%D0%B5%D0%B7%D1%8B%D0%BC%D1%8F%D0%BD%D0%BD%D1%8B%D0%B95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ieay.ru/public/userfiles/images/%D0%91%D0%B5%D0%B7%D1%8B%D0%BC%D1%8F%D0%BD%D0%BD%D1%8B%D0%B953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3964" cy="1889390"/>
                    </a:xfrm>
                    <a:prstGeom prst="rect">
                      <a:avLst/>
                    </a:prstGeom>
                    <a:noFill/>
                    <a:ln>
                      <a:noFill/>
                    </a:ln>
                  </pic:spPr>
                </pic:pic>
              </a:graphicData>
            </a:graphic>
          </wp:inline>
        </w:drawing>
      </w:r>
    </w:p>
    <w:p w:rsidR="00405AB9" w:rsidRDefault="00405AB9" w:rsidP="00405AB9">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Рисунок 4. </w:t>
      </w:r>
      <w:r w:rsidRPr="00F4329A">
        <w:rPr>
          <w:rFonts w:ascii="Times New Roman" w:eastAsia="Times New Roman" w:hAnsi="Times New Roman" w:cs="Times New Roman"/>
          <w:bCs/>
          <w:sz w:val="28"/>
          <w:szCs w:val="28"/>
          <w:lang w:eastAsia="ru-RU"/>
        </w:rPr>
        <w:t>Состав функциональных подсистем «БЭСТ»</w:t>
      </w:r>
    </w:p>
    <w:p w:rsidR="00405AB9" w:rsidRDefault="00405AB9" w:rsidP="00405AB9">
      <w:pPr>
        <w:spacing w:after="0" w:line="360" w:lineRule="auto"/>
        <w:jc w:val="both"/>
        <w:rPr>
          <w:rFonts w:ascii="Times New Roman" w:eastAsia="Times New Roman" w:hAnsi="Times New Roman" w:cs="Times New Roman"/>
          <w:bCs/>
          <w:sz w:val="28"/>
          <w:szCs w:val="28"/>
          <w:lang w:eastAsia="ru-RU"/>
        </w:rPr>
      </w:pP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Учитывая разносторонние потребности предприятий малого и среднего рынка, компания «БЭСТ» предлагает и развивает следующие программы:</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Система управления предприятием «БЭСТ-5».</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Это комплексная система управления предприятием, которая поддерживает весь цикл управленческих процедур: планирование деятельности, сбор фактических данных (ведение учета), трансформацию первичной информации в информацию для менеджмента, контроль отклонений показателей от плановых значений, развитые аналитические процедуры.</w:t>
      </w:r>
      <w:r w:rsidRPr="00FD4CB3">
        <w:t xml:space="preserve"> </w:t>
      </w:r>
      <w:r w:rsidRPr="00FD4CB3">
        <w:rPr>
          <w:rFonts w:ascii="Times New Roman" w:eastAsia="Times New Roman" w:hAnsi="Times New Roman" w:cs="Times New Roman"/>
          <w:bCs/>
          <w:sz w:val="28"/>
          <w:szCs w:val="28"/>
          <w:lang w:eastAsia="ru-RU"/>
        </w:rPr>
        <w:t>[12]</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lastRenderedPageBreak/>
        <w:t>Программный комплекс «БЭСТ-5» создает единую информационную среду для ведения учета всех видов: бухгалтерского, налогового и управленческого.</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Одной из отличительных черт системы «БЭСТ-5» является баланс между традиционными подходами и новейшими технологическими решениями.</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Система «БЭСТ-5» используется для ведения учета на одном предприятии, в группе не связанных между собой предприятий или в компаниях, связанных единым управлением или собственниками.</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Программа «БЭСТ-4+» — кросс</w:t>
      </w:r>
      <w:r w:rsidRPr="00F659E0">
        <w:rPr>
          <w:rFonts w:ascii="Times New Roman" w:eastAsia="Times New Roman" w:hAnsi="Times New Roman" w:cs="Times New Roman"/>
          <w:bCs/>
          <w:sz w:val="28"/>
          <w:szCs w:val="28"/>
          <w:lang w:eastAsia="ru-RU"/>
        </w:rPr>
        <w:t>платформенное решение для автоматизации оперативного, бухгалтерского и налогового учета на предприятиях различного профиля.</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 xml:space="preserve">Программный продукт решает задачи учета кассовых и банковских операций, логистики, учета имущества, расчета зарплаты, многомерного анализа данных о финансово-хозяйственной деятельности, подготовки бухгалтерской и налоговой отчетности. </w:t>
      </w:r>
      <w:r w:rsidRPr="00E04CAA">
        <w:rPr>
          <w:rFonts w:ascii="Times New Roman" w:eastAsia="Times New Roman" w:hAnsi="Times New Roman" w:cs="Times New Roman"/>
          <w:bCs/>
          <w:sz w:val="28"/>
          <w:szCs w:val="28"/>
          <w:lang w:eastAsia="ru-RU"/>
        </w:rPr>
        <w:t>[12]</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Комплексная информационная система (КИС) «Галактика» предназначена для автоматизации всего спектра финансово-хозяйственной деятельности средних и крупных предприятий.</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Состав функциональных модулей системы «Галактика» представлен на рисунке 5.</w:t>
      </w:r>
    </w:p>
    <w:p w:rsidR="00405AB9" w:rsidRDefault="00405AB9" w:rsidP="00405AB9">
      <w:pPr>
        <w:spacing w:after="0" w:line="360" w:lineRule="auto"/>
        <w:jc w:val="both"/>
        <w:rPr>
          <w:rFonts w:ascii="Times New Roman" w:eastAsia="Times New Roman" w:hAnsi="Times New Roman" w:cs="Times New Roman"/>
          <w:bCs/>
          <w:sz w:val="28"/>
          <w:szCs w:val="28"/>
          <w:lang w:eastAsia="ru-RU"/>
        </w:rPr>
      </w:pPr>
      <w:r w:rsidRPr="00F4329A">
        <w:rPr>
          <w:rFonts w:ascii="Times New Roman" w:eastAsia="Times New Roman" w:hAnsi="Times New Roman" w:cs="Times New Roman"/>
          <w:bCs/>
          <w:noProof/>
          <w:sz w:val="28"/>
          <w:szCs w:val="28"/>
          <w:lang w:eastAsia="ru-RU"/>
        </w:rPr>
        <w:lastRenderedPageBreak/>
        <w:drawing>
          <wp:inline distT="0" distB="0" distL="0" distR="0" wp14:anchorId="1BDA653F" wp14:editId="246AE83F">
            <wp:extent cx="4831525" cy="5972103"/>
            <wp:effectExtent l="0" t="0" r="7620" b="0"/>
            <wp:docPr id="6" name="Рисунок 6" descr="http://www.ieay.ru/public/userfiles/images/%D0%91%D0%B5%D0%B7%D1%8B%D0%BC%D1%8F%D0%BD%D0%BD%D1%8B%D0%B95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ieay.ru/public/userfiles/images/%D0%91%D0%B5%D0%B7%D1%8B%D0%BC%D1%8F%D0%BD%D0%BD%D1%8B%D0%B953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5929" cy="5977546"/>
                    </a:xfrm>
                    <a:prstGeom prst="rect">
                      <a:avLst/>
                    </a:prstGeom>
                    <a:noFill/>
                    <a:ln>
                      <a:noFill/>
                    </a:ln>
                  </pic:spPr>
                </pic:pic>
              </a:graphicData>
            </a:graphic>
          </wp:inline>
        </w:drawing>
      </w:r>
    </w:p>
    <w:p w:rsidR="00405AB9" w:rsidRDefault="00405AB9" w:rsidP="00405AB9">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Рисунок 5.</w:t>
      </w:r>
      <w:r w:rsidRPr="00F4329A">
        <w:t xml:space="preserve"> </w:t>
      </w:r>
      <w:r w:rsidRPr="00F4329A">
        <w:rPr>
          <w:rFonts w:ascii="Times New Roman" w:eastAsia="Times New Roman" w:hAnsi="Times New Roman" w:cs="Times New Roman"/>
          <w:bCs/>
          <w:sz w:val="28"/>
          <w:szCs w:val="28"/>
          <w:lang w:eastAsia="ru-RU"/>
        </w:rPr>
        <w:t>Состав функциональных модулей системы «Галактика»</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Масштабируемость и универсальность КИС «Галактика» позволяет применять ее для предприятий разных отраслей (производство, торговля и оказание услуг), разного масштаба (от 20 сотрудников до нескольких тысяч работающих), разной структуры (холдинги, распределительные сети предприятий, удаленные филиалы или, наоборот, территориально сосредоточенная компания).</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КИС «Галактика» дает возможность наладить эффективное управление материальными, человеческими и финансовыми ресурсами на предприятии.</w:t>
      </w:r>
      <w:r w:rsidRPr="00E04CAA">
        <w:t xml:space="preserve"> </w:t>
      </w:r>
      <w:r>
        <w:rPr>
          <w:rFonts w:ascii="Times New Roman" w:eastAsia="Times New Roman" w:hAnsi="Times New Roman" w:cs="Times New Roman"/>
          <w:bCs/>
          <w:sz w:val="28"/>
          <w:szCs w:val="28"/>
          <w:lang w:eastAsia="ru-RU"/>
        </w:rPr>
        <w:t>[7;299-300</w:t>
      </w:r>
      <w:r w:rsidRPr="00E04CAA">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lastRenderedPageBreak/>
        <w:t xml:space="preserve">Интегрированная система «БОСС» (Бухгалтерская офисная сетевая система) — </w:t>
      </w:r>
      <w:r>
        <w:rPr>
          <w:rFonts w:ascii="Times New Roman" w:eastAsia="Times New Roman" w:hAnsi="Times New Roman" w:cs="Times New Roman"/>
          <w:bCs/>
          <w:sz w:val="28"/>
          <w:szCs w:val="28"/>
          <w:lang w:eastAsia="ru-RU"/>
        </w:rPr>
        <w:t>разработанная специалистами «</w:t>
      </w:r>
      <w:proofErr w:type="spellStart"/>
      <w:r>
        <w:rPr>
          <w:rFonts w:ascii="Times New Roman" w:eastAsia="Times New Roman" w:hAnsi="Times New Roman" w:cs="Times New Roman"/>
          <w:bCs/>
          <w:sz w:val="28"/>
          <w:szCs w:val="28"/>
          <w:lang w:eastAsia="ru-RU"/>
        </w:rPr>
        <w:t>Ай</w:t>
      </w:r>
      <w:r w:rsidRPr="00F659E0">
        <w:rPr>
          <w:rFonts w:ascii="Times New Roman" w:eastAsia="Times New Roman" w:hAnsi="Times New Roman" w:cs="Times New Roman"/>
          <w:bCs/>
          <w:sz w:val="28"/>
          <w:szCs w:val="28"/>
          <w:lang w:eastAsia="ru-RU"/>
        </w:rPr>
        <w:t>Ти</w:t>
      </w:r>
      <w:proofErr w:type="spellEnd"/>
      <w:r w:rsidRPr="00F659E0">
        <w:rPr>
          <w:rFonts w:ascii="Times New Roman" w:eastAsia="Times New Roman" w:hAnsi="Times New Roman" w:cs="Times New Roman"/>
          <w:bCs/>
          <w:sz w:val="28"/>
          <w:szCs w:val="28"/>
          <w:lang w:eastAsia="ru-RU"/>
        </w:rPr>
        <w:t>» в архитектуре клиент/сервер.</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Объектами автоматизации являются бухгалтерский учет, оперативный учет, планирование, анализ хозяйственной деятельности и другие задачи административного управления.</w:t>
      </w:r>
      <w:r w:rsidRPr="00E04CAA">
        <w:t xml:space="preserve"> </w:t>
      </w:r>
      <w:r w:rsidRPr="00E04CAA">
        <w:rPr>
          <w:rFonts w:ascii="Times New Roman" w:eastAsia="Times New Roman" w:hAnsi="Times New Roman" w:cs="Times New Roman"/>
          <w:bCs/>
          <w:sz w:val="28"/>
          <w:szCs w:val="28"/>
          <w:lang w:eastAsia="ru-RU"/>
        </w:rPr>
        <w:t>[12]</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Для каждого заказчика создается свой программный продукт, наиболее полно учитывающий конкретное распределение функций, а также реализующий специализированные рабочие места. Система поддерживает весь комплекс бизнес-про</w:t>
      </w:r>
      <w:r>
        <w:rPr>
          <w:rFonts w:ascii="Times New Roman" w:eastAsia="Times New Roman" w:hAnsi="Times New Roman" w:cs="Times New Roman"/>
          <w:bCs/>
          <w:sz w:val="28"/>
          <w:szCs w:val="28"/>
          <w:lang w:eastAsia="ru-RU"/>
        </w:rPr>
        <w:t>цессов управления предприятием.</w:t>
      </w:r>
    </w:p>
    <w:p w:rsidR="00405AB9" w:rsidRPr="00F659E0"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sidRPr="00F659E0">
        <w:rPr>
          <w:rFonts w:ascii="Times New Roman" w:eastAsia="Times New Roman" w:hAnsi="Times New Roman" w:cs="Times New Roman"/>
          <w:bCs/>
          <w:sz w:val="28"/>
          <w:szCs w:val="28"/>
          <w:lang w:eastAsia="ru-RU"/>
        </w:rPr>
        <w:t>Комплексная система «Парус» разработана корпорацией «Парус» и обеспечивает автоматиза</w:t>
      </w:r>
      <w:r>
        <w:rPr>
          <w:rFonts w:ascii="Times New Roman" w:eastAsia="Times New Roman" w:hAnsi="Times New Roman" w:cs="Times New Roman"/>
          <w:bCs/>
          <w:sz w:val="28"/>
          <w:szCs w:val="28"/>
          <w:lang w:eastAsia="ru-RU"/>
        </w:rPr>
        <w:t xml:space="preserve">цию четырех основных </w:t>
      </w:r>
      <w:proofErr w:type="spellStart"/>
      <w:r>
        <w:rPr>
          <w:rFonts w:ascii="Times New Roman" w:eastAsia="Times New Roman" w:hAnsi="Times New Roman" w:cs="Times New Roman"/>
          <w:bCs/>
          <w:sz w:val="28"/>
          <w:szCs w:val="28"/>
          <w:lang w:eastAsia="ru-RU"/>
        </w:rPr>
        <w:t>бизнесна</w:t>
      </w:r>
      <w:r w:rsidRPr="00F659E0">
        <w:rPr>
          <w:rFonts w:ascii="Times New Roman" w:eastAsia="Times New Roman" w:hAnsi="Times New Roman" w:cs="Times New Roman"/>
          <w:bCs/>
          <w:sz w:val="28"/>
          <w:szCs w:val="28"/>
          <w:lang w:eastAsia="ru-RU"/>
        </w:rPr>
        <w:t>правлений</w:t>
      </w:r>
      <w:proofErr w:type="spellEnd"/>
      <w:r w:rsidRPr="00F659E0">
        <w:rPr>
          <w:rFonts w:ascii="Times New Roman" w:eastAsia="Times New Roman" w:hAnsi="Times New Roman" w:cs="Times New Roman"/>
          <w:bCs/>
          <w:sz w:val="28"/>
          <w:szCs w:val="28"/>
          <w:lang w:eastAsia="ru-RU"/>
        </w:rPr>
        <w:t xml:space="preserve"> (</w:t>
      </w:r>
      <w:proofErr w:type="gramStart"/>
      <w:r w:rsidRPr="00F659E0">
        <w:rPr>
          <w:rFonts w:ascii="Times New Roman" w:eastAsia="Times New Roman" w:hAnsi="Times New Roman" w:cs="Times New Roman"/>
          <w:bCs/>
          <w:sz w:val="28"/>
          <w:szCs w:val="28"/>
          <w:lang w:eastAsia="ru-RU"/>
        </w:rPr>
        <w:t>бизнес-сфер</w:t>
      </w:r>
      <w:proofErr w:type="gramEnd"/>
      <w:r w:rsidRPr="00F659E0">
        <w:rPr>
          <w:rFonts w:ascii="Times New Roman" w:eastAsia="Times New Roman" w:hAnsi="Times New Roman" w:cs="Times New Roman"/>
          <w:bCs/>
          <w:sz w:val="28"/>
          <w:szCs w:val="28"/>
          <w:lang w:eastAsia="ru-RU"/>
        </w:rPr>
        <w:t>) финансово-хозяйств</w:t>
      </w:r>
      <w:r>
        <w:rPr>
          <w:rFonts w:ascii="Times New Roman" w:eastAsia="Times New Roman" w:hAnsi="Times New Roman" w:cs="Times New Roman"/>
          <w:bCs/>
          <w:sz w:val="28"/>
          <w:szCs w:val="28"/>
          <w:lang w:eastAsia="ru-RU"/>
        </w:rPr>
        <w:t xml:space="preserve">енной деятельности организаций: управление финансами; маркетинг и логистика; управление персоналом; </w:t>
      </w:r>
      <w:r w:rsidRPr="00F659E0">
        <w:rPr>
          <w:rFonts w:ascii="Times New Roman" w:eastAsia="Times New Roman" w:hAnsi="Times New Roman" w:cs="Times New Roman"/>
          <w:bCs/>
          <w:sz w:val="28"/>
          <w:szCs w:val="28"/>
          <w:lang w:eastAsia="ru-RU"/>
        </w:rPr>
        <w:t>управление производством.</w:t>
      </w:r>
      <w:r w:rsidRPr="00E04CAA">
        <w:t xml:space="preserve"> </w:t>
      </w:r>
      <w:r w:rsidRPr="00E04CAA">
        <w:rPr>
          <w:rFonts w:ascii="Times New Roman" w:eastAsia="Times New Roman" w:hAnsi="Times New Roman" w:cs="Times New Roman"/>
          <w:bCs/>
          <w:sz w:val="28"/>
          <w:szCs w:val="28"/>
          <w:lang w:eastAsia="ru-RU"/>
        </w:rPr>
        <w:t>[12]</w:t>
      </w:r>
    </w:p>
    <w:p w:rsidR="00405AB9" w:rsidRDefault="00405AB9" w:rsidP="00405AB9">
      <w:pPr>
        <w:spacing w:after="0" w:line="360" w:lineRule="auto"/>
        <w:jc w:val="both"/>
        <w:rPr>
          <w:rFonts w:ascii="Times New Roman" w:eastAsia="Times New Roman" w:hAnsi="Times New Roman" w:cs="Times New Roman"/>
          <w:b/>
          <w:bCs/>
          <w:sz w:val="28"/>
          <w:szCs w:val="28"/>
        </w:rPr>
      </w:pPr>
    </w:p>
    <w:p w:rsidR="00405AB9" w:rsidRDefault="00405AB9" w:rsidP="00405AB9">
      <w:pPr>
        <w:spacing w:after="0" w:line="360" w:lineRule="auto"/>
        <w:jc w:val="both"/>
        <w:rPr>
          <w:rFonts w:ascii="Times New Roman" w:eastAsia="Times New Roman" w:hAnsi="Times New Roman" w:cs="Times New Roman"/>
          <w:b/>
          <w:bCs/>
          <w:sz w:val="28"/>
          <w:szCs w:val="28"/>
        </w:rPr>
      </w:pPr>
    </w:p>
    <w:p w:rsidR="00405AB9" w:rsidRDefault="00405AB9" w:rsidP="00405AB9">
      <w:pPr>
        <w:spacing w:after="0" w:line="360" w:lineRule="auto"/>
        <w:jc w:val="both"/>
        <w:rPr>
          <w:rFonts w:ascii="Times New Roman" w:eastAsia="Times New Roman" w:hAnsi="Times New Roman" w:cs="Times New Roman"/>
          <w:b/>
          <w:bCs/>
          <w:sz w:val="28"/>
          <w:szCs w:val="28"/>
        </w:rPr>
      </w:pPr>
    </w:p>
    <w:p w:rsidR="00405AB9" w:rsidRDefault="00405AB9" w:rsidP="00405AB9">
      <w:pPr>
        <w:spacing w:after="0" w:line="360" w:lineRule="auto"/>
        <w:jc w:val="both"/>
        <w:rPr>
          <w:rFonts w:ascii="Times New Roman" w:eastAsia="Times New Roman" w:hAnsi="Times New Roman" w:cs="Times New Roman"/>
          <w:b/>
          <w:bCs/>
          <w:sz w:val="28"/>
          <w:szCs w:val="28"/>
        </w:rPr>
      </w:pPr>
    </w:p>
    <w:p w:rsidR="00405AB9" w:rsidRDefault="00405AB9" w:rsidP="00405AB9">
      <w:pPr>
        <w:spacing w:after="0" w:line="360" w:lineRule="auto"/>
        <w:jc w:val="both"/>
        <w:rPr>
          <w:rFonts w:ascii="Times New Roman" w:eastAsia="Times New Roman" w:hAnsi="Times New Roman" w:cs="Times New Roman"/>
          <w:b/>
          <w:bCs/>
          <w:sz w:val="28"/>
          <w:szCs w:val="28"/>
        </w:rPr>
      </w:pPr>
    </w:p>
    <w:p w:rsidR="00405AB9" w:rsidRDefault="00405AB9" w:rsidP="00405AB9">
      <w:pPr>
        <w:spacing w:after="0" w:line="360" w:lineRule="auto"/>
        <w:jc w:val="both"/>
        <w:rPr>
          <w:rFonts w:ascii="Times New Roman" w:eastAsia="Times New Roman" w:hAnsi="Times New Roman" w:cs="Times New Roman"/>
          <w:b/>
          <w:bCs/>
          <w:sz w:val="28"/>
          <w:szCs w:val="28"/>
        </w:rPr>
      </w:pPr>
    </w:p>
    <w:p w:rsidR="00405AB9" w:rsidRDefault="00405AB9" w:rsidP="00405AB9">
      <w:pPr>
        <w:spacing w:after="0" w:line="360" w:lineRule="auto"/>
        <w:jc w:val="both"/>
        <w:rPr>
          <w:rFonts w:ascii="Times New Roman" w:eastAsia="Times New Roman" w:hAnsi="Times New Roman" w:cs="Times New Roman"/>
          <w:b/>
          <w:bCs/>
          <w:sz w:val="28"/>
          <w:szCs w:val="28"/>
        </w:rPr>
      </w:pPr>
    </w:p>
    <w:p w:rsidR="00405AB9" w:rsidRDefault="00405AB9" w:rsidP="00405AB9">
      <w:pPr>
        <w:spacing w:after="0" w:line="360" w:lineRule="auto"/>
        <w:jc w:val="both"/>
        <w:rPr>
          <w:rFonts w:ascii="Times New Roman" w:eastAsia="Times New Roman" w:hAnsi="Times New Roman" w:cs="Times New Roman"/>
          <w:b/>
          <w:bCs/>
          <w:sz w:val="28"/>
          <w:szCs w:val="28"/>
        </w:rPr>
      </w:pPr>
    </w:p>
    <w:p w:rsidR="00405AB9" w:rsidRDefault="00405AB9" w:rsidP="00405AB9">
      <w:pPr>
        <w:spacing w:after="0" w:line="360" w:lineRule="auto"/>
        <w:jc w:val="both"/>
        <w:rPr>
          <w:rFonts w:ascii="Times New Roman" w:eastAsia="Times New Roman" w:hAnsi="Times New Roman" w:cs="Times New Roman"/>
          <w:b/>
          <w:bCs/>
          <w:sz w:val="28"/>
          <w:szCs w:val="28"/>
        </w:rPr>
      </w:pPr>
    </w:p>
    <w:p w:rsidR="00405AB9" w:rsidRDefault="00405AB9" w:rsidP="00405AB9">
      <w:pPr>
        <w:spacing w:after="0" w:line="360" w:lineRule="auto"/>
        <w:jc w:val="both"/>
        <w:rPr>
          <w:rFonts w:ascii="Times New Roman" w:eastAsia="Times New Roman" w:hAnsi="Times New Roman" w:cs="Times New Roman"/>
          <w:b/>
          <w:bCs/>
          <w:sz w:val="28"/>
          <w:szCs w:val="28"/>
        </w:rPr>
      </w:pPr>
    </w:p>
    <w:p w:rsidR="00405AB9" w:rsidRDefault="00405AB9" w:rsidP="00405AB9">
      <w:pPr>
        <w:spacing w:after="0" w:line="360" w:lineRule="auto"/>
        <w:jc w:val="both"/>
        <w:rPr>
          <w:rFonts w:ascii="Times New Roman" w:eastAsia="Times New Roman" w:hAnsi="Times New Roman" w:cs="Times New Roman"/>
          <w:b/>
          <w:bCs/>
          <w:sz w:val="28"/>
          <w:szCs w:val="28"/>
        </w:rPr>
      </w:pPr>
    </w:p>
    <w:p w:rsidR="00405AB9" w:rsidRDefault="00405AB9" w:rsidP="00405AB9">
      <w:pPr>
        <w:spacing w:after="0" w:line="360" w:lineRule="auto"/>
        <w:jc w:val="both"/>
        <w:rPr>
          <w:rFonts w:ascii="Times New Roman" w:eastAsia="Times New Roman" w:hAnsi="Times New Roman" w:cs="Times New Roman"/>
          <w:b/>
          <w:bCs/>
          <w:sz w:val="28"/>
          <w:szCs w:val="28"/>
        </w:rPr>
      </w:pPr>
    </w:p>
    <w:p w:rsidR="00405AB9" w:rsidRDefault="00405AB9" w:rsidP="00405AB9">
      <w:pPr>
        <w:spacing w:after="0" w:line="360" w:lineRule="auto"/>
        <w:jc w:val="both"/>
        <w:rPr>
          <w:rFonts w:ascii="Times New Roman" w:eastAsia="Times New Roman" w:hAnsi="Times New Roman" w:cs="Times New Roman"/>
          <w:b/>
          <w:bCs/>
          <w:sz w:val="28"/>
          <w:szCs w:val="28"/>
        </w:rPr>
      </w:pPr>
    </w:p>
    <w:p w:rsidR="00405AB9" w:rsidRDefault="00405AB9" w:rsidP="00405AB9">
      <w:pPr>
        <w:spacing w:after="0" w:line="360" w:lineRule="auto"/>
        <w:jc w:val="both"/>
        <w:rPr>
          <w:rFonts w:ascii="Times New Roman" w:eastAsia="Times New Roman" w:hAnsi="Times New Roman" w:cs="Times New Roman"/>
          <w:b/>
          <w:bCs/>
          <w:sz w:val="28"/>
          <w:szCs w:val="28"/>
        </w:rPr>
      </w:pPr>
    </w:p>
    <w:p w:rsidR="00405AB9" w:rsidRDefault="00405AB9" w:rsidP="00405AB9">
      <w:pPr>
        <w:spacing w:after="0" w:line="360" w:lineRule="auto"/>
        <w:rPr>
          <w:rFonts w:ascii="Times New Roman" w:eastAsia="Times New Roman" w:hAnsi="Times New Roman" w:cs="Times New Roman"/>
          <w:bCs/>
          <w:sz w:val="28"/>
          <w:szCs w:val="28"/>
          <w:lang w:eastAsia="ru-RU"/>
        </w:rPr>
      </w:pPr>
    </w:p>
    <w:p w:rsidR="00405AB9" w:rsidRPr="00E96863" w:rsidRDefault="00405AB9" w:rsidP="00405AB9">
      <w:pPr>
        <w:spacing w:after="0" w:line="360" w:lineRule="auto"/>
        <w:ind w:firstLine="567"/>
        <w:jc w:val="center"/>
        <w:rPr>
          <w:rFonts w:ascii="Times New Roman" w:eastAsia="Times New Roman" w:hAnsi="Times New Roman" w:cs="Times New Roman"/>
          <w:bCs/>
          <w:sz w:val="28"/>
          <w:szCs w:val="28"/>
          <w:lang w:eastAsia="ru-RU"/>
        </w:rPr>
      </w:pPr>
      <w:r w:rsidRPr="00E96863">
        <w:rPr>
          <w:rFonts w:ascii="Times New Roman" w:eastAsia="Times New Roman" w:hAnsi="Times New Roman" w:cs="Times New Roman"/>
          <w:bCs/>
          <w:sz w:val="28"/>
          <w:szCs w:val="28"/>
          <w:lang w:eastAsia="ru-RU"/>
        </w:rPr>
        <w:lastRenderedPageBreak/>
        <w:t>Задача</w:t>
      </w:r>
      <w:r>
        <w:rPr>
          <w:rFonts w:ascii="Times New Roman" w:eastAsia="Times New Roman" w:hAnsi="Times New Roman" w:cs="Times New Roman"/>
          <w:bCs/>
          <w:sz w:val="28"/>
          <w:szCs w:val="28"/>
          <w:lang w:eastAsia="ru-RU"/>
        </w:rPr>
        <w:t xml:space="preserve"> 1.</w:t>
      </w:r>
    </w:p>
    <w:p w:rsidR="00405AB9" w:rsidRDefault="00405AB9" w:rsidP="00405AB9">
      <w:pPr>
        <w:spacing w:after="0" w:line="360" w:lineRule="auto"/>
        <w:ind w:firstLine="567"/>
        <w:jc w:val="both"/>
        <w:rPr>
          <w:rFonts w:ascii="Times New Roman" w:eastAsia="Times New Roman" w:hAnsi="Times New Roman" w:cs="Times New Roman"/>
          <w:b/>
          <w:bCs/>
          <w:sz w:val="28"/>
          <w:szCs w:val="28"/>
          <w:lang w:eastAsia="ru-RU"/>
        </w:rPr>
      </w:pP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Кассиром организации были получены из банка денежные средства в размере 200 000 руб. и выданы из кассы следующие суммы:</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30000 руб. – под отчет Петров</w:t>
      </w:r>
      <w:r w:rsidRPr="00F42147">
        <w:rPr>
          <w:rFonts w:ascii="Times New Roman" w:eastAsia="Times New Roman" w:hAnsi="Times New Roman" w:cs="Times New Roman"/>
          <w:sz w:val="28"/>
          <w:szCs w:val="28"/>
          <w:lang w:eastAsia="ru-RU"/>
        </w:rPr>
        <w:t>у А.А. на основании заявления работника, подписанного главным бухгалтером;</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2) 130000 руб. – на оплату труда работников на основании двух платежных ведомостей, подписанных директором организации.</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Выдавая заработную плату, кассир совершил хищение денежных сре</w:t>
      </w:r>
      <w:proofErr w:type="gramStart"/>
      <w:r w:rsidRPr="00F42147">
        <w:rPr>
          <w:rFonts w:ascii="Times New Roman" w:eastAsia="Times New Roman" w:hAnsi="Times New Roman" w:cs="Times New Roman"/>
          <w:sz w:val="28"/>
          <w:szCs w:val="28"/>
          <w:lang w:eastAsia="ru-RU"/>
        </w:rPr>
        <w:t>дств  в р</w:t>
      </w:r>
      <w:proofErr w:type="gramEnd"/>
      <w:r w:rsidRPr="00F42147">
        <w:rPr>
          <w:rFonts w:ascii="Times New Roman" w:eastAsia="Times New Roman" w:hAnsi="Times New Roman" w:cs="Times New Roman"/>
          <w:sz w:val="28"/>
          <w:szCs w:val="28"/>
          <w:lang w:eastAsia="ru-RU"/>
        </w:rPr>
        <w:t>азмере 20000 руб., расписавшись за некоторых работников организации. Оставшиеся денежные средства были сданы в банк. В конце дня кассир выписал приходный и расходный кассовые ордера на 200000 руб., вывел остаток по кассовой книге, а лист кассовой книги на следующий день передал в бухгалтерию организации. Через неделю кассир уволился, а через две недели было установлено хищение и возбуждено уголовное дело. По решению суда бывший кассир внес в кассу организации сумму недостачи – 20000 руб. и 300 руб. судебных издержек.</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Отразите перечисленные операции хозяйственной деятельности бухгалтерскими записями и укажите нарушения кассовой дисциплины, допущенные бухгалтером.</w:t>
      </w:r>
    </w:p>
    <w:p w:rsidR="00405AB9" w:rsidRPr="00EA6580"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EA6580">
        <w:rPr>
          <w:rFonts w:ascii="Times New Roman" w:eastAsia="Times New Roman" w:hAnsi="Times New Roman" w:cs="Times New Roman"/>
          <w:sz w:val="28"/>
          <w:szCs w:val="28"/>
          <w:lang w:eastAsia="ru-RU"/>
        </w:rPr>
        <w:t>Решение:</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1) Кассиром получены из банка денежные средства в размере 200000 руб.:</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 xml:space="preserve">Дебет 50 Кредит 51 </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2) Выданы денежные средства из кассы в су</w:t>
      </w:r>
      <w:r>
        <w:rPr>
          <w:rFonts w:ascii="Times New Roman" w:eastAsia="Times New Roman" w:hAnsi="Times New Roman" w:cs="Times New Roman"/>
          <w:sz w:val="28"/>
          <w:szCs w:val="28"/>
          <w:lang w:eastAsia="ru-RU"/>
        </w:rPr>
        <w:t>мме 30000 руб. под отчет Петрову</w:t>
      </w:r>
      <w:r w:rsidRPr="00F42147">
        <w:rPr>
          <w:rFonts w:ascii="Times New Roman" w:eastAsia="Times New Roman" w:hAnsi="Times New Roman" w:cs="Times New Roman"/>
          <w:sz w:val="28"/>
          <w:szCs w:val="28"/>
          <w:lang w:eastAsia="ru-RU"/>
        </w:rPr>
        <w:t xml:space="preserve"> А.А. на основании заявления работника, подписанного главным бухгалтером:</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Дебет 71 Кредит 50</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lastRenderedPageBreak/>
        <w:t>3) Выданы денежные средства из кассы на выплату заработной платы сотрудникам в размере  130000 руб. на основании двух платежных ведомостей, подписанных директором организации:</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Дебет 70 Кредит 50</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4) Оставшиеся денежные средства сданы в банк: 200000 – 30000 – 130000 = 40000 руб.</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Дебет 51 Кредит 50</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5) Установлен факт хищения, сумма недостачи отнесена на виновное лицо: 20000 руб.</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Дебет 94 кредит 50</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Дебет 73 Кредит 94</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6) Начислены судебные издержки: 300 руб.</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Дебет 73 Кредит 91-1</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7) Недостача внесена бывшим кассиром в кассу организации: 20000 + 300 = 20300 руб.</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t xml:space="preserve">Дебет 50 Кредит 73 </w:t>
      </w:r>
    </w:p>
    <w:p w:rsidR="00405AB9" w:rsidRPr="00F42147" w:rsidRDefault="00405AB9" w:rsidP="00405AB9">
      <w:pPr>
        <w:spacing w:after="0" w:line="360" w:lineRule="auto"/>
        <w:ind w:firstLine="567"/>
        <w:jc w:val="both"/>
        <w:rPr>
          <w:rFonts w:ascii="Times New Roman" w:eastAsia="Times New Roman" w:hAnsi="Times New Roman" w:cs="Times New Roman"/>
          <w:sz w:val="28"/>
          <w:szCs w:val="28"/>
          <w:lang w:eastAsia="ru-RU"/>
        </w:rPr>
      </w:pPr>
      <w:r w:rsidRPr="00EA6580">
        <w:rPr>
          <w:rFonts w:ascii="Times New Roman" w:eastAsia="Times New Roman" w:hAnsi="Times New Roman" w:cs="Times New Roman"/>
          <w:bCs/>
          <w:sz w:val="28"/>
          <w:szCs w:val="28"/>
          <w:lang w:eastAsia="ru-RU"/>
        </w:rPr>
        <w:t>Прямое хищение</w:t>
      </w:r>
      <w:r>
        <w:rPr>
          <w:rFonts w:ascii="Times New Roman" w:eastAsia="Times New Roman" w:hAnsi="Times New Roman" w:cs="Times New Roman"/>
          <w:sz w:val="28"/>
          <w:szCs w:val="28"/>
          <w:lang w:eastAsia="ru-RU"/>
        </w:rPr>
        <w:t xml:space="preserve"> сре</w:t>
      </w:r>
      <w:proofErr w:type="gramStart"/>
      <w:r>
        <w:rPr>
          <w:rFonts w:ascii="Times New Roman" w:eastAsia="Times New Roman" w:hAnsi="Times New Roman" w:cs="Times New Roman"/>
          <w:sz w:val="28"/>
          <w:szCs w:val="28"/>
          <w:lang w:eastAsia="ru-RU"/>
        </w:rPr>
        <w:t xml:space="preserve">дств </w:t>
      </w:r>
      <w:r w:rsidRPr="00F42147">
        <w:rPr>
          <w:rFonts w:ascii="Times New Roman" w:eastAsia="Times New Roman" w:hAnsi="Times New Roman" w:cs="Times New Roman"/>
          <w:sz w:val="28"/>
          <w:szCs w:val="28"/>
          <w:lang w:eastAsia="ru-RU"/>
        </w:rPr>
        <w:t>с пр</w:t>
      </w:r>
      <w:proofErr w:type="gramEnd"/>
      <w:r w:rsidRPr="00F42147">
        <w:rPr>
          <w:rFonts w:ascii="Times New Roman" w:eastAsia="Times New Roman" w:hAnsi="Times New Roman" w:cs="Times New Roman"/>
          <w:sz w:val="28"/>
          <w:szCs w:val="28"/>
          <w:lang w:eastAsia="ru-RU"/>
        </w:rPr>
        <w:t>едприятия помогает выявить инвентаризация наличных средств в кассе. Хищение может осуществлять как при помощи так называемых маскировочных приёмов (подписи и визы бухгалтерских работников, руководителей предприятия и их заместителей), так и без них. Обнаружению хищения денежных средств, маскируемого расписками должностных лиц и работников бухгалтерии, способствует проверка наличия на приходных и расходных кассовых ордерах подписи главного бухгалтера или уполномоченного лица, проверки наличия на расходных кассовых документах подписей руководителя предприятия или уполномоченного лица; проверки наличия на расходных кассовых документах расписок получателей денег и устный опрос лиц, получивших деньги по расходным кассовым ордерам, но не подтвердившим этот факт своей распиской.</w:t>
      </w:r>
    </w:p>
    <w:p w:rsidR="00405AB9" w:rsidRPr="00CB5009" w:rsidRDefault="00405AB9" w:rsidP="00405AB9">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F42147">
        <w:rPr>
          <w:rFonts w:ascii="Times New Roman" w:eastAsia="Times New Roman" w:hAnsi="Times New Roman" w:cs="Times New Roman"/>
          <w:sz w:val="28"/>
          <w:szCs w:val="28"/>
          <w:lang w:eastAsia="ru-RU"/>
        </w:rPr>
        <w:lastRenderedPageBreak/>
        <w:t>Присвоение и </w:t>
      </w:r>
      <w:r>
        <w:rPr>
          <w:rFonts w:ascii="Times New Roman" w:eastAsia="Times New Roman" w:hAnsi="Times New Roman" w:cs="Times New Roman"/>
          <w:sz w:val="28"/>
          <w:szCs w:val="28"/>
          <w:lang w:eastAsia="ru-RU"/>
        </w:rPr>
        <w:t xml:space="preserve"> </w:t>
      </w:r>
      <w:r w:rsidRPr="00F42147">
        <w:rPr>
          <w:rFonts w:ascii="Times New Roman" w:eastAsia="Times New Roman" w:hAnsi="Times New Roman" w:cs="Times New Roman"/>
          <w:sz w:val="28"/>
          <w:szCs w:val="28"/>
          <w:lang w:eastAsia="ru-RU"/>
        </w:rPr>
        <w:t>растрата имущества, вверенного виновному</w:t>
      </w:r>
      <w:r>
        <w:rPr>
          <w:rFonts w:ascii="Times New Roman" w:eastAsia="Times New Roman" w:hAnsi="Times New Roman" w:cs="Times New Roman"/>
          <w:sz w:val="28"/>
          <w:szCs w:val="28"/>
          <w:lang w:eastAsia="ru-RU"/>
        </w:rPr>
        <w:t>,</w:t>
      </w:r>
      <w:r w:rsidRPr="00F42147">
        <w:rPr>
          <w:rFonts w:ascii="Times New Roman" w:eastAsia="Times New Roman" w:hAnsi="Times New Roman" w:cs="Times New Roman"/>
          <w:sz w:val="28"/>
          <w:szCs w:val="28"/>
          <w:lang w:eastAsia="ru-RU"/>
        </w:rPr>
        <w:t xml:space="preserve"> с использованием служебного положения влечет за собой уголовную ответственность  и назначение наказания в виде штрафа.</w:t>
      </w:r>
      <w:r>
        <w:rPr>
          <w:rFonts w:ascii="Times New Roman" w:eastAsia="Times New Roman" w:hAnsi="Times New Roman" w:cs="Times New Roman"/>
          <w:sz w:val="28"/>
          <w:szCs w:val="28"/>
          <w:lang w:eastAsia="ru-RU"/>
        </w:rPr>
        <w:t>[10]</w:t>
      </w:r>
    </w:p>
    <w:p w:rsidR="00405AB9" w:rsidRPr="00CB5009" w:rsidRDefault="00405AB9" w:rsidP="00405AB9">
      <w:pPr>
        <w:shd w:val="clear" w:color="auto" w:fill="FFFFFF"/>
        <w:spacing w:after="0" w:line="360" w:lineRule="auto"/>
        <w:ind w:firstLine="567"/>
        <w:jc w:val="both"/>
        <w:rPr>
          <w:rFonts w:ascii="Times New Roman" w:eastAsia="Times New Roman" w:hAnsi="Times New Roman" w:cs="Times New Roman"/>
          <w:sz w:val="28"/>
          <w:szCs w:val="28"/>
          <w:lang w:eastAsia="ru-RU"/>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p>
    <w:p w:rsidR="00405AB9" w:rsidRDefault="00405AB9" w:rsidP="00405AB9">
      <w:pPr>
        <w:jc w:val="center"/>
        <w:rPr>
          <w:rFonts w:ascii="Times New Roman" w:hAnsi="Times New Roman" w:cs="Times New Roman"/>
          <w:sz w:val="28"/>
          <w:szCs w:val="28"/>
        </w:rPr>
      </w:pPr>
      <w:r w:rsidRPr="00BE3F97">
        <w:rPr>
          <w:rFonts w:ascii="Times New Roman" w:hAnsi="Times New Roman" w:cs="Times New Roman"/>
          <w:sz w:val="28"/>
          <w:szCs w:val="28"/>
        </w:rPr>
        <w:lastRenderedPageBreak/>
        <w:t>ЗАКЛЮЧЕНИЕ</w:t>
      </w:r>
    </w:p>
    <w:p w:rsidR="00405AB9" w:rsidRDefault="00405AB9" w:rsidP="00405AB9">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Наиболее широкое применение средств вычислительной техники традиционно происходит в сфере бухгалтерского учета. Бухгалтерские задачи ранее других экономических задач стали обрабатываться техническими средствами.</w:t>
      </w:r>
    </w:p>
    <w:p w:rsidR="00405AB9" w:rsidRDefault="00405AB9" w:rsidP="00405AB9">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Основными причинами, определившими применение вычислительной техники в организации бухгалтерского учета, стали большие объемы информации, многочисленные группировки, жесткие сроки обработки, высокие требования к точности и достоверности данных.</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Бухгалтеры одними из первых поняв</w:t>
      </w:r>
      <w:proofErr w:type="gramEnd"/>
      <w:r>
        <w:rPr>
          <w:rFonts w:ascii="Times New Roman" w:eastAsia="Times New Roman" w:hAnsi="Times New Roman" w:cs="Times New Roman"/>
          <w:bCs/>
          <w:sz w:val="28"/>
          <w:szCs w:val="28"/>
          <w:lang w:eastAsia="ru-RU"/>
        </w:rPr>
        <w:t xml:space="preserve"> необходимость применения компьютеров при обработке первичных учетных документов и быстром представлении учетной информации заинтересованным пользователям, стали активными проводниками применения компьютерной технологии.</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Система бухгалтерского учета при компьютеризации представляет замкнутую формализованную систему, использующую математические параметры (сложение, вычитание, уравнение, деление, умножение и т.д.) в основе своей учетно-вычислительной работы.</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В этой замкнутой системе важнейшими составляющими являются сбор, проверка, обработка, систематизация, создание и предоставление информации, содержащихся в первичных учетных документах, для рациональной организации бухгалтерского учета.</w:t>
      </w:r>
      <w:proofErr w:type="gramEnd"/>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Как справедливо отмечается в литературе, посвященной автоматизации бухгалтерского дела, на компьютеры перекладывается основная рутинная работа бухгалтеров по заполнению и обработке первичных учетных документов, группировке и систематизации в бухгалтерских регистрах полученной из документов информации вплоть до организации синтетического учета и составления бухгалтерской (финансовой) отчетности.</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 то же время следует предостеречь от соблазна заменить компьютером бухгалтера. Несомненно, ошибаются те, кто полагают, что для такой замены достаточно лишь составить квалифицированную </w:t>
      </w:r>
      <w:r>
        <w:rPr>
          <w:rFonts w:ascii="Times New Roman" w:eastAsia="Times New Roman" w:hAnsi="Times New Roman" w:cs="Times New Roman"/>
          <w:bCs/>
          <w:sz w:val="28"/>
          <w:szCs w:val="28"/>
          <w:lang w:eastAsia="ru-RU"/>
        </w:rPr>
        <w:lastRenderedPageBreak/>
        <w:t xml:space="preserve">компьютерную программу технологии сбора, обработки и систематизации учетной информации. Однако, как бы ни было квалифицированно составлено компьютерное программное </w:t>
      </w:r>
      <w:proofErr w:type="gramStart"/>
      <w:r>
        <w:rPr>
          <w:rFonts w:ascii="Times New Roman" w:eastAsia="Times New Roman" w:hAnsi="Times New Roman" w:cs="Times New Roman"/>
          <w:bCs/>
          <w:sz w:val="28"/>
          <w:szCs w:val="28"/>
          <w:lang w:eastAsia="ru-RU"/>
        </w:rPr>
        <w:t>обеспечение</w:t>
      </w:r>
      <w:proofErr w:type="gramEnd"/>
      <w:r>
        <w:rPr>
          <w:rFonts w:ascii="Times New Roman" w:eastAsia="Times New Roman" w:hAnsi="Times New Roman" w:cs="Times New Roman"/>
          <w:bCs/>
          <w:sz w:val="28"/>
          <w:szCs w:val="28"/>
          <w:lang w:eastAsia="ru-RU"/>
        </w:rPr>
        <w:t xml:space="preserve"> и </w:t>
      </w:r>
      <w:proofErr w:type="gramStart"/>
      <w:r>
        <w:rPr>
          <w:rFonts w:ascii="Times New Roman" w:eastAsia="Times New Roman" w:hAnsi="Times New Roman" w:cs="Times New Roman"/>
          <w:bCs/>
          <w:sz w:val="28"/>
          <w:szCs w:val="28"/>
          <w:lang w:eastAsia="ru-RU"/>
        </w:rPr>
        <w:t>какие</w:t>
      </w:r>
      <w:proofErr w:type="gramEnd"/>
      <w:r>
        <w:rPr>
          <w:rFonts w:ascii="Times New Roman" w:eastAsia="Times New Roman" w:hAnsi="Times New Roman" w:cs="Times New Roman"/>
          <w:bCs/>
          <w:sz w:val="28"/>
          <w:szCs w:val="28"/>
          <w:lang w:eastAsia="ru-RU"/>
        </w:rPr>
        <w:t xml:space="preserve"> бы ни были предложены новейшие технологии, без специалистов, вводящих данные и проверяющих получаемую информацию, не обойтись.</w:t>
      </w: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Default="00405AB9" w:rsidP="00405AB9">
      <w:pPr>
        <w:spacing w:after="0" w:line="360" w:lineRule="auto"/>
        <w:ind w:firstLine="720"/>
        <w:jc w:val="both"/>
        <w:rPr>
          <w:rFonts w:ascii="Times New Roman" w:eastAsia="Times New Roman" w:hAnsi="Times New Roman" w:cs="Times New Roman"/>
          <w:bCs/>
          <w:sz w:val="28"/>
          <w:szCs w:val="28"/>
          <w:lang w:eastAsia="ru-RU"/>
        </w:rPr>
      </w:pPr>
    </w:p>
    <w:p w:rsidR="00405AB9" w:rsidRPr="00C60A6F" w:rsidRDefault="00405AB9" w:rsidP="00405AB9">
      <w:pPr>
        <w:spacing w:after="0" w:line="360" w:lineRule="auto"/>
        <w:ind w:firstLine="720"/>
        <w:jc w:val="center"/>
        <w:rPr>
          <w:rFonts w:ascii="Times New Roman" w:eastAsia="Times New Roman" w:hAnsi="Times New Roman" w:cs="Times New Roman"/>
          <w:bCs/>
          <w:sz w:val="28"/>
          <w:szCs w:val="28"/>
          <w:lang w:eastAsia="ru-RU"/>
        </w:rPr>
      </w:pPr>
    </w:p>
    <w:p w:rsidR="00405AB9" w:rsidRPr="00785CDD" w:rsidRDefault="00405AB9" w:rsidP="00405AB9">
      <w:pPr>
        <w:spacing w:before="240" w:line="360" w:lineRule="auto"/>
        <w:ind w:firstLine="720"/>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СПИСОК ЛИТЕРАТУРЫ</w:t>
      </w:r>
    </w:p>
    <w:p w:rsidR="00405AB9" w:rsidRDefault="00405AB9" w:rsidP="00405AB9">
      <w:pPr>
        <w:pStyle w:val="a5"/>
        <w:numPr>
          <w:ilvl w:val="0"/>
          <w:numId w:val="7"/>
        </w:numPr>
        <w:spacing w:after="0" w:line="360" w:lineRule="auto"/>
        <w:ind w:left="0" w:firstLine="720"/>
        <w:jc w:val="both"/>
        <w:rPr>
          <w:rFonts w:ascii="Times New Roman" w:eastAsia="Times New Roman" w:hAnsi="Times New Roman" w:cs="Times New Roman"/>
          <w:bCs/>
          <w:sz w:val="28"/>
          <w:szCs w:val="28"/>
          <w:lang w:eastAsia="ru-RU"/>
        </w:rPr>
      </w:pPr>
      <w:r w:rsidRPr="00C60A6F">
        <w:rPr>
          <w:rFonts w:ascii="Times New Roman" w:eastAsia="Times New Roman" w:hAnsi="Times New Roman" w:cs="Times New Roman"/>
          <w:bCs/>
          <w:sz w:val="28"/>
          <w:szCs w:val="28"/>
          <w:lang w:eastAsia="ru-RU"/>
        </w:rPr>
        <w:t>"Налоговый кодекс Российской Федерации (часть вторая)" от 05.08.2000 N 117-ФЗ (ред. от 23.07.2013) (с изм. и доп., вступающими в силу с 01.10.2013)</w:t>
      </w:r>
      <w:r w:rsidRPr="005C68B5">
        <w:t xml:space="preserve"> </w:t>
      </w:r>
      <w:r w:rsidRPr="005C68B5">
        <w:rPr>
          <w:rFonts w:ascii="Times New Roman" w:eastAsia="Times New Roman" w:hAnsi="Times New Roman" w:cs="Times New Roman"/>
          <w:bCs/>
          <w:sz w:val="28"/>
          <w:szCs w:val="28"/>
          <w:lang w:eastAsia="ru-RU"/>
        </w:rPr>
        <w:t>[Электрон</w:t>
      </w:r>
      <w:proofErr w:type="gramStart"/>
      <w:r w:rsidRPr="005C68B5">
        <w:rPr>
          <w:rFonts w:ascii="Times New Roman" w:eastAsia="Times New Roman" w:hAnsi="Times New Roman" w:cs="Times New Roman"/>
          <w:bCs/>
          <w:sz w:val="28"/>
          <w:szCs w:val="28"/>
          <w:lang w:eastAsia="ru-RU"/>
        </w:rPr>
        <w:t>.</w:t>
      </w:r>
      <w:proofErr w:type="gramEnd"/>
      <w:r w:rsidRPr="005C68B5">
        <w:rPr>
          <w:rFonts w:ascii="Times New Roman" w:eastAsia="Times New Roman" w:hAnsi="Times New Roman" w:cs="Times New Roman"/>
          <w:bCs/>
          <w:sz w:val="28"/>
          <w:szCs w:val="28"/>
          <w:lang w:eastAsia="ru-RU"/>
        </w:rPr>
        <w:t xml:space="preserve"> </w:t>
      </w:r>
      <w:proofErr w:type="gramStart"/>
      <w:r w:rsidRPr="005C68B5">
        <w:rPr>
          <w:rFonts w:ascii="Times New Roman" w:eastAsia="Times New Roman" w:hAnsi="Times New Roman" w:cs="Times New Roman"/>
          <w:bCs/>
          <w:sz w:val="28"/>
          <w:szCs w:val="28"/>
          <w:lang w:eastAsia="ru-RU"/>
        </w:rPr>
        <w:t>р</w:t>
      </w:r>
      <w:proofErr w:type="gramEnd"/>
      <w:r w:rsidRPr="005C68B5">
        <w:rPr>
          <w:rFonts w:ascii="Times New Roman" w:eastAsia="Times New Roman" w:hAnsi="Times New Roman" w:cs="Times New Roman"/>
          <w:bCs/>
          <w:sz w:val="28"/>
          <w:szCs w:val="28"/>
          <w:lang w:eastAsia="ru-RU"/>
        </w:rPr>
        <w:t xml:space="preserve">есурс] // Консультант Плюс. – URL: http://www.consultant.ru/online, свободный. – </w:t>
      </w:r>
      <w:proofErr w:type="spellStart"/>
      <w:r w:rsidRPr="005C68B5">
        <w:rPr>
          <w:rFonts w:ascii="Times New Roman" w:eastAsia="Times New Roman" w:hAnsi="Times New Roman" w:cs="Times New Roman"/>
          <w:bCs/>
          <w:sz w:val="28"/>
          <w:szCs w:val="28"/>
          <w:lang w:eastAsia="ru-RU"/>
        </w:rPr>
        <w:t>Загл</w:t>
      </w:r>
      <w:proofErr w:type="spellEnd"/>
      <w:r>
        <w:rPr>
          <w:rFonts w:ascii="Times New Roman" w:eastAsia="Times New Roman" w:hAnsi="Times New Roman" w:cs="Times New Roman"/>
          <w:bCs/>
          <w:sz w:val="28"/>
          <w:szCs w:val="28"/>
          <w:lang w:eastAsia="ru-RU"/>
        </w:rPr>
        <w:t>. с экрана. – (Дата обращения 02.1</w:t>
      </w:r>
      <w:r w:rsidRPr="005C68B5">
        <w:rPr>
          <w:rFonts w:ascii="Times New Roman" w:eastAsia="Times New Roman" w:hAnsi="Times New Roman" w:cs="Times New Roman"/>
          <w:bCs/>
          <w:sz w:val="28"/>
          <w:szCs w:val="28"/>
          <w:lang w:eastAsia="ru-RU"/>
        </w:rPr>
        <w:t>1.2011).</w:t>
      </w:r>
    </w:p>
    <w:p w:rsidR="00405AB9" w:rsidRDefault="00405AB9" w:rsidP="00405AB9">
      <w:pPr>
        <w:pStyle w:val="a5"/>
        <w:numPr>
          <w:ilvl w:val="0"/>
          <w:numId w:val="7"/>
        </w:numPr>
        <w:spacing w:after="0" w:line="360" w:lineRule="auto"/>
        <w:ind w:left="0" w:firstLine="720"/>
        <w:jc w:val="both"/>
        <w:rPr>
          <w:rFonts w:ascii="Times New Roman" w:eastAsia="Times New Roman" w:hAnsi="Times New Roman" w:cs="Times New Roman"/>
          <w:bCs/>
          <w:sz w:val="28"/>
          <w:szCs w:val="28"/>
          <w:lang w:eastAsia="ru-RU"/>
        </w:rPr>
      </w:pPr>
      <w:r w:rsidRPr="005B2345">
        <w:rPr>
          <w:rFonts w:ascii="Times New Roman" w:eastAsia="Times New Roman" w:hAnsi="Times New Roman" w:cs="Times New Roman"/>
          <w:bCs/>
          <w:sz w:val="28"/>
          <w:szCs w:val="28"/>
          <w:lang w:eastAsia="ru-RU"/>
        </w:rPr>
        <w:t>Федеральный закон от 06.12.2011 N 402-ФЗ (ред. от 02.11.2013) "О бухгалтерском учете"</w:t>
      </w:r>
      <w:r w:rsidRPr="005C68B5">
        <w:rPr>
          <w:rFonts w:ascii="Times New Roman" w:eastAsia="Times New Roman" w:hAnsi="Times New Roman" w:cs="Times New Roman"/>
          <w:bCs/>
          <w:sz w:val="28"/>
          <w:szCs w:val="28"/>
          <w:lang w:eastAsia="ru-RU"/>
        </w:rPr>
        <w:t xml:space="preserve"> [Электрон</w:t>
      </w:r>
      <w:proofErr w:type="gramStart"/>
      <w:r w:rsidRPr="005C68B5">
        <w:rPr>
          <w:rFonts w:ascii="Times New Roman" w:eastAsia="Times New Roman" w:hAnsi="Times New Roman" w:cs="Times New Roman"/>
          <w:bCs/>
          <w:sz w:val="28"/>
          <w:szCs w:val="28"/>
          <w:lang w:eastAsia="ru-RU"/>
        </w:rPr>
        <w:t>.</w:t>
      </w:r>
      <w:proofErr w:type="gramEnd"/>
      <w:r w:rsidRPr="005C68B5">
        <w:rPr>
          <w:rFonts w:ascii="Times New Roman" w:eastAsia="Times New Roman" w:hAnsi="Times New Roman" w:cs="Times New Roman"/>
          <w:bCs/>
          <w:sz w:val="28"/>
          <w:szCs w:val="28"/>
          <w:lang w:eastAsia="ru-RU"/>
        </w:rPr>
        <w:t xml:space="preserve"> </w:t>
      </w:r>
      <w:proofErr w:type="gramStart"/>
      <w:r w:rsidRPr="005C68B5">
        <w:rPr>
          <w:rFonts w:ascii="Times New Roman" w:eastAsia="Times New Roman" w:hAnsi="Times New Roman" w:cs="Times New Roman"/>
          <w:bCs/>
          <w:sz w:val="28"/>
          <w:szCs w:val="28"/>
          <w:lang w:eastAsia="ru-RU"/>
        </w:rPr>
        <w:t>р</w:t>
      </w:r>
      <w:proofErr w:type="gramEnd"/>
      <w:r w:rsidRPr="005C68B5">
        <w:rPr>
          <w:rFonts w:ascii="Times New Roman" w:eastAsia="Times New Roman" w:hAnsi="Times New Roman" w:cs="Times New Roman"/>
          <w:bCs/>
          <w:sz w:val="28"/>
          <w:szCs w:val="28"/>
          <w:lang w:eastAsia="ru-RU"/>
        </w:rPr>
        <w:t xml:space="preserve">есурс] // Консультант Плюс. – URL: http://www.consultant.ru/online, свободный. – </w:t>
      </w:r>
      <w:proofErr w:type="spellStart"/>
      <w:r w:rsidRPr="005C68B5">
        <w:rPr>
          <w:rFonts w:ascii="Times New Roman" w:eastAsia="Times New Roman" w:hAnsi="Times New Roman" w:cs="Times New Roman"/>
          <w:bCs/>
          <w:sz w:val="28"/>
          <w:szCs w:val="28"/>
          <w:lang w:eastAsia="ru-RU"/>
        </w:rPr>
        <w:t>Загл</w:t>
      </w:r>
      <w:proofErr w:type="spellEnd"/>
      <w:r>
        <w:rPr>
          <w:rFonts w:ascii="Times New Roman" w:eastAsia="Times New Roman" w:hAnsi="Times New Roman" w:cs="Times New Roman"/>
          <w:bCs/>
          <w:sz w:val="28"/>
          <w:szCs w:val="28"/>
          <w:lang w:eastAsia="ru-RU"/>
        </w:rPr>
        <w:t>. с экрана. – (Дата обращения 02.1</w:t>
      </w:r>
      <w:r w:rsidRPr="005C68B5">
        <w:rPr>
          <w:rFonts w:ascii="Times New Roman" w:eastAsia="Times New Roman" w:hAnsi="Times New Roman" w:cs="Times New Roman"/>
          <w:bCs/>
          <w:sz w:val="28"/>
          <w:szCs w:val="28"/>
          <w:lang w:eastAsia="ru-RU"/>
        </w:rPr>
        <w:t>1.2011).</w:t>
      </w:r>
    </w:p>
    <w:p w:rsidR="00405AB9" w:rsidRPr="008270C1" w:rsidRDefault="00405AB9" w:rsidP="00405AB9">
      <w:pPr>
        <w:pStyle w:val="a5"/>
        <w:numPr>
          <w:ilvl w:val="0"/>
          <w:numId w:val="7"/>
        </w:numPr>
        <w:spacing w:line="360" w:lineRule="auto"/>
        <w:ind w:left="0"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Приказ</w:t>
      </w:r>
      <w:r w:rsidRPr="008270C1">
        <w:rPr>
          <w:rFonts w:ascii="Times New Roman" w:eastAsia="Times New Roman" w:hAnsi="Times New Roman" w:cs="Times New Roman"/>
          <w:bCs/>
          <w:sz w:val="28"/>
          <w:szCs w:val="28"/>
          <w:lang w:eastAsia="ru-RU"/>
        </w:rPr>
        <w:t xml:space="preserve"> Минфина РФ от 29.07.1998 N 34н (ред. от 24.12.2010) "Об утверждении Положения по ведению бухгалтерского учета и бухгалтерской отчетности в Российской Федерации" (Зарегистрированного в Минюсте РФ 27.08.1998 N 1598)</w:t>
      </w:r>
      <w:r w:rsidRPr="005C68B5">
        <w:t xml:space="preserve"> </w:t>
      </w:r>
      <w:r w:rsidRPr="005C68B5">
        <w:rPr>
          <w:rFonts w:ascii="Times New Roman" w:eastAsia="Times New Roman" w:hAnsi="Times New Roman" w:cs="Times New Roman"/>
          <w:bCs/>
          <w:sz w:val="28"/>
          <w:szCs w:val="28"/>
          <w:lang w:eastAsia="ru-RU"/>
        </w:rPr>
        <w:t xml:space="preserve"> [Электрон</w:t>
      </w:r>
      <w:proofErr w:type="gramStart"/>
      <w:r w:rsidRPr="005C68B5">
        <w:rPr>
          <w:rFonts w:ascii="Times New Roman" w:eastAsia="Times New Roman" w:hAnsi="Times New Roman" w:cs="Times New Roman"/>
          <w:bCs/>
          <w:sz w:val="28"/>
          <w:szCs w:val="28"/>
          <w:lang w:eastAsia="ru-RU"/>
        </w:rPr>
        <w:t>.</w:t>
      </w:r>
      <w:proofErr w:type="gramEnd"/>
      <w:r w:rsidRPr="005C68B5">
        <w:rPr>
          <w:rFonts w:ascii="Times New Roman" w:eastAsia="Times New Roman" w:hAnsi="Times New Roman" w:cs="Times New Roman"/>
          <w:bCs/>
          <w:sz w:val="28"/>
          <w:szCs w:val="28"/>
          <w:lang w:eastAsia="ru-RU"/>
        </w:rPr>
        <w:t xml:space="preserve"> </w:t>
      </w:r>
      <w:proofErr w:type="gramStart"/>
      <w:r w:rsidRPr="005C68B5">
        <w:rPr>
          <w:rFonts w:ascii="Times New Roman" w:eastAsia="Times New Roman" w:hAnsi="Times New Roman" w:cs="Times New Roman"/>
          <w:bCs/>
          <w:sz w:val="28"/>
          <w:szCs w:val="28"/>
          <w:lang w:eastAsia="ru-RU"/>
        </w:rPr>
        <w:t>р</w:t>
      </w:r>
      <w:proofErr w:type="gramEnd"/>
      <w:r w:rsidRPr="005C68B5">
        <w:rPr>
          <w:rFonts w:ascii="Times New Roman" w:eastAsia="Times New Roman" w:hAnsi="Times New Roman" w:cs="Times New Roman"/>
          <w:bCs/>
          <w:sz w:val="28"/>
          <w:szCs w:val="28"/>
          <w:lang w:eastAsia="ru-RU"/>
        </w:rPr>
        <w:t xml:space="preserve">есурс] // Консультант Плюс. – URL: http://www.consultant.ru/online, свободный. – </w:t>
      </w:r>
      <w:proofErr w:type="spellStart"/>
      <w:r w:rsidRPr="005C68B5">
        <w:rPr>
          <w:rFonts w:ascii="Times New Roman" w:eastAsia="Times New Roman" w:hAnsi="Times New Roman" w:cs="Times New Roman"/>
          <w:bCs/>
          <w:sz w:val="28"/>
          <w:szCs w:val="28"/>
          <w:lang w:eastAsia="ru-RU"/>
        </w:rPr>
        <w:t>Загл</w:t>
      </w:r>
      <w:proofErr w:type="spellEnd"/>
      <w:r>
        <w:rPr>
          <w:rFonts w:ascii="Times New Roman" w:eastAsia="Times New Roman" w:hAnsi="Times New Roman" w:cs="Times New Roman"/>
          <w:bCs/>
          <w:sz w:val="28"/>
          <w:szCs w:val="28"/>
          <w:lang w:eastAsia="ru-RU"/>
        </w:rPr>
        <w:t>. с экрана. – (Дата обращения 02.1</w:t>
      </w:r>
      <w:r w:rsidRPr="005C68B5">
        <w:rPr>
          <w:rFonts w:ascii="Times New Roman" w:eastAsia="Times New Roman" w:hAnsi="Times New Roman" w:cs="Times New Roman"/>
          <w:bCs/>
          <w:sz w:val="28"/>
          <w:szCs w:val="28"/>
          <w:lang w:eastAsia="ru-RU"/>
        </w:rPr>
        <w:t>1.2011).</w:t>
      </w:r>
    </w:p>
    <w:p w:rsidR="00405AB9" w:rsidRPr="008270C1" w:rsidRDefault="00405AB9" w:rsidP="00405AB9">
      <w:pPr>
        <w:pStyle w:val="a5"/>
        <w:numPr>
          <w:ilvl w:val="0"/>
          <w:numId w:val="7"/>
        </w:numPr>
        <w:spacing w:after="0" w:line="360" w:lineRule="auto"/>
        <w:ind w:left="0" w:firstLine="720"/>
        <w:jc w:val="both"/>
        <w:rPr>
          <w:rFonts w:ascii="Times New Roman" w:eastAsia="Times New Roman" w:hAnsi="Times New Roman" w:cs="Times New Roman"/>
          <w:bCs/>
          <w:sz w:val="28"/>
          <w:szCs w:val="28"/>
          <w:lang w:eastAsia="ru-RU"/>
        </w:rPr>
      </w:pPr>
      <w:r w:rsidRPr="008270C1">
        <w:rPr>
          <w:rFonts w:ascii="Times New Roman" w:eastAsia="Times New Roman" w:hAnsi="Times New Roman" w:cs="Times New Roman"/>
          <w:bCs/>
          <w:sz w:val="28"/>
          <w:szCs w:val="28"/>
          <w:lang w:eastAsia="ru-RU"/>
        </w:rPr>
        <w:t>Приказа Минфина России от 06.10.2008 N 106н (ред. от 18.12.2012) "Об утверждении положений по бухгалтерскому учету" (вместе с "Положением по бухгалтерскому учету "Учетная политика организации" (ПБУ 1/2008)", "Положением по бухгалтерскому учету "Изменения оценочных значений" (ПБУ 21/2008)") (Зарегистрированного в Минюсте России 27.10.2008 N 12522)</w:t>
      </w:r>
      <w:r w:rsidRPr="005C68B5">
        <w:t xml:space="preserve"> </w:t>
      </w:r>
      <w:r w:rsidRPr="005C68B5">
        <w:rPr>
          <w:rFonts w:ascii="Times New Roman" w:eastAsia="Times New Roman" w:hAnsi="Times New Roman" w:cs="Times New Roman"/>
          <w:bCs/>
          <w:sz w:val="28"/>
          <w:szCs w:val="28"/>
          <w:lang w:eastAsia="ru-RU"/>
        </w:rPr>
        <w:t>[Электрон</w:t>
      </w:r>
      <w:proofErr w:type="gramStart"/>
      <w:r w:rsidRPr="005C68B5">
        <w:rPr>
          <w:rFonts w:ascii="Times New Roman" w:eastAsia="Times New Roman" w:hAnsi="Times New Roman" w:cs="Times New Roman"/>
          <w:bCs/>
          <w:sz w:val="28"/>
          <w:szCs w:val="28"/>
          <w:lang w:eastAsia="ru-RU"/>
        </w:rPr>
        <w:t>.</w:t>
      </w:r>
      <w:proofErr w:type="gramEnd"/>
      <w:r w:rsidRPr="005C68B5">
        <w:rPr>
          <w:rFonts w:ascii="Times New Roman" w:eastAsia="Times New Roman" w:hAnsi="Times New Roman" w:cs="Times New Roman"/>
          <w:bCs/>
          <w:sz w:val="28"/>
          <w:szCs w:val="28"/>
          <w:lang w:eastAsia="ru-RU"/>
        </w:rPr>
        <w:t xml:space="preserve"> </w:t>
      </w:r>
      <w:proofErr w:type="gramStart"/>
      <w:r w:rsidRPr="005C68B5">
        <w:rPr>
          <w:rFonts w:ascii="Times New Roman" w:eastAsia="Times New Roman" w:hAnsi="Times New Roman" w:cs="Times New Roman"/>
          <w:bCs/>
          <w:sz w:val="28"/>
          <w:szCs w:val="28"/>
          <w:lang w:eastAsia="ru-RU"/>
        </w:rPr>
        <w:t>р</w:t>
      </w:r>
      <w:proofErr w:type="gramEnd"/>
      <w:r w:rsidRPr="005C68B5">
        <w:rPr>
          <w:rFonts w:ascii="Times New Roman" w:eastAsia="Times New Roman" w:hAnsi="Times New Roman" w:cs="Times New Roman"/>
          <w:bCs/>
          <w:sz w:val="28"/>
          <w:szCs w:val="28"/>
          <w:lang w:eastAsia="ru-RU"/>
        </w:rPr>
        <w:t xml:space="preserve">есурс] // Консультант Плюс. – URL: http://www.consultant.ru/online, свободный. – </w:t>
      </w:r>
      <w:proofErr w:type="spellStart"/>
      <w:r w:rsidRPr="005C68B5">
        <w:rPr>
          <w:rFonts w:ascii="Times New Roman" w:eastAsia="Times New Roman" w:hAnsi="Times New Roman" w:cs="Times New Roman"/>
          <w:bCs/>
          <w:sz w:val="28"/>
          <w:szCs w:val="28"/>
          <w:lang w:eastAsia="ru-RU"/>
        </w:rPr>
        <w:t>Загл</w:t>
      </w:r>
      <w:proofErr w:type="spellEnd"/>
      <w:r>
        <w:rPr>
          <w:rFonts w:ascii="Times New Roman" w:eastAsia="Times New Roman" w:hAnsi="Times New Roman" w:cs="Times New Roman"/>
          <w:bCs/>
          <w:sz w:val="28"/>
          <w:szCs w:val="28"/>
          <w:lang w:eastAsia="ru-RU"/>
        </w:rPr>
        <w:t>. с экрана. – (Дата обращения 02.1</w:t>
      </w:r>
      <w:r w:rsidRPr="005C68B5">
        <w:rPr>
          <w:rFonts w:ascii="Times New Roman" w:eastAsia="Times New Roman" w:hAnsi="Times New Roman" w:cs="Times New Roman"/>
          <w:bCs/>
          <w:sz w:val="28"/>
          <w:szCs w:val="28"/>
          <w:lang w:eastAsia="ru-RU"/>
        </w:rPr>
        <w:t>1.2011).</w:t>
      </w:r>
    </w:p>
    <w:p w:rsidR="00405AB9" w:rsidRPr="008270C1" w:rsidRDefault="00405AB9" w:rsidP="00405AB9">
      <w:pPr>
        <w:pStyle w:val="a5"/>
        <w:numPr>
          <w:ilvl w:val="0"/>
          <w:numId w:val="7"/>
        </w:numPr>
        <w:spacing w:after="0" w:line="360" w:lineRule="auto"/>
        <w:ind w:left="0"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8270C1">
        <w:rPr>
          <w:rFonts w:ascii="Times New Roman" w:eastAsia="Times New Roman" w:hAnsi="Times New Roman" w:cs="Times New Roman"/>
          <w:bCs/>
          <w:sz w:val="28"/>
          <w:szCs w:val="28"/>
          <w:lang w:eastAsia="ru-RU"/>
        </w:rPr>
        <w:t xml:space="preserve">Приказа Минфина РФ от 31.10.2000 N 94н (ред. от 08.11.2010) "Об утверждении </w:t>
      </w:r>
      <w:r>
        <w:rPr>
          <w:rFonts w:ascii="Times New Roman" w:eastAsia="Times New Roman" w:hAnsi="Times New Roman" w:cs="Times New Roman"/>
          <w:bCs/>
          <w:sz w:val="28"/>
          <w:szCs w:val="28"/>
          <w:lang w:eastAsia="ru-RU"/>
        </w:rPr>
        <w:t xml:space="preserve"> </w:t>
      </w:r>
      <w:r w:rsidRPr="008270C1">
        <w:rPr>
          <w:rFonts w:ascii="Times New Roman" w:eastAsia="Times New Roman" w:hAnsi="Times New Roman" w:cs="Times New Roman"/>
          <w:bCs/>
          <w:sz w:val="28"/>
          <w:szCs w:val="28"/>
          <w:lang w:eastAsia="ru-RU"/>
        </w:rPr>
        <w:t>Плана счетов бухгалтерского учета финансово-хозяйственной деятельности организаций и Инструкции по его применению"</w:t>
      </w:r>
      <w:r w:rsidRPr="005C68B5">
        <w:rPr>
          <w:rFonts w:ascii="Times New Roman" w:eastAsia="Times New Roman" w:hAnsi="Times New Roman" w:cs="Times New Roman"/>
          <w:bCs/>
          <w:sz w:val="28"/>
          <w:szCs w:val="28"/>
          <w:lang w:eastAsia="ru-RU"/>
        </w:rPr>
        <w:t xml:space="preserve"> [Электрон</w:t>
      </w:r>
      <w:proofErr w:type="gramStart"/>
      <w:r w:rsidRPr="005C68B5">
        <w:rPr>
          <w:rFonts w:ascii="Times New Roman" w:eastAsia="Times New Roman" w:hAnsi="Times New Roman" w:cs="Times New Roman"/>
          <w:bCs/>
          <w:sz w:val="28"/>
          <w:szCs w:val="28"/>
          <w:lang w:eastAsia="ru-RU"/>
        </w:rPr>
        <w:t>.</w:t>
      </w:r>
      <w:proofErr w:type="gramEnd"/>
      <w:r w:rsidRPr="005C68B5">
        <w:rPr>
          <w:rFonts w:ascii="Times New Roman" w:eastAsia="Times New Roman" w:hAnsi="Times New Roman" w:cs="Times New Roman"/>
          <w:bCs/>
          <w:sz w:val="28"/>
          <w:szCs w:val="28"/>
          <w:lang w:eastAsia="ru-RU"/>
        </w:rPr>
        <w:t xml:space="preserve"> </w:t>
      </w:r>
      <w:proofErr w:type="gramStart"/>
      <w:r w:rsidRPr="005C68B5">
        <w:rPr>
          <w:rFonts w:ascii="Times New Roman" w:eastAsia="Times New Roman" w:hAnsi="Times New Roman" w:cs="Times New Roman"/>
          <w:bCs/>
          <w:sz w:val="28"/>
          <w:szCs w:val="28"/>
          <w:lang w:eastAsia="ru-RU"/>
        </w:rPr>
        <w:t>р</w:t>
      </w:r>
      <w:proofErr w:type="gramEnd"/>
      <w:r w:rsidRPr="005C68B5">
        <w:rPr>
          <w:rFonts w:ascii="Times New Roman" w:eastAsia="Times New Roman" w:hAnsi="Times New Roman" w:cs="Times New Roman"/>
          <w:bCs/>
          <w:sz w:val="28"/>
          <w:szCs w:val="28"/>
          <w:lang w:eastAsia="ru-RU"/>
        </w:rPr>
        <w:t xml:space="preserve">есурс] // Консультант Плюс. – URL: </w:t>
      </w:r>
      <w:r w:rsidRPr="005C68B5">
        <w:rPr>
          <w:rFonts w:ascii="Times New Roman" w:eastAsia="Times New Roman" w:hAnsi="Times New Roman" w:cs="Times New Roman"/>
          <w:bCs/>
          <w:sz w:val="28"/>
          <w:szCs w:val="28"/>
          <w:lang w:eastAsia="ru-RU"/>
        </w:rPr>
        <w:lastRenderedPageBreak/>
        <w:t xml:space="preserve">http://www.consultant.ru/online, свободный. – </w:t>
      </w:r>
      <w:proofErr w:type="spellStart"/>
      <w:r w:rsidRPr="005C68B5">
        <w:rPr>
          <w:rFonts w:ascii="Times New Roman" w:eastAsia="Times New Roman" w:hAnsi="Times New Roman" w:cs="Times New Roman"/>
          <w:bCs/>
          <w:sz w:val="28"/>
          <w:szCs w:val="28"/>
          <w:lang w:eastAsia="ru-RU"/>
        </w:rPr>
        <w:t>Загл</w:t>
      </w:r>
      <w:proofErr w:type="spellEnd"/>
      <w:r>
        <w:rPr>
          <w:rFonts w:ascii="Times New Roman" w:eastAsia="Times New Roman" w:hAnsi="Times New Roman" w:cs="Times New Roman"/>
          <w:bCs/>
          <w:sz w:val="28"/>
          <w:szCs w:val="28"/>
          <w:lang w:eastAsia="ru-RU"/>
        </w:rPr>
        <w:t>. с экрана. – (Дата обращения 02.1</w:t>
      </w:r>
      <w:r w:rsidRPr="005C68B5">
        <w:rPr>
          <w:rFonts w:ascii="Times New Roman" w:eastAsia="Times New Roman" w:hAnsi="Times New Roman" w:cs="Times New Roman"/>
          <w:bCs/>
          <w:sz w:val="28"/>
          <w:szCs w:val="28"/>
          <w:lang w:eastAsia="ru-RU"/>
        </w:rPr>
        <w:t>1.2011).</w:t>
      </w:r>
    </w:p>
    <w:p w:rsidR="00405AB9" w:rsidRPr="008270C1" w:rsidRDefault="00405AB9" w:rsidP="00405AB9">
      <w:pPr>
        <w:pStyle w:val="a5"/>
        <w:numPr>
          <w:ilvl w:val="0"/>
          <w:numId w:val="7"/>
        </w:numPr>
        <w:spacing w:after="0" w:line="360" w:lineRule="auto"/>
        <w:ind w:left="0" w:firstLine="720"/>
        <w:jc w:val="both"/>
        <w:rPr>
          <w:rFonts w:ascii="Times New Roman" w:eastAsia="Times New Roman" w:hAnsi="Times New Roman" w:cs="Times New Roman"/>
          <w:bCs/>
          <w:sz w:val="28"/>
          <w:szCs w:val="28"/>
          <w:lang w:eastAsia="ru-RU"/>
        </w:rPr>
      </w:pPr>
      <w:r w:rsidRPr="008270C1">
        <w:rPr>
          <w:rFonts w:ascii="Times New Roman" w:eastAsia="Times New Roman" w:hAnsi="Times New Roman" w:cs="Times New Roman"/>
          <w:bCs/>
          <w:sz w:val="28"/>
          <w:szCs w:val="28"/>
          <w:lang w:eastAsia="ru-RU"/>
        </w:rPr>
        <w:t>Приказа Минфина России от 02.07.2010 N 66н (ред. от 04.12.2012) "О формах бухгалтерской отчетности организаций" (Зарегистрированного в Минюсте России 02.08.2010 N 18023)</w:t>
      </w:r>
      <w:r w:rsidRPr="005C68B5">
        <w:t xml:space="preserve"> </w:t>
      </w:r>
      <w:r w:rsidRPr="005C68B5">
        <w:rPr>
          <w:rFonts w:ascii="Times New Roman" w:eastAsia="Times New Roman" w:hAnsi="Times New Roman" w:cs="Times New Roman"/>
          <w:bCs/>
          <w:sz w:val="28"/>
          <w:szCs w:val="28"/>
          <w:lang w:eastAsia="ru-RU"/>
        </w:rPr>
        <w:t>) [Электрон</w:t>
      </w:r>
      <w:proofErr w:type="gramStart"/>
      <w:r w:rsidRPr="005C68B5">
        <w:rPr>
          <w:rFonts w:ascii="Times New Roman" w:eastAsia="Times New Roman" w:hAnsi="Times New Roman" w:cs="Times New Roman"/>
          <w:bCs/>
          <w:sz w:val="28"/>
          <w:szCs w:val="28"/>
          <w:lang w:eastAsia="ru-RU"/>
        </w:rPr>
        <w:t>.</w:t>
      </w:r>
      <w:proofErr w:type="gramEnd"/>
      <w:r w:rsidRPr="005C68B5">
        <w:rPr>
          <w:rFonts w:ascii="Times New Roman" w:eastAsia="Times New Roman" w:hAnsi="Times New Roman" w:cs="Times New Roman"/>
          <w:bCs/>
          <w:sz w:val="28"/>
          <w:szCs w:val="28"/>
          <w:lang w:eastAsia="ru-RU"/>
        </w:rPr>
        <w:t xml:space="preserve"> </w:t>
      </w:r>
      <w:proofErr w:type="gramStart"/>
      <w:r w:rsidRPr="005C68B5">
        <w:rPr>
          <w:rFonts w:ascii="Times New Roman" w:eastAsia="Times New Roman" w:hAnsi="Times New Roman" w:cs="Times New Roman"/>
          <w:bCs/>
          <w:sz w:val="28"/>
          <w:szCs w:val="28"/>
          <w:lang w:eastAsia="ru-RU"/>
        </w:rPr>
        <w:t>р</w:t>
      </w:r>
      <w:proofErr w:type="gramEnd"/>
      <w:r w:rsidRPr="005C68B5">
        <w:rPr>
          <w:rFonts w:ascii="Times New Roman" w:eastAsia="Times New Roman" w:hAnsi="Times New Roman" w:cs="Times New Roman"/>
          <w:bCs/>
          <w:sz w:val="28"/>
          <w:szCs w:val="28"/>
          <w:lang w:eastAsia="ru-RU"/>
        </w:rPr>
        <w:t xml:space="preserve">есурс] // Консультант Плюс. – URL: http://www.consultant.ru/online, свободный. – </w:t>
      </w:r>
      <w:proofErr w:type="spellStart"/>
      <w:r w:rsidRPr="005C68B5">
        <w:rPr>
          <w:rFonts w:ascii="Times New Roman" w:eastAsia="Times New Roman" w:hAnsi="Times New Roman" w:cs="Times New Roman"/>
          <w:bCs/>
          <w:sz w:val="28"/>
          <w:szCs w:val="28"/>
          <w:lang w:eastAsia="ru-RU"/>
        </w:rPr>
        <w:t>Загл</w:t>
      </w:r>
      <w:proofErr w:type="spellEnd"/>
      <w:r>
        <w:rPr>
          <w:rFonts w:ascii="Times New Roman" w:eastAsia="Times New Roman" w:hAnsi="Times New Roman" w:cs="Times New Roman"/>
          <w:bCs/>
          <w:sz w:val="28"/>
          <w:szCs w:val="28"/>
          <w:lang w:eastAsia="ru-RU"/>
        </w:rPr>
        <w:t>. с экрана. – (Дата обращения 02.1</w:t>
      </w:r>
      <w:r w:rsidRPr="005C68B5">
        <w:rPr>
          <w:rFonts w:ascii="Times New Roman" w:eastAsia="Times New Roman" w:hAnsi="Times New Roman" w:cs="Times New Roman"/>
          <w:bCs/>
          <w:sz w:val="28"/>
          <w:szCs w:val="28"/>
          <w:lang w:eastAsia="ru-RU"/>
        </w:rPr>
        <w:t>1.2011).</w:t>
      </w:r>
    </w:p>
    <w:p w:rsidR="00405AB9" w:rsidRDefault="00405AB9" w:rsidP="00405AB9">
      <w:pPr>
        <w:pStyle w:val="a5"/>
        <w:numPr>
          <w:ilvl w:val="0"/>
          <w:numId w:val="7"/>
        </w:numPr>
        <w:tabs>
          <w:tab w:val="left" w:pos="426"/>
        </w:tabs>
        <w:spacing w:after="0" w:line="360" w:lineRule="auto"/>
        <w:ind w:left="0" w:firstLine="720"/>
        <w:jc w:val="both"/>
        <w:rPr>
          <w:rFonts w:ascii="Times New Roman" w:eastAsia="Times New Roman" w:hAnsi="Times New Roman" w:cs="Times New Roman"/>
          <w:bCs/>
          <w:sz w:val="28"/>
          <w:szCs w:val="28"/>
          <w:lang w:eastAsia="ru-RU"/>
        </w:rPr>
      </w:pPr>
      <w:r w:rsidRPr="00785CDD">
        <w:rPr>
          <w:rFonts w:ascii="Times New Roman" w:eastAsia="Times New Roman" w:hAnsi="Times New Roman" w:cs="Times New Roman"/>
          <w:bCs/>
          <w:sz w:val="28"/>
          <w:szCs w:val="28"/>
          <w:lang w:eastAsia="ru-RU"/>
        </w:rPr>
        <w:t xml:space="preserve">Бухгалтерское дело: учебное пособие / </w:t>
      </w:r>
      <w:proofErr w:type="spellStart"/>
      <w:r w:rsidRPr="00785CDD">
        <w:rPr>
          <w:rFonts w:ascii="Times New Roman" w:eastAsia="Times New Roman" w:hAnsi="Times New Roman" w:cs="Times New Roman"/>
          <w:bCs/>
          <w:sz w:val="28"/>
          <w:szCs w:val="28"/>
          <w:lang w:eastAsia="ru-RU"/>
        </w:rPr>
        <w:t>под</w:t>
      </w:r>
      <w:proofErr w:type="gramStart"/>
      <w:r w:rsidRPr="00785CDD">
        <w:rPr>
          <w:rFonts w:ascii="Times New Roman" w:eastAsia="Times New Roman" w:hAnsi="Times New Roman" w:cs="Times New Roman"/>
          <w:bCs/>
          <w:sz w:val="28"/>
          <w:szCs w:val="28"/>
          <w:lang w:eastAsia="ru-RU"/>
        </w:rPr>
        <w:t>.р</w:t>
      </w:r>
      <w:proofErr w:type="gramEnd"/>
      <w:r w:rsidRPr="00785CDD">
        <w:rPr>
          <w:rFonts w:ascii="Times New Roman" w:eastAsia="Times New Roman" w:hAnsi="Times New Roman" w:cs="Times New Roman"/>
          <w:bCs/>
          <w:sz w:val="28"/>
          <w:szCs w:val="28"/>
          <w:lang w:eastAsia="ru-RU"/>
        </w:rPr>
        <w:t>ед</w:t>
      </w:r>
      <w:proofErr w:type="spellEnd"/>
      <w:r w:rsidRPr="00785CDD">
        <w:rPr>
          <w:rFonts w:ascii="Times New Roman" w:eastAsia="Times New Roman" w:hAnsi="Times New Roman" w:cs="Times New Roman"/>
          <w:bCs/>
          <w:sz w:val="28"/>
          <w:szCs w:val="28"/>
          <w:lang w:eastAsia="ru-RU"/>
        </w:rPr>
        <w:t xml:space="preserve">. проф. Р.Б. </w:t>
      </w:r>
      <w:proofErr w:type="spellStart"/>
      <w:r w:rsidRPr="00785CDD">
        <w:rPr>
          <w:rFonts w:ascii="Times New Roman" w:eastAsia="Times New Roman" w:hAnsi="Times New Roman" w:cs="Times New Roman"/>
          <w:bCs/>
          <w:sz w:val="28"/>
          <w:szCs w:val="28"/>
          <w:lang w:eastAsia="ru-RU"/>
        </w:rPr>
        <w:t>Шахбанова</w:t>
      </w:r>
      <w:proofErr w:type="spellEnd"/>
      <w:r w:rsidRPr="00785CDD">
        <w:rPr>
          <w:rFonts w:ascii="Times New Roman" w:eastAsia="Times New Roman" w:hAnsi="Times New Roman" w:cs="Times New Roman"/>
          <w:bCs/>
          <w:sz w:val="28"/>
          <w:szCs w:val="28"/>
          <w:lang w:eastAsia="ru-RU"/>
        </w:rPr>
        <w:t>. – М.: Магистр, ИНФРА·М, 2010. – 383 с.</w:t>
      </w:r>
    </w:p>
    <w:p w:rsidR="00405AB9" w:rsidRPr="00E22FAF" w:rsidRDefault="00405AB9" w:rsidP="00405AB9">
      <w:pPr>
        <w:pStyle w:val="a5"/>
        <w:numPr>
          <w:ilvl w:val="0"/>
          <w:numId w:val="7"/>
        </w:numPr>
        <w:tabs>
          <w:tab w:val="left" w:pos="426"/>
        </w:tabs>
        <w:spacing w:after="0" w:line="360" w:lineRule="auto"/>
        <w:ind w:left="0" w:firstLine="720"/>
        <w:jc w:val="both"/>
        <w:rPr>
          <w:rFonts w:ascii="Times New Roman" w:eastAsia="Times New Roman" w:hAnsi="Times New Roman" w:cs="Times New Roman"/>
          <w:bCs/>
          <w:sz w:val="28"/>
          <w:szCs w:val="28"/>
          <w:lang w:eastAsia="ru-RU"/>
        </w:rPr>
      </w:pPr>
      <w:r w:rsidRPr="00E22FAF">
        <w:rPr>
          <w:rFonts w:ascii="Times New Roman" w:eastAsia="Times New Roman" w:hAnsi="Times New Roman" w:cs="Times New Roman"/>
          <w:bCs/>
          <w:kern w:val="32"/>
          <w:sz w:val="28"/>
          <w:szCs w:val="28"/>
          <w:lang w:eastAsia="ru-RU"/>
        </w:rPr>
        <w:t xml:space="preserve">Малкова Г.Н. Бухгалтерское дело: учебное пособие / Г.Н. Малкова, С.В. </w:t>
      </w:r>
      <w:proofErr w:type="spellStart"/>
      <w:r w:rsidRPr="00E22FAF">
        <w:rPr>
          <w:rFonts w:ascii="Times New Roman" w:eastAsia="Times New Roman" w:hAnsi="Times New Roman" w:cs="Times New Roman"/>
          <w:bCs/>
          <w:kern w:val="32"/>
          <w:sz w:val="28"/>
          <w:szCs w:val="28"/>
          <w:lang w:eastAsia="ru-RU"/>
        </w:rPr>
        <w:t>Левичева</w:t>
      </w:r>
      <w:proofErr w:type="spellEnd"/>
      <w:r w:rsidRPr="00E22FAF">
        <w:rPr>
          <w:rFonts w:ascii="Times New Roman" w:eastAsia="Times New Roman" w:hAnsi="Times New Roman" w:cs="Times New Roman"/>
          <w:bCs/>
          <w:kern w:val="32"/>
          <w:sz w:val="28"/>
          <w:szCs w:val="28"/>
          <w:lang w:eastAsia="ru-RU"/>
        </w:rPr>
        <w:t>, М.М. Богданова. – Барнаул: Изд-во АГАУ, 2011.- 210 с.</w:t>
      </w:r>
    </w:p>
    <w:p w:rsidR="00405AB9" w:rsidRPr="008270C1" w:rsidRDefault="00405AB9" w:rsidP="00405AB9">
      <w:pPr>
        <w:pStyle w:val="a5"/>
        <w:numPr>
          <w:ilvl w:val="0"/>
          <w:numId w:val="7"/>
        </w:numPr>
        <w:tabs>
          <w:tab w:val="left" w:pos="426"/>
        </w:tabs>
        <w:spacing w:after="0" w:line="360" w:lineRule="auto"/>
        <w:ind w:left="0" w:firstLine="720"/>
        <w:jc w:val="both"/>
        <w:rPr>
          <w:rFonts w:ascii="Times New Roman" w:eastAsia="Times New Roman" w:hAnsi="Times New Roman" w:cs="Times New Roman"/>
          <w:bCs/>
          <w:sz w:val="28"/>
          <w:szCs w:val="28"/>
          <w:lang w:eastAsia="ru-RU"/>
        </w:rPr>
      </w:pPr>
      <w:r w:rsidRPr="008270C1">
        <w:rPr>
          <w:rFonts w:ascii="Times New Roman" w:eastAsia="Times New Roman" w:hAnsi="Times New Roman" w:cs="Times New Roman"/>
          <w:bCs/>
          <w:kern w:val="32"/>
          <w:sz w:val="28"/>
          <w:szCs w:val="28"/>
          <w:lang w:eastAsia="ru-RU"/>
        </w:rPr>
        <w:t>Гиляровская, Л. Т. Бухгалтерское дело [Электронный ресурс]</w:t>
      </w:r>
      <w:proofErr w:type="gramStart"/>
      <w:r w:rsidRPr="008270C1">
        <w:rPr>
          <w:rFonts w:ascii="Times New Roman" w:eastAsia="Times New Roman" w:hAnsi="Times New Roman" w:cs="Times New Roman"/>
          <w:bCs/>
          <w:kern w:val="32"/>
          <w:sz w:val="28"/>
          <w:szCs w:val="28"/>
          <w:lang w:eastAsia="ru-RU"/>
        </w:rPr>
        <w:t xml:space="preserve"> :</w:t>
      </w:r>
      <w:proofErr w:type="gramEnd"/>
      <w:r w:rsidRPr="008270C1">
        <w:rPr>
          <w:rFonts w:ascii="Times New Roman" w:eastAsia="Times New Roman" w:hAnsi="Times New Roman" w:cs="Times New Roman"/>
          <w:bCs/>
          <w:kern w:val="32"/>
          <w:sz w:val="28"/>
          <w:szCs w:val="28"/>
          <w:lang w:eastAsia="ru-RU"/>
        </w:rPr>
        <w:t xml:space="preserve"> учебник для студентов вузов, обучающихся по специальности 080109 «Бухгалтерский учет, анализ и аудит» / Л. Т. Гиляровская; под ред. Л. Т. Гиляровской. - 2-е изд., </w:t>
      </w:r>
      <w:proofErr w:type="spellStart"/>
      <w:r w:rsidRPr="008270C1">
        <w:rPr>
          <w:rFonts w:ascii="Times New Roman" w:eastAsia="Times New Roman" w:hAnsi="Times New Roman" w:cs="Times New Roman"/>
          <w:bCs/>
          <w:kern w:val="32"/>
          <w:sz w:val="28"/>
          <w:szCs w:val="28"/>
          <w:lang w:eastAsia="ru-RU"/>
        </w:rPr>
        <w:t>перераб</w:t>
      </w:r>
      <w:proofErr w:type="spellEnd"/>
      <w:r w:rsidRPr="008270C1">
        <w:rPr>
          <w:rFonts w:ascii="Times New Roman" w:eastAsia="Times New Roman" w:hAnsi="Times New Roman" w:cs="Times New Roman"/>
          <w:bCs/>
          <w:kern w:val="32"/>
          <w:sz w:val="28"/>
          <w:szCs w:val="28"/>
          <w:lang w:eastAsia="ru-RU"/>
        </w:rPr>
        <w:t>. и доп. - М. : ЮНИТИ-ДАНА, 2012. - 423 с.</w:t>
      </w:r>
    </w:p>
    <w:p w:rsidR="00405AB9" w:rsidRPr="00CB5009" w:rsidRDefault="00405AB9" w:rsidP="00405AB9">
      <w:pPr>
        <w:pStyle w:val="a5"/>
        <w:keepNext/>
        <w:numPr>
          <w:ilvl w:val="0"/>
          <w:numId w:val="7"/>
        </w:numPr>
        <w:tabs>
          <w:tab w:val="left" w:pos="567"/>
          <w:tab w:val="left" w:pos="1134"/>
        </w:tabs>
        <w:spacing w:after="0" w:line="360" w:lineRule="auto"/>
        <w:ind w:left="0" w:firstLine="720"/>
        <w:jc w:val="both"/>
        <w:outlineLvl w:val="0"/>
        <w:rPr>
          <w:rFonts w:ascii="Times New Roman" w:eastAsia="Times New Roman" w:hAnsi="Times New Roman" w:cs="Times New Roman"/>
          <w:bCs/>
          <w:kern w:val="32"/>
          <w:sz w:val="28"/>
          <w:szCs w:val="28"/>
          <w:lang w:eastAsia="ru-RU"/>
        </w:rPr>
      </w:pPr>
      <w:r>
        <w:rPr>
          <w:rFonts w:ascii="Times New Roman" w:eastAsia="Times New Roman" w:hAnsi="Times New Roman" w:cs="Times New Roman"/>
          <w:bCs/>
          <w:kern w:val="32"/>
          <w:sz w:val="28"/>
          <w:szCs w:val="28"/>
          <w:lang w:eastAsia="ru-RU"/>
        </w:rPr>
        <w:t xml:space="preserve">    </w:t>
      </w:r>
      <w:r w:rsidRPr="00CB5009">
        <w:rPr>
          <w:rFonts w:ascii="Times New Roman" w:eastAsia="Times New Roman" w:hAnsi="Times New Roman" w:cs="Times New Roman"/>
          <w:bCs/>
          <w:kern w:val="32"/>
          <w:sz w:val="28"/>
          <w:szCs w:val="28"/>
          <w:lang w:eastAsia="ru-RU"/>
        </w:rPr>
        <w:t>Аудиторская проверка кассовых операций  [Электронный</w:t>
      </w:r>
      <w:r>
        <w:rPr>
          <w:rFonts w:ascii="Times New Roman" w:eastAsia="Times New Roman" w:hAnsi="Times New Roman" w:cs="Times New Roman"/>
          <w:bCs/>
          <w:kern w:val="32"/>
          <w:sz w:val="28"/>
          <w:szCs w:val="28"/>
          <w:lang w:eastAsia="ru-RU"/>
        </w:rPr>
        <w:t xml:space="preserve"> ресурс]  – Электрон</w:t>
      </w:r>
      <w:proofErr w:type="gramStart"/>
      <w:r>
        <w:rPr>
          <w:rFonts w:ascii="Times New Roman" w:eastAsia="Times New Roman" w:hAnsi="Times New Roman" w:cs="Times New Roman"/>
          <w:bCs/>
          <w:kern w:val="32"/>
          <w:sz w:val="28"/>
          <w:szCs w:val="28"/>
          <w:lang w:eastAsia="ru-RU"/>
        </w:rPr>
        <w:t>.</w:t>
      </w:r>
      <w:proofErr w:type="gramEnd"/>
      <w:r>
        <w:rPr>
          <w:rFonts w:ascii="Times New Roman" w:eastAsia="Times New Roman" w:hAnsi="Times New Roman" w:cs="Times New Roman"/>
          <w:bCs/>
          <w:kern w:val="32"/>
          <w:sz w:val="28"/>
          <w:szCs w:val="28"/>
          <w:lang w:eastAsia="ru-RU"/>
        </w:rPr>
        <w:t xml:space="preserve"> </w:t>
      </w:r>
      <w:proofErr w:type="gramStart"/>
      <w:r>
        <w:rPr>
          <w:rFonts w:ascii="Times New Roman" w:eastAsia="Times New Roman" w:hAnsi="Times New Roman" w:cs="Times New Roman"/>
          <w:bCs/>
          <w:kern w:val="32"/>
          <w:sz w:val="28"/>
          <w:szCs w:val="28"/>
          <w:lang w:eastAsia="ru-RU"/>
        </w:rPr>
        <w:t>д</w:t>
      </w:r>
      <w:proofErr w:type="gramEnd"/>
      <w:r>
        <w:rPr>
          <w:rFonts w:ascii="Times New Roman" w:eastAsia="Times New Roman" w:hAnsi="Times New Roman" w:cs="Times New Roman"/>
          <w:bCs/>
          <w:kern w:val="32"/>
          <w:sz w:val="28"/>
          <w:szCs w:val="28"/>
          <w:lang w:eastAsia="ru-RU"/>
        </w:rPr>
        <w:t>ан.</w:t>
      </w:r>
      <w:r w:rsidRPr="00CB5009">
        <w:rPr>
          <w:rFonts w:ascii="Times New Roman" w:eastAsia="Times New Roman" w:hAnsi="Times New Roman" w:cs="Times New Roman"/>
          <w:bCs/>
          <w:kern w:val="32"/>
          <w:sz w:val="28"/>
          <w:szCs w:val="28"/>
          <w:lang w:eastAsia="ru-RU"/>
        </w:rPr>
        <w:t xml:space="preserve"> – Режим доступа: </w:t>
      </w:r>
      <w:r w:rsidRPr="00CB5009">
        <w:rPr>
          <w:rFonts w:ascii="Times New Roman" w:eastAsia="Times New Roman" w:hAnsi="Times New Roman" w:cs="Times New Roman"/>
          <w:bCs/>
          <w:kern w:val="32"/>
          <w:sz w:val="28"/>
          <w:szCs w:val="28"/>
          <w:lang w:val="en-US" w:eastAsia="ru-RU"/>
        </w:rPr>
        <w:t>http</w:t>
      </w:r>
      <w:r w:rsidRPr="00CB5009">
        <w:rPr>
          <w:rFonts w:ascii="Times New Roman" w:eastAsia="Times New Roman" w:hAnsi="Times New Roman" w:cs="Times New Roman"/>
          <w:bCs/>
          <w:kern w:val="32"/>
          <w:sz w:val="28"/>
          <w:szCs w:val="28"/>
          <w:lang w:eastAsia="ru-RU"/>
        </w:rPr>
        <w:t>://</w:t>
      </w:r>
      <w:r w:rsidRPr="00CB5009">
        <w:rPr>
          <w:rFonts w:ascii="Times New Roman" w:eastAsia="Times New Roman" w:hAnsi="Times New Roman" w:cs="Times New Roman"/>
          <w:bCs/>
          <w:kern w:val="32"/>
          <w:sz w:val="28"/>
          <w:szCs w:val="28"/>
          <w:lang w:val="en-US" w:eastAsia="ru-RU"/>
        </w:rPr>
        <w:t>www</w:t>
      </w:r>
      <w:r w:rsidRPr="00CB5009">
        <w:rPr>
          <w:rFonts w:ascii="Times New Roman" w:eastAsia="Times New Roman" w:hAnsi="Times New Roman" w:cs="Times New Roman"/>
          <w:bCs/>
          <w:kern w:val="32"/>
          <w:sz w:val="28"/>
          <w:szCs w:val="28"/>
          <w:lang w:eastAsia="ru-RU"/>
        </w:rPr>
        <w:t>.</w:t>
      </w:r>
      <w:proofErr w:type="spellStart"/>
      <w:r w:rsidRPr="00CB5009">
        <w:rPr>
          <w:rFonts w:ascii="Times New Roman" w:eastAsia="Times New Roman" w:hAnsi="Times New Roman" w:cs="Times New Roman"/>
          <w:bCs/>
          <w:kern w:val="32"/>
          <w:sz w:val="28"/>
          <w:szCs w:val="28"/>
          <w:lang w:val="en-US" w:eastAsia="ru-RU"/>
        </w:rPr>
        <w:t>ippnou</w:t>
      </w:r>
      <w:proofErr w:type="spellEnd"/>
      <w:r w:rsidRPr="00CB5009">
        <w:rPr>
          <w:rFonts w:ascii="Times New Roman" w:eastAsia="Times New Roman" w:hAnsi="Times New Roman" w:cs="Times New Roman"/>
          <w:bCs/>
          <w:kern w:val="32"/>
          <w:sz w:val="28"/>
          <w:szCs w:val="28"/>
          <w:lang w:eastAsia="ru-RU"/>
        </w:rPr>
        <w:t>.</w:t>
      </w:r>
      <w:proofErr w:type="spellStart"/>
      <w:r w:rsidRPr="00CB5009">
        <w:rPr>
          <w:rFonts w:ascii="Times New Roman" w:eastAsia="Times New Roman" w:hAnsi="Times New Roman" w:cs="Times New Roman"/>
          <w:bCs/>
          <w:kern w:val="32"/>
          <w:sz w:val="28"/>
          <w:szCs w:val="28"/>
          <w:lang w:val="en-US" w:eastAsia="ru-RU"/>
        </w:rPr>
        <w:t>ru</w:t>
      </w:r>
      <w:proofErr w:type="spellEnd"/>
      <w:r w:rsidRPr="00CB5009">
        <w:rPr>
          <w:rFonts w:ascii="Times New Roman" w:eastAsia="Times New Roman" w:hAnsi="Times New Roman" w:cs="Times New Roman"/>
          <w:bCs/>
          <w:kern w:val="32"/>
          <w:sz w:val="28"/>
          <w:szCs w:val="28"/>
          <w:lang w:eastAsia="ru-RU"/>
        </w:rPr>
        <w:t xml:space="preserve">, свободный. – </w:t>
      </w:r>
      <w:proofErr w:type="spellStart"/>
      <w:r w:rsidRPr="00CB5009">
        <w:rPr>
          <w:rFonts w:ascii="Times New Roman" w:eastAsia="Times New Roman" w:hAnsi="Times New Roman" w:cs="Times New Roman"/>
          <w:bCs/>
          <w:kern w:val="32"/>
          <w:sz w:val="28"/>
          <w:szCs w:val="28"/>
          <w:lang w:eastAsia="ru-RU"/>
        </w:rPr>
        <w:t>Загл</w:t>
      </w:r>
      <w:proofErr w:type="spellEnd"/>
      <w:r w:rsidRPr="00CB5009">
        <w:rPr>
          <w:rFonts w:ascii="Times New Roman" w:eastAsia="Times New Roman" w:hAnsi="Times New Roman" w:cs="Times New Roman"/>
          <w:bCs/>
          <w:kern w:val="32"/>
          <w:sz w:val="28"/>
          <w:szCs w:val="28"/>
          <w:lang w:eastAsia="ru-RU"/>
        </w:rPr>
        <w:t>. с экрана. –  (Дата обращения: 04.11.2013).</w:t>
      </w:r>
    </w:p>
    <w:p w:rsidR="00405AB9" w:rsidRPr="00E22FAF" w:rsidRDefault="00405AB9" w:rsidP="00405AB9">
      <w:pPr>
        <w:pStyle w:val="a5"/>
        <w:keepNext/>
        <w:numPr>
          <w:ilvl w:val="0"/>
          <w:numId w:val="7"/>
        </w:numPr>
        <w:tabs>
          <w:tab w:val="left" w:pos="567"/>
        </w:tabs>
        <w:spacing w:after="0" w:line="360" w:lineRule="auto"/>
        <w:ind w:left="0" w:firstLine="720"/>
        <w:jc w:val="both"/>
        <w:outlineLvl w:val="0"/>
        <w:rPr>
          <w:rFonts w:ascii="Times New Roman" w:eastAsia="Times New Roman" w:hAnsi="Times New Roman" w:cs="Times New Roman"/>
          <w:bCs/>
          <w:kern w:val="32"/>
          <w:sz w:val="28"/>
          <w:szCs w:val="28"/>
          <w:lang w:eastAsia="ru-RU"/>
        </w:rPr>
      </w:pPr>
      <w:r w:rsidRPr="00E22FAF">
        <w:rPr>
          <w:rFonts w:ascii="Times New Roman" w:eastAsia="Times New Roman" w:hAnsi="Times New Roman" w:cs="Times New Roman"/>
          <w:bCs/>
          <w:kern w:val="32"/>
          <w:sz w:val="28"/>
          <w:szCs w:val="28"/>
          <w:lang w:eastAsia="ru-RU"/>
        </w:rPr>
        <w:t>Бухгалтерское дело  [Электронный ресурс]  – Электрон</w:t>
      </w:r>
      <w:proofErr w:type="gramStart"/>
      <w:r w:rsidRPr="00E22FAF">
        <w:rPr>
          <w:rFonts w:ascii="Times New Roman" w:eastAsia="Times New Roman" w:hAnsi="Times New Roman" w:cs="Times New Roman"/>
          <w:bCs/>
          <w:kern w:val="32"/>
          <w:sz w:val="28"/>
          <w:szCs w:val="28"/>
          <w:lang w:eastAsia="ru-RU"/>
        </w:rPr>
        <w:t>.</w:t>
      </w:r>
      <w:proofErr w:type="gramEnd"/>
      <w:r w:rsidRPr="00E22FAF">
        <w:rPr>
          <w:rFonts w:ascii="Times New Roman" w:eastAsia="Times New Roman" w:hAnsi="Times New Roman" w:cs="Times New Roman"/>
          <w:bCs/>
          <w:kern w:val="32"/>
          <w:sz w:val="28"/>
          <w:szCs w:val="28"/>
          <w:lang w:eastAsia="ru-RU"/>
        </w:rPr>
        <w:t xml:space="preserve"> </w:t>
      </w:r>
      <w:proofErr w:type="gramStart"/>
      <w:r w:rsidRPr="00E22FAF">
        <w:rPr>
          <w:rFonts w:ascii="Times New Roman" w:eastAsia="Times New Roman" w:hAnsi="Times New Roman" w:cs="Times New Roman"/>
          <w:bCs/>
          <w:kern w:val="32"/>
          <w:sz w:val="28"/>
          <w:szCs w:val="28"/>
          <w:lang w:eastAsia="ru-RU"/>
        </w:rPr>
        <w:t>д</w:t>
      </w:r>
      <w:proofErr w:type="gramEnd"/>
      <w:r w:rsidRPr="00E22FAF">
        <w:rPr>
          <w:rFonts w:ascii="Times New Roman" w:eastAsia="Times New Roman" w:hAnsi="Times New Roman" w:cs="Times New Roman"/>
          <w:bCs/>
          <w:kern w:val="32"/>
          <w:sz w:val="28"/>
          <w:szCs w:val="28"/>
          <w:lang w:eastAsia="ru-RU"/>
        </w:rPr>
        <w:t xml:space="preserve">ан. –2010 – Режим доступа: </w:t>
      </w:r>
      <w:hyperlink r:id="rId11" w:history="1">
        <w:r w:rsidRPr="00E22FAF">
          <w:rPr>
            <w:rStyle w:val="a6"/>
            <w:rFonts w:ascii="Times New Roman" w:eastAsia="Times New Roman" w:hAnsi="Times New Roman" w:cs="Times New Roman"/>
            <w:bCs/>
            <w:kern w:val="32"/>
            <w:sz w:val="28"/>
            <w:szCs w:val="28"/>
            <w:lang w:eastAsia="ru-RU"/>
          </w:rPr>
          <w:t>http://</w:t>
        </w:r>
        <w:r w:rsidRPr="00E22FAF">
          <w:rPr>
            <w:rStyle w:val="a6"/>
            <w:rFonts w:ascii="Times New Roman" w:eastAsia="Times New Roman" w:hAnsi="Times New Roman" w:cs="Times New Roman"/>
            <w:bCs/>
            <w:kern w:val="32"/>
            <w:sz w:val="28"/>
            <w:szCs w:val="28"/>
            <w:lang w:val="en-US" w:eastAsia="ru-RU"/>
          </w:rPr>
          <w:t>e</w:t>
        </w:r>
      </w:hyperlink>
      <w:r w:rsidRPr="00E22FAF">
        <w:rPr>
          <w:rFonts w:ascii="Times New Roman" w:eastAsia="Times New Roman" w:hAnsi="Times New Roman" w:cs="Times New Roman"/>
          <w:bCs/>
          <w:kern w:val="32"/>
          <w:sz w:val="28"/>
          <w:szCs w:val="28"/>
          <w:lang w:eastAsia="ru-RU"/>
        </w:rPr>
        <w:t>-</w:t>
      </w:r>
      <w:r w:rsidRPr="00E22FAF">
        <w:rPr>
          <w:rFonts w:ascii="Times New Roman" w:eastAsia="Times New Roman" w:hAnsi="Times New Roman" w:cs="Times New Roman"/>
          <w:bCs/>
          <w:kern w:val="32"/>
          <w:sz w:val="28"/>
          <w:szCs w:val="28"/>
          <w:lang w:val="en-US" w:eastAsia="ru-RU"/>
        </w:rPr>
        <w:t>lib</w:t>
      </w:r>
      <w:r w:rsidRPr="00E22FAF">
        <w:rPr>
          <w:rFonts w:ascii="Times New Roman" w:eastAsia="Times New Roman" w:hAnsi="Times New Roman" w:cs="Times New Roman"/>
          <w:bCs/>
          <w:kern w:val="32"/>
          <w:sz w:val="28"/>
          <w:szCs w:val="28"/>
          <w:lang w:eastAsia="ru-RU"/>
        </w:rPr>
        <w:t>/</w:t>
      </w:r>
      <w:r w:rsidRPr="00E22FAF">
        <w:rPr>
          <w:rFonts w:ascii="Times New Roman" w:eastAsia="Times New Roman" w:hAnsi="Times New Roman" w:cs="Times New Roman"/>
          <w:bCs/>
          <w:kern w:val="32"/>
          <w:sz w:val="28"/>
          <w:szCs w:val="28"/>
          <w:lang w:val="en-US" w:eastAsia="ru-RU"/>
        </w:rPr>
        <w:t>biz</w:t>
      </w:r>
      <w:r w:rsidRPr="00E22FAF">
        <w:rPr>
          <w:rFonts w:ascii="Times New Roman" w:eastAsia="Times New Roman" w:hAnsi="Times New Roman" w:cs="Times New Roman"/>
          <w:bCs/>
          <w:kern w:val="32"/>
          <w:sz w:val="28"/>
          <w:szCs w:val="28"/>
          <w:lang w:eastAsia="ru-RU"/>
        </w:rPr>
        <w:t>/</w:t>
      </w:r>
      <w:r w:rsidRPr="00E22FAF">
        <w:rPr>
          <w:rFonts w:ascii="Times New Roman" w:eastAsia="Times New Roman" w:hAnsi="Times New Roman" w:cs="Times New Roman"/>
          <w:bCs/>
          <w:kern w:val="32"/>
          <w:sz w:val="28"/>
          <w:szCs w:val="28"/>
          <w:lang w:val="en-US" w:eastAsia="ru-RU"/>
        </w:rPr>
        <w:t>audit</w:t>
      </w:r>
      <w:r w:rsidRPr="00E22FAF">
        <w:rPr>
          <w:rFonts w:ascii="Times New Roman" w:eastAsia="Times New Roman" w:hAnsi="Times New Roman" w:cs="Times New Roman"/>
          <w:bCs/>
          <w:kern w:val="32"/>
          <w:sz w:val="28"/>
          <w:szCs w:val="28"/>
          <w:lang w:eastAsia="ru-RU"/>
        </w:rPr>
        <w:t>.</w:t>
      </w:r>
      <w:proofErr w:type="spellStart"/>
      <w:r w:rsidRPr="00E22FAF">
        <w:rPr>
          <w:rFonts w:ascii="Times New Roman" w:eastAsia="Times New Roman" w:hAnsi="Times New Roman" w:cs="Times New Roman"/>
          <w:bCs/>
          <w:kern w:val="32"/>
          <w:sz w:val="28"/>
          <w:szCs w:val="28"/>
          <w:lang w:val="en-US" w:eastAsia="ru-RU"/>
        </w:rPr>
        <w:t>ru</w:t>
      </w:r>
      <w:proofErr w:type="spellEnd"/>
      <w:r w:rsidRPr="00E22FAF">
        <w:rPr>
          <w:rFonts w:ascii="Times New Roman" w:eastAsia="Times New Roman" w:hAnsi="Times New Roman" w:cs="Times New Roman"/>
          <w:bCs/>
          <w:kern w:val="32"/>
          <w:sz w:val="28"/>
          <w:szCs w:val="28"/>
          <w:lang w:eastAsia="ru-RU"/>
        </w:rPr>
        <w:t xml:space="preserve">, свободный. – </w:t>
      </w:r>
      <w:proofErr w:type="spellStart"/>
      <w:r w:rsidRPr="00E22FAF">
        <w:rPr>
          <w:rFonts w:ascii="Times New Roman" w:eastAsia="Times New Roman" w:hAnsi="Times New Roman" w:cs="Times New Roman"/>
          <w:bCs/>
          <w:kern w:val="32"/>
          <w:sz w:val="28"/>
          <w:szCs w:val="28"/>
          <w:lang w:eastAsia="ru-RU"/>
        </w:rPr>
        <w:t>Загл</w:t>
      </w:r>
      <w:proofErr w:type="spellEnd"/>
      <w:r w:rsidRPr="00E22FAF">
        <w:rPr>
          <w:rFonts w:ascii="Times New Roman" w:eastAsia="Times New Roman" w:hAnsi="Times New Roman" w:cs="Times New Roman"/>
          <w:bCs/>
          <w:kern w:val="32"/>
          <w:sz w:val="28"/>
          <w:szCs w:val="28"/>
          <w:lang w:eastAsia="ru-RU"/>
        </w:rPr>
        <w:t>. с экрана. –  (Дата обращения: 04.11.2013).</w:t>
      </w:r>
    </w:p>
    <w:p w:rsidR="00405AB9" w:rsidRDefault="00405AB9" w:rsidP="00405AB9">
      <w:pPr>
        <w:pStyle w:val="a5"/>
        <w:keepNext/>
        <w:numPr>
          <w:ilvl w:val="0"/>
          <w:numId w:val="7"/>
        </w:numPr>
        <w:tabs>
          <w:tab w:val="left" w:pos="567"/>
        </w:tabs>
        <w:spacing w:after="0" w:line="360" w:lineRule="auto"/>
        <w:ind w:left="0" w:firstLine="720"/>
        <w:jc w:val="both"/>
        <w:outlineLvl w:val="0"/>
        <w:rPr>
          <w:rFonts w:ascii="Times New Roman" w:eastAsia="Times New Roman" w:hAnsi="Times New Roman" w:cs="Times New Roman"/>
          <w:bCs/>
          <w:kern w:val="32"/>
          <w:sz w:val="28"/>
          <w:szCs w:val="28"/>
          <w:lang w:eastAsia="ru-RU"/>
        </w:rPr>
      </w:pPr>
      <w:r>
        <w:rPr>
          <w:rFonts w:ascii="Times New Roman" w:eastAsia="Times New Roman" w:hAnsi="Times New Roman" w:cs="Times New Roman"/>
          <w:bCs/>
          <w:kern w:val="32"/>
          <w:sz w:val="28"/>
          <w:szCs w:val="28"/>
          <w:lang w:eastAsia="ru-RU"/>
        </w:rPr>
        <w:t>Золотарева Т.В. Особенности организации бухгалтерского учета в компьютерной среде.</w:t>
      </w:r>
      <w:r w:rsidRPr="00944C2B">
        <w:rPr>
          <w:rFonts w:ascii="Times New Roman" w:eastAsia="Times New Roman" w:hAnsi="Times New Roman" w:cs="Times New Roman"/>
          <w:bCs/>
          <w:kern w:val="32"/>
          <w:sz w:val="28"/>
          <w:szCs w:val="28"/>
          <w:lang w:eastAsia="ru-RU"/>
        </w:rPr>
        <w:t xml:space="preserve">  [Электронный</w:t>
      </w:r>
      <w:r>
        <w:rPr>
          <w:rFonts w:ascii="Times New Roman" w:eastAsia="Times New Roman" w:hAnsi="Times New Roman" w:cs="Times New Roman"/>
          <w:bCs/>
          <w:kern w:val="32"/>
          <w:sz w:val="28"/>
          <w:szCs w:val="28"/>
          <w:lang w:eastAsia="ru-RU"/>
        </w:rPr>
        <w:t xml:space="preserve"> ресурс]  – Электрон</w:t>
      </w:r>
      <w:proofErr w:type="gramStart"/>
      <w:r>
        <w:rPr>
          <w:rFonts w:ascii="Times New Roman" w:eastAsia="Times New Roman" w:hAnsi="Times New Roman" w:cs="Times New Roman"/>
          <w:bCs/>
          <w:kern w:val="32"/>
          <w:sz w:val="28"/>
          <w:szCs w:val="28"/>
          <w:lang w:eastAsia="ru-RU"/>
        </w:rPr>
        <w:t>.</w:t>
      </w:r>
      <w:proofErr w:type="gramEnd"/>
      <w:r>
        <w:rPr>
          <w:rFonts w:ascii="Times New Roman" w:eastAsia="Times New Roman" w:hAnsi="Times New Roman" w:cs="Times New Roman"/>
          <w:bCs/>
          <w:kern w:val="32"/>
          <w:sz w:val="28"/>
          <w:szCs w:val="28"/>
          <w:lang w:eastAsia="ru-RU"/>
        </w:rPr>
        <w:t xml:space="preserve"> </w:t>
      </w:r>
      <w:proofErr w:type="gramStart"/>
      <w:r>
        <w:rPr>
          <w:rFonts w:ascii="Times New Roman" w:eastAsia="Times New Roman" w:hAnsi="Times New Roman" w:cs="Times New Roman"/>
          <w:bCs/>
          <w:kern w:val="32"/>
          <w:sz w:val="28"/>
          <w:szCs w:val="28"/>
          <w:lang w:eastAsia="ru-RU"/>
        </w:rPr>
        <w:t>д</w:t>
      </w:r>
      <w:proofErr w:type="gramEnd"/>
      <w:r>
        <w:rPr>
          <w:rFonts w:ascii="Times New Roman" w:eastAsia="Times New Roman" w:hAnsi="Times New Roman" w:cs="Times New Roman"/>
          <w:bCs/>
          <w:kern w:val="32"/>
          <w:sz w:val="28"/>
          <w:szCs w:val="28"/>
          <w:lang w:eastAsia="ru-RU"/>
        </w:rPr>
        <w:t>ан.</w:t>
      </w:r>
      <w:r w:rsidRPr="00944C2B">
        <w:rPr>
          <w:rFonts w:ascii="Times New Roman" w:eastAsia="Times New Roman" w:hAnsi="Times New Roman" w:cs="Times New Roman"/>
          <w:bCs/>
          <w:kern w:val="32"/>
          <w:sz w:val="28"/>
          <w:szCs w:val="28"/>
          <w:lang w:eastAsia="ru-RU"/>
        </w:rPr>
        <w:t xml:space="preserve"> – Режим</w:t>
      </w:r>
      <w:r>
        <w:rPr>
          <w:rFonts w:ascii="Times New Roman" w:eastAsia="Times New Roman" w:hAnsi="Times New Roman" w:cs="Times New Roman"/>
          <w:bCs/>
          <w:kern w:val="32"/>
          <w:sz w:val="28"/>
          <w:szCs w:val="28"/>
          <w:lang w:eastAsia="ru-RU"/>
        </w:rPr>
        <w:t xml:space="preserve"> доступа: http://</w:t>
      </w:r>
      <w:r w:rsidRPr="00D1507B">
        <w:rPr>
          <w:rFonts w:ascii="Times New Roman" w:eastAsia="Times New Roman" w:hAnsi="Times New Roman" w:cs="Times New Roman"/>
          <w:bCs/>
          <w:kern w:val="32"/>
          <w:sz w:val="28"/>
          <w:szCs w:val="28"/>
          <w:lang w:eastAsia="ru-RU"/>
        </w:rPr>
        <w:t>www.ieay</w:t>
      </w:r>
      <w:r w:rsidRPr="00944C2B">
        <w:rPr>
          <w:rFonts w:ascii="Times New Roman" w:eastAsia="Times New Roman" w:hAnsi="Times New Roman" w:cs="Times New Roman"/>
          <w:bCs/>
          <w:kern w:val="32"/>
          <w:sz w:val="28"/>
          <w:szCs w:val="28"/>
          <w:lang w:eastAsia="ru-RU"/>
        </w:rPr>
        <w:t xml:space="preserve">.ru, свободный. – </w:t>
      </w:r>
      <w:proofErr w:type="spellStart"/>
      <w:r w:rsidRPr="00944C2B">
        <w:rPr>
          <w:rFonts w:ascii="Times New Roman" w:eastAsia="Times New Roman" w:hAnsi="Times New Roman" w:cs="Times New Roman"/>
          <w:bCs/>
          <w:kern w:val="32"/>
          <w:sz w:val="28"/>
          <w:szCs w:val="28"/>
          <w:lang w:eastAsia="ru-RU"/>
        </w:rPr>
        <w:t>Загл</w:t>
      </w:r>
      <w:proofErr w:type="spellEnd"/>
      <w:r w:rsidRPr="00944C2B">
        <w:rPr>
          <w:rFonts w:ascii="Times New Roman" w:eastAsia="Times New Roman" w:hAnsi="Times New Roman" w:cs="Times New Roman"/>
          <w:bCs/>
          <w:kern w:val="32"/>
          <w:sz w:val="28"/>
          <w:szCs w:val="28"/>
          <w:lang w:eastAsia="ru-RU"/>
        </w:rPr>
        <w:t>. с экрана. –  (Дата обращения: 04.11.2013).</w:t>
      </w:r>
    </w:p>
    <w:p w:rsidR="00405AB9" w:rsidRPr="00D715CB" w:rsidRDefault="00405AB9" w:rsidP="00405AB9">
      <w:pPr>
        <w:pStyle w:val="a5"/>
        <w:numPr>
          <w:ilvl w:val="0"/>
          <w:numId w:val="7"/>
        </w:numPr>
        <w:tabs>
          <w:tab w:val="left" w:pos="284"/>
          <w:tab w:val="left" w:pos="426"/>
        </w:tabs>
        <w:spacing w:line="360" w:lineRule="auto"/>
        <w:ind w:left="0" w:firstLine="720"/>
        <w:jc w:val="both"/>
        <w:rPr>
          <w:rFonts w:ascii="Times New Roman" w:eastAsia="Times New Roman" w:hAnsi="Times New Roman" w:cs="Times New Roman"/>
          <w:bCs/>
          <w:kern w:val="32"/>
          <w:sz w:val="28"/>
          <w:szCs w:val="28"/>
          <w:lang w:eastAsia="ru-RU"/>
        </w:rPr>
      </w:pPr>
      <w:r>
        <w:rPr>
          <w:rFonts w:ascii="Times New Roman" w:eastAsia="Times New Roman" w:hAnsi="Times New Roman" w:cs="Times New Roman"/>
          <w:bCs/>
          <w:kern w:val="32"/>
          <w:sz w:val="28"/>
          <w:szCs w:val="28"/>
          <w:lang w:eastAsia="ru-RU"/>
        </w:rPr>
        <w:t>Консультант плюс.</w:t>
      </w:r>
      <w:r w:rsidRPr="008270C1">
        <w:rPr>
          <w:rFonts w:ascii="Times New Roman" w:eastAsia="Times New Roman" w:hAnsi="Times New Roman" w:cs="Times New Roman"/>
          <w:bCs/>
          <w:kern w:val="32"/>
          <w:sz w:val="28"/>
          <w:szCs w:val="28"/>
          <w:lang w:eastAsia="ru-RU"/>
        </w:rPr>
        <w:t xml:space="preserve"> [Электронный ре</w:t>
      </w:r>
      <w:r>
        <w:rPr>
          <w:rFonts w:ascii="Times New Roman" w:eastAsia="Times New Roman" w:hAnsi="Times New Roman" w:cs="Times New Roman"/>
          <w:bCs/>
          <w:kern w:val="32"/>
          <w:sz w:val="28"/>
          <w:szCs w:val="28"/>
          <w:lang w:eastAsia="ru-RU"/>
        </w:rPr>
        <w:t>сурс]  – Электрон</w:t>
      </w:r>
      <w:proofErr w:type="gramStart"/>
      <w:r>
        <w:rPr>
          <w:rFonts w:ascii="Times New Roman" w:eastAsia="Times New Roman" w:hAnsi="Times New Roman" w:cs="Times New Roman"/>
          <w:bCs/>
          <w:kern w:val="32"/>
          <w:sz w:val="28"/>
          <w:szCs w:val="28"/>
          <w:lang w:eastAsia="ru-RU"/>
        </w:rPr>
        <w:t>.</w:t>
      </w:r>
      <w:proofErr w:type="gramEnd"/>
      <w:r>
        <w:rPr>
          <w:rFonts w:ascii="Times New Roman" w:eastAsia="Times New Roman" w:hAnsi="Times New Roman" w:cs="Times New Roman"/>
          <w:bCs/>
          <w:kern w:val="32"/>
          <w:sz w:val="28"/>
          <w:szCs w:val="28"/>
          <w:lang w:eastAsia="ru-RU"/>
        </w:rPr>
        <w:t xml:space="preserve"> </w:t>
      </w:r>
      <w:proofErr w:type="gramStart"/>
      <w:r>
        <w:rPr>
          <w:rFonts w:ascii="Times New Roman" w:eastAsia="Times New Roman" w:hAnsi="Times New Roman" w:cs="Times New Roman"/>
          <w:bCs/>
          <w:kern w:val="32"/>
          <w:sz w:val="28"/>
          <w:szCs w:val="28"/>
          <w:lang w:eastAsia="ru-RU"/>
        </w:rPr>
        <w:t>д</w:t>
      </w:r>
      <w:proofErr w:type="gramEnd"/>
      <w:r>
        <w:rPr>
          <w:rFonts w:ascii="Times New Roman" w:eastAsia="Times New Roman" w:hAnsi="Times New Roman" w:cs="Times New Roman"/>
          <w:bCs/>
          <w:kern w:val="32"/>
          <w:sz w:val="28"/>
          <w:szCs w:val="28"/>
          <w:lang w:eastAsia="ru-RU"/>
        </w:rPr>
        <w:t xml:space="preserve">ан.– Режим </w:t>
      </w:r>
      <w:r w:rsidRPr="00D715CB">
        <w:rPr>
          <w:rFonts w:ascii="Times New Roman" w:eastAsia="Times New Roman" w:hAnsi="Times New Roman" w:cs="Times New Roman"/>
          <w:bCs/>
          <w:kern w:val="32"/>
          <w:sz w:val="28"/>
          <w:szCs w:val="28"/>
          <w:lang w:eastAsia="ru-RU"/>
        </w:rPr>
        <w:t>доступа: http://</w:t>
      </w:r>
      <w:r w:rsidRPr="008270C1">
        <w:t xml:space="preserve"> </w:t>
      </w:r>
      <w:r w:rsidRPr="005C68B5">
        <w:rPr>
          <w:rFonts w:ascii="Times New Roman" w:eastAsia="Times New Roman" w:hAnsi="Times New Roman" w:cs="Times New Roman"/>
          <w:bCs/>
          <w:kern w:val="32"/>
          <w:sz w:val="28"/>
          <w:szCs w:val="28"/>
          <w:lang w:eastAsia="ru-RU"/>
        </w:rPr>
        <w:t>www.consultant.ru/</w:t>
      </w:r>
      <w:proofErr w:type="spellStart"/>
      <w:r w:rsidRPr="005C68B5">
        <w:rPr>
          <w:rFonts w:ascii="Times New Roman" w:eastAsia="Times New Roman" w:hAnsi="Times New Roman" w:cs="Times New Roman"/>
          <w:bCs/>
          <w:kern w:val="32"/>
          <w:sz w:val="28"/>
          <w:szCs w:val="28"/>
          <w:lang w:eastAsia="ru-RU"/>
        </w:rPr>
        <w:t>online</w:t>
      </w:r>
      <w:proofErr w:type="spellEnd"/>
      <w:r w:rsidRPr="00D715CB">
        <w:rPr>
          <w:rFonts w:ascii="Times New Roman" w:eastAsia="Times New Roman" w:hAnsi="Times New Roman" w:cs="Times New Roman"/>
          <w:bCs/>
          <w:kern w:val="32"/>
          <w:sz w:val="28"/>
          <w:szCs w:val="28"/>
          <w:lang w:eastAsia="ru-RU"/>
        </w:rPr>
        <w:t xml:space="preserve">, свободный. – </w:t>
      </w:r>
      <w:proofErr w:type="spellStart"/>
      <w:r w:rsidRPr="00D715CB">
        <w:rPr>
          <w:rFonts w:ascii="Times New Roman" w:eastAsia="Times New Roman" w:hAnsi="Times New Roman" w:cs="Times New Roman"/>
          <w:bCs/>
          <w:kern w:val="32"/>
          <w:sz w:val="28"/>
          <w:szCs w:val="28"/>
          <w:lang w:eastAsia="ru-RU"/>
        </w:rPr>
        <w:t>Загл</w:t>
      </w:r>
      <w:proofErr w:type="spellEnd"/>
      <w:r w:rsidRPr="00D715CB">
        <w:rPr>
          <w:rFonts w:ascii="Times New Roman" w:eastAsia="Times New Roman" w:hAnsi="Times New Roman" w:cs="Times New Roman"/>
          <w:bCs/>
          <w:kern w:val="32"/>
          <w:sz w:val="28"/>
          <w:szCs w:val="28"/>
          <w:lang w:eastAsia="ru-RU"/>
        </w:rPr>
        <w:t xml:space="preserve">. </w:t>
      </w:r>
      <w:r>
        <w:rPr>
          <w:rFonts w:ascii="Times New Roman" w:eastAsia="Times New Roman" w:hAnsi="Times New Roman" w:cs="Times New Roman"/>
          <w:bCs/>
          <w:kern w:val="32"/>
          <w:sz w:val="28"/>
          <w:szCs w:val="28"/>
          <w:lang w:eastAsia="ru-RU"/>
        </w:rPr>
        <w:t>с экрана. –  (Дата обращения: 02</w:t>
      </w:r>
      <w:r w:rsidRPr="00D715CB">
        <w:rPr>
          <w:rFonts w:ascii="Times New Roman" w:eastAsia="Times New Roman" w:hAnsi="Times New Roman" w:cs="Times New Roman"/>
          <w:bCs/>
          <w:kern w:val="32"/>
          <w:sz w:val="28"/>
          <w:szCs w:val="28"/>
          <w:lang w:eastAsia="ru-RU"/>
        </w:rPr>
        <w:t>.11.2013).</w:t>
      </w:r>
    </w:p>
    <w:p w:rsidR="005560D3" w:rsidRDefault="005560D3"/>
    <w:sectPr w:rsidR="005560D3" w:rsidSect="00405AB9">
      <w:headerReference w:type="even" r:id="rId12"/>
      <w:headerReference w:type="default" r:id="rId13"/>
      <w:headerReference w:type="firs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F77" w:rsidRDefault="00AB6F77" w:rsidP="00405AB9">
      <w:pPr>
        <w:spacing w:after="0" w:line="240" w:lineRule="auto"/>
      </w:pPr>
      <w:r>
        <w:separator/>
      </w:r>
    </w:p>
  </w:endnote>
  <w:endnote w:type="continuationSeparator" w:id="0">
    <w:p w:rsidR="00AB6F77" w:rsidRDefault="00AB6F77" w:rsidP="00405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F77" w:rsidRDefault="00AB6F77" w:rsidP="00405AB9">
      <w:pPr>
        <w:spacing w:after="0" w:line="240" w:lineRule="auto"/>
      </w:pPr>
      <w:r>
        <w:separator/>
      </w:r>
    </w:p>
  </w:footnote>
  <w:footnote w:type="continuationSeparator" w:id="0">
    <w:p w:rsidR="00AB6F77" w:rsidRDefault="00AB6F77" w:rsidP="00405A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1BD" w:rsidRDefault="00AB6F77">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616.8pt;height:42.5pt;rotation:315;z-index:-251657216;mso-position-horizontal:center;mso-position-horizontal-relative:margin;mso-position-vertical:center;mso-position-vertical-relative:margin" wrapcoords="21311 2274 21180 1516 20969 2274 20838 4168 20418 1895 20181 1516 20102 2653 19472 1516 19261 2274 19130 4547 18893 1516 18788 1137 18552 5305 18053 1895 17947 1516 17553 7958 12876 -50779 16239 6442 14715 6821 14610 8716 14505 7579 13638 379 13533 1516 13375 1895 13191 3032 13139 4547 12666 6063 12403 6821 12245 9095 12061 7200 11641 4926 11509 6821 10537 2274 10012 1516 9302 2274 9302 7200 9381 10232 8540 6063 7936 6442 7647 3032 7121 379 7016 1895 6858 2274 6858 4547 6990 10232 6175 7200 5728 2274 5387 758 5098 4926 5072 7958 5203 9853 4835 6821 4441 5305 4362 6442 4020 1516 3547 -758 3311 2653 3311 8337 3390 9853 2654 2274 2365 379 1971 6442 1077 1516 841 1895 815 3032 815 7200 236 -379 0 2653 263 7579 578 16295 631 17053 815 15537 1472 17432 2470 17053 2496 16295 2312 11368 2654 16295 3048 18189 3180 15158 3258 16295 3836 17811 3915 17053 4888 17053 5045 16295 5334 18947 5571 16295 5571 15537 6149 18189 6228 16295 6701 17053 6753 15537 6964 18189 7358 16295 7200 13263 7857 18189 7988 16295 7909 14779 8540 18947 8645 17053 8777 17053 8803 15537 8698 9095 9171 15916 9696 19705 9854 17053 10458 17053 10800 14400 11431 21600 11772 21221 11720 18189 12166 16295 12797 17811 12850 17432 13454 17432 13717 15158 13769 13642 13953 16295 14426 17811 14531 16295 15215 17053 16870 17053 16870 15537 16397 8716 16949 9095 16818 6821 16318 -1895 17947 18947 18079 15916 18499 13263 18736 16674 19288 18947 19393 17432 19734 15537 20418 17432 20523 16674 21101 17053 21521 12126 21547 6821 21495 4926 21311 2274" stroked="f">
          <v:fill opacity=".5"/>
          <v:textpath style="font-family:&quot;Times New Roman&quot;;font-size:1pt" string="Vzfeiinfo.Ru ID работы: 44309"/>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2295347"/>
      <w:docPartObj>
        <w:docPartGallery w:val="Page Numbers (Top of Page)"/>
        <w:docPartUnique/>
      </w:docPartObj>
    </w:sdtPr>
    <w:sdtEndPr/>
    <w:sdtContent>
      <w:p w:rsidR="000671BD" w:rsidRDefault="00AB6F77">
        <w:pPr>
          <w:pStyle w:val="a3"/>
          <w:jc w:val="center"/>
        </w:pPr>
        <w:r>
          <w:fldChar w:fldCharType="begin"/>
        </w:r>
        <w:r>
          <w:instrText>PAGE   \* MERGEFORMAT</w:instrText>
        </w:r>
        <w:r>
          <w:fldChar w:fldCharType="separate"/>
        </w:r>
        <w:r w:rsidR="00405AB9">
          <w:rPr>
            <w:noProof/>
          </w:rPr>
          <w:t>2</w:t>
        </w:r>
        <w:r>
          <w:fldChar w:fldCharType="end"/>
        </w:r>
      </w:p>
    </w:sdtContent>
  </w:sdt>
  <w:p w:rsidR="000671BD" w:rsidRDefault="00AB6F77">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616.8pt;height:42.5pt;rotation:315;z-index:-251656192;mso-position-horizontal:center;mso-position-horizontal-relative:margin;mso-position-vertical:center;mso-position-vertical-relative:margin" wrapcoords="21311 2274 21180 1516 20969 2274 20838 4168 20418 1895 20181 1516 20102 2653 19472 1516 19261 2274 19130 4547 18893 1516 18788 1137 18552 5305 18053 1895 17947 1516 17553 7958 12876 -50779 16239 6442 14715 6821 14610 8716 14505 7579 13638 379 13533 1516 13375 1895 13191 3032 13139 4547 12666 6063 12403 6821 12245 9095 12061 7200 11641 4926 11509 6821 10537 2274 10012 1516 9302 2274 9302 7200 9381 10232 8540 6063 7936 6442 7647 3032 7121 379 7016 1895 6858 2274 6858 4547 6990 10232 6175 7200 5728 2274 5387 758 5098 4926 5072 7958 5203 9853 4835 6821 4441 5305 4362 6442 4020 1516 3547 -758 3311 2653 3311 8337 3390 9853 2654 2274 2365 379 1971 6442 1077 1516 841 1895 815 3032 815 7200 236 -379 0 2653 263 7579 578 16295 631 17053 815 15537 1472 17432 2470 17053 2496 16295 2312 11368 2654 16295 3048 18189 3180 15158 3258 16295 3836 17811 3915 17053 4888 17053 5045 16295 5334 18947 5571 16295 5571 15537 6149 18189 6228 16295 6701 17053 6753 15537 6964 18189 7358 16295 7200 13263 7857 18189 7988 16295 7909 14779 8540 18947 8645 17053 8777 17053 8803 15537 8698 9095 9171 15916 9696 19705 9854 17053 10458 17053 10800 14400 11431 21600 11772 21221 11720 18189 12166 16295 12797 17811 12850 17432 13454 17432 13717 15158 13769 13642 13953 16295 14426 17811 14531 16295 15215 17053 16870 17053 16870 15537 16397 8716 16949 9095 16818 6821 16318 -1895 17947 18947 18079 15916 18499 13263 18736 16674 19288 18947 19393 17432 19734 15537 20418 17432 20523 16674 21101 17053 21521 12126 21547 6821 21495 4926 21311 2274" stroked="f">
          <v:fill opacity=".5"/>
          <v:textpath style="font-family:&quot;Times New Roman&quot;;font-size:1pt" string="Vzfeiinfo.Ru ID работы: 44309"/>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1BD" w:rsidRDefault="00AB6F77">
    <w:pPr>
      <w:pStyle w:val="a3"/>
      <w:jc w:val="center"/>
    </w:pPr>
  </w:p>
  <w:p w:rsidR="000671BD" w:rsidRDefault="00AB6F77">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1" type="#_x0000_t136" style="position:absolute;margin-left:0;margin-top:0;width:616.8pt;height:42.5pt;rotation:315;z-index:-251655168;mso-position-horizontal:center;mso-position-horizontal-relative:margin;mso-position-vertical:center;mso-position-vertical-relative:margin" wrapcoords="21311 2274 21180 1516 20969 2274 20838 4168 20418 1895 20181 1516 20102 2653 19472 1516 19261 2274 19130 4547 18893 1516 18788 1137 18552 5305 18053 1895 17947 1516 17553 7958 12876 -50779 16239 6442 14715 6821 14610 8716 14505 7579 13638 379 13533 1516 13375 1895 13191 3032 13139 4547 12666 6063 12403 6821 12245 9095 12061 7200 11641 4926 11509 6821 10537 2274 10012 1516 9302 2274 9302 7200 9381 10232 8540 6063 7936 6442 7647 3032 7121 379 7016 1895 6858 2274 6858 4547 6990 10232 6175 7200 5728 2274 5387 758 5098 4926 5072 7958 5203 9853 4835 6821 4441 5305 4362 6442 4020 1516 3547 -758 3311 2653 3311 8337 3390 9853 2654 2274 2365 379 1971 6442 1077 1516 841 1895 815 3032 815 7200 236 -379 0 2653 263 7579 578 16295 631 17053 815 15537 1472 17432 2470 17053 2496 16295 2312 11368 2654 16295 3048 18189 3180 15158 3258 16295 3836 17811 3915 17053 4888 17053 5045 16295 5334 18947 5571 16295 5571 15537 6149 18189 6228 16295 6701 17053 6753 15537 6964 18189 7358 16295 7200 13263 7857 18189 7988 16295 7909 14779 8540 18947 8645 17053 8777 17053 8803 15537 8698 9095 9171 15916 9696 19705 9854 17053 10458 17053 10800 14400 11431 21600 11772 21221 11720 18189 12166 16295 12797 17811 12850 17432 13454 17432 13717 15158 13769 13642 13953 16295 14426 17811 14531 16295 15215 17053 16870 17053 16870 15537 16397 8716 16949 9095 16818 6821 16318 -1895 17947 18947 18079 15916 18499 13263 18736 16674 19288 18947 19393 17432 19734 15537 20418 17432 20523 16674 21101 17053 21521 12126 21547 6821 21495 4926 21311 2274" stroked="f">
          <v:fill opacity=".5"/>
          <v:textpath style="font-family:&quot;Times New Roman&quot;;font-size:1pt" string="Vzfeiinfo.Ru ID работы: 44309"/>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57A9C"/>
    <w:multiLevelType w:val="hybridMultilevel"/>
    <w:tmpl w:val="262E20CA"/>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CF47B76"/>
    <w:multiLevelType w:val="hybridMultilevel"/>
    <w:tmpl w:val="78469F7E"/>
    <w:lvl w:ilvl="0" w:tplc="B3F8E5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A4B2199"/>
    <w:multiLevelType w:val="hybridMultilevel"/>
    <w:tmpl w:val="9E629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EA323C9"/>
    <w:multiLevelType w:val="hybridMultilevel"/>
    <w:tmpl w:val="C038963E"/>
    <w:lvl w:ilvl="0" w:tplc="BB88F5B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4F8C7B4B"/>
    <w:multiLevelType w:val="hybridMultilevel"/>
    <w:tmpl w:val="78CC8D2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57077D73"/>
    <w:multiLevelType w:val="hybridMultilevel"/>
    <w:tmpl w:val="E6D07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1D85EA2"/>
    <w:multiLevelType w:val="hybridMultilevel"/>
    <w:tmpl w:val="7A2417B2"/>
    <w:lvl w:ilvl="0" w:tplc="4DA4F4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4"/>
  </w:num>
  <w:num w:numId="3">
    <w:abstractNumId w:val="6"/>
  </w:num>
  <w:num w:numId="4">
    <w:abstractNumId w:val="0"/>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AB9"/>
    <w:rsid w:val="00001D40"/>
    <w:rsid w:val="000031B3"/>
    <w:rsid w:val="0001296D"/>
    <w:rsid w:val="00016248"/>
    <w:rsid w:val="000222C4"/>
    <w:rsid w:val="000236A0"/>
    <w:rsid w:val="000241C6"/>
    <w:rsid w:val="000338E3"/>
    <w:rsid w:val="00037E5E"/>
    <w:rsid w:val="0006244D"/>
    <w:rsid w:val="00063C35"/>
    <w:rsid w:val="00064803"/>
    <w:rsid w:val="00066628"/>
    <w:rsid w:val="000A44F6"/>
    <w:rsid w:val="000C2530"/>
    <w:rsid w:val="000C4ECC"/>
    <w:rsid w:val="000C7C22"/>
    <w:rsid w:val="000D7B23"/>
    <w:rsid w:val="000E4FB6"/>
    <w:rsid w:val="00112337"/>
    <w:rsid w:val="00120413"/>
    <w:rsid w:val="00124287"/>
    <w:rsid w:val="00125993"/>
    <w:rsid w:val="001433BA"/>
    <w:rsid w:val="001547D1"/>
    <w:rsid w:val="00160305"/>
    <w:rsid w:val="0017480E"/>
    <w:rsid w:val="00176ECA"/>
    <w:rsid w:val="00183D13"/>
    <w:rsid w:val="001866DD"/>
    <w:rsid w:val="00190CD8"/>
    <w:rsid w:val="00195252"/>
    <w:rsid w:val="001A02AF"/>
    <w:rsid w:val="001B1C83"/>
    <w:rsid w:val="001B7C23"/>
    <w:rsid w:val="001C4EF1"/>
    <w:rsid w:val="001D663D"/>
    <w:rsid w:val="001E716E"/>
    <w:rsid w:val="001F30EA"/>
    <w:rsid w:val="00201769"/>
    <w:rsid w:val="00203867"/>
    <w:rsid w:val="00217C69"/>
    <w:rsid w:val="00232E01"/>
    <w:rsid w:val="0023596B"/>
    <w:rsid w:val="0024449B"/>
    <w:rsid w:val="0027092B"/>
    <w:rsid w:val="00271821"/>
    <w:rsid w:val="002B2EAE"/>
    <w:rsid w:val="002C2946"/>
    <w:rsid w:val="002C2A50"/>
    <w:rsid w:val="002E6970"/>
    <w:rsid w:val="002F73FD"/>
    <w:rsid w:val="00314483"/>
    <w:rsid w:val="00331553"/>
    <w:rsid w:val="00355806"/>
    <w:rsid w:val="00382BA5"/>
    <w:rsid w:val="003858BA"/>
    <w:rsid w:val="00394AC5"/>
    <w:rsid w:val="003A5D80"/>
    <w:rsid w:val="003A6786"/>
    <w:rsid w:val="003B471A"/>
    <w:rsid w:val="003C20A4"/>
    <w:rsid w:val="003F1BA6"/>
    <w:rsid w:val="00405AB9"/>
    <w:rsid w:val="004132D6"/>
    <w:rsid w:val="004256B7"/>
    <w:rsid w:val="00430478"/>
    <w:rsid w:val="0043078D"/>
    <w:rsid w:val="00452719"/>
    <w:rsid w:val="004539BD"/>
    <w:rsid w:val="0045536D"/>
    <w:rsid w:val="0047400E"/>
    <w:rsid w:val="004857C2"/>
    <w:rsid w:val="004A4F1A"/>
    <w:rsid w:val="004B6195"/>
    <w:rsid w:val="004D358C"/>
    <w:rsid w:val="004E2A41"/>
    <w:rsid w:val="004F4BDD"/>
    <w:rsid w:val="004F785C"/>
    <w:rsid w:val="00500070"/>
    <w:rsid w:val="00511371"/>
    <w:rsid w:val="00522AD2"/>
    <w:rsid w:val="00544170"/>
    <w:rsid w:val="00545F2C"/>
    <w:rsid w:val="00546848"/>
    <w:rsid w:val="005560D3"/>
    <w:rsid w:val="00584FC3"/>
    <w:rsid w:val="005B5A54"/>
    <w:rsid w:val="005B7F11"/>
    <w:rsid w:val="00636ADB"/>
    <w:rsid w:val="006418B0"/>
    <w:rsid w:val="0065390A"/>
    <w:rsid w:val="00654820"/>
    <w:rsid w:val="0065643E"/>
    <w:rsid w:val="0066194A"/>
    <w:rsid w:val="006624C8"/>
    <w:rsid w:val="006633D8"/>
    <w:rsid w:val="006651D6"/>
    <w:rsid w:val="00665D73"/>
    <w:rsid w:val="00681E61"/>
    <w:rsid w:val="00690D74"/>
    <w:rsid w:val="0069199D"/>
    <w:rsid w:val="0071158B"/>
    <w:rsid w:val="00720EF9"/>
    <w:rsid w:val="0072212A"/>
    <w:rsid w:val="007240EE"/>
    <w:rsid w:val="00724A4A"/>
    <w:rsid w:val="00730CBE"/>
    <w:rsid w:val="00762AFA"/>
    <w:rsid w:val="00767AF7"/>
    <w:rsid w:val="00777544"/>
    <w:rsid w:val="007811AC"/>
    <w:rsid w:val="00786A05"/>
    <w:rsid w:val="007A6E28"/>
    <w:rsid w:val="007B72F5"/>
    <w:rsid w:val="007C2037"/>
    <w:rsid w:val="007E53F6"/>
    <w:rsid w:val="007F427A"/>
    <w:rsid w:val="007F71D3"/>
    <w:rsid w:val="008352CD"/>
    <w:rsid w:val="0084024D"/>
    <w:rsid w:val="00855314"/>
    <w:rsid w:val="00862832"/>
    <w:rsid w:val="00871CA0"/>
    <w:rsid w:val="008761E1"/>
    <w:rsid w:val="008769A2"/>
    <w:rsid w:val="00885636"/>
    <w:rsid w:val="00886AE5"/>
    <w:rsid w:val="008B0DA6"/>
    <w:rsid w:val="008B4152"/>
    <w:rsid w:val="008B68F2"/>
    <w:rsid w:val="008C3BEB"/>
    <w:rsid w:val="008C425E"/>
    <w:rsid w:val="008C61DF"/>
    <w:rsid w:val="008C6969"/>
    <w:rsid w:val="008D5470"/>
    <w:rsid w:val="008E24A8"/>
    <w:rsid w:val="008E38CC"/>
    <w:rsid w:val="008E6D24"/>
    <w:rsid w:val="008F1882"/>
    <w:rsid w:val="00915C7B"/>
    <w:rsid w:val="00944900"/>
    <w:rsid w:val="00956AE0"/>
    <w:rsid w:val="00966387"/>
    <w:rsid w:val="00976542"/>
    <w:rsid w:val="00993EB1"/>
    <w:rsid w:val="009A2321"/>
    <w:rsid w:val="009A3BA7"/>
    <w:rsid w:val="009A5111"/>
    <w:rsid w:val="009C39F6"/>
    <w:rsid w:val="009D5EA5"/>
    <w:rsid w:val="009E2DAA"/>
    <w:rsid w:val="009E58AE"/>
    <w:rsid w:val="009F182C"/>
    <w:rsid w:val="00A01C19"/>
    <w:rsid w:val="00A218BC"/>
    <w:rsid w:val="00A26552"/>
    <w:rsid w:val="00A26DA7"/>
    <w:rsid w:val="00A27BE5"/>
    <w:rsid w:val="00A3159F"/>
    <w:rsid w:val="00A43425"/>
    <w:rsid w:val="00A46405"/>
    <w:rsid w:val="00A83AEC"/>
    <w:rsid w:val="00A87331"/>
    <w:rsid w:val="00AB186C"/>
    <w:rsid w:val="00AB6F77"/>
    <w:rsid w:val="00AC1AB3"/>
    <w:rsid w:val="00AD1086"/>
    <w:rsid w:val="00AD5861"/>
    <w:rsid w:val="00AE2B06"/>
    <w:rsid w:val="00AE3C8B"/>
    <w:rsid w:val="00AE5338"/>
    <w:rsid w:val="00AF6170"/>
    <w:rsid w:val="00AF7896"/>
    <w:rsid w:val="00B01889"/>
    <w:rsid w:val="00B05DBD"/>
    <w:rsid w:val="00B34EC0"/>
    <w:rsid w:val="00B405C3"/>
    <w:rsid w:val="00B41501"/>
    <w:rsid w:val="00B4474F"/>
    <w:rsid w:val="00B536FD"/>
    <w:rsid w:val="00B71212"/>
    <w:rsid w:val="00B97474"/>
    <w:rsid w:val="00BA548B"/>
    <w:rsid w:val="00BB192D"/>
    <w:rsid w:val="00BC5322"/>
    <w:rsid w:val="00BC5BC9"/>
    <w:rsid w:val="00BE0692"/>
    <w:rsid w:val="00BF5F15"/>
    <w:rsid w:val="00C057E2"/>
    <w:rsid w:val="00C06D21"/>
    <w:rsid w:val="00C07D91"/>
    <w:rsid w:val="00C10617"/>
    <w:rsid w:val="00C3581D"/>
    <w:rsid w:val="00C36D30"/>
    <w:rsid w:val="00C4240C"/>
    <w:rsid w:val="00C55C06"/>
    <w:rsid w:val="00C65A15"/>
    <w:rsid w:val="00C84D83"/>
    <w:rsid w:val="00CA1F89"/>
    <w:rsid w:val="00CB0F6E"/>
    <w:rsid w:val="00CC3658"/>
    <w:rsid w:val="00CD60E4"/>
    <w:rsid w:val="00CE4FDF"/>
    <w:rsid w:val="00CF03E8"/>
    <w:rsid w:val="00CF320A"/>
    <w:rsid w:val="00D0681C"/>
    <w:rsid w:val="00D231EE"/>
    <w:rsid w:val="00D27591"/>
    <w:rsid w:val="00D410E3"/>
    <w:rsid w:val="00D53C2E"/>
    <w:rsid w:val="00D54059"/>
    <w:rsid w:val="00D6336A"/>
    <w:rsid w:val="00D970A7"/>
    <w:rsid w:val="00DA145C"/>
    <w:rsid w:val="00DF247A"/>
    <w:rsid w:val="00DF25C8"/>
    <w:rsid w:val="00E02316"/>
    <w:rsid w:val="00E1029E"/>
    <w:rsid w:val="00E154E8"/>
    <w:rsid w:val="00E17D16"/>
    <w:rsid w:val="00E3089E"/>
    <w:rsid w:val="00E335AC"/>
    <w:rsid w:val="00E34CF0"/>
    <w:rsid w:val="00E40AC6"/>
    <w:rsid w:val="00E453D7"/>
    <w:rsid w:val="00E562B8"/>
    <w:rsid w:val="00E572C4"/>
    <w:rsid w:val="00E61B6F"/>
    <w:rsid w:val="00EA465D"/>
    <w:rsid w:val="00EB72F5"/>
    <w:rsid w:val="00EB7D72"/>
    <w:rsid w:val="00EE5201"/>
    <w:rsid w:val="00EE59AC"/>
    <w:rsid w:val="00EF487F"/>
    <w:rsid w:val="00F03885"/>
    <w:rsid w:val="00F115EE"/>
    <w:rsid w:val="00F20917"/>
    <w:rsid w:val="00F22B79"/>
    <w:rsid w:val="00F24DFA"/>
    <w:rsid w:val="00F361C9"/>
    <w:rsid w:val="00F43ED9"/>
    <w:rsid w:val="00F470FD"/>
    <w:rsid w:val="00F501CA"/>
    <w:rsid w:val="00F516B8"/>
    <w:rsid w:val="00F62709"/>
    <w:rsid w:val="00FC4B1B"/>
    <w:rsid w:val="00FC6403"/>
    <w:rsid w:val="00FD1E62"/>
    <w:rsid w:val="00FE0040"/>
    <w:rsid w:val="00FE165F"/>
    <w:rsid w:val="00FF2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A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5A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5AB9"/>
  </w:style>
  <w:style w:type="paragraph" w:styleId="a5">
    <w:name w:val="List Paragraph"/>
    <w:basedOn w:val="a"/>
    <w:uiPriority w:val="34"/>
    <w:qFormat/>
    <w:rsid w:val="00405AB9"/>
    <w:pPr>
      <w:ind w:left="720"/>
      <w:contextualSpacing/>
    </w:pPr>
  </w:style>
  <w:style w:type="character" w:styleId="a6">
    <w:name w:val="Hyperlink"/>
    <w:basedOn w:val="a0"/>
    <w:uiPriority w:val="99"/>
    <w:unhideWhenUsed/>
    <w:rsid w:val="00405AB9"/>
    <w:rPr>
      <w:color w:val="0000FF" w:themeColor="hyperlink"/>
      <w:u w:val="single"/>
    </w:rPr>
  </w:style>
  <w:style w:type="paragraph" w:styleId="a7">
    <w:name w:val="Balloon Text"/>
    <w:basedOn w:val="a"/>
    <w:link w:val="a8"/>
    <w:uiPriority w:val="99"/>
    <w:semiHidden/>
    <w:unhideWhenUsed/>
    <w:rsid w:val="00405A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05AB9"/>
    <w:rPr>
      <w:rFonts w:ascii="Tahoma" w:hAnsi="Tahoma" w:cs="Tahoma"/>
      <w:sz w:val="16"/>
      <w:szCs w:val="16"/>
    </w:rPr>
  </w:style>
  <w:style w:type="paragraph" w:styleId="a9">
    <w:name w:val="footer"/>
    <w:basedOn w:val="a"/>
    <w:link w:val="aa"/>
    <w:uiPriority w:val="99"/>
    <w:unhideWhenUsed/>
    <w:rsid w:val="00405AB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05A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A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5A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5AB9"/>
  </w:style>
  <w:style w:type="paragraph" w:styleId="a5">
    <w:name w:val="List Paragraph"/>
    <w:basedOn w:val="a"/>
    <w:uiPriority w:val="34"/>
    <w:qFormat/>
    <w:rsid w:val="00405AB9"/>
    <w:pPr>
      <w:ind w:left="720"/>
      <w:contextualSpacing/>
    </w:pPr>
  </w:style>
  <w:style w:type="character" w:styleId="a6">
    <w:name w:val="Hyperlink"/>
    <w:basedOn w:val="a0"/>
    <w:uiPriority w:val="99"/>
    <w:unhideWhenUsed/>
    <w:rsid w:val="00405AB9"/>
    <w:rPr>
      <w:color w:val="0000FF" w:themeColor="hyperlink"/>
      <w:u w:val="single"/>
    </w:rPr>
  </w:style>
  <w:style w:type="paragraph" w:styleId="a7">
    <w:name w:val="Balloon Text"/>
    <w:basedOn w:val="a"/>
    <w:link w:val="a8"/>
    <w:uiPriority w:val="99"/>
    <w:semiHidden/>
    <w:unhideWhenUsed/>
    <w:rsid w:val="00405A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05AB9"/>
    <w:rPr>
      <w:rFonts w:ascii="Tahoma" w:hAnsi="Tahoma" w:cs="Tahoma"/>
      <w:sz w:val="16"/>
      <w:szCs w:val="16"/>
    </w:rPr>
  </w:style>
  <w:style w:type="paragraph" w:styleId="a9">
    <w:name w:val="footer"/>
    <w:basedOn w:val="a"/>
    <w:link w:val="aa"/>
    <w:uiPriority w:val="99"/>
    <w:unhideWhenUsed/>
    <w:rsid w:val="00405AB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05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22</Pages>
  <Words>4090</Words>
  <Characters>23313</Characters>
  <Application>Microsoft Office Word</Application>
  <DocSecurity>0</DocSecurity>
  <Lines>194</Lines>
  <Paragraphs>54</Paragraphs>
  <ScaleCrop>false</ScaleCrop>
  <Company>SPecialiST RePack</Company>
  <LinksUpToDate>false</LinksUpToDate>
  <CharactersWithSpaces>27349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Алёна</dc:creator>
  <cp:lastModifiedBy>Алёна</cp:lastModifiedBy>
  <cp:revision>1</cp:revision>
  <dcterms:created xsi:type="dcterms:W3CDTF">2014-01-06T06:17:00Z</dcterms:created>
  <dcterms:modified xsi:type="dcterms:W3CDTF">2014-01-06T06:28:00Z</dcterms:modified>
</cp:coreProperties>
</file>