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9A4" w:rsidRPr="00896DEC" w:rsidRDefault="007F3EC5"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1.Место и роль цены в рыночном хозяйстве</w:t>
      </w:r>
    </w:p>
    <w:p w:rsidR="007F3EC5" w:rsidRPr="00896DEC" w:rsidRDefault="007F3E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Цена занимает центральное место в рыночных отношениях, сгла</w:t>
      </w:r>
      <w:r w:rsidRPr="00896DEC">
        <w:rPr>
          <w:rFonts w:ascii="Times New Roman" w:hAnsi="Times New Roman" w:cs="Times New Roman"/>
          <w:sz w:val="20"/>
          <w:szCs w:val="20"/>
        </w:rPr>
        <w:softHyphen/>
        <w:t>живая противоположные экономические интересы продавца и покупа</w:t>
      </w:r>
      <w:r w:rsidRPr="00896DEC">
        <w:rPr>
          <w:rFonts w:ascii="Times New Roman" w:hAnsi="Times New Roman" w:cs="Times New Roman"/>
          <w:sz w:val="20"/>
          <w:szCs w:val="20"/>
        </w:rPr>
        <w:softHyphen/>
        <w:t>теля, приводя в соответствие спрос и предложение. Ценообразование, являясь одним из основных звеньев рыночной экономики, выступает не только гибким инструментом, но и важным рычагом управления.</w:t>
      </w:r>
    </w:p>
    <w:p w:rsidR="007F3EC5" w:rsidRPr="00896DEC" w:rsidRDefault="007F3E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В рыночном хозяйстве важную роль играет закон стоимости, ко</w:t>
      </w:r>
      <w:r w:rsidRPr="00896DEC">
        <w:rPr>
          <w:rFonts w:ascii="Times New Roman" w:hAnsi="Times New Roman" w:cs="Times New Roman"/>
          <w:sz w:val="20"/>
          <w:szCs w:val="20"/>
        </w:rPr>
        <w:softHyphen/>
        <w:t>торый реализуется через механизмы ценообразования, сбалансиро</w:t>
      </w:r>
      <w:r w:rsidRPr="00896DEC">
        <w:rPr>
          <w:rFonts w:ascii="Times New Roman" w:hAnsi="Times New Roman" w:cs="Times New Roman"/>
          <w:sz w:val="20"/>
          <w:szCs w:val="20"/>
        </w:rPr>
        <w:softHyphen/>
        <w:t>ванности спроса и предложения. Он является одним из регуляторов общественного производства, способствуя переливу ресурсов из од</w:t>
      </w:r>
      <w:r w:rsidRPr="00896DEC">
        <w:rPr>
          <w:rFonts w:ascii="Times New Roman" w:hAnsi="Times New Roman" w:cs="Times New Roman"/>
          <w:sz w:val="20"/>
          <w:szCs w:val="20"/>
        </w:rPr>
        <w:softHyphen/>
        <w:t>ного сектора экономики в другой и внутри отдельных секторов. Этот «перелив» осуществляется предприятиями самостоятельно под воздействием товарно-денежных отношений. В связи с этим в переход</w:t>
      </w:r>
      <w:r w:rsidRPr="00896DEC">
        <w:rPr>
          <w:rFonts w:ascii="Times New Roman" w:hAnsi="Times New Roman" w:cs="Times New Roman"/>
          <w:sz w:val="20"/>
          <w:szCs w:val="20"/>
        </w:rPr>
        <w:softHyphen/>
        <w:t>ный период возникает и усиливается функция цены как критерия ра</w:t>
      </w:r>
      <w:r w:rsidRPr="00896DEC">
        <w:rPr>
          <w:rFonts w:ascii="Times New Roman" w:hAnsi="Times New Roman" w:cs="Times New Roman"/>
          <w:sz w:val="20"/>
          <w:szCs w:val="20"/>
        </w:rPr>
        <w:softHyphen/>
        <w:t>ционального размещения производства.</w:t>
      </w:r>
    </w:p>
    <w:p w:rsidR="007F3EC5" w:rsidRPr="00896DEC" w:rsidRDefault="007F3E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В плановой экономике при единой государственной собственнос</w:t>
      </w:r>
      <w:r w:rsidRPr="00896DEC">
        <w:rPr>
          <w:rFonts w:ascii="Times New Roman" w:hAnsi="Times New Roman" w:cs="Times New Roman"/>
          <w:sz w:val="20"/>
          <w:szCs w:val="20"/>
        </w:rPr>
        <w:softHyphen/>
        <w:t>ти регулирование экономики осуществляется через закон планомер</w:t>
      </w:r>
      <w:r w:rsidRPr="00896DEC">
        <w:rPr>
          <w:rFonts w:ascii="Times New Roman" w:hAnsi="Times New Roman" w:cs="Times New Roman"/>
          <w:sz w:val="20"/>
          <w:szCs w:val="20"/>
        </w:rPr>
        <w:softHyphen/>
        <w:t>ного развития и централизованное планирование. Вследствие этого все экономические инструменты, в том числе и цены, привязаны к плану, подчинены его выполнению.</w:t>
      </w:r>
    </w:p>
    <w:p w:rsidR="007F3EC5" w:rsidRPr="00896DEC" w:rsidRDefault="007F3E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По мере перехода общества к рыночной экономике центральной фигурой на рынке становится предприятие-собственник, которое са</w:t>
      </w:r>
      <w:r w:rsidRPr="00896DEC">
        <w:rPr>
          <w:rFonts w:ascii="Times New Roman" w:hAnsi="Times New Roman" w:cs="Times New Roman"/>
          <w:sz w:val="20"/>
          <w:szCs w:val="20"/>
        </w:rPr>
        <w:softHyphen/>
        <w:t>мостоятельно, с полной экономической ответственностью за свои дей</w:t>
      </w:r>
      <w:r w:rsidRPr="00896DEC">
        <w:rPr>
          <w:rFonts w:ascii="Times New Roman" w:hAnsi="Times New Roman" w:cs="Times New Roman"/>
          <w:sz w:val="20"/>
          <w:szCs w:val="20"/>
        </w:rPr>
        <w:softHyphen/>
        <w:t>ствия принимает производственно-экономические и другие решения. Только предприятие решает: что, сколько, когда, где и какого каче</w:t>
      </w:r>
      <w:r w:rsidRPr="00896DEC">
        <w:rPr>
          <w:rFonts w:ascii="Times New Roman" w:hAnsi="Times New Roman" w:cs="Times New Roman"/>
          <w:sz w:val="20"/>
          <w:szCs w:val="20"/>
        </w:rPr>
        <w:softHyphen/>
        <w:t>ства изготовлять, кому и на каких условиях, по какой цене продавать свою продукцию и т.д. Это значит, что в условиях рыночных отноше</w:t>
      </w:r>
      <w:r w:rsidRPr="00896DEC">
        <w:rPr>
          <w:rFonts w:ascii="Times New Roman" w:hAnsi="Times New Roman" w:cs="Times New Roman"/>
          <w:sz w:val="20"/>
          <w:szCs w:val="20"/>
        </w:rPr>
        <w:softHyphen/>
        <w:t>ний трудовые, материальные и финансовые ресурсы предприятия, являясь частью совокупных ресурсов общества, включаются в общий процесс воспроизводства не государством, а самим предприятием как хозяйствующим субъектом.</w:t>
      </w:r>
    </w:p>
    <w:p w:rsidR="007F3EC5" w:rsidRPr="00896DEC" w:rsidRDefault="007F3E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1.Цена выступает в качестве индикатора экономической ситуации, рыночной конъюнктуры. Уровень цены, ее динамика отражает изменения, происходящие в сфере общественного производства. Цена сигнализирует о состоянии сбалансированности спроса и предложения, о последствии роста доходов, денежной эмиссии, развитии импорта и т.д.</w:t>
      </w:r>
    </w:p>
    <w:p w:rsidR="007F3EC5" w:rsidRPr="00896DEC" w:rsidRDefault="007F3E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2. Цена является маркетинговым регулятором, с помощью которого осуществляется воздействие на производство, торговлю, потребление. Цена непосредственно влияет на сбалансированность важнейших пропорций экономического развития отраслей национального хозяйства, на емкость рынка, на покупательную способность населения</w:t>
      </w:r>
    </w:p>
    <w:p w:rsidR="00896DEC" w:rsidRDefault="00896DEC" w:rsidP="00DB502C">
      <w:pPr>
        <w:spacing w:after="0" w:line="240" w:lineRule="auto"/>
        <w:jc w:val="both"/>
        <w:rPr>
          <w:rFonts w:ascii="Times New Roman" w:hAnsi="Times New Roman" w:cs="Times New Roman"/>
          <w:b/>
          <w:sz w:val="20"/>
          <w:szCs w:val="20"/>
        </w:rPr>
      </w:pPr>
    </w:p>
    <w:p w:rsidR="007F3EC5" w:rsidRPr="00896DEC" w:rsidRDefault="006F0A3F"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2.Теоретические основы ценообразования.</w:t>
      </w:r>
    </w:p>
    <w:p w:rsidR="006F0A3F" w:rsidRPr="00896DEC" w:rsidRDefault="006F0A3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Можно выделить несколько основных теоретических подхода к концепции ценообразования:</w:t>
      </w:r>
    </w:p>
    <w:p w:rsidR="006F0A3F" w:rsidRPr="00896DEC" w:rsidRDefault="006F0A3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 xml:space="preserve">Трудовая теория </w:t>
      </w:r>
      <w:r w:rsidR="000641F8" w:rsidRPr="00896DEC">
        <w:rPr>
          <w:rFonts w:ascii="Times New Roman" w:hAnsi="Times New Roman" w:cs="Times New Roman"/>
          <w:sz w:val="20"/>
          <w:szCs w:val="20"/>
          <w:u w:val="single"/>
        </w:rPr>
        <w:t>стоимости</w:t>
      </w:r>
      <w:r w:rsidRPr="00896DEC">
        <w:rPr>
          <w:rFonts w:ascii="Times New Roman" w:hAnsi="Times New Roman" w:cs="Times New Roman"/>
          <w:sz w:val="20"/>
          <w:szCs w:val="20"/>
        </w:rPr>
        <w:t xml:space="preserve">  – были заложены В. </w:t>
      </w:r>
      <w:proofErr w:type="spellStart"/>
      <w:r w:rsidRPr="00896DEC">
        <w:rPr>
          <w:rFonts w:ascii="Times New Roman" w:hAnsi="Times New Roman" w:cs="Times New Roman"/>
          <w:sz w:val="20"/>
          <w:szCs w:val="20"/>
        </w:rPr>
        <w:t>Петти</w:t>
      </w:r>
      <w:proofErr w:type="spellEnd"/>
      <w:r w:rsidRPr="00896DEC">
        <w:rPr>
          <w:rFonts w:ascii="Times New Roman" w:hAnsi="Times New Roman" w:cs="Times New Roman"/>
          <w:sz w:val="20"/>
          <w:szCs w:val="20"/>
        </w:rPr>
        <w:t>, А. Смито</w:t>
      </w:r>
      <w:proofErr w:type="gramStart"/>
      <w:r w:rsidRPr="00896DEC">
        <w:rPr>
          <w:rFonts w:ascii="Times New Roman" w:hAnsi="Times New Roman" w:cs="Times New Roman"/>
          <w:sz w:val="20"/>
          <w:szCs w:val="20"/>
        </w:rPr>
        <w:t>м(</w:t>
      </w:r>
      <w:proofErr w:type="gramEnd"/>
      <w:r w:rsidRPr="00896DEC">
        <w:rPr>
          <w:rFonts w:ascii="Times New Roman" w:hAnsi="Times New Roman" w:cs="Times New Roman"/>
          <w:sz w:val="20"/>
          <w:szCs w:val="20"/>
        </w:rPr>
        <w:t xml:space="preserve"> Р=</w:t>
      </w:r>
      <w:r w:rsidRPr="00896DEC">
        <w:rPr>
          <w:rFonts w:ascii="Times New Roman" w:hAnsi="Times New Roman" w:cs="Times New Roman"/>
          <w:sz w:val="20"/>
          <w:szCs w:val="20"/>
          <w:lang w:val="en-US"/>
        </w:rPr>
        <w:t>W</w:t>
      </w:r>
      <w:r w:rsidRPr="00896DEC">
        <w:rPr>
          <w:rFonts w:ascii="Times New Roman" w:hAnsi="Times New Roman" w:cs="Times New Roman"/>
          <w:sz w:val="20"/>
          <w:szCs w:val="20"/>
        </w:rPr>
        <w:t>+</w:t>
      </w:r>
      <w:r w:rsidRPr="00896DEC">
        <w:rPr>
          <w:rFonts w:ascii="Times New Roman" w:hAnsi="Times New Roman" w:cs="Times New Roman"/>
          <w:sz w:val="20"/>
          <w:szCs w:val="20"/>
          <w:lang w:val="en-US"/>
        </w:rPr>
        <w:t>R</w:t>
      </w:r>
      <w:r w:rsidRPr="00896DEC">
        <w:rPr>
          <w:rFonts w:ascii="Times New Roman" w:hAnsi="Times New Roman" w:cs="Times New Roman"/>
          <w:sz w:val="20"/>
          <w:szCs w:val="20"/>
        </w:rPr>
        <w:t xml:space="preserve">+П   где Р-цена, </w:t>
      </w:r>
      <w:r w:rsidRPr="00896DEC">
        <w:rPr>
          <w:rFonts w:ascii="Times New Roman" w:hAnsi="Times New Roman" w:cs="Times New Roman"/>
          <w:sz w:val="20"/>
          <w:szCs w:val="20"/>
          <w:lang w:val="en-US"/>
        </w:rPr>
        <w:t>W</w:t>
      </w:r>
      <w:r w:rsidRPr="00896DEC">
        <w:rPr>
          <w:rFonts w:ascii="Times New Roman" w:hAnsi="Times New Roman" w:cs="Times New Roman"/>
          <w:sz w:val="20"/>
          <w:szCs w:val="20"/>
        </w:rPr>
        <w:t xml:space="preserve">-зарплата, </w:t>
      </w:r>
      <w:r w:rsidRPr="00896DEC">
        <w:rPr>
          <w:rFonts w:ascii="Times New Roman" w:hAnsi="Times New Roman" w:cs="Times New Roman"/>
          <w:sz w:val="20"/>
          <w:szCs w:val="20"/>
          <w:lang w:val="en-US"/>
        </w:rPr>
        <w:t>R</w:t>
      </w:r>
      <w:r w:rsidRPr="00896DEC">
        <w:rPr>
          <w:rFonts w:ascii="Times New Roman" w:hAnsi="Times New Roman" w:cs="Times New Roman"/>
          <w:sz w:val="20"/>
          <w:szCs w:val="20"/>
        </w:rPr>
        <w:t xml:space="preserve">-рента и П-прибыль) и Д. </w:t>
      </w:r>
      <w:proofErr w:type="spellStart"/>
      <w:r w:rsidRPr="00896DEC">
        <w:rPr>
          <w:rFonts w:ascii="Times New Roman" w:hAnsi="Times New Roman" w:cs="Times New Roman"/>
          <w:sz w:val="20"/>
          <w:szCs w:val="20"/>
        </w:rPr>
        <w:t>Рикардо</w:t>
      </w:r>
      <w:proofErr w:type="spellEnd"/>
      <w:r w:rsidRPr="00896DEC">
        <w:rPr>
          <w:rFonts w:ascii="Times New Roman" w:hAnsi="Times New Roman" w:cs="Times New Roman"/>
          <w:sz w:val="20"/>
          <w:szCs w:val="20"/>
        </w:rPr>
        <w:t xml:space="preserve">(структура цены по </w:t>
      </w:r>
      <w:proofErr w:type="spellStart"/>
      <w:r w:rsidRPr="00896DEC">
        <w:rPr>
          <w:rFonts w:ascii="Times New Roman" w:hAnsi="Times New Roman" w:cs="Times New Roman"/>
          <w:sz w:val="20"/>
          <w:szCs w:val="20"/>
        </w:rPr>
        <w:t>Рикардо</w:t>
      </w:r>
      <w:proofErr w:type="spellEnd"/>
      <w:r w:rsidRPr="00896DEC">
        <w:rPr>
          <w:rFonts w:ascii="Times New Roman" w:hAnsi="Times New Roman" w:cs="Times New Roman"/>
          <w:sz w:val="20"/>
          <w:szCs w:val="20"/>
        </w:rPr>
        <w:t xml:space="preserve">: </w:t>
      </w:r>
      <w:proofErr w:type="spellStart"/>
      <w:r w:rsidRPr="00896DEC">
        <w:rPr>
          <w:rFonts w:ascii="Times New Roman" w:hAnsi="Times New Roman" w:cs="Times New Roman"/>
          <w:sz w:val="20"/>
          <w:szCs w:val="20"/>
        </w:rPr>
        <w:t>сосотоит</w:t>
      </w:r>
      <w:proofErr w:type="spellEnd"/>
      <w:r w:rsidRPr="00896DEC">
        <w:rPr>
          <w:rFonts w:ascii="Times New Roman" w:hAnsi="Times New Roman" w:cs="Times New Roman"/>
          <w:sz w:val="20"/>
          <w:szCs w:val="20"/>
        </w:rPr>
        <w:t xml:space="preserve"> </w:t>
      </w:r>
      <w:proofErr w:type="spellStart"/>
      <w:r w:rsidRPr="00896DEC">
        <w:rPr>
          <w:rFonts w:ascii="Times New Roman" w:hAnsi="Times New Roman" w:cs="Times New Roman"/>
          <w:sz w:val="20"/>
          <w:szCs w:val="20"/>
        </w:rPr>
        <w:t>зи</w:t>
      </w:r>
      <w:proofErr w:type="spellEnd"/>
      <w:r w:rsidRPr="00896DEC">
        <w:rPr>
          <w:rFonts w:ascii="Times New Roman" w:hAnsi="Times New Roman" w:cs="Times New Roman"/>
          <w:sz w:val="20"/>
          <w:szCs w:val="20"/>
        </w:rPr>
        <w:t xml:space="preserve"> стоимости орудий, инструментов, зданий и затрат труда). Стоимостная теория цены была последовательно разработана К. Марксом. Согласно данной теории товар имеет стоимость и цену.</w:t>
      </w:r>
    </w:p>
    <w:p w:rsidR="000641F8" w:rsidRPr="00896DEC" w:rsidRDefault="006F0A3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Стоимость</w:t>
      </w:r>
      <w:r w:rsidR="000641F8" w:rsidRPr="00896DEC">
        <w:rPr>
          <w:rFonts w:ascii="Times New Roman" w:hAnsi="Times New Roman" w:cs="Times New Roman"/>
          <w:sz w:val="20"/>
          <w:szCs w:val="20"/>
        </w:rPr>
        <w:t xml:space="preserve"> это совокупность общественно необходимых затрат труда.</w:t>
      </w:r>
    </w:p>
    <w:p w:rsidR="000641F8" w:rsidRPr="00896DEC" w:rsidRDefault="000641F8"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В ее основе лежит формула стоимости товара:</w:t>
      </w:r>
    </w:p>
    <w:p w:rsidR="000641F8" w:rsidRPr="00896DEC" w:rsidRDefault="000641F8"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w = c + v + m, где w – стоимость товара, c – постоянный капитал, v –переменный капитал, m – прибавочный продукт.</w:t>
      </w:r>
    </w:p>
    <w:p w:rsidR="000641F8" w:rsidRPr="00896DEC" w:rsidRDefault="000641F8"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Теория факторов производства:</w:t>
      </w:r>
      <w:r w:rsidRPr="00896DEC">
        <w:rPr>
          <w:rFonts w:ascii="Times New Roman" w:hAnsi="Times New Roman" w:cs="Times New Roman"/>
          <w:sz w:val="20"/>
          <w:szCs w:val="20"/>
        </w:rPr>
        <w:t xml:space="preserve"> Ж.Б. </w:t>
      </w:r>
      <w:proofErr w:type="spellStart"/>
      <w:r w:rsidRPr="00896DEC">
        <w:rPr>
          <w:rFonts w:ascii="Times New Roman" w:hAnsi="Times New Roman" w:cs="Times New Roman"/>
          <w:sz w:val="20"/>
          <w:szCs w:val="20"/>
        </w:rPr>
        <w:t>Сэй</w:t>
      </w:r>
      <w:proofErr w:type="spellEnd"/>
      <w:r w:rsidRPr="00896DEC">
        <w:rPr>
          <w:rFonts w:ascii="Times New Roman" w:hAnsi="Times New Roman" w:cs="Times New Roman"/>
          <w:sz w:val="20"/>
          <w:szCs w:val="20"/>
        </w:rPr>
        <w:t xml:space="preserve">: капитал создает прибыль, труд создает зарплату, а земля создает ренту. </w:t>
      </w:r>
      <w:proofErr w:type="gramStart"/>
      <w:r w:rsidRPr="00896DEC">
        <w:rPr>
          <w:rFonts w:ascii="Times New Roman" w:hAnsi="Times New Roman" w:cs="Times New Roman"/>
          <w:sz w:val="20"/>
          <w:szCs w:val="20"/>
        </w:rPr>
        <w:t>Р</w:t>
      </w:r>
      <w:proofErr w:type="gramEnd"/>
      <w:r w:rsidRPr="00896DEC">
        <w:rPr>
          <w:rFonts w:ascii="Times New Roman" w:hAnsi="Times New Roman" w:cs="Times New Roman"/>
          <w:sz w:val="20"/>
          <w:szCs w:val="20"/>
        </w:rPr>
        <w:t>=</w:t>
      </w:r>
      <w:r w:rsidRPr="00896DEC">
        <w:rPr>
          <w:rFonts w:ascii="Times New Roman" w:hAnsi="Times New Roman" w:cs="Times New Roman"/>
          <w:sz w:val="20"/>
          <w:szCs w:val="20"/>
          <w:lang w:val="en-US"/>
        </w:rPr>
        <w:t>R</w:t>
      </w:r>
      <w:r w:rsidRPr="00896DEC">
        <w:rPr>
          <w:rFonts w:ascii="Times New Roman" w:hAnsi="Times New Roman" w:cs="Times New Roman"/>
          <w:sz w:val="20"/>
          <w:szCs w:val="20"/>
        </w:rPr>
        <w:t>+</w:t>
      </w:r>
      <w:r w:rsidRPr="00896DEC">
        <w:rPr>
          <w:rFonts w:ascii="Times New Roman" w:hAnsi="Times New Roman" w:cs="Times New Roman"/>
          <w:sz w:val="20"/>
          <w:szCs w:val="20"/>
          <w:lang w:val="en-US"/>
        </w:rPr>
        <w:t>W</w:t>
      </w:r>
      <w:r w:rsidRPr="00896DEC">
        <w:rPr>
          <w:rFonts w:ascii="Times New Roman" w:hAnsi="Times New Roman" w:cs="Times New Roman"/>
          <w:sz w:val="20"/>
          <w:szCs w:val="20"/>
        </w:rPr>
        <w:t>+П</w:t>
      </w:r>
    </w:p>
    <w:p w:rsidR="000641F8" w:rsidRPr="00896DEC" w:rsidRDefault="000641F8"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Теория предельной полезности:</w:t>
      </w:r>
      <w:r w:rsidRPr="00896DEC">
        <w:rPr>
          <w:rFonts w:ascii="Times New Roman" w:hAnsi="Times New Roman" w:cs="Times New Roman"/>
          <w:sz w:val="20"/>
          <w:szCs w:val="20"/>
        </w:rPr>
        <w:t xml:space="preserve">  Г. </w:t>
      </w:r>
      <w:proofErr w:type="spellStart"/>
      <w:r w:rsidRPr="00896DEC">
        <w:rPr>
          <w:rFonts w:ascii="Times New Roman" w:hAnsi="Times New Roman" w:cs="Times New Roman"/>
          <w:sz w:val="20"/>
          <w:szCs w:val="20"/>
        </w:rPr>
        <w:t>Госсен</w:t>
      </w:r>
      <w:proofErr w:type="spellEnd"/>
      <w:r w:rsidRPr="00896DEC">
        <w:rPr>
          <w:rFonts w:ascii="Times New Roman" w:hAnsi="Times New Roman" w:cs="Times New Roman"/>
          <w:sz w:val="20"/>
          <w:szCs w:val="20"/>
        </w:rPr>
        <w:t xml:space="preserve"> по этой теории цена зависит от редкости экономического блага и субъективной потребности в нем. Предельная полезность последняя единица блага продающуюся на рынке и является его ценой. </w:t>
      </w:r>
      <w:proofErr w:type="spellStart"/>
      <w:r w:rsidRPr="00896DEC">
        <w:rPr>
          <w:rFonts w:ascii="Times New Roman" w:hAnsi="Times New Roman" w:cs="Times New Roman"/>
          <w:sz w:val="20"/>
          <w:szCs w:val="20"/>
        </w:rPr>
        <w:t>Кардиналисты</w:t>
      </w:r>
      <w:proofErr w:type="spellEnd"/>
      <w:r w:rsidRPr="00896DEC">
        <w:rPr>
          <w:rFonts w:ascii="Times New Roman" w:hAnsi="Times New Roman" w:cs="Times New Roman"/>
          <w:sz w:val="20"/>
          <w:szCs w:val="20"/>
        </w:rPr>
        <w:t xml:space="preserve"> </w:t>
      </w:r>
      <w:proofErr w:type="gramStart"/>
      <w:r w:rsidRPr="00896DEC">
        <w:rPr>
          <w:rFonts w:ascii="Times New Roman" w:hAnsi="Times New Roman" w:cs="Times New Roman"/>
          <w:sz w:val="20"/>
          <w:szCs w:val="20"/>
        </w:rPr>
        <w:t>считали</w:t>
      </w:r>
      <w:proofErr w:type="gramEnd"/>
      <w:r w:rsidRPr="00896DEC">
        <w:rPr>
          <w:rFonts w:ascii="Times New Roman" w:hAnsi="Times New Roman" w:cs="Times New Roman"/>
          <w:sz w:val="20"/>
          <w:szCs w:val="20"/>
        </w:rPr>
        <w:t xml:space="preserve"> что полезность  можно измерить, </w:t>
      </w:r>
      <w:proofErr w:type="spellStart"/>
      <w:r w:rsidRPr="00896DEC">
        <w:rPr>
          <w:rFonts w:ascii="Times New Roman" w:hAnsi="Times New Roman" w:cs="Times New Roman"/>
          <w:sz w:val="20"/>
          <w:szCs w:val="20"/>
        </w:rPr>
        <w:t>ординалисты</w:t>
      </w:r>
      <w:proofErr w:type="spellEnd"/>
      <w:r w:rsidRPr="00896DEC">
        <w:rPr>
          <w:rFonts w:ascii="Times New Roman" w:hAnsi="Times New Roman" w:cs="Times New Roman"/>
          <w:sz w:val="20"/>
          <w:szCs w:val="20"/>
        </w:rPr>
        <w:t xml:space="preserve"> считали </w:t>
      </w:r>
      <w:proofErr w:type="spellStart"/>
      <w:r w:rsidRPr="00896DEC">
        <w:rPr>
          <w:rFonts w:ascii="Times New Roman" w:hAnsi="Times New Roman" w:cs="Times New Roman"/>
          <w:sz w:val="20"/>
          <w:szCs w:val="20"/>
        </w:rPr>
        <w:t>наооброт</w:t>
      </w:r>
      <w:proofErr w:type="spellEnd"/>
      <w:r w:rsidRPr="00896DEC">
        <w:rPr>
          <w:rFonts w:ascii="Times New Roman" w:hAnsi="Times New Roman" w:cs="Times New Roman"/>
          <w:sz w:val="20"/>
          <w:szCs w:val="20"/>
        </w:rPr>
        <w:t>.</w:t>
      </w:r>
    </w:p>
    <w:p w:rsidR="000641F8" w:rsidRPr="00896DEC" w:rsidRDefault="000641F8"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Теория предельной полезности считает что цена имеет субъективный характер и формируется в сфере обращения</w:t>
      </w:r>
      <w:proofErr w:type="gramStart"/>
      <w:r w:rsidRPr="00896DEC">
        <w:rPr>
          <w:rFonts w:ascii="Times New Roman" w:hAnsi="Times New Roman" w:cs="Times New Roman"/>
          <w:sz w:val="20"/>
          <w:szCs w:val="20"/>
        </w:rPr>
        <w:t>.</w:t>
      </w:r>
      <w:r w:rsidR="00380012" w:rsidRPr="00896DEC">
        <w:rPr>
          <w:rFonts w:ascii="Times New Roman" w:hAnsi="Times New Roman" w:cs="Times New Roman"/>
          <w:sz w:val="20"/>
          <w:szCs w:val="20"/>
        </w:rPr>
        <w:t>(</w:t>
      </w:r>
      <w:proofErr w:type="spellStart"/>
      <w:proofErr w:type="gramEnd"/>
      <w:r w:rsidR="00380012" w:rsidRPr="00896DEC">
        <w:rPr>
          <w:rFonts w:ascii="Times New Roman" w:hAnsi="Times New Roman" w:cs="Times New Roman"/>
          <w:sz w:val="20"/>
          <w:szCs w:val="20"/>
        </w:rPr>
        <w:t>Менгер</w:t>
      </w:r>
      <w:proofErr w:type="spellEnd"/>
      <w:r w:rsidR="00380012" w:rsidRPr="00896DEC">
        <w:rPr>
          <w:rFonts w:ascii="Times New Roman" w:hAnsi="Times New Roman" w:cs="Times New Roman"/>
          <w:sz w:val="20"/>
          <w:szCs w:val="20"/>
        </w:rPr>
        <w:t xml:space="preserve">, </w:t>
      </w:r>
      <w:proofErr w:type="spellStart"/>
      <w:r w:rsidR="00380012" w:rsidRPr="00896DEC">
        <w:rPr>
          <w:rFonts w:ascii="Times New Roman" w:hAnsi="Times New Roman" w:cs="Times New Roman"/>
          <w:sz w:val="20"/>
          <w:szCs w:val="20"/>
        </w:rPr>
        <w:t>Визер</w:t>
      </w:r>
      <w:proofErr w:type="spellEnd"/>
      <w:r w:rsidR="00380012" w:rsidRPr="00896DEC">
        <w:rPr>
          <w:rFonts w:ascii="Times New Roman" w:hAnsi="Times New Roman" w:cs="Times New Roman"/>
          <w:sz w:val="20"/>
          <w:szCs w:val="20"/>
        </w:rPr>
        <w:t xml:space="preserve">, </w:t>
      </w:r>
      <w:proofErr w:type="spellStart"/>
      <w:r w:rsidR="00380012" w:rsidRPr="00896DEC">
        <w:rPr>
          <w:rFonts w:ascii="Times New Roman" w:hAnsi="Times New Roman" w:cs="Times New Roman"/>
          <w:sz w:val="20"/>
          <w:szCs w:val="20"/>
        </w:rPr>
        <w:t>Бем-Баверк</w:t>
      </w:r>
      <w:proofErr w:type="spellEnd"/>
      <w:r w:rsidR="00380012" w:rsidRPr="00896DEC">
        <w:rPr>
          <w:rFonts w:ascii="Times New Roman" w:hAnsi="Times New Roman" w:cs="Times New Roman"/>
          <w:sz w:val="20"/>
          <w:szCs w:val="20"/>
        </w:rPr>
        <w:t>, Кларк)</w:t>
      </w:r>
    </w:p>
    <w:p w:rsidR="00380012" w:rsidRPr="00896DEC" w:rsidRDefault="00380012"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Основоположники теории утверждали, что рыночная цена определяется полезностью данного товара (то есть способностью вещи удовлетворять какие-либо потребности; мерой предпочтения, отдаваемого потребителем конкретному товару в рамках всех предлагаемых рынку товаров). Размеры такой полезности определяются дополнительным выпуском данного товара в результате увеличения спроса на него. Цена здесь зависит от оценки полезного эффекта затрат производителя потребителем, а не от затрат труда на производство товара. Таким образом, цена освобождается от стоимости, упор делается на потребителя и его предпочтения (теория потребительских цен). </w:t>
      </w:r>
    </w:p>
    <w:p w:rsidR="00380012" w:rsidRPr="00896DEC" w:rsidRDefault="00380012" w:rsidP="00DB502C">
      <w:pPr>
        <w:spacing w:after="0" w:line="240" w:lineRule="auto"/>
        <w:jc w:val="both"/>
        <w:rPr>
          <w:rFonts w:ascii="Times New Roman" w:hAnsi="Times New Roman" w:cs="Times New Roman"/>
          <w:sz w:val="20"/>
          <w:szCs w:val="20"/>
        </w:rPr>
      </w:pPr>
      <w:proofErr w:type="spellStart"/>
      <w:r w:rsidRPr="00896DEC">
        <w:rPr>
          <w:rFonts w:ascii="Times New Roman" w:hAnsi="Times New Roman" w:cs="Times New Roman"/>
          <w:sz w:val="20"/>
          <w:szCs w:val="20"/>
        </w:rPr>
        <w:t>Бем-Баверк</w:t>
      </w:r>
      <w:proofErr w:type="spellEnd"/>
      <w:r w:rsidRPr="00896DEC">
        <w:rPr>
          <w:rFonts w:ascii="Times New Roman" w:hAnsi="Times New Roman" w:cs="Times New Roman"/>
          <w:sz w:val="20"/>
          <w:szCs w:val="20"/>
        </w:rPr>
        <w:t xml:space="preserve"> ценность вещи связывает с редкостью блага, т. е. с величиной его запаса, он считает, что ценность предполагает ограниченность количества вещей, а отсутствие ценности предполагает их избыток. Согласно теории неоклассического направления, не потому дорог бензин автомобильный, что высоки затраты на добычу нефти, а наоборот, из-за высокой ценности бензина для автомобилистов, будут высоки и затраты.</w:t>
      </w:r>
    </w:p>
    <w:p w:rsidR="00380012" w:rsidRPr="00896DEC" w:rsidRDefault="00380012"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Согласно теории предельной полезности величина ценности каждого товара или услуги определяется величиной их пользы для конкретного потребителя.</w:t>
      </w:r>
    </w:p>
    <w:p w:rsidR="00380012" w:rsidRPr="00896DEC" w:rsidRDefault="00380012"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Базой для определения цены при таком подходе являются не затраты труда на производство товара, а его предельная полезность для покупателя. Основной трудностью здесь становится количественное измерение полезности, методы ее учета.</w:t>
      </w:r>
    </w:p>
    <w:p w:rsidR="00380012" w:rsidRPr="00896DEC" w:rsidRDefault="00380012"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 xml:space="preserve">Теория спроса и предложения: </w:t>
      </w:r>
      <w:r w:rsidRPr="00896DEC">
        <w:rPr>
          <w:rFonts w:ascii="Times New Roman" w:hAnsi="Times New Roman" w:cs="Times New Roman"/>
          <w:sz w:val="20"/>
          <w:szCs w:val="20"/>
        </w:rPr>
        <w:t>А. Маршал. Когда предельная полезность блага становится равной предельным издержкам его производства и реализации возникает равновесная цена, которая и является рыночной ценой данного товара.</w:t>
      </w:r>
    </w:p>
    <w:p w:rsidR="00380012" w:rsidRPr="00896DEC" w:rsidRDefault="00380012"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w:t>
      </w:r>
      <w:r w:rsidRPr="00896DEC">
        <w:rPr>
          <w:rFonts w:ascii="Times New Roman" w:hAnsi="Times New Roman" w:cs="Times New Roman"/>
          <w:sz w:val="20"/>
          <w:szCs w:val="20"/>
          <w:u w:val="single"/>
        </w:rPr>
        <w:t>Теория предельной продуктивности:</w:t>
      </w:r>
      <w:r w:rsidRPr="00896DEC">
        <w:rPr>
          <w:rFonts w:ascii="Times New Roman" w:hAnsi="Times New Roman" w:cs="Times New Roman"/>
          <w:sz w:val="20"/>
          <w:szCs w:val="20"/>
        </w:rPr>
        <w:t xml:space="preserve"> на основе анализа кривых спроса и предложения фирмы должны адаптировать свои целевые решения к текущему и перспективному спросу. В краткосрочном периоде для изменения номенклатуры выпуска необходимо наращивать или изменять </w:t>
      </w:r>
      <w:r w:rsidR="00B86366" w:rsidRPr="00896DEC">
        <w:rPr>
          <w:rFonts w:ascii="Times New Roman" w:hAnsi="Times New Roman" w:cs="Times New Roman"/>
          <w:sz w:val="20"/>
          <w:szCs w:val="20"/>
        </w:rPr>
        <w:t xml:space="preserve"> постоянные издержки. </w:t>
      </w:r>
    </w:p>
    <w:p w:rsidR="00B86366" w:rsidRPr="00896DEC" w:rsidRDefault="00B86366" w:rsidP="00DB502C">
      <w:pPr>
        <w:spacing w:after="0" w:line="240" w:lineRule="auto"/>
        <w:jc w:val="both"/>
        <w:rPr>
          <w:rFonts w:ascii="Times New Roman" w:hAnsi="Times New Roman" w:cs="Times New Roman"/>
          <w:sz w:val="20"/>
          <w:szCs w:val="20"/>
        </w:rPr>
      </w:pPr>
      <w:proofErr w:type="spellStart"/>
      <w:r w:rsidRPr="00896DEC">
        <w:rPr>
          <w:rFonts w:ascii="Times New Roman" w:hAnsi="Times New Roman" w:cs="Times New Roman"/>
          <w:sz w:val="20"/>
          <w:szCs w:val="20"/>
        </w:rPr>
        <w:t>Кейнс</w:t>
      </w:r>
      <w:proofErr w:type="spellEnd"/>
      <w:r w:rsidRPr="00896DEC">
        <w:rPr>
          <w:rFonts w:ascii="Times New Roman" w:hAnsi="Times New Roman" w:cs="Times New Roman"/>
          <w:sz w:val="20"/>
          <w:szCs w:val="20"/>
        </w:rPr>
        <w:t>: спрос создает собственное предложение.</w:t>
      </w:r>
    </w:p>
    <w:p w:rsidR="00B86366" w:rsidRPr="00896DEC" w:rsidRDefault="00B86366"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Сущность принципа совокупного спроса сводится к необходимости всемирного увеличения платёжеспособного спроса в условиях господства монополистических цен.</w:t>
      </w: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0641F8" w:rsidRPr="00896DEC" w:rsidRDefault="009B6280"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lastRenderedPageBreak/>
        <w:t>3. Методология ценообразования: принципы и методы ценообразования</w:t>
      </w:r>
    </w:p>
    <w:p w:rsidR="006F0A3F" w:rsidRPr="00896DEC" w:rsidRDefault="009B628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Методология ценообразования есть совокупность общих правил, принципов и методов разработки концепции ценообразования, определения и обоснования цен, формирования системы цен, управления ценообразованием.</w:t>
      </w:r>
    </w:p>
    <w:p w:rsidR="009B6280" w:rsidRPr="00896DEC" w:rsidRDefault="009B628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Принцип ценообразования это постоянно действующие основные положения характерные для всей системы цен.</w:t>
      </w:r>
    </w:p>
    <w:p w:rsidR="009B6280" w:rsidRPr="00896DEC" w:rsidRDefault="009B628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К основным принципам ценообразования относятся:</w:t>
      </w:r>
    </w:p>
    <w:p w:rsidR="009B6280" w:rsidRPr="00896DEC" w:rsidRDefault="009B628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1.</w:t>
      </w:r>
      <w:r w:rsidRPr="00896DEC">
        <w:rPr>
          <w:rFonts w:ascii="Times New Roman" w:hAnsi="Times New Roman" w:cs="Times New Roman"/>
          <w:sz w:val="20"/>
          <w:szCs w:val="20"/>
          <w:u w:val="single"/>
        </w:rPr>
        <w:t>принцип научной обоснованности цен</w:t>
      </w:r>
      <w:r w:rsidRPr="00896DEC">
        <w:rPr>
          <w:rFonts w:ascii="Times New Roman" w:hAnsi="Times New Roman" w:cs="Times New Roman"/>
          <w:sz w:val="20"/>
          <w:szCs w:val="20"/>
        </w:rPr>
        <w:t>. Заключается в использовании при ценообразовании экономических законов, информации о динамике цен на ресурсы, товары и услуги, затрат на производство, о соотношении сил спроса и предложения, государственном регулировании;</w:t>
      </w:r>
    </w:p>
    <w:p w:rsidR="009B6280" w:rsidRPr="00896DEC" w:rsidRDefault="009B628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2. </w:t>
      </w:r>
      <w:r w:rsidRPr="00896DEC">
        <w:rPr>
          <w:rFonts w:ascii="Times New Roman" w:hAnsi="Times New Roman" w:cs="Times New Roman"/>
          <w:sz w:val="20"/>
          <w:szCs w:val="20"/>
          <w:u w:val="single"/>
        </w:rPr>
        <w:t>целевая направленность цен</w:t>
      </w:r>
      <w:r w:rsidRPr="00896DEC">
        <w:rPr>
          <w:rFonts w:ascii="Times New Roman" w:hAnsi="Times New Roman" w:cs="Times New Roman"/>
          <w:sz w:val="20"/>
          <w:szCs w:val="20"/>
        </w:rPr>
        <w:t>, требующая четкого определения приоритетных экономических и социальных проблем, которые должны решаться с помощью цен.</w:t>
      </w:r>
    </w:p>
    <w:p w:rsidR="009B6280" w:rsidRPr="00896DEC" w:rsidRDefault="009B628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3. </w:t>
      </w:r>
      <w:r w:rsidRPr="00896DEC">
        <w:rPr>
          <w:rFonts w:ascii="Times New Roman" w:hAnsi="Times New Roman" w:cs="Times New Roman"/>
          <w:sz w:val="20"/>
          <w:szCs w:val="20"/>
          <w:u w:val="single"/>
        </w:rPr>
        <w:t>принцип непрерывности процесса ценообразования</w:t>
      </w:r>
      <w:r w:rsidRPr="00896DEC">
        <w:rPr>
          <w:rFonts w:ascii="Times New Roman" w:hAnsi="Times New Roman" w:cs="Times New Roman"/>
          <w:sz w:val="20"/>
          <w:szCs w:val="20"/>
        </w:rPr>
        <w:t>. Заключается в том, что на каждом этапе ценообразования продукт имеет свою цену, которая постоянно корректируется в зависимости от влияния различных факторов</w:t>
      </w:r>
    </w:p>
    <w:p w:rsidR="009B6280" w:rsidRPr="00896DEC" w:rsidRDefault="009B628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4.</w:t>
      </w:r>
      <w:r w:rsidR="006A1519" w:rsidRPr="00896DEC">
        <w:rPr>
          <w:rFonts w:ascii="Times New Roman" w:hAnsi="Times New Roman" w:cs="Times New Roman"/>
          <w:sz w:val="20"/>
          <w:szCs w:val="20"/>
        </w:rPr>
        <w:t xml:space="preserve"> принцип единства ценообразования и </w:t>
      </w:r>
      <w:proofErr w:type="gramStart"/>
      <w:r w:rsidR="006A1519" w:rsidRPr="00896DEC">
        <w:rPr>
          <w:rFonts w:ascii="Times New Roman" w:hAnsi="Times New Roman" w:cs="Times New Roman"/>
          <w:sz w:val="20"/>
          <w:szCs w:val="20"/>
        </w:rPr>
        <w:t>контроля за</w:t>
      </w:r>
      <w:proofErr w:type="gramEnd"/>
      <w:r w:rsidR="006A1519" w:rsidRPr="00896DEC">
        <w:rPr>
          <w:rFonts w:ascii="Times New Roman" w:hAnsi="Times New Roman" w:cs="Times New Roman"/>
          <w:sz w:val="20"/>
          <w:szCs w:val="20"/>
        </w:rPr>
        <w:t xml:space="preserve"> соблюдением цен. Заключается в государственном </w:t>
      </w:r>
      <w:proofErr w:type="gramStart"/>
      <w:r w:rsidR="006A1519" w:rsidRPr="00896DEC">
        <w:rPr>
          <w:rFonts w:ascii="Times New Roman" w:hAnsi="Times New Roman" w:cs="Times New Roman"/>
          <w:sz w:val="20"/>
          <w:szCs w:val="20"/>
        </w:rPr>
        <w:t>контроле за</w:t>
      </w:r>
      <w:proofErr w:type="gramEnd"/>
      <w:r w:rsidR="006A1519" w:rsidRPr="00896DEC">
        <w:rPr>
          <w:rFonts w:ascii="Times New Roman" w:hAnsi="Times New Roman" w:cs="Times New Roman"/>
          <w:sz w:val="20"/>
          <w:szCs w:val="20"/>
        </w:rPr>
        <w:t xml:space="preserve"> ценами естественных монополий, а также др. предприятий.</w:t>
      </w:r>
    </w:p>
    <w:p w:rsidR="006A1519" w:rsidRPr="00896DEC" w:rsidRDefault="006A151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Различают 2 вида контроля: 1)</w:t>
      </w:r>
      <w:proofErr w:type="gramStart"/>
      <w:r w:rsidRPr="00896DEC">
        <w:rPr>
          <w:rFonts w:ascii="Times New Roman" w:hAnsi="Times New Roman" w:cs="Times New Roman"/>
          <w:sz w:val="20"/>
          <w:szCs w:val="20"/>
        </w:rPr>
        <w:t>Государственный</w:t>
      </w:r>
      <w:proofErr w:type="gramEnd"/>
      <w:r w:rsidRPr="00896DEC">
        <w:rPr>
          <w:rFonts w:ascii="Times New Roman" w:hAnsi="Times New Roman" w:cs="Times New Roman"/>
          <w:sz w:val="20"/>
          <w:szCs w:val="20"/>
        </w:rPr>
        <w:t>, осуществляемый государственными органами ценообразования. 2)Общественный, проводимый обществами потребителей.</w:t>
      </w:r>
    </w:p>
    <w:p w:rsidR="00896DEC" w:rsidRDefault="00896DEC" w:rsidP="00DB502C">
      <w:pPr>
        <w:spacing w:after="0" w:line="240" w:lineRule="auto"/>
        <w:jc w:val="both"/>
        <w:rPr>
          <w:rFonts w:ascii="Times New Roman" w:hAnsi="Times New Roman" w:cs="Times New Roman"/>
          <w:b/>
          <w:sz w:val="20"/>
          <w:szCs w:val="20"/>
        </w:rPr>
      </w:pPr>
    </w:p>
    <w:p w:rsidR="006A1519" w:rsidRPr="00896DEC" w:rsidRDefault="006A1519"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4.Функции цены и их характеристика</w:t>
      </w:r>
    </w:p>
    <w:p w:rsidR="006A1519" w:rsidRPr="00896DEC" w:rsidRDefault="006A151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Функция цены является внешним проявлением ее внутреннего содержания. К функциям цены может быть отнесено только то, что характерно для каждой конкретной цены без исключения. Можно выделить 5 функций цены.</w:t>
      </w:r>
    </w:p>
    <w:p w:rsidR="006A1519" w:rsidRPr="00896DEC" w:rsidRDefault="006A151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Учетная функция цены</w:t>
      </w:r>
      <w:r w:rsidRPr="00896DEC">
        <w:rPr>
          <w:rFonts w:ascii="Times New Roman" w:hAnsi="Times New Roman" w:cs="Times New Roman"/>
          <w:sz w:val="20"/>
          <w:szCs w:val="20"/>
        </w:rPr>
        <w:t xml:space="preserve"> – определяется самой сущностью цены, т. е являясь денежным выражением стоимости, цены показывают, во что обходится обществу удовлетворение конкретной потребности в той или иной продукции. Цена служит средством исчисления всех стоимостных показателей, которые делятся на количественные (ВВП, нац. доход,…) и качественны</w:t>
      </w:r>
      <w:proofErr w:type="gramStart"/>
      <w:r w:rsidRPr="00896DEC">
        <w:rPr>
          <w:rFonts w:ascii="Times New Roman" w:hAnsi="Times New Roman" w:cs="Times New Roman"/>
          <w:sz w:val="20"/>
          <w:szCs w:val="20"/>
        </w:rPr>
        <w:t>е(</w:t>
      </w:r>
      <w:proofErr w:type="gramEnd"/>
      <w:r w:rsidRPr="00896DEC">
        <w:rPr>
          <w:rFonts w:ascii="Times New Roman" w:hAnsi="Times New Roman" w:cs="Times New Roman"/>
          <w:sz w:val="20"/>
          <w:szCs w:val="20"/>
        </w:rPr>
        <w:t>рентабельность, производительность труда).Функция измерения учета и затрат.</w:t>
      </w:r>
    </w:p>
    <w:p w:rsidR="006A1519" w:rsidRPr="00896DEC" w:rsidRDefault="006A151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Стимулирующая функция цен</w:t>
      </w:r>
      <w:proofErr w:type="gramStart"/>
      <w:r w:rsidRPr="00896DEC">
        <w:rPr>
          <w:rFonts w:ascii="Times New Roman" w:hAnsi="Times New Roman" w:cs="Times New Roman"/>
          <w:sz w:val="20"/>
          <w:szCs w:val="20"/>
          <w:u w:val="single"/>
        </w:rPr>
        <w:t>ы(</w:t>
      </w:r>
      <w:proofErr w:type="gramEnd"/>
      <w:r w:rsidRPr="00896DEC">
        <w:rPr>
          <w:rFonts w:ascii="Times New Roman" w:hAnsi="Times New Roman" w:cs="Times New Roman"/>
          <w:sz w:val="20"/>
          <w:szCs w:val="20"/>
          <w:u w:val="single"/>
        </w:rPr>
        <w:t>регулирующая</w:t>
      </w:r>
      <w:r w:rsidRPr="00896DEC">
        <w:rPr>
          <w:rFonts w:ascii="Times New Roman" w:hAnsi="Times New Roman" w:cs="Times New Roman"/>
          <w:sz w:val="20"/>
          <w:szCs w:val="20"/>
        </w:rPr>
        <w:t>) – выражается в поощрительном и сдерживающем воздействии цены на производство и потребление различных видов товара. Цена оказывает стимулирующие воздействие на производителя через величину заключенной в ней прибыли.</w:t>
      </w:r>
    </w:p>
    <w:p w:rsidR="006A1519" w:rsidRPr="00896DEC" w:rsidRDefault="006A151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Распределительная функция цены</w:t>
      </w:r>
      <w:r w:rsidRPr="00896DEC">
        <w:rPr>
          <w:rFonts w:ascii="Times New Roman" w:hAnsi="Times New Roman" w:cs="Times New Roman"/>
          <w:sz w:val="20"/>
          <w:szCs w:val="20"/>
        </w:rPr>
        <w:t xml:space="preserve"> – связана с возможностью</w:t>
      </w:r>
      <w:r w:rsidR="009D1678" w:rsidRPr="00896DEC">
        <w:rPr>
          <w:rFonts w:ascii="Times New Roman" w:hAnsi="Times New Roman" w:cs="Times New Roman"/>
          <w:sz w:val="20"/>
          <w:szCs w:val="20"/>
        </w:rPr>
        <w:t xml:space="preserve"> перераспределения национального дохода между отраслями экономики регионами страны и различными социальными группам</w:t>
      </w:r>
      <w:proofErr w:type="gramStart"/>
      <w:r w:rsidR="009D1678" w:rsidRPr="00896DEC">
        <w:rPr>
          <w:rFonts w:ascii="Times New Roman" w:hAnsi="Times New Roman" w:cs="Times New Roman"/>
          <w:sz w:val="20"/>
          <w:szCs w:val="20"/>
        </w:rPr>
        <w:t>и(</w:t>
      </w:r>
      <w:proofErr w:type="gramEnd"/>
      <w:r w:rsidR="009D1678" w:rsidRPr="00896DEC">
        <w:rPr>
          <w:rFonts w:ascii="Times New Roman" w:hAnsi="Times New Roman" w:cs="Times New Roman"/>
          <w:sz w:val="20"/>
          <w:szCs w:val="20"/>
        </w:rPr>
        <w:t>инструментом выступает система налогообложения)</w:t>
      </w:r>
    </w:p>
    <w:p w:rsidR="009D1678" w:rsidRPr="00896DEC" w:rsidRDefault="00965B6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Функция сбалансирования спроса и предложения</w:t>
      </w:r>
      <w:r w:rsidRPr="00896DEC">
        <w:rPr>
          <w:rFonts w:ascii="Times New Roman" w:hAnsi="Times New Roman" w:cs="Times New Roman"/>
          <w:sz w:val="20"/>
          <w:szCs w:val="20"/>
        </w:rPr>
        <w:t xml:space="preserve"> – выражается в том, что через цены осуществляется связь между производством и потреблением, предложением и спросом.</w:t>
      </w:r>
    </w:p>
    <w:p w:rsidR="009D1678" w:rsidRPr="00896DEC" w:rsidRDefault="00965B6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Функция цены как критерия рационального размещения производства</w:t>
      </w:r>
      <w:r w:rsidRPr="00896DEC">
        <w:rPr>
          <w:rFonts w:ascii="Times New Roman" w:hAnsi="Times New Roman" w:cs="Times New Roman"/>
          <w:sz w:val="20"/>
          <w:szCs w:val="20"/>
        </w:rPr>
        <w:t xml:space="preserve"> – с помощью механизма цен для получения более высокой прибыли осуществляется перелив капиталов из одного сектора экономики в другой и внутри отдельных секторов труда, где норма прибыли более высокая.</w:t>
      </w:r>
    </w:p>
    <w:p w:rsidR="00896DEC" w:rsidRDefault="00896DEC" w:rsidP="00DB502C">
      <w:pPr>
        <w:spacing w:after="0" w:line="240" w:lineRule="auto"/>
        <w:jc w:val="both"/>
        <w:rPr>
          <w:rFonts w:ascii="Times New Roman" w:hAnsi="Times New Roman" w:cs="Times New Roman"/>
          <w:b/>
          <w:sz w:val="20"/>
          <w:szCs w:val="20"/>
        </w:rPr>
      </w:pPr>
    </w:p>
    <w:p w:rsidR="00965B67" w:rsidRPr="00896DEC" w:rsidRDefault="00965B6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
          <w:sz w:val="20"/>
          <w:szCs w:val="20"/>
        </w:rPr>
        <w:t>5</w:t>
      </w:r>
      <w:r w:rsidRPr="00896DEC">
        <w:rPr>
          <w:rFonts w:ascii="Times New Roman" w:hAnsi="Times New Roman" w:cs="Times New Roman"/>
          <w:sz w:val="20"/>
          <w:szCs w:val="20"/>
        </w:rPr>
        <w:t xml:space="preserve">.  </w:t>
      </w:r>
      <w:r w:rsidRPr="00896DEC">
        <w:rPr>
          <w:rFonts w:ascii="Times New Roman" w:hAnsi="Times New Roman" w:cs="Times New Roman"/>
          <w:b/>
          <w:sz w:val="20"/>
          <w:szCs w:val="20"/>
        </w:rPr>
        <w:t>Распределительная функция цены и ее сущность.</w:t>
      </w:r>
    </w:p>
    <w:p w:rsidR="00965B67" w:rsidRPr="00896DEC" w:rsidRDefault="00965B6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Распределительная функция цены связана с возможностью отклонения цены от стоимости под воздействием множества рыночных факторов. Суть ее состоит в том, что с помощью цен, осуществляется распределение и перераспределение национального дохода между: отраслями экономики, различными формами собственности, регионами страны, фондом накопления и фондом потребления, различными социальными группами населения. С помощью высоких розничных цен на предметы роскоши и престижные товары обеспечивается перераспределение с помощью бюджета денежных средств определенной части населения с высоким уровнем доходов для формирования специальных фондов, используемых для социальной защиты малообеспеченных категорий населения. Распределительная функция цены предусматривает также учет в цене акциза на отдельные группы товаров, НДС и других форм централизованного чистого дохода. При установлении цены на товар выше его стоимости часть ее распределяется в пользу продавца, и потребитель при покупке данного товара несет повышенные расходы, а продавец соответственно получает увеличенные доходы. В качестве средств перераспределения чаще всего используются регулируемые цены, где особую роль играют финансы и кредитная система.</w:t>
      </w:r>
    </w:p>
    <w:p w:rsidR="00896DEC" w:rsidRDefault="00896DEC" w:rsidP="00DB502C">
      <w:pPr>
        <w:spacing w:after="0" w:line="240" w:lineRule="auto"/>
        <w:jc w:val="both"/>
        <w:rPr>
          <w:rFonts w:ascii="Times New Roman" w:hAnsi="Times New Roman" w:cs="Times New Roman"/>
          <w:b/>
          <w:sz w:val="20"/>
          <w:szCs w:val="20"/>
        </w:rPr>
      </w:pPr>
    </w:p>
    <w:p w:rsidR="00965B67" w:rsidRPr="00896DEC" w:rsidRDefault="00965B67"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6. Учетная функция цены и ее содержание.</w:t>
      </w:r>
    </w:p>
    <w:p w:rsidR="00965B67" w:rsidRPr="00896DEC" w:rsidRDefault="00965B6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Учетная функция цены, или функция учета измерения затрат общественного труда, определяется самой сущностью цены, т. е., является денежным выражением стоимости, цены показывают, во что обходится обществу удовлетворение конкретной потребности в той или иной продукции. Цена измеряет, сколько затрачено труда, сырья, материалов, комплектующих изделий на изготовление товара, характеризует, с какой эффективностью используется труд. В конечном </w:t>
      </w:r>
      <w:proofErr w:type="gramStart"/>
      <w:r w:rsidRPr="00896DEC">
        <w:rPr>
          <w:rFonts w:ascii="Times New Roman" w:hAnsi="Times New Roman" w:cs="Times New Roman"/>
          <w:sz w:val="20"/>
          <w:szCs w:val="20"/>
        </w:rPr>
        <w:t>счете</w:t>
      </w:r>
      <w:proofErr w:type="gramEnd"/>
      <w:r w:rsidRPr="00896DEC">
        <w:rPr>
          <w:rFonts w:ascii="Times New Roman" w:hAnsi="Times New Roman" w:cs="Times New Roman"/>
          <w:sz w:val="20"/>
          <w:szCs w:val="20"/>
        </w:rPr>
        <w:t xml:space="preserve"> цена показывает не только величину совокупных издержек производства и обращения товаров, но и размер прибыли. Цена служит средством исчисления всех стоимостных показателей, которые можно разделить </w:t>
      </w:r>
      <w:proofErr w:type="gramStart"/>
      <w:r w:rsidRPr="00896DEC">
        <w:rPr>
          <w:rFonts w:ascii="Times New Roman" w:hAnsi="Times New Roman" w:cs="Times New Roman"/>
          <w:sz w:val="20"/>
          <w:szCs w:val="20"/>
        </w:rPr>
        <w:t>на</w:t>
      </w:r>
      <w:proofErr w:type="gramEnd"/>
      <w:r w:rsidRPr="00896DEC">
        <w:rPr>
          <w:rFonts w:ascii="Times New Roman" w:hAnsi="Times New Roman" w:cs="Times New Roman"/>
          <w:sz w:val="20"/>
          <w:szCs w:val="20"/>
        </w:rPr>
        <w:t xml:space="preserve"> количественные и качественные. Количественные показатели – валовый внутренний продукт, национальный доход, объем капиталовложений, объем товарооборота, объем продукции фирм, предприятий и отраслей и др. Качественные показатели – рентабельность, производительность труда, фондоотдача и др. Цена выступает экономическим инструментом, позволяющим организовать </w:t>
      </w:r>
      <w:proofErr w:type="gramStart"/>
      <w:r w:rsidRPr="00896DEC">
        <w:rPr>
          <w:rFonts w:ascii="Times New Roman" w:hAnsi="Times New Roman" w:cs="Times New Roman"/>
          <w:sz w:val="20"/>
          <w:szCs w:val="20"/>
        </w:rPr>
        <w:t>стоимостной</w:t>
      </w:r>
      <w:proofErr w:type="gramEnd"/>
      <w:r w:rsidRPr="00896DEC">
        <w:rPr>
          <w:rFonts w:ascii="Times New Roman" w:hAnsi="Times New Roman" w:cs="Times New Roman"/>
          <w:sz w:val="20"/>
          <w:szCs w:val="20"/>
        </w:rPr>
        <w:t xml:space="preserve"> учет самых различных хозяйственных процессов, измерение их результатов. Цена выступает одним из главных показателей эффективности производства, служит ориентиром для принятия хозяйственных решений, особенно в условиях рыночных отношений, важнейшим инструментом внутрифирменного планирований.</w:t>
      </w: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965B67" w:rsidRPr="00896DEC" w:rsidRDefault="00965B67"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lastRenderedPageBreak/>
        <w:t>7. Стимулирующая функция цены и ее сущность.</w:t>
      </w:r>
    </w:p>
    <w:p w:rsidR="00965B67"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Сущность ее выражается в поощрительном и сдерживающем воздействии цены на </w:t>
      </w:r>
      <w:proofErr w:type="spellStart"/>
      <w:r w:rsidRPr="00896DEC">
        <w:rPr>
          <w:rFonts w:ascii="Times New Roman" w:hAnsi="Times New Roman" w:cs="Times New Roman"/>
          <w:sz w:val="20"/>
          <w:szCs w:val="20"/>
        </w:rPr>
        <w:t>произ</w:t>
      </w:r>
      <w:proofErr w:type="spellEnd"/>
      <w:r w:rsidRPr="00896DEC">
        <w:rPr>
          <w:rFonts w:ascii="Times New Roman" w:hAnsi="Times New Roman" w:cs="Times New Roman"/>
          <w:sz w:val="20"/>
          <w:szCs w:val="20"/>
        </w:rPr>
        <w:t>-во и потреблении различных видов товаров. Цена оказывает стимулирующее воздействие на производителя через величину заключенной в ней прибыли. В хозяйственной жизни цены могут способствовать или препятствовать увеличению или сокращению выпуска и потребления тех или иных товаров. Для производителей особенно важны цены, по которым они сами непосредственно продают свою продукцию</w:t>
      </w:r>
      <w:proofErr w:type="gramStart"/>
      <w:r w:rsidRPr="00896DEC">
        <w:rPr>
          <w:rFonts w:ascii="Times New Roman" w:hAnsi="Times New Roman" w:cs="Times New Roman"/>
          <w:sz w:val="20"/>
          <w:szCs w:val="20"/>
        </w:rPr>
        <w:t xml:space="preserve"> С</w:t>
      </w:r>
      <w:proofErr w:type="gramEnd"/>
      <w:r w:rsidRPr="00896DEC">
        <w:rPr>
          <w:rFonts w:ascii="Times New Roman" w:hAnsi="Times New Roman" w:cs="Times New Roman"/>
          <w:sz w:val="20"/>
          <w:szCs w:val="20"/>
        </w:rPr>
        <w:t xml:space="preserve"> помощью цены можно стимулировать или </w:t>
      </w:r>
      <w:proofErr w:type="spellStart"/>
      <w:r w:rsidRPr="00896DEC">
        <w:rPr>
          <w:rFonts w:ascii="Times New Roman" w:hAnsi="Times New Roman" w:cs="Times New Roman"/>
          <w:sz w:val="20"/>
          <w:szCs w:val="20"/>
        </w:rPr>
        <w:t>дестимулировать</w:t>
      </w:r>
      <w:proofErr w:type="spellEnd"/>
      <w:r w:rsidRPr="00896DEC">
        <w:rPr>
          <w:rFonts w:ascii="Times New Roman" w:hAnsi="Times New Roman" w:cs="Times New Roman"/>
          <w:sz w:val="20"/>
          <w:szCs w:val="20"/>
        </w:rPr>
        <w:t xml:space="preserve">: НТП, экономию затрат ресурсов, изменение качества продукции, изменения структуры </w:t>
      </w:r>
      <w:proofErr w:type="spellStart"/>
      <w:r w:rsidRPr="00896DEC">
        <w:rPr>
          <w:rFonts w:ascii="Times New Roman" w:hAnsi="Times New Roman" w:cs="Times New Roman"/>
          <w:sz w:val="20"/>
          <w:szCs w:val="20"/>
        </w:rPr>
        <w:t>произ-ва</w:t>
      </w:r>
      <w:proofErr w:type="spellEnd"/>
      <w:r w:rsidRPr="00896DEC">
        <w:rPr>
          <w:rFonts w:ascii="Times New Roman" w:hAnsi="Times New Roman" w:cs="Times New Roman"/>
          <w:sz w:val="20"/>
          <w:szCs w:val="20"/>
        </w:rPr>
        <w:t xml:space="preserve"> и потребления. Стимулирование осуществляется путем повышенного уровня прибыли в цене, надбавок и скидок к основной цене. Стимулирующая функция характерна для </w:t>
      </w:r>
      <w:proofErr w:type="spellStart"/>
      <w:r w:rsidRPr="00896DEC">
        <w:rPr>
          <w:rFonts w:ascii="Times New Roman" w:hAnsi="Times New Roman" w:cs="Times New Roman"/>
          <w:sz w:val="20"/>
          <w:szCs w:val="20"/>
        </w:rPr>
        <w:t>рын</w:t>
      </w:r>
      <w:proofErr w:type="spellEnd"/>
      <w:r w:rsidRPr="00896DEC">
        <w:rPr>
          <w:rFonts w:ascii="Times New Roman" w:hAnsi="Times New Roman" w:cs="Times New Roman"/>
          <w:sz w:val="20"/>
          <w:szCs w:val="20"/>
        </w:rPr>
        <w:t xml:space="preserve"> цены, которая позволяет производителю выгодно реализовать свою продукцию. В такой функции наиболее эффективны цены, которые обеспечивают высокую прибыль по сравнению с другими товарами. </w:t>
      </w:r>
      <w:proofErr w:type="gramStart"/>
      <w:r w:rsidRPr="00896DEC">
        <w:rPr>
          <w:rFonts w:ascii="Times New Roman" w:hAnsi="Times New Roman" w:cs="Times New Roman"/>
          <w:sz w:val="20"/>
          <w:szCs w:val="20"/>
        </w:rPr>
        <w:t>Важное значение</w:t>
      </w:r>
      <w:proofErr w:type="gramEnd"/>
      <w:r w:rsidRPr="00896DEC">
        <w:rPr>
          <w:rFonts w:ascii="Times New Roman" w:hAnsi="Times New Roman" w:cs="Times New Roman"/>
          <w:sz w:val="20"/>
          <w:szCs w:val="20"/>
        </w:rPr>
        <w:t xml:space="preserve"> имеет стимулирование ценами НТП. Это выражается в разработке и внедрении новой передовой техники, более современной технологии, в организации </w:t>
      </w:r>
      <w:proofErr w:type="spellStart"/>
      <w:r w:rsidRPr="00896DEC">
        <w:rPr>
          <w:rFonts w:ascii="Times New Roman" w:hAnsi="Times New Roman" w:cs="Times New Roman"/>
          <w:sz w:val="20"/>
          <w:szCs w:val="20"/>
        </w:rPr>
        <w:t>произ-ва</w:t>
      </w:r>
      <w:proofErr w:type="spellEnd"/>
      <w:r w:rsidRPr="00896DEC">
        <w:rPr>
          <w:rFonts w:ascii="Times New Roman" w:hAnsi="Times New Roman" w:cs="Times New Roman"/>
          <w:sz w:val="20"/>
          <w:szCs w:val="20"/>
        </w:rPr>
        <w:t xml:space="preserve"> труда, повышении качества товаров, освоении новых изделий, что позволяет в свою очередь значительно повысить производительность труда, осуществлять экономию материальных ресурсов. Стимулирование оптимальной структуры </w:t>
      </w:r>
      <w:proofErr w:type="spellStart"/>
      <w:r w:rsidRPr="00896DEC">
        <w:rPr>
          <w:rFonts w:ascii="Times New Roman" w:hAnsi="Times New Roman" w:cs="Times New Roman"/>
          <w:sz w:val="20"/>
          <w:szCs w:val="20"/>
        </w:rPr>
        <w:t>произ-ва</w:t>
      </w:r>
      <w:proofErr w:type="spellEnd"/>
      <w:r w:rsidRPr="00896DEC">
        <w:rPr>
          <w:rFonts w:ascii="Times New Roman" w:hAnsi="Times New Roman" w:cs="Times New Roman"/>
          <w:sz w:val="20"/>
          <w:szCs w:val="20"/>
        </w:rPr>
        <w:t xml:space="preserve"> и потребления совершается путем применения ценовых мероприятий.</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Сущность стимулирующей функции цены заключается в том, что фактическая цена товара может способствовать или же, наоборот, противостоять объемам и </w:t>
      </w:r>
      <w:proofErr w:type="spellStart"/>
      <w:r w:rsidRPr="00896DEC">
        <w:rPr>
          <w:rFonts w:ascii="Times New Roman" w:hAnsi="Times New Roman" w:cs="Times New Roman"/>
          <w:sz w:val="20"/>
          <w:szCs w:val="20"/>
        </w:rPr>
        <w:t>техничскому</w:t>
      </w:r>
      <w:proofErr w:type="spellEnd"/>
      <w:r w:rsidRPr="00896DEC">
        <w:rPr>
          <w:rFonts w:ascii="Times New Roman" w:hAnsi="Times New Roman" w:cs="Times New Roman"/>
          <w:sz w:val="20"/>
          <w:szCs w:val="20"/>
        </w:rPr>
        <w:t xml:space="preserve"> уровню производства и потребления тех или иных товаров.</w:t>
      </w:r>
    </w:p>
    <w:p w:rsidR="00896DEC" w:rsidRDefault="00896DEC" w:rsidP="00DB502C">
      <w:pPr>
        <w:spacing w:after="0" w:line="240" w:lineRule="auto"/>
        <w:jc w:val="both"/>
        <w:rPr>
          <w:rFonts w:ascii="Times New Roman" w:hAnsi="Times New Roman" w:cs="Times New Roman"/>
          <w:b/>
          <w:sz w:val="20"/>
          <w:szCs w:val="20"/>
        </w:rPr>
      </w:pPr>
    </w:p>
    <w:p w:rsidR="00B16C3C" w:rsidRPr="00896DEC" w:rsidRDefault="00B16C3C"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8.Определение понятий состава и структуры цены. Характеристика основных элементов цены.</w:t>
      </w:r>
    </w:p>
    <w:p w:rsidR="00B16C3C"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rPr>
        <w:t>Цена включает в себя несколько элементов.</w:t>
      </w:r>
      <w:r w:rsidR="001A4432" w:rsidRPr="00896DEC">
        <w:rPr>
          <w:rFonts w:ascii="Times New Roman" w:hAnsi="Times New Roman" w:cs="Times New Roman"/>
          <w:bCs/>
          <w:sz w:val="20"/>
          <w:szCs w:val="20"/>
        </w:rPr>
        <w:t xml:space="preserve"> </w:t>
      </w:r>
      <w:r w:rsidRPr="00896DEC">
        <w:rPr>
          <w:rFonts w:ascii="Times New Roman" w:hAnsi="Times New Roman" w:cs="Times New Roman"/>
          <w:bCs/>
          <w:sz w:val="20"/>
          <w:szCs w:val="20"/>
        </w:rPr>
        <w:t xml:space="preserve">При </w:t>
      </w:r>
      <w:r w:rsidRPr="00896DEC">
        <w:rPr>
          <w:rFonts w:ascii="Times New Roman" w:hAnsi="Times New Roman" w:cs="Times New Roman"/>
          <w:sz w:val="20"/>
          <w:szCs w:val="20"/>
        </w:rPr>
        <w:t xml:space="preserve">этом </w:t>
      </w:r>
      <w:r w:rsidRPr="00896DEC">
        <w:rPr>
          <w:rFonts w:ascii="Times New Roman" w:hAnsi="Times New Roman" w:cs="Times New Roman"/>
          <w:bCs/>
          <w:sz w:val="20"/>
          <w:szCs w:val="20"/>
        </w:rPr>
        <w:t xml:space="preserve">состав цены </w:t>
      </w:r>
      <w:r w:rsidRPr="00896DEC">
        <w:rPr>
          <w:rFonts w:ascii="Times New Roman" w:hAnsi="Times New Roman" w:cs="Times New Roman"/>
          <w:sz w:val="20"/>
          <w:szCs w:val="20"/>
        </w:rPr>
        <w:t xml:space="preserve">— это ее составные элементы, выраженные абсолютными показателями. </w:t>
      </w:r>
      <w:r w:rsidRPr="00896DEC">
        <w:rPr>
          <w:rFonts w:ascii="Times New Roman" w:hAnsi="Times New Roman" w:cs="Times New Roman"/>
          <w:bCs/>
          <w:sz w:val="20"/>
          <w:szCs w:val="20"/>
        </w:rPr>
        <w:t xml:space="preserve">Структура цены </w:t>
      </w:r>
      <w:proofErr w:type="gramStart"/>
      <w:r w:rsidRPr="00896DEC">
        <w:rPr>
          <w:rFonts w:ascii="Times New Roman" w:hAnsi="Times New Roman" w:cs="Times New Roman"/>
          <w:sz w:val="20"/>
          <w:szCs w:val="20"/>
        </w:rPr>
        <w:t>-э</w:t>
      </w:r>
      <w:proofErr w:type="gramEnd"/>
      <w:r w:rsidRPr="00896DEC">
        <w:rPr>
          <w:rFonts w:ascii="Times New Roman" w:hAnsi="Times New Roman" w:cs="Times New Roman"/>
          <w:sz w:val="20"/>
          <w:szCs w:val="20"/>
        </w:rPr>
        <w:t xml:space="preserve">то ее отдельные элементы, выраженные в процентах. Структура цены отражает удельный вес каждого элемента в общей сумме цены товара. </w:t>
      </w:r>
      <w:r w:rsidRPr="00896DEC">
        <w:rPr>
          <w:rFonts w:ascii="Times New Roman" w:hAnsi="Times New Roman" w:cs="Times New Roman"/>
          <w:bCs/>
          <w:sz w:val="20"/>
          <w:szCs w:val="20"/>
        </w:rPr>
        <w:t>В качестве основных элементов цены обычно выделяют следующие. 1.</w:t>
      </w:r>
      <w:r w:rsidRPr="00896DEC">
        <w:rPr>
          <w:rFonts w:ascii="Times New Roman" w:hAnsi="Times New Roman" w:cs="Times New Roman"/>
          <w:bCs/>
          <w:sz w:val="20"/>
          <w:szCs w:val="20"/>
          <w:u w:val="single"/>
        </w:rPr>
        <w:t>Себестоимост</w:t>
      </w:r>
      <w:proofErr w:type="gramStart"/>
      <w:r w:rsidRPr="00896DEC">
        <w:rPr>
          <w:rFonts w:ascii="Times New Roman" w:hAnsi="Times New Roman" w:cs="Times New Roman"/>
          <w:bCs/>
          <w:sz w:val="20"/>
          <w:szCs w:val="20"/>
          <w:u w:val="single"/>
        </w:rPr>
        <w:t>ь</w:t>
      </w:r>
      <w:r w:rsidRPr="00896DEC">
        <w:rPr>
          <w:rFonts w:ascii="Times New Roman" w:hAnsi="Times New Roman" w:cs="Times New Roman"/>
          <w:b/>
          <w:bCs/>
          <w:sz w:val="20"/>
          <w:szCs w:val="20"/>
        </w:rPr>
        <w:t>-</w:t>
      </w:r>
      <w:proofErr w:type="gramEnd"/>
      <w:r w:rsidRPr="00896DEC">
        <w:rPr>
          <w:rFonts w:ascii="Times New Roman" w:hAnsi="Times New Roman" w:cs="Times New Roman"/>
          <w:b/>
          <w:bCs/>
          <w:sz w:val="20"/>
          <w:szCs w:val="20"/>
        </w:rPr>
        <w:t xml:space="preserve"> </w:t>
      </w:r>
      <w:r w:rsidRPr="00896DEC">
        <w:rPr>
          <w:rFonts w:ascii="Times New Roman" w:hAnsi="Times New Roman" w:cs="Times New Roman"/>
          <w:sz w:val="20"/>
          <w:szCs w:val="20"/>
        </w:rPr>
        <w:t xml:space="preserve">это затраты на производство и реализацию товаров, выраженные в денежной форме. </w:t>
      </w:r>
    </w:p>
    <w:p w:rsidR="00B16C3C"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rPr>
        <w:t>2.</w:t>
      </w:r>
      <w:r w:rsidRPr="00896DEC">
        <w:rPr>
          <w:rFonts w:ascii="Times New Roman" w:hAnsi="Times New Roman" w:cs="Times New Roman"/>
          <w:bCs/>
          <w:sz w:val="20"/>
          <w:szCs w:val="20"/>
          <w:u w:val="single"/>
        </w:rPr>
        <w:t>Прибыл</w:t>
      </w:r>
      <w:proofErr w:type="gramStart"/>
      <w:r w:rsidRPr="00896DEC">
        <w:rPr>
          <w:rFonts w:ascii="Times New Roman" w:hAnsi="Times New Roman" w:cs="Times New Roman"/>
          <w:bCs/>
          <w:sz w:val="20"/>
          <w:szCs w:val="20"/>
          <w:u w:val="single"/>
        </w:rPr>
        <w:t>ь-</w:t>
      </w:r>
      <w:proofErr w:type="gramEnd"/>
      <w:r w:rsidRPr="00896DEC">
        <w:rPr>
          <w:rFonts w:ascii="Times New Roman" w:hAnsi="Times New Roman" w:cs="Times New Roman"/>
          <w:sz w:val="20"/>
          <w:szCs w:val="20"/>
        </w:rPr>
        <w:t xml:space="preserve"> показатель  эффективности  хозяйственной деятельности, выраженный в денежной форме. В количественном эквиваленте - это разница между ценой и затратами на производство и (или) реализацию товара. Сумма себестоимости изготовления и прибыли производителя представляет собой цену производителя товара. Она еще называется </w:t>
      </w:r>
      <w:r w:rsidRPr="00896DEC">
        <w:rPr>
          <w:rFonts w:ascii="Times New Roman" w:hAnsi="Times New Roman" w:cs="Times New Roman"/>
          <w:bCs/>
          <w:sz w:val="20"/>
          <w:szCs w:val="20"/>
        </w:rPr>
        <w:t>оптовой ценой предприятия без НДС.</w:t>
      </w:r>
    </w:p>
    <w:p w:rsidR="00B16C3C"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rPr>
        <w:t>3.</w:t>
      </w:r>
      <w:r w:rsidRPr="00896DEC">
        <w:rPr>
          <w:rFonts w:ascii="Times New Roman" w:hAnsi="Times New Roman" w:cs="Times New Roman"/>
          <w:bCs/>
          <w:sz w:val="20"/>
          <w:szCs w:val="20"/>
          <w:u w:val="single"/>
        </w:rPr>
        <w:t>Акцизы и НДС.</w:t>
      </w:r>
      <w:r w:rsidRPr="00896DEC">
        <w:rPr>
          <w:rFonts w:ascii="Times New Roman" w:hAnsi="Times New Roman" w:cs="Times New Roman"/>
          <w:bCs/>
          <w:sz w:val="20"/>
          <w:szCs w:val="20"/>
        </w:rPr>
        <w:t xml:space="preserve"> </w:t>
      </w:r>
      <w:r w:rsidRPr="00896DEC">
        <w:rPr>
          <w:rFonts w:ascii="Times New Roman" w:hAnsi="Times New Roman" w:cs="Times New Roman"/>
          <w:sz w:val="20"/>
          <w:szCs w:val="20"/>
        </w:rPr>
        <w:t>Акцизы устанавливаются по подакцизным товарам и включаются     в    состав    цены    производителя.     Сумма    себестоимости изготовления товара, прибыли изготовителя, акциза и НДС представляет со</w:t>
      </w:r>
      <w:r w:rsidRPr="00896DEC">
        <w:rPr>
          <w:rFonts w:ascii="Times New Roman" w:hAnsi="Times New Roman" w:cs="Times New Roman"/>
          <w:sz w:val="20"/>
          <w:szCs w:val="20"/>
        </w:rPr>
        <w:softHyphen/>
        <w:t xml:space="preserve">бой </w:t>
      </w:r>
      <w:r w:rsidRPr="00896DEC">
        <w:rPr>
          <w:rFonts w:ascii="Times New Roman" w:hAnsi="Times New Roman" w:cs="Times New Roman"/>
          <w:bCs/>
          <w:sz w:val="20"/>
          <w:szCs w:val="20"/>
        </w:rPr>
        <w:t>оптово-отпускную цену предприятия.</w:t>
      </w:r>
    </w:p>
    <w:p w:rsidR="00B16C3C"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На пути следования товара от производителя до потребителя важными звеньями являются оптовые и розничные торговые организации. Они включают в состав цены свою надбавку, за счет которой они и функциони</w:t>
      </w:r>
      <w:r w:rsidRPr="00896DEC">
        <w:rPr>
          <w:rFonts w:ascii="Times New Roman" w:hAnsi="Times New Roman" w:cs="Times New Roman"/>
          <w:sz w:val="20"/>
          <w:szCs w:val="20"/>
        </w:rPr>
        <w:softHyphen/>
        <w:t xml:space="preserve">руют. </w:t>
      </w:r>
    </w:p>
    <w:p w:rsidR="00B16C3C"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
          <w:bCs/>
          <w:sz w:val="20"/>
          <w:szCs w:val="20"/>
        </w:rPr>
        <w:t>4.</w:t>
      </w:r>
      <w:r w:rsidRPr="00896DEC">
        <w:rPr>
          <w:rFonts w:ascii="Times New Roman" w:hAnsi="Times New Roman" w:cs="Times New Roman"/>
          <w:bCs/>
          <w:sz w:val="20"/>
          <w:szCs w:val="20"/>
          <w:u w:val="single"/>
        </w:rPr>
        <w:t>Надбавка оптовой организации</w:t>
      </w:r>
      <w:r w:rsidRPr="00896DEC">
        <w:rPr>
          <w:rFonts w:ascii="Times New Roman" w:hAnsi="Times New Roman" w:cs="Times New Roman"/>
          <w:b/>
          <w:bCs/>
          <w:sz w:val="20"/>
          <w:szCs w:val="20"/>
        </w:rPr>
        <w:t xml:space="preserve">. </w:t>
      </w:r>
      <w:r w:rsidRPr="00896DEC">
        <w:rPr>
          <w:rFonts w:ascii="Times New Roman" w:hAnsi="Times New Roman" w:cs="Times New Roman"/>
          <w:sz w:val="20"/>
          <w:szCs w:val="20"/>
        </w:rPr>
        <w:t xml:space="preserve">Величина  надбавки  оптовой  организации,  как  правило,  меньше надбавок организаций розничной торговли, т.к. необходимую прибыль они получают за счет большого оборота товара, экономии на торговых площадях и т.д. В состав торговой надбавки оптовой организации входят прибыль оптовой организации и издержки обращения оптовой организации. </w:t>
      </w:r>
    </w:p>
    <w:p w:rsidR="00B16C3C"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
          <w:bCs/>
          <w:sz w:val="20"/>
          <w:szCs w:val="20"/>
        </w:rPr>
        <w:t>5</w:t>
      </w:r>
      <w:r w:rsidRPr="00896DEC">
        <w:rPr>
          <w:rFonts w:ascii="Times New Roman" w:hAnsi="Times New Roman" w:cs="Times New Roman"/>
          <w:bCs/>
          <w:sz w:val="20"/>
          <w:szCs w:val="20"/>
          <w:u w:val="single"/>
        </w:rPr>
        <w:t>.Надбавка розничной организации.</w:t>
      </w:r>
      <w:r w:rsidRPr="00896DEC">
        <w:rPr>
          <w:rFonts w:ascii="Times New Roman" w:hAnsi="Times New Roman" w:cs="Times New Roman"/>
          <w:b/>
          <w:bCs/>
          <w:sz w:val="20"/>
          <w:szCs w:val="20"/>
        </w:rPr>
        <w:t xml:space="preserve"> </w:t>
      </w:r>
      <w:r w:rsidRPr="00896DEC">
        <w:rPr>
          <w:rFonts w:ascii="Times New Roman" w:hAnsi="Times New Roman" w:cs="Times New Roman"/>
          <w:sz w:val="20"/>
          <w:szCs w:val="20"/>
        </w:rPr>
        <w:t>Через    розничные торговые организации продукция предприяти</w:t>
      </w:r>
      <w:proofErr w:type="gramStart"/>
      <w:r w:rsidRPr="00896DEC">
        <w:rPr>
          <w:rFonts w:ascii="Times New Roman" w:hAnsi="Times New Roman" w:cs="Times New Roman"/>
          <w:sz w:val="20"/>
          <w:szCs w:val="20"/>
        </w:rPr>
        <w:t>я-</w:t>
      </w:r>
      <w:proofErr w:type="gramEnd"/>
      <w:r w:rsidRPr="00896DEC">
        <w:rPr>
          <w:rFonts w:ascii="Times New Roman" w:hAnsi="Times New Roman" w:cs="Times New Roman"/>
          <w:sz w:val="20"/>
          <w:szCs w:val="20"/>
        </w:rPr>
        <w:t xml:space="preserve"> изготовителя попадает непосредственно к потребителю.  В состав торговой надбавки розничных организаций входят прибыль розничной   организац</w:t>
      </w:r>
      <w:proofErr w:type="gramStart"/>
      <w:r w:rsidRPr="00896DEC">
        <w:rPr>
          <w:rFonts w:ascii="Times New Roman" w:hAnsi="Times New Roman" w:cs="Times New Roman"/>
          <w:sz w:val="20"/>
          <w:szCs w:val="20"/>
        </w:rPr>
        <w:t>ии и ее</w:t>
      </w:r>
      <w:proofErr w:type="gramEnd"/>
      <w:r w:rsidRPr="00896DEC">
        <w:rPr>
          <w:rFonts w:ascii="Times New Roman" w:hAnsi="Times New Roman" w:cs="Times New Roman"/>
          <w:sz w:val="20"/>
          <w:szCs w:val="20"/>
        </w:rPr>
        <w:t xml:space="preserve"> издержки обращения. Сумма цены оптовой   организации и надбавки розничной тортовой организации составляет </w:t>
      </w:r>
      <w:r w:rsidRPr="00896DEC">
        <w:rPr>
          <w:rFonts w:ascii="Times New Roman" w:hAnsi="Times New Roman" w:cs="Times New Roman"/>
          <w:bCs/>
          <w:sz w:val="20"/>
          <w:szCs w:val="20"/>
          <w:u w:val="single"/>
        </w:rPr>
        <w:t>розничную цену товара</w:t>
      </w:r>
      <w:r w:rsidRPr="00896DEC">
        <w:rPr>
          <w:rFonts w:ascii="Times New Roman" w:hAnsi="Times New Roman" w:cs="Times New Roman"/>
          <w:b/>
          <w:bCs/>
          <w:sz w:val="20"/>
          <w:szCs w:val="20"/>
        </w:rPr>
        <w:t xml:space="preserve">, </w:t>
      </w:r>
      <w:r w:rsidRPr="00896DEC">
        <w:rPr>
          <w:rFonts w:ascii="Times New Roman" w:hAnsi="Times New Roman" w:cs="Times New Roman"/>
          <w:sz w:val="20"/>
          <w:szCs w:val="20"/>
        </w:rPr>
        <w:t>по которой ко</w:t>
      </w:r>
      <w:r w:rsidRPr="00896DEC">
        <w:rPr>
          <w:rFonts w:ascii="Times New Roman" w:hAnsi="Times New Roman" w:cs="Times New Roman"/>
          <w:sz w:val="20"/>
          <w:szCs w:val="20"/>
        </w:rPr>
        <w:softHyphen/>
        <w:t>нечный потребитель приобретает товар.</w:t>
      </w:r>
    </w:p>
    <w:p w:rsidR="00B16C3C" w:rsidRPr="00896DEC" w:rsidRDefault="00B16C3C"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Информация о структуре цены</w:t>
      </w:r>
      <w:r w:rsidRPr="00896DEC">
        <w:rPr>
          <w:rFonts w:ascii="Times New Roman" w:hAnsi="Times New Roman" w:cs="Times New Roman"/>
          <w:b/>
          <w:bCs/>
          <w:sz w:val="20"/>
          <w:szCs w:val="20"/>
        </w:rPr>
        <w:t xml:space="preserve"> </w:t>
      </w:r>
      <w:r w:rsidRPr="00896DEC">
        <w:rPr>
          <w:rFonts w:ascii="Times New Roman" w:hAnsi="Times New Roman" w:cs="Times New Roman"/>
          <w:sz w:val="20"/>
          <w:szCs w:val="20"/>
        </w:rPr>
        <w:t>важна в процессе разработки стратегии и тактики ценообразования. Если в структуре цены наибольшую долю занимает себестоимость, то это свидетельствует о снижения конкуренто</w:t>
      </w:r>
      <w:r w:rsidRPr="00896DEC">
        <w:rPr>
          <w:rFonts w:ascii="Times New Roman" w:hAnsi="Times New Roman" w:cs="Times New Roman"/>
          <w:sz w:val="20"/>
          <w:szCs w:val="20"/>
        </w:rPr>
        <w:softHyphen/>
        <w:t xml:space="preserve">способности. В результате фирма не может принимать полноценное участие в ценовой конкуренции. Большая доля прибыли и </w:t>
      </w:r>
      <w:proofErr w:type="gramStart"/>
      <w:r w:rsidRPr="00896DEC">
        <w:rPr>
          <w:rFonts w:ascii="Times New Roman" w:hAnsi="Times New Roman" w:cs="Times New Roman"/>
          <w:sz w:val="20"/>
          <w:szCs w:val="20"/>
        </w:rPr>
        <w:t>налогов</w:t>
      </w:r>
      <w:proofErr w:type="gramEnd"/>
      <w:r w:rsidRPr="00896DEC">
        <w:rPr>
          <w:rFonts w:ascii="Times New Roman" w:hAnsi="Times New Roman" w:cs="Times New Roman"/>
          <w:sz w:val="20"/>
          <w:szCs w:val="20"/>
        </w:rPr>
        <w:t xml:space="preserve"> и низкая доля себестоимости говорит об обратном — предприятие конкурентоспособно и может в конкурентной борьбе использовать снижения цены</w:t>
      </w:r>
    </w:p>
    <w:p w:rsidR="00896DEC" w:rsidRDefault="00896DEC" w:rsidP="00DB502C">
      <w:pPr>
        <w:spacing w:after="0" w:line="240" w:lineRule="auto"/>
        <w:jc w:val="both"/>
        <w:rPr>
          <w:rFonts w:ascii="Times New Roman" w:hAnsi="Times New Roman" w:cs="Times New Roman"/>
          <w:b/>
          <w:sz w:val="20"/>
          <w:szCs w:val="20"/>
        </w:rPr>
      </w:pPr>
    </w:p>
    <w:p w:rsidR="00B16C3C" w:rsidRPr="00896DEC" w:rsidRDefault="00B16C3C"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9. Определение системы цен и признаки, лежащие в ее основе.</w:t>
      </w:r>
    </w:p>
    <w:p w:rsidR="0036277F"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Все действующие в экономике цены взаимосвязаны и образуют единую систему, которая находится в постоянном движении под воздействием множества рыночных факторов. Эта система состоит из отдельных блоков взаимозависимых и </w:t>
      </w:r>
      <w:r w:rsidR="001A4432" w:rsidRPr="00896DEC">
        <w:rPr>
          <w:rFonts w:ascii="Times New Roman" w:hAnsi="Times New Roman" w:cs="Times New Roman"/>
          <w:sz w:val="20"/>
          <w:szCs w:val="20"/>
        </w:rPr>
        <w:t>взаимодействующих</w:t>
      </w:r>
      <w:r w:rsidRPr="00896DEC">
        <w:rPr>
          <w:rFonts w:ascii="Times New Roman" w:hAnsi="Times New Roman" w:cs="Times New Roman"/>
          <w:sz w:val="20"/>
          <w:szCs w:val="20"/>
        </w:rPr>
        <w:t xml:space="preserve"> цен. Наиболее важными и основными блоками единой системы цен являются: • оптовые пены;• закупочные цены;• розничные цепы;  тарифы па услуги транспорта. Основные блоки цеп в свою очередь включают в себя ряд </w:t>
      </w:r>
      <w:proofErr w:type="spellStart"/>
      <w:r w:rsidRPr="00896DEC">
        <w:rPr>
          <w:rFonts w:ascii="Times New Roman" w:hAnsi="Times New Roman" w:cs="Times New Roman"/>
          <w:sz w:val="20"/>
          <w:szCs w:val="20"/>
        </w:rPr>
        <w:t>подблоков</w:t>
      </w:r>
      <w:proofErr w:type="spellEnd"/>
      <w:r w:rsidRPr="00896DEC">
        <w:rPr>
          <w:rFonts w:ascii="Times New Roman" w:hAnsi="Times New Roman" w:cs="Times New Roman"/>
          <w:sz w:val="20"/>
          <w:szCs w:val="20"/>
        </w:rPr>
        <w:t xml:space="preserve">. Бок оптовых цеп подразделяется па два </w:t>
      </w:r>
      <w:proofErr w:type="spellStart"/>
      <w:r w:rsidRPr="00896DEC">
        <w:rPr>
          <w:rFonts w:ascii="Times New Roman" w:hAnsi="Times New Roman" w:cs="Times New Roman"/>
          <w:sz w:val="20"/>
          <w:szCs w:val="20"/>
        </w:rPr>
        <w:t>подблока</w:t>
      </w:r>
      <w:proofErr w:type="spellEnd"/>
      <w:r w:rsidRPr="00896DEC">
        <w:rPr>
          <w:rFonts w:ascii="Times New Roman" w:hAnsi="Times New Roman" w:cs="Times New Roman"/>
          <w:sz w:val="20"/>
          <w:szCs w:val="20"/>
        </w:rPr>
        <w:t xml:space="preserve"> — оптовые (отпускные) цены предприятия и оптовые цепы промышленности. А блок тарифов транспорта состоит из нескольких </w:t>
      </w:r>
      <w:proofErr w:type="spellStart"/>
      <w:r w:rsidRPr="00896DEC">
        <w:rPr>
          <w:rFonts w:ascii="Times New Roman" w:hAnsi="Times New Roman" w:cs="Times New Roman"/>
          <w:sz w:val="20"/>
          <w:szCs w:val="20"/>
        </w:rPr>
        <w:t>подблоков</w:t>
      </w:r>
      <w:proofErr w:type="spellEnd"/>
      <w:r w:rsidRPr="00896DEC">
        <w:rPr>
          <w:rFonts w:ascii="Times New Roman" w:hAnsi="Times New Roman" w:cs="Times New Roman"/>
          <w:sz w:val="20"/>
          <w:szCs w:val="20"/>
        </w:rPr>
        <w:t xml:space="preserve"> </w:t>
      </w:r>
      <w:proofErr w:type="gramStart"/>
      <w:r w:rsidRPr="00896DEC">
        <w:rPr>
          <w:rFonts w:ascii="Times New Roman" w:hAnsi="Times New Roman" w:cs="Times New Roman"/>
          <w:sz w:val="20"/>
          <w:szCs w:val="20"/>
        </w:rPr>
        <w:t>-т</w:t>
      </w:r>
      <w:proofErr w:type="gramEnd"/>
      <w:r w:rsidRPr="00896DEC">
        <w:rPr>
          <w:rFonts w:ascii="Times New Roman" w:hAnsi="Times New Roman" w:cs="Times New Roman"/>
          <w:sz w:val="20"/>
          <w:szCs w:val="20"/>
        </w:rPr>
        <w:t>арифы ж/д транспорта, тарифы морского транспорта, тарифы речного транспорта, тарифы автотранспорта и т.д.</w:t>
      </w:r>
    </w:p>
    <w:p w:rsidR="00B16C3C"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Ведущую и определяющую роль во всей системе цеп играют цены на продукцию базовых отраслей промышленности. К ним относится топливно-энергетические отрасли (угольная, нефтяная, газовая, электроэнергетика), а также отрасли металлургии. Так, изменение цен на энергоносители находит быстрое отражение в уровне цеп всех без исключения отраслей э</w:t>
      </w:r>
      <w:r w:rsidR="001A4432" w:rsidRPr="00896DEC">
        <w:rPr>
          <w:rFonts w:ascii="Times New Roman" w:hAnsi="Times New Roman" w:cs="Times New Roman"/>
          <w:sz w:val="20"/>
          <w:szCs w:val="20"/>
        </w:rPr>
        <w:t xml:space="preserve">кономики. Большое влияние на </w:t>
      </w:r>
      <w:proofErr w:type="spellStart"/>
      <w:r w:rsidR="001A4432" w:rsidRPr="00896DEC">
        <w:rPr>
          <w:rFonts w:ascii="Times New Roman" w:hAnsi="Times New Roman" w:cs="Times New Roman"/>
          <w:sz w:val="20"/>
          <w:szCs w:val="20"/>
        </w:rPr>
        <w:t>цен</w:t>
      </w:r>
      <w:r w:rsidR="003B20E8" w:rsidRPr="00896DEC">
        <w:rPr>
          <w:rFonts w:ascii="Times New Roman" w:hAnsi="Times New Roman" w:cs="Times New Roman"/>
          <w:sz w:val="20"/>
          <w:szCs w:val="20"/>
        </w:rPr>
        <w:t>ФЫ</w:t>
      </w:r>
      <w:proofErr w:type="spellEnd"/>
      <w:r w:rsidR="003B20E8" w:rsidRPr="00896DEC">
        <w:rPr>
          <w:rFonts w:ascii="Times New Roman" w:hAnsi="Times New Roman" w:cs="Times New Roman"/>
          <w:sz w:val="20"/>
          <w:szCs w:val="20"/>
        </w:rPr>
        <w:tab/>
      </w:r>
      <w:r w:rsidR="003B20E8" w:rsidRPr="00896DEC">
        <w:rPr>
          <w:rFonts w:ascii="Times New Roman" w:hAnsi="Times New Roman" w:cs="Times New Roman"/>
          <w:sz w:val="20"/>
          <w:szCs w:val="20"/>
        </w:rPr>
        <w:tab/>
      </w:r>
      <w:r w:rsidRPr="00896DEC">
        <w:rPr>
          <w:rFonts w:ascii="Times New Roman" w:hAnsi="Times New Roman" w:cs="Times New Roman"/>
          <w:sz w:val="20"/>
          <w:szCs w:val="20"/>
        </w:rPr>
        <w:t xml:space="preserve">ы в отрасли легкой и пищевой промышленности </w:t>
      </w:r>
      <w:proofErr w:type="gramStart"/>
      <w:r w:rsidRPr="00896DEC">
        <w:rPr>
          <w:rFonts w:ascii="Times New Roman" w:hAnsi="Times New Roman" w:cs="Times New Roman"/>
          <w:sz w:val="20"/>
          <w:szCs w:val="20"/>
        </w:rPr>
        <w:t>оказывает динамика закупочных цен на продукцию отраслей сельского хозяйства Взаимосвязь  обусловлена</w:t>
      </w:r>
      <w:proofErr w:type="gramEnd"/>
      <w:r w:rsidRPr="00896DEC">
        <w:rPr>
          <w:rFonts w:ascii="Times New Roman" w:hAnsi="Times New Roman" w:cs="Times New Roman"/>
          <w:sz w:val="20"/>
          <w:szCs w:val="20"/>
        </w:rPr>
        <w:t xml:space="preserve"> в основном двумя важными обстоятельствами. Все цены формируются на единой методологической основе. Этой основой являются законы стоимости, спроса и предложения. 1 Все предприятия (фирмы), производства и отрасли, хоз.</w:t>
      </w:r>
      <w:proofErr w:type="gramStart"/>
      <w:r w:rsidRPr="00896DEC">
        <w:rPr>
          <w:rFonts w:ascii="Times New Roman" w:hAnsi="Times New Roman" w:cs="Times New Roman"/>
          <w:sz w:val="20"/>
          <w:szCs w:val="20"/>
        </w:rPr>
        <w:t xml:space="preserve"> .</w:t>
      </w:r>
      <w:proofErr w:type="spellStart"/>
      <w:proofErr w:type="gramEnd"/>
      <w:r w:rsidRPr="00896DEC">
        <w:rPr>
          <w:rFonts w:ascii="Times New Roman" w:hAnsi="Times New Roman" w:cs="Times New Roman"/>
          <w:sz w:val="20"/>
          <w:szCs w:val="20"/>
        </w:rPr>
        <w:t>деят</w:t>
      </w:r>
      <w:proofErr w:type="spellEnd"/>
      <w:r w:rsidRPr="00896DEC">
        <w:rPr>
          <w:rFonts w:ascii="Times New Roman" w:hAnsi="Times New Roman" w:cs="Times New Roman"/>
          <w:sz w:val="20"/>
          <w:szCs w:val="20"/>
        </w:rPr>
        <w:t xml:space="preserve">. которых обслуживается ценами, взаимосвязаны и влияют в конечном счете единый хозяйственный комплекс. Взаимосвязь предприятий, отраслей может быть самой разнообразной: </w:t>
      </w:r>
      <w:proofErr w:type="spellStart"/>
      <w:r w:rsidRPr="00896DEC">
        <w:rPr>
          <w:rFonts w:ascii="Times New Roman" w:hAnsi="Times New Roman" w:cs="Times New Roman"/>
          <w:sz w:val="20"/>
          <w:szCs w:val="20"/>
        </w:rPr>
        <w:t>производ</w:t>
      </w:r>
      <w:proofErr w:type="spellEnd"/>
      <w:r w:rsidRPr="00896DEC">
        <w:rPr>
          <w:rFonts w:ascii="Times New Roman" w:hAnsi="Times New Roman" w:cs="Times New Roman"/>
          <w:sz w:val="20"/>
          <w:szCs w:val="20"/>
        </w:rPr>
        <w:t>. экономической, технологической и др. Необходимо отметить довольно тесную связь между системой цен экономической средой, в которой действуют цены. Эта среда включает: товарное производство, различные формы собственности, конкуренцию, которые и составляют основу рыночной экономики. Система цен характеризуется такими показателями, как уровень цен, структура цен,  динамика цен.</w:t>
      </w: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36277F" w:rsidRPr="00896DEC" w:rsidRDefault="0036277F"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lastRenderedPageBreak/>
        <w:t xml:space="preserve">10.Виды цен в зависимости от обслуживаемой сферы товарного обращения. Их роль и назначение </w:t>
      </w:r>
    </w:p>
    <w:p w:rsidR="0036277F"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Оптовые цены на промышленную продукцию –</w:t>
      </w:r>
      <w:r w:rsidRPr="00896DEC">
        <w:rPr>
          <w:rFonts w:ascii="Times New Roman" w:hAnsi="Times New Roman" w:cs="Times New Roman"/>
          <w:b/>
          <w:bCs/>
          <w:sz w:val="20"/>
          <w:szCs w:val="20"/>
        </w:rPr>
        <w:t> </w:t>
      </w:r>
      <w:r w:rsidRPr="00896DEC">
        <w:rPr>
          <w:rFonts w:ascii="Times New Roman" w:hAnsi="Times New Roman" w:cs="Times New Roman"/>
          <w:sz w:val="20"/>
          <w:szCs w:val="20"/>
        </w:rPr>
        <w:t xml:space="preserve">это закупочные цены для продукции предприятий, фирм и организаций промышленной сферы и цены, по которым реализуется данная продукция в процессе оптового </w:t>
      </w:r>
      <w:proofErr w:type="spellStart"/>
      <w:r w:rsidRPr="00896DEC">
        <w:rPr>
          <w:rFonts w:ascii="Times New Roman" w:hAnsi="Times New Roman" w:cs="Times New Roman"/>
          <w:sz w:val="20"/>
          <w:szCs w:val="20"/>
        </w:rPr>
        <w:t>оборота</w:t>
      </w:r>
      <w:proofErr w:type="gramStart"/>
      <w:r w:rsidRPr="00896DEC">
        <w:rPr>
          <w:rFonts w:ascii="Times New Roman" w:hAnsi="Times New Roman" w:cs="Times New Roman"/>
          <w:sz w:val="20"/>
          <w:szCs w:val="20"/>
        </w:rPr>
        <w:t>.О</w:t>
      </w:r>
      <w:proofErr w:type="gramEnd"/>
      <w:r w:rsidRPr="00896DEC">
        <w:rPr>
          <w:rFonts w:ascii="Times New Roman" w:hAnsi="Times New Roman" w:cs="Times New Roman"/>
          <w:sz w:val="20"/>
          <w:szCs w:val="20"/>
        </w:rPr>
        <w:t>птовые</w:t>
      </w:r>
      <w:proofErr w:type="spellEnd"/>
      <w:r w:rsidRPr="00896DEC">
        <w:rPr>
          <w:rFonts w:ascii="Times New Roman" w:hAnsi="Times New Roman" w:cs="Times New Roman"/>
          <w:sz w:val="20"/>
          <w:szCs w:val="20"/>
        </w:rPr>
        <w:t xml:space="preserve"> цены на промышленную продукцию делятся </w:t>
      </w:r>
      <w:proofErr w:type="spellStart"/>
      <w:r w:rsidRPr="00896DEC">
        <w:rPr>
          <w:rFonts w:ascii="Times New Roman" w:hAnsi="Times New Roman" w:cs="Times New Roman"/>
          <w:sz w:val="20"/>
          <w:szCs w:val="20"/>
        </w:rPr>
        <w:t>на:</w:t>
      </w:r>
      <w:r w:rsidRPr="00896DEC">
        <w:rPr>
          <w:rFonts w:ascii="Times New Roman" w:hAnsi="Times New Roman" w:cs="Times New Roman"/>
          <w:bCs/>
          <w:sz w:val="20"/>
          <w:szCs w:val="20"/>
          <w:u w:val="single"/>
        </w:rPr>
        <w:t>Оптовые</w:t>
      </w:r>
      <w:proofErr w:type="spellEnd"/>
      <w:r w:rsidRPr="00896DEC">
        <w:rPr>
          <w:rFonts w:ascii="Times New Roman" w:hAnsi="Times New Roman" w:cs="Times New Roman"/>
          <w:bCs/>
          <w:sz w:val="20"/>
          <w:szCs w:val="20"/>
          <w:u w:val="single"/>
        </w:rPr>
        <w:t xml:space="preserve"> цены предприятий (или отпускная цена)</w:t>
      </w:r>
      <w:r w:rsidRPr="00896DEC">
        <w:rPr>
          <w:rFonts w:ascii="Times New Roman" w:hAnsi="Times New Roman" w:cs="Times New Roman"/>
          <w:b/>
          <w:bCs/>
          <w:sz w:val="20"/>
          <w:szCs w:val="20"/>
        </w:rPr>
        <w:t> </w:t>
      </w:r>
      <w:r w:rsidRPr="00896DEC">
        <w:rPr>
          <w:rFonts w:ascii="Times New Roman" w:hAnsi="Times New Roman" w:cs="Times New Roman"/>
          <w:sz w:val="20"/>
          <w:szCs w:val="20"/>
        </w:rPr>
        <w:t xml:space="preserve">– это цены, которые устанавливаются непосредственно производителем продукции. По ним предприятие продает свою продукцию оптовым организациям или другим фирмам, предприятиям или </w:t>
      </w:r>
      <w:proofErr w:type="spellStart"/>
      <w:r w:rsidRPr="00896DEC">
        <w:rPr>
          <w:rFonts w:ascii="Times New Roman" w:hAnsi="Times New Roman" w:cs="Times New Roman"/>
          <w:sz w:val="20"/>
          <w:szCs w:val="20"/>
        </w:rPr>
        <w:t>организациям</w:t>
      </w:r>
      <w:proofErr w:type="gramStart"/>
      <w:r w:rsidRPr="00896DEC">
        <w:rPr>
          <w:rFonts w:ascii="Times New Roman" w:hAnsi="Times New Roman" w:cs="Times New Roman"/>
          <w:sz w:val="20"/>
          <w:szCs w:val="20"/>
        </w:rPr>
        <w:t>.</w:t>
      </w:r>
      <w:r w:rsidRPr="00896DEC">
        <w:rPr>
          <w:rFonts w:ascii="Times New Roman" w:hAnsi="Times New Roman" w:cs="Times New Roman"/>
          <w:bCs/>
          <w:sz w:val="20"/>
          <w:szCs w:val="20"/>
          <w:u w:val="single"/>
        </w:rPr>
        <w:t>О</w:t>
      </w:r>
      <w:proofErr w:type="gramEnd"/>
      <w:r w:rsidRPr="00896DEC">
        <w:rPr>
          <w:rFonts w:ascii="Times New Roman" w:hAnsi="Times New Roman" w:cs="Times New Roman"/>
          <w:bCs/>
          <w:sz w:val="20"/>
          <w:szCs w:val="20"/>
          <w:u w:val="single"/>
        </w:rPr>
        <w:t>птовые</w:t>
      </w:r>
      <w:proofErr w:type="spellEnd"/>
      <w:r w:rsidRPr="00896DEC">
        <w:rPr>
          <w:rFonts w:ascii="Times New Roman" w:hAnsi="Times New Roman" w:cs="Times New Roman"/>
          <w:bCs/>
          <w:sz w:val="20"/>
          <w:szCs w:val="20"/>
          <w:u w:val="single"/>
        </w:rPr>
        <w:t xml:space="preserve"> цены</w:t>
      </w:r>
      <w:r w:rsidRPr="00896DEC">
        <w:rPr>
          <w:rFonts w:ascii="Times New Roman" w:hAnsi="Times New Roman" w:cs="Times New Roman"/>
          <w:b/>
          <w:bCs/>
          <w:sz w:val="20"/>
          <w:szCs w:val="20"/>
        </w:rPr>
        <w:t xml:space="preserve"> </w:t>
      </w:r>
      <w:r w:rsidRPr="00896DEC">
        <w:rPr>
          <w:rFonts w:ascii="Times New Roman" w:hAnsi="Times New Roman" w:cs="Times New Roman"/>
          <w:bCs/>
          <w:sz w:val="20"/>
          <w:szCs w:val="20"/>
          <w:u w:val="single"/>
        </w:rPr>
        <w:t>промышленности</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цены, по которым производится оплата продукции, поставляемой оптовыми организациями предприятиям, фирмам и организациям—потребителям.</w:t>
      </w:r>
    </w:p>
    <w:p w:rsidR="0036277F"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Цены на продукцию в строительной сфере</w:t>
      </w:r>
      <w:r w:rsidRPr="00896DEC">
        <w:rPr>
          <w:rFonts w:ascii="Times New Roman" w:hAnsi="Times New Roman" w:cs="Times New Roman"/>
          <w:sz w:val="20"/>
          <w:szCs w:val="20"/>
        </w:rPr>
        <w:t>:1) сметная стоимость – это максимально возможный размер затрат, необходимых для строительства объекта;2) прейскурантная цена – это средняя сметная стоимость единицы продукции строительного объекта;3) договорная цена – это цена, которая определяется в договоре с подрядчиком.</w:t>
      </w:r>
    </w:p>
    <w:p w:rsidR="0036277F"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Закупочные цены на с/х продукцию </w:t>
      </w:r>
      <w:r w:rsidRPr="00896DEC">
        <w:rPr>
          <w:rFonts w:ascii="Times New Roman" w:hAnsi="Times New Roman" w:cs="Times New Roman"/>
          <w:sz w:val="20"/>
          <w:szCs w:val="20"/>
          <w:u w:val="single"/>
        </w:rPr>
        <w:t>–</w:t>
      </w:r>
      <w:r w:rsidRPr="00896DEC">
        <w:rPr>
          <w:rFonts w:ascii="Times New Roman" w:hAnsi="Times New Roman" w:cs="Times New Roman"/>
          <w:sz w:val="20"/>
          <w:szCs w:val="20"/>
        </w:rPr>
        <w:t xml:space="preserve"> это оптовые цены, по которым с/х предприятия, а также частные лица (фермеры) и население продают с/х продукцию.</w:t>
      </w:r>
    </w:p>
    <w:p w:rsidR="0036277F"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Тарифы грузового транспорта и тарифы пассажирского транспорта </w:t>
      </w:r>
      <w:r w:rsidRPr="00896DEC">
        <w:rPr>
          <w:rFonts w:ascii="Times New Roman" w:hAnsi="Times New Roman" w:cs="Times New Roman"/>
          <w:sz w:val="20"/>
          <w:szCs w:val="20"/>
          <w:u w:val="single"/>
        </w:rPr>
        <w:t>–</w:t>
      </w:r>
      <w:r w:rsidRPr="00896DEC">
        <w:rPr>
          <w:rFonts w:ascii="Times New Roman" w:hAnsi="Times New Roman" w:cs="Times New Roman"/>
          <w:sz w:val="20"/>
          <w:szCs w:val="20"/>
        </w:rPr>
        <w:t xml:space="preserve"> это цена, по которой отправители грузов и пассажиры оплачивают транспортным организациям услуги перевозки грузов и </w:t>
      </w:r>
      <w:proofErr w:type="spellStart"/>
      <w:r w:rsidRPr="00896DEC">
        <w:rPr>
          <w:rFonts w:ascii="Times New Roman" w:hAnsi="Times New Roman" w:cs="Times New Roman"/>
          <w:sz w:val="20"/>
          <w:szCs w:val="20"/>
        </w:rPr>
        <w:t>пассажиров</w:t>
      </w:r>
      <w:proofErr w:type="gramStart"/>
      <w:r w:rsidRPr="00896DEC">
        <w:rPr>
          <w:rFonts w:ascii="Times New Roman" w:hAnsi="Times New Roman" w:cs="Times New Roman"/>
          <w:sz w:val="20"/>
          <w:szCs w:val="20"/>
        </w:rPr>
        <w:t>.Т</w:t>
      </w:r>
      <w:proofErr w:type="gramEnd"/>
      <w:r w:rsidRPr="00896DEC">
        <w:rPr>
          <w:rFonts w:ascii="Times New Roman" w:hAnsi="Times New Roman" w:cs="Times New Roman"/>
          <w:sz w:val="20"/>
          <w:szCs w:val="20"/>
        </w:rPr>
        <w:t>ариф</w:t>
      </w:r>
      <w:proofErr w:type="spellEnd"/>
      <w:r w:rsidRPr="00896DEC">
        <w:rPr>
          <w:rFonts w:ascii="Times New Roman" w:hAnsi="Times New Roman" w:cs="Times New Roman"/>
          <w:sz w:val="20"/>
          <w:szCs w:val="20"/>
        </w:rPr>
        <w:t xml:space="preserve"> состоит из:1) затраты и прибыль транспортных организаций;2) НДС (налог на добавленную стоимость).</w:t>
      </w:r>
    </w:p>
    <w:p w:rsidR="0036277F"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Розничные цены</w:t>
      </w:r>
      <w:r w:rsidRPr="00896DEC">
        <w:rPr>
          <w:rFonts w:ascii="Times New Roman" w:hAnsi="Times New Roman" w:cs="Times New Roman"/>
          <w:b/>
          <w:bCs/>
          <w:sz w:val="20"/>
          <w:szCs w:val="20"/>
        </w:rPr>
        <w:t> </w:t>
      </w:r>
      <w:r w:rsidRPr="00896DEC">
        <w:rPr>
          <w:rFonts w:ascii="Times New Roman" w:hAnsi="Times New Roman" w:cs="Times New Roman"/>
          <w:sz w:val="20"/>
          <w:szCs w:val="20"/>
        </w:rPr>
        <w:t xml:space="preserve">– это конечные цены, по которым товары в розничной торговле продаются населению, предприятиям, фирмам и организациям—потребителям. </w:t>
      </w:r>
      <w:r w:rsidRPr="00896DEC">
        <w:rPr>
          <w:rFonts w:ascii="Times New Roman" w:hAnsi="Times New Roman" w:cs="Times New Roman"/>
          <w:sz w:val="20"/>
          <w:szCs w:val="20"/>
          <w:u w:val="single"/>
        </w:rPr>
        <w:t>Аукционная цена</w:t>
      </w:r>
      <w:r w:rsidRPr="00896DEC">
        <w:rPr>
          <w:rFonts w:ascii="Times New Roman" w:hAnsi="Times New Roman" w:cs="Times New Roman"/>
          <w:sz w:val="20"/>
          <w:szCs w:val="20"/>
        </w:rPr>
        <w:t xml:space="preserve"> тоже является розничной ценой. Это цена на товар, проданный на аукционе, определенная в процессе торгов. Особенностью является то, что она может значительно разниться с рыночной ценой (быть выше рыночной цены).</w:t>
      </w:r>
    </w:p>
    <w:p w:rsidR="0036277F" w:rsidRPr="00896DEC" w:rsidRDefault="00896DEC" w:rsidP="00DB502C">
      <w:pPr>
        <w:spacing w:after="0" w:line="240" w:lineRule="auto"/>
        <w:jc w:val="both"/>
        <w:rPr>
          <w:rFonts w:ascii="Times New Roman" w:hAnsi="Times New Roman" w:cs="Times New Roman"/>
          <w:sz w:val="20"/>
          <w:szCs w:val="20"/>
        </w:rPr>
      </w:pPr>
      <w:r>
        <w:rPr>
          <w:rFonts w:ascii="Times New Roman" w:hAnsi="Times New Roman" w:cs="Times New Roman"/>
          <w:bCs/>
          <w:sz w:val="20"/>
          <w:szCs w:val="20"/>
          <w:u w:val="single"/>
        </w:rPr>
        <w:t xml:space="preserve">Тарифы на услуги ЖКХ и </w:t>
      </w:r>
      <w:r w:rsidR="0036277F" w:rsidRPr="00896DEC">
        <w:rPr>
          <w:rFonts w:ascii="Times New Roman" w:hAnsi="Times New Roman" w:cs="Times New Roman"/>
          <w:bCs/>
          <w:sz w:val="20"/>
          <w:szCs w:val="20"/>
          <w:u w:val="single"/>
        </w:rPr>
        <w:t xml:space="preserve"> бытовые услуги</w:t>
      </w:r>
      <w:r w:rsidR="0036277F" w:rsidRPr="00896DEC">
        <w:rPr>
          <w:rFonts w:ascii="Times New Roman" w:hAnsi="Times New Roman" w:cs="Times New Roman"/>
          <w:b/>
          <w:bCs/>
          <w:sz w:val="20"/>
          <w:szCs w:val="20"/>
        </w:rPr>
        <w:t> </w:t>
      </w:r>
      <w:r w:rsidR="0036277F" w:rsidRPr="00896DEC">
        <w:rPr>
          <w:rFonts w:ascii="Times New Roman" w:hAnsi="Times New Roman" w:cs="Times New Roman"/>
          <w:sz w:val="20"/>
          <w:szCs w:val="20"/>
        </w:rPr>
        <w:t xml:space="preserve">– это цены, по которым население оплачивает услуги бытовых служб и служб ЖКХ. </w:t>
      </w:r>
    </w:p>
    <w:p w:rsidR="0036277F"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Цены, обслуживающие внешнеторговый оборот</w:t>
      </w:r>
      <w:r w:rsidRPr="00896DEC">
        <w:rPr>
          <w:rFonts w:ascii="Times New Roman" w:hAnsi="Times New Roman" w:cs="Times New Roman"/>
          <w:sz w:val="20"/>
          <w:szCs w:val="20"/>
        </w:rPr>
        <w:t xml:space="preserve"> используются при экспорте товаров </w:t>
      </w:r>
      <w:proofErr w:type="spellStart"/>
      <w:r w:rsidRPr="00896DEC">
        <w:rPr>
          <w:rFonts w:ascii="Times New Roman" w:hAnsi="Times New Roman" w:cs="Times New Roman"/>
          <w:sz w:val="20"/>
          <w:szCs w:val="20"/>
        </w:rPr>
        <w:t>иихимпорте</w:t>
      </w:r>
      <w:proofErr w:type="spellEnd"/>
      <w:r w:rsidRPr="00896DEC">
        <w:rPr>
          <w:rFonts w:ascii="Times New Roman" w:hAnsi="Times New Roman" w:cs="Times New Roman"/>
          <w:sz w:val="20"/>
          <w:szCs w:val="20"/>
          <w:u w:val="single"/>
        </w:rPr>
        <w:t>. Мировая цена</w:t>
      </w:r>
      <w:r w:rsidRPr="00896DEC">
        <w:rPr>
          <w:rFonts w:ascii="Times New Roman" w:hAnsi="Times New Roman" w:cs="Times New Roman"/>
          <w:sz w:val="20"/>
          <w:szCs w:val="20"/>
        </w:rPr>
        <w:t xml:space="preserve"> есть денежное выражение мировой интернациональ</w:t>
      </w:r>
      <w:r w:rsidRPr="00896DEC">
        <w:rPr>
          <w:rFonts w:ascii="Times New Roman" w:hAnsi="Times New Roman" w:cs="Times New Roman"/>
          <w:sz w:val="20"/>
          <w:szCs w:val="20"/>
        </w:rPr>
        <w:softHyphen/>
        <w:t>ной стоимости товара. Она формируется под воздействием спроса и предложения того или иного товара на мировом рынке, колебаний валютных курсов и т.д. Мировые цены находятся под значительным влиянием государ</w:t>
      </w:r>
      <w:r w:rsidRPr="00896DEC">
        <w:rPr>
          <w:rFonts w:ascii="Times New Roman" w:hAnsi="Times New Roman" w:cs="Times New Roman"/>
          <w:sz w:val="20"/>
          <w:szCs w:val="20"/>
        </w:rPr>
        <w:softHyphen/>
        <w:t>ства, которое проводит регулирование внешнеэкономической дея</w:t>
      </w:r>
      <w:r w:rsidRPr="00896DEC">
        <w:rPr>
          <w:rFonts w:ascii="Times New Roman" w:hAnsi="Times New Roman" w:cs="Times New Roman"/>
          <w:sz w:val="20"/>
          <w:szCs w:val="20"/>
        </w:rPr>
        <w:softHyphen/>
        <w:t>тельности через лицензирование, квотирование, субсидирование экс</w:t>
      </w:r>
      <w:r w:rsidRPr="00896DEC">
        <w:rPr>
          <w:rFonts w:ascii="Times New Roman" w:hAnsi="Times New Roman" w:cs="Times New Roman"/>
          <w:sz w:val="20"/>
          <w:szCs w:val="20"/>
        </w:rPr>
        <w:softHyphen/>
        <w:t>порта и импорта. На мировые цены большое влияние оказывает инф</w:t>
      </w:r>
      <w:r w:rsidRPr="00896DEC">
        <w:rPr>
          <w:rFonts w:ascii="Times New Roman" w:hAnsi="Times New Roman" w:cs="Times New Roman"/>
          <w:sz w:val="20"/>
          <w:szCs w:val="20"/>
        </w:rPr>
        <w:softHyphen/>
        <w:t>ляция.</w:t>
      </w:r>
    </w:p>
    <w:p w:rsidR="00896DEC" w:rsidRPr="00896DEC" w:rsidRDefault="0036277F"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Особое зна</w:t>
      </w:r>
      <w:r w:rsidRPr="00896DEC">
        <w:rPr>
          <w:rFonts w:ascii="Times New Roman" w:hAnsi="Times New Roman" w:cs="Times New Roman"/>
          <w:sz w:val="20"/>
          <w:szCs w:val="20"/>
        </w:rPr>
        <w:softHyphen/>
        <w:t xml:space="preserve">чение в системе мировых цен имеют цены на экспортируемые товары. На них действуют 2 основных вида цен:1) цена </w:t>
      </w:r>
      <w:proofErr w:type="spellStart"/>
      <w:r w:rsidRPr="00896DEC">
        <w:rPr>
          <w:rFonts w:ascii="Times New Roman" w:hAnsi="Times New Roman" w:cs="Times New Roman"/>
          <w:sz w:val="20"/>
          <w:szCs w:val="20"/>
        </w:rPr>
        <w:t>франко</w:t>
      </w:r>
      <w:proofErr w:type="spellEnd"/>
      <w:r w:rsidRPr="00896DEC">
        <w:rPr>
          <w:rFonts w:ascii="Times New Roman" w:hAnsi="Times New Roman" w:cs="Times New Roman"/>
          <w:sz w:val="20"/>
          <w:szCs w:val="20"/>
        </w:rPr>
        <w:t xml:space="preserve"> – станция отправления;2) цена </w:t>
      </w:r>
      <w:proofErr w:type="spellStart"/>
      <w:r w:rsidRPr="00896DEC">
        <w:rPr>
          <w:rFonts w:ascii="Times New Roman" w:hAnsi="Times New Roman" w:cs="Times New Roman"/>
          <w:sz w:val="20"/>
          <w:szCs w:val="20"/>
        </w:rPr>
        <w:t>франко</w:t>
      </w:r>
      <w:proofErr w:type="spellEnd"/>
      <w:r w:rsidRPr="00896DEC">
        <w:rPr>
          <w:rFonts w:ascii="Times New Roman" w:hAnsi="Times New Roman" w:cs="Times New Roman"/>
          <w:sz w:val="20"/>
          <w:szCs w:val="20"/>
        </w:rPr>
        <w:t xml:space="preserve"> – станция назначения.</w:t>
      </w:r>
    </w:p>
    <w:p w:rsidR="0036277F" w:rsidRPr="00896DEC" w:rsidRDefault="0036277F"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 xml:space="preserve">11. </w:t>
      </w:r>
      <w:r w:rsidR="001F6249" w:rsidRPr="00896DEC">
        <w:rPr>
          <w:rFonts w:ascii="Times New Roman" w:hAnsi="Times New Roman" w:cs="Times New Roman"/>
          <w:b/>
          <w:sz w:val="20"/>
          <w:szCs w:val="20"/>
        </w:rPr>
        <w:t>Виды цен в зависимости от степени участия государства в их формировании.</w:t>
      </w:r>
    </w:p>
    <w:p w:rsidR="001F6249" w:rsidRPr="00896DEC" w:rsidRDefault="001F624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Свободные цены</w:t>
      </w:r>
      <w:r w:rsidRPr="00896DEC">
        <w:rPr>
          <w:rFonts w:ascii="Times New Roman" w:hAnsi="Times New Roman" w:cs="Times New Roman"/>
          <w:sz w:val="20"/>
          <w:szCs w:val="20"/>
        </w:rPr>
        <w:t xml:space="preserve"> – это цены, которые формируются на рынке путем взаимодействия спроса и предложения, без прямого вмешательства государственных органов. Государство может использовать в данном случае только косвенные методы воздействия устанавливать запреты на:1) горизонтальное фиксирование цен;2) вертикальное фиксирование цен;3) ценовую дискриминацию;4) недобросовестную ценовую рекламу.</w:t>
      </w:r>
    </w:p>
    <w:p w:rsidR="001F6249" w:rsidRPr="00896DEC" w:rsidRDefault="001F624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В процессе определения свободных цен учитывается стадия жизненного цикла товара, его качество, полезность для потребителя и конъюнктура рынка. Фиксируются свободные цены в документации на поставку товара и в протоколах согласования цен. К свободным относятся: цена спроса, цена предложения и цена производства. </w:t>
      </w:r>
    </w:p>
    <w:p w:rsidR="00FB4084" w:rsidRPr="00896DEC" w:rsidRDefault="001F624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Регулируемые цены</w:t>
      </w:r>
      <w:r w:rsidRPr="00896DEC">
        <w:rPr>
          <w:rFonts w:ascii="Times New Roman" w:hAnsi="Times New Roman" w:cs="Times New Roman"/>
          <w:sz w:val="20"/>
          <w:szCs w:val="20"/>
        </w:rPr>
        <w:t xml:space="preserve"> устанавливаются посредством взаимодействия спроса и предложения, но в процессе формирования на них в определенной степени оказывают воздействие государственные органы. Государственное воздействие может проявляться в: 1) прямом ограничении повышения или понижения уровня цен;2) регламентации рентабельности;3) установлении предельных надбавок;4) установлении коэффициентов к фиксированным ценам прейскуранта;5) установлении предельных значений составных частей цены и т. п.</w:t>
      </w:r>
      <w:r w:rsidR="00FB4084" w:rsidRPr="00896DEC">
        <w:rPr>
          <w:rFonts w:ascii="Times New Roman" w:hAnsi="Times New Roman" w:cs="Times New Roman"/>
          <w:sz w:val="20"/>
          <w:szCs w:val="20"/>
        </w:rPr>
        <w:t xml:space="preserve"> </w:t>
      </w:r>
    </w:p>
    <w:p w:rsidR="001F6249"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Виды регулируемых  цен: гарантированные, рекомендуемые, залоговые, пороговы</w:t>
      </w:r>
      <w:proofErr w:type="gramStart"/>
      <w:r w:rsidRPr="00896DEC">
        <w:rPr>
          <w:rFonts w:ascii="Times New Roman" w:hAnsi="Times New Roman" w:cs="Times New Roman"/>
          <w:sz w:val="20"/>
          <w:szCs w:val="20"/>
        </w:rPr>
        <w:t>е(</w:t>
      </w:r>
      <w:proofErr w:type="gramEnd"/>
      <w:r w:rsidRPr="00896DEC">
        <w:rPr>
          <w:rFonts w:ascii="Times New Roman" w:hAnsi="Times New Roman" w:cs="Times New Roman"/>
          <w:sz w:val="20"/>
          <w:szCs w:val="20"/>
        </w:rPr>
        <w:t>защитные), предельные и фиксированные. Регулирование производится через регламентацию рентабельности установления предельных надбавок, коэффициентов к фиксированным ценам, предельных значений элементов цены, прямое ограничение роста или снижение.</w:t>
      </w:r>
    </w:p>
    <w:p w:rsidR="001F6249" w:rsidRPr="00896DEC" w:rsidRDefault="001F6249"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Фиксированные цены –</w:t>
      </w:r>
      <w:r w:rsidRPr="00896DEC">
        <w:rPr>
          <w:rFonts w:ascii="Times New Roman" w:hAnsi="Times New Roman" w:cs="Times New Roman"/>
          <w:sz w:val="20"/>
          <w:szCs w:val="20"/>
        </w:rPr>
        <w:t xml:space="preserve"> это цены, которые устанавливаются непосредственно государством (органами власти и управления, такими как, например, Министерство экономики РФ). Существуют след</w:t>
      </w:r>
      <w:r w:rsidR="00896DEC">
        <w:rPr>
          <w:rFonts w:ascii="Times New Roman" w:hAnsi="Times New Roman" w:cs="Times New Roman"/>
          <w:sz w:val="20"/>
          <w:szCs w:val="20"/>
        </w:rPr>
        <w:t>ующие формы фиксирования цен: прейскурантные цены; «замораживание» рыночных цен;</w:t>
      </w:r>
      <w:r w:rsidRPr="00896DEC">
        <w:rPr>
          <w:rFonts w:ascii="Times New Roman" w:hAnsi="Times New Roman" w:cs="Times New Roman"/>
          <w:sz w:val="20"/>
          <w:szCs w:val="20"/>
        </w:rPr>
        <w:t xml:space="preserve"> фиксирование монопольных цен. Фиксированные цены на товары действуют в экстремальных условиях, например во время войны, природных катаклизмов, экономического кризиса и т. п.</w:t>
      </w:r>
    </w:p>
    <w:p w:rsidR="0036277F" w:rsidRPr="00896DEC" w:rsidRDefault="00FB4084"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12. Свободные цены и их характеристика.</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Свободные цены. Цены, устанавливаемые по соглашению сторон, которые участвуют в обмене товаров, называются договорными (свободными).</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Смысл договорного рыночного ценообразования в том, чтобы нацелить предприятия-изготовители на выпуск товаров, пользующихся спросом, ликвидировать дефицит товаров. Чтобы уровень свободных цен находился в допустимых пределах и не приводил к сокрытию производства, необходимы следующие условия:</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реальная хозяйственная самостоятельность предприятий, обладающих правом участвовать в заключени</w:t>
      </w:r>
      <w:proofErr w:type="gramStart"/>
      <w:r w:rsidRPr="00896DEC">
        <w:rPr>
          <w:rFonts w:ascii="Times New Roman" w:hAnsi="Times New Roman" w:cs="Times New Roman"/>
          <w:sz w:val="20"/>
          <w:szCs w:val="20"/>
        </w:rPr>
        <w:t>и</w:t>
      </w:r>
      <w:proofErr w:type="gramEnd"/>
      <w:r w:rsidRPr="00896DEC">
        <w:rPr>
          <w:rFonts w:ascii="Times New Roman" w:hAnsi="Times New Roman" w:cs="Times New Roman"/>
          <w:sz w:val="20"/>
          <w:szCs w:val="20"/>
        </w:rPr>
        <w:t xml:space="preserve"> договоров о ценах;</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отсутствие дефицита товаров, переводимых на реализацию по договорным ценам;</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отсутствие монополии производителей;</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структурная перестройка экономики, прежде всего базовых отраслей хозяйства, и конверсия оборонного комплекса;</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обеспечение единого экономического пространства в рамках государства;</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юридически закрепленное право на свободный выбор поставщиков и потребителей.</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При отсутствии этих условий следует либо ограничить сферу действия свободных цен или, допуская их, в то же время осуществлять государственное регулирование.</w:t>
      </w:r>
    </w:p>
    <w:p w:rsidR="00FB4084" w:rsidRPr="00896DEC" w:rsidRDefault="00FB4084"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Свободные цены складываются на рынке под воздействием спроса и предложения, свободны от какого бы то ни было прямого влияния государственных органов. Государство может воздействовать на эти цены лишь косвенно путем влияния на конъюнктуру рынка доступными ему способами. Свободные цены устанавливаются по согласованию двух сторон. При их определении учитываются степень новизны товара, его полезность, качество, конъюнктура рынка. При этом фактический размер прибыли зависит от уровня согласованной </w:t>
      </w:r>
      <w:proofErr w:type="spellStart"/>
      <w:r w:rsidRPr="00896DEC">
        <w:rPr>
          <w:rFonts w:ascii="Times New Roman" w:hAnsi="Times New Roman" w:cs="Times New Roman"/>
          <w:sz w:val="20"/>
          <w:szCs w:val="20"/>
        </w:rPr>
        <w:t>цены</w:t>
      </w:r>
      <w:proofErr w:type="gramStart"/>
      <w:r w:rsidRPr="00896DEC">
        <w:rPr>
          <w:rFonts w:ascii="Times New Roman" w:hAnsi="Times New Roman" w:cs="Times New Roman"/>
          <w:sz w:val="20"/>
          <w:szCs w:val="20"/>
        </w:rPr>
        <w:t>.С</w:t>
      </w:r>
      <w:proofErr w:type="gramEnd"/>
      <w:r w:rsidRPr="00896DEC">
        <w:rPr>
          <w:rFonts w:ascii="Times New Roman" w:hAnsi="Times New Roman" w:cs="Times New Roman"/>
          <w:sz w:val="20"/>
          <w:szCs w:val="20"/>
        </w:rPr>
        <w:t>вободные</w:t>
      </w:r>
      <w:proofErr w:type="spellEnd"/>
      <w:r w:rsidRPr="00896DEC">
        <w:rPr>
          <w:rFonts w:ascii="Times New Roman" w:hAnsi="Times New Roman" w:cs="Times New Roman"/>
          <w:sz w:val="20"/>
          <w:szCs w:val="20"/>
        </w:rPr>
        <w:t xml:space="preserve"> цены фиксируются в протоколах согласования цен или в договорах на поставку товара. Свободные цены могут быть изменены по согласованию сторон в зависимости от изменения цен на сырье, материалы и других факторов, влияющих на формирование затрат.</w:t>
      </w:r>
    </w:p>
    <w:p w:rsidR="008B4A97" w:rsidRPr="00896DEC" w:rsidRDefault="008B4A97"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lastRenderedPageBreak/>
        <w:t>13. Группировка цен в зависимости от степени новизны товара</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
          <w:sz w:val="20"/>
          <w:szCs w:val="20"/>
        </w:rPr>
        <w:t>Цены на новые товары</w:t>
      </w:r>
      <w:r w:rsidRPr="00896DEC">
        <w:rPr>
          <w:rFonts w:ascii="Times New Roman" w:hAnsi="Times New Roman" w:cs="Times New Roman"/>
          <w:sz w:val="20"/>
          <w:szCs w:val="20"/>
        </w:rPr>
        <w:t>:</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Цена «снятия сливок</w:t>
      </w:r>
      <w:r w:rsidRPr="00896DEC">
        <w:rPr>
          <w:rFonts w:ascii="Times New Roman" w:hAnsi="Times New Roman" w:cs="Times New Roman"/>
          <w:b/>
          <w:bCs/>
          <w:sz w:val="20"/>
          <w:szCs w:val="20"/>
        </w:rPr>
        <w:t>» </w:t>
      </w:r>
      <w:r w:rsidRPr="00896DEC">
        <w:rPr>
          <w:rFonts w:ascii="Times New Roman" w:hAnsi="Times New Roman" w:cs="Times New Roman"/>
          <w:sz w:val="20"/>
          <w:szCs w:val="20"/>
        </w:rPr>
        <w:t xml:space="preserve">устанавливается на товар, только поступивший на рынок, и является максимально </w:t>
      </w:r>
      <w:proofErr w:type="spellStart"/>
      <w:r w:rsidRPr="00896DEC">
        <w:rPr>
          <w:rFonts w:ascii="Times New Roman" w:hAnsi="Times New Roman" w:cs="Times New Roman"/>
          <w:sz w:val="20"/>
          <w:szCs w:val="20"/>
        </w:rPr>
        <w:t>высокой</w:t>
      </w:r>
      <w:proofErr w:type="gramStart"/>
      <w:r w:rsidRPr="00896DEC">
        <w:rPr>
          <w:rFonts w:ascii="Times New Roman" w:hAnsi="Times New Roman" w:cs="Times New Roman"/>
          <w:sz w:val="20"/>
          <w:szCs w:val="20"/>
        </w:rPr>
        <w:t>.Т</w:t>
      </w:r>
      <w:proofErr w:type="gramEnd"/>
      <w:r w:rsidRPr="00896DEC">
        <w:rPr>
          <w:rFonts w:ascii="Times New Roman" w:hAnsi="Times New Roman" w:cs="Times New Roman"/>
          <w:sz w:val="20"/>
          <w:szCs w:val="20"/>
        </w:rPr>
        <w:t>акие</w:t>
      </w:r>
      <w:proofErr w:type="spellEnd"/>
      <w:r w:rsidRPr="00896DEC">
        <w:rPr>
          <w:rFonts w:ascii="Times New Roman" w:hAnsi="Times New Roman" w:cs="Times New Roman"/>
          <w:sz w:val="20"/>
          <w:szCs w:val="20"/>
        </w:rPr>
        <w:t xml:space="preserve"> цены можно устанавливать при условии ограниченной конкуренции, а также при высоком спросе на товар.</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Цена «проникновения на рынок»</w:t>
      </w:r>
      <w:r w:rsidRPr="00896DEC">
        <w:rPr>
          <w:rFonts w:ascii="Times New Roman" w:hAnsi="Times New Roman" w:cs="Times New Roman"/>
          <w:b/>
          <w:bCs/>
          <w:sz w:val="20"/>
          <w:szCs w:val="20"/>
        </w:rPr>
        <w:t xml:space="preserve"> – </w:t>
      </w:r>
      <w:r w:rsidRPr="00896DEC">
        <w:rPr>
          <w:rFonts w:ascii="Times New Roman" w:hAnsi="Times New Roman" w:cs="Times New Roman"/>
          <w:sz w:val="20"/>
          <w:szCs w:val="20"/>
        </w:rPr>
        <w:t>это цена на товар, существенно более низкая, чем цена на такой же товар фирм—конкурентов, устанавливающаяся на таком уровне для того, чтобы занять большую долю рынка и привлечь больше покупателей. Условием успеха использования данного вида цен является эластичный по цене спрос и снижение издержек производства по мере увеличения его объемов.</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
          <w:bCs/>
          <w:sz w:val="20"/>
          <w:szCs w:val="20"/>
        </w:rPr>
        <w:t>«</w:t>
      </w:r>
      <w:r w:rsidRPr="00896DEC">
        <w:rPr>
          <w:rFonts w:ascii="Times New Roman" w:hAnsi="Times New Roman" w:cs="Times New Roman"/>
          <w:bCs/>
          <w:sz w:val="20"/>
          <w:szCs w:val="20"/>
          <w:u w:val="single"/>
        </w:rPr>
        <w:t>Психологическая» цена</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цена, которая чуть меньше круглой суммы (например, не 500 руб., а 499). В данном случае берется во внимание психология покупателя.</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Цена «следования за лидером в отрасли (на рынке</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цена, которая устанавливается на уровне, близком к уровню цен лидирующей в отрасли фирмы. Цена не должна быть выше цены лидера.</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Цена с возмещением издержек производства</w:t>
      </w:r>
      <w:r w:rsidRPr="00896DEC">
        <w:rPr>
          <w:rFonts w:ascii="Times New Roman" w:hAnsi="Times New Roman" w:cs="Times New Roman"/>
          <w:b/>
          <w:bCs/>
          <w:sz w:val="20"/>
          <w:szCs w:val="20"/>
        </w:rPr>
        <w:t> </w:t>
      </w:r>
      <w:r w:rsidRPr="00896DEC">
        <w:rPr>
          <w:rFonts w:ascii="Times New Roman" w:hAnsi="Times New Roman" w:cs="Times New Roman"/>
          <w:sz w:val="20"/>
          <w:szCs w:val="20"/>
        </w:rPr>
        <w:t>устанавливается на основе фактических издержек производства и нормы прибыли в отрасли или на рынке:</w:t>
      </w:r>
    </w:p>
    <w:p w:rsidR="008B4A97" w:rsidRPr="00896DEC" w:rsidRDefault="008B4A97" w:rsidP="00DB502C">
      <w:pPr>
        <w:spacing w:after="0" w:line="240" w:lineRule="auto"/>
        <w:jc w:val="both"/>
        <w:rPr>
          <w:rFonts w:ascii="Times New Roman" w:hAnsi="Times New Roman" w:cs="Times New Roman"/>
          <w:sz w:val="20"/>
          <w:szCs w:val="20"/>
        </w:rPr>
      </w:pPr>
      <w:proofErr w:type="gramStart"/>
      <w:r w:rsidRPr="00896DEC">
        <w:rPr>
          <w:rFonts w:ascii="Times New Roman" w:hAnsi="Times New Roman" w:cs="Times New Roman"/>
          <w:sz w:val="20"/>
          <w:szCs w:val="20"/>
        </w:rPr>
        <w:t>Ц</w:t>
      </w:r>
      <w:proofErr w:type="gramEnd"/>
      <w:r w:rsidRPr="00896DEC">
        <w:rPr>
          <w:rFonts w:ascii="Times New Roman" w:hAnsi="Times New Roman" w:cs="Times New Roman"/>
          <w:sz w:val="20"/>
          <w:szCs w:val="20"/>
        </w:rPr>
        <w:t>=И+Р+Н(И+Р), где И – фактические издержки производства, Р – расходы на реализацию товара и административные расходы; Н – норма прибыли.</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Престижная цен</w:t>
      </w:r>
      <w:proofErr w:type="gramStart"/>
      <w:r w:rsidRPr="00896DEC">
        <w:rPr>
          <w:rFonts w:ascii="Times New Roman" w:hAnsi="Times New Roman" w:cs="Times New Roman"/>
          <w:bCs/>
          <w:sz w:val="20"/>
          <w:szCs w:val="20"/>
          <w:u w:val="single"/>
        </w:rPr>
        <w:t>а</w:t>
      </w:r>
      <w:r w:rsidRPr="00896DEC">
        <w:rPr>
          <w:rFonts w:ascii="Times New Roman" w:hAnsi="Times New Roman" w:cs="Times New Roman"/>
          <w:sz w:val="20"/>
          <w:szCs w:val="20"/>
        </w:rPr>
        <w:t>–</w:t>
      </w:r>
      <w:proofErr w:type="gramEnd"/>
      <w:r w:rsidRPr="00896DEC">
        <w:rPr>
          <w:rFonts w:ascii="Times New Roman" w:hAnsi="Times New Roman" w:cs="Times New Roman"/>
          <w:sz w:val="20"/>
          <w:szCs w:val="20"/>
        </w:rPr>
        <w:t xml:space="preserve"> это цена, которая устанавливается на уникальные товары известных, престижных фирм.</w:t>
      </w:r>
    </w:p>
    <w:p w:rsidR="008B4A97" w:rsidRPr="00896DEC" w:rsidRDefault="008B4A97"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Цены на товары, которые реализуются на рынке в течение достаточно долгого периода, устанавливаются цены следующих видов:</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Скользящая (падающая) цена</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цена, которая устанавливается в результате взаимодействия спроса и предложения. Как правило, с насыщением рынка она понижается, это относится в большей мере к оптовым ценам. Цены данного вида устанавливаются в большинстве случаев на товары первой необходимости.</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Долговременная цена</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цена, которая устанавливается на товары, пользующиеся массовым спросом. Она не изменяется в течение длительного периода времени.</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Цены потребительского сегмента рынка</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цены на примерно одинаковые виды товаров и услуг, но продаваемые группам населения с различным уровнем доходов и в связи с этим неодинаковые (цены на авиабилеты разных классов, на билеты в театр (могут быть в партер или в ложу)).</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Гибкая цена</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цена, которая изменяется под воздействием спроса и предложения. Например, гибкие цены устанавливаются при реализации в течение дня скоропортящихся продуктов (свежей рыбы, цветов и т. п.).</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Преимущественная цена</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сниженные цены на товары фирм, занимающих лидирующее положение на рынке (доля рынка должна составлять 70–80 %).</w:t>
      </w:r>
    </w:p>
    <w:p w:rsidR="008B4A97"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 xml:space="preserve">Цены на товары, выпуск которых </w:t>
      </w:r>
      <w:proofErr w:type="spellStart"/>
      <w:r w:rsidRPr="00896DEC">
        <w:rPr>
          <w:rFonts w:ascii="Times New Roman" w:hAnsi="Times New Roman" w:cs="Times New Roman"/>
          <w:bCs/>
          <w:sz w:val="20"/>
          <w:szCs w:val="20"/>
          <w:u w:val="single"/>
        </w:rPr>
        <w:t>прекращен</w:t>
      </w:r>
      <w:r w:rsidRPr="00896DEC">
        <w:rPr>
          <w:rFonts w:ascii="Times New Roman" w:hAnsi="Times New Roman" w:cs="Times New Roman"/>
          <w:sz w:val="20"/>
          <w:szCs w:val="20"/>
        </w:rPr>
        <w:t>устанавливаются</w:t>
      </w:r>
      <w:proofErr w:type="spellEnd"/>
      <w:r w:rsidRPr="00896DEC">
        <w:rPr>
          <w:rFonts w:ascii="Times New Roman" w:hAnsi="Times New Roman" w:cs="Times New Roman"/>
          <w:sz w:val="20"/>
          <w:szCs w:val="20"/>
        </w:rPr>
        <w:t xml:space="preserve"> на снятые с производства изделия при реализации их ограниченному кругу покупателей, имеющих потребность именно в этих товарах (запчасти к легковым автомобилям, снятым с производства).</w:t>
      </w:r>
    </w:p>
    <w:p w:rsidR="008B4A97" w:rsidRPr="00896DEC" w:rsidRDefault="008B4A97" w:rsidP="00DB502C">
      <w:pPr>
        <w:spacing w:after="0" w:line="240" w:lineRule="auto"/>
        <w:jc w:val="both"/>
        <w:rPr>
          <w:rFonts w:ascii="Times New Roman" w:hAnsi="Times New Roman" w:cs="Times New Roman"/>
          <w:b/>
          <w:bCs/>
          <w:sz w:val="20"/>
          <w:szCs w:val="20"/>
        </w:rPr>
      </w:pPr>
      <w:r w:rsidRPr="00896DEC">
        <w:rPr>
          <w:rFonts w:ascii="Times New Roman" w:hAnsi="Times New Roman" w:cs="Times New Roman"/>
          <w:bCs/>
          <w:sz w:val="20"/>
          <w:szCs w:val="20"/>
          <w:u w:val="single"/>
        </w:rPr>
        <w:t>Цена, установленная ниже, чем у большинства предприятий</w:t>
      </w:r>
      <w:r w:rsidRPr="00896DEC">
        <w:rPr>
          <w:rFonts w:ascii="Times New Roman" w:hAnsi="Times New Roman" w:cs="Times New Roman"/>
          <w:b/>
          <w:bCs/>
          <w:sz w:val="20"/>
          <w:szCs w:val="20"/>
        </w:rPr>
        <w:t>,</w:t>
      </w:r>
      <w:r w:rsidRPr="00896DEC">
        <w:rPr>
          <w:rFonts w:ascii="Times New Roman" w:hAnsi="Times New Roman" w:cs="Times New Roman"/>
          <w:sz w:val="20"/>
          <w:szCs w:val="20"/>
        </w:rPr>
        <w:t> – это цена, которая устанавливается на товары, которые являются дополнительными к другим товарам, реализуемым по нормальной цене.</w:t>
      </w:r>
    </w:p>
    <w:p w:rsidR="00FB4084" w:rsidRPr="00896DEC" w:rsidRDefault="008B4A97"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Договорная цена</w:t>
      </w:r>
      <w:r w:rsidRPr="00896DEC">
        <w:rPr>
          <w:rFonts w:ascii="Times New Roman" w:hAnsi="Times New Roman" w:cs="Times New Roman"/>
          <w:b/>
          <w:bCs/>
          <w:sz w:val="20"/>
          <w:szCs w:val="20"/>
        </w:rPr>
        <w:t> </w:t>
      </w:r>
      <w:r w:rsidRPr="00896DEC">
        <w:rPr>
          <w:rFonts w:ascii="Times New Roman" w:hAnsi="Times New Roman" w:cs="Times New Roman"/>
          <w:sz w:val="20"/>
          <w:szCs w:val="20"/>
        </w:rPr>
        <w:t>– это цена, при установлении которой учитываются различные льготы и скидки с обычной цены.</w:t>
      </w: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7743E5" w:rsidRPr="00896DEC" w:rsidRDefault="007743E5"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14. Виды цен в зависимости от порядка возмещения потребителем транспортных расходов.</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Цена кроме издержек производства включает и издержки обращения, в частности, расходы по транспортировке товаров до покупателя, и при этом большую роль играет географический фактор в формировании цены.</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В зависимости от данного признака различаются следующие виды цен:</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1. </w:t>
      </w:r>
      <w:r w:rsidRPr="00896DEC">
        <w:rPr>
          <w:rFonts w:ascii="Times New Roman" w:hAnsi="Times New Roman" w:cs="Times New Roman"/>
          <w:sz w:val="20"/>
          <w:szCs w:val="20"/>
          <w:u w:val="single"/>
        </w:rPr>
        <w:t>Цена франко-станция отправления</w:t>
      </w:r>
      <w:r w:rsidRPr="00896DEC">
        <w:rPr>
          <w:rFonts w:ascii="Times New Roman" w:hAnsi="Times New Roman" w:cs="Times New Roman"/>
          <w:sz w:val="20"/>
          <w:szCs w:val="20"/>
        </w:rPr>
        <w:t xml:space="preserve"> включает расходы по доставке продукции от предприятия-изготовителя до станции отправления и погрузке продукции на транспортные средства. В этом случае покупатель оплачивает сверх цены все фактические расходы по транспортировке продукции до места назначения.</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2. </w:t>
      </w:r>
      <w:r w:rsidRPr="00896DEC">
        <w:rPr>
          <w:rFonts w:ascii="Times New Roman" w:hAnsi="Times New Roman" w:cs="Times New Roman"/>
          <w:sz w:val="20"/>
          <w:szCs w:val="20"/>
          <w:u w:val="single"/>
        </w:rPr>
        <w:t>Цена франк</w:t>
      </w:r>
      <w:proofErr w:type="gramStart"/>
      <w:r w:rsidRPr="00896DEC">
        <w:rPr>
          <w:rFonts w:ascii="Times New Roman" w:hAnsi="Times New Roman" w:cs="Times New Roman"/>
          <w:sz w:val="20"/>
          <w:szCs w:val="20"/>
          <w:u w:val="single"/>
        </w:rPr>
        <w:t>о-</w:t>
      </w:r>
      <w:proofErr w:type="gramEnd"/>
      <w:r w:rsidRPr="00896DEC">
        <w:rPr>
          <w:rFonts w:ascii="Times New Roman" w:hAnsi="Times New Roman" w:cs="Times New Roman"/>
          <w:sz w:val="20"/>
          <w:szCs w:val="20"/>
          <w:u w:val="single"/>
        </w:rPr>
        <w:t xml:space="preserve"> станция назначения</w:t>
      </w:r>
      <w:r w:rsidRPr="00896DEC">
        <w:rPr>
          <w:rFonts w:ascii="Times New Roman" w:hAnsi="Times New Roman" w:cs="Times New Roman"/>
          <w:sz w:val="20"/>
          <w:szCs w:val="20"/>
        </w:rPr>
        <w:t xml:space="preserve">  помимо вышеназванных расходов дополнительно включает расходы на перевозку продукции до станции назначения. </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Различаются виды цен:</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w:t>
      </w:r>
      <w:r w:rsidRPr="00896DEC">
        <w:rPr>
          <w:rFonts w:ascii="Times New Roman" w:hAnsi="Times New Roman" w:cs="Times New Roman"/>
          <w:sz w:val="20"/>
          <w:szCs w:val="20"/>
          <w:u w:val="single"/>
        </w:rPr>
        <w:t>Единые цены с включением расходов по доставке</w:t>
      </w:r>
      <w:r w:rsidRPr="00896DEC">
        <w:rPr>
          <w:rFonts w:ascii="Times New Roman" w:hAnsi="Times New Roman" w:cs="Times New Roman"/>
          <w:sz w:val="20"/>
          <w:szCs w:val="20"/>
        </w:rPr>
        <w:t>. Этот метод предполагает  формирование фирмой единой цены на товар для всех покупателей, независимо от их местоположения с включением в нее одинаковой суммы транспортных расходов, где сумма рассчитывается как средняя стоимость всех перевозок. Эта цена особенно выгодна тем покупателям, которые удалены от места производства и фактические транспортные расходы которых значительно превышают средние.</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w:t>
      </w:r>
      <w:r w:rsidRPr="00896DEC">
        <w:rPr>
          <w:rFonts w:ascii="Times New Roman" w:hAnsi="Times New Roman" w:cs="Times New Roman"/>
          <w:sz w:val="20"/>
          <w:szCs w:val="20"/>
          <w:u w:val="single"/>
        </w:rPr>
        <w:t>Зональные цены</w:t>
      </w:r>
      <w:r w:rsidRPr="00896DEC">
        <w:rPr>
          <w:rFonts w:ascii="Times New Roman" w:hAnsi="Times New Roman" w:cs="Times New Roman"/>
          <w:sz w:val="20"/>
          <w:szCs w:val="20"/>
        </w:rPr>
        <w:t>. При этом методе выделяется несколько географических зон и устанавливается единая цена для клиентов, расположенных в пределах границ одной зоны. Для разных зон эти цены являются различными, так как они устанавливаются в зависимости от величины транспортных расходов; по мере удаленности зоны, цена возрастает.</w:t>
      </w:r>
    </w:p>
    <w:p w:rsidR="004D53B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w:t>
      </w:r>
      <w:r w:rsidRPr="00896DEC">
        <w:rPr>
          <w:rFonts w:ascii="Times New Roman" w:hAnsi="Times New Roman" w:cs="Times New Roman"/>
          <w:sz w:val="20"/>
          <w:szCs w:val="20"/>
          <w:u w:val="single"/>
        </w:rPr>
        <w:t>Цены на основе базисного пункта.</w:t>
      </w:r>
      <w:r w:rsidRPr="00896DEC">
        <w:rPr>
          <w:rFonts w:ascii="Times New Roman" w:hAnsi="Times New Roman" w:cs="Times New Roman"/>
          <w:sz w:val="20"/>
          <w:szCs w:val="20"/>
        </w:rPr>
        <w:t xml:space="preserve"> При этом методе предприятие устанавливает в нескольких географических пунктах базисные цены на одну и ту же продукцию. Фактические цены продажи рассчитываются путем прибавления к цене ближайшего от заказчика базисного пункта транспортных расходов по доставке ему товара.</w:t>
      </w: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896DEC" w:rsidRDefault="00896DEC" w:rsidP="00DB502C">
      <w:pPr>
        <w:spacing w:after="0" w:line="240" w:lineRule="auto"/>
        <w:jc w:val="both"/>
        <w:rPr>
          <w:rFonts w:ascii="Times New Roman" w:hAnsi="Times New Roman" w:cs="Times New Roman"/>
          <w:b/>
          <w:sz w:val="20"/>
          <w:szCs w:val="20"/>
        </w:rPr>
      </w:pPr>
    </w:p>
    <w:p w:rsidR="007743E5" w:rsidRPr="00896DEC" w:rsidRDefault="007743E5"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lastRenderedPageBreak/>
        <w:t>15. Классификация цен по способу их установления в договорах.</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В договорах и контрактах могут устанавливаться цены: твердые, подвижные и скользящие. </w:t>
      </w:r>
      <w:r w:rsidRPr="00896DEC">
        <w:rPr>
          <w:rFonts w:ascii="Times New Roman" w:hAnsi="Times New Roman" w:cs="Times New Roman"/>
          <w:sz w:val="20"/>
          <w:szCs w:val="20"/>
          <w:u w:val="single"/>
        </w:rPr>
        <w:t>Твердые</w:t>
      </w:r>
      <w:r w:rsidRPr="00896DEC">
        <w:rPr>
          <w:rFonts w:ascii="Times New Roman" w:hAnsi="Times New Roman" w:cs="Times New Roman"/>
          <w:sz w:val="20"/>
          <w:szCs w:val="20"/>
        </w:rPr>
        <w:t xml:space="preserve"> (постоянные) цены устанавливаются в момент подписания договора и не меняются в течение всего срока поставки продукции по данному договору, соглашению, контракту. Обычно в договоре делается оговорка «цена твердая, изменению не подлежит». Твердые цены применяются </w:t>
      </w:r>
      <w:proofErr w:type="gramStart"/>
      <w:r w:rsidRPr="00896DEC">
        <w:rPr>
          <w:rFonts w:ascii="Times New Roman" w:hAnsi="Times New Roman" w:cs="Times New Roman"/>
          <w:sz w:val="20"/>
          <w:szCs w:val="20"/>
        </w:rPr>
        <w:t>в</w:t>
      </w:r>
      <w:proofErr w:type="gramEnd"/>
      <w:r w:rsidRPr="00896DEC">
        <w:rPr>
          <w:rFonts w:ascii="Times New Roman" w:hAnsi="Times New Roman" w:cs="Times New Roman"/>
          <w:sz w:val="20"/>
          <w:szCs w:val="20"/>
        </w:rPr>
        <w:t>:</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1)</w:t>
      </w:r>
      <w:r w:rsidRPr="00896DEC">
        <w:rPr>
          <w:rFonts w:ascii="Times New Roman" w:hAnsi="Times New Roman" w:cs="Times New Roman"/>
          <w:sz w:val="20"/>
          <w:szCs w:val="20"/>
        </w:rPr>
        <w:tab/>
      </w:r>
      <w:proofErr w:type="gramStart"/>
      <w:r w:rsidRPr="00896DEC">
        <w:rPr>
          <w:rFonts w:ascii="Times New Roman" w:hAnsi="Times New Roman" w:cs="Times New Roman"/>
          <w:sz w:val="20"/>
          <w:szCs w:val="20"/>
        </w:rPr>
        <w:t>сделках</w:t>
      </w:r>
      <w:proofErr w:type="gramEnd"/>
      <w:r w:rsidRPr="00896DEC">
        <w:rPr>
          <w:rFonts w:ascii="Times New Roman" w:hAnsi="Times New Roman" w:cs="Times New Roman"/>
          <w:sz w:val="20"/>
          <w:szCs w:val="20"/>
        </w:rPr>
        <w:t xml:space="preserve"> с немедленной оплатой;</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2)</w:t>
      </w:r>
      <w:r w:rsidRPr="00896DEC">
        <w:rPr>
          <w:rFonts w:ascii="Times New Roman" w:hAnsi="Times New Roman" w:cs="Times New Roman"/>
          <w:sz w:val="20"/>
          <w:szCs w:val="20"/>
        </w:rPr>
        <w:tab/>
      </w:r>
      <w:proofErr w:type="gramStart"/>
      <w:r w:rsidRPr="00896DEC">
        <w:rPr>
          <w:rFonts w:ascii="Times New Roman" w:hAnsi="Times New Roman" w:cs="Times New Roman"/>
          <w:sz w:val="20"/>
          <w:szCs w:val="20"/>
        </w:rPr>
        <w:t>сделках</w:t>
      </w:r>
      <w:proofErr w:type="gramEnd"/>
      <w:r w:rsidRPr="00896DEC">
        <w:rPr>
          <w:rFonts w:ascii="Times New Roman" w:hAnsi="Times New Roman" w:cs="Times New Roman"/>
          <w:sz w:val="20"/>
          <w:szCs w:val="20"/>
        </w:rPr>
        <w:t xml:space="preserve"> с поставкой в течение короткого срока;</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3)</w:t>
      </w:r>
      <w:r w:rsidRPr="00896DEC">
        <w:rPr>
          <w:rFonts w:ascii="Times New Roman" w:hAnsi="Times New Roman" w:cs="Times New Roman"/>
          <w:sz w:val="20"/>
          <w:szCs w:val="20"/>
        </w:rPr>
        <w:tab/>
        <w:t>в сделках, предусматривающих длительные сроки поставки. При длительных сроках поставки указанная в договоре оговорка «цена твердая, изменению не подлежит» должна присутствовать обязательно.</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Подвижные цены обычно</w:t>
      </w:r>
      <w:r w:rsidRPr="00896DEC">
        <w:rPr>
          <w:rFonts w:ascii="Times New Roman" w:hAnsi="Times New Roman" w:cs="Times New Roman"/>
          <w:sz w:val="20"/>
          <w:szCs w:val="20"/>
        </w:rPr>
        <w:t xml:space="preserve"> устанавливаются на промышленные сырьевые товары, продовольственные товары, поставляемые по долгосрочным договорам.</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Подвижная цена – такая цена, когда в договоре предусмотрено, что цена, фиксированная в момент заключения договора, может быть пересмотрена в дальнейшем, если к моменту исполнения договора рыночная цена изменится (повысится или понизится). В таком случае должна измениться цена, зафиксированная в договоре, о чем делается соответствующая оговорка. Эта оговорка называется «оговорка о повышении и понижении цены». </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Чтобы </w:t>
      </w:r>
      <w:proofErr w:type="gramStart"/>
      <w:r w:rsidRPr="00896DEC">
        <w:rPr>
          <w:rFonts w:ascii="Times New Roman" w:hAnsi="Times New Roman" w:cs="Times New Roman"/>
          <w:sz w:val="20"/>
          <w:szCs w:val="20"/>
        </w:rPr>
        <w:t>избежать</w:t>
      </w:r>
      <w:proofErr w:type="gramEnd"/>
      <w:r w:rsidRPr="00896DEC">
        <w:rPr>
          <w:rFonts w:ascii="Times New Roman" w:hAnsi="Times New Roman" w:cs="Times New Roman"/>
          <w:sz w:val="20"/>
          <w:szCs w:val="20"/>
        </w:rPr>
        <w:t xml:space="preserve"> риска потерь выручки от инфляции, предприятие-производитель включает в договор поставки оговорку о повышении цены на товар, если будут увеличены издержки на материалы и заработную плату. При этом оговорку об увеличении цены можно выразить следующей формулой:                       </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w:t>
      </w:r>
      <w:proofErr w:type="spellStart"/>
      <w:r w:rsidRPr="00896DEC">
        <w:rPr>
          <w:rFonts w:ascii="Times New Roman" w:hAnsi="Times New Roman" w:cs="Times New Roman"/>
          <w:sz w:val="20"/>
          <w:szCs w:val="20"/>
        </w:rPr>
        <w:t>Цп</w:t>
      </w:r>
      <w:proofErr w:type="spellEnd"/>
      <w:r w:rsidRPr="00896DEC">
        <w:rPr>
          <w:rFonts w:ascii="Times New Roman" w:hAnsi="Times New Roman" w:cs="Times New Roman"/>
          <w:sz w:val="20"/>
          <w:szCs w:val="20"/>
        </w:rPr>
        <w:t xml:space="preserve"> =  </w:t>
      </w:r>
      <w:proofErr w:type="spellStart"/>
      <w:r w:rsidRPr="00896DEC">
        <w:rPr>
          <w:rFonts w:ascii="Times New Roman" w:hAnsi="Times New Roman" w:cs="Times New Roman"/>
          <w:sz w:val="20"/>
          <w:szCs w:val="20"/>
        </w:rPr>
        <w:t>Цд</w:t>
      </w:r>
      <w:proofErr w:type="spellEnd"/>
      <w:r w:rsidRPr="00896DEC">
        <w:rPr>
          <w:rFonts w:ascii="Times New Roman" w:hAnsi="Times New Roman" w:cs="Times New Roman"/>
          <w:sz w:val="20"/>
          <w:szCs w:val="20"/>
        </w:rPr>
        <w:t xml:space="preserve"> / 100% (b x </w:t>
      </w:r>
      <w:proofErr w:type="spellStart"/>
      <w:r w:rsidRPr="00896DEC">
        <w:rPr>
          <w:rFonts w:ascii="Times New Roman" w:hAnsi="Times New Roman" w:cs="Times New Roman"/>
          <w:sz w:val="20"/>
          <w:szCs w:val="20"/>
        </w:rPr>
        <w:t>Сп</w:t>
      </w:r>
      <w:proofErr w:type="spellEnd"/>
      <w:r w:rsidRPr="00896DEC">
        <w:rPr>
          <w:rFonts w:ascii="Times New Roman" w:hAnsi="Times New Roman" w:cs="Times New Roman"/>
          <w:sz w:val="20"/>
          <w:szCs w:val="20"/>
        </w:rPr>
        <w:t xml:space="preserve"> / </w:t>
      </w:r>
      <w:proofErr w:type="spellStart"/>
      <w:r w:rsidRPr="00896DEC">
        <w:rPr>
          <w:rFonts w:ascii="Times New Roman" w:hAnsi="Times New Roman" w:cs="Times New Roman"/>
          <w:sz w:val="20"/>
          <w:szCs w:val="20"/>
        </w:rPr>
        <w:t>Сд</w:t>
      </w:r>
      <w:proofErr w:type="spellEnd"/>
      <w:r w:rsidRPr="00896DEC">
        <w:rPr>
          <w:rFonts w:ascii="Times New Roman" w:hAnsi="Times New Roman" w:cs="Times New Roman"/>
          <w:sz w:val="20"/>
          <w:szCs w:val="20"/>
        </w:rPr>
        <w:t xml:space="preserve"> + c x </w:t>
      </w:r>
      <w:proofErr w:type="spellStart"/>
      <w:r w:rsidRPr="00896DEC">
        <w:rPr>
          <w:rFonts w:ascii="Times New Roman" w:hAnsi="Times New Roman" w:cs="Times New Roman"/>
          <w:sz w:val="20"/>
          <w:szCs w:val="20"/>
        </w:rPr>
        <w:t>Кп</w:t>
      </w:r>
      <w:proofErr w:type="spellEnd"/>
      <w:r w:rsidRPr="00896DEC">
        <w:rPr>
          <w:rFonts w:ascii="Times New Roman" w:hAnsi="Times New Roman" w:cs="Times New Roman"/>
          <w:sz w:val="20"/>
          <w:szCs w:val="20"/>
        </w:rPr>
        <w:t xml:space="preserve"> / Кд + a),                        (2.2)      где     </w:t>
      </w:r>
      <w:proofErr w:type="spellStart"/>
      <w:r w:rsidRPr="00896DEC">
        <w:rPr>
          <w:rFonts w:ascii="Times New Roman" w:hAnsi="Times New Roman" w:cs="Times New Roman"/>
          <w:sz w:val="20"/>
          <w:szCs w:val="20"/>
        </w:rPr>
        <w:t>Цп</w:t>
      </w:r>
      <w:proofErr w:type="spellEnd"/>
      <w:r w:rsidRPr="00896DEC">
        <w:rPr>
          <w:rFonts w:ascii="Times New Roman" w:hAnsi="Times New Roman" w:cs="Times New Roman"/>
          <w:sz w:val="20"/>
          <w:szCs w:val="20"/>
        </w:rPr>
        <w:t xml:space="preserve"> – цена поставки;</w:t>
      </w:r>
    </w:p>
    <w:p w:rsidR="007743E5" w:rsidRPr="00896DEC" w:rsidRDefault="007743E5" w:rsidP="00DB502C">
      <w:pPr>
        <w:spacing w:after="0" w:line="240" w:lineRule="auto"/>
        <w:jc w:val="both"/>
        <w:rPr>
          <w:rFonts w:ascii="Times New Roman" w:hAnsi="Times New Roman" w:cs="Times New Roman"/>
          <w:sz w:val="20"/>
          <w:szCs w:val="20"/>
        </w:rPr>
      </w:pPr>
      <w:proofErr w:type="spellStart"/>
      <w:r w:rsidRPr="00896DEC">
        <w:rPr>
          <w:rFonts w:ascii="Times New Roman" w:hAnsi="Times New Roman" w:cs="Times New Roman"/>
          <w:sz w:val="20"/>
          <w:szCs w:val="20"/>
        </w:rPr>
        <w:t>Цд</w:t>
      </w:r>
      <w:proofErr w:type="spellEnd"/>
      <w:r w:rsidRPr="00896DEC">
        <w:rPr>
          <w:rFonts w:ascii="Times New Roman" w:hAnsi="Times New Roman" w:cs="Times New Roman"/>
          <w:sz w:val="20"/>
          <w:szCs w:val="20"/>
        </w:rPr>
        <w:t xml:space="preserve"> – цена, предусмотренная договором;</w:t>
      </w:r>
    </w:p>
    <w:p w:rsidR="007743E5" w:rsidRPr="00896DEC" w:rsidRDefault="007743E5" w:rsidP="00DB502C">
      <w:pPr>
        <w:spacing w:after="0" w:line="240" w:lineRule="auto"/>
        <w:jc w:val="both"/>
        <w:rPr>
          <w:rFonts w:ascii="Times New Roman" w:hAnsi="Times New Roman" w:cs="Times New Roman"/>
          <w:sz w:val="20"/>
          <w:szCs w:val="20"/>
        </w:rPr>
      </w:pPr>
      <w:proofErr w:type="spellStart"/>
      <w:r w:rsidRPr="00896DEC">
        <w:rPr>
          <w:rFonts w:ascii="Times New Roman" w:hAnsi="Times New Roman" w:cs="Times New Roman"/>
          <w:sz w:val="20"/>
          <w:szCs w:val="20"/>
        </w:rPr>
        <w:t>Сп</w:t>
      </w:r>
      <w:proofErr w:type="spellEnd"/>
      <w:r w:rsidRPr="00896DEC">
        <w:rPr>
          <w:rFonts w:ascii="Times New Roman" w:hAnsi="Times New Roman" w:cs="Times New Roman"/>
          <w:sz w:val="20"/>
          <w:szCs w:val="20"/>
        </w:rPr>
        <w:t xml:space="preserve"> – стоимость материалов на день поставки;</w:t>
      </w:r>
    </w:p>
    <w:p w:rsidR="007743E5" w:rsidRPr="00896DEC" w:rsidRDefault="007743E5" w:rsidP="00DB502C">
      <w:pPr>
        <w:spacing w:after="0" w:line="240" w:lineRule="auto"/>
        <w:jc w:val="both"/>
        <w:rPr>
          <w:rFonts w:ascii="Times New Roman" w:hAnsi="Times New Roman" w:cs="Times New Roman"/>
          <w:sz w:val="20"/>
          <w:szCs w:val="20"/>
        </w:rPr>
      </w:pPr>
      <w:proofErr w:type="spellStart"/>
      <w:r w:rsidRPr="00896DEC">
        <w:rPr>
          <w:rFonts w:ascii="Times New Roman" w:hAnsi="Times New Roman" w:cs="Times New Roman"/>
          <w:sz w:val="20"/>
          <w:szCs w:val="20"/>
        </w:rPr>
        <w:t>Сд</w:t>
      </w:r>
      <w:proofErr w:type="spellEnd"/>
      <w:r w:rsidRPr="00896DEC">
        <w:rPr>
          <w:rFonts w:ascii="Times New Roman" w:hAnsi="Times New Roman" w:cs="Times New Roman"/>
          <w:sz w:val="20"/>
          <w:szCs w:val="20"/>
        </w:rPr>
        <w:t xml:space="preserve"> – стоимость материалов на день подписания договора;</w:t>
      </w:r>
    </w:p>
    <w:p w:rsidR="007743E5" w:rsidRPr="00896DEC" w:rsidRDefault="007743E5" w:rsidP="00DB502C">
      <w:pPr>
        <w:spacing w:after="0" w:line="240" w:lineRule="auto"/>
        <w:jc w:val="both"/>
        <w:rPr>
          <w:rFonts w:ascii="Times New Roman" w:hAnsi="Times New Roman" w:cs="Times New Roman"/>
          <w:sz w:val="20"/>
          <w:szCs w:val="20"/>
        </w:rPr>
      </w:pPr>
      <w:proofErr w:type="spellStart"/>
      <w:r w:rsidRPr="00896DEC">
        <w:rPr>
          <w:rFonts w:ascii="Times New Roman" w:hAnsi="Times New Roman" w:cs="Times New Roman"/>
          <w:sz w:val="20"/>
          <w:szCs w:val="20"/>
        </w:rPr>
        <w:t>Кп</w:t>
      </w:r>
      <w:proofErr w:type="spellEnd"/>
      <w:r w:rsidRPr="00896DEC">
        <w:rPr>
          <w:rFonts w:ascii="Times New Roman" w:hAnsi="Times New Roman" w:cs="Times New Roman"/>
          <w:sz w:val="20"/>
          <w:szCs w:val="20"/>
        </w:rPr>
        <w:t xml:space="preserve"> – зарплата на день поставки;</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Кд – зарплата на день подписания договора;</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a, b, c – выражают установленное в договоре процентное соотношение отдельных элементов договорной цены, их сумма равна 100:</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a – постоянная часть расходов;</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b – доля расходов на материалы;         </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c – доля расходов на зарплату.</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Скользящая цена</w:t>
      </w:r>
      <w:r w:rsidRPr="00896DEC">
        <w:rPr>
          <w:rFonts w:ascii="Times New Roman" w:hAnsi="Times New Roman" w:cs="Times New Roman"/>
          <w:sz w:val="20"/>
          <w:szCs w:val="20"/>
        </w:rPr>
        <w:t xml:space="preserve"> – это цена, исчисляемая в момент исполнения договора путем пересмотра первоначальной договорной цены с учетом изменений в издержках производства, за период времени, необходимый для изготовления продукции (например, когда имеет место инфляция, устойчивое изменение цен на ресурсы).</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Скользящие цены широко используются в мировой торговле.</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сезонные цены</w:t>
      </w:r>
      <w:r w:rsidRPr="00896DEC">
        <w:rPr>
          <w:rFonts w:ascii="Times New Roman" w:hAnsi="Times New Roman" w:cs="Times New Roman"/>
          <w:sz w:val="20"/>
          <w:szCs w:val="20"/>
        </w:rPr>
        <w:t xml:space="preserve"> действуют в течение определенного периода времени;</w:t>
      </w:r>
    </w:p>
    <w:p w:rsidR="007743E5" w:rsidRPr="00896DEC" w:rsidRDefault="007743E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w:t>
      </w:r>
      <w:r w:rsidRPr="00896DEC">
        <w:rPr>
          <w:rFonts w:ascii="Times New Roman" w:hAnsi="Times New Roman" w:cs="Times New Roman"/>
          <w:sz w:val="20"/>
          <w:szCs w:val="20"/>
          <w:u w:val="single"/>
        </w:rPr>
        <w:t>ступенчатые цены</w:t>
      </w:r>
      <w:r w:rsidRPr="00896DEC">
        <w:rPr>
          <w:rFonts w:ascii="Times New Roman" w:hAnsi="Times New Roman" w:cs="Times New Roman"/>
          <w:sz w:val="20"/>
          <w:szCs w:val="20"/>
        </w:rPr>
        <w:t xml:space="preserve"> представляют собой ряд последовательно снижающихся (повышающихся) цен на продукцию в заранее обусловленные моменты времени по предварительно определенной шкале. </w:t>
      </w:r>
    </w:p>
    <w:p w:rsidR="00BF75EB" w:rsidRPr="00896DEC" w:rsidRDefault="00BF75EB"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16. Виды цен в биржевой торговле</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Определенный порядок ценообразования установлен и в биржевой торговле. Биржа не может устанавливать уровни и пределы цен на биржевой товар, так как цены здесь должны быть свободными, а не регулируемым.</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Цены биржевой торговли распространяются в основном на массовые сырьевые и продовольственные товары и некоторые виды промышленного сырья. Цены биржевой торговли в основном складываются под влиянием спроса и предложения. Влияние других факторов на формирование этих цен проявляется в меньшей степени (например, государственного, монополистического регулирования и т.д.). Цены биржевой торговли подразделяются на различные виды. Так, они бывают в зависимости: от характера сделок – цены на реальный и фиктивный товар; от условий сделок – цены товара базисного и контрактного качества; от направления реализации – цены покупателя и продавца; от метода определения цены – цены с немедленной и последующей фиксацией.</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Цены на биржах являются, как правило, жестко фиксированными, то есть устанавливаются в момент заключения сделки и не меняются в течение срока выполнения контракта. В отдельных случаях сделки заключаются с последующей фиксацией цен («онкольные» цены), то есть цена устанавливается не по текущим котировкам, а по тем, которые сложились в день, выбранный сторонами по договоренности</w:t>
      </w:r>
    </w:p>
    <w:p w:rsidR="003B20E8" w:rsidRPr="00896DEC" w:rsidRDefault="003B20E8"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Биржевые котировк</w:t>
      </w:r>
      <w:proofErr w:type="gramStart"/>
      <w:r w:rsidRPr="00896DEC">
        <w:rPr>
          <w:rFonts w:ascii="Times New Roman" w:hAnsi="Times New Roman" w:cs="Times New Roman"/>
          <w:sz w:val="20"/>
          <w:szCs w:val="20"/>
        </w:rPr>
        <w:t>и-</w:t>
      </w:r>
      <w:proofErr w:type="gramEnd"/>
      <w:r w:rsidRPr="00896DEC">
        <w:rPr>
          <w:rFonts w:ascii="Times New Roman" w:hAnsi="Times New Roman" w:cs="Times New Roman"/>
          <w:sz w:val="20"/>
          <w:szCs w:val="20"/>
        </w:rPr>
        <w:t xml:space="preserve"> это цены постоянно действующие оптового рынка, массовых, качественно однородных товаров.</w:t>
      </w:r>
    </w:p>
    <w:p w:rsidR="003B20E8" w:rsidRPr="00896DEC" w:rsidRDefault="003B20E8"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Котировка осуществляется разными способами:</w:t>
      </w:r>
    </w:p>
    <w:p w:rsidR="003B20E8" w:rsidRPr="00896DEC" w:rsidRDefault="007212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регистрация фактических цен биржевой торговли</w:t>
      </w:r>
    </w:p>
    <w:p w:rsidR="007212C5" w:rsidRPr="00896DEC" w:rsidRDefault="007212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определение предельного колебания диапазона цен в течени</w:t>
      </w:r>
      <w:proofErr w:type="gramStart"/>
      <w:r w:rsidRPr="00896DEC">
        <w:rPr>
          <w:rFonts w:ascii="Times New Roman" w:hAnsi="Times New Roman" w:cs="Times New Roman"/>
          <w:sz w:val="20"/>
          <w:szCs w:val="20"/>
        </w:rPr>
        <w:t>и</w:t>
      </w:r>
      <w:proofErr w:type="gramEnd"/>
      <w:r w:rsidRPr="00896DEC">
        <w:rPr>
          <w:rFonts w:ascii="Times New Roman" w:hAnsi="Times New Roman" w:cs="Times New Roman"/>
          <w:sz w:val="20"/>
          <w:szCs w:val="20"/>
        </w:rPr>
        <w:t xml:space="preserve"> биржевого дня</w:t>
      </w:r>
    </w:p>
    <w:p w:rsidR="007212C5" w:rsidRPr="00896DEC" w:rsidRDefault="007212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определение колебания цен первой и последней сделки дня</w:t>
      </w:r>
    </w:p>
    <w:p w:rsidR="007212C5" w:rsidRPr="00896DEC" w:rsidRDefault="007212C5"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выведение типичной справочной цены сделки величина </w:t>
      </w:r>
      <w:proofErr w:type="spellStart"/>
      <w:r w:rsidRPr="00896DEC">
        <w:rPr>
          <w:rFonts w:ascii="Times New Roman" w:hAnsi="Times New Roman" w:cs="Times New Roman"/>
          <w:sz w:val="20"/>
          <w:szCs w:val="20"/>
        </w:rPr>
        <w:t>оторой</w:t>
      </w:r>
      <w:proofErr w:type="spellEnd"/>
      <w:r w:rsidRPr="00896DEC">
        <w:rPr>
          <w:rFonts w:ascii="Times New Roman" w:hAnsi="Times New Roman" w:cs="Times New Roman"/>
          <w:sz w:val="20"/>
          <w:szCs w:val="20"/>
        </w:rPr>
        <w:t xml:space="preserve"> определяется </w:t>
      </w:r>
      <w:proofErr w:type="gramStart"/>
      <w:r w:rsidRPr="00896DEC">
        <w:rPr>
          <w:rFonts w:ascii="Times New Roman" w:hAnsi="Times New Roman" w:cs="Times New Roman"/>
          <w:sz w:val="20"/>
          <w:szCs w:val="20"/>
        </w:rPr>
        <w:t>по</w:t>
      </w:r>
      <w:proofErr w:type="gramEnd"/>
      <w:r w:rsidRPr="00896DEC">
        <w:rPr>
          <w:rFonts w:ascii="Times New Roman" w:hAnsi="Times New Roman" w:cs="Times New Roman"/>
          <w:sz w:val="20"/>
          <w:szCs w:val="20"/>
        </w:rPr>
        <w:t xml:space="preserve"> средней геометрической</w:t>
      </w:r>
    </w:p>
    <w:p w:rsidR="00BF75EB" w:rsidRPr="00896DEC" w:rsidRDefault="00BF75EB"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17. Факторы, определяющие функцию спроса.</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Кривая спроса показывает, что между ценой товара и его количеством устанавливается обратно пропорциональная зависимость. Чем выше цена, тем меньше товаров может быть куплено по этой цене. Увеличение количества товаров в продаже вызывает снижение цены на него. Однако при определенных условиях спрос на товары может меняться, в то время как цена остается постоянной. </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На изменение спроса влияют многие не ценовые факторы:</w:t>
      </w:r>
    </w:p>
    <w:p w:rsidR="00BF75EB" w:rsidRPr="00896DEC" w:rsidRDefault="00BF75EB"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sz w:val="20"/>
          <w:szCs w:val="20"/>
          <w:u w:val="single"/>
        </w:rPr>
        <w:t>Цены взаимосвязанных товаров</w:t>
      </w:r>
      <w:r w:rsidRPr="00896DEC">
        <w:rPr>
          <w:rFonts w:ascii="Times New Roman" w:hAnsi="Times New Roman" w:cs="Times New Roman"/>
          <w:b/>
          <w:sz w:val="20"/>
          <w:szCs w:val="20"/>
        </w:rPr>
        <w:t xml:space="preserve">. </w:t>
      </w:r>
      <w:r w:rsidRPr="00896DEC">
        <w:rPr>
          <w:rFonts w:ascii="Times New Roman" w:hAnsi="Times New Roman" w:cs="Times New Roman"/>
          <w:sz w:val="20"/>
          <w:szCs w:val="20"/>
        </w:rPr>
        <w:t>Объем спроса на любой конкретный товар будет зависеть от изме</w:t>
      </w:r>
      <w:r w:rsidRPr="00896DEC">
        <w:rPr>
          <w:rFonts w:ascii="Times New Roman" w:hAnsi="Times New Roman" w:cs="Times New Roman"/>
          <w:sz w:val="20"/>
          <w:szCs w:val="20"/>
        </w:rPr>
        <w:softHyphen/>
        <w:t>нения цен на взаимосвязанные товары. Конечный результат влияния изменения цены одного товара на объем спроса на другой товар за</w:t>
      </w:r>
      <w:r w:rsidRPr="00896DEC">
        <w:rPr>
          <w:rFonts w:ascii="Times New Roman" w:hAnsi="Times New Roman" w:cs="Times New Roman"/>
          <w:sz w:val="20"/>
          <w:szCs w:val="20"/>
        </w:rPr>
        <w:softHyphen/>
        <w:t xml:space="preserve">висит от того, являются ли эти товары взаимозаменяемыми или </w:t>
      </w:r>
      <w:proofErr w:type="spellStart"/>
      <w:r w:rsidRPr="00896DEC">
        <w:rPr>
          <w:rFonts w:ascii="Times New Roman" w:hAnsi="Times New Roman" w:cs="Times New Roman"/>
          <w:sz w:val="20"/>
          <w:szCs w:val="20"/>
        </w:rPr>
        <w:t>взаимодополняемыми</w:t>
      </w:r>
      <w:proofErr w:type="spellEnd"/>
      <w:proofErr w:type="gramStart"/>
      <w:r w:rsidRPr="00896DEC">
        <w:rPr>
          <w:rFonts w:ascii="Times New Roman" w:hAnsi="Times New Roman" w:cs="Times New Roman"/>
          <w:sz w:val="20"/>
          <w:szCs w:val="20"/>
        </w:rPr>
        <w:t xml:space="preserve"> .</w:t>
      </w:r>
      <w:proofErr w:type="gramEnd"/>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Если увеличение цены одного товара влечет за собой рост объема спроса на другой при каждом значении цены, такие товары являются взаимозаменяемыми (товары-субституты). Повышение цены </w:t>
      </w:r>
      <w:proofErr w:type="spellStart"/>
      <w:r w:rsidRPr="00896DEC">
        <w:rPr>
          <w:rFonts w:ascii="Times New Roman" w:hAnsi="Times New Roman" w:cs="Times New Roman"/>
          <w:sz w:val="20"/>
          <w:szCs w:val="20"/>
        </w:rPr>
        <w:t>нато</w:t>
      </w:r>
      <w:r w:rsidRPr="00896DEC">
        <w:rPr>
          <w:rFonts w:ascii="Times New Roman" w:hAnsi="Times New Roman" w:cs="Times New Roman"/>
          <w:sz w:val="20"/>
          <w:szCs w:val="20"/>
        </w:rPr>
        <w:softHyphen/>
        <w:t>вар-субститут</w:t>
      </w:r>
      <w:proofErr w:type="spellEnd"/>
      <w:r w:rsidRPr="00896DEC">
        <w:rPr>
          <w:rFonts w:ascii="Times New Roman" w:hAnsi="Times New Roman" w:cs="Times New Roman"/>
          <w:sz w:val="20"/>
          <w:szCs w:val="20"/>
        </w:rPr>
        <w:t xml:space="preserve"> сдвигает кривую спроса данного товара вправо.</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lastRenderedPageBreak/>
        <w:t xml:space="preserve">Если увеличение цены одного товара вызывает снижение объема спроса на другой, такие товары являются </w:t>
      </w:r>
      <w:proofErr w:type="spellStart"/>
      <w:r w:rsidRPr="00896DEC">
        <w:rPr>
          <w:rFonts w:ascii="Times New Roman" w:hAnsi="Times New Roman" w:cs="Times New Roman"/>
          <w:sz w:val="20"/>
          <w:szCs w:val="20"/>
        </w:rPr>
        <w:t>взаимодополняемыми</w:t>
      </w:r>
      <w:proofErr w:type="spellEnd"/>
      <w:r w:rsidRPr="00896DEC">
        <w:rPr>
          <w:rFonts w:ascii="Times New Roman" w:hAnsi="Times New Roman" w:cs="Times New Roman"/>
          <w:sz w:val="20"/>
          <w:szCs w:val="20"/>
        </w:rPr>
        <w:t xml:space="preserve"> (</w:t>
      </w:r>
      <w:proofErr w:type="spellStart"/>
      <w:r w:rsidRPr="00896DEC">
        <w:rPr>
          <w:rFonts w:ascii="Times New Roman" w:hAnsi="Times New Roman" w:cs="Times New Roman"/>
          <w:sz w:val="20"/>
          <w:szCs w:val="20"/>
        </w:rPr>
        <w:t>комплиментарными</w:t>
      </w:r>
      <w:proofErr w:type="spellEnd"/>
      <w:r w:rsidRPr="00896DEC">
        <w:rPr>
          <w:rFonts w:ascii="Times New Roman" w:hAnsi="Times New Roman" w:cs="Times New Roman"/>
          <w:sz w:val="20"/>
          <w:szCs w:val="20"/>
        </w:rPr>
        <w:t>). Увеличение цен на дополняющий товар сдвигает кривую спроса на данный товар влево.</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Уровень денежных доходов покупателей</w:t>
      </w:r>
      <w:r w:rsidRPr="00896DEC">
        <w:rPr>
          <w:rFonts w:ascii="Times New Roman" w:hAnsi="Times New Roman" w:cs="Times New Roman"/>
          <w:sz w:val="20"/>
          <w:szCs w:val="20"/>
        </w:rPr>
        <w:t>. Когда доход потребителя растет, он начинает больше тратить де</w:t>
      </w:r>
      <w:r w:rsidRPr="00896DEC">
        <w:rPr>
          <w:rFonts w:ascii="Times New Roman" w:hAnsi="Times New Roman" w:cs="Times New Roman"/>
          <w:sz w:val="20"/>
          <w:szCs w:val="20"/>
        </w:rPr>
        <w:softHyphen/>
        <w:t>нег на потребление товаров. Его спрос повышается на многие това</w:t>
      </w:r>
      <w:r w:rsidRPr="00896DEC">
        <w:rPr>
          <w:rFonts w:ascii="Times New Roman" w:hAnsi="Times New Roman" w:cs="Times New Roman"/>
          <w:sz w:val="20"/>
          <w:szCs w:val="20"/>
        </w:rPr>
        <w:softHyphen/>
        <w:t xml:space="preserve">ры, но не на </w:t>
      </w:r>
      <w:proofErr w:type="spellStart"/>
      <w:r w:rsidRPr="00896DEC">
        <w:rPr>
          <w:rFonts w:ascii="Times New Roman" w:hAnsi="Times New Roman" w:cs="Times New Roman"/>
          <w:sz w:val="20"/>
          <w:szCs w:val="20"/>
        </w:rPr>
        <w:t>все</w:t>
      </w:r>
      <w:proofErr w:type="gramStart"/>
      <w:r w:rsidRPr="00896DEC">
        <w:rPr>
          <w:rFonts w:ascii="Times New Roman" w:hAnsi="Times New Roman" w:cs="Times New Roman"/>
          <w:sz w:val="20"/>
          <w:szCs w:val="20"/>
        </w:rPr>
        <w:t>.</w:t>
      </w:r>
      <w:r w:rsidRPr="00896DEC">
        <w:rPr>
          <w:rFonts w:ascii="Times New Roman" w:hAnsi="Times New Roman" w:cs="Times New Roman"/>
          <w:sz w:val="20"/>
          <w:szCs w:val="20"/>
          <w:u w:val="single"/>
        </w:rPr>
        <w:t>Н</w:t>
      </w:r>
      <w:proofErr w:type="gramEnd"/>
      <w:r w:rsidRPr="00896DEC">
        <w:rPr>
          <w:rFonts w:ascii="Times New Roman" w:hAnsi="Times New Roman" w:cs="Times New Roman"/>
          <w:sz w:val="20"/>
          <w:szCs w:val="20"/>
          <w:u w:val="single"/>
        </w:rPr>
        <w:t>ормальный</w:t>
      </w:r>
      <w:proofErr w:type="spellEnd"/>
      <w:r w:rsidRPr="00896DEC">
        <w:rPr>
          <w:rFonts w:ascii="Times New Roman" w:hAnsi="Times New Roman" w:cs="Times New Roman"/>
          <w:sz w:val="20"/>
          <w:szCs w:val="20"/>
          <w:u w:val="single"/>
        </w:rPr>
        <w:t xml:space="preserve"> (полноценный) товар</w:t>
      </w:r>
      <w:r w:rsidRPr="00896DEC">
        <w:rPr>
          <w:rFonts w:ascii="Times New Roman" w:hAnsi="Times New Roman" w:cs="Times New Roman"/>
          <w:sz w:val="20"/>
          <w:szCs w:val="20"/>
        </w:rPr>
        <w:t xml:space="preserve"> – это такой товар, объем спро</w:t>
      </w:r>
      <w:r w:rsidRPr="00896DEC">
        <w:rPr>
          <w:rFonts w:ascii="Times New Roman" w:hAnsi="Times New Roman" w:cs="Times New Roman"/>
          <w:sz w:val="20"/>
          <w:szCs w:val="20"/>
        </w:rPr>
        <w:softHyphen/>
        <w:t xml:space="preserve">са на который увеличивается с ростом дохода при каждом значении </w:t>
      </w:r>
      <w:proofErr w:type="spellStart"/>
      <w:r w:rsidRPr="00896DEC">
        <w:rPr>
          <w:rFonts w:ascii="Times New Roman" w:hAnsi="Times New Roman" w:cs="Times New Roman"/>
          <w:sz w:val="20"/>
          <w:szCs w:val="20"/>
        </w:rPr>
        <w:t>цены.</w:t>
      </w:r>
      <w:r w:rsidRPr="00896DEC">
        <w:rPr>
          <w:rFonts w:ascii="Times New Roman" w:hAnsi="Times New Roman" w:cs="Times New Roman"/>
          <w:sz w:val="20"/>
          <w:szCs w:val="20"/>
          <w:u w:val="single"/>
        </w:rPr>
        <w:t>Низший</w:t>
      </w:r>
      <w:proofErr w:type="spellEnd"/>
      <w:r w:rsidRPr="00896DEC">
        <w:rPr>
          <w:rFonts w:ascii="Times New Roman" w:hAnsi="Times New Roman" w:cs="Times New Roman"/>
          <w:sz w:val="20"/>
          <w:szCs w:val="20"/>
          <w:u w:val="single"/>
        </w:rPr>
        <w:t xml:space="preserve"> (малоценный) товар</w:t>
      </w:r>
      <w:r w:rsidRPr="00896DEC">
        <w:rPr>
          <w:rFonts w:ascii="Times New Roman" w:hAnsi="Times New Roman" w:cs="Times New Roman"/>
          <w:sz w:val="20"/>
          <w:szCs w:val="20"/>
        </w:rPr>
        <w:t xml:space="preserve"> – это такой товар, объем спроса на который падает с ростом дохода. </w:t>
      </w:r>
      <w:proofErr w:type="gramStart"/>
      <w:r w:rsidRPr="00896DEC">
        <w:rPr>
          <w:rFonts w:ascii="Times New Roman" w:hAnsi="Times New Roman" w:cs="Times New Roman"/>
          <w:sz w:val="20"/>
          <w:szCs w:val="20"/>
        </w:rPr>
        <w:t>Так, по мере того как дохо</w:t>
      </w:r>
      <w:r w:rsidRPr="00896DEC">
        <w:rPr>
          <w:rFonts w:ascii="Times New Roman" w:hAnsi="Times New Roman" w:cs="Times New Roman"/>
          <w:sz w:val="20"/>
          <w:szCs w:val="20"/>
        </w:rPr>
        <w:softHyphen/>
        <w:t>ды растут, семьи отказываются от потребления макарон, картофеля, хлеба и получают необходимые калории из более полноценных про</w:t>
      </w:r>
      <w:r w:rsidRPr="00896DEC">
        <w:rPr>
          <w:rFonts w:ascii="Times New Roman" w:hAnsi="Times New Roman" w:cs="Times New Roman"/>
          <w:sz w:val="20"/>
          <w:szCs w:val="20"/>
        </w:rPr>
        <w:softHyphen/>
        <w:t>дуктов питания, таких как рыба дорогих видов, мясо и др. С приростом доходов потребителей возрастает объем спроса при каждом значении цены, что графически изображается как сдвиг кривой спроса на нор</w:t>
      </w:r>
      <w:r w:rsidRPr="00896DEC">
        <w:rPr>
          <w:rFonts w:ascii="Times New Roman" w:hAnsi="Times New Roman" w:cs="Times New Roman"/>
          <w:sz w:val="20"/>
          <w:szCs w:val="20"/>
        </w:rPr>
        <w:softHyphen/>
        <w:t>мальный товар вправо, а кривой спроса на низшие товары – влево.</w:t>
      </w:r>
      <w:proofErr w:type="gramEnd"/>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Вкусы и предпочтения покупателей</w:t>
      </w:r>
      <w:r w:rsidRPr="00896DEC">
        <w:rPr>
          <w:rFonts w:ascii="Times New Roman" w:hAnsi="Times New Roman" w:cs="Times New Roman"/>
          <w:sz w:val="20"/>
          <w:szCs w:val="20"/>
        </w:rPr>
        <w:t xml:space="preserve">. Это важнейший фактор, определяющий объем </w:t>
      </w:r>
      <w:proofErr w:type="spellStart"/>
      <w:r w:rsidRPr="00896DEC">
        <w:rPr>
          <w:rFonts w:ascii="Times New Roman" w:hAnsi="Times New Roman" w:cs="Times New Roman"/>
          <w:sz w:val="20"/>
          <w:szCs w:val="20"/>
        </w:rPr>
        <w:t>спросана</w:t>
      </w:r>
      <w:proofErr w:type="spellEnd"/>
      <w:r w:rsidRPr="00896DEC">
        <w:rPr>
          <w:rFonts w:ascii="Times New Roman" w:hAnsi="Times New Roman" w:cs="Times New Roman"/>
          <w:sz w:val="20"/>
          <w:szCs w:val="20"/>
        </w:rPr>
        <w:t xml:space="preserve"> любой товар, который формируется под воздействием общества с его Культурным и образовательным уровнем и рекламы. Однако привычки и традиции в обществе меняются довольно мед</w:t>
      </w:r>
      <w:r w:rsidRPr="00896DEC">
        <w:rPr>
          <w:rFonts w:ascii="Times New Roman" w:hAnsi="Times New Roman" w:cs="Times New Roman"/>
          <w:sz w:val="20"/>
          <w:szCs w:val="20"/>
        </w:rPr>
        <w:softHyphen/>
        <w:t>ленно, а мода – достаточно быстро. Но независимо от причины, вызвавшей изменение вкусов, кривая спроса сдвигается.</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Потребительские ожидания</w:t>
      </w:r>
      <w:r w:rsidRPr="00896DEC">
        <w:rPr>
          <w:rFonts w:ascii="Times New Roman" w:hAnsi="Times New Roman" w:cs="Times New Roman"/>
          <w:sz w:val="20"/>
          <w:szCs w:val="20"/>
        </w:rPr>
        <w:t>. Ожидания потребителей будущего повышения цен, увеличения доходов и дефицита товаров на рынке вызывают увеличение объема спроса в данный период. И наоборот, ожидание будущей распродажи товаров, снижения доходов или появления большего разнообра</w:t>
      </w:r>
      <w:r w:rsidRPr="00896DEC">
        <w:rPr>
          <w:rFonts w:ascii="Times New Roman" w:hAnsi="Times New Roman" w:cs="Times New Roman"/>
          <w:sz w:val="20"/>
          <w:szCs w:val="20"/>
        </w:rPr>
        <w:softHyphen/>
        <w:t>зия товаров-субститутов приводит к сокращению текущего спроса.</w:t>
      </w:r>
    </w:p>
    <w:p w:rsidR="00BF75EB" w:rsidRPr="00896DEC" w:rsidRDefault="00BF75EB"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Количество покупателей.</w:t>
      </w:r>
      <w:r w:rsidRPr="00896DEC">
        <w:rPr>
          <w:rFonts w:ascii="Times New Roman" w:hAnsi="Times New Roman" w:cs="Times New Roman"/>
          <w:b/>
          <w:sz w:val="20"/>
          <w:szCs w:val="20"/>
        </w:rPr>
        <w:t xml:space="preserve"> </w:t>
      </w:r>
      <w:r w:rsidRPr="00896DEC">
        <w:rPr>
          <w:rFonts w:ascii="Times New Roman" w:hAnsi="Times New Roman" w:cs="Times New Roman"/>
          <w:sz w:val="20"/>
          <w:szCs w:val="20"/>
        </w:rPr>
        <w:t>Увеличение на рынке числа покупателей с постоянным средним доходом сопровождается ростом объема спроса на любой товар при всякой цене. Кривая спроса при этом переместится вправо.</w:t>
      </w:r>
    </w:p>
    <w:p w:rsidR="00896DEC" w:rsidRDefault="00896DEC" w:rsidP="00DB502C">
      <w:pPr>
        <w:spacing w:after="0" w:line="240" w:lineRule="auto"/>
        <w:jc w:val="both"/>
        <w:rPr>
          <w:rFonts w:ascii="Times New Roman" w:hAnsi="Times New Roman" w:cs="Times New Roman"/>
          <w:b/>
          <w:sz w:val="20"/>
          <w:szCs w:val="20"/>
        </w:rPr>
      </w:pPr>
    </w:p>
    <w:p w:rsidR="008A1B70" w:rsidRPr="00896DEC" w:rsidRDefault="008A1B70"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18. Факторы, определяющие функцию предложения</w:t>
      </w:r>
    </w:p>
    <w:p w:rsidR="008A1B70" w:rsidRPr="00896DEC" w:rsidRDefault="008A1B70"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Неценовые факторы:</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1. Плата за производственные ресурсы.</w:t>
      </w:r>
      <w:r w:rsidRPr="00896DEC">
        <w:rPr>
          <w:rFonts w:ascii="Times New Roman" w:hAnsi="Times New Roman" w:cs="Times New Roman"/>
          <w:sz w:val="20"/>
          <w:szCs w:val="20"/>
        </w:rPr>
        <w:t xml:space="preserve"> Изменение платы за произ</w:t>
      </w:r>
      <w:r w:rsidRPr="00896DEC">
        <w:rPr>
          <w:rFonts w:ascii="Times New Roman" w:hAnsi="Times New Roman" w:cs="Times New Roman"/>
          <w:sz w:val="20"/>
          <w:szCs w:val="20"/>
        </w:rPr>
        <w:softHyphen/>
        <w:t xml:space="preserve">водственные ресурсы оказывает влияние на издержки производства, </w:t>
      </w:r>
      <w:proofErr w:type="gramStart"/>
      <w:r w:rsidRPr="00896DEC">
        <w:rPr>
          <w:rFonts w:ascii="Times New Roman" w:hAnsi="Times New Roman" w:cs="Times New Roman"/>
          <w:sz w:val="20"/>
          <w:szCs w:val="20"/>
        </w:rPr>
        <w:t>а</w:t>
      </w:r>
      <w:proofErr w:type="gramEnd"/>
      <w:r w:rsidRPr="00896DEC">
        <w:rPr>
          <w:rFonts w:ascii="Times New Roman" w:hAnsi="Times New Roman" w:cs="Times New Roman"/>
          <w:sz w:val="20"/>
          <w:szCs w:val="20"/>
        </w:rPr>
        <w:t xml:space="preserve"> следовательно, и на объем выпускаемой продукции. Изменение сто</w:t>
      </w:r>
      <w:r w:rsidRPr="00896DEC">
        <w:rPr>
          <w:rFonts w:ascii="Times New Roman" w:hAnsi="Times New Roman" w:cs="Times New Roman"/>
          <w:sz w:val="20"/>
          <w:szCs w:val="20"/>
        </w:rPr>
        <w:softHyphen/>
        <w:t xml:space="preserve">имости любого из </w:t>
      </w:r>
      <w:proofErr w:type="gramStart"/>
      <w:r w:rsidRPr="00896DEC">
        <w:rPr>
          <w:rFonts w:ascii="Times New Roman" w:hAnsi="Times New Roman" w:cs="Times New Roman"/>
          <w:sz w:val="20"/>
          <w:szCs w:val="20"/>
        </w:rPr>
        <w:t>ресурсов, используемых в производстве сдвинет</w:t>
      </w:r>
      <w:proofErr w:type="gramEnd"/>
      <w:r w:rsidRPr="00896DEC">
        <w:rPr>
          <w:rFonts w:ascii="Times New Roman" w:hAnsi="Times New Roman" w:cs="Times New Roman"/>
          <w:sz w:val="20"/>
          <w:szCs w:val="20"/>
        </w:rPr>
        <w:t xml:space="preserve"> кривую предложения. При снижении платы за ресурсы и снижении издержек производства происходит увеличение предложения товара и сдвиг кривой предложения вправо и наоборот.</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2. Уровень технологии производства.</w:t>
      </w:r>
      <w:r w:rsidRPr="00896DEC">
        <w:rPr>
          <w:rFonts w:ascii="Times New Roman" w:hAnsi="Times New Roman" w:cs="Times New Roman"/>
          <w:sz w:val="20"/>
          <w:szCs w:val="20"/>
        </w:rPr>
        <w:t xml:space="preserve"> Совершенствование техно</w:t>
      </w:r>
      <w:r w:rsidRPr="00896DEC">
        <w:rPr>
          <w:rFonts w:ascii="Times New Roman" w:hAnsi="Times New Roman" w:cs="Times New Roman"/>
          <w:sz w:val="20"/>
          <w:szCs w:val="20"/>
        </w:rPr>
        <w:softHyphen/>
        <w:t>логии создает возможности для снижения издержек производства и сбыта данного товара и приводит к увеличению объема его предложения при любой цене; кривая предложения сдвигается вправо.</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3. Цены на другие товары.</w:t>
      </w:r>
      <w:r w:rsidRPr="00896DEC">
        <w:rPr>
          <w:rFonts w:ascii="Times New Roman" w:hAnsi="Times New Roman" w:cs="Times New Roman"/>
          <w:sz w:val="20"/>
          <w:szCs w:val="20"/>
        </w:rPr>
        <w:t xml:space="preserve"> Изменение цен на товары-конкуренты и товары, производимые «совместно» с данным товаром, вызывает сме</w:t>
      </w:r>
      <w:r w:rsidRPr="00896DEC">
        <w:rPr>
          <w:rFonts w:ascii="Times New Roman" w:hAnsi="Times New Roman" w:cs="Times New Roman"/>
          <w:sz w:val="20"/>
          <w:szCs w:val="20"/>
        </w:rPr>
        <w:softHyphen/>
        <w:t>щения кривой предложения. Таким образом, изменение предложения одного из товаров-конкурентов находится в обратной зависимости от изменения цены другого това</w:t>
      </w:r>
      <w:r w:rsidRPr="00896DEC">
        <w:rPr>
          <w:rFonts w:ascii="Times New Roman" w:hAnsi="Times New Roman" w:cs="Times New Roman"/>
          <w:sz w:val="20"/>
          <w:szCs w:val="20"/>
        </w:rPr>
        <w:softHyphen/>
        <w:t>ра, а товары, производимые «совместно» (автомобильные и велоси</w:t>
      </w:r>
      <w:r w:rsidRPr="00896DEC">
        <w:rPr>
          <w:rFonts w:ascii="Times New Roman" w:hAnsi="Times New Roman" w:cs="Times New Roman"/>
          <w:sz w:val="20"/>
          <w:szCs w:val="20"/>
        </w:rPr>
        <w:softHyphen/>
        <w:t>педные шины; футбольные и баскетбольные мячи и др.), – в прямой зависимости.</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4. Налоги и дотации.</w:t>
      </w:r>
      <w:r w:rsidRPr="00896DEC">
        <w:rPr>
          <w:rFonts w:ascii="Times New Roman" w:hAnsi="Times New Roman" w:cs="Times New Roman"/>
          <w:sz w:val="20"/>
          <w:szCs w:val="20"/>
        </w:rPr>
        <w:t xml:space="preserve"> Предприятия рассматривают налоги как предпринимательские издержки. Поэтому проводимая государством политика в области налогов оказывает непосредственное влияние на предложение. С ростом налогов увеличиваются издержки </w:t>
      </w:r>
      <w:proofErr w:type="gramStart"/>
      <w:r w:rsidRPr="00896DEC">
        <w:rPr>
          <w:rFonts w:ascii="Times New Roman" w:hAnsi="Times New Roman" w:cs="Times New Roman"/>
          <w:sz w:val="20"/>
          <w:szCs w:val="20"/>
        </w:rPr>
        <w:t>производ</w:t>
      </w:r>
      <w:r w:rsidRPr="00896DEC">
        <w:rPr>
          <w:rFonts w:ascii="Times New Roman" w:hAnsi="Times New Roman" w:cs="Times New Roman"/>
          <w:sz w:val="20"/>
          <w:szCs w:val="20"/>
        </w:rPr>
        <w:softHyphen/>
        <w:t>ства</w:t>
      </w:r>
      <w:proofErr w:type="gramEnd"/>
      <w:r w:rsidRPr="00896DEC">
        <w:rPr>
          <w:rFonts w:ascii="Times New Roman" w:hAnsi="Times New Roman" w:cs="Times New Roman"/>
          <w:sz w:val="20"/>
          <w:szCs w:val="20"/>
        </w:rPr>
        <w:t xml:space="preserve"> и сокращается предложение. Снижение налога на данный товар (НДС, акциз), как и предоставление государственной дотации, умень</w:t>
      </w:r>
      <w:r w:rsidRPr="00896DEC">
        <w:rPr>
          <w:rFonts w:ascii="Times New Roman" w:hAnsi="Times New Roman" w:cs="Times New Roman"/>
          <w:sz w:val="20"/>
          <w:szCs w:val="20"/>
        </w:rPr>
        <w:softHyphen/>
        <w:t>шает издержки производителя, увеличивая предложение товара.</w:t>
      </w:r>
    </w:p>
    <w:p w:rsidR="00BF75EB"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5. Количество продавцов товара</w:t>
      </w:r>
      <w:r w:rsidRPr="00896DEC">
        <w:rPr>
          <w:rFonts w:ascii="Times New Roman" w:hAnsi="Times New Roman" w:cs="Times New Roman"/>
          <w:b/>
          <w:sz w:val="20"/>
          <w:szCs w:val="20"/>
        </w:rPr>
        <w:t>.</w:t>
      </w:r>
      <w:r w:rsidRPr="00896DEC">
        <w:rPr>
          <w:rFonts w:ascii="Times New Roman" w:hAnsi="Times New Roman" w:cs="Times New Roman"/>
          <w:sz w:val="20"/>
          <w:szCs w:val="20"/>
        </w:rPr>
        <w:t xml:space="preserve"> Увеличение на рынке числа про</w:t>
      </w:r>
      <w:r w:rsidRPr="00896DEC">
        <w:rPr>
          <w:rFonts w:ascii="Times New Roman" w:hAnsi="Times New Roman" w:cs="Times New Roman"/>
          <w:sz w:val="20"/>
          <w:szCs w:val="20"/>
        </w:rPr>
        <w:softHyphen/>
        <w:t>давцов при данном объеме производства каждого предприятия при</w:t>
      </w:r>
      <w:r w:rsidRPr="00896DEC">
        <w:rPr>
          <w:rFonts w:ascii="Times New Roman" w:hAnsi="Times New Roman" w:cs="Times New Roman"/>
          <w:sz w:val="20"/>
          <w:szCs w:val="20"/>
        </w:rPr>
        <w:softHyphen/>
        <w:t>водит к повышению рыночного предложения (при этом кривая пред</w:t>
      </w:r>
      <w:r w:rsidRPr="00896DEC">
        <w:rPr>
          <w:rFonts w:ascii="Times New Roman" w:hAnsi="Times New Roman" w:cs="Times New Roman"/>
          <w:sz w:val="20"/>
          <w:szCs w:val="20"/>
        </w:rPr>
        <w:softHyphen/>
        <w:t>ложения смещается вправо) и наоборот.</w:t>
      </w:r>
    </w:p>
    <w:p w:rsidR="00896DEC" w:rsidRDefault="00896DEC" w:rsidP="00DB502C">
      <w:pPr>
        <w:spacing w:after="0" w:line="240" w:lineRule="auto"/>
        <w:jc w:val="both"/>
        <w:rPr>
          <w:rFonts w:ascii="Times New Roman" w:hAnsi="Times New Roman" w:cs="Times New Roman"/>
          <w:b/>
          <w:sz w:val="20"/>
          <w:szCs w:val="20"/>
        </w:rPr>
      </w:pPr>
    </w:p>
    <w:p w:rsidR="008A1B70" w:rsidRPr="00896DEC" w:rsidRDefault="008A1B70"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19. Цена и предложение, их взаимодействие. Кривая предложения.</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В установлении рыночной цены одну из важных ролей играет </w:t>
      </w:r>
      <w:r w:rsidRPr="00896DEC">
        <w:rPr>
          <w:rFonts w:ascii="Times New Roman" w:hAnsi="Times New Roman" w:cs="Times New Roman"/>
          <w:b/>
          <w:bCs/>
          <w:sz w:val="20"/>
          <w:szCs w:val="20"/>
        </w:rPr>
        <w:t xml:space="preserve">предложение </w:t>
      </w:r>
      <w:r w:rsidRPr="00896DEC">
        <w:rPr>
          <w:rFonts w:ascii="Times New Roman" w:hAnsi="Times New Roman" w:cs="Times New Roman"/>
          <w:sz w:val="20"/>
          <w:szCs w:val="20"/>
        </w:rPr>
        <w:t xml:space="preserve">- количество товаров, которое продавцы могут и желают предложить покупателю в определенное время и в определенном месте. </w:t>
      </w:r>
      <w:proofErr w:type="gramStart"/>
      <w:r w:rsidRPr="00896DEC">
        <w:rPr>
          <w:rFonts w:ascii="Times New Roman" w:hAnsi="Times New Roman" w:cs="Times New Roman"/>
          <w:sz w:val="20"/>
          <w:szCs w:val="20"/>
        </w:rPr>
        <w:t>При высоких ценах продавцы выставят на продажу большее количество товара, чем при низких.</w:t>
      </w:r>
      <w:proofErr w:type="gramEnd"/>
      <w:r w:rsidRPr="00896DEC">
        <w:rPr>
          <w:rFonts w:ascii="Times New Roman" w:hAnsi="Times New Roman" w:cs="Times New Roman"/>
          <w:sz w:val="20"/>
          <w:szCs w:val="20"/>
        </w:rPr>
        <w:t xml:space="preserve"> Это происходит из-за стремления получить большую выгоду. </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bCs/>
          <w:sz w:val="20"/>
          <w:szCs w:val="20"/>
          <w:u w:val="single"/>
        </w:rPr>
        <w:t>Объем предложения</w:t>
      </w:r>
      <w:r w:rsidRPr="00896DEC">
        <w:rPr>
          <w:rFonts w:ascii="Times New Roman" w:hAnsi="Times New Roman" w:cs="Times New Roman"/>
          <w:b/>
          <w:bCs/>
          <w:sz w:val="20"/>
          <w:szCs w:val="20"/>
        </w:rPr>
        <w:t xml:space="preserve"> </w:t>
      </w:r>
      <w:r w:rsidRPr="00896DEC">
        <w:rPr>
          <w:rFonts w:ascii="Times New Roman" w:hAnsi="Times New Roman" w:cs="Times New Roman"/>
          <w:sz w:val="20"/>
          <w:szCs w:val="20"/>
        </w:rPr>
        <w:t>- это то количество товара, которое продавец желает продать при данных условиях. Объем предложения меняется только при изменении цены.</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В установлении рыночной цены не менее важную роль играет предложение, т.е. то количество товаров, которое продавцы могут и желают предложить покупателю в определенное время и в определенном месте. </w:t>
      </w:r>
      <w:proofErr w:type="gramStart"/>
      <w:r w:rsidRPr="00896DEC">
        <w:rPr>
          <w:rFonts w:ascii="Times New Roman" w:hAnsi="Times New Roman" w:cs="Times New Roman"/>
          <w:sz w:val="20"/>
          <w:szCs w:val="20"/>
        </w:rPr>
        <w:t>При высоких ценах продавцы выставят на продажу большее кол-во товара, чем при низких.</w:t>
      </w:r>
      <w:proofErr w:type="gramEnd"/>
      <w:r w:rsidRPr="00896DEC">
        <w:rPr>
          <w:rFonts w:ascii="Times New Roman" w:hAnsi="Times New Roman" w:cs="Times New Roman"/>
          <w:sz w:val="20"/>
          <w:szCs w:val="20"/>
        </w:rPr>
        <w:t xml:space="preserve"> Это происходит из-за стремления получить большую прибыль. Если при росте цен кривая спроса падает, то кривая предложения возрастает.  </w:t>
      </w:r>
    </w:p>
    <w:p w:rsidR="008A1B70" w:rsidRPr="00896DEC" w:rsidRDefault="00896DEC" w:rsidP="00DB502C">
      <w:pPr>
        <w:spacing w:after="0" w:line="240" w:lineRule="auto"/>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pt;margin-top:-.3pt;width:71.35pt;height:60.1pt;z-index:251659264;mso-position-horizontal:absolute;mso-position-horizontal-relative:text;mso-position-vertical:absolute;mso-position-vertical-relative:text">
            <v:imagedata r:id="rId8" o:title=""/>
            <w10:wrap type="square" side="right"/>
          </v:shape>
          <o:OLEObject Type="Embed" ProgID="PBrush" ShapeID="_x0000_s1028" DrawAspect="Content" ObjectID="_1429179623" r:id="rId9"/>
        </w:pict>
      </w:r>
      <w:r w:rsidR="008A1B70" w:rsidRPr="00896DEC">
        <w:rPr>
          <w:rFonts w:ascii="Times New Roman" w:hAnsi="Times New Roman" w:cs="Times New Roman"/>
          <w:sz w:val="20"/>
          <w:szCs w:val="20"/>
        </w:rPr>
        <w:t xml:space="preserve">Р-цена; </w:t>
      </w:r>
      <w:r w:rsidR="008A1B70" w:rsidRPr="00896DEC">
        <w:rPr>
          <w:rFonts w:ascii="Times New Roman" w:hAnsi="Times New Roman" w:cs="Times New Roman"/>
          <w:sz w:val="20"/>
          <w:szCs w:val="20"/>
          <w:lang w:val="en-US"/>
        </w:rPr>
        <w:t>Q</w:t>
      </w:r>
      <w:r w:rsidR="008A1B70" w:rsidRPr="00896DEC">
        <w:rPr>
          <w:rFonts w:ascii="Times New Roman" w:hAnsi="Times New Roman" w:cs="Times New Roman"/>
          <w:sz w:val="20"/>
          <w:szCs w:val="20"/>
        </w:rPr>
        <w:t>- количество товара</w:t>
      </w:r>
      <w:proofErr w:type="gramStart"/>
      <w:r w:rsidR="008A1B70" w:rsidRPr="00896DEC">
        <w:rPr>
          <w:rFonts w:ascii="Times New Roman" w:hAnsi="Times New Roman" w:cs="Times New Roman"/>
          <w:sz w:val="20"/>
          <w:szCs w:val="20"/>
        </w:rPr>
        <w:t xml:space="preserve"> .</w:t>
      </w:r>
      <w:proofErr w:type="gramEnd"/>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Кривая предложения </w:t>
      </w:r>
      <w:r w:rsidRPr="00896DEC">
        <w:rPr>
          <w:rFonts w:ascii="Times New Roman" w:hAnsi="Times New Roman" w:cs="Times New Roman"/>
          <w:sz w:val="20"/>
          <w:szCs w:val="20"/>
          <w:lang w:val="en-US"/>
        </w:rPr>
        <w:t>SS</w:t>
      </w:r>
      <w:r w:rsidRPr="00896DEC">
        <w:rPr>
          <w:rFonts w:ascii="Times New Roman" w:hAnsi="Times New Roman" w:cs="Times New Roman"/>
          <w:sz w:val="20"/>
          <w:szCs w:val="20"/>
        </w:rPr>
        <w:t xml:space="preserve"> характеризует предложение товара прямо пропорциональной зависимостью между </w:t>
      </w:r>
      <w:r w:rsidRPr="00896DEC">
        <w:rPr>
          <w:rFonts w:ascii="Times New Roman" w:hAnsi="Times New Roman" w:cs="Times New Roman"/>
          <w:sz w:val="20"/>
          <w:szCs w:val="20"/>
          <w:lang w:val="en-US"/>
        </w:rPr>
        <w:t>P</w:t>
      </w:r>
      <w:r w:rsidRPr="00896DEC">
        <w:rPr>
          <w:rFonts w:ascii="Times New Roman" w:hAnsi="Times New Roman" w:cs="Times New Roman"/>
          <w:sz w:val="20"/>
          <w:szCs w:val="20"/>
        </w:rPr>
        <w:t xml:space="preserve"> и </w:t>
      </w:r>
      <w:r w:rsidRPr="00896DEC">
        <w:rPr>
          <w:rFonts w:ascii="Times New Roman" w:hAnsi="Times New Roman" w:cs="Times New Roman"/>
          <w:sz w:val="20"/>
          <w:szCs w:val="20"/>
          <w:lang w:val="en-US"/>
        </w:rPr>
        <w:t>Q</w:t>
      </w:r>
      <w:proofErr w:type="gramStart"/>
      <w:r w:rsidRPr="00896DEC">
        <w:rPr>
          <w:rFonts w:ascii="Times New Roman" w:hAnsi="Times New Roman" w:cs="Times New Roman"/>
          <w:sz w:val="20"/>
          <w:szCs w:val="20"/>
        </w:rPr>
        <w:t xml:space="preserve"> Э</w:t>
      </w:r>
      <w:proofErr w:type="gramEnd"/>
      <w:r w:rsidRPr="00896DEC">
        <w:rPr>
          <w:rFonts w:ascii="Times New Roman" w:hAnsi="Times New Roman" w:cs="Times New Roman"/>
          <w:sz w:val="20"/>
          <w:szCs w:val="20"/>
        </w:rPr>
        <w:t>та специфическая связь называется законом предложения (закономерность не безусловна).</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Взаимосвязь между предложением и ценой раскрывает закон предложения</w:t>
      </w:r>
      <w:r w:rsidRPr="00896DEC">
        <w:rPr>
          <w:rFonts w:ascii="Times New Roman" w:hAnsi="Times New Roman" w:cs="Times New Roman"/>
          <w:b/>
          <w:sz w:val="20"/>
          <w:szCs w:val="20"/>
        </w:rPr>
        <w:t>:</w:t>
      </w:r>
      <w:r w:rsidRPr="00896DEC">
        <w:rPr>
          <w:rFonts w:ascii="Times New Roman" w:hAnsi="Times New Roman" w:cs="Times New Roman"/>
          <w:sz w:val="20"/>
          <w:szCs w:val="20"/>
        </w:rPr>
        <w:t xml:space="preserve"> между ценой и величиной предложения существует прямая взаимосвязь (снижение цены с P1 до Р</w:t>
      </w:r>
      <w:proofErr w:type="gramStart"/>
      <w:r w:rsidRPr="00896DEC">
        <w:rPr>
          <w:rFonts w:ascii="Times New Roman" w:hAnsi="Times New Roman" w:cs="Times New Roman"/>
          <w:sz w:val="20"/>
          <w:szCs w:val="20"/>
        </w:rPr>
        <w:t>2</w:t>
      </w:r>
      <w:proofErr w:type="gramEnd"/>
      <w:r w:rsidRPr="00896DEC">
        <w:rPr>
          <w:rFonts w:ascii="Times New Roman" w:hAnsi="Times New Roman" w:cs="Times New Roman"/>
          <w:sz w:val="20"/>
          <w:szCs w:val="20"/>
        </w:rPr>
        <w:t xml:space="preserve"> приводит к снижению величины предложения с Q1 до Q2 и наоборот).</w:t>
      </w:r>
    </w:p>
    <w:p w:rsidR="00896DEC" w:rsidRDefault="00896DEC" w:rsidP="00DB502C">
      <w:pPr>
        <w:spacing w:after="0" w:line="240" w:lineRule="auto"/>
        <w:jc w:val="both"/>
        <w:rPr>
          <w:rFonts w:ascii="Times New Roman" w:hAnsi="Times New Roman" w:cs="Times New Roman"/>
          <w:b/>
          <w:sz w:val="20"/>
          <w:szCs w:val="20"/>
        </w:rPr>
      </w:pPr>
    </w:p>
    <w:p w:rsidR="008A1B70" w:rsidRPr="00896DEC" w:rsidRDefault="008A1B70"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20. Цена и спрос, их взаимодействие. Кривая спроса.</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Спрос</w:t>
      </w:r>
      <w:r w:rsidRPr="00896DEC">
        <w:rPr>
          <w:rFonts w:ascii="Times New Roman" w:hAnsi="Times New Roman" w:cs="Times New Roman"/>
          <w:sz w:val="20"/>
          <w:szCs w:val="20"/>
        </w:rPr>
        <w:t xml:space="preserve"> – все возможные объемы товара или услуги, которые потребители (покупатели) желают и могут приобрести при любой из возможных цен в данный период времени (на графике - кривая D).</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Величина спроса</w:t>
      </w:r>
      <w:r w:rsidRPr="00896DEC">
        <w:rPr>
          <w:rFonts w:ascii="Times New Roman" w:hAnsi="Times New Roman" w:cs="Times New Roman"/>
          <w:sz w:val="20"/>
          <w:szCs w:val="20"/>
        </w:rPr>
        <w:t xml:space="preserve"> – определенное количество товара или услуги (Q1, Q2), которое потребитель желает и может приобрести при данной цене. На графике величина спроса  – точка (а, б).</w:t>
      </w:r>
    </w:p>
    <w:p w:rsidR="008A1B70"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u w:val="single"/>
        </w:rPr>
        <w:t>Взаимосвязь между ценой и спросом раскрывает закон спроса</w:t>
      </w:r>
      <w:r w:rsidRPr="00896DEC">
        <w:rPr>
          <w:rFonts w:ascii="Times New Roman" w:hAnsi="Times New Roman" w:cs="Times New Roman"/>
          <w:sz w:val="20"/>
          <w:szCs w:val="20"/>
        </w:rPr>
        <w:t>: между ценой и величиной спроса существует обратная взаимосвязь (снижение цены с P1 до Р</w:t>
      </w:r>
      <w:proofErr w:type="gramStart"/>
      <w:r w:rsidRPr="00896DEC">
        <w:rPr>
          <w:rFonts w:ascii="Times New Roman" w:hAnsi="Times New Roman" w:cs="Times New Roman"/>
          <w:sz w:val="20"/>
          <w:szCs w:val="20"/>
        </w:rPr>
        <w:t>2</w:t>
      </w:r>
      <w:proofErr w:type="gramEnd"/>
      <w:r w:rsidRPr="00896DEC">
        <w:rPr>
          <w:rFonts w:ascii="Times New Roman" w:hAnsi="Times New Roman" w:cs="Times New Roman"/>
          <w:sz w:val="20"/>
          <w:szCs w:val="20"/>
        </w:rPr>
        <w:t xml:space="preserve"> приводит к росту величины спроса с Q1 до Q2 и наоборот).</w:t>
      </w:r>
    </w:p>
    <w:p w:rsidR="00896DEC" w:rsidRPr="00896DEC" w:rsidRDefault="008A1B70"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noProof/>
          <w:sz w:val="20"/>
          <w:szCs w:val="20"/>
          <w:lang w:eastAsia="ru-RU"/>
        </w:rPr>
        <w:drawing>
          <wp:inline distT="0" distB="0" distL="0" distR="0" wp14:anchorId="378C6B0B" wp14:editId="20F34DC1">
            <wp:extent cx="4333460" cy="946205"/>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rotWithShape="1">
                    <a:blip r:embed="rId10">
                      <a:extLst>
                        <a:ext uri="{28A0092B-C50C-407E-A947-70E740481C1C}">
                          <a14:useLocalDpi xmlns:a14="http://schemas.microsoft.com/office/drawing/2010/main" val="0"/>
                        </a:ext>
                      </a:extLst>
                    </a:blip>
                    <a:srcRect r="13896"/>
                    <a:stretch/>
                  </pic:blipFill>
                  <pic:spPr bwMode="auto">
                    <a:xfrm>
                      <a:off x="0" y="0"/>
                      <a:ext cx="4335044" cy="946551"/>
                    </a:xfrm>
                    <a:prstGeom prst="rect">
                      <a:avLst/>
                    </a:prstGeom>
                    <a:noFill/>
                    <a:ln>
                      <a:noFill/>
                    </a:ln>
                    <a:extLst>
                      <a:ext uri="{53640926-AAD7-44D8-BBD7-CCE9431645EC}">
                        <a14:shadowObscured xmlns:a14="http://schemas.microsoft.com/office/drawing/2010/main"/>
                      </a:ext>
                    </a:extLst>
                  </pic:spPr>
                </pic:pic>
              </a:graphicData>
            </a:graphic>
          </wp:inline>
        </w:drawing>
      </w:r>
    </w:p>
    <w:p w:rsidR="0098019A" w:rsidRPr="00896DEC" w:rsidRDefault="0098019A"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lastRenderedPageBreak/>
        <w:t>21. Эластичность спроса от цены. Формула коэффициента ценовой эластичности.</w:t>
      </w:r>
    </w:p>
    <w:p w:rsidR="0098019A" w:rsidRPr="00896DEC" w:rsidRDefault="0098019A"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Количественно измерить чувствительность спроса и предложения к изменению факторов, их определяющих, позволяет эластичность. </w:t>
      </w:r>
      <w:r w:rsidRPr="00896DEC">
        <w:rPr>
          <w:rFonts w:ascii="Times New Roman" w:hAnsi="Times New Roman" w:cs="Times New Roman"/>
          <w:sz w:val="20"/>
          <w:szCs w:val="20"/>
          <w:u w:val="single"/>
        </w:rPr>
        <w:t xml:space="preserve">Эластичность </w:t>
      </w:r>
      <w:r w:rsidRPr="00896DEC">
        <w:rPr>
          <w:rFonts w:ascii="Times New Roman" w:hAnsi="Times New Roman" w:cs="Times New Roman"/>
          <w:sz w:val="20"/>
          <w:szCs w:val="20"/>
        </w:rPr>
        <w:t xml:space="preserve">– это мера реагирования одной переменной величины на изменение </w:t>
      </w:r>
      <w:proofErr w:type="spellStart"/>
      <w:proofErr w:type="gramStart"/>
      <w:r w:rsidRPr="00896DEC">
        <w:rPr>
          <w:rFonts w:ascii="Times New Roman" w:hAnsi="Times New Roman" w:cs="Times New Roman"/>
          <w:sz w:val="20"/>
          <w:szCs w:val="20"/>
        </w:rPr>
        <w:t>др</w:t>
      </w:r>
      <w:proofErr w:type="spellEnd"/>
      <w:proofErr w:type="gramEnd"/>
      <w:r w:rsidRPr="00896DEC">
        <w:rPr>
          <w:rFonts w:ascii="Times New Roman" w:hAnsi="Times New Roman" w:cs="Times New Roman"/>
          <w:sz w:val="20"/>
          <w:szCs w:val="20"/>
        </w:rPr>
        <w:t xml:space="preserve"> величины. </w:t>
      </w:r>
      <w:proofErr w:type="gramStart"/>
      <w:r w:rsidRPr="00896DEC">
        <w:rPr>
          <w:rFonts w:ascii="Times New Roman" w:hAnsi="Times New Roman" w:cs="Times New Roman"/>
          <w:sz w:val="20"/>
          <w:szCs w:val="20"/>
        </w:rPr>
        <w:t>Иными словами, эластичность есть число, кот-е показывает, на сколько процентов изменится одна переменная в результате изменения другой переменной на 1%. Особую важность представляет эластичность спроса от цен, или ценовая эластичность, кот-я показывает реакцию величины спроса в ответ на изменение цены и определяет, на сколько процентов изменится величина спроса при изменении цены на 1%. Ценовая эластичность определяет чувствительность покупателей к изменению</w:t>
      </w:r>
      <w:proofErr w:type="gramEnd"/>
      <w:r w:rsidRPr="00896DEC">
        <w:rPr>
          <w:rFonts w:ascii="Times New Roman" w:hAnsi="Times New Roman" w:cs="Times New Roman"/>
          <w:sz w:val="20"/>
          <w:szCs w:val="20"/>
        </w:rPr>
        <w:t xml:space="preserve"> цен, с точки зрения кол-ва товаров, </w:t>
      </w:r>
      <w:proofErr w:type="gramStart"/>
      <w:r w:rsidRPr="00896DEC">
        <w:rPr>
          <w:rFonts w:ascii="Times New Roman" w:hAnsi="Times New Roman" w:cs="Times New Roman"/>
          <w:sz w:val="20"/>
          <w:szCs w:val="20"/>
        </w:rPr>
        <w:t>кот-е</w:t>
      </w:r>
      <w:proofErr w:type="gramEnd"/>
      <w:r w:rsidRPr="00896DEC">
        <w:rPr>
          <w:rFonts w:ascii="Times New Roman" w:hAnsi="Times New Roman" w:cs="Times New Roman"/>
          <w:sz w:val="20"/>
          <w:szCs w:val="20"/>
        </w:rPr>
        <w:t xml:space="preserve"> они приобретают.</w:t>
      </w:r>
    </w:p>
    <w:p w:rsidR="0098019A" w:rsidRPr="00896DEC" w:rsidRDefault="0098019A" w:rsidP="00DB502C">
      <w:pPr>
        <w:spacing w:after="0" w:line="240" w:lineRule="auto"/>
        <w:jc w:val="both"/>
        <w:rPr>
          <w:rFonts w:ascii="Times New Roman" w:hAnsi="Times New Roman" w:cs="Times New Roman"/>
          <w:sz w:val="20"/>
          <w:szCs w:val="20"/>
        </w:rPr>
      </w:pPr>
      <w:r w:rsidRPr="00896DEC">
        <w:rPr>
          <w:rFonts w:ascii="Times New Roman" w:hAnsi="Times New Roman" w:cs="Times New Roman"/>
          <w:sz w:val="20"/>
          <w:szCs w:val="20"/>
        </w:rPr>
        <w:t xml:space="preserve"> Степень эластичности определяют с помощью </w:t>
      </w:r>
      <w:proofErr w:type="spellStart"/>
      <w:r w:rsidRPr="00896DEC">
        <w:rPr>
          <w:rFonts w:ascii="Times New Roman" w:hAnsi="Times New Roman" w:cs="Times New Roman"/>
          <w:sz w:val="20"/>
          <w:szCs w:val="20"/>
        </w:rPr>
        <w:t>коэф</w:t>
      </w:r>
      <w:proofErr w:type="spellEnd"/>
      <w:r w:rsidRPr="00896DEC">
        <w:rPr>
          <w:rFonts w:ascii="Times New Roman" w:hAnsi="Times New Roman" w:cs="Times New Roman"/>
          <w:sz w:val="20"/>
          <w:szCs w:val="20"/>
        </w:rPr>
        <w:t>-та эластичности по формуле</w:t>
      </w:r>
    </w:p>
    <w:p w:rsidR="004D450D" w:rsidRPr="00896DEC" w:rsidRDefault="004D450D" w:rsidP="00DB502C">
      <w:pPr>
        <w:spacing w:after="0" w:line="240" w:lineRule="auto"/>
        <w:jc w:val="both"/>
        <w:rPr>
          <w:rFonts w:ascii="Times New Roman" w:hAnsi="Times New Roman" w:cs="Times New Roman"/>
          <w:i/>
          <w:sz w:val="20"/>
          <w:szCs w:val="20"/>
          <w:lang w:val="en-US"/>
        </w:rPr>
      </w:pPr>
      <m:oMathPara>
        <m:oMath>
          <m:r>
            <w:rPr>
              <w:rFonts w:ascii="Cambria Math" w:hAnsi="Cambria Math" w:cs="Times New Roman"/>
              <w:sz w:val="20"/>
              <w:szCs w:val="20"/>
            </w:rPr>
            <m:t>Ес=</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m:t>
                  </m:r>
                  <m:r>
                    <w:rPr>
                      <w:rFonts w:ascii="Cambria Math" w:hAnsi="Cambria Math" w:cs="Times New Roman"/>
                      <w:sz w:val="20"/>
                      <w:szCs w:val="20"/>
                      <w:lang w:val="en-US"/>
                    </w:rPr>
                    <m:t>Q</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1</m:t>
                  </m:r>
                </m:sub>
              </m:sSub>
              <m:r>
                <w:rPr>
                  <w:rFonts w:ascii="Cambria Math" w:hAnsi="Cambria Math" w:cs="Times New Roman"/>
                  <w:sz w:val="20"/>
                  <w:szCs w:val="20"/>
                </w:rPr>
                <m:t>)</m:t>
              </m:r>
            </m:num>
            <m:den>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1</m:t>
                  </m:r>
                </m:sub>
              </m:sSub>
              <m:r>
                <w:rPr>
                  <w:rFonts w:ascii="Cambria Math" w:hAnsi="Cambria Math" w:cs="Times New Roman"/>
                  <w:sz w:val="20"/>
                  <w:szCs w:val="20"/>
                </w:rPr>
                <m:t>)/2</m:t>
              </m:r>
            </m:den>
          </m:f>
          <m:r>
            <w:rPr>
              <w:rFonts w:ascii="Cambria Math" w:hAnsi="Cambria Math" w:cs="Times New Roman"/>
              <w:sz w:val="20"/>
              <w:szCs w:val="20"/>
            </w:rPr>
            <m:t xml:space="preserve"> : </m:t>
          </m:r>
          <m:f>
            <m:fPr>
              <m:ctrlPr>
                <w:rPr>
                  <w:rFonts w:ascii="Cambria Math" w:hAnsi="Cambria Math" w:cs="Times New Roman"/>
                  <w:i/>
                  <w:sz w:val="20"/>
                  <w:szCs w:val="20"/>
                </w:rPr>
              </m:ctrlPr>
            </m:fPr>
            <m:num>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lang w:val="en-US"/>
                    </w:rPr>
                    <m:t>P</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m:t>
              </m:r>
            </m:num>
            <m:den>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)/2</m:t>
              </m:r>
            </m:den>
          </m:f>
        </m:oMath>
      </m:oMathPara>
    </w:p>
    <w:p w:rsidR="004D450D" w:rsidRPr="00896DEC" w:rsidRDefault="004D450D" w:rsidP="00DB502C">
      <w:pPr>
        <w:spacing w:after="0" w:line="240" w:lineRule="auto"/>
        <w:ind w:firstLine="720"/>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где </w:t>
      </w:r>
      <w:proofErr w:type="spellStart"/>
      <w:r w:rsidRPr="00896DEC">
        <w:rPr>
          <w:rFonts w:ascii="Times New Roman" w:eastAsia="Times New Roman" w:hAnsi="Times New Roman" w:cs="Times New Roman"/>
          <w:sz w:val="20"/>
          <w:szCs w:val="20"/>
          <w:lang w:eastAsia="ru-RU"/>
        </w:rPr>
        <w:t>Ec</w:t>
      </w:r>
      <w:proofErr w:type="spellEnd"/>
      <w:r w:rsidRPr="00896DEC">
        <w:rPr>
          <w:rFonts w:ascii="Times New Roman" w:eastAsia="Times New Roman" w:hAnsi="Times New Roman" w:cs="Times New Roman"/>
          <w:sz w:val="20"/>
          <w:szCs w:val="20"/>
          <w:lang w:eastAsia="ru-RU"/>
        </w:rPr>
        <w:t xml:space="preserve"> - коэффициент эластичности;</w:t>
      </w:r>
    </w:p>
    <w:p w:rsidR="004D450D" w:rsidRPr="00896DEC" w:rsidRDefault="004D450D" w:rsidP="00DB502C">
      <w:pPr>
        <w:spacing w:after="0" w:line="240" w:lineRule="auto"/>
        <w:ind w:firstLine="720"/>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Q1  -  объем продажи по старым ценам;</w:t>
      </w:r>
    </w:p>
    <w:p w:rsidR="004D450D" w:rsidRPr="00896DEC" w:rsidRDefault="004D450D" w:rsidP="00DB502C">
      <w:pPr>
        <w:spacing w:after="0" w:line="240" w:lineRule="auto"/>
        <w:ind w:firstLine="720"/>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Q2  - объем продажи по новым ценам;</w:t>
      </w:r>
    </w:p>
    <w:p w:rsidR="004D450D" w:rsidRPr="00896DEC" w:rsidRDefault="004D450D" w:rsidP="00DB502C">
      <w:pPr>
        <w:spacing w:after="0" w:line="240" w:lineRule="auto"/>
        <w:ind w:firstLine="720"/>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P1 - старая цена товара;</w:t>
      </w:r>
    </w:p>
    <w:p w:rsidR="004D450D" w:rsidRPr="00896DEC" w:rsidRDefault="004D450D" w:rsidP="00DB502C">
      <w:pPr>
        <w:spacing w:after="0" w:line="240" w:lineRule="auto"/>
        <w:ind w:firstLine="720"/>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P2  - новая цена товара.</w:t>
      </w:r>
    </w:p>
    <w:p w:rsidR="0098019A" w:rsidRPr="00896DEC" w:rsidRDefault="0098019A" w:rsidP="00DB502C">
      <w:pPr>
        <w:spacing w:after="0" w:line="240" w:lineRule="auto"/>
        <w:ind w:firstLine="720"/>
        <w:jc w:val="both"/>
        <w:rPr>
          <w:rFonts w:ascii="Times New Roman" w:hAnsi="Times New Roman" w:cs="Times New Roman"/>
          <w:sz w:val="20"/>
          <w:szCs w:val="20"/>
        </w:rPr>
      </w:pPr>
      <w:r w:rsidRPr="00896DEC">
        <w:rPr>
          <w:rFonts w:ascii="Times New Roman" w:hAnsi="Times New Roman" w:cs="Times New Roman"/>
          <w:sz w:val="20"/>
          <w:szCs w:val="20"/>
        </w:rPr>
        <w:t xml:space="preserve">В зависимости от величины </w:t>
      </w:r>
      <w:proofErr w:type="spellStart"/>
      <w:r w:rsidRPr="00896DEC">
        <w:rPr>
          <w:rFonts w:ascii="Times New Roman" w:hAnsi="Times New Roman" w:cs="Times New Roman"/>
          <w:sz w:val="20"/>
          <w:szCs w:val="20"/>
        </w:rPr>
        <w:t>коэф</w:t>
      </w:r>
      <w:proofErr w:type="spellEnd"/>
      <w:r w:rsidRPr="00896DEC">
        <w:rPr>
          <w:rFonts w:ascii="Times New Roman" w:hAnsi="Times New Roman" w:cs="Times New Roman"/>
          <w:sz w:val="20"/>
          <w:szCs w:val="20"/>
        </w:rPr>
        <w:t xml:space="preserve">-та различают: неэластичный спрос, при Эс&lt;1, спрос единичной эластичности, при Эс=1, эластичный спрос, при Эс&gt;1. В случае абсолютной неэластичности Эс=0 кривая спроса представляет собой линию, параллельную вертикальной оси, т.е. небольшое повышение </w:t>
      </w:r>
      <w:proofErr w:type="gramStart"/>
      <w:r w:rsidRPr="00896DEC">
        <w:rPr>
          <w:rFonts w:ascii="Times New Roman" w:hAnsi="Times New Roman" w:cs="Times New Roman"/>
          <w:sz w:val="20"/>
          <w:szCs w:val="20"/>
        </w:rPr>
        <w:t>цены</w:t>
      </w:r>
      <w:proofErr w:type="gramEnd"/>
      <w:r w:rsidRPr="00896DEC">
        <w:rPr>
          <w:rFonts w:ascii="Times New Roman" w:hAnsi="Times New Roman" w:cs="Times New Roman"/>
          <w:sz w:val="20"/>
          <w:szCs w:val="20"/>
        </w:rPr>
        <w:t xml:space="preserve"> ведет к бесконечно большому сокращению величины спроса и наоборот. В случае абсолютной эластичности при Эс→∞ кривая спроса параллельна горизонтальной оси и расположена выше ее (так как </w:t>
      </w:r>
      <w:proofErr w:type="gramStart"/>
      <w:r w:rsidRPr="00896DEC">
        <w:rPr>
          <w:rFonts w:ascii="Times New Roman" w:hAnsi="Times New Roman" w:cs="Times New Roman"/>
          <w:sz w:val="20"/>
          <w:szCs w:val="20"/>
        </w:rPr>
        <w:t>Р</w:t>
      </w:r>
      <w:proofErr w:type="gramEnd"/>
      <w:r w:rsidRPr="00896DEC">
        <w:rPr>
          <w:rFonts w:ascii="Times New Roman" w:hAnsi="Times New Roman" w:cs="Times New Roman"/>
          <w:sz w:val="20"/>
          <w:szCs w:val="20"/>
        </w:rPr>
        <w:t>&gt;0). Отсюда при абсолютно эластичном спросе никакое изменение цены не влияет на величину спроса.</w:t>
      </w:r>
    </w:p>
    <w:p w:rsidR="007212C5" w:rsidRPr="00896DEC" w:rsidRDefault="007212C5" w:rsidP="00DB502C">
      <w:pPr>
        <w:spacing w:after="0" w:line="240" w:lineRule="auto"/>
        <w:ind w:firstLine="720"/>
        <w:jc w:val="both"/>
        <w:rPr>
          <w:rFonts w:ascii="Times New Roman" w:hAnsi="Times New Roman" w:cs="Times New Roman"/>
          <w:sz w:val="20"/>
          <w:szCs w:val="20"/>
        </w:rPr>
      </w:pPr>
      <w:proofErr w:type="gramStart"/>
      <w:r w:rsidRPr="00896DEC">
        <w:rPr>
          <w:rFonts w:ascii="Times New Roman" w:hAnsi="Times New Roman" w:cs="Times New Roman"/>
          <w:sz w:val="20"/>
          <w:szCs w:val="20"/>
        </w:rPr>
        <w:t>Факторы</w:t>
      </w:r>
      <w:proofErr w:type="gramEnd"/>
      <w:r w:rsidRPr="00896DEC">
        <w:rPr>
          <w:rFonts w:ascii="Times New Roman" w:hAnsi="Times New Roman" w:cs="Times New Roman"/>
          <w:sz w:val="20"/>
          <w:szCs w:val="20"/>
        </w:rPr>
        <w:t xml:space="preserve"> влияющие на эластичность спроса по цене:</w:t>
      </w:r>
    </w:p>
    <w:p w:rsidR="007212C5" w:rsidRPr="00896DEC" w:rsidRDefault="007212C5" w:rsidP="00DB502C">
      <w:pPr>
        <w:spacing w:after="0" w:line="240" w:lineRule="auto"/>
        <w:ind w:firstLine="720"/>
        <w:jc w:val="both"/>
        <w:rPr>
          <w:rFonts w:ascii="Times New Roman" w:hAnsi="Times New Roman" w:cs="Times New Roman"/>
          <w:sz w:val="20"/>
          <w:szCs w:val="20"/>
        </w:rPr>
      </w:pPr>
      <w:r w:rsidRPr="00896DEC">
        <w:rPr>
          <w:rFonts w:ascii="Times New Roman" w:hAnsi="Times New Roman" w:cs="Times New Roman"/>
          <w:sz w:val="20"/>
          <w:szCs w:val="20"/>
        </w:rPr>
        <w:t xml:space="preserve">- </w:t>
      </w:r>
      <w:proofErr w:type="spellStart"/>
      <w:r w:rsidRPr="00896DEC">
        <w:rPr>
          <w:rFonts w:ascii="Times New Roman" w:hAnsi="Times New Roman" w:cs="Times New Roman"/>
          <w:sz w:val="20"/>
          <w:szCs w:val="20"/>
        </w:rPr>
        <w:t>заменяемость</w:t>
      </w:r>
      <w:proofErr w:type="spellEnd"/>
      <w:r w:rsidRPr="00896DEC">
        <w:rPr>
          <w:rFonts w:ascii="Times New Roman" w:hAnsi="Times New Roman" w:cs="Times New Roman"/>
          <w:sz w:val="20"/>
          <w:szCs w:val="20"/>
        </w:rPr>
        <w:t xml:space="preserve"> товаров. Чем больше </w:t>
      </w:r>
      <w:proofErr w:type="gramStart"/>
      <w:r w:rsidRPr="00896DEC">
        <w:rPr>
          <w:rFonts w:ascii="Times New Roman" w:hAnsi="Times New Roman" w:cs="Times New Roman"/>
          <w:sz w:val="20"/>
          <w:szCs w:val="20"/>
        </w:rPr>
        <w:t>заменителей</w:t>
      </w:r>
      <w:proofErr w:type="gramEnd"/>
      <w:r w:rsidRPr="00896DEC">
        <w:rPr>
          <w:rFonts w:ascii="Times New Roman" w:hAnsi="Times New Roman" w:cs="Times New Roman"/>
          <w:sz w:val="20"/>
          <w:szCs w:val="20"/>
        </w:rPr>
        <w:t xml:space="preserve"> тем лучше спрос эластичности</w:t>
      </w:r>
    </w:p>
    <w:p w:rsidR="007212C5" w:rsidRPr="00896DEC" w:rsidRDefault="007212C5" w:rsidP="00DB502C">
      <w:pPr>
        <w:spacing w:after="0" w:line="240" w:lineRule="auto"/>
        <w:ind w:firstLine="720"/>
        <w:jc w:val="both"/>
        <w:rPr>
          <w:rFonts w:ascii="Times New Roman" w:hAnsi="Times New Roman" w:cs="Times New Roman"/>
          <w:sz w:val="20"/>
          <w:szCs w:val="20"/>
        </w:rPr>
      </w:pPr>
      <w:r w:rsidRPr="00896DEC">
        <w:rPr>
          <w:rFonts w:ascii="Times New Roman" w:hAnsi="Times New Roman" w:cs="Times New Roman"/>
          <w:sz w:val="20"/>
          <w:szCs w:val="20"/>
        </w:rPr>
        <w:t xml:space="preserve">- удельный вес в доходе потребителя, чем </w:t>
      </w:r>
      <w:r w:rsidR="00615934" w:rsidRPr="00896DEC">
        <w:rPr>
          <w:rFonts w:ascii="Times New Roman" w:hAnsi="Times New Roman" w:cs="Times New Roman"/>
          <w:sz w:val="20"/>
          <w:szCs w:val="20"/>
        </w:rPr>
        <w:t xml:space="preserve">больше доля в доходе заменяет данный </w:t>
      </w:r>
      <w:proofErr w:type="gramStart"/>
      <w:r w:rsidR="00615934" w:rsidRPr="00896DEC">
        <w:rPr>
          <w:rFonts w:ascii="Times New Roman" w:hAnsi="Times New Roman" w:cs="Times New Roman"/>
          <w:sz w:val="20"/>
          <w:szCs w:val="20"/>
        </w:rPr>
        <w:t>продукт</w:t>
      </w:r>
      <w:proofErr w:type="gramEnd"/>
      <w:r w:rsidR="00615934" w:rsidRPr="00896DEC">
        <w:rPr>
          <w:rFonts w:ascii="Times New Roman" w:hAnsi="Times New Roman" w:cs="Times New Roman"/>
          <w:sz w:val="20"/>
          <w:szCs w:val="20"/>
        </w:rPr>
        <w:t xml:space="preserve"> тем выше эластичность спроса по цене</w:t>
      </w:r>
    </w:p>
    <w:p w:rsidR="00615934" w:rsidRPr="00896DEC" w:rsidRDefault="00615934" w:rsidP="00DB502C">
      <w:pPr>
        <w:spacing w:after="0" w:line="240" w:lineRule="auto"/>
        <w:ind w:firstLine="720"/>
        <w:jc w:val="both"/>
        <w:rPr>
          <w:rFonts w:ascii="Times New Roman" w:hAnsi="Times New Roman" w:cs="Times New Roman"/>
          <w:sz w:val="20"/>
          <w:szCs w:val="20"/>
        </w:rPr>
      </w:pPr>
      <w:r w:rsidRPr="00896DEC">
        <w:rPr>
          <w:rFonts w:ascii="Times New Roman" w:hAnsi="Times New Roman" w:cs="Times New Roman"/>
          <w:sz w:val="20"/>
          <w:szCs w:val="20"/>
        </w:rPr>
        <w:t>- социальная роль продукта</w:t>
      </w:r>
    </w:p>
    <w:p w:rsidR="00615934" w:rsidRPr="00896DEC" w:rsidRDefault="00615934" w:rsidP="00DB502C">
      <w:pPr>
        <w:spacing w:after="0" w:line="240" w:lineRule="auto"/>
        <w:ind w:firstLine="720"/>
        <w:jc w:val="both"/>
        <w:rPr>
          <w:rFonts w:ascii="Times New Roman" w:hAnsi="Times New Roman" w:cs="Times New Roman"/>
          <w:sz w:val="20"/>
          <w:szCs w:val="20"/>
        </w:rPr>
      </w:pPr>
      <w:r w:rsidRPr="00896DEC">
        <w:rPr>
          <w:rFonts w:ascii="Times New Roman" w:hAnsi="Times New Roman" w:cs="Times New Roman"/>
          <w:sz w:val="20"/>
          <w:szCs w:val="20"/>
        </w:rPr>
        <w:t xml:space="preserve">- фактор времени, спрос тем </w:t>
      </w:r>
      <w:proofErr w:type="gramStart"/>
      <w:r w:rsidRPr="00896DEC">
        <w:rPr>
          <w:rFonts w:ascii="Times New Roman" w:hAnsi="Times New Roman" w:cs="Times New Roman"/>
          <w:sz w:val="20"/>
          <w:szCs w:val="20"/>
        </w:rPr>
        <w:t>эластичнее</w:t>
      </w:r>
      <w:proofErr w:type="gramEnd"/>
      <w:r w:rsidRPr="00896DEC">
        <w:rPr>
          <w:rFonts w:ascii="Times New Roman" w:hAnsi="Times New Roman" w:cs="Times New Roman"/>
          <w:sz w:val="20"/>
          <w:szCs w:val="20"/>
        </w:rPr>
        <w:t xml:space="preserve"> чем длиннее период принятия решения</w:t>
      </w:r>
    </w:p>
    <w:p w:rsidR="004E2AB4" w:rsidRPr="00896DEC" w:rsidRDefault="004D450D" w:rsidP="00DB502C">
      <w:pPr>
        <w:spacing w:after="0" w:line="240" w:lineRule="auto"/>
        <w:jc w:val="both"/>
        <w:rPr>
          <w:rFonts w:ascii="Times New Roman" w:hAnsi="Times New Roman" w:cs="Times New Roman"/>
          <w:b/>
          <w:sz w:val="20"/>
          <w:szCs w:val="20"/>
        </w:rPr>
      </w:pPr>
      <w:r w:rsidRPr="00896DEC">
        <w:rPr>
          <w:rFonts w:ascii="Times New Roman" w:hAnsi="Times New Roman" w:cs="Times New Roman"/>
          <w:b/>
          <w:sz w:val="20"/>
          <w:szCs w:val="20"/>
        </w:rPr>
        <w:t xml:space="preserve">22. Равновесие спроса и предложения. </w:t>
      </w:r>
      <w:r w:rsidR="004E2AB4" w:rsidRPr="00896DEC">
        <w:rPr>
          <w:rFonts w:ascii="Times New Roman" w:hAnsi="Times New Roman" w:cs="Times New Roman"/>
          <w:b/>
          <w:sz w:val="20"/>
          <w:szCs w:val="20"/>
        </w:rPr>
        <w:t>Регулирование равновесной цены.</w:t>
      </w:r>
    </w:p>
    <w:p w:rsidR="004E2AB4" w:rsidRPr="00896DEC" w:rsidRDefault="004E2AB4"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Равновесная цена</w:t>
      </w:r>
      <w:r w:rsidRPr="00896DEC">
        <w:rPr>
          <w:rFonts w:ascii="Times New Roman" w:eastAsia="Times New Roman" w:hAnsi="Times New Roman" w:cs="Times New Roman"/>
          <w:sz w:val="20"/>
          <w:szCs w:val="20"/>
          <w:lang w:eastAsia="ru-RU"/>
        </w:rPr>
        <w:t xml:space="preserve"> – цена (</w:t>
      </w:r>
      <w:proofErr w:type="spellStart"/>
      <w:r w:rsidRPr="00896DEC">
        <w:rPr>
          <w:rFonts w:ascii="Times New Roman" w:eastAsia="Times New Roman" w:hAnsi="Times New Roman" w:cs="Times New Roman"/>
          <w:sz w:val="20"/>
          <w:szCs w:val="20"/>
          <w:lang w:eastAsia="ru-RU"/>
        </w:rPr>
        <w:t>Pe</w:t>
      </w:r>
      <w:proofErr w:type="spellEnd"/>
      <w:r w:rsidRPr="00896DEC">
        <w:rPr>
          <w:rFonts w:ascii="Times New Roman" w:eastAsia="Times New Roman" w:hAnsi="Times New Roman" w:cs="Times New Roman"/>
          <w:sz w:val="20"/>
          <w:szCs w:val="20"/>
          <w:lang w:eastAsia="ru-RU"/>
        </w:rPr>
        <w:t>), при которой наблюдается равенство величин спроса и предложения (</w:t>
      </w:r>
      <w:proofErr w:type="spellStart"/>
      <w:r w:rsidRPr="00896DEC">
        <w:rPr>
          <w:rFonts w:ascii="Times New Roman" w:eastAsia="Times New Roman" w:hAnsi="Times New Roman" w:cs="Times New Roman"/>
          <w:sz w:val="20"/>
          <w:szCs w:val="20"/>
          <w:lang w:eastAsia="ru-RU"/>
        </w:rPr>
        <w:t>Qe</w:t>
      </w:r>
      <w:proofErr w:type="spellEnd"/>
      <w:r w:rsidRPr="00896DEC">
        <w:rPr>
          <w:rFonts w:ascii="Times New Roman" w:eastAsia="Times New Roman" w:hAnsi="Times New Roman" w:cs="Times New Roman"/>
          <w:sz w:val="20"/>
          <w:szCs w:val="20"/>
          <w:lang w:eastAsia="ru-RU"/>
        </w:rPr>
        <w:t>).</w:t>
      </w:r>
    </w:p>
    <w:p w:rsidR="004E2AB4" w:rsidRPr="00896DEC" w:rsidRDefault="004E2AB4"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Если цена выше </w:t>
      </w:r>
      <w:proofErr w:type="gramStart"/>
      <w:r w:rsidRPr="00896DEC">
        <w:rPr>
          <w:rFonts w:ascii="Times New Roman" w:eastAsia="Times New Roman" w:hAnsi="Times New Roman" w:cs="Times New Roman"/>
          <w:sz w:val="20"/>
          <w:szCs w:val="20"/>
          <w:lang w:eastAsia="ru-RU"/>
        </w:rPr>
        <w:t>равновесной</w:t>
      </w:r>
      <w:proofErr w:type="gramEnd"/>
      <w:r w:rsidRPr="00896DEC">
        <w:rPr>
          <w:rFonts w:ascii="Times New Roman" w:eastAsia="Times New Roman" w:hAnsi="Times New Roman" w:cs="Times New Roman"/>
          <w:sz w:val="20"/>
          <w:szCs w:val="20"/>
          <w:lang w:eastAsia="ru-RU"/>
        </w:rPr>
        <w:t xml:space="preserve"> (P1), то наблюдается ситуация </w:t>
      </w:r>
      <w:r w:rsidRPr="00896DEC">
        <w:rPr>
          <w:rFonts w:ascii="Times New Roman" w:eastAsia="Times New Roman" w:hAnsi="Times New Roman" w:cs="Times New Roman"/>
          <w:b/>
          <w:sz w:val="20"/>
          <w:szCs w:val="20"/>
          <w:lang w:eastAsia="ru-RU"/>
        </w:rPr>
        <w:t>рыночного избытка</w:t>
      </w:r>
      <w:r w:rsidRPr="00896DEC">
        <w:rPr>
          <w:rFonts w:ascii="Times New Roman" w:eastAsia="Times New Roman" w:hAnsi="Times New Roman" w:cs="Times New Roman"/>
          <w:sz w:val="20"/>
          <w:szCs w:val="20"/>
          <w:lang w:eastAsia="ru-RU"/>
        </w:rPr>
        <w:t xml:space="preserve"> – величина предложения превышает величину спроса (</w:t>
      </w:r>
      <w:proofErr w:type="spellStart"/>
      <w:r w:rsidRPr="00896DEC">
        <w:rPr>
          <w:rFonts w:ascii="Times New Roman" w:eastAsia="Times New Roman" w:hAnsi="Times New Roman" w:cs="Times New Roman"/>
          <w:sz w:val="20"/>
          <w:szCs w:val="20"/>
          <w:lang w:eastAsia="ru-RU"/>
        </w:rPr>
        <w:t>Qs</w:t>
      </w:r>
      <w:proofErr w:type="spellEnd"/>
      <w:r w:rsidRPr="00896DEC">
        <w:rPr>
          <w:rFonts w:ascii="Times New Roman" w:eastAsia="Times New Roman" w:hAnsi="Times New Roman" w:cs="Times New Roman"/>
          <w:sz w:val="20"/>
          <w:szCs w:val="20"/>
          <w:lang w:eastAsia="ru-RU"/>
        </w:rPr>
        <w:t>&gt;</w:t>
      </w:r>
      <w:proofErr w:type="spellStart"/>
      <w:r w:rsidRPr="00896DEC">
        <w:rPr>
          <w:rFonts w:ascii="Times New Roman" w:eastAsia="Times New Roman" w:hAnsi="Times New Roman" w:cs="Times New Roman"/>
          <w:sz w:val="20"/>
          <w:szCs w:val="20"/>
          <w:lang w:eastAsia="ru-RU"/>
        </w:rPr>
        <w:t>Qd</w:t>
      </w:r>
      <w:proofErr w:type="spellEnd"/>
      <w:r w:rsidRPr="00896DEC">
        <w:rPr>
          <w:rFonts w:ascii="Times New Roman" w:eastAsia="Times New Roman" w:hAnsi="Times New Roman" w:cs="Times New Roman"/>
          <w:sz w:val="20"/>
          <w:szCs w:val="20"/>
          <w:lang w:eastAsia="ru-RU"/>
        </w:rPr>
        <w:t>).</w:t>
      </w:r>
    </w:p>
    <w:p w:rsidR="004E2AB4" w:rsidRPr="00896DEC" w:rsidRDefault="004E2AB4"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Если цена ниже </w:t>
      </w:r>
      <w:proofErr w:type="gramStart"/>
      <w:r w:rsidRPr="00896DEC">
        <w:rPr>
          <w:rFonts w:ascii="Times New Roman" w:eastAsia="Times New Roman" w:hAnsi="Times New Roman" w:cs="Times New Roman"/>
          <w:sz w:val="20"/>
          <w:szCs w:val="20"/>
          <w:lang w:eastAsia="ru-RU"/>
        </w:rPr>
        <w:t>равновесной</w:t>
      </w:r>
      <w:proofErr w:type="gramEnd"/>
      <w:r w:rsidRPr="00896DEC">
        <w:rPr>
          <w:rFonts w:ascii="Times New Roman" w:eastAsia="Times New Roman" w:hAnsi="Times New Roman" w:cs="Times New Roman"/>
          <w:sz w:val="20"/>
          <w:szCs w:val="20"/>
          <w:lang w:eastAsia="ru-RU"/>
        </w:rPr>
        <w:t xml:space="preserve">, то наблюдается ситуация </w:t>
      </w:r>
      <w:r w:rsidRPr="00896DEC">
        <w:rPr>
          <w:rFonts w:ascii="Times New Roman" w:eastAsia="Times New Roman" w:hAnsi="Times New Roman" w:cs="Times New Roman"/>
          <w:b/>
          <w:sz w:val="20"/>
          <w:szCs w:val="20"/>
          <w:lang w:eastAsia="ru-RU"/>
        </w:rPr>
        <w:t>рыночного дефицита</w:t>
      </w:r>
      <w:r w:rsidRPr="00896DEC">
        <w:rPr>
          <w:rFonts w:ascii="Times New Roman" w:eastAsia="Times New Roman" w:hAnsi="Times New Roman" w:cs="Times New Roman"/>
          <w:sz w:val="20"/>
          <w:szCs w:val="20"/>
          <w:lang w:eastAsia="ru-RU"/>
        </w:rPr>
        <w:t xml:space="preserve"> – величина спроса превышает величину предложения (</w:t>
      </w:r>
      <w:proofErr w:type="spellStart"/>
      <w:r w:rsidRPr="00896DEC">
        <w:rPr>
          <w:rFonts w:ascii="Times New Roman" w:eastAsia="Times New Roman" w:hAnsi="Times New Roman" w:cs="Times New Roman"/>
          <w:sz w:val="20"/>
          <w:szCs w:val="20"/>
          <w:lang w:eastAsia="ru-RU"/>
        </w:rPr>
        <w:t>Qd</w:t>
      </w:r>
      <w:proofErr w:type="spellEnd"/>
      <w:r w:rsidRPr="00896DEC">
        <w:rPr>
          <w:rFonts w:ascii="Times New Roman" w:eastAsia="Times New Roman" w:hAnsi="Times New Roman" w:cs="Times New Roman"/>
          <w:sz w:val="20"/>
          <w:szCs w:val="20"/>
          <w:lang w:eastAsia="ru-RU"/>
        </w:rPr>
        <w:t>&gt;</w:t>
      </w:r>
      <w:proofErr w:type="spellStart"/>
      <w:r w:rsidRPr="00896DEC">
        <w:rPr>
          <w:rFonts w:ascii="Times New Roman" w:eastAsia="Times New Roman" w:hAnsi="Times New Roman" w:cs="Times New Roman"/>
          <w:sz w:val="20"/>
          <w:szCs w:val="20"/>
          <w:lang w:eastAsia="ru-RU"/>
        </w:rPr>
        <w:t>Qs</w:t>
      </w:r>
      <w:proofErr w:type="spellEnd"/>
      <w:r w:rsidRPr="00896DEC">
        <w:rPr>
          <w:rFonts w:ascii="Times New Roman" w:eastAsia="Times New Roman" w:hAnsi="Times New Roman" w:cs="Times New Roman"/>
          <w:sz w:val="20"/>
          <w:szCs w:val="20"/>
          <w:lang w:eastAsia="ru-RU"/>
        </w:rPr>
        <w:t>).</w:t>
      </w:r>
    </w:p>
    <w:p w:rsidR="004E2AB4" w:rsidRPr="00896DEC" w:rsidRDefault="004E2AB4"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Гибкие, чувствительные цены приводят рынок в состояние равновесия (действие механизма «Невидимой руки рынка»).</w:t>
      </w:r>
    </w:p>
    <w:p w:rsidR="004D450D" w:rsidRPr="00896DEC" w:rsidRDefault="004E2AB4"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noProof/>
          <w:sz w:val="20"/>
          <w:szCs w:val="20"/>
          <w:lang w:eastAsia="ru-RU"/>
        </w:rPr>
        <mc:AlternateContent>
          <mc:Choice Requires="wpc">
            <w:drawing>
              <wp:inline distT="0" distB="0" distL="0" distR="0" wp14:anchorId="30FAA6E7" wp14:editId="1AE1B1D4">
                <wp:extent cx="2854518" cy="1584000"/>
                <wp:effectExtent l="0" t="0" r="60325" b="0"/>
                <wp:docPr id="24" name="Полотно 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109"/>
                        <wps:cNvCnPr/>
                        <wps:spPr bwMode="auto">
                          <a:xfrm>
                            <a:off x="340991" y="209924"/>
                            <a:ext cx="0" cy="102265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 name="Line 110"/>
                        <wps:cNvCnPr/>
                        <wps:spPr bwMode="auto">
                          <a:xfrm flipV="1">
                            <a:off x="340291" y="1232583"/>
                            <a:ext cx="1988148" cy="10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111"/>
                        <wps:cNvCnPr/>
                        <wps:spPr bwMode="auto">
                          <a:xfrm flipV="1">
                            <a:off x="428389" y="330922"/>
                            <a:ext cx="1899950" cy="7816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12"/>
                        <wps:cNvCnPr/>
                        <wps:spPr bwMode="auto">
                          <a:xfrm>
                            <a:off x="339992" y="391211"/>
                            <a:ext cx="180305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Line 113"/>
                        <wps:cNvCnPr/>
                        <wps:spPr bwMode="auto">
                          <a:xfrm>
                            <a:off x="2143244" y="451253"/>
                            <a:ext cx="800" cy="84170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 name="Text Box 114"/>
                        <wps:cNvSpPr txBox="1">
                          <a:spLocks noChangeArrowheads="1"/>
                        </wps:cNvSpPr>
                        <wps:spPr bwMode="auto">
                          <a:xfrm>
                            <a:off x="106800" y="30146"/>
                            <a:ext cx="130997" cy="181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rPr>
                              </w:pPr>
                              <w:proofErr w:type="gramStart"/>
                              <w:r w:rsidRPr="00EC5505">
                                <w:rPr>
                                  <w:sz w:val="12"/>
                                  <w:szCs w:val="12"/>
                                </w:rPr>
                                <w:t>Р</w:t>
                              </w:r>
                              <w:proofErr w:type="gramEnd"/>
                            </w:p>
                          </w:txbxContent>
                        </wps:txbx>
                        <wps:bodyPr rot="0" vert="horz" wrap="square" lIns="91440" tIns="45720" rIns="91440" bIns="45720" anchor="t" anchorCtr="0" upright="1">
                          <a:noAutofit/>
                        </wps:bodyPr>
                      </wps:wsp>
                      <wps:wsp>
                        <wps:cNvPr id="8" name="Text Box 115"/>
                        <wps:cNvSpPr txBox="1">
                          <a:spLocks noChangeArrowheads="1"/>
                        </wps:cNvSpPr>
                        <wps:spPr bwMode="auto">
                          <a:xfrm>
                            <a:off x="68698" y="330583"/>
                            <a:ext cx="237994" cy="1810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ind w:right="-105"/>
                                <w:rPr>
                                  <w:sz w:val="12"/>
                                  <w:szCs w:val="12"/>
                                </w:rPr>
                              </w:pPr>
                              <w:r w:rsidRPr="00EC5505">
                                <w:rPr>
                                  <w:sz w:val="12"/>
                                  <w:szCs w:val="12"/>
                                </w:rPr>
                                <w:t>Р</w:t>
                              </w:r>
                              <w:proofErr w:type="gramStart"/>
                              <w:r w:rsidRPr="00EC5505">
                                <w:rPr>
                                  <w:sz w:val="12"/>
                                  <w:szCs w:val="12"/>
                                </w:rPr>
                                <w:t>1</w:t>
                              </w:r>
                              <w:proofErr w:type="gramEnd"/>
                            </w:p>
                          </w:txbxContent>
                        </wps:txbx>
                        <wps:bodyPr rot="0" vert="horz" wrap="square" lIns="91440" tIns="45720" rIns="91440" bIns="45720" anchor="t" anchorCtr="0" upright="1">
                          <a:noAutofit/>
                        </wps:bodyPr>
                      </wps:wsp>
                      <wps:wsp>
                        <wps:cNvPr id="9" name="Text Box 116"/>
                        <wps:cNvSpPr txBox="1">
                          <a:spLocks noChangeArrowheads="1"/>
                        </wps:cNvSpPr>
                        <wps:spPr bwMode="auto">
                          <a:xfrm>
                            <a:off x="35399" y="571242"/>
                            <a:ext cx="304592" cy="3205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ind w:right="-285"/>
                                <w:rPr>
                                  <w:sz w:val="12"/>
                                  <w:szCs w:val="12"/>
                                  <w:lang w:val="en-US"/>
                                </w:rPr>
                              </w:pPr>
                              <w:r w:rsidRPr="00EC5505">
                                <w:rPr>
                                  <w:sz w:val="12"/>
                                  <w:szCs w:val="12"/>
                                </w:rPr>
                                <w:t>Р</w:t>
                              </w:r>
                              <w:proofErr w:type="gramStart"/>
                              <w:r w:rsidRPr="00EC5505">
                                <w:rPr>
                                  <w:sz w:val="12"/>
                                  <w:szCs w:val="12"/>
                                  <w:lang w:val="en-US"/>
                                </w:rPr>
                                <w:t>e</w:t>
                              </w:r>
                              <w:proofErr w:type="gramEnd"/>
                            </w:p>
                          </w:txbxContent>
                        </wps:txbx>
                        <wps:bodyPr rot="0" vert="horz" wrap="square" lIns="91440" tIns="45720" rIns="91440" bIns="45720" anchor="t" anchorCtr="0" upright="1">
                          <a:noAutofit/>
                        </wps:bodyPr>
                      </wps:wsp>
                      <wps:wsp>
                        <wps:cNvPr id="10" name="Text Box 117"/>
                        <wps:cNvSpPr txBox="1">
                          <a:spLocks noChangeArrowheads="1"/>
                        </wps:cNvSpPr>
                        <wps:spPr bwMode="auto">
                          <a:xfrm>
                            <a:off x="2257441" y="30229"/>
                            <a:ext cx="230694" cy="181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lang w:val="en-US"/>
                                </w:rPr>
                              </w:pPr>
                              <w:r w:rsidRPr="00EC5505">
                                <w:rPr>
                                  <w:sz w:val="12"/>
                                  <w:szCs w:val="12"/>
                                  <w:lang w:val="en-US"/>
                                </w:rPr>
                                <w:t>S</w:t>
                              </w:r>
                            </w:p>
                          </w:txbxContent>
                        </wps:txbx>
                        <wps:bodyPr rot="0" vert="horz" wrap="square" lIns="91440" tIns="45720" rIns="91440" bIns="45720" anchor="t" anchorCtr="0" upright="1">
                          <a:noAutofit/>
                        </wps:bodyPr>
                      </wps:wsp>
                      <wps:wsp>
                        <wps:cNvPr id="11" name="Text Box 118"/>
                        <wps:cNvSpPr txBox="1">
                          <a:spLocks noChangeArrowheads="1"/>
                        </wps:cNvSpPr>
                        <wps:spPr bwMode="auto">
                          <a:xfrm>
                            <a:off x="2573241" y="1232582"/>
                            <a:ext cx="281093" cy="1807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lang w:val="en-US"/>
                                </w:rPr>
                              </w:pPr>
                              <w:r w:rsidRPr="00EC5505">
                                <w:rPr>
                                  <w:sz w:val="12"/>
                                  <w:szCs w:val="12"/>
                                  <w:lang w:val="en-US"/>
                                </w:rPr>
                                <w:t>Q</w:t>
                              </w:r>
                            </w:p>
                          </w:txbxContent>
                        </wps:txbx>
                        <wps:bodyPr rot="0" vert="horz" wrap="square" lIns="91440" tIns="45720" rIns="91440" bIns="45720" anchor="t" anchorCtr="0" upright="1">
                          <a:noAutofit/>
                        </wps:bodyPr>
                      </wps:wsp>
                      <wps:wsp>
                        <wps:cNvPr id="12" name="Text Box 119"/>
                        <wps:cNvSpPr txBox="1">
                          <a:spLocks noChangeArrowheads="1"/>
                        </wps:cNvSpPr>
                        <wps:spPr bwMode="auto">
                          <a:xfrm>
                            <a:off x="2029047" y="1232583"/>
                            <a:ext cx="457488" cy="180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lang w:val="en-US"/>
                                </w:rPr>
                              </w:pPr>
                              <w:r w:rsidRPr="00EC5505">
                                <w:rPr>
                                  <w:sz w:val="12"/>
                                  <w:szCs w:val="12"/>
                                  <w:lang w:val="en-US"/>
                                </w:rPr>
                                <w:t>Qs</w:t>
                              </w:r>
                            </w:p>
                          </w:txbxContent>
                        </wps:txbx>
                        <wps:bodyPr rot="0" vert="horz" wrap="square" lIns="91440" tIns="45720" rIns="91440" bIns="45720" anchor="t" anchorCtr="0" upright="1">
                          <a:noAutofit/>
                        </wps:bodyPr>
                      </wps:wsp>
                      <wps:wsp>
                        <wps:cNvPr id="13" name="Text Box 120"/>
                        <wps:cNvSpPr txBox="1">
                          <a:spLocks noChangeArrowheads="1"/>
                        </wps:cNvSpPr>
                        <wps:spPr bwMode="auto">
                          <a:xfrm>
                            <a:off x="1343265" y="1232583"/>
                            <a:ext cx="457488" cy="180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lang w:val="en-US"/>
                                </w:rPr>
                              </w:pPr>
                              <w:proofErr w:type="spellStart"/>
                              <w:r w:rsidRPr="00EC5505">
                                <w:rPr>
                                  <w:sz w:val="12"/>
                                  <w:szCs w:val="12"/>
                                  <w:lang w:val="en-US"/>
                                </w:rPr>
                                <w:t>Qe</w:t>
                              </w:r>
                              <w:proofErr w:type="spellEnd"/>
                            </w:p>
                          </w:txbxContent>
                        </wps:txbx>
                        <wps:bodyPr rot="0" vert="horz" wrap="square" lIns="91440" tIns="45720" rIns="91440" bIns="45720" anchor="t" anchorCtr="0" upright="1">
                          <a:noAutofit/>
                        </wps:bodyPr>
                      </wps:wsp>
                      <wps:wsp>
                        <wps:cNvPr id="14" name="Text Box 121"/>
                        <wps:cNvSpPr txBox="1">
                          <a:spLocks noChangeArrowheads="1"/>
                        </wps:cNvSpPr>
                        <wps:spPr bwMode="auto">
                          <a:xfrm>
                            <a:off x="428098" y="1412112"/>
                            <a:ext cx="1029173" cy="1705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0"/>
                                  <w:szCs w:val="10"/>
                                </w:rPr>
                              </w:pPr>
                              <w:r w:rsidRPr="00EC5505">
                                <w:rPr>
                                  <w:sz w:val="10"/>
                                  <w:szCs w:val="10"/>
                                </w:rPr>
                                <w:t>Закон предложения</w:t>
                              </w:r>
                            </w:p>
                          </w:txbxContent>
                        </wps:txbx>
                        <wps:bodyPr rot="0" vert="horz" wrap="square" lIns="91440" tIns="45720" rIns="91440" bIns="45720" anchor="t" anchorCtr="0" upright="1">
                          <a:noAutofit/>
                        </wps:bodyPr>
                      </wps:wsp>
                      <wps:wsp>
                        <wps:cNvPr id="15" name="Line 122"/>
                        <wps:cNvCnPr/>
                        <wps:spPr bwMode="auto">
                          <a:xfrm>
                            <a:off x="543386" y="210509"/>
                            <a:ext cx="1891150" cy="779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23"/>
                        <wps:cNvCnPr/>
                        <wps:spPr bwMode="auto">
                          <a:xfrm>
                            <a:off x="339991" y="631950"/>
                            <a:ext cx="123146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Line 124"/>
                        <wps:cNvCnPr/>
                        <wps:spPr bwMode="auto">
                          <a:xfrm>
                            <a:off x="1571659" y="631613"/>
                            <a:ext cx="0" cy="60096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 name="Text Box 125"/>
                        <wps:cNvSpPr txBox="1">
                          <a:spLocks noChangeArrowheads="1"/>
                        </wps:cNvSpPr>
                        <wps:spPr bwMode="auto">
                          <a:xfrm>
                            <a:off x="1457462" y="390876"/>
                            <a:ext cx="228294" cy="1803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lang w:val="en-US"/>
                                </w:rPr>
                              </w:pPr>
                              <w:r w:rsidRPr="00EC5505">
                                <w:rPr>
                                  <w:sz w:val="12"/>
                                  <w:szCs w:val="12"/>
                                  <w:lang w:val="en-US"/>
                                </w:rPr>
                                <w:t>E</w:t>
                              </w:r>
                            </w:p>
                          </w:txbxContent>
                        </wps:txbx>
                        <wps:bodyPr rot="0" vert="horz" wrap="square" lIns="91440" tIns="45720" rIns="91440" bIns="45720" anchor="t" anchorCtr="0" upright="1">
                          <a:noAutofit/>
                        </wps:bodyPr>
                      </wps:wsp>
                      <wps:wsp>
                        <wps:cNvPr id="19" name="Text Box 126"/>
                        <wps:cNvSpPr txBox="1">
                          <a:spLocks noChangeArrowheads="1"/>
                        </wps:cNvSpPr>
                        <wps:spPr bwMode="auto">
                          <a:xfrm>
                            <a:off x="771680" y="1232583"/>
                            <a:ext cx="457488" cy="1798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lang w:val="en-US"/>
                                </w:rPr>
                              </w:pPr>
                              <w:proofErr w:type="spellStart"/>
                              <w:r w:rsidRPr="00EC5505">
                                <w:rPr>
                                  <w:sz w:val="12"/>
                                  <w:szCs w:val="12"/>
                                  <w:lang w:val="en-US"/>
                                </w:rPr>
                                <w:t>Qd</w:t>
                              </w:r>
                              <w:proofErr w:type="spellEnd"/>
                            </w:p>
                          </w:txbxContent>
                        </wps:txbx>
                        <wps:bodyPr rot="0" vert="horz" wrap="square" lIns="91440" tIns="45720" rIns="91440" bIns="45720" anchor="t" anchorCtr="0" upright="1">
                          <a:noAutofit/>
                        </wps:bodyPr>
                      </wps:wsp>
                      <wps:wsp>
                        <wps:cNvPr id="20" name="Line 127"/>
                        <wps:cNvCnPr/>
                        <wps:spPr bwMode="auto">
                          <a:xfrm>
                            <a:off x="999974" y="390879"/>
                            <a:ext cx="0" cy="84170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Arc 128"/>
                        <wps:cNvSpPr>
                          <a:spLocks/>
                        </wps:cNvSpPr>
                        <wps:spPr bwMode="auto">
                          <a:xfrm>
                            <a:off x="1000774" y="330925"/>
                            <a:ext cx="1142470" cy="12032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1600"/>
                              <a:gd name="T5" fmla="*/ 61636 h 21600"/>
                              <a:gd name="T6" fmla="*/ 1142469 w 21600"/>
                              <a:gd name="T7" fmla="*/ 68650 h 21600"/>
                              <a:gd name="T8" fmla="*/ 560346 w 21600"/>
                              <a:gd name="T9" fmla="*/ 143742 h 21600"/>
                              <a:gd name="T10" fmla="*/ 0 60000 65536"/>
                              <a:gd name="T11" fmla="*/ 0 60000 65536"/>
                              <a:gd name="T12" fmla="*/ 0 60000 65536"/>
                              <a:gd name="T13" fmla="*/ 3163 w 21600"/>
                              <a:gd name="T14" fmla="*/ 3163 h 21600"/>
                              <a:gd name="T15" fmla="*/ 18437 w 21600"/>
                              <a:gd name="T16" fmla="*/ 18437 h 21600"/>
                            </a:gdLst>
                            <a:ahLst/>
                            <a:cxnLst>
                              <a:cxn ang="T10">
                                <a:pos x="T4" y="T5"/>
                              </a:cxn>
                              <a:cxn ang="T11">
                                <a:pos x="T6" y="T7"/>
                              </a:cxn>
                              <a:cxn ang="T12">
                                <a:pos x="T8" y="T9"/>
                              </a:cxn>
                            </a:cxnLst>
                            <a:rect l="T13" t="T14" r="T15" b="T16"/>
                            <a:pathLst>
                              <a:path w="21600" h="21600" fill="none" extrusionOk="0">
                                <a:moveTo>
                                  <a:pt x="-1" y="9261"/>
                                </a:moveTo>
                                <a:cubicBezTo>
                                  <a:pt x="4037" y="3459"/>
                                  <a:pt x="10659" y="-1"/>
                                  <a:pt x="17729" y="0"/>
                                </a:cubicBezTo>
                                <a:cubicBezTo>
                                  <a:pt x="25245" y="0"/>
                                  <a:pt x="32220" y="3907"/>
                                  <a:pt x="36147" y="10315"/>
                                </a:cubicBezTo>
                              </a:path>
                              <a:path w="21600" h="21600" stroke="0" extrusionOk="0">
                                <a:moveTo>
                                  <a:pt x="-1" y="9261"/>
                                </a:moveTo>
                                <a:cubicBezTo>
                                  <a:pt x="4037" y="3459"/>
                                  <a:pt x="10659" y="-1"/>
                                  <a:pt x="17729" y="0"/>
                                </a:cubicBezTo>
                                <a:cubicBezTo>
                                  <a:pt x="25245" y="0"/>
                                  <a:pt x="32220" y="3907"/>
                                  <a:pt x="36147" y="10315"/>
                                </a:cubicBezTo>
                                <a:lnTo>
                                  <a:pt x="17729" y="21600"/>
                                </a:lnTo>
                                <a:lnTo>
                                  <a:pt x="-1" y="926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129"/>
                        <wps:cNvSpPr txBox="1">
                          <a:spLocks noChangeArrowheads="1"/>
                        </wps:cNvSpPr>
                        <wps:spPr bwMode="auto">
                          <a:xfrm>
                            <a:off x="999974" y="150558"/>
                            <a:ext cx="1143270" cy="1803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jc w:val="center"/>
                                <w:rPr>
                                  <w:sz w:val="10"/>
                                  <w:szCs w:val="10"/>
                                </w:rPr>
                              </w:pPr>
                              <w:r w:rsidRPr="00EC5505">
                                <w:rPr>
                                  <w:sz w:val="10"/>
                                  <w:szCs w:val="10"/>
                                </w:rPr>
                                <w:t>избыток</w:t>
                              </w:r>
                            </w:p>
                          </w:txbxContent>
                        </wps:txbx>
                        <wps:bodyPr rot="0" vert="horz" wrap="square" lIns="91440" tIns="45720" rIns="91440" bIns="45720" anchor="t" anchorCtr="0" upright="1">
                          <a:noAutofit/>
                        </wps:bodyPr>
                      </wps:wsp>
                      <wps:wsp>
                        <wps:cNvPr id="23" name="Text Box 130"/>
                        <wps:cNvSpPr txBox="1">
                          <a:spLocks noChangeArrowheads="1"/>
                        </wps:cNvSpPr>
                        <wps:spPr bwMode="auto">
                          <a:xfrm>
                            <a:off x="2486535" y="931889"/>
                            <a:ext cx="167096" cy="2234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D97" w:rsidRPr="00EC5505" w:rsidRDefault="00D55D97" w:rsidP="004E2AB4">
                              <w:pPr>
                                <w:rPr>
                                  <w:sz w:val="12"/>
                                  <w:szCs w:val="12"/>
                                  <w:lang w:val="en-US"/>
                                </w:rPr>
                              </w:pPr>
                              <w:r w:rsidRPr="00EC5505">
                                <w:rPr>
                                  <w:sz w:val="12"/>
                                  <w:szCs w:val="12"/>
                                  <w:lang w:val="en-US"/>
                                </w:rPr>
                                <w:t>D</w:t>
                              </w:r>
                            </w:p>
                          </w:txbxContent>
                        </wps:txbx>
                        <wps:bodyPr rot="0" vert="horz" wrap="square" lIns="91440" tIns="45720" rIns="91440" bIns="45720" anchor="t" anchorCtr="0" upright="1">
                          <a:noAutofit/>
                        </wps:bodyPr>
                      </wps:wsp>
                    </wpc:wpc>
                  </a:graphicData>
                </a:graphic>
              </wp:inline>
            </w:drawing>
          </mc:Choice>
          <mc:Fallback>
            <w:pict>
              <v:group id="Полотно 24" o:spid="_x0000_s1026" editas="canvas" style="width:224.75pt;height:124.7pt;mso-position-horizontal-relative:char;mso-position-vertical-relative:line" coordsize="28543,15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">
                <v:shape id="_x0000_s1027" type="#_x0000_t75" style="position:absolute;width:28543;height:15836;visibility:visible;mso-wrap-style:square">
                  <v:fill o:detectmouseclick="t"/>
                  <v:path o:connecttype="none"/>
                </v:shape>
                <v:line id="Line 109" o:spid="_x0000_s1028" style="position:absolute;visibility:visible;mso-wrap-style:square" from="3409,2099" to="3409,12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pUdMMAAADaAAAADwAAAGRycy9kb3ducmV2LnhtbESPQWvCQBSE74L/YXlCb3VjENHoKiII&#10;YqEQW8HjM/uahGbfhuwa0/x6Vyh4HGbmG2a16UwlWmpcaVnBZByBIM6sLjlX8P21f5+DcB5ZY2WZ&#10;FPyRg816OFhhou2dU2pPPhcBwi5BBYX3dSKlywoy6Ma2Jg7ej20M+iCbXOoG7wFuKhlH0UwaLDks&#10;FFjTrqDs93QzClDuej9Pu4/p4mzk5XM7O1/7o1Jvo267BOGp86/wf/ugFcTwvBJu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aVHTDAAAA2gAAAA8AAAAAAAAAAAAA&#10;AAAAoQIAAGRycy9kb3ducmV2LnhtbFBLBQYAAAAABAAEAPkAAACRAwAAAAA=&#10;">
                  <v:stroke startarrow="block"/>
                </v:line>
                <v:line id="Line 110" o:spid="_x0000_s1029" style="position:absolute;flip:y;visibility:visible;mso-wrap-style:square" from="3402,12325" to="23284,12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YvUMAAAADaAAAADwAAAGRycy9kb3ducmV2LnhtbERPS2vCQBC+C/0PyxS8hLrRQLGpq7Q+&#10;oFA8mPbQ45CdJqHZ2ZAdNf77riB4/Pjei9XgWnWiPjSeDUwnKSji0tuGKwPfX7unOaggyBZbz2Tg&#10;QgFWy4fRAnPrz3ygUyGViiEccjRQi3S51qGsyWGY+I44cr++dygR9pW2PZ5juGv1LE2ftcOGY0ON&#10;Ha1rKv+Ko4szdnveZFny7nSSvND2Rz5TLcaMH4e3V1BCg9zFN/eHNZDB9Ur0g1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L1DAAAAA2gAAAA8AAAAAAAAAAAAAAAAA&#10;oQIAAGRycy9kb3ducmV2LnhtbFBLBQYAAAAABAAEAPkAAACOAwAAAAA=&#10;">
                  <v:stroke endarrow="block"/>
                </v:line>
                <v:line id="Line 111" o:spid="_x0000_s1030" style="position:absolute;flip:y;visibility:visible;mso-wrap-style:square" from="4283,3309" to="23283,1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12" o:spid="_x0000_s1031" style="position:absolute;visibility:visible;mso-wrap-style:square" from="3399,3912" to="21430,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KvYsMAAADaAAAADwAAAGRycy9kb3ducmV2LnhtbESPX2vCMBTF3wd+h3CFvc3UwcasRhFB&#10;8KHbmIrPl+ba1jY3bZK13bdfBgMfD+fPj7PajKYRPTlfWVYwnyUgiHOrKy4UnE/7pzcQPiBrbCyT&#10;gh/ysFlPHlaYajvwF/XHUIg4wj5FBWUIbSqlz0sy6Ge2JY7e1TqDIUpXSO1wiOOmkc9J8ioNVhwJ&#10;Jba0Kymvj98mcvMic93lVo+H63u277hffJw+lXqcjtsliEBjuIf/2wet4AX+rsQb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r2LDAAAA2gAAAA8AAAAAAAAAAAAA&#10;AAAAoQIAAGRycy9kb3ducmV2LnhtbFBLBQYAAAAABAAEAPkAAACRAwAAAAA=&#10;">
                  <v:stroke dashstyle="dash"/>
                </v:line>
                <v:line id="Line 113" o:spid="_x0000_s1032" style="position:absolute;visibility:visible;mso-wrap-style:square" from="21432,4512" to="21440,1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AxFcEAAADaAAAADwAAAGRycy9kb3ducmV2LnhtbESPzYrCMBSF98K8Q7gDs9NUF6Ido4gg&#10;uHBGtDLrS3Ntq81NTWLtvL0RBJeH8/NxZovO1KIl5yvLCoaDBARxbnXFhYJjtu5PQPiArLG2TAr+&#10;ycNi/tGbYartnffUHkIh4gj7FBWUITSplD4vyaAf2IY4eifrDIYoXSG1w3scN7UcJclYGqw4Ekps&#10;aFVSfjncTOTmxdZd/86XbnP62a6v3E5/s51SX5/d8htEoC68w6/2RisYw/NKvAF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4DEVwQAAANoAAAAPAAAAAAAAAAAAAAAA&#10;AKECAABkcnMvZG93bnJldi54bWxQSwUGAAAAAAQABAD5AAAAjwMAAAAA&#10;">
                  <v:stroke dashstyle="dash"/>
                </v:line>
                <v:shapetype id="_x0000_t202" coordsize="21600,21600" o:spt="202" path="m,l,21600r21600,l21600,xe">
                  <v:stroke joinstyle="miter"/>
                  <v:path gradientshapeok="t" o:connecttype="rect"/>
                </v:shapetype>
                <v:shape id="Text Box 114" o:spid="_x0000_s1033" type="#_x0000_t202" style="position:absolute;left:1068;top:301;width:1309;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D55D97" w:rsidRPr="00EC5505" w:rsidRDefault="00D55D97" w:rsidP="004E2AB4">
                        <w:pPr>
                          <w:rPr>
                            <w:sz w:val="12"/>
                            <w:szCs w:val="12"/>
                          </w:rPr>
                        </w:pPr>
                        <w:proofErr w:type="gramStart"/>
                        <w:r w:rsidRPr="00EC5505">
                          <w:rPr>
                            <w:sz w:val="12"/>
                            <w:szCs w:val="12"/>
                          </w:rPr>
                          <w:t>Р</w:t>
                        </w:r>
                        <w:proofErr w:type="gramEnd"/>
                      </w:p>
                    </w:txbxContent>
                  </v:textbox>
                </v:shape>
                <v:shape id="Text Box 115" o:spid="_x0000_s1034" type="#_x0000_t202" style="position:absolute;left:686;top:3305;width:2380;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55D97" w:rsidRPr="00EC5505" w:rsidRDefault="00D55D97" w:rsidP="004E2AB4">
                        <w:pPr>
                          <w:ind w:right="-105"/>
                          <w:rPr>
                            <w:sz w:val="12"/>
                            <w:szCs w:val="12"/>
                          </w:rPr>
                        </w:pPr>
                        <w:r w:rsidRPr="00EC5505">
                          <w:rPr>
                            <w:sz w:val="12"/>
                            <w:szCs w:val="12"/>
                          </w:rPr>
                          <w:t>Р</w:t>
                        </w:r>
                        <w:proofErr w:type="gramStart"/>
                        <w:r w:rsidRPr="00EC5505">
                          <w:rPr>
                            <w:sz w:val="12"/>
                            <w:szCs w:val="12"/>
                          </w:rPr>
                          <w:t>1</w:t>
                        </w:r>
                        <w:proofErr w:type="gramEnd"/>
                      </w:p>
                    </w:txbxContent>
                  </v:textbox>
                </v:shape>
                <v:shape id="Text Box 116" o:spid="_x0000_s1035" type="#_x0000_t202" style="position:absolute;left:353;top:5712;width:3046;height:3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D55D97" w:rsidRPr="00EC5505" w:rsidRDefault="00D55D97" w:rsidP="004E2AB4">
                        <w:pPr>
                          <w:ind w:right="-285"/>
                          <w:rPr>
                            <w:sz w:val="12"/>
                            <w:szCs w:val="12"/>
                            <w:lang w:val="en-US"/>
                          </w:rPr>
                        </w:pPr>
                        <w:r w:rsidRPr="00EC5505">
                          <w:rPr>
                            <w:sz w:val="12"/>
                            <w:szCs w:val="12"/>
                          </w:rPr>
                          <w:t>Р</w:t>
                        </w:r>
                        <w:proofErr w:type="gramStart"/>
                        <w:r w:rsidRPr="00EC5505">
                          <w:rPr>
                            <w:sz w:val="12"/>
                            <w:szCs w:val="12"/>
                            <w:lang w:val="en-US"/>
                          </w:rPr>
                          <w:t>e</w:t>
                        </w:r>
                        <w:proofErr w:type="gramEnd"/>
                      </w:p>
                    </w:txbxContent>
                  </v:textbox>
                </v:shape>
                <v:shape id="Text Box 117" o:spid="_x0000_s1036" type="#_x0000_t202" style="position:absolute;left:22574;top:302;width:2307;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D55D97" w:rsidRPr="00EC5505" w:rsidRDefault="00D55D97" w:rsidP="004E2AB4">
                        <w:pPr>
                          <w:rPr>
                            <w:sz w:val="12"/>
                            <w:szCs w:val="12"/>
                            <w:lang w:val="en-US"/>
                          </w:rPr>
                        </w:pPr>
                        <w:r w:rsidRPr="00EC5505">
                          <w:rPr>
                            <w:sz w:val="12"/>
                            <w:szCs w:val="12"/>
                            <w:lang w:val="en-US"/>
                          </w:rPr>
                          <w:t>S</w:t>
                        </w:r>
                      </w:p>
                    </w:txbxContent>
                  </v:textbox>
                </v:shape>
                <v:shape id="Text Box 118" o:spid="_x0000_s1037" type="#_x0000_t202" style="position:absolute;left:25732;top:12325;width:2811;height:1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D55D97" w:rsidRPr="00EC5505" w:rsidRDefault="00D55D97" w:rsidP="004E2AB4">
                        <w:pPr>
                          <w:rPr>
                            <w:sz w:val="12"/>
                            <w:szCs w:val="12"/>
                            <w:lang w:val="en-US"/>
                          </w:rPr>
                        </w:pPr>
                        <w:r w:rsidRPr="00EC5505">
                          <w:rPr>
                            <w:sz w:val="12"/>
                            <w:szCs w:val="12"/>
                            <w:lang w:val="en-US"/>
                          </w:rPr>
                          <w:t>Q</w:t>
                        </w:r>
                      </w:p>
                    </w:txbxContent>
                  </v:textbox>
                </v:shape>
                <v:shape id="Text Box 119" o:spid="_x0000_s1038" type="#_x0000_t202" style="position:absolute;left:20290;top:12325;width:4575;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D55D97" w:rsidRPr="00EC5505" w:rsidRDefault="00D55D97" w:rsidP="004E2AB4">
                        <w:pPr>
                          <w:rPr>
                            <w:sz w:val="12"/>
                            <w:szCs w:val="12"/>
                            <w:lang w:val="en-US"/>
                          </w:rPr>
                        </w:pPr>
                        <w:r w:rsidRPr="00EC5505">
                          <w:rPr>
                            <w:sz w:val="12"/>
                            <w:szCs w:val="12"/>
                            <w:lang w:val="en-US"/>
                          </w:rPr>
                          <w:t>Qs</w:t>
                        </w:r>
                      </w:p>
                    </w:txbxContent>
                  </v:textbox>
                </v:shape>
                <v:shape id="Text Box 120" o:spid="_x0000_s1039" type="#_x0000_t202" style="position:absolute;left:13432;top:12325;width:4575;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D55D97" w:rsidRPr="00EC5505" w:rsidRDefault="00D55D97" w:rsidP="004E2AB4">
                        <w:pPr>
                          <w:rPr>
                            <w:sz w:val="12"/>
                            <w:szCs w:val="12"/>
                            <w:lang w:val="en-US"/>
                          </w:rPr>
                        </w:pPr>
                        <w:proofErr w:type="spellStart"/>
                        <w:r w:rsidRPr="00EC5505">
                          <w:rPr>
                            <w:sz w:val="12"/>
                            <w:szCs w:val="12"/>
                            <w:lang w:val="en-US"/>
                          </w:rPr>
                          <w:t>Qe</w:t>
                        </w:r>
                        <w:proofErr w:type="spellEnd"/>
                      </w:p>
                    </w:txbxContent>
                  </v:textbox>
                </v:shape>
                <v:shape id="Text Box 121" o:spid="_x0000_s1040" type="#_x0000_t202" style="position:absolute;left:4280;top:14121;width:10292;height:1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D55D97" w:rsidRPr="00EC5505" w:rsidRDefault="00D55D97" w:rsidP="004E2AB4">
                        <w:pPr>
                          <w:rPr>
                            <w:sz w:val="10"/>
                            <w:szCs w:val="10"/>
                          </w:rPr>
                        </w:pPr>
                        <w:r w:rsidRPr="00EC5505">
                          <w:rPr>
                            <w:sz w:val="10"/>
                            <w:szCs w:val="10"/>
                          </w:rPr>
                          <w:t>Закон предложения</w:t>
                        </w:r>
                      </w:p>
                    </w:txbxContent>
                  </v:textbox>
                </v:shape>
                <v:line id="Line 122" o:spid="_x0000_s1041" style="position:absolute;visibility:visible;mso-wrap-style:square" from="5433,2105" to="24345,9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23" o:spid="_x0000_s1042" style="position:absolute;visibility:visible;mso-wrap-style:square" from="3399,6319" to="15714,6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q5NsMAAADbAAAADwAAAGRycy9kb3ducmV2LnhtbESPQYvCMBCF78L+hzALe9NUD6Jdo4gg&#10;eHBXtLLnoRnbajOpSazdf28EwdsM78373swWnalFS85XlhUMBwkI4tzqigsFx2zdn4DwAVljbZkU&#10;/JOHxfyjN8NU2zvvqT2EQsQQ9ikqKENoUil9XpJBP7ANcdRO1hkMcXWF1A7vMdzUcpQkY2mw4kgo&#10;saFVSfnlcDORmxdbd/07X7rN6We7vnI7/c12Sn19dstvEIG68Da/rjc61h/D85c4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6uTbDAAAA2wAAAA8AAAAAAAAAAAAA&#10;AAAAoQIAAGRycy9kb3ducmV2LnhtbFBLBQYAAAAABAAEAPkAAACRAwAAAAA=&#10;">
                  <v:stroke dashstyle="dash"/>
                </v:line>
                <v:line id="Line 124" o:spid="_x0000_s1043" style="position:absolute;visibility:visible;mso-wrap-style:square" from="15716,6316" to="15716,12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crcQAAADbAAAADwAAAGRycy9kb3ducmV2LnhtbESPT4vCMBDF78J+hzAL3jRdD+p2jSIL&#10;ggf/oC57HpqxrTaTmsRav70RBG8zvDfv92Yya00lGnK+tKzgq5+AIM6sLjlX8HdY9MYgfEDWWFkm&#10;BXfyMJt+dCaYanvjHTX7kIsYwj5FBUUIdSqlzwoy6Pu2Jo7a0TqDIa4ul9rhLYabSg6SZCgNlhwJ&#10;Bdb0W1B23l9N5Gb5yl3+T+d2eVyvFhduvjeHrVLdz3b+AyJQG97m1/VSx/ojeP4SB5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dhytxAAAANsAAAAPAAAAAAAAAAAA&#10;AAAAAKECAABkcnMvZG93bnJldi54bWxQSwUGAAAAAAQABAD5AAAAkgMAAAAA&#10;">
                  <v:stroke dashstyle="dash"/>
                </v:line>
                <v:shape id="Text Box 125" o:spid="_x0000_s1044" type="#_x0000_t202" style="position:absolute;left:14574;top:3908;width:2283;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D55D97" w:rsidRPr="00EC5505" w:rsidRDefault="00D55D97" w:rsidP="004E2AB4">
                        <w:pPr>
                          <w:rPr>
                            <w:sz w:val="12"/>
                            <w:szCs w:val="12"/>
                            <w:lang w:val="en-US"/>
                          </w:rPr>
                        </w:pPr>
                        <w:r w:rsidRPr="00EC5505">
                          <w:rPr>
                            <w:sz w:val="12"/>
                            <w:szCs w:val="12"/>
                            <w:lang w:val="en-US"/>
                          </w:rPr>
                          <w:t>E</w:t>
                        </w:r>
                      </w:p>
                    </w:txbxContent>
                  </v:textbox>
                </v:shape>
                <v:shape id="Text Box 126" o:spid="_x0000_s1045" type="#_x0000_t202" style="position:absolute;left:7716;top:12325;width:4575;height:1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D55D97" w:rsidRPr="00EC5505" w:rsidRDefault="00D55D97" w:rsidP="004E2AB4">
                        <w:pPr>
                          <w:rPr>
                            <w:sz w:val="12"/>
                            <w:szCs w:val="12"/>
                            <w:lang w:val="en-US"/>
                          </w:rPr>
                        </w:pPr>
                        <w:proofErr w:type="spellStart"/>
                        <w:r w:rsidRPr="00EC5505">
                          <w:rPr>
                            <w:sz w:val="12"/>
                            <w:szCs w:val="12"/>
                            <w:lang w:val="en-US"/>
                          </w:rPr>
                          <w:t>Qd</w:t>
                        </w:r>
                        <w:proofErr w:type="spellEnd"/>
                      </w:p>
                    </w:txbxContent>
                  </v:textbox>
                </v:shape>
                <v:line id="Line 127" o:spid="_x0000_s1046" style="position:absolute;visibility:visible;mso-wrap-style:square" from="9999,3908" to="9999,12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NOZMAAAADbAAAADwAAAGRycy9kb3ducmV2LnhtbERPTWvCQBC9F/wPywje6kYPRVNXKQXB&#10;g1WqpechOyap2dm4u8b4751DwePjfS9WvWtURyHWng1Mxhko4sLbmksDP8f16wxUTMgWG89k4E4R&#10;VsvBywJz62/8Td0hlUpCOOZooEqpzbWORUUO49i3xMKdfHCYBIZS24A3CXeNnmbZm3ZYszRU2NJn&#10;RcX5cHXSW5TbcPn9O/eb09d2feFuvjvujRkN+493UIn69BT/uzfWwFTWyxf5AXr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nzTmTAAAAA2wAAAA8AAAAAAAAAAAAAAAAA&#10;oQIAAGRycy9kb3ducmV2LnhtbFBLBQYAAAAABAAEAPkAAACOAwAAAAA=&#10;">
                  <v:stroke dashstyle="dash"/>
                </v:line>
                <v:shape id="Arc 128" o:spid="_x0000_s1047" style="position:absolute;left:10007;top:3309;width:11425;height:1203;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LIgcUA&#10;AADbAAAADwAAAGRycy9kb3ducmV2LnhtbESPW2vCQBSE3wv+h+UIvtWNQkuJriIWIdQbXhAfj9lj&#10;Eps9G7Jbjf/eFQo+DjPzDTMcN6YUV6pdYVlBrxuBIE6tLjhTsN/N3r9AOI+ssbRMCu7kYDxqvQ0x&#10;1vbGG7pufSYChF2MCnLvq1hKl+Zk0HVtRRy8s60N+iDrTOoabwFuStmPok9psOCwkGNF05zS3+2f&#10;UeDWi/2Kz8nHcp6sfmanw+W44G+lOu1mMgDhqfGv8H870Qr6PXh+CT9Aj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siBxQAAANsAAAAPAAAAAAAAAAAAAAAAAJgCAABkcnMv&#10;ZG93bnJldi54bWxQSwUGAAAAAAQABAD1AAAAigMAAAAA&#10;" path="m-1,9261nfc4037,3459,10659,-1,17729,v7516,,14491,3907,18418,10315em-1,9261nsc4037,3459,10659,-1,17729,v7516,,14491,3907,18418,10315l17729,21600,-1,9261xe" filled="f">
                  <v:path arrowok="t" o:extrusionok="f" o:connecttype="custom" o:connectlocs="0,343350;60427618,382422;29637893,800729" o:connectangles="0,0,0" textboxrect="3163,3163,18437,18437"/>
                </v:shape>
                <v:shape id="Text Box 129" o:spid="_x0000_s1048" type="#_x0000_t202" style="position:absolute;left:9999;top:1505;width:11433;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D55D97" w:rsidRPr="00EC5505" w:rsidRDefault="00D55D97" w:rsidP="004E2AB4">
                        <w:pPr>
                          <w:jc w:val="center"/>
                          <w:rPr>
                            <w:sz w:val="10"/>
                            <w:szCs w:val="10"/>
                          </w:rPr>
                        </w:pPr>
                        <w:r w:rsidRPr="00EC5505">
                          <w:rPr>
                            <w:sz w:val="10"/>
                            <w:szCs w:val="10"/>
                          </w:rPr>
                          <w:t>избыток</w:t>
                        </w:r>
                      </w:p>
                    </w:txbxContent>
                  </v:textbox>
                </v:shape>
                <v:shape id="Text Box 130" o:spid="_x0000_s1049" type="#_x0000_t202" style="position:absolute;left:24865;top:9318;width:1671;height:2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D55D97" w:rsidRPr="00EC5505" w:rsidRDefault="00D55D97" w:rsidP="004E2AB4">
                        <w:pPr>
                          <w:rPr>
                            <w:sz w:val="12"/>
                            <w:szCs w:val="12"/>
                            <w:lang w:val="en-US"/>
                          </w:rPr>
                        </w:pPr>
                        <w:r w:rsidRPr="00EC5505">
                          <w:rPr>
                            <w:sz w:val="12"/>
                            <w:szCs w:val="12"/>
                            <w:lang w:val="en-US"/>
                          </w:rPr>
                          <w:t>D</w:t>
                        </w:r>
                      </w:p>
                    </w:txbxContent>
                  </v:textbox>
                </v:shape>
                <w10:anchorlock/>
              </v:group>
            </w:pict>
          </mc:Fallback>
        </mc:AlternateContent>
      </w:r>
    </w:p>
    <w:p w:rsidR="007B5B58" w:rsidRPr="00896DEC" w:rsidRDefault="004A5B5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 xml:space="preserve">23. </w:t>
      </w:r>
      <w:r w:rsidR="007B5B58" w:rsidRPr="00896DEC">
        <w:rPr>
          <w:rFonts w:ascii="Times New Roman" w:eastAsia="Times New Roman" w:hAnsi="Times New Roman" w:cs="Times New Roman"/>
          <w:b/>
          <w:sz w:val="20"/>
          <w:szCs w:val="20"/>
          <w:lang w:eastAsia="ru-RU"/>
        </w:rPr>
        <w:t xml:space="preserve">Особенности ценообразования на различных типах рынков </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На рынке </w:t>
      </w:r>
      <w:r w:rsidRPr="00896DEC">
        <w:rPr>
          <w:rFonts w:ascii="Times New Roman" w:eastAsia="Times New Roman" w:hAnsi="Times New Roman" w:cs="Times New Roman"/>
          <w:b/>
          <w:sz w:val="20"/>
          <w:szCs w:val="20"/>
          <w:lang w:eastAsia="ru-RU"/>
        </w:rPr>
        <w:t>чистой конкуренции</w:t>
      </w:r>
      <w:r w:rsidRPr="00896DEC">
        <w:rPr>
          <w:rFonts w:ascii="Times New Roman" w:eastAsia="Times New Roman" w:hAnsi="Times New Roman" w:cs="Times New Roman"/>
          <w:sz w:val="20"/>
          <w:szCs w:val="20"/>
          <w:lang w:eastAsia="ru-RU"/>
        </w:rPr>
        <w:t xml:space="preserve"> спрос для предприятия обладает полной эластичностью по цене, так как на рынке присутствует много фирм, причем у них нет возможности по отдельности контролировать хоть сколько-нибудь значимую долю рынка. Если фирма увеличивает объем производства продукции, цена обычно не изменяется. На рынке чистой конкуренции ни одна фирма не участвует в процессе ценообразования, а цены определяются через взаимодействие спроса и предложения.</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На </w:t>
      </w:r>
      <w:r w:rsidRPr="00896DEC">
        <w:rPr>
          <w:rFonts w:ascii="Times New Roman" w:eastAsia="Times New Roman" w:hAnsi="Times New Roman" w:cs="Times New Roman"/>
          <w:b/>
          <w:sz w:val="20"/>
          <w:szCs w:val="20"/>
          <w:lang w:eastAsia="ru-RU"/>
        </w:rPr>
        <w:t>рынке чистой монополии</w:t>
      </w:r>
      <w:r w:rsidRPr="00896DEC">
        <w:rPr>
          <w:rFonts w:ascii="Times New Roman" w:eastAsia="Times New Roman" w:hAnsi="Times New Roman" w:cs="Times New Roman"/>
          <w:sz w:val="20"/>
          <w:szCs w:val="20"/>
          <w:lang w:eastAsia="ru-RU"/>
        </w:rPr>
        <w:t xml:space="preserve"> есть только один продавец. Им может являться фирма или государственная организация.</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Фирма—монополист сама определяет цены на свою продукцию, не учитывая ценовую политику остальных фирм.</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При помощи государственной монополии можно установить цену товара ниже его себестоимости, вызвав увеличение потребления товара слоями населения, не имеющими возможности приобрести его по полной цене. Можно также повысить цену, что вызовет сокращение потребления продукта.</w:t>
      </w:r>
      <w:r w:rsidR="00615934" w:rsidRPr="00896DEC">
        <w:rPr>
          <w:rFonts w:ascii="Times New Roman" w:eastAsia="Times New Roman" w:hAnsi="Times New Roman" w:cs="Times New Roman"/>
          <w:sz w:val="20"/>
          <w:szCs w:val="20"/>
          <w:lang w:eastAsia="ru-RU"/>
        </w:rPr>
        <w:t xml:space="preserve"> Инф-я малодоступна, нет рекламы, большие барьеры для вступления в отрасл</w:t>
      </w:r>
      <w:proofErr w:type="gramStart"/>
      <w:r w:rsidR="00615934" w:rsidRPr="00896DEC">
        <w:rPr>
          <w:rFonts w:ascii="Times New Roman" w:eastAsia="Times New Roman" w:hAnsi="Times New Roman" w:cs="Times New Roman"/>
          <w:sz w:val="20"/>
          <w:szCs w:val="20"/>
          <w:lang w:eastAsia="ru-RU"/>
        </w:rPr>
        <w:t>ь(</w:t>
      </w:r>
      <w:proofErr w:type="gramEnd"/>
      <w:r w:rsidR="00615934" w:rsidRPr="00896DEC">
        <w:rPr>
          <w:rFonts w:ascii="Times New Roman" w:eastAsia="Times New Roman" w:hAnsi="Times New Roman" w:cs="Times New Roman"/>
          <w:sz w:val="20"/>
          <w:szCs w:val="20"/>
          <w:lang w:eastAsia="ru-RU"/>
        </w:rPr>
        <w:t>гос. лицензия)</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На рынке монополистической конкуренции</w:t>
      </w:r>
      <w:r w:rsidRPr="00896DEC">
        <w:rPr>
          <w:rFonts w:ascii="Times New Roman" w:eastAsia="Times New Roman" w:hAnsi="Times New Roman" w:cs="Times New Roman"/>
          <w:sz w:val="20"/>
          <w:szCs w:val="20"/>
          <w:lang w:eastAsia="ru-RU"/>
        </w:rPr>
        <w:t xml:space="preserve"> присутствует много фирм, продающих свои товары по различным ценам, причем цены на их товары имеют большой диапазон изменения.</w:t>
      </w:r>
      <w:r w:rsidR="00615934" w:rsidRPr="00896DEC">
        <w:rPr>
          <w:rFonts w:ascii="Times New Roman" w:eastAsia="Times New Roman" w:hAnsi="Times New Roman" w:cs="Times New Roman"/>
          <w:sz w:val="20"/>
          <w:szCs w:val="20"/>
          <w:lang w:eastAsia="ru-RU"/>
        </w:rPr>
        <w:t xml:space="preserve"> Острая конкурентная борьба между фирмами, вход на рынок относительно свободен.</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Самая популярная стратегия – это стратегия установления цен по географическому принципу, которая заключается в том, что продукция фирмы продается в различных странах по различным ценам.</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На рынке олигополистической конкуренции</w:t>
      </w:r>
      <w:r w:rsidRPr="00896DEC">
        <w:rPr>
          <w:rFonts w:ascii="Times New Roman" w:eastAsia="Times New Roman" w:hAnsi="Times New Roman" w:cs="Times New Roman"/>
          <w:sz w:val="20"/>
          <w:szCs w:val="20"/>
          <w:lang w:eastAsia="ru-RU"/>
        </w:rPr>
        <w:t xml:space="preserve"> господствуют несколько крупных фирм, продукция которых может быть как однородной, так и разнородной.</w:t>
      </w:r>
      <w:r w:rsidR="00615934" w:rsidRPr="00896DEC">
        <w:rPr>
          <w:rFonts w:ascii="Times New Roman" w:eastAsia="Times New Roman" w:hAnsi="Times New Roman" w:cs="Times New Roman"/>
          <w:sz w:val="20"/>
          <w:szCs w:val="20"/>
          <w:lang w:eastAsia="ru-RU"/>
        </w:rPr>
        <w:t xml:space="preserve"> Стабильность цен, взаимозависимость продавцов, вход и выход затруднён из-за барьеров.</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На данном типе рынка фирмами применяется множество стратегий ценообразования. Одна из этих стратегий – стратегия координации действий при установлении цен, существующая в двух вариантах: принятия соглашения о ценах и параллельной ценовой политики. Параллельная ценовая политика представляет собой координацию цен, выражающуюся, например в расчете затрат производства по установленным статьям, затем прибавлении установленной нормы прибыли и установлении конечной цены. Под влиянием рыночных факторов все цены изменяются в одинаковых пропорциях и направлении.</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p>
    <w:p w:rsidR="007B5B58" w:rsidRPr="00896DEC" w:rsidRDefault="007B5B58"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lastRenderedPageBreak/>
        <w:t>24. Основные факторы, оказывающие влияние на уровень и динамику цен.</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1)В большей степени на уровень и динамику цен влияет </w:t>
      </w:r>
      <w:r w:rsidRPr="00896DEC">
        <w:rPr>
          <w:rFonts w:ascii="Times New Roman" w:eastAsia="Times New Roman" w:hAnsi="Times New Roman" w:cs="Times New Roman"/>
          <w:bCs/>
          <w:i/>
          <w:sz w:val="20"/>
          <w:szCs w:val="20"/>
          <w:lang w:eastAsia="ru-RU"/>
        </w:rPr>
        <w:t>финансово-кредитная сфера,</w:t>
      </w:r>
      <w:r w:rsidRPr="00896DEC">
        <w:rPr>
          <w:rFonts w:ascii="Times New Roman" w:eastAsia="Times New Roman" w:hAnsi="Times New Roman" w:cs="Times New Roman"/>
          <w:b/>
          <w:bCs/>
          <w:sz w:val="20"/>
          <w:szCs w:val="20"/>
          <w:lang w:eastAsia="ru-RU"/>
        </w:rPr>
        <w:t xml:space="preserve"> </w:t>
      </w:r>
      <w:r w:rsidRPr="00896DEC">
        <w:rPr>
          <w:rFonts w:ascii="Times New Roman" w:eastAsia="Times New Roman" w:hAnsi="Times New Roman" w:cs="Times New Roman"/>
          <w:sz w:val="20"/>
          <w:szCs w:val="20"/>
          <w:lang w:eastAsia="ru-RU"/>
        </w:rPr>
        <w:t>при этом непосредственное воздействие на цены оказывает изменение покупательной способности денежной единицы России. В экономике, когда существует достаточный золотовалютный резерв, соотношение между суммой цен товаров и количеством денег в обращении относительно стабильно.</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Cs/>
          <w:i/>
          <w:sz w:val="20"/>
          <w:szCs w:val="20"/>
          <w:lang w:eastAsia="ru-RU"/>
        </w:rPr>
        <w:t>2)Потребители</w:t>
      </w:r>
      <w:r w:rsidRPr="00896DEC">
        <w:rPr>
          <w:rFonts w:ascii="Times New Roman" w:eastAsia="Times New Roman" w:hAnsi="Times New Roman" w:cs="Times New Roman"/>
          <w:b/>
          <w:bCs/>
          <w:sz w:val="20"/>
          <w:szCs w:val="20"/>
          <w:lang w:eastAsia="ru-RU"/>
        </w:rPr>
        <w:t xml:space="preserve"> </w:t>
      </w:r>
      <w:r w:rsidRPr="00896DEC">
        <w:rPr>
          <w:rFonts w:ascii="Times New Roman" w:eastAsia="Times New Roman" w:hAnsi="Times New Roman" w:cs="Times New Roman"/>
          <w:sz w:val="20"/>
          <w:szCs w:val="20"/>
          <w:lang w:eastAsia="ru-RU"/>
        </w:rPr>
        <w:t>товаров оказывают значительное влияние на принятие фирмой решения по ценам. Различают 4 категории покупателей по их восприятию цен и ориентации в покупках:</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а)  покупатели, проявляющие большой интерес при выборе товаров к их ценам, качеству и ассортименту;</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б) покупатели, чутко реагирующие на «образ» товара;</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покупатели, которые поддерживают своими покупками небольшие фирмы и готовы ради них заплатить более высокую цену за товар;</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г)   покупатели, для которых важна не столько цена, сколько комфорт и удобство, представляемые товаром.</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Cs/>
          <w:i/>
          <w:sz w:val="20"/>
          <w:szCs w:val="20"/>
          <w:lang w:eastAsia="ru-RU"/>
        </w:rPr>
        <w:t>3)</w:t>
      </w:r>
      <w:r w:rsidRPr="00896DEC">
        <w:rPr>
          <w:rFonts w:ascii="Times New Roman" w:eastAsia="Times New Roman" w:hAnsi="Times New Roman" w:cs="Times New Roman"/>
          <w:i/>
          <w:sz w:val="20"/>
          <w:szCs w:val="20"/>
          <w:lang w:eastAsia="ru-RU"/>
        </w:rPr>
        <w:t xml:space="preserve">   </w:t>
      </w:r>
      <w:r w:rsidRPr="00896DEC">
        <w:rPr>
          <w:rFonts w:ascii="Times New Roman" w:eastAsia="Times New Roman" w:hAnsi="Times New Roman" w:cs="Times New Roman"/>
          <w:bCs/>
          <w:i/>
          <w:sz w:val="20"/>
          <w:szCs w:val="20"/>
          <w:lang w:eastAsia="ru-RU"/>
        </w:rPr>
        <w:t>Государственное   регулирование</w:t>
      </w:r>
      <w:r w:rsidRPr="00896DEC">
        <w:rPr>
          <w:rFonts w:ascii="Times New Roman" w:eastAsia="Times New Roman" w:hAnsi="Times New Roman" w:cs="Times New Roman"/>
          <w:b/>
          <w:bCs/>
          <w:sz w:val="20"/>
          <w:szCs w:val="20"/>
          <w:lang w:eastAsia="ru-RU"/>
        </w:rPr>
        <w:t xml:space="preserve">  цен   </w:t>
      </w:r>
      <w:r w:rsidRPr="00896DEC">
        <w:rPr>
          <w:rFonts w:ascii="Times New Roman" w:eastAsia="Times New Roman" w:hAnsi="Times New Roman" w:cs="Times New Roman"/>
          <w:sz w:val="20"/>
          <w:szCs w:val="20"/>
          <w:lang w:eastAsia="ru-RU"/>
        </w:rPr>
        <w:t>осуществляется  по  нескольким основным направлениям. Законодательным путем ограничиваются попытки сговора о ценах и установление фиксированных цен производителями товара, представителями оптовой и розничной торговли.</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4) На решение по ценам влияют и </w:t>
      </w:r>
      <w:r w:rsidRPr="00896DEC">
        <w:rPr>
          <w:rFonts w:ascii="Times New Roman" w:eastAsia="Times New Roman" w:hAnsi="Times New Roman" w:cs="Times New Roman"/>
          <w:bCs/>
          <w:i/>
          <w:sz w:val="20"/>
          <w:szCs w:val="20"/>
          <w:lang w:eastAsia="ru-RU"/>
        </w:rPr>
        <w:t>участники каналов товародвижения от</w:t>
      </w:r>
      <w:r w:rsidRPr="00896DEC">
        <w:rPr>
          <w:rFonts w:ascii="Times New Roman" w:eastAsia="Times New Roman" w:hAnsi="Times New Roman" w:cs="Times New Roman"/>
          <w:b/>
          <w:bCs/>
          <w:sz w:val="20"/>
          <w:szCs w:val="20"/>
          <w:lang w:eastAsia="ru-RU"/>
        </w:rPr>
        <w:t xml:space="preserve"> </w:t>
      </w:r>
      <w:r w:rsidRPr="00896DEC">
        <w:rPr>
          <w:rFonts w:ascii="Times New Roman" w:eastAsia="Times New Roman" w:hAnsi="Times New Roman" w:cs="Times New Roman"/>
          <w:sz w:val="20"/>
          <w:szCs w:val="20"/>
          <w:lang w:eastAsia="ru-RU"/>
        </w:rPr>
        <w:t xml:space="preserve">производителя до оптовой и розничной торговли. Производитель открывает собственные магазины и сам контролирует в них цены. </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Механизм ценообразования в условиях рыночных отношений проявляется через цены, их динамику. Динамика цен формируется под воздействием двух важнейших факторов — стратегического и тактического.</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Стратегический фактор выражается в том, что цены образуются на основе стоимости товаров. </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Тактический фактор проявляется в том, что цены на конкрет</w:t>
      </w:r>
      <w:r w:rsidRPr="00896DEC">
        <w:rPr>
          <w:rFonts w:ascii="Times New Roman" w:eastAsia="Times New Roman" w:hAnsi="Times New Roman" w:cs="Times New Roman"/>
          <w:sz w:val="20"/>
          <w:szCs w:val="20"/>
          <w:lang w:eastAsia="ru-RU"/>
        </w:rPr>
        <w:softHyphen/>
        <w:t>ные товары формируются под влиянием конъюнктуры рынка.</w:t>
      </w:r>
    </w:p>
    <w:p w:rsidR="007B5B58" w:rsidRPr="00896DEC" w:rsidRDefault="007B5B58"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Учет стратегического фактора ценообразования предполагает, что предприятия должны в совершенстве владеть </w:t>
      </w:r>
      <w:r w:rsidR="00397B60" w:rsidRPr="00896DEC">
        <w:rPr>
          <w:rFonts w:ascii="Times New Roman" w:eastAsia="Times New Roman" w:hAnsi="Times New Roman" w:cs="Times New Roman"/>
          <w:sz w:val="20"/>
          <w:szCs w:val="20"/>
          <w:lang w:eastAsia="ru-RU"/>
        </w:rPr>
        <w:t>конъектурой</w:t>
      </w:r>
      <w:r w:rsidRPr="00896DEC">
        <w:rPr>
          <w:rFonts w:ascii="Times New Roman" w:eastAsia="Times New Roman" w:hAnsi="Times New Roman" w:cs="Times New Roman"/>
          <w:sz w:val="20"/>
          <w:szCs w:val="20"/>
          <w:lang w:eastAsia="ru-RU"/>
        </w:rPr>
        <w:t xml:space="preserve"> рынка, которая весьма </w:t>
      </w:r>
      <w:r w:rsidR="00397B60" w:rsidRPr="00896DEC">
        <w:rPr>
          <w:rFonts w:ascii="Times New Roman" w:eastAsia="Times New Roman" w:hAnsi="Times New Roman" w:cs="Times New Roman"/>
          <w:sz w:val="20"/>
          <w:szCs w:val="20"/>
          <w:lang w:eastAsia="ru-RU"/>
        </w:rPr>
        <w:t>изменчива</w:t>
      </w:r>
      <w:r w:rsidRPr="00896DEC">
        <w:rPr>
          <w:rFonts w:ascii="Times New Roman" w:eastAsia="Times New Roman" w:hAnsi="Times New Roman" w:cs="Times New Roman"/>
          <w:sz w:val="20"/>
          <w:szCs w:val="20"/>
          <w:lang w:eastAsia="ru-RU"/>
        </w:rPr>
        <w:t>.</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p>
    <w:p w:rsidR="007B5B58" w:rsidRPr="00896DEC" w:rsidRDefault="00397B60"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25. Этапы процесса ценообразования и их характеристика.</w:t>
      </w:r>
    </w:p>
    <w:p w:rsidR="00397B60" w:rsidRPr="00896DEC" w:rsidRDefault="00397B6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1.Выбор цели.</w:t>
      </w:r>
      <w:r w:rsidRPr="00896DEC">
        <w:rPr>
          <w:rFonts w:ascii="Times New Roman" w:eastAsia="Times New Roman" w:hAnsi="Times New Roman" w:cs="Times New Roman"/>
          <w:sz w:val="20"/>
          <w:szCs w:val="20"/>
          <w:lang w:eastAsia="ru-RU"/>
        </w:rPr>
        <w:t xml:space="preserve"> Любая фирма должна определить, какую цель она преследует, выпуская конкретный товар. Если четко определить цели и положение товара на рынке, то проще и легче установить цену</w:t>
      </w:r>
    </w:p>
    <w:p w:rsidR="00397B60" w:rsidRPr="00896DEC" w:rsidRDefault="00397B6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2.Определение спроса.</w:t>
      </w:r>
      <w:r w:rsidRPr="00896DEC">
        <w:rPr>
          <w:rFonts w:ascii="Times New Roman" w:eastAsia="Times New Roman" w:hAnsi="Times New Roman" w:cs="Times New Roman"/>
          <w:sz w:val="20"/>
          <w:szCs w:val="20"/>
          <w:lang w:eastAsia="ru-RU"/>
        </w:rPr>
        <w:t xml:space="preserve"> Чем выше цена, тем ниже спрос. На величину спроса влияют разные факторы, среди которых выделяют потребность в товаре, отсутствие замены  или  конкурентов,  платежеспособность потенциальных покупателей, покупательские привычки и предпочтения. </w:t>
      </w:r>
    </w:p>
    <w:p w:rsidR="00397B60" w:rsidRPr="00896DEC" w:rsidRDefault="00397B6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З. Анализ издержек.</w:t>
      </w:r>
      <w:r w:rsidRPr="00896DEC">
        <w:rPr>
          <w:rFonts w:ascii="Times New Roman" w:eastAsia="Times New Roman" w:hAnsi="Times New Roman" w:cs="Times New Roman"/>
          <w:sz w:val="20"/>
          <w:szCs w:val="20"/>
          <w:lang w:eastAsia="ru-RU"/>
        </w:rPr>
        <w:t xml:space="preserve"> Спрос на товар определяет верхний уровень цены, устанавливаемый   фирмой.   Валовые   издержки   производства   определяют минимальную величину цены. Это важно учитывать при снижении цены. </w:t>
      </w:r>
    </w:p>
    <w:p w:rsidR="00397B60" w:rsidRPr="00896DEC" w:rsidRDefault="00397B6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 xml:space="preserve">4.Анализ цен конкурентов. </w:t>
      </w:r>
      <w:r w:rsidRPr="00896DEC">
        <w:rPr>
          <w:rFonts w:ascii="Times New Roman" w:eastAsia="Times New Roman" w:hAnsi="Times New Roman" w:cs="Times New Roman"/>
          <w:sz w:val="20"/>
          <w:szCs w:val="20"/>
          <w:lang w:eastAsia="ru-RU"/>
        </w:rPr>
        <w:t xml:space="preserve">Каждая фирма должна знать цены на продукцию конкурентов и отличительные черты их товаров. </w:t>
      </w:r>
    </w:p>
    <w:p w:rsidR="00397B60" w:rsidRPr="00896DEC" w:rsidRDefault="00397B6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5.Выбор метода ценообразования и установление окончательной цены</w:t>
      </w:r>
      <w:r w:rsidRPr="00896DEC">
        <w:rPr>
          <w:rFonts w:ascii="Times New Roman" w:eastAsia="Times New Roman" w:hAnsi="Times New Roman" w:cs="Times New Roman"/>
          <w:sz w:val="20"/>
          <w:szCs w:val="20"/>
          <w:lang w:eastAsia="ru-RU"/>
        </w:rPr>
        <w:t>. Оптимально возможная цена должна полностью возмещать все издержки на производство, распределение и сбыт товара.</w:t>
      </w:r>
    </w:p>
    <w:p w:rsidR="00397B60" w:rsidRPr="00896DEC" w:rsidRDefault="00397B6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6.Установление окончательной цены</w:t>
      </w:r>
      <w:r w:rsidRPr="00896DEC">
        <w:rPr>
          <w:rFonts w:ascii="Times New Roman" w:eastAsia="Times New Roman" w:hAnsi="Times New Roman" w:cs="Times New Roman"/>
          <w:sz w:val="20"/>
          <w:szCs w:val="20"/>
          <w:lang w:eastAsia="ru-RU"/>
        </w:rPr>
        <w:t>. Предприятия-изготовители продукции исходят из условий конкуренции, устанавливая цену на товар чуть выше или ниже уровня цены конкурентов.</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p>
    <w:p w:rsidR="00570766" w:rsidRPr="00896DEC" w:rsidRDefault="00570766"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26. Рыночные методы ценообразования. Их характеристика.</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К рыночным методам ценообразования относятся: 1.Метод текущей цены 2.Метод «запечатанного конверта», или тендерного ценообразования. Метод текущей цены. В тех случаях, когда затраты трудноизмеримы, некоторые фирмы считают, что метод текущей цены, или цены, обычно получаемой за товар на рынке, представляет собой результат совместного оптимального решения предприятий данной отрасли промышленности.</w:t>
      </w:r>
      <w:r w:rsidRPr="00896DEC">
        <w:rPr>
          <w:rFonts w:ascii="Times New Roman" w:eastAsia="Times New Roman" w:hAnsi="Times New Roman" w:cs="Times New Roman"/>
          <w:sz w:val="20"/>
          <w:szCs w:val="20"/>
          <w:lang w:eastAsia="ru-RU"/>
        </w:rPr>
        <w:br/>
        <w:t xml:space="preserve">Использование метода текущей цены особенно привлекательно для тех фирм, которые хотят следовать за лидером. Этот метод используется в первую очередь на рынках однородных товаров, поскольку фирма, продающая однородные товары на рынке с высокой степенью конкуренции, имеет ограниченные возможности влияния на цены. В этих условиях главной задачей фирмы является </w:t>
      </w:r>
      <w:proofErr w:type="gramStart"/>
      <w:r w:rsidRPr="00896DEC">
        <w:rPr>
          <w:rFonts w:ascii="Times New Roman" w:eastAsia="Times New Roman" w:hAnsi="Times New Roman" w:cs="Times New Roman"/>
          <w:sz w:val="20"/>
          <w:szCs w:val="20"/>
          <w:lang w:eastAsia="ru-RU"/>
        </w:rPr>
        <w:t>контроль за</w:t>
      </w:r>
      <w:proofErr w:type="gramEnd"/>
      <w:r w:rsidRPr="00896DEC">
        <w:rPr>
          <w:rFonts w:ascii="Times New Roman" w:eastAsia="Times New Roman" w:hAnsi="Times New Roman" w:cs="Times New Roman"/>
          <w:sz w:val="20"/>
          <w:szCs w:val="20"/>
          <w:lang w:eastAsia="ru-RU"/>
        </w:rPr>
        <w:t xml:space="preserve"> издержками. В условиях олигополии фирмы также стараются продавать свои товары по единой цене. </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Метод «запечатанного конверта», или тендерного ценообразования, используется в тех отраслях, когда несколько компаний ведут серьезную конкуренцию за получение определенного контракта.</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p>
    <w:p w:rsidR="00570766" w:rsidRPr="00896DEC" w:rsidRDefault="00570766"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27.Экономиетриеские методы ценообразования</w:t>
      </w:r>
    </w:p>
    <w:p w:rsidR="004A243C"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 xml:space="preserve">Метод удельных показателей </w:t>
      </w:r>
      <w:r w:rsidRPr="00896DEC">
        <w:rPr>
          <w:rFonts w:ascii="Times New Roman" w:eastAsia="Times New Roman" w:hAnsi="Times New Roman" w:cs="Times New Roman"/>
          <w:sz w:val="20"/>
          <w:szCs w:val="20"/>
          <w:lang w:eastAsia="ru-RU"/>
        </w:rPr>
        <w:t xml:space="preserve">применяется, </w:t>
      </w:r>
      <w:r w:rsidR="004A243C" w:rsidRPr="00896DEC">
        <w:rPr>
          <w:rFonts w:ascii="Times New Roman" w:eastAsia="Times New Roman" w:hAnsi="Times New Roman" w:cs="Times New Roman"/>
          <w:sz w:val="20"/>
          <w:szCs w:val="20"/>
          <w:lang w:eastAsia="ru-RU"/>
        </w:rPr>
        <w:t xml:space="preserve">для определения и анализа небольших групп продукции, характеризуется  наличием одного основного </w:t>
      </w:r>
      <w:proofErr w:type="gramStart"/>
      <w:r w:rsidR="004A243C" w:rsidRPr="00896DEC">
        <w:rPr>
          <w:rFonts w:ascii="Times New Roman" w:eastAsia="Times New Roman" w:hAnsi="Times New Roman" w:cs="Times New Roman"/>
          <w:sz w:val="20"/>
          <w:szCs w:val="20"/>
          <w:lang w:eastAsia="ru-RU"/>
        </w:rPr>
        <w:t>параметра</w:t>
      </w:r>
      <w:proofErr w:type="gramEnd"/>
      <w:r w:rsidR="004A243C" w:rsidRPr="00896DEC">
        <w:rPr>
          <w:rFonts w:ascii="Times New Roman" w:eastAsia="Times New Roman" w:hAnsi="Times New Roman" w:cs="Times New Roman"/>
          <w:sz w:val="20"/>
          <w:szCs w:val="20"/>
          <w:lang w:eastAsia="ru-RU"/>
        </w:rPr>
        <w:t xml:space="preserve">  величина которого в значительной степени определяет общий уровень цены изделия.</w:t>
      </w:r>
    </w:p>
    <w:p w:rsidR="004A243C" w:rsidRPr="00896DEC" w:rsidRDefault="004A243C" w:rsidP="00DB502C">
      <w:pPr>
        <w:spacing w:after="0" w:line="240" w:lineRule="auto"/>
        <w:jc w:val="both"/>
        <w:rPr>
          <w:rFonts w:ascii="Times New Roman" w:eastAsia="Times New Roman" w:hAnsi="Times New Roman" w:cs="Times New Roman"/>
          <w:sz w:val="20"/>
          <w:szCs w:val="20"/>
          <w:lang w:val="en-US" w:eastAsia="ru-RU"/>
        </w:rPr>
      </w:pPr>
      <m:oMath>
        <m:sSup>
          <m:sSupPr>
            <m:ctrlPr>
              <w:rPr>
                <w:rFonts w:ascii="Cambria Math" w:eastAsia="Times New Roman" w:hAnsi="Cambria Math" w:cs="Times New Roman"/>
                <w:i/>
                <w:sz w:val="20"/>
                <w:szCs w:val="20"/>
                <w:lang w:eastAsia="ru-RU"/>
              </w:rPr>
            </m:ctrlPr>
          </m:sSupPr>
          <m:e>
            <m:r>
              <w:rPr>
                <w:rFonts w:ascii="Cambria Math" w:eastAsia="Times New Roman" w:hAnsi="Cambria Math" w:cs="Times New Roman"/>
                <w:sz w:val="20"/>
                <w:szCs w:val="20"/>
                <w:lang w:val="en-US" w:eastAsia="ru-RU"/>
              </w:rPr>
              <m:t>P</m:t>
            </m:r>
          </m:e>
          <m:sup>
            <m:r>
              <w:rPr>
                <w:rFonts w:ascii="Cambria Math" w:eastAsia="Times New Roman" w:hAnsi="Cambria Math" w:cs="Times New Roman"/>
                <w:sz w:val="20"/>
                <w:szCs w:val="20"/>
                <w:lang w:eastAsia="ru-RU"/>
              </w:rPr>
              <m:t>'</m:t>
            </m:r>
          </m:sup>
        </m:sSup>
        <m:r>
          <w:rPr>
            <w:rFonts w:ascii="Cambria Math" w:eastAsia="Times New Roman" w:hAnsi="Cambria Math" w:cs="Times New Roman"/>
            <w:sz w:val="20"/>
            <w:szCs w:val="20"/>
            <w:lang w:eastAsia="ru-RU"/>
          </w:rPr>
          <m:t>=</m:t>
        </m:r>
        <m:f>
          <m:fPr>
            <m:ctrlPr>
              <w:rPr>
                <w:rFonts w:ascii="Cambria Math" w:eastAsia="Times New Roman" w:hAnsi="Cambria Math" w:cs="Times New Roman"/>
                <w:i/>
                <w:sz w:val="20"/>
                <w:szCs w:val="20"/>
                <w:lang w:eastAsia="ru-RU"/>
              </w:rPr>
            </m:ctrlPr>
          </m:fPr>
          <m:num>
            <m:r>
              <w:rPr>
                <w:rFonts w:ascii="Cambria Math" w:eastAsia="Times New Roman" w:hAnsi="Cambria Math" w:cs="Times New Roman"/>
                <w:sz w:val="20"/>
                <w:szCs w:val="20"/>
                <w:lang w:eastAsia="ru-RU"/>
              </w:rPr>
              <m:t>Pв</m:t>
            </m:r>
          </m:num>
          <m:den>
            <m:r>
              <w:rPr>
                <w:rFonts w:ascii="Cambria Math" w:eastAsia="Times New Roman" w:hAnsi="Cambria Math" w:cs="Times New Roman"/>
                <w:sz w:val="20"/>
                <w:szCs w:val="20"/>
                <w:lang w:val="en-US" w:eastAsia="ru-RU"/>
              </w:rPr>
              <m:t>N</m:t>
            </m:r>
            <m:r>
              <w:rPr>
                <w:rFonts w:ascii="Cambria Math" w:eastAsia="Times New Roman" w:hAnsi="Cambria Math" w:cs="Times New Roman"/>
                <w:sz w:val="20"/>
                <w:szCs w:val="20"/>
                <w:lang w:eastAsia="ru-RU"/>
              </w:rPr>
              <m:t>в</m:t>
            </m:r>
          </m:den>
        </m:f>
      </m:oMath>
      <w:r w:rsidRPr="00896DEC">
        <w:rPr>
          <w:rFonts w:ascii="Times New Roman" w:eastAsia="Times New Roman" w:hAnsi="Times New Roman" w:cs="Times New Roman"/>
          <w:sz w:val="20"/>
          <w:szCs w:val="20"/>
          <w:lang w:eastAsia="ru-RU"/>
        </w:rPr>
        <w:t xml:space="preserve">        </w:t>
      </w: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Р</m:t>
            </m:r>
          </m:e>
          <m:sub>
            <m:r>
              <w:rPr>
                <w:rFonts w:ascii="Cambria Math" w:eastAsia="Times New Roman" w:hAnsi="Cambria Math" w:cs="Times New Roman"/>
                <w:sz w:val="20"/>
                <w:szCs w:val="20"/>
                <w:lang w:eastAsia="ru-RU"/>
              </w:rPr>
              <m:t>N</m:t>
            </m:r>
          </m:sub>
        </m:sSub>
        <m:r>
          <w:rPr>
            <w:rFonts w:ascii="Cambria Math" w:eastAsia="Times New Roman" w:hAnsi="Cambria Math" w:cs="Times New Roman"/>
            <w:sz w:val="20"/>
            <w:szCs w:val="20"/>
            <w:lang w:eastAsia="ru-RU"/>
          </w:rPr>
          <m:t xml:space="preserve">= </m:t>
        </m:r>
        <m:sSup>
          <m:sSupPr>
            <m:ctrlPr>
              <w:rPr>
                <w:rFonts w:ascii="Cambria Math" w:eastAsia="Times New Roman" w:hAnsi="Cambria Math" w:cs="Times New Roman"/>
                <w:i/>
                <w:sz w:val="20"/>
                <w:szCs w:val="20"/>
                <w:lang w:eastAsia="ru-RU"/>
              </w:rPr>
            </m:ctrlPr>
          </m:sSupPr>
          <m:e>
            <m:r>
              <w:rPr>
                <w:rFonts w:ascii="Cambria Math" w:eastAsia="Times New Roman" w:hAnsi="Cambria Math" w:cs="Times New Roman"/>
                <w:sz w:val="20"/>
                <w:szCs w:val="20"/>
                <w:lang w:eastAsia="ru-RU"/>
              </w:rPr>
              <m:t>P</m:t>
            </m:r>
          </m:e>
          <m:sup>
            <m:r>
              <w:rPr>
                <w:rFonts w:ascii="Cambria Math" w:eastAsia="Times New Roman" w:hAnsi="Cambria Math" w:cs="Times New Roman"/>
                <w:sz w:val="20"/>
                <w:szCs w:val="20"/>
                <w:lang w:eastAsia="ru-RU"/>
              </w:rPr>
              <m:t>'</m:t>
            </m:r>
          </m:sup>
        </m:sSup>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N</m:t>
            </m:r>
          </m:e>
          <m:sub>
            <m:r>
              <w:rPr>
                <w:rFonts w:ascii="Cambria Math" w:eastAsia="Times New Roman" w:hAnsi="Cambria Math" w:cs="Times New Roman"/>
                <w:sz w:val="20"/>
                <w:szCs w:val="20"/>
                <w:lang w:eastAsia="ru-RU"/>
              </w:rPr>
              <m:t>N</m:t>
            </m:r>
          </m:sub>
        </m:sSub>
      </m:oMath>
    </w:p>
    <w:p w:rsidR="004A243C" w:rsidRPr="00896DEC" w:rsidRDefault="004A243C"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P</w:t>
      </w:r>
      <w:r w:rsidRPr="00896DEC">
        <w:rPr>
          <w:rFonts w:ascii="Times New Roman" w:eastAsia="Times New Roman" w:hAnsi="Times New Roman" w:cs="Times New Roman"/>
          <w:sz w:val="20"/>
          <w:szCs w:val="20"/>
          <w:lang w:eastAsia="ru-RU"/>
        </w:rPr>
        <w:t>в- цена базисного изделия</w:t>
      </w:r>
    </w:p>
    <w:p w:rsidR="004A243C" w:rsidRPr="00896DEC" w:rsidRDefault="004A243C"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N</w:t>
      </w:r>
      <w:r w:rsidRPr="00896DEC">
        <w:rPr>
          <w:rFonts w:ascii="Times New Roman" w:eastAsia="Times New Roman" w:hAnsi="Times New Roman" w:cs="Times New Roman"/>
          <w:sz w:val="20"/>
          <w:szCs w:val="20"/>
          <w:lang w:eastAsia="ru-RU"/>
        </w:rPr>
        <w:t>в- величина параметра базисного изделия</w:t>
      </w:r>
    </w:p>
    <w:p w:rsidR="004A243C" w:rsidRPr="00896DEC" w:rsidRDefault="004A243C"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N</w:t>
      </w:r>
      <w:r w:rsidR="004A58A7" w:rsidRPr="00896DEC">
        <w:rPr>
          <w:rFonts w:ascii="Times New Roman" w:eastAsia="Times New Roman" w:hAnsi="Times New Roman" w:cs="Times New Roman"/>
          <w:sz w:val="20"/>
          <w:szCs w:val="20"/>
          <w:vertAlign w:val="subscript"/>
          <w:lang w:val="en-US" w:eastAsia="ru-RU"/>
        </w:rPr>
        <w:t>N</w:t>
      </w:r>
      <w:r w:rsidR="004A58A7" w:rsidRPr="00896DEC">
        <w:rPr>
          <w:rFonts w:ascii="Times New Roman" w:eastAsia="Times New Roman" w:hAnsi="Times New Roman" w:cs="Times New Roman"/>
          <w:sz w:val="20"/>
          <w:szCs w:val="20"/>
          <w:lang w:eastAsia="ru-RU"/>
        </w:rPr>
        <w:t xml:space="preserve">- </w:t>
      </w:r>
      <w:proofErr w:type="gramStart"/>
      <w:r w:rsidR="004A58A7" w:rsidRPr="00896DEC">
        <w:rPr>
          <w:rFonts w:ascii="Times New Roman" w:eastAsia="Times New Roman" w:hAnsi="Times New Roman" w:cs="Times New Roman"/>
          <w:sz w:val="20"/>
          <w:szCs w:val="20"/>
          <w:lang w:eastAsia="ru-RU"/>
        </w:rPr>
        <w:t>значение  основного</w:t>
      </w:r>
      <w:proofErr w:type="gramEnd"/>
      <w:r w:rsidR="004A58A7" w:rsidRPr="00896DEC">
        <w:rPr>
          <w:rFonts w:ascii="Times New Roman" w:eastAsia="Times New Roman" w:hAnsi="Times New Roman" w:cs="Times New Roman"/>
          <w:sz w:val="20"/>
          <w:szCs w:val="20"/>
          <w:lang w:eastAsia="ru-RU"/>
        </w:rPr>
        <w:t xml:space="preserve"> параметра нового изделия в соответствующих единицах измерения</w:t>
      </w:r>
    </w:p>
    <w:p w:rsidR="00570766" w:rsidRPr="00896DEC" w:rsidRDefault="00570766"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Метод регрессионного анализа</w:t>
      </w:r>
      <w:r w:rsidR="004A58A7" w:rsidRPr="00896DEC">
        <w:rPr>
          <w:rFonts w:ascii="Times New Roman" w:eastAsia="Times New Roman" w:hAnsi="Times New Roman" w:cs="Times New Roman"/>
          <w:b/>
          <w:sz w:val="20"/>
          <w:szCs w:val="20"/>
          <w:lang w:eastAsia="ru-RU"/>
        </w:rPr>
        <w:t xml:space="preserve"> </w:t>
      </w:r>
      <w:r w:rsidR="004A58A7" w:rsidRPr="00896DEC">
        <w:rPr>
          <w:rFonts w:ascii="Times New Roman" w:eastAsia="Times New Roman" w:hAnsi="Times New Roman" w:cs="Times New Roman"/>
          <w:sz w:val="20"/>
          <w:szCs w:val="20"/>
          <w:lang w:eastAsia="ru-RU"/>
        </w:rPr>
        <w:t xml:space="preserve">применяется для употребления зависимости изменения цены от изменения </w:t>
      </w:r>
      <w:proofErr w:type="spellStart"/>
      <w:r w:rsidR="004A58A7" w:rsidRPr="00896DEC">
        <w:rPr>
          <w:rFonts w:ascii="Times New Roman" w:eastAsia="Times New Roman" w:hAnsi="Times New Roman" w:cs="Times New Roman"/>
          <w:sz w:val="20"/>
          <w:szCs w:val="20"/>
          <w:lang w:eastAsia="ru-RU"/>
        </w:rPr>
        <w:t>технико</w:t>
      </w:r>
      <w:proofErr w:type="spellEnd"/>
      <w:r w:rsidR="004A58A7" w:rsidRPr="00896DEC">
        <w:rPr>
          <w:rFonts w:ascii="Times New Roman" w:eastAsia="Times New Roman" w:hAnsi="Times New Roman" w:cs="Times New Roman"/>
          <w:sz w:val="20"/>
          <w:szCs w:val="20"/>
          <w:lang w:eastAsia="ru-RU"/>
        </w:rPr>
        <w:t xml:space="preserve"> экономических параметров продукции относящихся к данному ряду построения и </w:t>
      </w:r>
      <w:r w:rsidRPr="00896DEC">
        <w:rPr>
          <w:rFonts w:ascii="Times New Roman" w:eastAsia="Times New Roman" w:hAnsi="Times New Roman" w:cs="Times New Roman"/>
          <w:sz w:val="20"/>
          <w:szCs w:val="20"/>
          <w:lang w:eastAsia="ru-RU"/>
        </w:rPr>
        <w:t>выравнивания ценностных соотношений</w:t>
      </w:r>
      <w:r w:rsidR="004A58A7" w:rsidRPr="00896DEC">
        <w:rPr>
          <w:rFonts w:ascii="Times New Roman" w:eastAsia="Times New Roman" w:hAnsi="Times New Roman" w:cs="Times New Roman"/>
          <w:sz w:val="20"/>
          <w:szCs w:val="20"/>
          <w:lang w:eastAsia="ru-RU"/>
        </w:rPr>
        <w:t xml:space="preserve"> и опр. такую формулу</w:t>
      </w:r>
      <w:proofErr w:type="gramStart"/>
      <w:r w:rsidR="004A58A7" w:rsidRPr="00896DEC">
        <w:rPr>
          <w:rFonts w:ascii="Times New Roman" w:eastAsia="Times New Roman" w:hAnsi="Times New Roman" w:cs="Times New Roman"/>
          <w:sz w:val="20"/>
          <w:szCs w:val="20"/>
          <w:lang w:eastAsia="ru-RU"/>
        </w:rPr>
        <w:t xml:space="preserve"> </w:t>
      </w:r>
      <w:r w:rsidRPr="00896DEC">
        <w:rPr>
          <w:rFonts w:ascii="Times New Roman" w:eastAsia="Times New Roman" w:hAnsi="Times New Roman" w:cs="Times New Roman"/>
          <w:sz w:val="20"/>
          <w:szCs w:val="20"/>
          <w:lang w:eastAsia="ru-RU"/>
        </w:rPr>
        <w:t>:</w:t>
      </w:r>
      <w:proofErr w:type="gramEnd"/>
    </w:p>
    <w:p w:rsidR="00570766" w:rsidRPr="00896DEC" w:rsidRDefault="004A58A7" w:rsidP="00DB502C">
      <w:pPr>
        <w:spacing w:after="0" w:line="240" w:lineRule="auto"/>
        <w:jc w:val="both"/>
        <w:rPr>
          <w:rFonts w:ascii="Times New Roman" w:eastAsia="Times New Roman" w:hAnsi="Times New Roman" w:cs="Times New Roman"/>
          <w:sz w:val="20"/>
          <w:szCs w:val="20"/>
          <w:lang w:eastAsia="ru-RU"/>
        </w:rPr>
      </w:pPr>
      <w:proofErr w:type="gramStart"/>
      <w:r w:rsidRPr="00896DEC">
        <w:rPr>
          <w:rFonts w:ascii="Times New Roman" w:eastAsia="Times New Roman" w:hAnsi="Times New Roman" w:cs="Times New Roman"/>
          <w:sz w:val="20"/>
          <w:szCs w:val="20"/>
          <w:lang w:eastAsia="ru-RU"/>
        </w:rPr>
        <w:t>Р</w:t>
      </w:r>
      <w:proofErr w:type="gramEnd"/>
      <w:r w:rsidR="00570766" w:rsidRPr="00896DEC">
        <w:rPr>
          <w:rFonts w:ascii="Times New Roman" w:eastAsia="Times New Roman" w:hAnsi="Times New Roman" w:cs="Times New Roman"/>
          <w:sz w:val="20"/>
          <w:szCs w:val="20"/>
          <w:lang w:eastAsia="ru-RU"/>
        </w:rPr>
        <w:t xml:space="preserve"> = F(x1,x2 …</w:t>
      </w:r>
      <w:proofErr w:type="spellStart"/>
      <w:r w:rsidR="00570766" w:rsidRPr="00896DEC">
        <w:rPr>
          <w:rFonts w:ascii="Times New Roman" w:eastAsia="Times New Roman" w:hAnsi="Times New Roman" w:cs="Times New Roman"/>
          <w:sz w:val="20"/>
          <w:szCs w:val="20"/>
          <w:lang w:eastAsia="ru-RU"/>
        </w:rPr>
        <w:t>xn</w:t>
      </w:r>
      <w:proofErr w:type="spellEnd"/>
      <w:r w:rsidR="00570766" w:rsidRPr="00896DEC">
        <w:rPr>
          <w:rFonts w:ascii="Times New Roman" w:eastAsia="Times New Roman" w:hAnsi="Times New Roman" w:cs="Times New Roman"/>
          <w:sz w:val="20"/>
          <w:szCs w:val="20"/>
          <w:lang w:eastAsia="ru-RU"/>
        </w:rPr>
        <w:t>), где x1,x2 …</w:t>
      </w:r>
      <w:proofErr w:type="spellStart"/>
      <w:r w:rsidR="00570766" w:rsidRPr="00896DEC">
        <w:rPr>
          <w:rFonts w:ascii="Times New Roman" w:eastAsia="Times New Roman" w:hAnsi="Times New Roman" w:cs="Times New Roman"/>
          <w:sz w:val="20"/>
          <w:szCs w:val="20"/>
          <w:lang w:eastAsia="ru-RU"/>
        </w:rPr>
        <w:t>xn</w:t>
      </w:r>
      <w:proofErr w:type="spellEnd"/>
      <w:r w:rsidR="00570766" w:rsidRPr="00896DEC">
        <w:rPr>
          <w:rFonts w:ascii="Times New Roman" w:eastAsia="Times New Roman" w:hAnsi="Times New Roman" w:cs="Times New Roman"/>
          <w:sz w:val="20"/>
          <w:szCs w:val="20"/>
          <w:lang w:eastAsia="ru-RU"/>
        </w:rPr>
        <w:t>– параметры товара.</w:t>
      </w:r>
    </w:p>
    <w:p w:rsidR="004A58A7" w:rsidRPr="00896DEC" w:rsidRDefault="004A58A7"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Изделие отбирается в параметрический ряд по признакам однородности технических требований к ним и однотипности технологии их изготовления.</w:t>
      </w:r>
    </w:p>
    <w:p w:rsidR="004A58A7" w:rsidRPr="00896DEC" w:rsidRDefault="004A58A7"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Построения регрессионной модели включает следующие этапы:</w:t>
      </w:r>
    </w:p>
    <w:p w:rsidR="004A58A7" w:rsidRPr="00896DEC" w:rsidRDefault="004A58A7"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1.Отбор параметров в наибольшей степени влияющих на цены изделия параметрического ряда</w:t>
      </w:r>
    </w:p>
    <w:p w:rsidR="004A58A7" w:rsidRPr="00896DEC" w:rsidRDefault="004A58A7"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2.выбор формы изменения цен в зависимости от параметра</w:t>
      </w:r>
    </w:p>
    <w:p w:rsidR="004A58A7" w:rsidRPr="00896DEC" w:rsidRDefault="004A58A7"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3.</w:t>
      </w:r>
      <w:r w:rsidR="00033DC9" w:rsidRPr="00896DEC">
        <w:rPr>
          <w:rFonts w:ascii="Times New Roman" w:eastAsia="Times New Roman" w:hAnsi="Times New Roman" w:cs="Times New Roman"/>
          <w:sz w:val="20"/>
          <w:szCs w:val="20"/>
          <w:lang w:eastAsia="ru-RU"/>
        </w:rPr>
        <w:t xml:space="preserve">построения системы управлений в соответствии с принятой функцией и расчёт формул </w:t>
      </w:r>
      <w:proofErr w:type="spellStart"/>
      <w:r w:rsidR="00033DC9" w:rsidRPr="00896DEC">
        <w:rPr>
          <w:rFonts w:ascii="Times New Roman" w:eastAsia="Times New Roman" w:hAnsi="Times New Roman" w:cs="Times New Roman"/>
          <w:sz w:val="20"/>
          <w:szCs w:val="20"/>
          <w:lang w:eastAsia="ru-RU"/>
        </w:rPr>
        <w:t>регрессионой</w:t>
      </w:r>
      <w:proofErr w:type="spellEnd"/>
      <w:r w:rsidR="00033DC9" w:rsidRPr="00896DEC">
        <w:rPr>
          <w:rFonts w:ascii="Times New Roman" w:eastAsia="Times New Roman" w:hAnsi="Times New Roman" w:cs="Times New Roman"/>
          <w:sz w:val="20"/>
          <w:szCs w:val="20"/>
          <w:lang w:eastAsia="ru-RU"/>
        </w:rPr>
        <w:t xml:space="preserve"> зависимости цен от параметров для параметрического ряда.  </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lastRenderedPageBreak/>
        <w:t xml:space="preserve">Параметрический ряд </w:t>
      </w:r>
      <w:r w:rsidRPr="00896DEC">
        <w:rPr>
          <w:rFonts w:ascii="Times New Roman" w:eastAsia="Times New Roman" w:hAnsi="Times New Roman" w:cs="Times New Roman"/>
          <w:sz w:val="20"/>
          <w:szCs w:val="20"/>
          <w:lang w:eastAsia="ru-RU"/>
        </w:rPr>
        <w:t xml:space="preserve">– это совокупность конструктивно или технически однородных изделий, выполняющих одни и те же функции и отличающихся величиной основных </w:t>
      </w:r>
      <w:proofErr w:type="spellStart"/>
      <w:r w:rsidRPr="00896DEC">
        <w:rPr>
          <w:rFonts w:ascii="Times New Roman" w:eastAsia="Times New Roman" w:hAnsi="Times New Roman" w:cs="Times New Roman"/>
          <w:sz w:val="20"/>
          <w:szCs w:val="20"/>
          <w:lang w:eastAsia="ru-RU"/>
        </w:rPr>
        <w:t>технико</w:t>
      </w:r>
      <w:proofErr w:type="spellEnd"/>
      <w:r w:rsidRPr="00896DEC">
        <w:rPr>
          <w:rFonts w:ascii="Times New Roman" w:eastAsia="Times New Roman" w:hAnsi="Times New Roman" w:cs="Times New Roman"/>
          <w:sz w:val="20"/>
          <w:szCs w:val="20"/>
          <w:lang w:eastAsia="ru-RU"/>
        </w:rPr>
        <w:t>—экономических параметров.</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Уравнения регрессии, полученные в результате, могут быть разных видов:</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y=a0 + Ea1x2 – линейное уравнение регрессии,</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y=a0ПX2n – степенное уравнение регрессии,</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y= а</w:t>
      </w:r>
      <w:proofErr w:type="gramStart"/>
      <w:r w:rsidRPr="00896DEC">
        <w:rPr>
          <w:rFonts w:ascii="Times New Roman" w:eastAsia="Times New Roman" w:hAnsi="Times New Roman" w:cs="Times New Roman"/>
          <w:sz w:val="20"/>
          <w:szCs w:val="20"/>
          <w:lang w:eastAsia="ru-RU"/>
        </w:rPr>
        <w:t>0</w:t>
      </w:r>
      <w:proofErr w:type="gramEnd"/>
      <w:r w:rsidRPr="00896DEC">
        <w:rPr>
          <w:rFonts w:ascii="Times New Roman" w:eastAsia="Times New Roman" w:hAnsi="Times New Roman" w:cs="Times New Roman"/>
          <w:sz w:val="20"/>
          <w:szCs w:val="20"/>
          <w:lang w:eastAsia="ru-RU"/>
        </w:rPr>
        <w:t xml:space="preserve"> + </w:t>
      </w:r>
      <w:proofErr w:type="spellStart"/>
      <w:r w:rsidRPr="00896DEC">
        <w:rPr>
          <w:rFonts w:ascii="Times New Roman" w:eastAsia="Times New Roman" w:hAnsi="Times New Roman" w:cs="Times New Roman"/>
          <w:sz w:val="20"/>
          <w:szCs w:val="20"/>
          <w:lang w:eastAsia="ru-RU"/>
        </w:rPr>
        <w:t>ЕаiXi</w:t>
      </w:r>
      <w:proofErr w:type="spellEnd"/>
      <w:r w:rsidRPr="00896DEC">
        <w:rPr>
          <w:rFonts w:ascii="Times New Roman" w:eastAsia="Times New Roman" w:hAnsi="Times New Roman" w:cs="Times New Roman"/>
          <w:sz w:val="20"/>
          <w:szCs w:val="20"/>
          <w:lang w:eastAsia="ru-RU"/>
        </w:rPr>
        <w:t xml:space="preserve"> +EbiX2i – параболическое уравнение регрессии.</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случае если цены на товары, уже включенные в параметрический ряд, были также определены методом регрессионного анализа, то грубейшей ошибкой будет его применение для определения зависимости между изменением цены и параметрическим рядом, так как нарушается важное условие его применения – независимость наблюдений.</w:t>
      </w:r>
    </w:p>
    <w:p w:rsidR="00033DC9"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Балловый метод</w:t>
      </w:r>
      <w:r w:rsidRPr="00896DEC">
        <w:rPr>
          <w:rFonts w:ascii="Times New Roman" w:eastAsia="Times New Roman" w:hAnsi="Times New Roman" w:cs="Times New Roman"/>
          <w:sz w:val="20"/>
          <w:szCs w:val="20"/>
          <w:lang w:eastAsia="ru-RU"/>
        </w:rPr>
        <w:t xml:space="preserve"> </w:t>
      </w:r>
      <w:r w:rsidR="00033DC9" w:rsidRPr="00896DEC">
        <w:rPr>
          <w:rFonts w:ascii="Times New Roman" w:eastAsia="Times New Roman" w:hAnsi="Times New Roman" w:cs="Times New Roman"/>
          <w:sz w:val="20"/>
          <w:szCs w:val="20"/>
          <w:lang w:eastAsia="ru-RU"/>
        </w:rPr>
        <w:t xml:space="preserve">состоит в </w:t>
      </w:r>
      <w:proofErr w:type="gramStart"/>
      <w:r w:rsidR="00033DC9" w:rsidRPr="00896DEC">
        <w:rPr>
          <w:rFonts w:ascii="Times New Roman" w:eastAsia="Times New Roman" w:hAnsi="Times New Roman" w:cs="Times New Roman"/>
          <w:sz w:val="20"/>
          <w:szCs w:val="20"/>
          <w:lang w:eastAsia="ru-RU"/>
        </w:rPr>
        <w:t>том</w:t>
      </w:r>
      <w:proofErr w:type="gramEnd"/>
      <w:r w:rsidR="00033DC9" w:rsidRPr="00896DEC">
        <w:rPr>
          <w:rFonts w:ascii="Times New Roman" w:eastAsia="Times New Roman" w:hAnsi="Times New Roman" w:cs="Times New Roman"/>
          <w:sz w:val="20"/>
          <w:szCs w:val="20"/>
          <w:lang w:eastAsia="ru-RU"/>
        </w:rPr>
        <w:t xml:space="preserve"> что  на основе экспертных оценок значимости параметров изделий для потребителей каждому параметру  присваивается определенное количество баллов в суммировании которых дает оценку  технико-экономическому уровню изделия </w:t>
      </w:r>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Этапы метода:</w:t>
      </w:r>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отбираются основные технико-</w:t>
      </w:r>
      <w:proofErr w:type="spellStart"/>
      <w:r w:rsidRPr="00896DEC">
        <w:rPr>
          <w:rFonts w:ascii="Times New Roman" w:eastAsia="Times New Roman" w:hAnsi="Times New Roman" w:cs="Times New Roman"/>
          <w:sz w:val="20"/>
          <w:szCs w:val="20"/>
          <w:lang w:eastAsia="ru-RU"/>
        </w:rPr>
        <w:t>экономичесике</w:t>
      </w:r>
      <w:proofErr w:type="spellEnd"/>
      <w:r w:rsidRPr="00896DEC">
        <w:rPr>
          <w:rFonts w:ascii="Times New Roman" w:eastAsia="Times New Roman" w:hAnsi="Times New Roman" w:cs="Times New Roman"/>
          <w:sz w:val="20"/>
          <w:szCs w:val="20"/>
          <w:lang w:eastAsia="ru-RU"/>
        </w:rPr>
        <w:t xml:space="preserve"> </w:t>
      </w:r>
      <w:proofErr w:type="spellStart"/>
      <w:r w:rsidRPr="00896DEC">
        <w:rPr>
          <w:rFonts w:ascii="Times New Roman" w:eastAsia="Times New Roman" w:hAnsi="Times New Roman" w:cs="Times New Roman"/>
          <w:sz w:val="20"/>
          <w:szCs w:val="20"/>
          <w:lang w:eastAsia="ru-RU"/>
        </w:rPr>
        <w:t>парматры</w:t>
      </w:r>
      <w:proofErr w:type="spellEnd"/>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производится начисление баллов по </w:t>
      </w:r>
      <w:proofErr w:type="spellStart"/>
      <w:r w:rsidRPr="00896DEC">
        <w:rPr>
          <w:rFonts w:ascii="Times New Roman" w:eastAsia="Times New Roman" w:hAnsi="Times New Roman" w:cs="Times New Roman"/>
          <w:sz w:val="20"/>
          <w:szCs w:val="20"/>
          <w:lang w:eastAsia="ru-RU"/>
        </w:rPr>
        <w:t>каждомму</w:t>
      </w:r>
      <w:proofErr w:type="spellEnd"/>
      <w:r w:rsidRPr="00896DEC">
        <w:rPr>
          <w:rFonts w:ascii="Times New Roman" w:eastAsia="Times New Roman" w:hAnsi="Times New Roman" w:cs="Times New Roman"/>
          <w:sz w:val="20"/>
          <w:szCs w:val="20"/>
          <w:lang w:eastAsia="ru-RU"/>
        </w:rPr>
        <w:t xml:space="preserve"> выбранному параметру</w:t>
      </w:r>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рассчитываются сами цены</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Цена на новое изделие рассчитывается следующим образом:</w:t>
      </w:r>
    </w:p>
    <w:p w:rsidR="00033DC9" w:rsidRPr="00896DEC" w:rsidRDefault="00033DC9" w:rsidP="00DB502C">
      <w:pPr>
        <w:spacing w:after="0" w:line="240" w:lineRule="auto"/>
        <w:jc w:val="both"/>
        <w:rPr>
          <w:rFonts w:ascii="Times New Roman" w:eastAsia="Times New Roman" w:hAnsi="Times New Roman" w:cs="Times New Roman"/>
          <w:sz w:val="20"/>
          <w:szCs w:val="20"/>
          <w:lang w:val="en-US" w:eastAsia="ru-RU"/>
        </w:rPr>
      </w:pPr>
      <m:oMathPara>
        <m:oMath>
          <m:sSup>
            <m:sSupPr>
              <m:ctrlPr>
                <w:rPr>
                  <w:rFonts w:ascii="Cambria Math" w:eastAsia="Times New Roman" w:hAnsi="Cambria Math" w:cs="Times New Roman"/>
                  <w:i/>
                  <w:sz w:val="20"/>
                  <w:szCs w:val="20"/>
                  <w:lang w:eastAsia="ru-RU"/>
                </w:rPr>
              </m:ctrlPr>
            </m:sSupPr>
            <m:e>
              <m:r>
                <w:rPr>
                  <w:rFonts w:ascii="Cambria Math" w:eastAsia="Times New Roman" w:hAnsi="Cambria Math" w:cs="Times New Roman"/>
                  <w:sz w:val="20"/>
                  <w:szCs w:val="20"/>
                  <w:lang w:eastAsia="ru-RU"/>
                </w:rPr>
                <m:t>Р</m:t>
              </m:r>
            </m:e>
            <m:sup>
              <m:r>
                <w:rPr>
                  <w:rFonts w:ascii="Cambria Math" w:eastAsia="Times New Roman" w:hAnsi="Cambria Math" w:cs="Times New Roman"/>
                  <w:sz w:val="20"/>
                  <w:szCs w:val="20"/>
                  <w:lang w:val="en-US" w:eastAsia="ru-RU"/>
                </w:rPr>
                <m:t>'</m:t>
              </m:r>
            </m:sup>
          </m:sSup>
          <m:r>
            <w:rPr>
              <w:rFonts w:ascii="Cambria Math" w:eastAsia="Times New Roman" w:hAnsi="Cambria Math" w:cs="Times New Roman"/>
              <w:sz w:val="20"/>
              <w:szCs w:val="20"/>
              <w:lang w:eastAsia="ru-RU"/>
            </w:rPr>
            <m:t>=</m:t>
          </m:r>
          <m:f>
            <m:fPr>
              <m:ctrlPr>
                <w:rPr>
                  <w:rFonts w:ascii="Cambria Math" w:eastAsia="Times New Roman" w:hAnsi="Cambria Math" w:cs="Times New Roman"/>
                  <w:i/>
                  <w:sz w:val="20"/>
                  <w:szCs w:val="20"/>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P</m:t>
                  </m:r>
                </m:e>
                <m:sub>
                  <m:r>
                    <w:rPr>
                      <w:rFonts w:ascii="Cambria Math" w:eastAsia="Times New Roman" w:hAnsi="Cambria Math" w:cs="Times New Roman"/>
                      <w:sz w:val="20"/>
                      <w:szCs w:val="20"/>
                      <w:lang w:eastAsia="ru-RU"/>
                    </w:rPr>
                    <m:t>l</m:t>
                  </m:r>
                </m:sub>
              </m:sSub>
            </m:num>
            <m:den>
              <m:nary>
                <m:naryPr>
                  <m:chr m:val="∑"/>
                  <m:limLoc m:val="undOvr"/>
                  <m:subHide m:val="1"/>
                  <m:supHide m:val="1"/>
                  <m:ctrlPr>
                    <w:rPr>
                      <w:rFonts w:ascii="Cambria Math" w:eastAsia="Times New Roman" w:hAnsi="Cambria Math" w:cs="Times New Roman"/>
                      <w:i/>
                      <w:sz w:val="20"/>
                      <w:szCs w:val="20"/>
                      <w:lang w:eastAsia="ru-RU"/>
                    </w:rPr>
                  </m:ctrlPr>
                </m:naryPr>
                <m:sub/>
                <m:sup/>
                <m:e>
                  <m:r>
                    <w:rPr>
                      <w:rFonts w:ascii="Cambria Math" w:eastAsia="Times New Roman" w:hAnsi="Cambria Math" w:cs="Times New Roman"/>
                      <w:sz w:val="20"/>
                      <w:szCs w:val="20"/>
                      <w:lang w:eastAsia="ru-RU"/>
                    </w:rPr>
                    <m:t>(</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M</m:t>
                      </m:r>
                    </m:e>
                    <m:sub>
                      <m:r>
                        <w:rPr>
                          <w:rFonts w:ascii="Cambria Math" w:eastAsia="Times New Roman" w:hAnsi="Cambria Math" w:cs="Times New Roman"/>
                          <w:sz w:val="20"/>
                          <w:szCs w:val="20"/>
                          <w:lang w:eastAsia="ru-RU"/>
                        </w:rPr>
                        <m:t>в</m:t>
                      </m:r>
                      <m:r>
                        <w:rPr>
                          <w:rFonts w:ascii="Cambria Math" w:eastAsia="Times New Roman" w:hAnsi="Cambria Math" w:cs="Times New Roman"/>
                          <w:sz w:val="20"/>
                          <w:szCs w:val="20"/>
                          <w:lang w:val="en-US" w:eastAsia="ru-RU"/>
                        </w:rPr>
                        <m:t>l</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V</m:t>
                      </m:r>
                    </m:e>
                    <m:sub>
                      <m:r>
                        <w:rPr>
                          <w:rFonts w:ascii="Cambria Math" w:eastAsia="Times New Roman" w:hAnsi="Cambria Math" w:cs="Times New Roman"/>
                          <w:sz w:val="20"/>
                          <w:szCs w:val="20"/>
                          <w:lang w:eastAsia="ru-RU"/>
                        </w:rPr>
                        <m:t>i</m:t>
                      </m:r>
                    </m:sub>
                  </m:sSub>
                  <m:r>
                    <w:rPr>
                      <w:rFonts w:ascii="Cambria Math" w:eastAsia="Times New Roman" w:hAnsi="Cambria Math" w:cs="Times New Roman"/>
                      <w:sz w:val="20"/>
                      <w:szCs w:val="20"/>
                      <w:lang w:eastAsia="ru-RU"/>
                    </w:rPr>
                    <m:t>)</m:t>
                  </m:r>
                </m:e>
              </m:nary>
            </m:den>
          </m:f>
        </m:oMath>
      </m:oMathPara>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P</w:t>
      </w:r>
      <w:r w:rsidRPr="00896DEC">
        <w:rPr>
          <w:rFonts w:ascii="Times New Roman" w:eastAsia="Times New Roman" w:hAnsi="Times New Roman" w:cs="Times New Roman"/>
          <w:sz w:val="20"/>
          <w:szCs w:val="20"/>
          <w:lang w:eastAsia="ru-RU"/>
        </w:rPr>
        <w:t>’ – цена одного балла</w:t>
      </w:r>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proofErr w:type="spellStart"/>
      <w:r w:rsidRPr="00896DEC">
        <w:rPr>
          <w:rFonts w:ascii="Times New Roman" w:eastAsia="Times New Roman" w:hAnsi="Times New Roman" w:cs="Times New Roman"/>
          <w:sz w:val="20"/>
          <w:szCs w:val="20"/>
          <w:lang w:eastAsia="ru-RU"/>
        </w:rPr>
        <w:t>Р</w:t>
      </w:r>
      <w:proofErr w:type="gramStart"/>
      <w:r w:rsidRPr="00896DEC">
        <w:rPr>
          <w:rFonts w:ascii="Times New Roman" w:eastAsia="Times New Roman" w:hAnsi="Times New Roman" w:cs="Times New Roman"/>
          <w:sz w:val="20"/>
          <w:szCs w:val="20"/>
          <w:lang w:eastAsia="ru-RU"/>
        </w:rPr>
        <w:t>в</w:t>
      </w:r>
      <w:proofErr w:type="spellEnd"/>
      <w:r w:rsidRPr="00896DEC">
        <w:rPr>
          <w:rFonts w:ascii="Times New Roman" w:eastAsia="Times New Roman" w:hAnsi="Times New Roman" w:cs="Times New Roman"/>
          <w:sz w:val="20"/>
          <w:szCs w:val="20"/>
          <w:lang w:eastAsia="ru-RU"/>
        </w:rPr>
        <w:t>-</w:t>
      </w:r>
      <w:proofErr w:type="gramEnd"/>
      <w:r w:rsidRPr="00896DEC">
        <w:rPr>
          <w:rFonts w:ascii="Times New Roman" w:eastAsia="Times New Roman" w:hAnsi="Times New Roman" w:cs="Times New Roman"/>
          <w:sz w:val="20"/>
          <w:szCs w:val="20"/>
          <w:lang w:eastAsia="ru-RU"/>
        </w:rPr>
        <w:t xml:space="preserve"> цена базового изделия</w:t>
      </w:r>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proofErr w:type="spellStart"/>
      <w:r w:rsidRPr="00896DEC">
        <w:rPr>
          <w:rFonts w:ascii="Times New Roman" w:eastAsia="Times New Roman" w:hAnsi="Times New Roman" w:cs="Times New Roman"/>
          <w:sz w:val="20"/>
          <w:szCs w:val="20"/>
          <w:lang w:eastAsia="ru-RU"/>
        </w:rPr>
        <w:t>Мв</w:t>
      </w:r>
      <w:proofErr w:type="gramStart"/>
      <w:r w:rsidRPr="00896DEC">
        <w:rPr>
          <w:rFonts w:ascii="Times New Roman" w:eastAsia="Times New Roman" w:hAnsi="Times New Roman" w:cs="Times New Roman"/>
          <w:sz w:val="20"/>
          <w:szCs w:val="20"/>
          <w:lang w:val="en-US" w:eastAsia="ru-RU"/>
        </w:rPr>
        <w:t>i</w:t>
      </w:r>
      <w:proofErr w:type="spellEnd"/>
      <w:proofErr w:type="gramEnd"/>
      <w:r w:rsidRPr="00896DEC">
        <w:rPr>
          <w:rFonts w:ascii="Times New Roman" w:eastAsia="Times New Roman" w:hAnsi="Times New Roman" w:cs="Times New Roman"/>
          <w:sz w:val="20"/>
          <w:szCs w:val="20"/>
          <w:lang w:eastAsia="ru-RU"/>
        </w:rPr>
        <w:t xml:space="preserve">- балловая оценка </w:t>
      </w:r>
      <w:proofErr w:type="spellStart"/>
      <w:r w:rsidRPr="00896DEC">
        <w:rPr>
          <w:rFonts w:ascii="Times New Roman" w:eastAsia="Times New Roman" w:hAnsi="Times New Roman" w:cs="Times New Roman"/>
          <w:sz w:val="20"/>
          <w:szCs w:val="20"/>
          <w:lang w:val="en-US" w:eastAsia="ru-RU"/>
        </w:rPr>
        <w:t>i</w:t>
      </w:r>
      <w:proofErr w:type="spellEnd"/>
      <w:r w:rsidRPr="00896DEC">
        <w:rPr>
          <w:rFonts w:ascii="Times New Roman" w:eastAsia="Times New Roman" w:hAnsi="Times New Roman" w:cs="Times New Roman"/>
          <w:sz w:val="20"/>
          <w:szCs w:val="20"/>
          <w:lang w:eastAsia="ru-RU"/>
        </w:rPr>
        <w:t>-го параметра базового изделия</w:t>
      </w:r>
    </w:p>
    <w:p w:rsidR="00033DC9" w:rsidRPr="00896DEC" w:rsidRDefault="00033DC9"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Vi</w:t>
      </w:r>
      <w:r w:rsidRPr="00896DEC">
        <w:rPr>
          <w:rFonts w:ascii="Times New Roman" w:eastAsia="Times New Roman" w:hAnsi="Times New Roman" w:cs="Times New Roman"/>
          <w:sz w:val="20"/>
          <w:szCs w:val="20"/>
          <w:lang w:eastAsia="ru-RU"/>
        </w:rPr>
        <w:t>- весомость параметра</w:t>
      </w:r>
    </w:p>
    <w:p w:rsidR="00033DC9" w:rsidRPr="00896DEC" w:rsidRDefault="00B44185" w:rsidP="00DB502C">
      <w:pPr>
        <w:spacing w:after="0" w:line="240" w:lineRule="auto"/>
        <w:jc w:val="both"/>
        <w:rPr>
          <w:rFonts w:ascii="Times New Roman" w:eastAsia="Times New Roman" w:hAnsi="Times New Roman" w:cs="Times New Roman"/>
          <w:sz w:val="20"/>
          <w:szCs w:val="20"/>
          <w:lang w:val="en-US" w:eastAsia="ru-RU"/>
        </w:rPr>
      </w:pPr>
      <m:oMathPara>
        <m:oMath>
          <m:r>
            <w:rPr>
              <w:rFonts w:ascii="Cambria Math" w:eastAsia="Times New Roman" w:hAnsi="Cambria Math" w:cs="Times New Roman"/>
              <w:sz w:val="20"/>
              <w:szCs w:val="20"/>
              <w:lang w:eastAsia="ru-RU"/>
            </w:rPr>
            <m:t>Р=</m:t>
          </m:r>
          <m:nary>
            <m:naryPr>
              <m:chr m:val="∑"/>
              <m:limLoc m:val="undOvr"/>
              <m:subHide m:val="1"/>
              <m:supHide m:val="1"/>
              <m:ctrlPr>
                <w:rPr>
                  <w:rFonts w:ascii="Cambria Math" w:eastAsia="Times New Roman" w:hAnsi="Cambria Math" w:cs="Times New Roman"/>
                  <w:i/>
                  <w:sz w:val="20"/>
                  <w:szCs w:val="20"/>
                  <w:lang w:eastAsia="ru-RU"/>
                </w:rPr>
              </m:ctrlPr>
            </m:naryPr>
            <m:sub/>
            <m:sup/>
            <m:e>
              <m:d>
                <m:dPr>
                  <m:ctrlPr>
                    <w:rPr>
                      <w:rFonts w:ascii="Cambria Math" w:eastAsia="Times New Roman" w:hAnsi="Cambria Math" w:cs="Times New Roman"/>
                      <w:i/>
                      <w:sz w:val="20"/>
                      <w:szCs w:val="20"/>
                      <w:lang w:eastAsia="ru-RU"/>
                    </w:rPr>
                  </m:ctrlPr>
                </m:dPr>
                <m:e>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М</m:t>
                      </m:r>
                    </m:e>
                    <m:sub>
                      <m:r>
                        <w:rPr>
                          <w:rFonts w:ascii="Cambria Math" w:eastAsia="Times New Roman" w:hAnsi="Cambria Math" w:cs="Times New Roman"/>
                          <w:sz w:val="20"/>
                          <w:szCs w:val="20"/>
                          <w:lang w:eastAsia="ru-RU"/>
                        </w:rPr>
                        <m:t>Ni</m:t>
                      </m:r>
                    </m:sub>
                  </m:sSub>
                  <m:r>
                    <w:rPr>
                      <w:rFonts w:ascii="Cambria Math" w:eastAsia="Times New Roman" w:hAnsi="Cambria Math" w:cs="Times New Roman"/>
                      <w:sz w:val="20"/>
                      <w:szCs w:val="20"/>
                      <w:lang w:eastAsia="ru-RU"/>
                    </w:rPr>
                    <m:t xml:space="preserve">* </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V</m:t>
                      </m:r>
                    </m:e>
                    <m:sub>
                      <m:r>
                        <w:rPr>
                          <w:rFonts w:ascii="Cambria Math" w:eastAsia="Times New Roman" w:hAnsi="Cambria Math" w:cs="Times New Roman"/>
                          <w:sz w:val="20"/>
                          <w:szCs w:val="20"/>
                          <w:lang w:eastAsia="ru-RU"/>
                        </w:rPr>
                        <m:t>i</m:t>
                      </m:r>
                    </m:sub>
                  </m:sSub>
                </m:e>
              </m:d>
              <m:r>
                <w:rPr>
                  <w:rFonts w:ascii="Cambria Math" w:eastAsia="Times New Roman" w:hAnsi="Cambria Math" w:cs="Times New Roman"/>
                  <w:sz w:val="20"/>
                  <w:szCs w:val="20"/>
                  <w:lang w:eastAsia="ru-RU"/>
                </w:rPr>
                <m:t>*P'</m:t>
              </m:r>
            </m:e>
          </m:nary>
        </m:oMath>
      </m:oMathPara>
    </w:p>
    <w:p w:rsidR="00B44185" w:rsidRPr="00896DEC" w:rsidRDefault="00B44185" w:rsidP="00DB502C">
      <w:pPr>
        <w:spacing w:after="0" w:line="240" w:lineRule="auto"/>
        <w:jc w:val="both"/>
        <w:rPr>
          <w:rFonts w:ascii="Times New Roman" w:eastAsia="Times New Roman" w:hAnsi="Times New Roman" w:cs="Times New Roman"/>
          <w:sz w:val="20"/>
          <w:szCs w:val="20"/>
          <w:lang w:eastAsia="ru-RU"/>
        </w:rPr>
      </w:pPr>
      <w:proofErr w:type="spellStart"/>
      <w:r w:rsidRPr="00896DEC">
        <w:rPr>
          <w:rFonts w:ascii="Times New Roman" w:eastAsia="Times New Roman" w:hAnsi="Times New Roman" w:cs="Times New Roman"/>
          <w:sz w:val="20"/>
          <w:szCs w:val="20"/>
          <w:lang w:val="en-US" w:eastAsia="ru-RU"/>
        </w:rPr>
        <w:t>M</w:t>
      </w:r>
      <w:r w:rsidRPr="00896DEC">
        <w:rPr>
          <w:rFonts w:ascii="Times New Roman" w:eastAsia="Times New Roman" w:hAnsi="Times New Roman" w:cs="Times New Roman"/>
          <w:sz w:val="20"/>
          <w:szCs w:val="20"/>
          <w:vertAlign w:val="subscript"/>
          <w:lang w:val="en-US" w:eastAsia="ru-RU"/>
        </w:rPr>
        <w:t>Ni</w:t>
      </w:r>
      <w:proofErr w:type="spellEnd"/>
      <w:r w:rsidRPr="00896DEC">
        <w:rPr>
          <w:rFonts w:ascii="Times New Roman" w:eastAsia="Times New Roman" w:hAnsi="Times New Roman" w:cs="Times New Roman"/>
          <w:sz w:val="20"/>
          <w:szCs w:val="20"/>
          <w:lang w:eastAsia="ru-RU"/>
        </w:rPr>
        <w:t xml:space="preserve"> – балловая оценка </w:t>
      </w:r>
      <w:proofErr w:type="spellStart"/>
      <w:r w:rsidRPr="00896DEC">
        <w:rPr>
          <w:rFonts w:ascii="Times New Roman" w:eastAsia="Times New Roman" w:hAnsi="Times New Roman" w:cs="Times New Roman"/>
          <w:sz w:val="20"/>
          <w:szCs w:val="20"/>
          <w:lang w:val="en-US" w:eastAsia="ru-RU"/>
        </w:rPr>
        <w:t>i</w:t>
      </w:r>
      <w:proofErr w:type="spellEnd"/>
      <w:r w:rsidRPr="00896DEC">
        <w:rPr>
          <w:rFonts w:ascii="Times New Roman" w:eastAsia="Times New Roman" w:hAnsi="Times New Roman" w:cs="Times New Roman"/>
          <w:sz w:val="20"/>
          <w:szCs w:val="20"/>
          <w:lang w:eastAsia="ru-RU"/>
        </w:rPr>
        <w:t>-го параметра нового изделия</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Метод агрегатный</w:t>
      </w:r>
      <w:r w:rsidRPr="00896DEC">
        <w:rPr>
          <w:rFonts w:ascii="Times New Roman" w:eastAsia="Times New Roman" w:hAnsi="Times New Roman" w:cs="Times New Roman"/>
          <w:sz w:val="20"/>
          <w:szCs w:val="20"/>
          <w:lang w:eastAsia="ru-RU"/>
        </w:rPr>
        <w:t xml:space="preserve"> состоит в подсчете суммы цен на отдельные составные части изделия, входящие в параметрический ряд, стоимости оригинальных узлов, издержек на сборку и установленной нормы прибыли.</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p>
    <w:p w:rsidR="00A97F0D" w:rsidRPr="00896DEC" w:rsidRDefault="00A97F0D"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28. Методы ценообразования, ориентированные на издержки</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Из методов ценообразования, ориентированных на издержки, наиболее часто применяются следующие: метод полных издержек; метод возврата инвестиций; метод маржинальных издержек.</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Метод полных издержек</w:t>
      </w:r>
      <w:r w:rsidRPr="00896DEC">
        <w:rPr>
          <w:rFonts w:ascii="Times New Roman" w:eastAsia="Times New Roman" w:hAnsi="Times New Roman" w:cs="Times New Roman"/>
          <w:sz w:val="20"/>
          <w:szCs w:val="20"/>
          <w:lang w:eastAsia="ru-RU"/>
        </w:rPr>
        <w:t xml:space="preserve"> состоит в превышении цены над издержками, обеспечивающем некоторый уровень рентабельности. Недостатком метода полных издержек является игнорирование текущего спроса, покупательской оценки и конкуренции, что едва ли способствует определению оптимальной цены.</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Метод рентабельности инвестиций</w:t>
      </w:r>
      <w:r w:rsidRPr="00896DEC">
        <w:rPr>
          <w:rFonts w:ascii="Times New Roman" w:eastAsia="Times New Roman" w:hAnsi="Times New Roman" w:cs="Times New Roman"/>
          <w:sz w:val="20"/>
          <w:szCs w:val="20"/>
          <w:lang w:eastAsia="ru-RU"/>
        </w:rPr>
        <w:t xml:space="preserve"> заключается в том, что предприятие устанавливает цену такой, чтобы она обеспечила так называемый уровень возврата инвестиций. Метод рентабельности инвестиции не учитывает конъюнктуры рынка, т.е. при формировании цены ориентирован, прежде всего, на внутренние факторы.</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Метод маржинальных издержек</w:t>
      </w:r>
      <w:r w:rsidRPr="00896DEC">
        <w:rPr>
          <w:rFonts w:ascii="Times New Roman" w:eastAsia="Times New Roman" w:hAnsi="Times New Roman" w:cs="Times New Roman"/>
          <w:sz w:val="20"/>
          <w:szCs w:val="20"/>
          <w:lang w:eastAsia="ru-RU"/>
        </w:rPr>
        <w:t xml:space="preserve"> предполагает использование системы учета затрат "директ-костинг". Сущность метода заключается в раздельном учете условно переменных и условно постоянных затрат. Особенностью данного метода является расчет верхнего и нижнего пределов цены. Верхний предел должен обеспечить возмещение всех затрат и получение планируемой прибыли. Нижний предел цены ориентирован на покрытие переменных затрат.</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Метод маржинальных издержек учитывает спрос, и это является его принципиальной отличительной особенностью. Другим существенным преимуществом этого метода является отказ от необходимости распределения накладных расходов на единицу продукции.</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p>
    <w:p w:rsidR="00A97F0D" w:rsidRPr="00896DEC" w:rsidRDefault="00A97F0D"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29. 30. Затратные методы ценообразования</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1) метод, базирующийся на определении полных издержек.</w:t>
      </w:r>
      <w:r w:rsidRPr="00896DEC">
        <w:rPr>
          <w:rFonts w:ascii="Times New Roman" w:eastAsia="Times New Roman" w:hAnsi="Times New Roman" w:cs="Times New Roman"/>
          <w:sz w:val="20"/>
          <w:szCs w:val="20"/>
          <w:lang w:eastAsia="ru-RU"/>
        </w:rPr>
        <w:t xml:space="preserve"> </w:t>
      </w:r>
      <w:proofErr w:type="gramStart"/>
      <w:r w:rsidR="00B44185" w:rsidRPr="00896DEC">
        <w:rPr>
          <w:rFonts w:ascii="Times New Roman" w:eastAsia="Times New Roman" w:hAnsi="Times New Roman" w:cs="Times New Roman"/>
          <w:sz w:val="20"/>
          <w:szCs w:val="20"/>
          <w:lang w:eastAsia="ru-RU"/>
        </w:rPr>
        <w:t>Р</w:t>
      </w:r>
      <w:proofErr w:type="gramEnd"/>
      <w:r w:rsidR="00B44185" w:rsidRPr="00896DEC">
        <w:rPr>
          <w:rFonts w:ascii="Times New Roman" w:eastAsia="Times New Roman" w:hAnsi="Times New Roman" w:cs="Times New Roman"/>
          <w:sz w:val="20"/>
          <w:szCs w:val="20"/>
          <w:lang w:eastAsia="ru-RU"/>
        </w:rPr>
        <w:t>= АС(1+</w:t>
      </w:r>
      <w:r w:rsidR="00B44185" w:rsidRPr="00896DEC">
        <w:rPr>
          <w:rFonts w:ascii="Times New Roman" w:eastAsia="Times New Roman" w:hAnsi="Times New Roman" w:cs="Times New Roman"/>
          <w:sz w:val="20"/>
          <w:szCs w:val="20"/>
          <w:lang w:val="en-US" w:eastAsia="ru-RU"/>
        </w:rPr>
        <w:t>R</w:t>
      </w:r>
      <w:r w:rsidR="00B44185" w:rsidRPr="00896DEC">
        <w:rPr>
          <w:rFonts w:ascii="Times New Roman" w:eastAsia="Times New Roman" w:hAnsi="Times New Roman" w:cs="Times New Roman"/>
          <w:sz w:val="20"/>
          <w:szCs w:val="20"/>
          <w:lang w:eastAsia="ru-RU"/>
        </w:rPr>
        <w:t xml:space="preserve">) </w:t>
      </w:r>
      <w:r w:rsidRPr="00896DEC">
        <w:rPr>
          <w:rFonts w:ascii="Times New Roman" w:eastAsia="Times New Roman" w:hAnsi="Times New Roman" w:cs="Times New Roman"/>
          <w:sz w:val="20"/>
          <w:szCs w:val="20"/>
          <w:lang w:eastAsia="ru-RU"/>
        </w:rPr>
        <w:t xml:space="preserve">Заключается в суммировании совокупных издержек и прибыли, на которую рассчитывает фирма. Совокупные издержки вычисляются как сумма переменных и постоянных издержек. </w:t>
      </w:r>
      <w:r w:rsidRPr="00896DEC">
        <w:rPr>
          <w:rFonts w:ascii="Times New Roman" w:eastAsia="Times New Roman" w:hAnsi="Times New Roman" w:cs="Times New Roman"/>
          <w:sz w:val="20"/>
          <w:szCs w:val="20"/>
          <w:u w:val="single"/>
          <w:lang w:eastAsia="ru-RU"/>
        </w:rPr>
        <w:t>К достоинствам</w:t>
      </w:r>
      <w:r w:rsidRPr="00896DEC">
        <w:rPr>
          <w:rFonts w:ascii="Times New Roman" w:eastAsia="Times New Roman" w:hAnsi="Times New Roman" w:cs="Times New Roman"/>
          <w:sz w:val="20"/>
          <w:szCs w:val="20"/>
          <w:lang w:eastAsia="ru-RU"/>
        </w:rPr>
        <w:t xml:space="preserve"> данного метода относятся его простота и удобство. </w:t>
      </w:r>
      <w:r w:rsidRPr="00896DEC">
        <w:rPr>
          <w:rFonts w:ascii="Times New Roman" w:eastAsia="Times New Roman" w:hAnsi="Times New Roman" w:cs="Times New Roman"/>
          <w:sz w:val="20"/>
          <w:szCs w:val="20"/>
          <w:u w:val="single"/>
          <w:lang w:eastAsia="ru-RU"/>
        </w:rPr>
        <w:t>Но у этого метода есть два существенных минуса:</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proofErr w:type="gramStart"/>
      <w:r w:rsidRPr="00896DEC">
        <w:rPr>
          <w:rFonts w:ascii="Times New Roman" w:eastAsia="Times New Roman" w:hAnsi="Times New Roman" w:cs="Times New Roman"/>
          <w:sz w:val="20"/>
          <w:szCs w:val="20"/>
          <w:lang w:eastAsia="ru-RU"/>
        </w:rPr>
        <w:t>а) при установлении цены не учитывается спрос, предъявляемый покупателями на данный товар, не учитывается конкуренция, следовательно, может возникнуть ситуация, когда на товар по установленной цене не будет спроса;</w:t>
      </w:r>
      <w:proofErr w:type="gramEnd"/>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б) при использовании данного метода происходит внесение в себестоимость товара постоянных расходов, т. е. расходов на содержание предприятия, а не на изготовление продукции. </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2) Метод, ориентирующийся на прямые затраты</w:t>
      </w:r>
      <w:r w:rsidRPr="00896DEC">
        <w:rPr>
          <w:rFonts w:ascii="Times New Roman" w:eastAsia="Times New Roman" w:hAnsi="Times New Roman" w:cs="Times New Roman"/>
          <w:sz w:val="20"/>
          <w:szCs w:val="20"/>
          <w:lang w:eastAsia="ru-RU"/>
        </w:rPr>
        <w:t>. Сущность метода состоит в установлении цены посредством добавления к переменным затратам надбавки – прибыли. В отличие от первого метода постоянные издержки покрываются не за счет цен отдельного товара, а за счет разницы между суммой цен реализованных товаров и переменными затратами. Эта разница называется «добавленной», или «маржинальной», прибылью;</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3) метод предельных издержек.</w:t>
      </w:r>
      <w:r w:rsidRPr="00896DEC">
        <w:rPr>
          <w:rFonts w:ascii="Times New Roman" w:eastAsia="Times New Roman" w:hAnsi="Times New Roman" w:cs="Times New Roman"/>
          <w:sz w:val="20"/>
          <w:szCs w:val="20"/>
          <w:lang w:eastAsia="ru-RU"/>
        </w:rPr>
        <w:t xml:space="preserve"> </w:t>
      </w:r>
      <w:r w:rsidR="00B44185" w:rsidRPr="00896DEC">
        <w:rPr>
          <w:rFonts w:ascii="Times New Roman" w:eastAsia="Times New Roman" w:hAnsi="Times New Roman" w:cs="Times New Roman"/>
          <w:sz w:val="20"/>
          <w:szCs w:val="20"/>
          <w:lang w:val="en-US" w:eastAsia="ru-RU"/>
        </w:rPr>
        <w:t>P</w:t>
      </w:r>
      <w:r w:rsidR="00B44185" w:rsidRPr="00896DEC">
        <w:rPr>
          <w:rFonts w:ascii="Times New Roman" w:eastAsia="Times New Roman" w:hAnsi="Times New Roman" w:cs="Times New Roman"/>
          <w:sz w:val="20"/>
          <w:szCs w:val="20"/>
          <w:lang w:eastAsia="ru-RU"/>
        </w:rPr>
        <w:t xml:space="preserve">= </w:t>
      </w:r>
      <w:r w:rsidR="00B44185" w:rsidRPr="00896DEC">
        <w:rPr>
          <w:rFonts w:ascii="Times New Roman" w:eastAsia="Times New Roman" w:hAnsi="Times New Roman" w:cs="Times New Roman"/>
          <w:sz w:val="20"/>
          <w:szCs w:val="20"/>
          <w:lang w:val="en-US" w:eastAsia="ru-RU"/>
        </w:rPr>
        <w:t>AVC</w:t>
      </w:r>
      <w:r w:rsidR="00B44185" w:rsidRPr="00896DEC">
        <w:rPr>
          <w:rFonts w:ascii="Times New Roman" w:eastAsia="Times New Roman" w:hAnsi="Times New Roman" w:cs="Times New Roman"/>
          <w:sz w:val="20"/>
          <w:szCs w:val="20"/>
          <w:lang w:eastAsia="ru-RU"/>
        </w:rPr>
        <w:t xml:space="preserve"> + </w:t>
      </w:r>
      <w:r w:rsidR="00B44185" w:rsidRPr="00896DEC">
        <w:rPr>
          <w:rFonts w:ascii="Times New Roman" w:eastAsia="Times New Roman" w:hAnsi="Times New Roman" w:cs="Times New Roman"/>
          <w:sz w:val="20"/>
          <w:szCs w:val="20"/>
          <w:lang w:val="en-US" w:eastAsia="ru-RU"/>
        </w:rPr>
        <w:t>AVC</w:t>
      </w:r>
      <w:r w:rsidR="00B44185" w:rsidRPr="00896DEC">
        <w:rPr>
          <w:rFonts w:ascii="Times New Roman" w:eastAsia="Times New Roman" w:hAnsi="Times New Roman" w:cs="Times New Roman"/>
          <w:sz w:val="20"/>
          <w:szCs w:val="20"/>
          <w:lang w:eastAsia="ru-RU"/>
        </w:rPr>
        <w:t>*</w:t>
      </w:r>
      <w:r w:rsidR="00B44185" w:rsidRPr="00896DEC">
        <w:rPr>
          <w:rFonts w:ascii="Times New Roman" w:eastAsia="Times New Roman" w:hAnsi="Times New Roman" w:cs="Times New Roman"/>
          <w:sz w:val="20"/>
          <w:szCs w:val="20"/>
          <w:lang w:val="en-US" w:eastAsia="ru-RU"/>
        </w:rPr>
        <w:t>R</w:t>
      </w:r>
      <w:r w:rsidR="00B44185" w:rsidRPr="00896DEC">
        <w:rPr>
          <w:rFonts w:ascii="Times New Roman" w:eastAsia="Times New Roman" w:hAnsi="Times New Roman" w:cs="Times New Roman"/>
          <w:sz w:val="20"/>
          <w:szCs w:val="20"/>
          <w:lang w:eastAsia="ru-RU"/>
        </w:rPr>
        <w:t xml:space="preserve">/100 </w:t>
      </w:r>
      <w:r w:rsidRPr="00896DEC">
        <w:rPr>
          <w:rFonts w:ascii="Times New Roman" w:eastAsia="Times New Roman" w:hAnsi="Times New Roman" w:cs="Times New Roman"/>
          <w:sz w:val="20"/>
          <w:szCs w:val="20"/>
          <w:lang w:eastAsia="ru-RU"/>
        </w:rPr>
        <w:t>Также основывается на анализе себестоимости, но сложнее, чем предыдущие методы. При применении предельного ценообразования надбавка прибавляется только к предельно высокой себестоимости изготовления каждой следующей единицы товара. Данный метод оправдан в том случае, если гарантированы объемы продаж по более высокой цене, достаточные для того, чтобы покрыть постоянные затраты. При неверном использовании или недостаточном контроле применение данного метода может повлечь за собой непредвиденные катастрофические результаты;</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4) метод расчета цен на основе анализа безубыточности</w:t>
      </w:r>
      <w:r w:rsidRPr="00896DEC">
        <w:rPr>
          <w:rFonts w:ascii="Times New Roman" w:eastAsia="Times New Roman" w:hAnsi="Times New Roman" w:cs="Times New Roman"/>
          <w:sz w:val="20"/>
          <w:szCs w:val="20"/>
          <w:lang w:eastAsia="ru-RU"/>
        </w:rPr>
        <w:t>. Фирма стремится к такому уровню цены, который приносил бы ей желаемый объем прибыли.</w:t>
      </w:r>
    </w:p>
    <w:p w:rsidR="00A97F0D" w:rsidRPr="00896DEC" w:rsidRDefault="00A97F0D" w:rsidP="00DB502C">
      <w:pPr>
        <w:spacing w:after="0" w:line="240" w:lineRule="auto"/>
        <w:jc w:val="both"/>
        <w:rPr>
          <w:rFonts w:ascii="Times New Roman" w:eastAsia="Times New Roman" w:hAnsi="Times New Roman" w:cs="Times New Roman"/>
          <w:sz w:val="20"/>
          <w:szCs w:val="20"/>
          <w:lang w:val="en-US" w:eastAsia="ru-RU"/>
        </w:rPr>
      </w:pPr>
      <w:proofErr w:type="gramStart"/>
      <w:r w:rsidRPr="00896DEC">
        <w:rPr>
          <w:rFonts w:ascii="Times New Roman" w:eastAsia="Times New Roman" w:hAnsi="Times New Roman" w:cs="Times New Roman"/>
          <w:sz w:val="20"/>
          <w:szCs w:val="20"/>
          <w:lang w:eastAsia="ru-RU"/>
        </w:rPr>
        <w:t>Точка безубыточности может быть определена графическим и аналитическим методами.</w:t>
      </w:r>
      <w:proofErr w:type="gramEnd"/>
      <w:r w:rsidRPr="00896DEC">
        <w:rPr>
          <w:rFonts w:ascii="Times New Roman" w:eastAsia="Times New Roman" w:hAnsi="Times New Roman" w:cs="Times New Roman"/>
          <w:sz w:val="20"/>
          <w:szCs w:val="20"/>
          <w:lang w:eastAsia="ru-RU"/>
        </w:rPr>
        <w:t xml:space="preserve"> Для нахождения точки безубыточности аналитическим методом используется следующая формула: Точка безубыточности = Постоянные издержки (FC) / Валовая прибыль (ТП);</w:t>
      </w:r>
    </w:p>
    <w:p w:rsidR="00B44185" w:rsidRPr="00896DEC" w:rsidRDefault="00B44185"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lastRenderedPageBreak/>
        <w:t>Сам метод безубыточности продукции заключается в формировании цен, на основе учета издержек при обеспечении желаемой суммы прибыли</w:t>
      </w:r>
    </w:p>
    <w:p w:rsidR="00A97F0D" w:rsidRPr="00896DEC" w:rsidRDefault="00A97F0D"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5) метод учета рентабельности инвестиций.</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Главные задачи данного метода:</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а) определить полные затраты при разных методиках производства;</w:t>
      </w:r>
    </w:p>
    <w:p w:rsidR="00A97F0D" w:rsidRPr="00896DEC" w:rsidRDefault="00A97F0D"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б) определить объем производства, который при условии продажи товаров по установленной цене позволит окупить привлекаемый финансовый капитал. Метод учета рентабельности инвестиций – единственный метод ценообразования, который учитывает платность использования финансового капитала, привлекаемого для производства и реализации продукции. Главный минус данного метода – в использовании процентных ставок, которые в условиях инфляции крайне нестабильны.</w:t>
      </w:r>
    </w:p>
    <w:p w:rsidR="00B44185" w:rsidRPr="00896DEC" w:rsidRDefault="00B44185"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Недостатки затратного метода ценообразования</w:t>
      </w:r>
      <w:r w:rsidR="00C91811" w:rsidRPr="00896DEC">
        <w:rPr>
          <w:rFonts w:ascii="Times New Roman" w:eastAsia="Times New Roman" w:hAnsi="Times New Roman" w:cs="Times New Roman"/>
          <w:sz w:val="20"/>
          <w:szCs w:val="20"/>
          <w:lang w:eastAsia="ru-RU"/>
        </w:rPr>
        <w:t>:</w:t>
      </w:r>
    </w:p>
    <w:p w:rsidR="00BE00D0" w:rsidRPr="00896DEC" w:rsidRDefault="00BE00D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цена не отражает меры ценности товара для конечного потребителя</w:t>
      </w:r>
    </w:p>
    <w:p w:rsidR="00BE00D0" w:rsidRPr="00896DEC" w:rsidRDefault="00BE00D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цена не учитывает спрос</w:t>
      </w:r>
    </w:p>
    <w:p w:rsidR="00BE00D0" w:rsidRPr="00896DEC" w:rsidRDefault="00BE00D0"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не учитывается влияние цен конкурентов на спрос по данной номенклатуре товаров.</w:t>
      </w:r>
    </w:p>
    <w:p w:rsidR="00570766" w:rsidRPr="00896DEC" w:rsidRDefault="00570766" w:rsidP="00DB502C">
      <w:pPr>
        <w:spacing w:after="0" w:line="240" w:lineRule="auto"/>
        <w:jc w:val="both"/>
        <w:rPr>
          <w:rFonts w:ascii="Times New Roman" w:eastAsia="Times New Roman" w:hAnsi="Times New Roman" w:cs="Times New Roman"/>
          <w:sz w:val="20"/>
          <w:szCs w:val="20"/>
          <w:lang w:eastAsia="ru-RU"/>
        </w:rPr>
      </w:pPr>
    </w:p>
    <w:p w:rsidR="00DB502C" w:rsidRPr="00896DEC" w:rsidRDefault="00A97F0D" w:rsidP="00DB502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31.</w:t>
      </w:r>
      <w:r w:rsidR="00DB502C" w:rsidRPr="00896DEC">
        <w:rPr>
          <w:rFonts w:ascii="Times New Roman" w:eastAsia="Times New Roman" w:hAnsi="Times New Roman" w:cs="Times New Roman"/>
          <w:b/>
          <w:sz w:val="20"/>
          <w:szCs w:val="20"/>
          <w:lang w:eastAsia="ru-RU"/>
        </w:rPr>
        <w:t>Методы ценностного ценообразования</w:t>
      </w:r>
    </w:p>
    <w:p w:rsidR="00DB502C" w:rsidRPr="00896DEC" w:rsidRDefault="00DB502C"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Задача же ценностного подхода к ценообразованию состоит вовсе не в том, чтобы клиенты предприятия были довольны. Такую благосклонность можно приобрести и за счет больших скидок с цен. Ценностное ценообразование призвано обеспечить прежде всего получение прибыли за счет достижения выгодного для предприятий соотношения "ценность/затраты", а вовсе не за счет максимального наращивания объёмов продаж.</w:t>
      </w:r>
    </w:p>
    <w:p w:rsidR="00DB502C" w:rsidRPr="00896DEC" w:rsidRDefault="00DB502C" w:rsidP="00DB502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Ключ ценностного метода - позиционирование товара в определённом сегменте рынка. Поэтому, скажем, вместо того, чтобы снижать себестоимость, предприятия задаются вопросом, не лучше ли поискать других покупателей. При ценностном ценообразовании нужно убедить покупателей в том, что им стоит заплатить за этот товар более высокую цену, поскольку он им куда полезнее, чем они "сами поначалу подумали". </w:t>
      </w:r>
      <w:proofErr w:type="gramStart"/>
      <w:r w:rsidRPr="00896DEC">
        <w:rPr>
          <w:rFonts w:ascii="Times New Roman" w:eastAsia="Times New Roman" w:hAnsi="Times New Roman" w:cs="Times New Roman"/>
          <w:sz w:val="20"/>
          <w:szCs w:val="20"/>
          <w:lang w:eastAsia="ru-RU"/>
        </w:rPr>
        <w:t>Если к этому добавляются еще усилия финансистов и бухгалтеров, то возникает именно тот результат, к которому и должно стремиться предприятие, а именно, максимальная разница между ценностью товара для покупателя, которую он готов оплатить, и затратами, которые необходимы предприятию, чтобы изготовить товар с такими свойствами.</w:t>
      </w:r>
      <w:proofErr w:type="gramEnd"/>
      <w:r w:rsidRPr="00896DEC">
        <w:rPr>
          <w:rFonts w:ascii="Times New Roman" w:eastAsia="Times New Roman" w:hAnsi="Times New Roman" w:cs="Times New Roman"/>
          <w:sz w:val="20"/>
          <w:szCs w:val="20"/>
          <w:lang w:eastAsia="ru-RU"/>
        </w:rPr>
        <w:t xml:space="preserve"> В этих условиях задача ценообразования состоит как раз в том, чтобы как можно большая часть этой разницы превратилась в прибыль предприятия, и как можно меньшая - в выигрыш покупателя.</w:t>
      </w:r>
    </w:p>
    <w:p w:rsidR="00DB502C" w:rsidRPr="00896DEC" w:rsidRDefault="00DB502C" w:rsidP="00DB502C">
      <w:pPr>
        <w:spacing w:after="0" w:line="240" w:lineRule="auto"/>
        <w:jc w:val="both"/>
        <w:rPr>
          <w:rFonts w:ascii="Times New Roman" w:eastAsia="Times New Roman" w:hAnsi="Times New Roman" w:cs="Times New Roman"/>
          <w:sz w:val="20"/>
          <w:szCs w:val="20"/>
          <w:lang w:eastAsia="ru-RU"/>
        </w:rPr>
      </w:pPr>
    </w:p>
    <w:p w:rsidR="00AA4E69" w:rsidRPr="00896DEC" w:rsidRDefault="00AA4E69" w:rsidP="00AA4E69">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32.Формирование цен по «сокращенным» издержкам</w:t>
      </w:r>
    </w:p>
    <w:p w:rsidR="00AA4E69" w:rsidRPr="00896DEC" w:rsidRDefault="00AA4E69" w:rsidP="00AA4E69">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Ценовой метод прямых издержек</w:t>
      </w:r>
      <w:r w:rsidRPr="00896DEC">
        <w:rPr>
          <w:rFonts w:ascii="Times New Roman" w:eastAsia="Times New Roman" w:hAnsi="Times New Roman" w:cs="Times New Roman"/>
          <w:sz w:val="20"/>
          <w:szCs w:val="20"/>
          <w:lang w:eastAsia="ru-RU"/>
        </w:rPr>
        <w:t xml:space="preserve"> — способ формирования цен на основе определения прямых затрат исходя из конъюнктуры, ожидаемых цен продажи. Практически все условно-переменные затраты зависят от объема выпускаемой продукции и рассматриваются как прямые. Остальные издержки относятся на финансовые результаты. Поэтому </w:t>
      </w:r>
      <w:r w:rsidRPr="00896DEC">
        <w:rPr>
          <w:rFonts w:ascii="Times New Roman" w:eastAsia="Times New Roman" w:hAnsi="Times New Roman" w:cs="Times New Roman"/>
          <w:b/>
          <w:sz w:val="20"/>
          <w:szCs w:val="20"/>
          <w:lang w:eastAsia="ru-RU"/>
        </w:rPr>
        <w:t>данный метод называют также методом формирования цен по сокращенным затратам</w:t>
      </w:r>
    </w:p>
    <w:p w:rsidR="00DB502C" w:rsidRPr="00896DEC" w:rsidRDefault="00AA4E69" w:rsidP="00AA4E69">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u w:val="single"/>
          <w:lang w:eastAsia="ru-RU"/>
        </w:rPr>
        <w:t>Основное преимущество</w:t>
      </w:r>
      <w:r w:rsidRPr="00896DEC">
        <w:rPr>
          <w:rFonts w:ascii="Times New Roman" w:eastAsia="Times New Roman" w:hAnsi="Times New Roman" w:cs="Times New Roman"/>
          <w:sz w:val="20"/>
          <w:szCs w:val="20"/>
          <w:lang w:eastAsia="ru-RU"/>
        </w:rPr>
        <w:t xml:space="preserve"> метода заключается в возможности выявления наиболее выгодных видов продукции. Предполагается, что косвенные затраты практически не изменяются ни при замене одного изделия другим, ни при изменении в определенных пределах масштабов производства. Поэтому чем выше разница между ценой изделия и сокращенными затратами, тем больше валовая прибыль (покрытие), а соответственно и рентабельность. Таким образом, косвенные затраты не распределяются на конкретные изделия, в целом по предприятию они должны быть покрыты за счет валовой прибыли</w:t>
      </w:r>
    </w:p>
    <w:p w:rsidR="00246C24" w:rsidRPr="00896DEC" w:rsidRDefault="00246C24" w:rsidP="00AA4E69">
      <w:pPr>
        <w:spacing w:after="0" w:line="240" w:lineRule="auto"/>
        <w:jc w:val="both"/>
        <w:rPr>
          <w:rFonts w:ascii="Times New Roman" w:eastAsia="Times New Roman" w:hAnsi="Times New Roman" w:cs="Times New Roman"/>
          <w:sz w:val="20"/>
          <w:szCs w:val="20"/>
          <w:lang w:eastAsia="ru-RU"/>
        </w:rPr>
      </w:pPr>
    </w:p>
    <w:p w:rsidR="00246C24" w:rsidRPr="00896DEC" w:rsidRDefault="00246C24" w:rsidP="00246C24">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33. Издержки и цена, их взаимосвязь</w:t>
      </w:r>
    </w:p>
    <w:p w:rsidR="00246C24" w:rsidRPr="00896DEC" w:rsidRDefault="00246C24" w:rsidP="00246C2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Издержки принято подразделять на два вида: постоянные и переменные.</w:t>
      </w:r>
      <w:r w:rsidRPr="00896DEC">
        <w:rPr>
          <w:rFonts w:ascii="Times New Roman" w:eastAsia="Times New Roman" w:hAnsi="Times New Roman" w:cs="Times New Roman"/>
          <w:b/>
          <w:sz w:val="20"/>
          <w:szCs w:val="20"/>
          <w:lang w:eastAsia="ru-RU"/>
        </w:rPr>
        <w:t xml:space="preserve"> Постоянные</w:t>
      </w:r>
      <w:r w:rsidRPr="00896DEC">
        <w:rPr>
          <w:rFonts w:ascii="Times New Roman" w:eastAsia="Times New Roman" w:hAnsi="Times New Roman" w:cs="Times New Roman"/>
          <w:sz w:val="20"/>
          <w:szCs w:val="20"/>
          <w:lang w:eastAsia="ru-RU"/>
        </w:rPr>
        <w:t xml:space="preserve"> — затраты, размер которых не зависит от обычных колебаний объема выпуска и выручки от оборота. Например, фирма должна ежемесячно платить за аренду помещения, теплоснабжение, выплачивать проценты, заработную плату администрации. Переменные же издержки непосредственно зависят от объема выпуска. Это, в основном, затраты на сырье и заработную плату. Валовые издержки представляют собой сумму постоянных и переменных издержек при каждом конкретном уровне производства. Руководство стремится взимать за товар такую цену, которая как минимум покрывала бы все валовые издержки производства, </w:t>
      </w:r>
      <w:r w:rsidRPr="00896DEC">
        <w:rPr>
          <w:rFonts w:ascii="Times New Roman" w:eastAsia="Times New Roman" w:hAnsi="Times New Roman" w:cs="Times New Roman"/>
          <w:b/>
          <w:sz w:val="20"/>
          <w:szCs w:val="20"/>
          <w:lang w:eastAsia="ru-RU"/>
        </w:rPr>
        <w:t>Издержки при ценообразовании могут быть учтены следующими способами:</w:t>
      </w:r>
    </w:p>
    <w:p w:rsidR="00246C24" w:rsidRPr="00896DEC" w:rsidRDefault="00246C24" w:rsidP="00246C2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  При увеличении затрат, фирма увеличивает цену на продукт, перекладывая затраты на покупателя.</w:t>
      </w:r>
    </w:p>
    <w:p w:rsidR="00246C24" w:rsidRPr="00896DEC" w:rsidRDefault="00246C24" w:rsidP="00246C2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2) Фирма может частично компенсировать рост издержек за счет своих внутренних резервов, существенно не меняя цену и ассортимент.</w:t>
      </w:r>
    </w:p>
    <w:p w:rsidR="00246C24" w:rsidRPr="00896DEC" w:rsidRDefault="00246C24" w:rsidP="00246C2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3) Фирма может изменить изделие, но сохранить уровень цен </w:t>
      </w:r>
      <w:proofErr w:type="gramStart"/>
      <w:r w:rsidRPr="00896DEC">
        <w:rPr>
          <w:rFonts w:ascii="Times New Roman" w:eastAsia="Times New Roman" w:hAnsi="Times New Roman" w:cs="Times New Roman"/>
          <w:sz w:val="20"/>
          <w:szCs w:val="20"/>
          <w:lang w:eastAsia="ru-RU"/>
        </w:rPr>
        <w:t>неизменным</w:t>
      </w:r>
      <w:proofErr w:type="gramEnd"/>
      <w:r w:rsidRPr="00896DEC">
        <w:rPr>
          <w:rFonts w:ascii="Times New Roman" w:eastAsia="Times New Roman" w:hAnsi="Times New Roman" w:cs="Times New Roman"/>
          <w:sz w:val="20"/>
          <w:szCs w:val="20"/>
          <w:lang w:eastAsia="ru-RU"/>
        </w:rPr>
        <w:t>.</w:t>
      </w:r>
    </w:p>
    <w:p w:rsidR="00692316" w:rsidRPr="00896DEC" w:rsidRDefault="00692316" w:rsidP="00246C24">
      <w:pPr>
        <w:spacing w:after="0" w:line="240" w:lineRule="auto"/>
        <w:jc w:val="both"/>
        <w:rPr>
          <w:rFonts w:ascii="Times New Roman" w:eastAsia="Times New Roman" w:hAnsi="Times New Roman" w:cs="Times New Roman"/>
          <w:sz w:val="20"/>
          <w:szCs w:val="20"/>
          <w:lang w:eastAsia="ru-RU"/>
        </w:rPr>
      </w:pPr>
    </w:p>
    <w:p w:rsidR="00692316" w:rsidRPr="00896DEC" w:rsidRDefault="008F0378" w:rsidP="00692316">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 xml:space="preserve">34. </w:t>
      </w:r>
      <w:r w:rsidR="00692316" w:rsidRPr="00896DEC">
        <w:rPr>
          <w:rFonts w:ascii="Times New Roman" w:eastAsia="Times New Roman" w:hAnsi="Times New Roman" w:cs="Times New Roman"/>
          <w:b/>
          <w:sz w:val="20"/>
          <w:szCs w:val="20"/>
          <w:lang w:eastAsia="ru-RU"/>
        </w:rPr>
        <w:t>Прибыль в условиях рыночной экономики и её связь с ценой. Расчет точки безубыточности.</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Специальный анализ сравнить различные варианты цен на продукцию и получение прибыли, а также отыскать наиболее вы</w:t>
      </w:r>
      <w:r w:rsidRPr="00896DEC">
        <w:rPr>
          <w:rFonts w:ascii="Times New Roman" w:eastAsia="Times New Roman" w:hAnsi="Times New Roman" w:cs="Times New Roman"/>
          <w:sz w:val="20"/>
          <w:szCs w:val="20"/>
          <w:lang w:eastAsia="ru-RU"/>
        </w:rPr>
        <w:softHyphen/>
        <w:t>годное соотношение между переменными, постоянными затратами, ценой и объемом производства продукции. Достичь этого можно раз</w:t>
      </w:r>
      <w:r w:rsidRPr="00896DEC">
        <w:rPr>
          <w:rFonts w:ascii="Times New Roman" w:eastAsia="Times New Roman" w:hAnsi="Times New Roman" w:cs="Times New Roman"/>
          <w:sz w:val="20"/>
          <w:szCs w:val="20"/>
          <w:lang w:eastAsia="ru-RU"/>
        </w:rPr>
        <w:softHyphen/>
        <w:t>ными способами: снизить цену продаж и соответственно увеличить объем реализации; увеличить постоянные затраты и увеличить объем; пропорционально изменять переменные, постоянные затраты и объем выпуска продукции. Иногда анализ соотношения затрат, объема про</w:t>
      </w:r>
      <w:r w:rsidRPr="00896DEC">
        <w:rPr>
          <w:rFonts w:ascii="Times New Roman" w:eastAsia="Times New Roman" w:hAnsi="Times New Roman" w:cs="Times New Roman"/>
          <w:sz w:val="20"/>
          <w:szCs w:val="20"/>
          <w:lang w:eastAsia="ru-RU"/>
        </w:rPr>
        <w:softHyphen/>
        <w:t>изводства и прибыли (</w:t>
      </w:r>
      <w:r w:rsidRPr="00896DEC">
        <w:rPr>
          <w:rFonts w:ascii="Times New Roman" w:eastAsia="Times New Roman" w:hAnsi="Times New Roman" w:cs="Times New Roman"/>
          <w:i/>
          <w:sz w:val="20"/>
          <w:szCs w:val="20"/>
          <w:lang w:eastAsia="ru-RU"/>
        </w:rPr>
        <w:t>С</w:t>
      </w:r>
      <w:proofErr w:type="gramStart"/>
      <w:r w:rsidRPr="00896DEC">
        <w:rPr>
          <w:rFonts w:ascii="Times New Roman" w:eastAsia="Times New Roman" w:hAnsi="Times New Roman" w:cs="Times New Roman"/>
          <w:i/>
          <w:sz w:val="20"/>
          <w:szCs w:val="20"/>
          <w:lang w:val="en-US" w:eastAsia="ru-RU"/>
        </w:rPr>
        <w:t>V</w:t>
      </w:r>
      <w:proofErr w:type="gramEnd"/>
      <w:r w:rsidRPr="00896DEC">
        <w:rPr>
          <w:rFonts w:ascii="Times New Roman" w:eastAsia="Times New Roman" w:hAnsi="Times New Roman" w:cs="Times New Roman"/>
          <w:i/>
          <w:sz w:val="20"/>
          <w:szCs w:val="20"/>
          <w:lang w:eastAsia="ru-RU"/>
        </w:rPr>
        <w:t>Р</w:t>
      </w:r>
      <w:r w:rsidRPr="00896DEC">
        <w:rPr>
          <w:rFonts w:ascii="Times New Roman" w:eastAsia="Times New Roman" w:hAnsi="Times New Roman" w:cs="Times New Roman"/>
          <w:sz w:val="20"/>
          <w:szCs w:val="20"/>
          <w:lang w:eastAsia="ru-RU"/>
        </w:rPr>
        <w:t xml:space="preserve">-анализ, </w:t>
      </w:r>
      <w:r w:rsidRPr="00896DEC">
        <w:rPr>
          <w:rFonts w:ascii="Times New Roman" w:eastAsia="Times New Roman" w:hAnsi="Times New Roman" w:cs="Times New Roman"/>
          <w:sz w:val="20"/>
          <w:szCs w:val="20"/>
          <w:lang w:val="en-US" w:eastAsia="ru-RU"/>
        </w:rPr>
        <w:t>Cost</w:t>
      </w:r>
      <w:r w:rsidRPr="00896DEC">
        <w:rPr>
          <w:rFonts w:ascii="Times New Roman" w:eastAsia="Times New Roman" w:hAnsi="Times New Roman" w:cs="Times New Roman"/>
          <w:sz w:val="20"/>
          <w:szCs w:val="20"/>
          <w:lang w:eastAsia="ru-RU"/>
        </w:rPr>
        <w:t>-</w:t>
      </w:r>
      <w:r w:rsidRPr="00896DEC">
        <w:rPr>
          <w:rFonts w:ascii="Times New Roman" w:eastAsia="Times New Roman" w:hAnsi="Times New Roman" w:cs="Times New Roman"/>
          <w:sz w:val="20"/>
          <w:szCs w:val="20"/>
          <w:lang w:val="en-US" w:eastAsia="ru-RU"/>
        </w:rPr>
        <w:t>Volume</w:t>
      </w:r>
      <w:r w:rsidRPr="00896DEC">
        <w:rPr>
          <w:rFonts w:ascii="Times New Roman" w:eastAsia="Times New Roman" w:hAnsi="Times New Roman" w:cs="Times New Roman"/>
          <w:sz w:val="20"/>
          <w:szCs w:val="20"/>
          <w:lang w:eastAsia="ru-RU"/>
        </w:rPr>
        <w:t>-</w:t>
      </w:r>
      <w:r w:rsidRPr="00896DEC">
        <w:rPr>
          <w:rFonts w:ascii="Times New Roman" w:eastAsia="Times New Roman" w:hAnsi="Times New Roman" w:cs="Times New Roman"/>
          <w:sz w:val="20"/>
          <w:szCs w:val="20"/>
          <w:lang w:val="en-US" w:eastAsia="ru-RU"/>
        </w:rPr>
        <w:t>Profit</w:t>
      </w:r>
      <w:r w:rsidRPr="00896DEC">
        <w:rPr>
          <w:rFonts w:ascii="Times New Roman" w:eastAsia="Times New Roman" w:hAnsi="Times New Roman" w:cs="Times New Roman"/>
          <w:sz w:val="20"/>
          <w:szCs w:val="20"/>
          <w:lang w:eastAsia="ru-RU"/>
        </w:rPr>
        <w:t>) трактуют бо</w:t>
      </w:r>
      <w:r w:rsidRPr="00896DEC">
        <w:rPr>
          <w:rFonts w:ascii="Times New Roman" w:eastAsia="Times New Roman" w:hAnsi="Times New Roman" w:cs="Times New Roman"/>
          <w:sz w:val="20"/>
          <w:szCs w:val="20"/>
          <w:lang w:eastAsia="ru-RU"/>
        </w:rPr>
        <w:softHyphen/>
        <w:t>лее узко, как анализ критической точки.</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Под </w:t>
      </w:r>
      <w:r w:rsidRPr="00896DEC">
        <w:rPr>
          <w:rFonts w:ascii="Times New Roman" w:eastAsia="Times New Roman" w:hAnsi="Times New Roman" w:cs="Times New Roman"/>
          <w:i/>
          <w:sz w:val="20"/>
          <w:szCs w:val="20"/>
          <w:lang w:eastAsia="ru-RU"/>
        </w:rPr>
        <w:t>критической</w:t>
      </w:r>
      <w:r w:rsidRPr="00896DEC">
        <w:rPr>
          <w:rFonts w:ascii="Times New Roman" w:eastAsia="Times New Roman" w:hAnsi="Times New Roman" w:cs="Times New Roman"/>
          <w:sz w:val="20"/>
          <w:szCs w:val="20"/>
          <w:lang w:eastAsia="ru-RU"/>
        </w:rPr>
        <w:t xml:space="preserve"> понимается та точка объема производства, в ко</w:t>
      </w:r>
      <w:r w:rsidRPr="00896DEC">
        <w:rPr>
          <w:rFonts w:ascii="Times New Roman" w:eastAsia="Times New Roman" w:hAnsi="Times New Roman" w:cs="Times New Roman"/>
          <w:sz w:val="20"/>
          <w:szCs w:val="20"/>
          <w:lang w:eastAsia="ru-RU"/>
        </w:rPr>
        <w:softHyphen/>
        <w:t xml:space="preserve">торой затраты равны выручке от реализации всей продукции, т.е. где нет ни прибыли, ни убытков. Эту точку называют также «мертвой», или точкой </w:t>
      </w:r>
      <w:proofErr w:type="spellStart"/>
      <w:r w:rsidRPr="00896DEC">
        <w:rPr>
          <w:rFonts w:ascii="Times New Roman" w:eastAsia="Times New Roman" w:hAnsi="Times New Roman" w:cs="Times New Roman"/>
          <w:sz w:val="20"/>
          <w:szCs w:val="20"/>
          <w:lang w:eastAsia="ru-RU"/>
        </w:rPr>
        <w:t>безубыточности</w:t>
      </w:r>
      <w:proofErr w:type="gramStart"/>
      <w:r w:rsidRPr="00896DEC">
        <w:rPr>
          <w:rFonts w:ascii="Times New Roman" w:eastAsia="Times New Roman" w:hAnsi="Times New Roman" w:cs="Times New Roman"/>
          <w:sz w:val="20"/>
          <w:szCs w:val="20"/>
          <w:lang w:eastAsia="ru-RU"/>
        </w:rPr>
        <w:t>.Д</w:t>
      </w:r>
      <w:proofErr w:type="gramEnd"/>
      <w:r w:rsidRPr="00896DEC">
        <w:rPr>
          <w:rFonts w:ascii="Times New Roman" w:eastAsia="Times New Roman" w:hAnsi="Times New Roman" w:cs="Times New Roman"/>
          <w:sz w:val="20"/>
          <w:szCs w:val="20"/>
          <w:lang w:eastAsia="ru-RU"/>
        </w:rPr>
        <w:t>ля</w:t>
      </w:r>
      <w:proofErr w:type="spellEnd"/>
      <w:r w:rsidRPr="00896DEC">
        <w:rPr>
          <w:rFonts w:ascii="Times New Roman" w:eastAsia="Times New Roman" w:hAnsi="Times New Roman" w:cs="Times New Roman"/>
          <w:sz w:val="20"/>
          <w:szCs w:val="20"/>
          <w:lang w:eastAsia="ru-RU"/>
        </w:rPr>
        <w:t xml:space="preserve"> ее вычисления можно использовать 3 метода.</w:t>
      </w:r>
    </w:p>
    <w:p w:rsidR="00692316" w:rsidRPr="00896DEC" w:rsidRDefault="00692316" w:rsidP="00692316">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 xml:space="preserve">Метод </w:t>
      </w:r>
      <w:proofErr w:type="spellStart"/>
      <w:r w:rsidRPr="00896DEC">
        <w:rPr>
          <w:rFonts w:ascii="Times New Roman" w:eastAsia="Times New Roman" w:hAnsi="Times New Roman" w:cs="Times New Roman"/>
          <w:b/>
          <w:sz w:val="20"/>
          <w:szCs w:val="20"/>
          <w:lang w:eastAsia="ru-RU"/>
        </w:rPr>
        <w:t>уравнения</w:t>
      </w:r>
      <w:proofErr w:type="gramStart"/>
      <w:r w:rsidRPr="00896DEC">
        <w:rPr>
          <w:rFonts w:ascii="Times New Roman" w:eastAsia="Times New Roman" w:hAnsi="Times New Roman" w:cs="Times New Roman"/>
          <w:sz w:val="20"/>
          <w:szCs w:val="20"/>
          <w:lang w:eastAsia="ru-RU"/>
        </w:rPr>
        <w:t>:В</w:t>
      </w:r>
      <w:proofErr w:type="gramEnd"/>
      <w:r w:rsidRPr="00896DEC">
        <w:rPr>
          <w:rFonts w:ascii="Times New Roman" w:eastAsia="Times New Roman" w:hAnsi="Times New Roman" w:cs="Times New Roman"/>
          <w:sz w:val="20"/>
          <w:szCs w:val="20"/>
          <w:lang w:eastAsia="ru-RU"/>
        </w:rPr>
        <w:t>ыручка</w:t>
      </w:r>
      <w:proofErr w:type="spellEnd"/>
      <w:r w:rsidRPr="00896DEC">
        <w:rPr>
          <w:rFonts w:ascii="Times New Roman" w:eastAsia="Times New Roman" w:hAnsi="Times New Roman" w:cs="Times New Roman"/>
          <w:sz w:val="20"/>
          <w:szCs w:val="20"/>
          <w:lang w:eastAsia="ru-RU"/>
        </w:rPr>
        <w:t xml:space="preserve"> – переменные затраты – постоянные затраты = при</w:t>
      </w:r>
      <w:r w:rsidRPr="00896DEC">
        <w:rPr>
          <w:rFonts w:ascii="Times New Roman" w:eastAsia="Times New Roman" w:hAnsi="Times New Roman" w:cs="Times New Roman"/>
          <w:sz w:val="20"/>
          <w:szCs w:val="20"/>
          <w:lang w:eastAsia="ru-RU"/>
        </w:rPr>
        <w:softHyphen/>
        <w:t>быль.</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Если выручку представить как произведение цены продажи еди</w:t>
      </w:r>
      <w:r w:rsidRPr="00896DEC">
        <w:rPr>
          <w:rFonts w:ascii="Times New Roman" w:eastAsia="Times New Roman" w:hAnsi="Times New Roman" w:cs="Times New Roman"/>
          <w:sz w:val="20"/>
          <w:szCs w:val="20"/>
          <w:lang w:eastAsia="ru-RU"/>
        </w:rPr>
        <w:softHyphen/>
        <w:t>ницы изделия и количества проданных единиц, а затраты пересчи</w:t>
      </w:r>
      <w:r w:rsidRPr="00896DEC">
        <w:rPr>
          <w:rFonts w:ascii="Times New Roman" w:eastAsia="Times New Roman" w:hAnsi="Times New Roman" w:cs="Times New Roman"/>
          <w:sz w:val="20"/>
          <w:szCs w:val="20"/>
          <w:lang w:eastAsia="ru-RU"/>
        </w:rPr>
        <w:softHyphen/>
        <w:t>тать на единицу изделия, то в точке критического объема производ</w:t>
      </w:r>
      <w:r w:rsidRPr="00896DEC">
        <w:rPr>
          <w:rFonts w:ascii="Times New Roman" w:eastAsia="Times New Roman" w:hAnsi="Times New Roman" w:cs="Times New Roman"/>
          <w:sz w:val="20"/>
          <w:szCs w:val="20"/>
          <w:lang w:eastAsia="ru-RU"/>
        </w:rPr>
        <w:softHyphen/>
        <w:t>ства будем иметь:</w:t>
      </w:r>
      <w:r w:rsidRPr="00896DEC">
        <w:rPr>
          <w:rFonts w:ascii="Times New Roman" w:eastAsia="Times New Roman" w:hAnsi="Times New Roman" w:cs="Times New Roman"/>
          <w:i/>
          <w:sz w:val="20"/>
          <w:szCs w:val="20"/>
          <w:lang w:val="en-US" w:eastAsia="ru-RU"/>
        </w:rPr>
        <w:t>Q</w:t>
      </w:r>
      <w:proofErr w:type="spellStart"/>
      <w:r w:rsidRPr="00896DEC">
        <w:rPr>
          <w:rFonts w:ascii="Times New Roman" w:eastAsia="Times New Roman" w:hAnsi="Times New Roman" w:cs="Times New Roman"/>
          <w:i/>
          <w:sz w:val="20"/>
          <w:szCs w:val="20"/>
          <w:vertAlign w:val="subscript"/>
          <w:lang w:eastAsia="ru-RU"/>
        </w:rPr>
        <w:t>кр</w:t>
      </w:r>
      <w:proofErr w:type="spellEnd"/>
      <w:r w:rsidRPr="00896DEC">
        <w:rPr>
          <w:rFonts w:ascii="Times New Roman" w:eastAsia="Times New Roman" w:hAnsi="Times New Roman" w:cs="Times New Roman"/>
          <w:i/>
          <w:sz w:val="20"/>
          <w:szCs w:val="20"/>
          <w:lang w:val="en-US" w:eastAsia="ru-RU"/>
        </w:rPr>
        <w:t>·P·Q</w:t>
      </w:r>
      <w:proofErr w:type="spellStart"/>
      <w:r w:rsidRPr="00896DEC">
        <w:rPr>
          <w:rFonts w:ascii="Times New Roman" w:eastAsia="Times New Roman" w:hAnsi="Times New Roman" w:cs="Times New Roman"/>
          <w:i/>
          <w:sz w:val="20"/>
          <w:szCs w:val="20"/>
          <w:vertAlign w:val="subscript"/>
          <w:lang w:eastAsia="ru-RU"/>
        </w:rPr>
        <w:t>кр</w:t>
      </w:r>
      <w:proofErr w:type="spellEnd"/>
      <w:r w:rsidRPr="00896DEC">
        <w:rPr>
          <w:rFonts w:ascii="Times New Roman" w:eastAsia="Times New Roman" w:hAnsi="Times New Roman" w:cs="Times New Roman"/>
          <w:i/>
          <w:sz w:val="20"/>
          <w:szCs w:val="20"/>
          <w:lang w:val="en-US" w:eastAsia="ru-RU"/>
        </w:rPr>
        <w:t>·VC</w:t>
      </w:r>
      <w:r w:rsidRPr="00896DEC">
        <w:rPr>
          <w:rFonts w:ascii="Times New Roman" w:eastAsia="Times New Roman" w:hAnsi="Times New Roman" w:cs="Times New Roman"/>
          <w:i/>
          <w:sz w:val="20"/>
          <w:szCs w:val="20"/>
          <w:lang w:eastAsia="ru-RU"/>
        </w:rPr>
        <w:t xml:space="preserve"> – </w:t>
      </w:r>
      <w:r w:rsidRPr="00896DEC">
        <w:rPr>
          <w:rFonts w:ascii="Times New Roman" w:eastAsia="Times New Roman" w:hAnsi="Times New Roman" w:cs="Times New Roman"/>
          <w:i/>
          <w:sz w:val="20"/>
          <w:szCs w:val="20"/>
          <w:lang w:val="en-US" w:eastAsia="ru-RU"/>
        </w:rPr>
        <w:t>FC</w:t>
      </w:r>
      <w:r w:rsidRPr="00896DEC">
        <w:rPr>
          <w:rFonts w:ascii="Times New Roman" w:eastAsia="Times New Roman" w:hAnsi="Times New Roman" w:cs="Times New Roman"/>
          <w:i/>
          <w:sz w:val="20"/>
          <w:szCs w:val="20"/>
          <w:lang w:eastAsia="ru-RU"/>
        </w:rPr>
        <w:t>=</w:t>
      </w:r>
      <w:proofErr w:type="gramStart"/>
      <w:r w:rsidRPr="00896DEC">
        <w:rPr>
          <w:rFonts w:ascii="Times New Roman" w:eastAsia="Times New Roman" w:hAnsi="Times New Roman" w:cs="Times New Roman"/>
          <w:i/>
          <w:sz w:val="20"/>
          <w:szCs w:val="20"/>
          <w:lang w:val="en-US" w:eastAsia="ru-RU"/>
        </w:rPr>
        <w:t>Q</w:t>
      </w:r>
      <w:r w:rsidRPr="00896DEC">
        <w:rPr>
          <w:rFonts w:ascii="Times New Roman" w:eastAsia="Times New Roman" w:hAnsi="Times New Roman" w:cs="Times New Roman"/>
          <w:sz w:val="20"/>
          <w:szCs w:val="20"/>
          <w:lang w:eastAsia="ru-RU"/>
        </w:rPr>
        <w:t>(</w:t>
      </w:r>
      <w:proofErr w:type="gramEnd"/>
      <w:r w:rsidRPr="00896DEC">
        <w:rPr>
          <w:rFonts w:ascii="Times New Roman" w:eastAsia="Times New Roman" w:hAnsi="Times New Roman" w:cs="Times New Roman"/>
          <w:sz w:val="20"/>
          <w:szCs w:val="20"/>
          <w:lang w:eastAsia="ru-RU"/>
        </w:rPr>
        <w:t>1)</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proofErr w:type="gramStart"/>
      <w:r w:rsidRPr="00896DEC">
        <w:rPr>
          <w:rFonts w:ascii="Times New Roman" w:eastAsia="Times New Roman" w:hAnsi="Times New Roman" w:cs="Times New Roman"/>
          <w:sz w:val="20"/>
          <w:szCs w:val="20"/>
          <w:lang w:eastAsia="ru-RU"/>
        </w:rPr>
        <w:t>Исходя из этого определяем</w:t>
      </w:r>
      <w:proofErr w:type="gramEnd"/>
      <w:r w:rsidRPr="00896DEC">
        <w:rPr>
          <w:rFonts w:ascii="Times New Roman" w:eastAsia="Times New Roman" w:hAnsi="Times New Roman" w:cs="Times New Roman"/>
          <w:sz w:val="20"/>
          <w:szCs w:val="20"/>
          <w:lang w:eastAsia="ru-RU"/>
        </w:rPr>
        <w:t xml:space="preserve"> количество единиц продукции, кото</w:t>
      </w:r>
      <w:r w:rsidRPr="00896DEC">
        <w:rPr>
          <w:rFonts w:ascii="Times New Roman" w:eastAsia="Times New Roman" w:hAnsi="Times New Roman" w:cs="Times New Roman"/>
          <w:sz w:val="20"/>
          <w:szCs w:val="20"/>
          <w:lang w:eastAsia="ru-RU"/>
        </w:rPr>
        <w:softHyphen/>
        <w:t>рое необходимо продать, чтобы достигнуть критической точки</w:t>
      </w:r>
      <w:r w:rsidRPr="00896DEC">
        <w:rPr>
          <w:rFonts w:ascii="Times New Roman" w:eastAsia="Times New Roman" w:hAnsi="Times New Roman" w:cs="Times New Roman"/>
          <w:noProof/>
          <w:sz w:val="20"/>
          <w:szCs w:val="20"/>
          <w:lang w:eastAsia="ru-RU"/>
        </w:rPr>
        <w:drawing>
          <wp:inline distT="0" distB="0" distL="0" distR="0" wp14:anchorId="5F6FD78C" wp14:editId="60AD0547">
            <wp:extent cx="946150" cy="270510"/>
            <wp:effectExtent l="0" t="0" r="635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0" cy="270510"/>
                    </a:xfrm>
                    <a:prstGeom prst="rect">
                      <a:avLst/>
                    </a:prstGeom>
                    <a:noFill/>
                    <a:ln>
                      <a:noFill/>
                    </a:ln>
                  </pic:spPr>
                </pic:pic>
              </a:graphicData>
            </a:graphic>
          </wp:inline>
        </w:drawing>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lastRenderedPageBreak/>
        <w:t xml:space="preserve">где </w:t>
      </w:r>
      <w:r w:rsidRPr="00896DEC">
        <w:rPr>
          <w:rFonts w:ascii="Times New Roman" w:eastAsia="Times New Roman" w:hAnsi="Times New Roman" w:cs="Times New Roman"/>
          <w:i/>
          <w:sz w:val="20"/>
          <w:szCs w:val="20"/>
          <w:lang w:val="en-US" w:eastAsia="ru-RU"/>
        </w:rPr>
        <w:t>Q</w:t>
      </w:r>
      <w:proofErr w:type="spellStart"/>
      <w:r w:rsidRPr="00896DEC">
        <w:rPr>
          <w:rFonts w:ascii="Times New Roman" w:eastAsia="Times New Roman" w:hAnsi="Times New Roman" w:cs="Times New Roman"/>
          <w:i/>
          <w:sz w:val="20"/>
          <w:szCs w:val="20"/>
          <w:vertAlign w:val="subscript"/>
          <w:lang w:eastAsia="ru-RU"/>
        </w:rPr>
        <w:t>кр</w:t>
      </w:r>
      <w:proofErr w:type="spellEnd"/>
      <w:r w:rsidRPr="00896DEC">
        <w:rPr>
          <w:rFonts w:ascii="Times New Roman" w:eastAsia="Times New Roman" w:hAnsi="Times New Roman" w:cs="Times New Roman"/>
          <w:i/>
          <w:sz w:val="20"/>
          <w:szCs w:val="20"/>
          <w:lang w:eastAsia="ru-RU"/>
        </w:rPr>
        <w:t xml:space="preserve"> –</w:t>
      </w:r>
      <w:r w:rsidRPr="00896DEC">
        <w:rPr>
          <w:rFonts w:ascii="Times New Roman" w:eastAsia="Times New Roman" w:hAnsi="Times New Roman" w:cs="Times New Roman"/>
          <w:sz w:val="20"/>
          <w:szCs w:val="20"/>
          <w:lang w:eastAsia="ru-RU"/>
        </w:rPr>
        <w:t xml:space="preserve"> объем производства продукции в критической точке (ко</w:t>
      </w:r>
      <w:r w:rsidRPr="00896DEC">
        <w:rPr>
          <w:rFonts w:ascii="Times New Roman" w:eastAsia="Times New Roman" w:hAnsi="Times New Roman" w:cs="Times New Roman"/>
          <w:sz w:val="20"/>
          <w:szCs w:val="20"/>
          <w:lang w:eastAsia="ru-RU"/>
        </w:rPr>
        <w:softHyphen/>
        <w:t>личество единиц)</w:t>
      </w:r>
      <w:proofErr w:type="gramStart"/>
      <w:r w:rsidRPr="00896DEC">
        <w:rPr>
          <w:rFonts w:ascii="Times New Roman" w:eastAsia="Times New Roman" w:hAnsi="Times New Roman" w:cs="Times New Roman"/>
          <w:sz w:val="20"/>
          <w:szCs w:val="20"/>
          <w:lang w:eastAsia="ru-RU"/>
        </w:rPr>
        <w:t>;</w:t>
      </w:r>
      <w:r w:rsidRPr="00896DEC">
        <w:rPr>
          <w:rFonts w:ascii="Times New Roman" w:eastAsia="Times New Roman" w:hAnsi="Times New Roman" w:cs="Times New Roman"/>
          <w:i/>
          <w:sz w:val="20"/>
          <w:szCs w:val="20"/>
          <w:lang w:eastAsia="ru-RU"/>
        </w:rPr>
        <w:t>Р</w:t>
      </w:r>
      <w:proofErr w:type="gramEnd"/>
      <w:r w:rsidRPr="00896DEC">
        <w:rPr>
          <w:rFonts w:ascii="Times New Roman" w:eastAsia="Times New Roman" w:hAnsi="Times New Roman" w:cs="Times New Roman"/>
          <w:i/>
          <w:sz w:val="20"/>
          <w:szCs w:val="20"/>
          <w:lang w:eastAsia="ru-RU"/>
        </w:rPr>
        <w:t xml:space="preserve"> –</w:t>
      </w:r>
      <w:r w:rsidRPr="00896DEC">
        <w:rPr>
          <w:rFonts w:ascii="Times New Roman" w:eastAsia="Times New Roman" w:hAnsi="Times New Roman" w:cs="Times New Roman"/>
          <w:sz w:val="20"/>
          <w:szCs w:val="20"/>
          <w:lang w:eastAsia="ru-RU"/>
        </w:rPr>
        <w:t xml:space="preserve"> цена единицы продукции;</w:t>
      </w:r>
      <w:r w:rsidRPr="00896DEC">
        <w:rPr>
          <w:rFonts w:ascii="Times New Roman" w:eastAsia="Times New Roman" w:hAnsi="Times New Roman" w:cs="Times New Roman"/>
          <w:i/>
          <w:sz w:val="20"/>
          <w:szCs w:val="20"/>
          <w:lang w:val="en-US" w:eastAsia="ru-RU"/>
        </w:rPr>
        <w:t>VC</w:t>
      </w:r>
      <w:r w:rsidRPr="00896DEC">
        <w:rPr>
          <w:rFonts w:ascii="Times New Roman" w:eastAsia="Times New Roman" w:hAnsi="Times New Roman" w:cs="Times New Roman"/>
          <w:i/>
          <w:sz w:val="20"/>
          <w:szCs w:val="20"/>
          <w:lang w:eastAsia="ru-RU"/>
        </w:rPr>
        <w:t xml:space="preserve"> –</w:t>
      </w:r>
      <w:r w:rsidRPr="00896DEC">
        <w:rPr>
          <w:rFonts w:ascii="Times New Roman" w:eastAsia="Times New Roman" w:hAnsi="Times New Roman" w:cs="Times New Roman"/>
          <w:sz w:val="20"/>
          <w:szCs w:val="20"/>
          <w:lang w:eastAsia="ru-RU"/>
        </w:rPr>
        <w:t xml:space="preserve"> удельные переменные затраты на единицу продукции;</w:t>
      </w:r>
      <w:r w:rsidRPr="00896DEC">
        <w:rPr>
          <w:rFonts w:ascii="Times New Roman" w:eastAsia="Times New Roman" w:hAnsi="Times New Roman" w:cs="Times New Roman"/>
          <w:i/>
          <w:sz w:val="20"/>
          <w:szCs w:val="20"/>
          <w:lang w:val="en-US" w:eastAsia="ru-RU"/>
        </w:rPr>
        <w:t>FC</w:t>
      </w:r>
      <w:r w:rsidRPr="00896DEC">
        <w:rPr>
          <w:rFonts w:ascii="Times New Roman" w:eastAsia="Times New Roman" w:hAnsi="Times New Roman" w:cs="Times New Roman"/>
          <w:i/>
          <w:sz w:val="20"/>
          <w:szCs w:val="20"/>
          <w:lang w:eastAsia="ru-RU"/>
        </w:rPr>
        <w:t xml:space="preserve"> –</w:t>
      </w:r>
      <w:r w:rsidRPr="00896DEC">
        <w:rPr>
          <w:rFonts w:ascii="Times New Roman" w:eastAsia="Times New Roman" w:hAnsi="Times New Roman" w:cs="Times New Roman"/>
          <w:sz w:val="20"/>
          <w:szCs w:val="20"/>
          <w:lang w:eastAsia="ru-RU"/>
        </w:rPr>
        <w:t xml:space="preserve"> постоянные расходы.</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 xml:space="preserve">Метод маржинальной </w:t>
      </w:r>
      <w:proofErr w:type="spellStart"/>
      <w:r w:rsidRPr="00896DEC">
        <w:rPr>
          <w:rFonts w:ascii="Times New Roman" w:eastAsia="Times New Roman" w:hAnsi="Times New Roman" w:cs="Times New Roman"/>
          <w:b/>
          <w:sz w:val="20"/>
          <w:szCs w:val="20"/>
          <w:lang w:eastAsia="ru-RU"/>
        </w:rPr>
        <w:t>прибыли</w:t>
      </w:r>
      <w:proofErr w:type="gramStart"/>
      <w:r w:rsidRPr="00896DEC">
        <w:rPr>
          <w:rFonts w:ascii="Times New Roman" w:eastAsia="Times New Roman" w:hAnsi="Times New Roman" w:cs="Times New Roman"/>
          <w:sz w:val="20"/>
          <w:szCs w:val="20"/>
          <w:lang w:eastAsia="ru-RU"/>
        </w:rPr>
        <w:t>.М</w:t>
      </w:r>
      <w:proofErr w:type="gramEnd"/>
      <w:r w:rsidRPr="00896DEC">
        <w:rPr>
          <w:rFonts w:ascii="Times New Roman" w:eastAsia="Times New Roman" w:hAnsi="Times New Roman" w:cs="Times New Roman"/>
          <w:sz w:val="20"/>
          <w:szCs w:val="20"/>
          <w:lang w:eastAsia="ru-RU"/>
        </w:rPr>
        <w:t>аржинальная</w:t>
      </w:r>
      <w:proofErr w:type="spellEnd"/>
      <w:r w:rsidRPr="00896DEC">
        <w:rPr>
          <w:rFonts w:ascii="Times New Roman" w:eastAsia="Times New Roman" w:hAnsi="Times New Roman" w:cs="Times New Roman"/>
          <w:sz w:val="20"/>
          <w:szCs w:val="20"/>
          <w:lang w:eastAsia="ru-RU"/>
        </w:rPr>
        <w:t xml:space="preserve"> прибыль – это разность между выручкой от реа</w:t>
      </w:r>
      <w:r w:rsidRPr="00896DEC">
        <w:rPr>
          <w:rFonts w:ascii="Times New Roman" w:eastAsia="Times New Roman" w:hAnsi="Times New Roman" w:cs="Times New Roman"/>
          <w:sz w:val="20"/>
          <w:szCs w:val="20"/>
          <w:lang w:eastAsia="ru-RU"/>
        </w:rPr>
        <w:softHyphen/>
        <w:t>лизации продукции и переменными затратами, т.е. это определенная сумма средств, необходимая, в первую очередь, для покрытия постоянных затрат и получения прибыли предприятия. Преобразование формулы (2) раскрывает связь объема продукции и относительного маржинального дохода:</w:t>
      </w:r>
      <w:r w:rsidRPr="00896DEC">
        <w:rPr>
          <w:rFonts w:ascii="Times New Roman" w:eastAsia="Times New Roman" w:hAnsi="Times New Roman" w:cs="Times New Roman"/>
          <w:sz w:val="20"/>
          <w:szCs w:val="20"/>
          <w:lang w:eastAsia="ru-RU"/>
        </w:rPr>
        <w:object w:dxaOrig="4099" w:dyaOrig="660">
          <v:shape id="_x0000_i1025" type="#_x0000_t75" style="width:110.8pt;height:18.15pt" o:ole="" fillcolor="window">
            <v:imagedata r:id="rId12" o:title=""/>
          </v:shape>
          <o:OLEObject Type="Embed" ProgID="Msxml2.SAXXMLReader.5.0" ShapeID="_x0000_i1025" DrawAspect="Content" ObjectID="_1429179622" r:id="rId13"/>
        </w:objec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где </w:t>
      </w:r>
      <w:r w:rsidRPr="00896DEC">
        <w:rPr>
          <w:rFonts w:ascii="Times New Roman" w:eastAsia="Times New Roman" w:hAnsi="Times New Roman" w:cs="Times New Roman"/>
          <w:i/>
          <w:sz w:val="20"/>
          <w:szCs w:val="20"/>
          <w:lang w:val="en-US" w:eastAsia="ru-RU"/>
        </w:rPr>
        <w:t>d</w:t>
      </w:r>
      <w:r w:rsidRPr="00896DEC">
        <w:rPr>
          <w:rFonts w:ascii="Times New Roman" w:eastAsia="Times New Roman" w:hAnsi="Times New Roman" w:cs="Times New Roman"/>
          <w:i/>
          <w:sz w:val="20"/>
          <w:szCs w:val="20"/>
          <w:lang w:eastAsia="ru-RU"/>
        </w:rPr>
        <w:t>–</w:t>
      </w:r>
      <w:r w:rsidRPr="00896DEC">
        <w:rPr>
          <w:rFonts w:ascii="Times New Roman" w:eastAsia="Times New Roman" w:hAnsi="Times New Roman" w:cs="Times New Roman"/>
          <w:sz w:val="20"/>
          <w:szCs w:val="20"/>
          <w:lang w:eastAsia="ru-RU"/>
        </w:rPr>
        <w:t xml:space="preserve"> относительный уровень удельных переменных расходов в цене продукта </w:t>
      </w:r>
      <w:r w:rsidRPr="00896DEC">
        <w:rPr>
          <w:rFonts w:ascii="Times New Roman" w:eastAsia="Times New Roman" w:hAnsi="Times New Roman" w:cs="Times New Roman"/>
          <w:i/>
          <w:sz w:val="20"/>
          <w:szCs w:val="20"/>
          <w:lang w:eastAsia="ru-RU"/>
        </w:rPr>
        <w:t xml:space="preserve">(d = </w:t>
      </w:r>
      <w:r w:rsidRPr="00896DEC">
        <w:rPr>
          <w:rFonts w:ascii="Times New Roman" w:eastAsia="Times New Roman" w:hAnsi="Times New Roman" w:cs="Times New Roman"/>
          <w:i/>
          <w:sz w:val="20"/>
          <w:szCs w:val="20"/>
          <w:lang w:val="en-US" w:eastAsia="ru-RU"/>
        </w:rPr>
        <w:t>VC</w:t>
      </w:r>
      <w:r w:rsidRPr="00896DEC">
        <w:rPr>
          <w:rFonts w:ascii="Times New Roman" w:eastAsia="Times New Roman" w:hAnsi="Times New Roman" w:cs="Times New Roman"/>
          <w:i/>
          <w:sz w:val="20"/>
          <w:szCs w:val="20"/>
          <w:lang w:eastAsia="ru-RU"/>
        </w:rPr>
        <w:t>/</w:t>
      </w:r>
      <w:r w:rsidRPr="00896DEC">
        <w:rPr>
          <w:rFonts w:ascii="Times New Roman" w:eastAsia="Times New Roman" w:hAnsi="Times New Roman" w:cs="Times New Roman"/>
          <w:i/>
          <w:sz w:val="20"/>
          <w:szCs w:val="20"/>
          <w:lang w:val="en-US" w:eastAsia="ru-RU"/>
        </w:rPr>
        <w:t>P</w:t>
      </w:r>
      <w:r w:rsidRPr="00896DEC">
        <w:rPr>
          <w:rFonts w:ascii="Times New Roman" w:eastAsia="Times New Roman" w:hAnsi="Times New Roman" w:cs="Times New Roman"/>
          <w:i/>
          <w:sz w:val="20"/>
          <w:szCs w:val="20"/>
          <w:lang w:eastAsia="ru-RU"/>
        </w:rPr>
        <w:t>);(1-</w:t>
      </w:r>
      <w:r w:rsidRPr="00896DEC">
        <w:rPr>
          <w:rFonts w:ascii="Times New Roman" w:eastAsia="Times New Roman" w:hAnsi="Times New Roman" w:cs="Times New Roman"/>
          <w:i/>
          <w:sz w:val="20"/>
          <w:szCs w:val="20"/>
          <w:lang w:val="en-US" w:eastAsia="ru-RU"/>
        </w:rPr>
        <w:t>d</w:t>
      </w:r>
      <w:r w:rsidRPr="00896DEC">
        <w:rPr>
          <w:rFonts w:ascii="Times New Roman" w:eastAsia="Times New Roman" w:hAnsi="Times New Roman" w:cs="Times New Roman"/>
          <w:i/>
          <w:sz w:val="20"/>
          <w:szCs w:val="20"/>
          <w:lang w:eastAsia="ru-RU"/>
        </w:rPr>
        <w:t>) –</w:t>
      </w:r>
      <w:r w:rsidRPr="00896DEC">
        <w:rPr>
          <w:rFonts w:ascii="Times New Roman" w:eastAsia="Times New Roman" w:hAnsi="Times New Roman" w:cs="Times New Roman"/>
          <w:sz w:val="20"/>
          <w:szCs w:val="20"/>
          <w:lang w:eastAsia="ru-RU"/>
        </w:rPr>
        <w:t xml:space="preserve"> относительная маржинальная прибыль на единицу объе</w:t>
      </w:r>
      <w:r w:rsidRPr="00896DEC">
        <w:rPr>
          <w:rFonts w:ascii="Times New Roman" w:eastAsia="Times New Roman" w:hAnsi="Times New Roman" w:cs="Times New Roman"/>
          <w:sz w:val="20"/>
          <w:szCs w:val="20"/>
          <w:lang w:eastAsia="ru-RU"/>
        </w:rPr>
        <w:softHyphen/>
        <w:t>ма реализации.</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Графический метод</w:t>
      </w:r>
      <w:r w:rsidRPr="00896DEC">
        <w:rPr>
          <w:rFonts w:ascii="Times New Roman" w:eastAsia="Times New Roman" w:hAnsi="Times New Roman" w:cs="Times New Roman"/>
          <w:sz w:val="20"/>
          <w:szCs w:val="20"/>
          <w:lang w:eastAsia="ru-RU"/>
        </w:rPr>
        <w:t xml:space="preserve"> дает наглядное представление о </w:t>
      </w:r>
      <w:r w:rsidRPr="00896DEC">
        <w:rPr>
          <w:rFonts w:ascii="Times New Roman" w:eastAsia="Times New Roman" w:hAnsi="Times New Roman" w:cs="Times New Roman"/>
          <w:i/>
          <w:sz w:val="20"/>
          <w:szCs w:val="20"/>
          <w:lang w:eastAsia="ru-RU"/>
        </w:rPr>
        <w:t>С</w:t>
      </w:r>
      <w:proofErr w:type="gramStart"/>
      <w:r w:rsidRPr="00896DEC">
        <w:rPr>
          <w:rFonts w:ascii="Times New Roman" w:eastAsia="Times New Roman" w:hAnsi="Times New Roman" w:cs="Times New Roman"/>
          <w:i/>
          <w:sz w:val="20"/>
          <w:szCs w:val="20"/>
          <w:lang w:val="en-US" w:eastAsia="ru-RU"/>
        </w:rPr>
        <w:t>VP</w:t>
      </w:r>
      <w:proofErr w:type="gramEnd"/>
      <w:r w:rsidRPr="00896DEC">
        <w:rPr>
          <w:rFonts w:ascii="Times New Roman" w:eastAsia="Times New Roman" w:hAnsi="Times New Roman" w:cs="Times New Roman"/>
          <w:sz w:val="20"/>
          <w:szCs w:val="20"/>
          <w:lang w:eastAsia="ru-RU"/>
        </w:rPr>
        <w:t>-анализе и сводится к построению комплексного графика «затраты – объем производства – прибыль».</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прямоугольной системе координат строится график зависимос</w:t>
      </w:r>
      <w:r w:rsidRPr="00896DEC">
        <w:rPr>
          <w:rFonts w:ascii="Times New Roman" w:eastAsia="Times New Roman" w:hAnsi="Times New Roman" w:cs="Times New Roman"/>
          <w:sz w:val="20"/>
          <w:szCs w:val="20"/>
          <w:lang w:eastAsia="ru-RU"/>
        </w:rPr>
        <w:softHyphen/>
        <w:t>ти затрат и дохода от количества единиц произведенной продукции.</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noProof/>
          <w:sz w:val="20"/>
          <w:szCs w:val="20"/>
          <w:lang w:eastAsia="ru-RU"/>
        </w:rPr>
        <w:drawing>
          <wp:inline distT="0" distB="0" distL="0" distR="0" wp14:anchorId="68B05274" wp14:editId="4F5807ED">
            <wp:extent cx="2218690" cy="1367790"/>
            <wp:effectExtent l="0" t="0" r="0" b="381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8690" cy="1367790"/>
                    </a:xfrm>
                    <a:prstGeom prst="rect">
                      <a:avLst/>
                    </a:prstGeom>
                    <a:noFill/>
                    <a:ln>
                      <a:noFill/>
                    </a:ln>
                  </pic:spPr>
                </pic:pic>
              </a:graphicData>
            </a:graphic>
          </wp:inline>
        </w:drawing>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По вертикали откладываются данные об издержках и доходе, по горизонтали – количество единиц продукции. Порядок построения графика следующий:</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 Чтобы нанести на график линию переменных расходов (</w:t>
      </w:r>
      <w:r w:rsidRPr="00896DEC">
        <w:rPr>
          <w:rFonts w:ascii="Times New Roman" w:eastAsia="Times New Roman" w:hAnsi="Times New Roman" w:cs="Times New Roman"/>
          <w:i/>
          <w:sz w:val="20"/>
          <w:szCs w:val="20"/>
          <w:lang w:val="en-US" w:eastAsia="ru-RU"/>
        </w:rPr>
        <w:t>VC</w:t>
      </w:r>
      <w:r w:rsidRPr="00896DEC">
        <w:rPr>
          <w:rFonts w:ascii="Times New Roman" w:eastAsia="Times New Roman" w:hAnsi="Times New Roman" w:cs="Times New Roman"/>
          <w:i/>
          <w:sz w:val="20"/>
          <w:szCs w:val="20"/>
          <w:lang w:eastAsia="ru-RU"/>
        </w:rPr>
        <w:t>),</w:t>
      </w:r>
      <w:r w:rsidRPr="00896DEC">
        <w:rPr>
          <w:rFonts w:ascii="Times New Roman" w:eastAsia="Times New Roman" w:hAnsi="Times New Roman" w:cs="Times New Roman"/>
          <w:sz w:val="20"/>
          <w:szCs w:val="20"/>
          <w:lang w:eastAsia="ru-RU"/>
        </w:rPr>
        <w:t xml:space="preserve"> вы</w:t>
      </w:r>
      <w:r w:rsidRPr="00896DEC">
        <w:rPr>
          <w:rFonts w:ascii="Times New Roman" w:eastAsia="Times New Roman" w:hAnsi="Times New Roman" w:cs="Times New Roman"/>
          <w:sz w:val="20"/>
          <w:szCs w:val="20"/>
          <w:lang w:eastAsia="ru-RU"/>
        </w:rPr>
        <w:softHyphen/>
        <w:t>бираем любой объем, предположим, 500 ед. и находим точку расхо</w:t>
      </w:r>
      <w:r w:rsidRPr="00896DEC">
        <w:rPr>
          <w:rFonts w:ascii="Times New Roman" w:eastAsia="Times New Roman" w:hAnsi="Times New Roman" w:cs="Times New Roman"/>
          <w:sz w:val="20"/>
          <w:szCs w:val="20"/>
          <w:lang w:eastAsia="ru-RU"/>
        </w:rPr>
        <w:softHyphen/>
        <w:t xml:space="preserve">дов, соответствующую этому объему: 300 • 500 =150 000 (точка </w:t>
      </w:r>
      <w:r w:rsidRPr="00896DEC">
        <w:rPr>
          <w:rFonts w:ascii="Times New Roman" w:eastAsia="Times New Roman" w:hAnsi="Times New Roman" w:cs="Times New Roman"/>
          <w:i/>
          <w:sz w:val="20"/>
          <w:szCs w:val="20"/>
          <w:lang w:eastAsia="ru-RU"/>
        </w:rPr>
        <w:t xml:space="preserve">А). </w:t>
      </w:r>
      <w:r w:rsidRPr="00896DEC">
        <w:rPr>
          <w:rFonts w:ascii="Times New Roman" w:eastAsia="Times New Roman" w:hAnsi="Times New Roman" w:cs="Times New Roman"/>
          <w:sz w:val="20"/>
          <w:szCs w:val="20"/>
          <w:lang w:eastAsia="ru-RU"/>
        </w:rPr>
        <w:t xml:space="preserve">Проводим линию переменных расходов через точки 0 и </w:t>
      </w:r>
      <w:r w:rsidRPr="00896DEC">
        <w:rPr>
          <w:rFonts w:ascii="Times New Roman" w:eastAsia="Times New Roman" w:hAnsi="Times New Roman" w:cs="Times New Roman"/>
          <w:i/>
          <w:sz w:val="20"/>
          <w:szCs w:val="20"/>
          <w:lang w:eastAsia="ru-RU"/>
        </w:rPr>
        <w:t>А.</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i/>
          <w:sz w:val="20"/>
          <w:szCs w:val="20"/>
          <w:lang w:eastAsia="ru-RU"/>
        </w:rPr>
        <w:t>2.</w:t>
      </w:r>
      <w:r w:rsidRPr="00896DEC">
        <w:rPr>
          <w:rFonts w:ascii="Times New Roman" w:eastAsia="Times New Roman" w:hAnsi="Times New Roman" w:cs="Times New Roman"/>
          <w:sz w:val="20"/>
          <w:szCs w:val="20"/>
          <w:lang w:eastAsia="ru-RU"/>
        </w:rPr>
        <w:t xml:space="preserve"> Чтобы нанести линию постоянных расходов (</w:t>
      </w:r>
      <w:proofErr w:type="gramStart"/>
      <w:r w:rsidRPr="00896DEC">
        <w:rPr>
          <w:rFonts w:ascii="Times New Roman" w:eastAsia="Times New Roman" w:hAnsi="Times New Roman" w:cs="Times New Roman"/>
          <w:i/>
          <w:sz w:val="20"/>
          <w:szCs w:val="20"/>
          <w:lang w:eastAsia="ru-RU"/>
        </w:rPr>
        <w:t>T</w:t>
      </w:r>
      <w:proofErr w:type="gramEnd"/>
      <w:r w:rsidRPr="00896DEC">
        <w:rPr>
          <w:rFonts w:ascii="Times New Roman" w:eastAsia="Times New Roman" w:hAnsi="Times New Roman" w:cs="Times New Roman"/>
          <w:i/>
          <w:sz w:val="20"/>
          <w:szCs w:val="20"/>
          <w:lang w:eastAsia="ru-RU"/>
        </w:rPr>
        <w:t>С</w:t>
      </w:r>
      <w:r w:rsidRPr="00896DEC">
        <w:rPr>
          <w:rFonts w:ascii="Times New Roman" w:eastAsia="Times New Roman" w:hAnsi="Times New Roman" w:cs="Times New Roman"/>
          <w:sz w:val="20"/>
          <w:szCs w:val="20"/>
          <w:lang w:eastAsia="ru-RU"/>
        </w:rPr>
        <w:t xml:space="preserve">), отметим на оси ординат точку, соответствующую 70 000 ед. (точка </w:t>
      </w:r>
      <w:r w:rsidRPr="00896DEC">
        <w:rPr>
          <w:rFonts w:ascii="Times New Roman" w:eastAsia="Times New Roman" w:hAnsi="Times New Roman" w:cs="Times New Roman"/>
          <w:i/>
          <w:sz w:val="20"/>
          <w:szCs w:val="20"/>
          <w:lang w:eastAsia="ru-RU"/>
        </w:rPr>
        <w:t>В),</w:t>
      </w:r>
      <w:r w:rsidRPr="00896DEC">
        <w:rPr>
          <w:rFonts w:ascii="Times New Roman" w:eastAsia="Times New Roman" w:hAnsi="Times New Roman" w:cs="Times New Roman"/>
          <w:sz w:val="20"/>
          <w:szCs w:val="20"/>
          <w:lang w:eastAsia="ru-RU"/>
        </w:rPr>
        <w:t xml:space="preserve"> а от </w:t>
      </w:r>
      <w:proofErr w:type="spellStart"/>
      <w:r w:rsidRPr="00896DEC">
        <w:rPr>
          <w:rFonts w:ascii="Times New Roman" w:eastAsia="Times New Roman" w:hAnsi="Times New Roman" w:cs="Times New Roman"/>
          <w:sz w:val="20"/>
          <w:szCs w:val="20"/>
          <w:lang w:eastAsia="ru-RU"/>
        </w:rPr>
        <w:t>точки</w:t>
      </w:r>
      <w:r w:rsidRPr="00896DEC">
        <w:rPr>
          <w:rFonts w:ascii="Times New Roman" w:eastAsia="Times New Roman" w:hAnsi="Times New Roman" w:cs="Times New Roman"/>
          <w:i/>
          <w:sz w:val="20"/>
          <w:szCs w:val="20"/>
          <w:lang w:eastAsia="ru-RU"/>
        </w:rPr>
        <w:t>А</w:t>
      </w:r>
      <w:proofErr w:type="spellEnd"/>
      <w:r w:rsidRPr="00896DEC">
        <w:rPr>
          <w:rFonts w:ascii="Times New Roman" w:eastAsia="Times New Roman" w:hAnsi="Times New Roman" w:cs="Times New Roman"/>
          <w:sz w:val="20"/>
          <w:szCs w:val="20"/>
          <w:lang w:eastAsia="ru-RU"/>
        </w:rPr>
        <w:t xml:space="preserve"> вверх отложим 70 000 ед. (точка С). Используя </w:t>
      </w:r>
      <w:proofErr w:type="spellStart"/>
      <w:r w:rsidRPr="00896DEC">
        <w:rPr>
          <w:rFonts w:ascii="Times New Roman" w:eastAsia="Times New Roman" w:hAnsi="Times New Roman" w:cs="Times New Roman"/>
          <w:sz w:val="20"/>
          <w:szCs w:val="20"/>
          <w:lang w:eastAsia="ru-RU"/>
        </w:rPr>
        <w:t>точки</w:t>
      </w:r>
      <w:r w:rsidRPr="00896DEC">
        <w:rPr>
          <w:rFonts w:ascii="Times New Roman" w:eastAsia="Times New Roman" w:hAnsi="Times New Roman" w:cs="Times New Roman"/>
          <w:i/>
          <w:sz w:val="20"/>
          <w:szCs w:val="20"/>
          <w:lang w:eastAsia="ru-RU"/>
        </w:rPr>
        <w:t>В</w:t>
      </w:r>
      <w:proofErr w:type="spellEnd"/>
      <w:r w:rsidRPr="00896DEC">
        <w:rPr>
          <w:rFonts w:ascii="Times New Roman" w:eastAsia="Times New Roman" w:hAnsi="Times New Roman" w:cs="Times New Roman"/>
          <w:sz w:val="20"/>
          <w:szCs w:val="20"/>
          <w:lang w:eastAsia="ru-RU"/>
        </w:rPr>
        <w:t xml:space="preserve"> и</w:t>
      </w:r>
      <w:proofErr w:type="gramStart"/>
      <w:r w:rsidRPr="00896DEC">
        <w:rPr>
          <w:rFonts w:ascii="Times New Roman" w:eastAsia="Times New Roman" w:hAnsi="Times New Roman" w:cs="Times New Roman"/>
          <w:sz w:val="20"/>
          <w:szCs w:val="20"/>
          <w:lang w:eastAsia="ru-RU"/>
        </w:rPr>
        <w:t xml:space="preserve"> </w:t>
      </w:r>
      <w:r w:rsidRPr="00896DEC">
        <w:rPr>
          <w:rFonts w:ascii="Times New Roman" w:eastAsia="Times New Roman" w:hAnsi="Times New Roman" w:cs="Times New Roman"/>
          <w:i/>
          <w:sz w:val="20"/>
          <w:szCs w:val="20"/>
          <w:lang w:eastAsia="ru-RU"/>
        </w:rPr>
        <w:t>С</w:t>
      </w:r>
      <w:proofErr w:type="gramEnd"/>
      <w:r w:rsidRPr="00896DEC">
        <w:rPr>
          <w:rFonts w:ascii="Times New Roman" w:eastAsia="Times New Roman" w:hAnsi="Times New Roman" w:cs="Times New Roman"/>
          <w:i/>
          <w:sz w:val="20"/>
          <w:szCs w:val="20"/>
          <w:lang w:eastAsia="ru-RU"/>
        </w:rPr>
        <w:t>,</w:t>
      </w:r>
      <w:r w:rsidRPr="00896DEC">
        <w:rPr>
          <w:rFonts w:ascii="Times New Roman" w:eastAsia="Times New Roman" w:hAnsi="Times New Roman" w:cs="Times New Roman"/>
          <w:sz w:val="20"/>
          <w:szCs w:val="20"/>
          <w:lang w:eastAsia="ru-RU"/>
        </w:rPr>
        <w:t xml:space="preserve"> прово</w:t>
      </w:r>
      <w:r w:rsidRPr="00896DEC">
        <w:rPr>
          <w:rFonts w:ascii="Times New Roman" w:eastAsia="Times New Roman" w:hAnsi="Times New Roman" w:cs="Times New Roman"/>
          <w:sz w:val="20"/>
          <w:szCs w:val="20"/>
          <w:lang w:eastAsia="ru-RU"/>
        </w:rPr>
        <w:softHyphen/>
        <w:t>дим линию постоянных расходов параллельно линии переменных рас</w:t>
      </w:r>
      <w:r w:rsidRPr="00896DEC">
        <w:rPr>
          <w:rFonts w:ascii="Times New Roman" w:eastAsia="Times New Roman" w:hAnsi="Times New Roman" w:cs="Times New Roman"/>
          <w:sz w:val="20"/>
          <w:szCs w:val="20"/>
          <w:lang w:eastAsia="ru-RU"/>
        </w:rPr>
        <w:softHyphen/>
        <w:t xml:space="preserve">ходов. Линия </w:t>
      </w:r>
      <w:r w:rsidRPr="00896DEC">
        <w:rPr>
          <w:rFonts w:ascii="Times New Roman" w:eastAsia="Times New Roman" w:hAnsi="Times New Roman" w:cs="Times New Roman"/>
          <w:i/>
          <w:sz w:val="20"/>
          <w:szCs w:val="20"/>
          <w:lang w:eastAsia="ru-RU"/>
        </w:rPr>
        <w:t>ВС</w:t>
      </w:r>
      <w:r w:rsidRPr="00896DEC">
        <w:rPr>
          <w:rFonts w:ascii="Times New Roman" w:eastAsia="Times New Roman" w:hAnsi="Times New Roman" w:cs="Times New Roman"/>
          <w:sz w:val="20"/>
          <w:szCs w:val="20"/>
          <w:lang w:eastAsia="ru-RU"/>
        </w:rPr>
        <w:t xml:space="preserve"> показывает общую сумму затрат.</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3. Чтобы нанести на график линию выручки (</w:t>
      </w:r>
      <w:r w:rsidRPr="00896DEC">
        <w:rPr>
          <w:rFonts w:ascii="Times New Roman" w:eastAsia="Times New Roman" w:hAnsi="Times New Roman" w:cs="Times New Roman"/>
          <w:i/>
          <w:sz w:val="20"/>
          <w:szCs w:val="20"/>
          <w:lang w:eastAsia="ru-RU"/>
        </w:rPr>
        <w:t>TR</w:t>
      </w:r>
      <w:r w:rsidRPr="00896DEC">
        <w:rPr>
          <w:rFonts w:ascii="Times New Roman" w:eastAsia="Times New Roman" w:hAnsi="Times New Roman" w:cs="Times New Roman"/>
          <w:sz w:val="20"/>
          <w:szCs w:val="20"/>
          <w:lang w:eastAsia="ru-RU"/>
        </w:rPr>
        <w:t>), возьмем тот же условный объем продаж (500 ед.). Отметим точку</w:t>
      </w:r>
      <w:proofErr w:type="gramStart"/>
      <w:r w:rsidRPr="00896DEC">
        <w:rPr>
          <w:rFonts w:ascii="Times New Roman" w:eastAsia="Times New Roman" w:hAnsi="Times New Roman" w:cs="Times New Roman"/>
          <w:sz w:val="20"/>
          <w:szCs w:val="20"/>
          <w:lang w:eastAsia="ru-RU"/>
        </w:rPr>
        <w:t xml:space="preserve"> Д</w:t>
      </w:r>
      <w:proofErr w:type="gramEnd"/>
      <w:r w:rsidRPr="00896DEC">
        <w:rPr>
          <w:rFonts w:ascii="Times New Roman" w:eastAsia="Times New Roman" w:hAnsi="Times New Roman" w:cs="Times New Roman"/>
          <w:sz w:val="20"/>
          <w:szCs w:val="20"/>
          <w:lang w:eastAsia="ru-RU"/>
        </w:rPr>
        <w:t xml:space="preserve">, полученную от умножения цены единицы продукции на объем (500 • 500 = 250 000 </w:t>
      </w:r>
      <w:proofErr w:type="spellStart"/>
      <w:r w:rsidRPr="00896DEC">
        <w:rPr>
          <w:rFonts w:ascii="Times New Roman" w:eastAsia="Times New Roman" w:hAnsi="Times New Roman" w:cs="Times New Roman"/>
          <w:sz w:val="20"/>
          <w:szCs w:val="20"/>
          <w:lang w:eastAsia="ru-RU"/>
        </w:rPr>
        <w:t>ден</w:t>
      </w:r>
      <w:proofErr w:type="spellEnd"/>
      <w:r w:rsidRPr="00896DEC">
        <w:rPr>
          <w:rFonts w:ascii="Times New Roman" w:eastAsia="Times New Roman" w:hAnsi="Times New Roman" w:cs="Times New Roman"/>
          <w:sz w:val="20"/>
          <w:szCs w:val="20"/>
          <w:lang w:eastAsia="ru-RU"/>
        </w:rPr>
        <w:t>. ед.). Проводим линию выручки через точки 0 и Д.</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Критическая точка (точка перелома) образуется в месте пересече</w:t>
      </w:r>
      <w:r w:rsidRPr="00896DEC">
        <w:rPr>
          <w:rFonts w:ascii="Times New Roman" w:eastAsia="Times New Roman" w:hAnsi="Times New Roman" w:cs="Times New Roman"/>
          <w:sz w:val="20"/>
          <w:szCs w:val="20"/>
          <w:lang w:eastAsia="ru-RU"/>
        </w:rPr>
        <w:softHyphen/>
        <w:t xml:space="preserve">ния линии выручки 0Д и линии </w:t>
      </w:r>
      <w:proofErr w:type="gramStart"/>
      <w:r w:rsidRPr="00896DEC">
        <w:rPr>
          <w:rFonts w:ascii="Times New Roman" w:eastAsia="Times New Roman" w:hAnsi="Times New Roman" w:cs="Times New Roman"/>
          <w:sz w:val="20"/>
          <w:szCs w:val="20"/>
          <w:lang w:eastAsia="ru-RU"/>
        </w:rPr>
        <w:t>валовых</w:t>
      </w:r>
      <w:proofErr w:type="gramEnd"/>
      <w:r w:rsidRPr="00896DEC">
        <w:rPr>
          <w:rFonts w:ascii="Times New Roman" w:eastAsia="Times New Roman" w:hAnsi="Times New Roman" w:cs="Times New Roman"/>
          <w:sz w:val="20"/>
          <w:szCs w:val="20"/>
          <w:lang w:eastAsia="ru-RU"/>
        </w:rPr>
        <w:t xml:space="preserve"> (совокупных) </w:t>
      </w:r>
      <w:proofErr w:type="spellStart"/>
      <w:r w:rsidRPr="00896DEC">
        <w:rPr>
          <w:rFonts w:ascii="Times New Roman" w:eastAsia="Times New Roman" w:hAnsi="Times New Roman" w:cs="Times New Roman"/>
          <w:sz w:val="20"/>
          <w:szCs w:val="20"/>
          <w:lang w:eastAsia="ru-RU"/>
        </w:rPr>
        <w:t>издержекВС</w:t>
      </w:r>
      <w:proofErr w:type="spellEnd"/>
      <w:r w:rsidRPr="00896DEC">
        <w:rPr>
          <w:rFonts w:ascii="Times New Roman" w:eastAsia="Times New Roman" w:hAnsi="Times New Roman" w:cs="Times New Roman"/>
          <w:b/>
          <w:sz w:val="20"/>
          <w:szCs w:val="20"/>
          <w:lang w:eastAsia="ru-RU"/>
        </w:rPr>
        <w:t xml:space="preserve">. </w:t>
      </w:r>
      <w:r w:rsidRPr="00896DEC">
        <w:rPr>
          <w:rFonts w:ascii="Times New Roman" w:eastAsia="Times New Roman" w:hAnsi="Times New Roman" w:cs="Times New Roman"/>
          <w:sz w:val="20"/>
          <w:szCs w:val="20"/>
          <w:lang w:eastAsia="ru-RU"/>
        </w:rPr>
        <w:t>В точке критического объема производства</w:t>
      </w:r>
      <w:proofErr w:type="gramStart"/>
      <w:r w:rsidRPr="00896DEC">
        <w:rPr>
          <w:rFonts w:ascii="Times New Roman" w:eastAsia="Times New Roman" w:hAnsi="Times New Roman" w:cs="Times New Roman"/>
          <w:sz w:val="20"/>
          <w:szCs w:val="20"/>
          <w:lang w:eastAsia="ru-RU"/>
        </w:rPr>
        <w:t xml:space="preserve"> К</w:t>
      </w:r>
      <w:proofErr w:type="gramEnd"/>
      <w:r w:rsidRPr="00896DEC">
        <w:rPr>
          <w:rFonts w:ascii="Times New Roman" w:eastAsia="Times New Roman" w:hAnsi="Times New Roman" w:cs="Times New Roman"/>
          <w:sz w:val="20"/>
          <w:szCs w:val="20"/>
          <w:lang w:eastAsia="ru-RU"/>
        </w:rPr>
        <w:t xml:space="preserve"> нет прибыли и нет убытка.</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Слева от критической точки заштрихована область чистых убыт</w:t>
      </w:r>
      <w:r w:rsidRPr="00896DEC">
        <w:rPr>
          <w:rFonts w:ascii="Times New Roman" w:eastAsia="Times New Roman" w:hAnsi="Times New Roman" w:cs="Times New Roman"/>
          <w:sz w:val="20"/>
          <w:szCs w:val="20"/>
          <w:lang w:eastAsia="ru-RU"/>
        </w:rPr>
        <w:softHyphen/>
        <w:t>ков, которая образуется в результате превышения величины посто</w:t>
      </w:r>
      <w:r w:rsidRPr="00896DEC">
        <w:rPr>
          <w:rFonts w:ascii="Times New Roman" w:eastAsia="Times New Roman" w:hAnsi="Times New Roman" w:cs="Times New Roman"/>
          <w:sz w:val="20"/>
          <w:szCs w:val="20"/>
          <w:lang w:eastAsia="ru-RU"/>
        </w:rPr>
        <w:softHyphen/>
        <w:t xml:space="preserve">янных издержек над величиной маржинальной прибыли. Справа от нее заштрихована область чистых прибылей. Для каждого значения </w:t>
      </w:r>
      <w:r w:rsidRPr="00896DEC">
        <w:rPr>
          <w:rFonts w:ascii="Times New Roman" w:eastAsia="Times New Roman" w:hAnsi="Times New Roman" w:cs="Times New Roman"/>
          <w:i/>
          <w:sz w:val="20"/>
          <w:szCs w:val="20"/>
          <w:lang w:val="en-US" w:eastAsia="ru-RU"/>
        </w:rPr>
        <w:t>Q</w:t>
      </w:r>
      <w:r w:rsidRPr="00896DEC">
        <w:rPr>
          <w:rFonts w:ascii="Times New Roman" w:eastAsia="Times New Roman" w:hAnsi="Times New Roman" w:cs="Times New Roman"/>
          <w:sz w:val="20"/>
          <w:szCs w:val="20"/>
          <w:lang w:eastAsia="ru-RU"/>
        </w:rPr>
        <w:t xml:space="preserve"> (количества единиц продукции) чистая прибыль определяется как разность между величиной маржинальной прибыли и постоянных издержек.</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Проекция точки</w:t>
      </w:r>
      <w:proofErr w:type="gramStart"/>
      <w:r w:rsidRPr="00896DEC">
        <w:rPr>
          <w:rFonts w:ascii="Times New Roman" w:eastAsia="Times New Roman" w:hAnsi="Times New Roman" w:cs="Times New Roman"/>
          <w:sz w:val="20"/>
          <w:szCs w:val="20"/>
          <w:lang w:eastAsia="ru-RU"/>
        </w:rPr>
        <w:t xml:space="preserve"> К</w:t>
      </w:r>
      <w:proofErr w:type="gramEnd"/>
      <w:r w:rsidRPr="00896DEC">
        <w:rPr>
          <w:rFonts w:ascii="Times New Roman" w:eastAsia="Times New Roman" w:hAnsi="Times New Roman" w:cs="Times New Roman"/>
          <w:sz w:val="20"/>
          <w:szCs w:val="20"/>
          <w:lang w:eastAsia="ru-RU"/>
        </w:rPr>
        <w:t xml:space="preserve"> на ось абсцисс дает критический объем произ</w:t>
      </w:r>
      <w:r w:rsidRPr="00896DEC">
        <w:rPr>
          <w:rFonts w:ascii="Times New Roman" w:eastAsia="Times New Roman" w:hAnsi="Times New Roman" w:cs="Times New Roman"/>
          <w:sz w:val="20"/>
          <w:szCs w:val="20"/>
          <w:lang w:eastAsia="ru-RU"/>
        </w:rPr>
        <w:softHyphen/>
        <w:t>водства в физических единицах измерения (шт. м, кг).</w:t>
      </w:r>
    </w:p>
    <w:p w:rsidR="00692316" w:rsidRPr="00896DEC" w:rsidRDefault="00692316" w:rsidP="00692316">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Проекция точки</w:t>
      </w:r>
      <w:proofErr w:type="gramStart"/>
      <w:r w:rsidRPr="00896DEC">
        <w:rPr>
          <w:rFonts w:ascii="Times New Roman" w:eastAsia="Times New Roman" w:hAnsi="Times New Roman" w:cs="Times New Roman"/>
          <w:sz w:val="20"/>
          <w:szCs w:val="20"/>
          <w:lang w:eastAsia="ru-RU"/>
        </w:rPr>
        <w:t xml:space="preserve"> К</w:t>
      </w:r>
      <w:proofErr w:type="gramEnd"/>
      <w:r w:rsidRPr="00896DEC">
        <w:rPr>
          <w:rFonts w:ascii="Times New Roman" w:eastAsia="Times New Roman" w:hAnsi="Times New Roman" w:cs="Times New Roman"/>
          <w:sz w:val="20"/>
          <w:szCs w:val="20"/>
          <w:lang w:eastAsia="ru-RU"/>
        </w:rPr>
        <w:t xml:space="preserve"> на ось ординат дает критический объем произ</w:t>
      </w:r>
      <w:r w:rsidRPr="00896DEC">
        <w:rPr>
          <w:rFonts w:ascii="Times New Roman" w:eastAsia="Times New Roman" w:hAnsi="Times New Roman" w:cs="Times New Roman"/>
          <w:sz w:val="20"/>
          <w:szCs w:val="20"/>
          <w:lang w:eastAsia="ru-RU"/>
        </w:rPr>
        <w:softHyphen/>
        <w:t>водства в стоимостном измерении.</w:t>
      </w:r>
    </w:p>
    <w:p w:rsidR="008F0378" w:rsidRPr="00896DEC" w:rsidRDefault="008F0378" w:rsidP="00692316">
      <w:pPr>
        <w:spacing w:after="0" w:line="240" w:lineRule="auto"/>
        <w:jc w:val="both"/>
        <w:rPr>
          <w:rFonts w:ascii="Times New Roman" w:eastAsia="Times New Roman" w:hAnsi="Times New Roman" w:cs="Times New Roman"/>
          <w:sz w:val="20"/>
          <w:szCs w:val="20"/>
          <w:lang w:eastAsia="ru-RU"/>
        </w:rPr>
      </w:pPr>
    </w:p>
    <w:p w:rsidR="008F0378" w:rsidRPr="00896DEC" w:rsidRDefault="008F0378" w:rsidP="008F0378">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35. Ценовая политика предприятия в условиях рынка</w:t>
      </w:r>
    </w:p>
    <w:p w:rsidR="008F0378" w:rsidRPr="00896DEC" w:rsidRDefault="008F0378" w:rsidP="008F0378">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Ценовая политика предприятия в условиях рыночной экономики является одним из важнейших элементов механизма конкурентоспособности. Для того чтобы предприятие могло обеспечить достижение поставленной цели необходимо проводить соответствующую ценовую политику.</w:t>
      </w:r>
      <w:r w:rsidRPr="00896DEC">
        <w:rPr>
          <w:rFonts w:ascii="Times New Roman" w:eastAsia="Times New Roman" w:hAnsi="Times New Roman" w:cs="Times New Roman"/>
          <w:b/>
          <w:sz w:val="20"/>
          <w:szCs w:val="20"/>
          <w:lang w:eastAsia="ru-RU"/>
        </w:rPr>
        <w:t xml:space="preserve"> Ценовая политика позволяет решить следующие задачи:</w:t>
      </w:r>
      <w:r w:rsidRPr="00896DEC">
        <w:rPr>
          <w:rFonts w:ascii="Times New Roman" w:eastAsia="Times New Roman" w:hAnsi="Times New Roman" w:cs="Times New Roman"/>
          <w:sz w:val="20"/>
          <w:szCs w:val="20"/>
          <w:lang w:eastAsia="ru-RU"/>
        </w:rPr>
        <w:t xml:space="preserve"> Расширение присутствия предприятия на рынках сбыта. Получить максимально возможную прибыль. Расширить экспортные возможности. 0беспечить платежеспособность предприятия.</w:t>
      </w:r>
    </w:p>
    <w:p w:rsidR="008F0378" w:rsidRPr="00896DEC" w:rsidRDefault="008F0378" w:rsidP="008F0378">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Для решения данных задач предприятию необходимы следующие мероприятия.</w:t>
      </w:r>
      <w:r w:rsidRPr="00896DEC">
        <w:rPr>
          <w:rFonts w:ascii="Times New Roman" w:eastAsia="Times New Roman" w:hAnsi="Times New Roman" w:cs="Times New Roman"/>
          <w:sz w:val="20"/>
          <w:szCs w:val="20"/>
          <w:lang w:eastAsia="ru-RU"/>
        </w:rPr>
        <w:t xml:space="preserve"> Во главу своей деятельности поставить маркетинговую службу. Расширение рынка сбыта должно быть напрямую связано с учетом географического фактора, т.е. кроме установления цены на месте производства, учитывать расходы на доставку и определиться в установлении цены. Предприятию необходимо во главу развития политики ценообразования поставить качество продукта и качество менеджмента.  При формировании политики ценообразования необходимо решить,  </w:t>
      </w:r>
      <w:proofErr w:type="gramStart"/>
      <w:r w:rsidRPr="00896DEC">
        <w:rPr>
          <w:rFonts w:ascii="Times New Roman" w:eastAsia="Times New Roman" w:hAnsi="Times New Roman" w:cs="Times New Roman"/>
          <w:sz w:val="20"/>
          <w:szCs w:val="20"/>
          <w:lang w:eastAsia="ru-RU"/>
        </w:rPr>
        <w:t>на сколько</w:t>
      </w:r>
      <w:proofErr w:type="gramEnd"/>
      <w:r w:rsidRPr="00896DEC">
        <w:rPr>
          <w:rFonts w:ascii="Times New Roman" w:eastAsia="Times New Roman" w:hAnsi="Times New Roman" w:cs="Times New Roman"/>
          <w:sz w:val="20"/>
          <w:szCs w:val="20"/>
          <w:lang w:eastAsia="ru-RU"/>
        </w:rPr>
        <w:t xml:space="preserve"> придется увеличить объемы продаж, чтобы при более низкой цене обеспечить получение большей прибыли.  При этом необходимо учесть,  чтобы цена устраивала как продавца, так и покупателя.</w:t>
      </w:r>
    </w:p>
    <w:p w:rsidR="006E524C" w:rsidRPr="00896DEC" w:rsidRDefault="006E524C" w:rsidP="008F0378">
      <w:pPr>
        <w:spacing w:after="0" w:line="240" w:lineRule="auto"/>
        <w:jc w:val="both"/>
        <w:rPr>
          <w:rFonts w:ascii="Times New Roman" w:eastAsia="Times New Roman" w:hAnsi="Times New Roman" w:cs="Times New Roman"/>
          <w:sz w:val="20"/>
          <w:szCs w:val="20"/>
          <w:lang w:eastAsia="ru-RU"/>
        </w:rPr>
      </w:pPr>
    </w:p>
    <w:p w:rsidR="006E524C" w:rsidRPr="00896DEC" w:rsidRDefault="006E524C" w:rsidP="006E524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36. Виды ценовых стратегий. Выбор стратегии ценообразования</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Выделяют следующие основные виды ценовых стратегий:</w:t>
      </w:r>
    </w:p>
    <w:p w:rsidR="00BE00D0" w:rsidRPr="00896DEC" w:rsidRDefault="006E524C" w:rsidP="006E524C">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sz w:val="20"/>
          <w:szCs w:val="20"/>
          <w:lang w:eastAsia="ru-RU"/>
        </w:rPr>
        <w:t>1) </w:t>
      </w:r>
      <w:r w:rsidRPr="00896DEC">
        <w:rPr>
          <w:rFonts w:ascii="Times New Roman" w:eastAsia="Times New Roman" w:hAnsi="Times New Roman" w:cs="Times New Roman"/>
          <w:b/>
          <w:bCs/>
          <w:sz w:val="20"/>
          <w:szCs w:val="20"/>
          <w:lang w:eastAsia="ru-RU"/>
        </w:rPr>
        <w:t>стратегия высоких цен.</w:t>
      </w:r>
      <w:r w:rsidR="00BE00D0" w:rsidRPr="00896DEC">
        <w:rPr>
          <w:rFonts w:ascii="Times New Roman" w:eastAsia="Times New Roman" w:hAnsi="Times New Roman" w:cs="Times New Roman"/>
          <w:b/>
          <w:bCs/>
          <w:sz w:val="20"/>
          <w:szCs w:val="20"/>
          <w:lang w:eastAsia="ru-RU"/>
        </w:rPr>
        <w:t xml:space="preserve"> </w:t>
      </w:r>
      <w:r w:rsidR="00BE00D0" w:rsidRPr="00896DEC">
        <w:rPr>
          <w:rFonts w:ascii="Times New Roman" w:eastAsia="Times New Roman" w:hAnsi="Times New Roman" w:cs="Times New Roman"/>
          <w:bCs/>
          <w:sz w:val="20"/>
          <w:szCs w:val="20"/>
          <w:lang w:eastAsia="ru-RU"/>
        </w:rPr>
        <w:t>Применятся для продажи товаров новинок, товаров ориентированных на богатых покупателей и новых товаров по которым у фирмы нет перспектив долгосрочного массового сбыта</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bCs/>
          <w:sz w:val="20"/>
          <w:szCs w:val="20"/>
          <w:lang w:eastAsia="ru-RU"/>
        </w:rPr>
        <w:t> </w:t>
      </w:r>
      <w:r w:rsidRPr="00896DEC">
        <w:rPr>
          <w:rFonts w:ascii="Times New Roman" w:eastAsia="Times New Roman" w:hAnsi="Times New Roman" w:cs="Times New Roman"/>
          <w:sz w:val="20"/>
          <w:szCs w:val="20"/>
          <w:lang w:eastAsia="ru-RU"/>
        </w:rPr>
        <w:t>Посредством данной стратегии происходит «снятие сливок» – получение сверхприбыли за счет покупателей, для которых товар имеет высокую ценность и которые готовы купить его по цене, значительно превышающей нормальную рыночную стоимость.</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Данная стратегия используется, если фирма уверена, что есть группа покупателей, которая предъявит платежеспособный спрос на товар, реализующийся по завышенной цене. Стратегия высоких цен оправдана, если:</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а) в ближайшее время гарантировано отсутствие конкуренции;</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б) издержки по освоению нового рынка для конкурентов слишком велики;</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сырье, материалы или комплектующие нового товара ограничены;</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г) реализация новых товаров трудна.</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Ценовая политика в условиях применения данной стратегии заключается в максимизации прибыли до того времени, пока на рынке не появятся конкуренты;</w:t>
      </w:r>
    </w:p>
    <w:p w:rsidR="00112A64" w:rsidRPr="00896DEC" w:rsidRDefault="006E524C" w:rsidP="006E524C">
      <w:pPr>
        <w:spacing w:after="0" w:line="240" w:lineRule="auto"/>
        <w:jc w:val="both"/>
        <w:rPr>
          <w:rFonts w:ascii="Times New Roman" w:eastAsia="Times New Roman" w:hAnsi="Times New Roman" w:cs="Times New Roman"/>
          <w:b/>
          <w:bCs/>
          <w:sz w:val="20"/>
          <w:szCs w:val="20"/>
          <w:lang w:eastAsia="ru-RU"/>
        </w:rPr>
      </w:pPr>
      <w:r w:rsidRPr="00896DEC">
        <w:rPr>
          <w:rFonts w:ascii="Times New Roman" w:eastAsia="Times New Roman" w:hAnsi="Times New Roman" w:cs="Times New Roman"/>
          <w:sz w:val="20"/>
          <w:szCs w:val="20"/>
          <w:lang w:eastAsia="ru-RU"/>
        </w:rPr>
        <w:lastRenderedPageBreak/>
        <w:t>2) </w:t>
      </w:r>
      <w:r w:rsidRPr="00896DEC">
        <w:rPr>
          <w:rFonts w:ascii="Times New Roman" w:eastAsia="Times New Roman" w:hAnsi="Times New Roman" w:cs="Times New Roman"/>
          <w:b/>
          <w:bCs/>
          <w:sz w:val="20"/>
          <w:szCs w:val="20"/>
          <w:lang w:eastAsia="ru-RU"/>
        </w:rPr>
        <w:t>стратегия средних цен, или нейтральное ценообразование.</w:t>
      </w:r>
      <w:r w:rsidR="00112A64" w:rsidRPr="00896DEC">
        <w:rPr>
          <w:rFonts w:ascii="Times New Roman" w:eastAsia="Times New Roman" w:hAnsi="Times New Roman" w:cs="Times New Roman"/>
          <w:bCs/>
          <w:sz w:val="20"/>
          <w:szCs w:val="20"/>
          <w:lang w:eastAsia="ru-RU"/>
        </w:rPr>
        <w:t xml:space="preserve"> Она предполагает</w:t>
      </w:r>
      <w:r w:rsidR="00112A64" w:rsidRPr="00896DEC">
        <w:rPr>
          <w:rFonts w:ascii="Times New Roman" w:eastAsia="Times New Roman" w:hAnsi="Times New Roman" w:cs="Times New Roman"/>
          <w:b/>
          <w:bCs/>
          <w:sz w:val="20"/>
          <w:szCs w:val="20"/>
          <w:lang w:eastAsia="ru-RU"/>
        </w:rPr>
        <w:t xml:space="preserve"> </w:t>
      </w:r>
      <w:r w:rsidR="00112A64" w:rsidRPr="00896DEC">
        <w:rPr>
          <w:rFonts w:ascii="Times New Roman" w:eastAsia="Times New Roman" w:hAnsi="Times New Roman" w:cs="Times New Roman"/>
          <w:bCs/>
          <w:sz w:val="20"/>
          <w:szCs w:val="20"/>
          <w:lang w:eastAsia="ru-RU"/>
        </w:rPr>
        <w:t>установление цен исходя из соотношения цена эк-</w:t>
      </w:r>
      <w:proofErr w:type="spellStart"/>
      <w:r w:rsidR="00112A64" w:rsidRPr="00896DEC">
        <w:rPr>
          <w:rFonts w:ascii="Times New Roman" w:eastAsia="Times New Roman" w:hAnsi="Times New Roman" w:cs="Times New Roman"/>
          <w:bCs/>
          <w:sz w:val="20"/>
          <w:szCs w:val="20"/>
          <w:lang w:eastAsia="ru-RU"/>
        </w:rPr>
        <w:t>ая</w:t>
      </w:r>
      <w:proofErr w:type="spellEnd"/>
      <w:r w:rsidR="00112A64" w:rsidRPr="00896DEC">
        <w:rPr>
          <w:rFonts w:ascii="Times New Roman" w:eastAsia="Times New Roman" w:hAnsi="Times New Roman" w:cs="Times New Roman"/>
          <w:bCs/>
          <w:sz w:val="20"/>
          <w:szCs w:val="20"/>
          <w:lang w:eastAsia="ru-RU"/>
        </w:rPr>
        <w:t xml:space="preserve"> </w:t>
      </w:r>
      <w:proofErr w:type="gramStart"/>
      <w:r w:rsidR="00112A64" w:rsidRPr="00896DEC">
        <w:rPr>
          <w:rFonts w:ascii="Times New Roman" w:eastAsia="Times New Roman" w:hAnsi="Times New Roman" w:cs="Times New Roman"/>
          <w:bCs/>
          <w:sz w:val="20"/>
          <w:szCs w:val="20"/>
          <w:lang w:eastAsia="ru-RU"/>
        </w:rPr>
        <w:t>ценность</w:t>
      </w:r>
      <w:proofErr w:type="gramEnd"/>
      <w:r w:rsidR="00112A64" w:rsidRPr="00896DEC">
        <w:rPr>
          <w:rFonts w:ascii="Times New Roman" w:eastAsia="Times New Roman" w:hAnsi="Times New Roman" w:cs="Times New Roman"/>
          <w:bCs/>
          <w:sz w:val="20"/>
          <w:szCs w:val="20"/>
          <w:lang w:eastAsia="ru-RU"/>
        </w:rPr>
        <w:t xml:space="preserve"> которая соответствует большинству других аналогичных товаров.</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bCs/>
          <w:sz w:val="20"/>
          <w:szCs w:val="20"/>
          <w:lang w:eastAsia="ru-RU"/>
        </w:rPr>
        <w:t> </w:t>
      </w:r>
      <w:r w:rsidRPr="00896DEC">
        <w:rPr>
          <w:rFonts w:ascii="Times New Roman" w:eastAsia="Times New Roman" w:hAnsi="Times New Roman" w:cs="Times New Roman"/>
          <w:sz w:val="20"/>
          <w:szCs w:val="20"/>
          <w:lang w:eastAsia="ru-RU"/>
        </w:rPr>
        <w:t>Данная стратегия применяется на всех стадиях жизненного цикла товара за исключением стадии падения и типична для фирм, которые ставят целью получение прибыли в долгосрочном периоде. Эта стратегия считается справедливой, так как не вызывает «войны цен», не оставляет фирмам возможности наживаться на покупателях, позволяет получать норму прибыли на вложенный капитал;</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3) </w:t>
      </w:r>
      <w:r w:rsidRPr="00896DEC">
        <w:rPr>
          <w:rFonts w:ascii="Times New Roman" w:eastAsia="Times New Roman" w:hAnsi="Times New Roman" w:cs="Times New Roman"/>
          <w:b/>
          <w:bCs/>
          <w:sz w:val="20"/>
          <w:szCs w:val="20"/>
          <w:lang w:eastAsia="ru-RU"/>
        </w:rPr>
        <w:t>стратегия низких цен, или ценового прорыва.</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Данная стратегия не подходит для категории престижных товаров повседневного спроса. </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Стратеги </w:t>
      </w:r>
      <w:proofErr w:type="gramStart"/>
      <w:r w:rsidRPr="00896DEC">
        <w:rPr>
          <w:rFonts w:ascii="Times New Roman" w:eastAsia="Times New Roman" w:hAnsi="Times New Roman" w:cs="Times New Roman"/>
          <w:sz w:val="20"/>
          <w:szCs w:val="20"/>
          <w:lang w:eastAsia="ru-RU"/>
        </w:rPr>
        <w:t>выгодна</w:t>
      </w:r>
      <w:proofErr w:type="gramEnd"/>
      <w:r w:rsidRPr="00896DEC">
        <w:rPr>
          <w:rFonts w:ascii="Times New Roman" w:eastAsia="Times New Roman" w:hAnsi="Times New Roman" w:cs="Times New Roman"/>
          <w:sz w:val="20"/>
          <w:szCs w:val="20"/>
          <w:lang w:eastAsia="ru-RU"/>
        </w:rPr>
        <w:t>:</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когда конкуренты не могут или не хотят снижать цену;</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когда фирма имеет доступ к финансовым ресурсам</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имеет возможность снижения затрат</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когда фирма мала и ее действия не затронут конкурентов</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когда эластичность спроса по цене высокая, а у покупателей нет привязанности к какой либо марки</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4) </w:t>
      </w:r>
      <w:r w:rsidRPr="00896DEC">
        <w:rPr>
          <w:rFonts w:ascii="Times New Roman" w:eastAsia="Times New Roman" w:hAnsi="Times New Roman" w:cs="Times New Roman"/>
          <w:b/>
          <w:bCs/>
          <w:sz w:val="20"/>
          <w:szCs w:val="20"/>
          <w:lang w:eastAsia="ru-RU"/>
        </w:rPr>
        <w:t>стратегия целевых цен. </w:t>
      </w:r>
      <w:r w:rsidRPr="00896DEC">
        <w:rPr>
          <w:rFonts w:ascii="Times New Roman" w:eastAsia="Times New Roman" w:hAnsi="Times New Roman" w:cs="Times New Roman"/>
          <w:sz w:val="20"/>
          <w:szCs w:val="20"/>
          <w:lang w:eastAsia="ru-RU"/>
        </w:rPr>
        <w:t>Используется, как правило, крупными корпорациями. Как бы ни изменялись цены на товар, при данной стратегии объемы реализации товара и прибыль остаются неизменными. Прибыль является в данной ситуации целевой величиной;</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5) </w:t>
      </w:r>
      <w:r w:rsidRPr="00896DEC">
        <w:rPr>
          <w:rFonts w:ascii="Times New Roman" w:eastAsia="Times New Roman" w:hAnsi="Times New Roman" w:cs="Times New Roman"/>
          <w:b/>
          <w:bCs/>
          <w:sz w:val="20"/>
          <w:szCs w:val="20"/>
          <w:lang w:eastAsia="ru-RU"/>
        </w:rPr>
        <w:t>стратегия льготных цен. </w:t>
      </w:r>
      <w:r w:rsidRPr="00896DEC">
        <w:rPr>
          <w:rFonts w:ascii="Times New Roman" w:eastAsia="Times New Roman" w:hAnsi="Times New Roman" w:cs="Times New Roman"/>
          <w:sz w:val="20"/>
          <w:szCs w:val="20"/>
          <w:lang w:eastAsia="ru-RU"/>
        </w:rPr>
        <w:t>Применяется с целью увеличения объемов продаж на стадии падения жизненного цикла товара. Осуществляется при помощи различных скидок к основной цене;</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6) </w:t>
      </w:r>
      <w:r w:rsidRPr="00896DEC">
        <w:rPr>
          <w:rFonts w:ascii="Times New Roman" w:eastAsia="Times New Roman" w:hAnsi="Times New Roman" w:cs="Times New Roman"/>
          <w:b/>
          <w:bCs/>
          <w:sz w:val="20"/>
          <w:szCs w:val="20"/>
          <w:lang w:eastAsia="ru-RU"/>
        </w:rPr>
        <w:t>стратегия «связанного» ценообразования. </w:t>
      </w:r>
      <w:r w:rsidRPr="00896DEC">
        <w:rPr>
          <w:rFonts w:ascii="Times New Roman" w:eastAsia="Times New Roman" w:hAnsi="Times New Roman" w:cs="Times New Roman"/>
          <w:sz w:val="20"/>
          <w:szCs w:val="20"/>
          <w:lang w:eastAsia="ru-RU"/>
        </w:rPr>
        <w:t>Состоит в том, что при установлении цены на товар фирма ориентируется на цену потребления (цена товара плюс затраты на его эксплуатацию);</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7) </w:t>
      </w:r>
      <w:r w:rsidRPr="00896DEC">
        <w:rPr>
          <w:rFonts w:ascii="Times New Roman" w:eastAsia="Times New Roman" w:hAnsi="Times New Roman" w:cs="Times New Roman"/>
          <w:b/>
          <w:bCs/>
          <w:sz w:val="20"/>
          <w:szCs w:val="20"/>
          <w:lang w:eastAsia="ru-RU"/>
        </w:rPr>
        <w:t>стратегия «следования за лидером». </w:t>
      </w:r>
      <w:r w:rsidRPr="00896DEC">
        <w:rPr>
          <w:rFonts w:ascii="Times New Roman" w:eastAsia="Times New Roman" w:hAnsi="Times New Roman" w:cs="Times New Roman"/>
          <w:sz w:val="20"/>
          <w:szCs w:val="20"/>
          <w:lang w:eastAsia="ru-RU"/>
        </w:rPr>
        <w:t>Данная стратегия состоит не в установлении цены на товар строго равной цене на товар лидирующей фирмы, а в том, что цена лидера учитывается при установлении цены.</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Цена может устанавливаться выше или ниже цены фирмы—лидера, но в определенных границах, которые устанавливаются качественным и техническим превосходством.</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p>
    <w:p w:rsidR="006E524C" w:rsidRPr="00896DEC" w:rsidRDefault="006E524C" w:rsidP="006E524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37. Элементы тактики ценообразования</w:t>
      </w:r>
    </w:p>
    <w:p w:rsidR="00112A64" w:rsidRPr="00896DEC" w:rsidRDefault="00112A64"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Тактика ценообразования связана с регулированием цены для получения той или иной реакции определенной группы потребителей.</w:t>
      </w:r>
    </w:p>
    <w:p w:rsidR="00D54801" w:rsidRPr="00896DEC" w:rsidRDefault="00D54801"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w:t>
      </w:r>
      <w:r w:rsidRPr="00896DEC">
        <w:rPr>
          <w:rFonts w:ascii="Times New Roman" w:eastAsia="Times New Roman" w:hAnsi="Times New Roman" w:cs="Times New Roman"/>
          <w:sz w:val="20"/>
          <w:szCs w:val="20"/>
          <w:u w:val="single"/>
          <w:lang w:eastAsia="ru-RU"/>
        </w:rPr>
        <w:t xml:space="preserve">Скидка </w:t>
      </w:r>
    </w:p>
    <w:p w:rsidR="006E524C" w:rsidRPr="00896DEC" w:rsidRDefault="00D54801"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2.</w:t>
      </w:r>
      <w:r w:rsidRPr="00896DEC">
        <w:rPr>
          <w:rFonts w:ascii="Times New Roman" w:eastAsia="Times New Roman" w:hAnsi="Times New Roman" w:cs="Times New Roman"/>
          <w:bCs/>
          <w:sz w:val="20"/>
          <w:szCs w:val="20"/>
          <w:u w:val="single"/>
          <w:lang w:eastAsia="ru-RU"/>
        </w:rPr>
        <w:t>Компенсация:</w:t>
      </w:r>
      <w:r w:rsidRPr="00896DEC">
        <w:rPr>
          <w:rFonts w:ascii="Times New Roman" w:eastAsia="Times New Roman" w:hAnsi="Times New Roman" w:cs="Times New Roman"/>
          <w:bCs/>
          <w:sz w:val="20"/>
          <w:szCs w:val="20"/>
          <w:lang w:eastAsia="ru-RU"/>
        </w:rPr>
        <w:t xml:space="preserve"> тактика компенсационного ценообразования </w:t>
      </w:r>
      <w:proofErr w:type="gramStart"/>
      <w:r w:rsidRPr="00896DEC">
        <w:rPr>
          <w:rFonts w:ascii="Times New Roman" w:eastAsia="Times New Roman" w:hAnsi="Times New Roman" w:cs="Times New Roman"/>
          <w:bCs/>
          <w:sz w:val="20"/>
          <w:szCs w:val="20"/>
          <w:lang w:eastAsia="ru-RU"/>
        </w:rPr>
        <w:t>ведется</w:t>
      </w:r>
      <w:proofErr w:type="gramEnd"/>
      <w:r w:rsidRPr="00896DEC">
        <w:rPr>
          <w:rFonts w:ascii="Times New Roman" w:eastAsia="Times New Roman" w:hAnsi="Times New Roman" w:cs="Times New Roman"/>
          <w:bCs/>
          <w:sz w:val="20"/>
          <w:szCs w:val="20"/>
          <w:lang w:eastAsia="ru-RU"/>
        </w:rPr>
        <w:t xml:space="preserve"> когда при низких ценах на основные товары устанавливаются завышенные на дополняющие товары запчасти, комплектующие изделия</w:t>
      </w:r>
    </w:p>
    <w:p w:rsidR="00D54801" w:rsidRPr="00896DEC" w:rsidRDefault="00D54801"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3.</w:t>
      </w:r>
      <w:r w:rsidRPr="00896DEC">
        <w:rPr>
          <w:rFonts w:ascii="Times New Roman" w:eastAsia="Times New Roman" w:hAnsi="Times New Roman" w:cs="Times New Roman"/>
          <w:bCs/>
          <w:sz w:val="20"/>
          <w:szCs w:val="20"/>
          <w:u w:val="single"/>
          <w:lang w:eastAsia="ru-RU"/>
        </w:rPr>
        <w:t>Тактика отвлечения</w:t>
      </w:r>
      <w:r w:rsidRPr="00896DEC">
        <w:rPr>
          <w:rFonts w:ascii="Times New Roman" w:eastAsia="Times New Roman" w:hAnsi="Times New Roman" w:cs="Times New Roman"/>
          <w:bCs/>
          <w:sz w:val="20"/>
          <w:szCs w:val="20"/>
          <w:lang w:eastAsia="ru-RU"/>
        </w:rPr>
        <w:t xml:space="preserve"> за счет низких цен на отдельные продукты, создается впечатление дешевизны всей продукции данной марки</w:t>
      </w:r>
    </w:p>
    <w:p w:rsidR="00D54801" w:rsidRPr="00896DEC" w:rsidRDefault="00D54801"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4.</w:t>
      </w:r>
      <w:r w:rsidRPr="00896DEC">
        <w:rPr>
          <w:rFonts w:ascii="Times New Roman" w:eastAsia="Times New Roman" w:hAnsi="Times New Roman" w:cs="Times New Roman"/>
          <w:bCs/>
          <w:sz w:val="20"/>
          <w:szCs w:val="20"/>
          <w:u w:val="single"/>
          <w:lang w:eastAsia="ru-RU"/>
        </w:rPr>
        <w:t xml:space="preserve"> Тактика </w:t>
      </w:r>
      <w:proofErr w:type="gramStart"/>
      <w:r w:rsidRPr="00896DEC">
        <w:rPr>
          <w:rFonts w:ascii="Times New Roman" w:eastAsia="Times New Roman" w:hAnsi="Times New Roman" w:cs="Times New Roman"/>
          <w:bCs/>
          <w:sz w:val="20"/>
          <w:szCs w:val="20"/>
          <w:u w:val="single"/>
          <w:lang w:eastAsia="ru-RU"/>
        </w:rPr>
        <w:t>приманки</w:t>
      </w:r>
      <w:proofErr w:type="gramEnd"/>
      <w:r w:rsidRPr="00896DEC">
        <w:rPr>
          <w:rFonts w:ascii="Times New Roman" w:eastAsia="Times New Roman" w:hAnsi="Times New Roman" w:cs="Times New Roman"/>
          <w:bCs/>
          <w:sz w:val="20"/>
          <w:szCs w:val="20"/>
          <w:u w:val="single"/>
          <w:lang w:eastAsia="ru-RU"/>
        </w:rPr>
        <w:t xml:space="preserve"> </w:t>
      </w:r>
      <w:r w:rsidRPr="00896DEC">
        <w:rPr>
          <w:rFonts w:ascii="Times New Roman" w:eastAsia="Times New Roman" w:hAnsi="Times New Roman" w:cs="Times New Roman"/>
          <w:bCs/>
          <w:sz w:val="20"/>
          <w:szCs w:val="20"/>
          <w:lang w:eastAsia="ru-RU"/>
        </w:rPr>
        <w:t xml:space="preserve">  когда продажа отдельных продуктов высокого качества по низким ценам способствует притоку покупателей в торговую точку</w:t>
      </w:r>
    </w:p>
    <w:p w:rsidR="00D54801" w:rsidRPr="00896DEC" w:rsidRDefault="00D54801"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5.</w:t>
      </w:r>
      <w:r w:rsidRPr="00896DEC">
        <w:rPr>
          <w:rFonts w:ascii="Times New Roman" w:eastAsia="Times New Roman" w:hAnsi="Times New Roman" w:cs="Times New Roman"/>
          <w:bCs/>
          <w:sz w:val="20"/>
          <w:szCs w:val="20"/>
          <w:u w:val="single"/>
          <w:lang w:eastAsia="ru-RU"/>
        </w:rPr>
        <w:t xml:space="preserve"> Тактика разделения </w:t>
      </w:r>
      <w:r w:rsidRPr="00896DEC">
        <w:rPr>
          <w:rFonts w:ascii="Times New Roman" w:eastAsia="Times New Roman" w:hAnsi="Times New Roman" w:cs="Times New Roman"/>
          <w:bCs/>
          <w:sz w:val="20"/>
          <w:szCs w:val="20"/>
          <w:lang w:eastAsia="ru-RU"/>
        </w:rPr>
        <w:t xml:space="preserve"> приспособление цен покупательной способности большинства населения</w:t>
      </w:r>
    </w:p>
    <w:p w:rsidR="00D54801" w:rsidRPr="00896DEC" w:rsidRDefault="00D54801"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6.</w:t>
      </w:r>
      <w:r w:rsidRPr="00896DEC">
        <w:rPr>
          <w:rFonts w:ascii="Times New Roman" w:eastAsia="Times New Roman" w:hAnsi="Times New Roman" w:cs="Times New Roman"/>
          <w:bCs/>
          <w:sz w:val="20"/>
          <w:szCs w:val="20"/>
          <w:u w:val="single"/>
          <w:lang w:eastAsia="ru-RU"/>
        </w:rPr>
        <w:t xml:space="preserve"> Тактика премии </w:t>
      </w:r>
      <w:r w:rsidRPr="00896DEC">
        <w:rPr>
          <w:rFonts w:ascii="Times New Roman" w:eastAsia="Times New Roman" w:hAnsi="Times New Roman" w:cs="Times New Roman"/>
          <w:bCs/>
          <w:sz w:val="20"/>
          <w:szCs w:val="20"/>
          <w:lang w:eastAsia="ru-RU"/>
        </w:rPr>
        <w:t xml:space="preserve"> позволяет получить покупателю денежное вознаграждение или подарок при покупке определенного товара или покупки товара на определенную сумму</w:t>
      </w:r>
    </w:p>
    <w:p w:rsidR="00D54801" w:rsidRPr="00896DEC" w:rsidRDefault="00D54801"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7.</w:t>
      </w:r>
      <w:r w:rsidRPr="00896DEC">
        <w:rPr>
          <w:rFonts w:ascii="Times New Roman" w:eastAsia="Times New Roman" w:hAnsi="Times New Roman" w:cs="Times New Roman"/>
          <w:bCs/>
          <w:sz w:val="20"/>
          <w:szCs w:val="20"/>
          <w:u w:val="single"/>
          <w:lang w:eastAsia="ru-RU"/>
        </w:rPr>
        <w:t xml:space="preserve"> Тактика выравнивания цен </w:t>
      </w:r>
      <w:r w:rsidRPr="00896DEC">
        <w:rPr>
          <w:rFonts w:ascii="Times New Roman" w:eastAsia="Times New Roman" w:hAnsi="Times New Roman" w:cs="Times New Roman"/>
          <w:bCs/>
          <w:sz w:val="20"/>
          <w:szCs w:val="20"/>
          <w:lang w:eastAsia="ru-RU"/>
        </w:rPr>
        <w:t xml:space="preserve"> </w:t>
      </w:r>
      <w:proofErr w:type="gramStart"/>
      <w:r w:rsidRPr="00896DEC">
        <w:rPr>
          <w:rFonts w:ascii="Times New Roman" w:eastAsia="Times New Roman" w:hAnsi="Times New Roman" w:cs="Times New Roman"/>
          <w:bCs/>
          <w:sz w:val="20"/>
          <w:szCs w:val="20"/>
          <w:lang w:eastAsia="ru-RU"/>
        </w:rPr>
        <w:t>применяется</w:t>
      </w:r>
      <w:proofErr w:type="gramEnd"/>
      <w:r w:rsidRPr="00896DEC">
        <w:rPr>
          <w:rFonts w:ascii="Times New Roman" w:eastAsia="Times New Roman" w:hAnsi="Times New Roman" w:cs="Times New Roman"/>
          <w:bCs/>
          <w:sz w:val="20"/>
          <w:szCs w:val="20"/>
          <w:lang w:eastAsia="ru-RU"/>
        </w:rPr>
        <w:t xml:space="preserve"> когда производитель или продавец вместо повышения цены снижает качество товара, его объем, массу</w:t>
      </w:r>
      <w:r w:rsidR="00842385" w:rsidRPr="00896DEC">
        <w:rPr>
          <w:rFonts w:ascii="Times New Roman" w:eastAsia="Times New Roman" w:hAnsi="Times New Roman" w:cs="Times New Roman"/>
          <w:bCs/>
          <w:sz w:val="20"/>
          <w:szCs w:val="20"/>
          <w:lang w:eastAsia="ru-RU"/>
        </w:rPr>
        <w:t>, объем после продажи.</w:t>
      </w:r>
    </w:p>
    <w:p w:rsidR="00842385" w:rsidRPr="00896DEC" w:rsidRDefault="00842385"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8.</w:t>
      </w:r>
      <w:r w:rsidRPr="00896DEC">
        <w:rPr>
          <w:rFonts w:ascii="Times New Roman" w:eastAsia="Times New Roman" w:hAnsi="Times New Roman" w:cs="Times New Roman"/>
          <w:bCs/>
          <w:sz w:val="20"/>
          <w:szCs w:val="20"/>
          <w:u w:val="single"/>
          <w:lang w:eastAsia="ru-RU"/>
        </w:rPr>
        <w:t xml:space="preserve"> Тактика финансирования </w:t>
      </w:r>
      <w:r w:rsidRPr="00896DEC">
        <w:rPr>
          <w:rFonts w:ascii="Times New Roman" w:eastAsia="Times New Roman" w:hAnsi="Times New Roman" w:cs="Times New Roman"/>
          <w:bCs/>
          <w:sz w:val="20"/>
          <w:szCs w:val="20"/>
          <w:lang w:eastAsia="ru-RU"/>
        </w:rPr>
        <w:t xml:space="preserve">включает всевозможные методы привлечения покупателей льготными условиями покупки, оплатой в рассрочку, </w:t>
      </w:r>
      <w:proofErr w:type="gramStart"/>
      <w:r w:rsidRPr="00896DEC">
        <w:rPr>
          <w:rFonts w:ascii="Times New Roman" w:eastAsia="Times New Roman" w:hAnsi="Times New Roman" w:cs="Times New Roman"/>
          <w:bCs/>
          <w:sz w:val="20"/>
          <w:szCs w:val="20"/>
          <w:lang w:eastAsia="ru-RU"/>
        </w:rPr>
        <w:t>спец</w:t>
      </w:r>
      <w:proofErr w:type="gramEnd"/>
      <w:r w:rsidRPr="00896DEC">
        <w:rPr>
          <w:rFonts w:ascii="Times New Roman" w:eastAsia="Times New Roman" w:hAnsi="Times New Roman" w:cs="Times New Roman"/>
          <w:bCs/>
          <w:sz w:val="20"/>
          <w:szCs w:val="20"/>
          <w:lang w:eastAsia="ru-RU"/>
        </w:rPr>
        <w:t xml:space="preserve"> предложениями</w:t>
      </w:r>
    </w:p>
    <w:p w:rsidR="00842385" w:rsidRPr="00896DEC" w:rsidRDefault="00842385"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9.</w:t>
      </w:r>
      <w:r w:rsidRPr="00896DEC">
        <w:rPr>
          <w:rFonts w:ascii="Times New Roman" w:eastAsia="Times New Roman" w:hAnsi="Times New Roman" w:cs="Times New Roman"/>
          <w:bCs/>
          <w:sz w:val="20"/>
          <w:szCs w:val="20"/>
          <w:u w:val="single"/>
          <w:lang w:eastAsia="ru-RU"/>
        </w:rPr>
        <w:t xml:space="preserve"> Гарантийное техническое обслуживание</w:t>
      </w:r>
      <w:r w:rsidRPr="00896DEC">
        <w:rPr>
          <w:rFonts w:ascii="Times New Roman" w:eastAsia="Times New Roman" w:hAnsi="Times New Roman" w:cs="Times New Roman"/>
          <w:bCs/>
          <w:sz w:val="20"/>
          <w:szCs w:val="20"/>
          <w:lang w:eastAsia="ru-RU"/>
        </w:rPr>
        <w:t xml:space="preserve"> и ремонт могут предоставлять покупателям бесплатно или по сниженной цене</w:t>
      </w:r>
    </w:p>
    <w:p w:rsidR="00842385" w:rsidRPr="00896DEC" w:rsidRDefault="00842385" w:rsidP="00D54801">
      <w:pPr>
        <w:spacing w:after="0" w:line="240" w:lineRule="auto"/>
        <w:jc w:val="both"/>
        <w:rPr>
          <w:rFonts w:ascii="Times New Roman" w:eastAsia="Times New Roman" w:hAnsi="Times New Roman" w:cs="Times New Roman"/>
          <w:bCs/>
          <w:sz w:val="20"/>
          <w:szCs w:val="20"/>
          <w:lang w:eastAsia="ru-RU"/>
        </w:rPr>
      </w:pPr>
      <w:r w:rsidRPr="00896DEC">
        <w:rPr>
          <w:rFonts w:ascii="Times New Roman" w:eastAsia="Times New Roman" w:hAnsi="Times New Roman" w:cs="Times New Roman"/>
          <w:bCs/>
          <w:sz w:val="20"/>
          <w:szCs w:val="20"/>
          <w:lang w:eastAsia="ru-RU"/>
        </w:rPr>
        <w:t xml:space="preserve">10. </w:t>
      </w:r>
      <w:r w:rsidRPr="00896DEC">
        <w:rPr>
          <w:rFonts w:ascii="Times New Roman" w:eastAsia="Times New Roman" w:hAnsi="Times New Roman" w:cs="Times New Roman"/>
          <w:bCs/>
          <w:sz w:val="20"/>
          <w:szCs w:val="20"/>
          <w:u w:val="single"/>
          <w:lang w:eastAsia="ru-RU"/>
        </w:rPr>
        <w:t>Тактика набора</w:t>
      </w:r>
      <w:r w:rsidRPr="00896DEC">
        <w:rPr>
          <w:rFonts w:ascii="Times New Roman" w:eastAsia="Times New Roman" w:hAnsi="Times New Roman" w:cs="Times New Roman"/>
          <w:bCs/>
          <w:sz w:val="20"/>
          <w:szCs w:val="20"/>
          <w:lang w:eastAsia="ru-RU"/>
        </w:rPr>
        <w:t xml:space="preserve"> это когда несколько единиц продукции, продаваемые вместе  стоят </w:t>
      </w:r>
      <w:proofErr w:type="gramStart"/>
      <w:r w:rsidRPr="00896DEC">
        <w:rPr>
          <w:rFonts w:ascii="Times New Roman" w:eastAsia="Times New Roman" w:hAnsi="Times New Roman" w:cs="Times New Roman"/>
          <w:bCs/>
          <w:sz w:val="20"/>
          <w:szCs w:val="20"/>
          <w:lang w:eastAsia="ru-RU"/>
        </w:rPr>
        <w:t>дешевле</w:t>
      </w:r>
      <w:proofErr w:type="gramEnd"/>
      <w:r w:rsidRPr="00896DEC">
        <w:rPr>
          <w:rFonts w:ascii="Times New Roman" w:eastAsia="Times New Roman" w:hAnsi="Times New Roman" w:cs="Times New Roman"/>
          <w:bCs/>
          <w:sz w:val="20"/>
          <w:szCs w:val="20"/>
          <w:lang w:eastAsia="ru-RU"/>
        </w:rPr>
        <w:t xml:space="preserve"> чем купленные по отдельности</w:t>
      </w:r>
    </w:p>
    <w:p w:rsidR="00842385" w:rsidRPr="00896DEC" w:rsidRDefault="00842385" w:rsidP="00D54801">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Cs/>
          <w:sz w:val="20"/>
          <w:szCs w:val="20"/>
          <w:lang w:eastAsia="ru-RU"/>
        </w:rPr>
        <w:t xml:space="preserve">11. </w:t>
      </w:r>
      <w:r w:rsidRPr="00896DEC">
        <w:rPr>
          <w:rFonts w:ascii="Times New Roman" w:eastAsia="Times New Roman" w:hAnsi="Times New Roman" w:cs="Times New Roman"/>
          <w:bCs/>
          <w:sz w:val="20"/>
          <w:szCs w:val="20"/>
          <w:u w:val="single"/>
          <w:lang w:eastAsia="ru-RU"/>
        </w:rPr>
        <w:t xml:space="preserve"> Тактика усовершенствованный вариант</w:t>
      </w:r>
      <w:r w:rsidRPr="00896DEC">
        <w:rPr>
          <w:rFonts w:ascii="Times New Roman" w:eastAsia="Times New Roman" w:hAnsi="Times New Roman" w:cs="Times New Roman"/>
          <w:bCs/>
          <w:sz w:val="20"/>
          <w:szCs w:val="20"/>
          <w:lang w:eastAsia="ru-RU"/>
        </w:rPr>
        <w:t xml:space="preserve"> ориентирована на </w:t>
      </w:r>
      <w:proofErr w:type="gramStart"/>
      <w:r w:rsidRPr="00896DEC">
        <w:rPr>
          <w:rFonts w:ascii="Times New Roman" w:eastAsia="Times New Roman" w:hAnsi="Times New Roman" w:cs="Times New Roman"/>
          <w:bCs/>
          <w:sz w:val="20"/>
          <w:szCs w:val="20"/>
          <w:lang w:eastAsia="ru-RU"/>
        </w:rPr>
        <w:t>потребителей</w:t>
      </w:r>
      <w:proofErr w:type="gramEnd"/>
      <w:r w:rsidRPr="00896DEC">
        <w:rPr>
          <w:rFonts w:ascii="Times New Roman" w:eastAsia="Times New Roman" w:hAnsi="Times New Roman" w:cs="Times New Roman"/>
          <w:bCs/>
          <w:sz w:val="20"/>
          <w:szCs w:val="20"/>
          <w:lang w:eastAsia="ru-RU"/>
        </w:rPr>
        <w:t xml:space="preserve"> которые привыкли пользоваться одним товаром и неохотно меняют его на другой. Усовершенствованный вариант широко рекламируется и продается по сниженной цене.  </w:t>
      </w:r>
    </w:p>
    <w:p w:rsidR="006E524C" w:rsidRPr="00896DEC" w:rsidRDefault="006E524C" w:rsidP="006E524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психологические приемы:</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1. "Неокругленные цены" – базируется на установлении цен ниже круглых сумм. </w:t>
      </w:r>
      <w:proofErr w:type="gramStart"/>
      <w:r w:rsidRPr="00896DEC">
        <w:rPr>
          <w:rFonts w:ascii="Times New Roman" w:eastAsia="Times New Roman" w:hAnsi="Times New Roman" w:cs="Times New Roman"/>
          <w:sz w:val="20"/>
          <w:szCs w:val="20"/>
          <w:lang w:eastAsia="ru-RU"/>
        </w:rPr>
        <w:t>Например, цена одной упаковки молока - 18,09 руб., упаковки сыра - 39 руб., фотоаппарата - 1999 руб. и т.д.</w:t>
      </w:r>
      <w:proofErr w:type="gramEnd"/>
    </w:p>
    <w:p w:rsidR="00842385" w:rsidRPr="00896DEC" w:rsidRDefault="00842385" w:rsidP="006E524C">
      <w:pPr>
        <w:spacing w:after="0" w:line="240" w:lineRule="auto"/>
        <w:jc w:val="both"/>
        <w:rPr>
          <w:rFonts w:ascii="Times New Roman" w:eastAsia="Times New Roman" w:hAnsi="Times New Roman" w:cs="Times New Roman"/>
          <w:sz w:val="20"/>
          <w:szCs w:val="20"/>
          <w:lang w:eastAsia="ru-RU"/>
        </w:rPr>
      </w:pPr>
    </w:p>
    <w:p w:rsidR="006E524C" w:rsidRPr="00896DEC" w:rsidRDefault="006E524C" w:rsidP="006E524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38. Конкуренция и её воздействие на уровень цены</w:t>
      </w:r>
    </w:p>
    <w:p w:rsidR="006E524C" w:rsidRPr="00896DEC" w:rsidRDefault="006E524C" w:rsidP="006E524C">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sz w:val="20"/>
          <w:szCs w:val="20"/>
          <w:lang w:eastAsia="ru-RU"/>
        </w:rPr>
        <w:t>В зависимости от того, кто контролирует цены, различают</w:t>
      </w:r>
      <w:r w:rsidRPr="00896DEC">
        <w:rPr>
          <w:rFonts w:ascii="Times New Roman" w:eastAsia="Times New Roman" w:hAnsi="Times New Roman" w:cs="Times New Roman"/>
          <w:b/>
          <w:sz w:val="20"/>
          <w:szCs w:val="20"/>
          <w:lang w:eastAsia="ru-RU"/>
        </w:rPr>
        <w:t xml:space="preserve"> три вида конкурентных сред:</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Среда, где цены контролируются рынком,</w:t>
      </w:r>
      <w:r w:rsidRPr="00896DEC">
        <w:rPr>
          <w:rFonts w:ascii="Times New Roman" w:eastAsia="Times New Roman" w:hAnsi="Times New Roman" w:cs="Times New Roman"/>
          <w:sz w:val="20"/>
          <w:szCs w:val="20"/>
          <w:lang w:eastAsia="ru-RU"/>
        </w:rPr>
        <w:t xml:space="preserve"> отличается высокой степенью конкуренции, а также сходством товаров и услуг. В этой среде фирме важно правильно установить цены. Завышенные цены оттолкнут покупателей и привлекут их к конкурирующим фирмам, а сниженные цены не обеспечат условий для продуктивной деятельности.</w:t>
      </w:r>
      <w:r w:rsidRPr="00896DEC">
        <w:rPr>
          <w:rFonts w:ascii="Times New Roman" w:eastAsia="Times New Roman" w:hAnsi="Times New Roman" w:cs="Times New Roman"/>
          <w:b/>
          <w:sz w:val="20"/>
          <w:szCs w:val="20"/>
          <w:lang w:eastAsia="ru-RU"/>
        </w:rPr>
        <w:t xml:space="preserve"> Задача</w:t>
      </w:r>
      <w:r w:rsidRPr="00896DEC">
        <w:rPr>
          <w:rFonts w:ascii="Times New Roman" w:eastAsia="Times New Roman" w:hAnsi="Times New Roman" w:cs="Times New Roman"/>
          <w:sz w:val="20"/>
          <w:szCs w:val="20"/>
          <w:lang w:eastAsia="ru-RU"/>
        </w:rPr>
        <w:t xml:space="preserve"> – увидеть перспективы выбранной стратегии цен, не допустить перерастания конкуренции в ценовые войны.</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Среда, цены в которой контролируются фирмой</w:t>
      </w:r>
      <w:r w:rsidRPr="00896DEC">
        <w:rPr>
          <w:rFonts w:ascii="Times New Roman" w:eastAsia="Times New Roman" w:hAnsi="Times New Roman" w:cs="Times New Roman"/>
          <w:sz w:val="20"/>
          <w:szCs w:val="20"/>
          <w:lang w:eastAsia="ru-RU"/>
        </w:rPr>
        <w:t>, присущи ограниченная конкуренция и различия в товарах (услугах). В этих условиях фирмам относительно проще функционировать, получая высокие прибыли: их продукция вне конкуренции. И при высоких, и при низких ценах на свою продукцию фирмы находят покупателей, а выбор цены зависит только от стратегии и целевого рынка.</w:t>
      </w:r>
    </w:p>
    <w:p w:rsidR="006E524C" w:rsidRPr="00896DEC" w:rsidRDefault="006E524C" w:rsidP="006E524C">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Среда, где цены контролируются государством,</w:t>
      </w:r>
      <w:r w:rsidRPr="00896DEC">
        <w:rPr>
          <w:rFonts w:ascii="Times New Roman" w:eastAsia="Times New Roman" w:hAnsi="Times New Roman" w:cs="Times New Roman"/>
          <w:sz w:val="20"/>
          <w:szCs w:val="20"/>
          <w:lang w:eastAsia="ru-RU"/>
        </w:rPr>
        <w:t xml:space="preserve"> распространяется на транспорт, связь, коммунальные услуги, ряд продовольственных товаров. Правительственные организации, уполномоченные контролировать цены, устанавливают их уровень после всестороннего изучения информации, полученной от заинтересованных в данном товаре сторон – от потребителей и производителей. Конечная цена товара зависит от издержек на приобретение сырья, рабочей силы, отдельных компонентов товара, от издержек на транспорт, рекламу, охрану окружающей среды.</w:t>
      </w:r>
    </w:p>
    <w:p w:rsidR="00954B12" w:rsidRPr="00896DEC" w:rsidRDefault="00954B12" w:rsidP="006E524C">
      <w:pPr>
        <w:spacing w:after="0" w:line="240" w:lineRule="auto"/>
        <w:jc w:val="both"/>
        <w:rPr>
          <w:rFonts w:ascii="Times New Roman" w:eastAsia="Times New Roman" w:hAnsi="Times New Roman" w:cs="Times New Roman"/>
          <w:sz w:val="20"/>
          <w:szCs w:val="20"/>
          <w:lang w:eastAsia="ru-RU"/>
        </w:rPr>
      </w:pPr>
    </w:p>
    <w:p w:rsidR="00896DEC" w:rsidRDefault="00896DEC" w:rsidP="00954B12">
      <w:pPr>
        <w:spacing w:after="0" w:line="240" w:lineRule="auto"/>
        <w:jc w:val="both"/>
        <w:rPr>
          <w:rFonts w:ascii="Times New Roman" w:eastAsia="Times New Roman" w:hAnsi="Times New Roman" w:cs="Times New Roman"/>
          <w:b/>
          <w:sz w:val="20"/>
          <w:szCs w:val="20"/>
          <w:lang w:eastAsia="ru-RU"/>
        </w:rPr>
      </w:pPr>
    </w:p>
    <w:p w:rsidR="00896DEC" w:rsidRDefault="00896DEC" w:rsidP="00954B12">
      <w:pPr>
        <w:spacing w:after="0" w:line="240" w:lineRule="auto"/>
        <w:jc w:val="both"/>
        <w:rPr>
          <w:rFonts w:ascii="Times New Roman" w:eastAsia="Times New Roman" w:hAnsi="Times New Roman" w:cs="Times New Roman"/>
          <w:b/>
          <w:sz w:val="20"/>
          <w:szCs w:val="20"/>
          <w:lang w:eastAsia="ru-RU"/>
        </w:rPr>
      </w:pPr>
    </w:p>
    <w:p w:rsidR="00896DEC" w:rsidRDefault="00896DEC" w:rsidP="00954B12">
      <w:pPr>
        <w:spacing w:after="0" w:line="240" w:lineRule="auto"/>
        <w:jc w:val="both"/>
        <w:rPr>
          <w:rFonts w:ascii="Times New Roman" w:eastAsia="Times New Roman" w:hAnsi="Times New Roman" w:cs="Times New Roman"/>
          <w:b/>
          <w:sz w:val="20"/>
          <w:szCs w:val="20"/>
          <w:lang w:eastAsia="ru-RU"/>
        </w:rPr>
      </w:pPr>
    </w:p>
    <w:p w:rsidR="00954B12" w:rsidRPr="00896DEC" w:rsidRDefault="00954B12" w:rsidP="00954B12">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lastRenderedPageBreak/>
        <w:t xml:space="preserve">39.Стадии «жизненного цикла» товара (ЖЦТ) и их взаимосвязь с ценой </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Политика жизненного цикла предполагает учет ценообразования:</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изменение издержек в результате расширения объемов производства товара</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изменение покупательского спроса в зависимости от степени новизны товаров</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учет времени нахождения товара на рынке</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Продукт считается </w:t>
      </w:r>
      <w:proofErr w:type="gramStart"/>
      <w:r w:rsidRPr="00896DEC">
        <w:rPr>
          <w:rFonts w:ascii="Times New Roman" w:eastAsia="Times New Roman" w:hAnsi="Times New Roman" w:cs="Times New Roman"/>
          <w:sz w:val="20"/>
          <w:szCs w:val="20"/>
          <w:lang w:eastAsia="ru-RU"/>
        </w:rPr>
        <w:t>инновационным</w:t>
      </w:r>
      <w:proofErr w:type="gramEnd"/>
      <w:r w:rsidRPr="00896DEC">
        <w:rPr>
          <w:rFonts w:ascii="Times New Roman" w:eastAsia="Times New Roman" w:hAnsi="Times New Roman" w:cs="Times New Roman"/>
          <w:sz w:val="20"/>
          <w:szCs w:val="20"/>
          <w:lang w:eastAsia="ru-RU"/>
        </w:rPr>
        <w:t xml:space="preserve"> если он требует от потребителя изменение его взглядов и привычек.</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u w:val="single"/>
          <w:lang w:eastAsia="ru-RU"/>
        </w:rPr>
        <w:t>Стадия роста</w:t>
      </w:r>
      <w:r w:rsidRPr="00896DEC">
        <w:rPr>
          <w:rFonts w:ascii="Times New Roman" w:eastAsia="Times New Roman" w:hAnsi="Times New Roman" w:cs="Times New Roman"/>
          <w:sz w:val="20"/>
          <w:szCs w:val="20"/>
          <w:lang w:eastAsia="ru-RU"/>
        </w:rPr>
        <w:t xml:space="preserve"> продукт сталкивается с конкурентами, а потребитель становится более информированным.</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«Снятие сливок», установление цены паритета.</w:t>
      </w:r>
    </w:p>
    <w:p w:rsidR="00922BC5"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u w:val="single"/>
          <w:lang w:eastAsia="ru-RU"/>
        </w:rPr>
        <w:t>Стадия зрелости</w:t>
      </w:r>
      <w:r w:rsidRPr="00896DEC">
        <w:rPr>
          <w:rFonts w:ascii="Times New Roman" w:eastAsia="Times New Roman" w:hAnsi="Times New Roman" w:cs="Times New Roman"/>
          <w:sz w:val="20"/>
          <w:szCs w:val="20"/>
          <w:lang w:eastAsia="ru-RU"/>
        </w:rPr>
        <w:t xml:space="preserve"> появление наиболее чувствительных к цене групп потребителей, сам рынок насыщен продуктами и на рынке ослабевает конкуренция.</w:t>
      </w:r>
    </w:p>
    <w:p w:rsidR="00954B12" w:rsidRPr="00896DEC" w:rsidRDefault="00922BC5"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u w:val="single"/>
          <w:lang w:eastAsia="ru-RU"/>
        </w:rPr>
        <w:t>Стадия падения</w:t>
      </w:r>
      <w:r w:rsidRPr="00896DEC">
        <w:rPr>
          <w:rFonts w:ascii="Times New Roman" w:eastAsia="Times New Roman" w:hAnsi="Times New Roman" w:cs="Times New Roman"/>
          <w:sz w:val="20"/>
          <w:szCs w:val="20"/>
          <w:lang w:eastAsia="ru-RU"/>
        </w:rPr>
        <w:t xml:space="preserve"> товар заканчивает свое существование, существует недогрузка производственных мощностей, вариантов цены: цена ниже или выше чем на предыдущем уровне.</w:t>
      </w:r>
    </w:p>
    <w:p w:rsidR="00954B12" w:rsidRPr="00896DEC" w:rsidRDefault="00954B12" w:rsidP="00954B12">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40. Страхование цены</w:t>
      </w:r>
    </w:p>
    <w:p w:rsidR="00954B12" w:rsidRPr="00896DEC" w:rsidRDefault="00954B12"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Установление цены на продукцию, выпускаемую фирмой, как пра</w:t>
      </w:r>
      <w:r w:rsidRPr="00896DEC">
        <w:rPr>
          <w:rFonts w:ascii="Times New Roman" w:eastAsia="Times New Roman" w:hAnsi="Times New Roman" w:cs="Times New Roman"/>
          <w:sz w:val="20"/>
          <w:szCs w:val="20"/>
          <w:lang w:eastAsia="ru-RU"/>
        </w:rPr>
        <w:softHyphen/>
        <w:t>вило, связано с определенной степенью риска.</w:t>
      </w:r>
    </w:p>
    <w:p w:rsidR="00954B12" w:rsidRPr="00896DEC" w:rsidRDefault="00954B12"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рыночной практике весьма часты такие ситуации, когда при оптовой продаже товара продавец и покупатель заключают до</w:t>
      </w:r>
      <w:r w:rsidRPr="00896DEC">
        <w:rPr>
          <w:rFonts w:ascii="Times New Roman" w:eastAsia="Times New Roman" w:hAnsi="Times New Roman" w:cs="Times New Roman"/>
          <w:sz w:val="20"/>
          <w:szCs w:val="20"/>
          <w:lang w:eastAsia="ru-RU"/>
        </w:rPr>
        <w:softHyphen/>
        <w:t>говор поставки, в котором предусматриваются обязательства сторон. Таким образом, во-первых, цена товара пре</w:t>
      </w:r>
      <w:r w:rsidRPr="00896DEC">
        <w:rPr>
          <w:rFonts w:ascii="Times New Roman" w:eastAsia="Times New Roman" w:hAnsi="Times New Roman" w:cs="Times New Roman"/>
          <w:sz w:val="20"/>
          <w:szCs w:val="20"/>
          <w:lang w:eastAsia="ru-RU"/>
        </w:rPr>
        <w:softHyphen/>
        <w:t>дусмотрена договором, а во-вторых, между заключением договора купли-продажи и реальным осуществлением акта купли-продажи имеется временной разрыв (лаг). В условиях рынка цены не остаются неизменными, они подвержены колебаниям под воздействием рыночной конъюнктуры. Отсюда по истечении опреде</w:t>
      </w:r>
      <w:r w:rsidRPr="00896DEC">
        <w:rPr>
          <w:rFonts w:ascii="Times New Roman" w:eastAsia="Times New Roman" w:hAnsi="Times New Roman" w:cs="Times New Roman"/>
          <w:sz w:val="20"/>
          <w:szCs w:val="20"/>
          <w:lang w:eastAsia="ru-RU"/>
        </w:rPr>
        <w:softHyphen/>
        <w:t>ленного времени рыночная цена на данный товар может оказаться выше или ниже цены, установленной договором поставки.</w:t>
      </w:r>
    </w:p>
    <w:p w:rsidR="00954B12" w:rsidRPr="00896DEC" w:rsidRDefault="00954B12"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случае повышения или снижения цены для фирмы-поставщика возникает риск. Поскольку фирма-поставщик стремится по возмож</w:t>
      </w:r>
      <w:r w:rsidRPr="00896DEC">
        <w:rPr>
          <w:rFonts w:ascii="Times New Roman" w:eastAsia="Times New Roman" w:hAnsi="Times New Roman" w:cs="Times New Roman"/>
          <w:sz w:val="20"/>
          <w:szCs w:val="20"/>
          <w:lang w:eastAsia="ru-RU"/>
        </w:rPr>
        <w:softHyphen/>
        <w:t>ности избежать этого риска, посмотрим, как это можно сделать.</w:t>
      </w:r>
    </w:p>
    <w:p w:rsidR="00954B12" w:rsidRPr="00896DEC" w:rsidRDefault="00954B12"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Практика рыночного хозяйствования подсказала необходимость страхования цен, которое производится методом включения в до</w:t>
      </w:r>
      <w:r w:rsidRPr="00896DEC">
        <w:rPr>
          <w:rFonts w:ascii="Times New Roman" w:eastAsia="Times New Roman" w:hAnsi="Times New Roman" w:cs="Times New Roman"/>
          <w:sz w:val="20"/>
          <w:szCs w:val="20"/>
          <w:lang w:eastAsia="ru-RU"/>
        </w:rPr>
        <w:softHyphen/>
        <w:t>говоры поставки определенных оговорок.</w:t>
      </w:r>
      <w:r w:rsidR="00352EBE" w:rsidRPr="00896DEC">
        <w:rPr>
          <w:rFonts w:ascii="Times New Roman" w:eastAsia="Times New Roman" w:hAnsi="Times New Roman" w:cs="Times New Roman"/>
          <w:sz w:val="20"/>
          <w:szCs w:val="20"/>
          <w:lang w:eastAsia="ru-RU"/>
        </w:rPr>
        <w:t xml:space="preserve"> </w:t>
      </w:r>
      <w:r w:rsidRPr="00896DEC">
        <w:rPr>
          <w:rFonts w:ascii="Times New Roman" w:eastAsia="Times New Roman" w:hAnsi="Times New Roman" w:cs="Times New Roman"/>
          <w:b/>
          <w:sz w:val="20"/>
          <w:szCs w:val="20"/>
          <w:lang w:eastAsia="ru-RU"/>
        </w:rPr>
        <w:t xml:space="preserve">Оговорка о возможности повышения или снижения </w:t>
      </w:r>
      <w:proofErr w:type="spellStart"/>
      <w:r w:rsidRPr="00896DEC">
        <w:rPr>
          <w:rFonts w:ascii="Times New Roman" w:eastAsia="Times New Roman" w:hAnsi="Times New Roman" w:cs="Times New Roman"/>
          <w:b/>
          <w:sz w:val="20"/>
          <w:szCs w:val="20"/>
          <w:lang w:eastAsia="ru-RU"/>
        </w:rPr>
        <w:t>издержек</w:t>
      </w:r>
      <w:r w:rsidRPr="00896DEC">
        <w:rPr>
          <w:rFonts w:ascii="Times New Roman" w:eastAsia="Times New Roman" w:hAnsi="Times New Roman" w:cs="Times New Roman"/>
          <w:sz w:val="20"/>
          <w:szCs w:val="20"/>
          <w:lang w:eastAsia="ru-RU"/>
        </w:rPr>
        <w:t>включается</w:t>
      </w:r>
      <w:proofErr w:type="spellEnd"/>
      <w:r w:rsidRPr="00896DEC">
        <w:rPr>
          <w:rFonts w:ascii="Times New Roman" w:eastAsia="Times New Roman" w:hAnsi="Times New Roman" w:cs="Times New Roman"/>
          <w:sz w:val="20"/>
          <w:szCs w:val="20"/>
          <w:lang w:eastAsia="ru-RU"/>
        </w:rPr>
        <w:t xml:space="preserve"> в договор купли-продажи в тех случаях, когда на цену большое влияние оказывает ряд внешних и внутренних факторов, обусловливающих рост затрат на производство.</w:t>
      </w:r>
    </w:p>
    <w:p w:rsidR="00954B12" w:rsidRPr="00896DEC" w:rsidRDefault="00954B12"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Оговорка о колебаниях рыночной цены</w:t>
      </w:r>
      <w:r w:rsidRPr="00896DEC">
        <w:rPr>
          <w:rFonts w:ascii="Times New Roman" w:eastAsia="Times New Roman" w:hAnsi="Times New Roman" w:cs="Times New Roman"/>
          <w:sz w:val="20"/>
          <w:szCs w:val="20"/>
          <w:lang w:eastAsia="ru-RU"/>
        </w:rPr>
        <w:t>, которая име</w:t>
      </w:r>
      <w:r w:rsidRPr="00896DEC">
        <w:rPr>
          <w:rFonts w:ascii="Times New Roman" w:eastAsia="Times New Roman" w:hAnsi="Times New Roman" w:cs="Times New Roman"/>
          <w:sz w:val="20"/>
          <w:szCs w:val="20"/>
          <w:lang w:eastAsia="ru-RU"/>
        </w:rPr>
        <w:softHyphen/>
        <w:t>ет несколько разновидностей.1. Оговорка о повышении цены. В этом случае всякий рост рыноч</w:t>
      </w:r>
      <w:r w:rsidRPr="00896DEC">
        <w:rPr>
          <w:rFonts w:ascii="Times New Roman" w:eastAsia="Times New Roman" w:hAnsi="Times New Roman" w:cs="Times New Roman"/>
          <w:sz w:val="20"/>
          <w:szCs w:val="20"/>
          <w:lang w:eastAsia="ru-RU"/>
        </w:rPr>
        <w:softHyphen/>
        <w:t>ной цены означает увеличение цены, предусмотренной в договоре поставки.2. Оговорка о снижении цены. Она означает, что всякое снижение рыночной цены неизбежно должно привести к уменьшению цены, обозначенной в договоре поставки.3. Оговорка о любом изменении цены. В этом случае происходит соответствующее повышение или уменьшение цены, указанной в до</w:t>
      </w:r>
      <w:r w:rsidRPr="00896DEC">
        <w:rPr>
          <w:rFonts w:ascii="Times New Roman" w:eastAsia="Times New Roman" w:hAnsi="Times New Roman" w:cs="Times New Roman"/>
          <w:sz w:val="20"/>
          <w:szCs w:val="20"/>
          <w:lang w:eastAsia="ru-RU"/>
        </w:rPr>
        <w:softHyphen/>
        <w:t>говоре поставки.</w:t>
      </w:r>
    </w:p>
    <w:p w:rsidR="007233DE" w:rsidRPr="00896DEC" w:rsidRDefault="00954B12" w:rsidP="00954B1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При использовании этих оговорок осуществляется поставка до</w:t>
      </w:r>
      <w:r w:rsidRPr="00896DEC">
        <w:rPr>
          <w:rFonts w:ascii="Times New Roman" w:eastAsia="Times New Roman" w:hAnsi="Times New Roman" w:cs="Times New Roman"/>
          <w:sz w:val="20"/>
          <w:szCs w:val="20"/>
          <w:lang w:eastAsia="ru-RU"/>
        </w:rPr>
        <w:softHyphen/>
        <w:t>полнительного количества товара в случае снижения цены и постав</w:t>
      </w:r>
      <w:r w:rsidRPr="00896DEC">
        <w:rPr>
          <w:rFonts w:ascii="Times New Roman" w:eastAsia="Times New Roman" w:hAnsi="Times New Roman" w:cs="Times New Roman"/>
          <w:sz w:val="20"/>
          <w:szCs w:val="20"/>
          <w:lang w:eastAsia="ru-RU"/>
        </w:rPr>
        <w:softHyphen/>
        <w:t>ка меньшего количества товара в случае роста цены. Главным обра</w:t>
      </w:r>
      <w:r w:rsidRPr="00896DEC">
        <w:rPr>
          <w:rFonts w:ascii="Times New Roman" w:eastAsia="Times New Roman" w:hAnsi="Times New Roman" w:cs="Times New Roman"/>
          <w:sz w:val="20"/>
          <w:szCs w:val="20"/>
          <w:lang w:eastAsia="ru-RU"/>
        </w:rPr>
        <w:softHyphen/>
        <w:t>зом осуществляется страхование цен от изменяющейся конъюнктуры рынка.</w:t>
      </w:r>
    </w:p>
    <w:p w:rsidR="007233DE" w:rsidRPr="00896DEC" w:rsidRDefault="007233DE" w:rsidP="007233DE">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 xml:space="preserve">41. Меры государственного регулирования цен в решении задач стабилизации экономики </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bCs/>
          <w:sz w:val="20"/>
          <w:szCs w:val="20"/>
          <w:lang w:eastAsia="ru-RU"/>
        </w:rPr>
        <w:t>Прямое (административное) воздействие </w:t>
      </w:r>
      <w:r w:rsidRPr="00896DEC">
        <w:rPr>
          <w:rFonts w:ascii="Times New Roman" w:eastAsia="Times New Roman" w:hAnsi="Times New Roman" w:cs="Times New Roman"/>
          <w:sz w:val="20"/>
          <w:szCs w:val="20"/>
          <w:lang w:eastAsia="ru-RU"/>
        </w:rPr>
        <w:t>государства на действующие цены предполагает непосредственное участие государства в определении уровней, структуры и динамики цен, а также установление правил ценообразования.</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bCs/>
          <w:sz w:val="20"/>
          <w:szCs w:val="20"/>
          <w:lang w:eastAsia="ru-RU"/>
        </w:rPr>
        <w:t>Косвенное вмешательство государства в ценообразование </w:t>
      </w:r>
      <w:r w:rsidRPr="00896DEC">
        <w:rPr>
          <w:rFonts w:ascii="Times New Roman" w:eastAsia="Times New Roman" w:hAnsi="Times New Roman" w:cs="Times New Roman"/>
          <w:sz w:val="20"/>
          <w:szCs w:val="20"/>
          <w:lang w:eastAsia="ru-RU"/>
        </w:rPr>
        <w:t>предполагает использование методов и средств, которые призваны обеспечить рост товарного предложения на рынке, координацию доходов населения и регулирование налоговой ставки как на изготовляемые, так и на потребляемые товары.</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proofErr w:type="gramStart"/>
      <w:r w:rsidRPr="00896DEC">
        <w:rPr>
          <w:rFonts w:ascii="Times New Roman" w:eastAsia="Times New Roman" w:hAnsi="Times New Roman" w:cs="Times New Roman"/>
          <w:sz w:val="20"/>
          <w:szCs w:val="20"/>
          <w:lang w:eastAsia="ru-RU"/>
        </w:rPr>
        <w:t>Косвенное вмешательство государства в ценообразование осуществляется посредством:1) использования льготного налогообложения;2) применения льготного кредитования;3) субсидирования и дотирования из бюджетных средств;4) заключения договоров между органами власти и физическими и юридическими лицами о фиксировании цен на их продукцию или услуги;5) поощрения заключения соглашений между потребителями и производителями продукции с участием государственных органов управления;</w:t>
      </w:r>
      <w:proofErr w:type="gramEnd"/>
      <w:r w:rsidRPr="00896DEC">
        <w:rPr>
          <w:rFonts w:ascii="Times New Roman" w:eastAsia="Times New Roman" w:hAnsi="Times New Roman" w:cs="Times New Roman"/>
          <w:sz w:val="20"/>
          <w:szCs w:val="20"/>
          <w:lang w:eastAsia="ru-RU"/>
        </w:rPr>
        <w:t xml:space="preserve"> 6) поощрение принятия производителями односторонних обязательств по ограничению роста цен.</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Формы прямого государственного вмешательства в процесс ценообразования.</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1. </w:t>
      </w:r>
      <w:r w:rsidRPr="00896DEC">
        <w:rPr>
          <w:rFonts w:ascii="Times New Roman" w:eastAsia="Times New Roman" w:hAnsi="Times New Roman" w:cs="Times New Roman"/>
          <w:b/>
          <w:bCs/>
          <w:sz w:val="20"/>
          <w:szCs w:val="20"/>
          <w:lang w:eastAsia="ru-RU"/>
        </w:rPr>
        <w:t>Общее замораживание цен или замораживание цен на конкретные виды товаров. </w:t>
      </w:r>
      <w:r w:rsidRPr="00896DEC">
        <w:rPr>
          <w:rFonts w:ascii="Times New Roman" w:eastAsia="Times New Roman" w:hAnsi="Times New Roman" w:cs="Times New Roman"/>
          <w:sz w:val="20"/>
          <w:szCs w:val="20"/>
          <w:lang w:eastAsia="ru-RU"/>
        </w:rPr>
        <w:t>Используется в случае высоких темпов инфляции в экономике.</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2. </w:t>
      </w:r>
      <w:r w:rsidRPr="00896DEC">
        <w:rPr>
          <w:rFonts w:ascii="Times New Roman" w:eastAsia="Times New Roman" w:hAnsi="Times New Roman" w:cs="Times New Roman"/>
          <w:b/>
          <w:bCs/>
          <w:sz w:val="20"/>
          <w:szCs w:val="20"/>
          <w:lang w:eastAsia="ru-RU"/>
        </w:rPr>
        <w:t>Установление фиксированных цен и тарифов на товары и услуги. </w:t>
      </w:r>
      <w:r w:rsidRPr="00896DEC">
        <w:rPr>
          <w:rFonts w:ascii="Times New Roman" w:eastAsia="Times New Roman" w:hAnsi="Times New Roman" w:cs="Times New Roman"/>
          <w:sz w:val="20"/>
          <w:szCs w:val="20"/>
          <w:lang w:eastAsia="ru-RU"/>
        </w:rPr>
        <w:t>Цены фиксируются на определенном уровне по решению органов государственной власти. Предварительно должна быть определена норма прибыли (рентабельности), входящая в состав цены. Также должны разрешиться споры, возникающие в случае, если при фиксировании цен на определенном уровне предприниматели не будут получать нормативной прибыли. 3. </w:t>
      </w:r>
      <w:r w:rsidRPr="00896DEC">
        <w:rPr>
          <w:rFonts w:ascii="Times New Roman" w:eastAsia="Times New Roman" w:hAnsi="Times New Roman" w:cs="Times New Roman"/>
          <w:b/>
          <w:bCs/>
          <w:sz w:val="20"/>
          <w:szCs w:val="20"/>
          <w:lang w:eastAsia="ru-RU"/>
        </w:rPr>
        <w:t xml:space="preserve">Установление границ возможного роста цены на определенный временной промежуток или предельного уровня </w:t>
      </w:r>
      <w:proofErr w:type="spellStart"/>
      <w:r w:rsidRPr="00896DEC">
        <w:rPr>
          <w:rFonts w:ascii="Times New Roman" w:eastAsia="Times New Roman" w:hAnsi="Times New Roman" w:cs="Times New Roman"/>
          <w:b/>
          <w:bCs/>
          <w:sz w:val="20"/>
          <w:szCs w:val="20"/>
          <w:lang w:eastAsia="ru-RU"/>
        </w:rPr>
        <w:t>цены</w:t>
      </w:r>
      <w:proofErr w:type="gramStart"/>
      <w:r w:rsidRPr="00896DEC">
        <w:rPr>
          <w:rFonts w:ascii="Times New Roman" w:eastAsia="Times New Roman" w:hAnsi="Times New Roman" w:cs="Times New Roman"/>
          <w:b/>
          <w:bCs/>
          <w:sz w:val="20"/>
          <w:szCs w:val="20"/>
          <w:lang w:eastAsia="ru-RU"/>
        </w:rPr>
        <w:t>.</w:t>
      </w:r>
      <w:r w:rsidRPr="00896DEC">
        <w:rPr>
          <w:rFonts w:ascii="Times New Roman" w:eastAsia="Times New Roman" w:hAnsi="Times New Roman" w:cs="Times New Roman"/>
          <w:sz w:val="20"/>
          <w:szCs w:val="20"/>
          <w:lang w:eastAsia="ru-RU"/>
        </w:rPr>
        <w:t>П</w:t>
      </w:r>
      <w:proofErr w:type="gramEnd"/>
      <w:r w:rsidRPr="00896DEC">
        <w:rPr>
          <w:rFonts w:ascii="Times New Roman" w:eastAsia="Times New Roman" w:hAnsi="Times New Roman" w:cs="Times New Roman"/>
          <w:sz w:val="20"/>
          <w:szCs w:val="20"/>
          <w:lang w:eastAsia="ru-RU"/>
        </w:rPr>
        <w:t>од</w:t>
      </w:r>
      <w:proofErr w:type="spellEnd"/>
      <w:r w:rsidRPr="00896DEC">
        <w:rPr>
          <w:rFonts w:ascii="Times New Roman" w:eastAsia="Times New Roman" w:hAnsi="Times New Roman" w:cs="Times New Roman"/>
          <w:sz w:val="20"/>
          <w:szCs w:val="20"/>
          <w:lang w:eastAsia="ru-RU"/>
        </w:rPr>
        <w:t xml:space="preserve"> предельным уровнем цены понимается уровень цены, выше или ниже которого цена не может устанавливаться. Такой метод регулирования цен играет большую роль в условиях дефицита, так как свободное повышение цен приводит в конечном итоге к сокращению производства.</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4. </w:t>
      </w:r>
      <w:r w:rsidRPr="00896DEC">
        <w:rPr>
          <w:rFonts w:ascii="Times New Roman" w:eastAsia="Times New Roman" w:hAnsi="Times New Roman" w:cs="Times New Roman"/>
          <w:b/>
          <w:bCs/>
          <w:sz w:val="20"/>
          <w:szCs w:val="20"/>
          <w:lang w:eastAsia="ru-RU"/>
        </w:rPr>
        <w:t>Установление предельного норматива рентабельности</w:t>
      </w:r>
      <w:r w:rsidRPr="00896DEC">
        <w:rPr>
          <w:rFonts w:ascii="Times New Roman" w:eastAsia="Times New Roman" w:hAnsi="Times New Roman" w:cs="Times New Roman"/>
          <w:sz w:val="20"/>
          <w:szCs w:val="20"/>
          <w:lang w:eastAsia="ru-RU"/>
        </w:rPr>
        <w:t xml:space="preserve"> применяется для регулирования цен на товары фирм—монополистов и на отдельные виды услуг, цены на которые устанавливаются местными органами управления.</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Если по определенной продукции фактическая рентабельность больше установленного уровня, то предприятия обязаны снижать цены на нее. В дальнейшем данная продукция должна реализовываться по ценам с рентабельностью, не превышающей установленного предельного уровня.</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5. </w:t>
      </w:r>
      <w:r w:rsidRPr="00896DEC">
        <w:rPr>
          <w:rFonts w:ascii="Times New Roman" w:eastAsia="Times New Roman" w:hAnsi="Times New Roman" w:cs="Times New Roman"/>
          <w:b/>
          <w:bCs/>
          <w:sz w:val="20"/>
          <w:szCs w:val="20"/>
          <w:lang w:eastAsia="ru-RU"/>
        </w:rPr>
        <w:t xml:space="preserve">Установление предельных размеров </w:t>
      </w:r>
      <w:proofErr w:type="spellStart"/>
      <w:r w:rsidRPr="00896DEC">
        <w:rPr>
          <w:rFonts w:ascii="Times New Roman" w:eastAsia="Times New Roman" w:hAnsi="Times New Roman" w:cs="Times New Roman"/>
          <w:b/>
          <w:bCs/>
          <w:sz w:val="20"/>
          <w:szCs w:val="20"/>
          <w:lang w:eastAsia="ru-RU"/>
        </w:rPr>
        <w:t>снабженческо</w:t>
      </w:r>
      <w:proofErr w:type="spellEnd"/>
      <w:r w:rsidRPr="00896DEC">
        <w:rPr>
          <w:rFonts w:ascii="Times New Roman" w:eastAsia="Times New Roman" w:hAnsi="Times New Roman" w:cs="Times New Roman"/>
          <w:b/>
          <w:bCs/>
          <w:sz w:val="20"/>
          <w:szCs w:val="20"/>
          <w:lang w:eastAsia="ru-RU"/>
        </w:rPr>
        <w:t>—сбытовых и торговых наценок и надбавок </w:t>
      </w:r>
      <w:r w:rsidRPr="00896DEC">
        <w:rPr>
          <w:rFonts w:ascii="Times New Roman" w:eastAsia="Times New Roman" w:hAnsi="Times New Roman" w:cs="Times New Roman"/>
          <w:sz w:val="20"/>
          <w:szCs w:val="20"/>
          <w:lang w:eastAsia="ru-RU"/>
        </w:rPr>
        <w:t>может распространяться на все товары, которые реализуются на соответствующей территории.</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6. </w:t>
      </w:r>
      <w:r w:rsidRPr="00896DEC">
        <w:rPr>
          <w:rFonts w:ascii="Times New Roman" w:eastAsia="Times New Roman" w:hAnsi="Times New Roman" w:cs="Times New Roman"/>
          <w:b/>
          <w:bCs/>
          <w:sz w:val="20"/>
          <w:szCs w:val="20"/>
          <w:lang w:eastAsia="ru-RU"/>
        </w:rPr>
        <w:t xml:space="preserve">Декларирование </w:t>
      </w:r>
      <w:proofErr w:type="spellStart"/>
      <w:r w:rsidRPr="00896DEC">
        <w:rPr>
          <w:rFonts w:ascii="Times New Roman" w:eastAsia="Times New Roman" w:hAnsi="Times New Roman" w:cs="Times New Roman"/>
          <w:b/>
          <w:bCs/>
          <w:sz w:val="20"/>
          <w:szCs w:val="20"/>
          <w:lang w:eastAsia="ru-RU"/>
        </w:rPr>
        <w:t>цен</w:t>
      </w:r>
      <w:r w:rsidRPr="00896DEC">
        <w:rPr>
          <w:rFonts w:ascii="Times New Roman" w:eastAsia="Times New Roman" w:hAnsi="Times New Roman" w:cs="Times New Roman"/>
          <w:sz w:val="20"/>
          <w:szCs w:val="20"/>
          <w:lang w:eastAsia="ru-RU"/>
        </w:rPr>
        <w:t>может</w:t>
      </w:r>
      <w:proofErr w:type="spellEnd"/>
      <w:r w:rsidRPr="00896DEC">
        <w:rPr>
          <w:rFonts w:ascii="Times New Roman" w:eastAsia="Times New Roman" w:hAnsi="Times New Roman" w:cs="Times New Roman"/>
          <w:sz w:val="20"/>
          <w:szCs w:val="20"/>
          <w:lang w:eastAsia="ru-RU"/>
        </w:rPr>
        <w:t xml:space="preserve"> применяться для оптовых (отпускных) цен на отдельные группы товаров по решению органов исполнительной власти.</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7. </w:t>
      </w:r>
      <w:r w:rsidRPr="00896DEC">
        <w:rPr>
          <w:rFonts w:ascii="Times New Roman" w:eastAsia="Times New Roman" w:hAnsi="Times New Roman" w:cs="Times New Roman"/>
          <w:b/>
          <w:bCs/>
          <w:sz w:val="20"/>
          <w:szCs w:val="20"/>
          <w:lang w:eastAsia="ru-RU"/>
        </w:rPr>
        <w:t>Установление рекомендательных цен на важнейшие виды продукции. </w:t>
      </w:r>
      <w:r w:rsidRPr="00896DEC">
        <w:rPr>
          <w:rFonts w:ascii="Times New Roman" w:eastAsia="Times New Roman" w:hAnsi="Times New Roman" w:cs="Times New Roman"/>
          <w:sz w:val="20"/>
          <w:szCs w:val="20"/>
          <w:lang w:eastAsia="ru-RU"/>
        </w:rPr>
        <w:t>Если цена устанавливается на уровне выше рекомендательного, то может использоваться прогрессивная ставка налога на прибыль, которая получена от продажи товаров, цены на которые выше рекомендованных.</w:t>
      </w:r>
    </w:p>
    <w:p w:rsidR="007233DE" w:rsidRPr="00896DEC" w:rsidRDefault="007233DE" w:rsidP="007233DE">
      <w:pPr>
        <w:spacing w:after="0" w:line="240" w:lineRule="auto"/>
        <w:jc w:val="both"/>
        <w:rPr>
          <w:rFonts w:ascii="Times New Roman" w:eastAsia="Times New Roman" w:hAnsi="Times New Roman" w:cs="Times New Roman"/>
          <w:b/>
          <w:bCs/>
          <w:sz w:val="20"/>
          <w:szCs w:val="20"/>
          <w:lang w:eastAsia="ru-RU"/>
        </w:rPr>
      </w:pPr>
      <w:r w:rsidRPr="00896DEC">
        <w:rPr>
          <w:rFonts w:ascii="Times New Roman" w:eastAsia="Times New Roman" w:hAnsi="Times New Roman" w:cs="Times New Roman"/>
          <w:sz w:val="20"/>
          <w:szCs w:val="20"/>
          <w:lang w:eastAsia="ru-RU"/>
        </w:rPr>
        <w:t>8. </w:t>
      </w:r>
      <w:r w:rsidRPr="00896DEC">
        <w:rPr>
          <w:rFonts w:ascii="Times New Roman" w:eastAsia="Times New Roman" w:hAnsi="Times New Roman" w:cs="Times New Roman"/>
          <w:b/>
          <w:bCs/>
          <w:sz w:val="20"/>
          <w:szCs w:val="20"/>
          <w:lang w:eastAsia="ru-RU"/>
        </w:rPr>
        <w:t>Установление предельного уровня котировальных цен.</w:t>
      </w:r>
    </w:p>
    <w:p w:rsidR="007233DE" w:rsidRPr="00896DEC" w:rsidRDefault="007233DE" w:rsidP="007233DE">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lastRenderedPageBreak/>
        <w:t>42. Государственное регулирование цен, содержание, цели и методы</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Одним из направлений государственного регулирования является регулирование цен в экономике. </w:t>
      </w:r>
      <w:r w:rsidRPr="00896DEC">
        <w:rPr>
          <w:rFonts w:ascii="Times New Roman" w:eastAsia="Times New Roman" w:hAnsi="Times New Roman" w:cs="Times New Roman"/>
          <w:sz w:val="20"/>
          <w:szCs w:val="20"/>
          <w:u w:val="single"/>
          <w:lang w:eastAsia="ru-RU"/>
        </w:rPr>
        <w:t xml:space="preserve">Оно направлено на решение следующих основных проблем: </w:t>
      </w:r>
      <w:r w:rsidRPr="00896DEC">
        <w:rPr>
          <w:rFonts w:ascii="Times New Roman" w:eastAsia="Times New Roman" w:hAnsi="Times New Roman" w:cs="Times New Roman"/>
          <w:sz w:val="20"/>
          <w:szCs w:val="20"/>
          <w:lang w:eastAsia="ru-RU"/>
        </w:rPr>
        <w:t xml:space="preserve">торможение инфляционного роста </w:t>
      </w:r>
      <w:proofErr w:type="spellStart"/>
      <w:r w:rsidRPr="00896DEC">
        <w:rPr>
          <w:rFonts w:ascii="Times New Roman" w:eastAsia="Times New Roman" w:hAnsi="Times New Roman" w:cs="Times New Roman"/>
          <w:sz w:val="20"/>
          <w:szCs w:val="20"/>
          <w:lang w:eastAsia="ru-RU"/>
        </w:rPr>
        <w:t>цен</w:t>
      </w:r>
      <w:proofErr w:type="gramStart"/>
      <w:r w:rsidRPr="00896DEC">
        <w:rPr>
          <w:rFonts w:ascii="Times New Roman" w:eastAsia="Times New Roman" w:hAnsi="Times New Roman" w:cs="Times New Roman"/>
          <w:sz w:val="20"/>
          <w:szCs w:val="20"/>
          <w:lang w:eastAsia="ru-RU"/>
        </w:rPr>
        <w:t>,о</w:t>
      </w:r>
      <w:proofErr w:type="gramEnd"/>
      <w:r w:rsidRPr="00896DEC">
        <w:rPr>
          <w:rFonts w:ascii="Times New Roman" w:eastAsia="Times New Roman" w:hAnsi="Times New Roman" w:cs="Times New Roman"/>
          <w:sz w:val="20"/>
          <w:szCs w:val="20"/>
          <w:lang w:eastAsia="ru-RU"/>
        </w:rPr>
        <w:t>птимальное</w:t>
      </w:r>
      <w:proofErr w:type="spellEnd"/>
      <w:r w:rsidRPr="00896DEC">
        <w:rPr>
          <w:rFonts w:ascii="Times New Roman" w:eastAsia="Times New Roman" w:hAnsi="Times New Roman" w:cs="Times New Roman"/>
          <w:sz w:val="20"/>
          <w:szCs w:val="20"/>
          <w:lang w:eastAsia="ru-RU"/>
        </w:rPr>
        <w:t xml:space="preserve"> соотношение ресурсов в экономике, мобилизация бюджетных </w:t>
      </w:r>
      <w:proofErr w:type="spellStart"/>
      <w:r w:rsidRPr="00896DEC">
        <w:rPr>
          <w:rFonts w:ascii="Times New Roman" w:eastAsia="Times New Roman" w:hAnsi="Times New Roman" w:cs="Times New Roman"/>
          <w:sz w:val="20"/>
          <w:szCs w:val="20"/>
          <w:lang w:eastAsia="ru-RU"/>
        </w:rPr>
        <w:t>средств,поддержание</w:t>
      </w:r>
      <w:proofErr w:type="spellEnd"/>
      <w:r w:rsidRPr="00896DEC">
        <w:rPr>
          <w:rFonts w:ascii="Times New Roman" w:eastAsia="Times New Roman" w:hAnsi="Times New Roman" w:cs="Times New Roman"/>
          <w:sz w:val="20"/>
          <w:szCs w:val="20"/>
          <w:lang w:eastAsia="ru-RU"/>
        </w:rPr>
        <w:t xml:space="preserve"> малообеспеченных слоев населения, обеспечение экономической безопасности страны; защита отечественного товаропроизводителя; создание условий для нормальной конкуренции;</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u w:val="single"/>
          <w:lang w:eastAsia="ru-RU"/>
        </w:rPr>
        <w:t>Для реализации этих целей</w:t>
      </w:r>
      <w:r w:rsidRPr="00896DEC">
        <w:rPr>
          <w:rFonts w:ascii="Times New Roman" w:eastAsia="Times New Roman" w:hAnsi="Times New Roman" w:cs="Times New Roman"/>
          <w:sz w:val="20"/>
          <w:szCs w:val="20"/>
          <w:lang w:eastAsia="ru-RU"/>
        </w:rPr>
        <w:t xml:space="preserve"> используются инструменты социальной, структурной, денежно-кредитной, бюджетно-финансовой и антимонопольной политики.</w:t>
      </w:r>
    </w:p>
    <w:p w:rsidR="007233DE" w:rsidRPr="00896DEC" w:rsidRDefault="007233DE" w:rsidP="007233DE">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Различают методы прямого и косвенного регулирования цен.</w:t>
      </w:r>
    </w:p>
    <w:p w:rsidR="007233DE" w:rsidRPr="00896DEC" w:rsidRDefault="007233DE" w:rsidP="007233DE">
      <w:pPr>
        <w:spacing w:after="0" w:line="240" w:lineRule="auto"/>
        <w:jc w:val="both"/>
        <w:rPr>
          <w:rFonts w:ascii="Times New Roman" w:eastAsia="Times New Roman" w:hAnsi="Times New Roman" w:cs="Times New Roman"/>
          <w:sz w:val="20"/>
          <w:szCs w:val="20"/>
          <w:u w:val="single"/>
          <w:lang w:eastAsia="ru-RU"/>
        </w:rPr>
      </w:pPr>
      <w:r w:rsidRPr="00896DEC">
        <w:rPr>
          <w:rFonts w:ascii="Times New Roman" w:eastAsia="Times New Roman" w:hAnsi="Times New Roman" w:cs="Times New Roman"/>
          <w:sz w:val="20"/>
          <w:szCs w:val="20"/>
          <w:u w:val="single"/>
          <w:lang w:eastAsia="ru-RU"/>
        </w:rPr>
        <w:t>К методам прямого регулирования цен относятся:</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1.законодательное установление пределов цен,</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2.установление фиксированных цен,</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3.установление цен на государственных предприятиях.</w:t>
      </w:r>
    </w:p>
    <w:p w:rsidR="007233DE" w:rsidRPr="00896DEC" w:rsidRDefault="007233DE" w:rsidP="007233DE">
      <w:pPr>
        <w:spacing w:after="0" w:line="240" w:lineRule="auto"/>
        <w:jc w:val="both"/>
        <w:rPr>
          <w:rFonts w:ascii="Times New Roman" w:eastAsia="Times New Roman" w:hAnsi="Times New Roman" w:cs="Times New Roman"/>
          <w:sz w:val="20"/>
          <w:szCs w:val="20"/>
          <w:u w:val="single"/>
          <w:lang w:eastAsia="ru-RU"/>
        </w:rPr>
      </w:pPr>
      <w:r w:rsidRPr="00896DEC">
        <w:rPr>
          <w:rFonts w:ascii="Times New Roman" w:eastAsia="Times New Roman" w:hAnsi="Times New Roman" w:cs="Times New Roman"/>
          <w:sz w:val="20"/>
          <w:szCs w:val="20"/>
          <w:u w:val="single"/>
          <w:lang w:eastAsia="ru-RU"/>
        </w:rPr>
        <w:t>К методам косвенного регулирования цен относят:</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1.налогообложение,</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2.регулирование оплаты труда как цены труда и составляющей издержек производства,</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3.методы бюджетно-финансовой политики (оперирование государственными расходами, налогами и субсидиями),</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4.методы денежно-кредитной политики (оперирование нормой обязательных резервов, учетной ставкой и операции на открытом рынке).</w:t>
      </w:r>
    </w:p>
    <w:p w:rsidR="007233DE" w:rsidRPr="00896DEC" w:rsidRDefault="007233DE" w:rsidP="007233DE">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43. Механизм косвенного регулирования цен</w:t>
      </w:r>
    </w:p>
    <w:p w:rsidR="00F64FF4" w:rsidRPr="00896DEC" w:rsidRDefault="00F64FF4"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Косвенное регулирование цен — вмешательство в ценообразование, которое обеспечивается применением совокупности способов и средств, которые способствуют товарному расширению на рынке, увеличению рыночного спроса, управлению доходами населения, регулированию налогов.</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Меры косвенного регулирования цен, направлены на изменение конъюнктуры рынка, на создание определенного положения в области финансирования, валютных и налоговых операций,  а в целом - на установление оптимального соотношения между спросом и предложением. </w:t>
      </w:r>
    </w:p>
    <w:p w:rsidR="00352EBE" w:rsidRPr="00896DEC" w:rsidRDefault="007233DE" w:rsidP="007233DE">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К методам косвенного регулирования цен</w:t>
      </w:r>
      <w:r w:rsidR="00352EBE" w:rsidRPr="00896DEC">
        <w:rPr>
          <w:rFonts w:ascii="Times New Roman" w:eastAsia="Times New Roman" w:hAnsi="Times New Roman" w:cs="Times New Roman"/>
          <w:b/>
          <w:sz w:val="20"/>
          <w:szCs w:val="20"/>
          <w:lang w:eastAsia="ru-RU"/>
        </w:rPr>
        <w:t xml:space="preserve"> на макроуровне</w:t>
      </w:r>
      <w:r w:rsidRPr="00896DEC">
        <w:rPr>
          <w:rFonts w:ascii="Times New Roman" w:eastAsia="Times New Roman" w:hAnsi="Times New Roman" w:cs="Times New Roman"/>
          <w:b/>
          <w:sz w:val="20"/>
          <w:szCs w:val="20"/>
          <w:lang w:eastAsia="ru-RU"/>
        </w:rPr>
        <w:t xml:space="preserve"> относятся: </w:t>
      </w:r>
    </w:p>
    <w:p w:rsidR="00352EBE" w:rsidRPr="00896DEC" w:rsidRDefault="00352EB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 законодательное и нормативно правовое обеспечение </w:t>
      </w:r>
      <w:proofErr w:type="gramStart"/>
      <w:r w:rsidRPr="00896DEC">
        <w:rPr>
          <w:rFonts w:ascii="Times New Roman" w:eastAsia="Times New Roman" w:hAnsi="Times New Roman" w:cs="Times New Roman"/>
          <w:sz w:val="20"/>
          <w:szCs w:val="20"/>
          <w:lang w:eastAsia="ru-RU"/>
        </w:rPr>
        <w:t>ценовой</w:t>
      </w:r>
      <w:proofErr w:type="gramEnd"/>
      <w:r w:rsidRPr="00896DEC">
        <w:rPr>
          <w:rFonts w:ascii="Times New Roman" w:eastAsia="Times New Roman" w:hAnsi="Times New Roman" w:cs="Times New Roman"/>
          <w:sz w:val="20"/>
          <w:szCs w:val="20"/>
          <w:lang w:eastAsia="ru-RU"/>
        </w:rPr>
        <w:t xml:space="preserve"> </w:t>
      </w:r>
      <w:proofErr w:type="spellStart"/>
      <w:r w:rsidRPr="00896DEC">
        <w:rPr>
          <w:rFonts w:ascii="Times New Roman" w:eastAsia="Times New Roman" w:hAnsi="Times New Roman" w:cs="Times New Roman"/>
          <w:sz w:val="20"/>
          <w:szCs w:val="20"/>
          <w:lang w:eastAsia="ru-RU"/>
        </w:rPr>
        <w:t>полититки</w:t>
      </w:r>
      <w:proofErr w:type="spellEnd"/>
    </w:p>
    <w:p w:rsidR="00352EBE" w:rsidRPr="00896DEC" w:rsidRDefault="00352EB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проведение эффективной бюджетной политики</w:t>
      </w:r>
    </w:p>
    <w:p w:rsidR="00352EBE" w:rsidRPr="00896DEC" w:rsidRDefault="00352EB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регулирование валютного курса</w:t>
      </w:r>
    </w:p>
    <w:p w:rsidR="00352EBE" w:rsidRPr="00896DEC" w:rsidRDefault="00352EBE" w:rsidP="007233DE">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К методам косвенного регулирования цен</w:t>
      </w:r>
      <w:r w:rsidRPr="00896DEC">
        <w:rPr>
          <w:rFonts w:ascii="Times New Roman" w:eastAsia="Times New Roman" w:hAnsi="Times New Roman" w:cs="Times New Roman"/>
          <w:b/>
          <w:sz w:val="20"/>
          <w:szCs w:val="20"/>
          <w:lang w:eastAsia="ru-RU"/>
        </w:rPr>
        <w:t xml:space="preserve"> на ми</w:t>
      </w:r>
      <w:r w:rsidRPr="00896DEC">
        <w:rPr>
          <w:rFonts w:ascii="Times New Roman" w:eastAsia="Times New Roman" w:hAnsi="Times New Roman" w:cs="Times New Roman"/>
          <w:b/>
          <w:sz w:val="20"/>
          <w:szCs w:val="20"/>
          <w:lang w:eastAsia="ru-RU"/>
        </w:rPr>
        <w:t>кроуровне относятся</w:t>
      </w:r>
      <w:r w:rsidRPr="00896DEC">
        <w:rPr>
          <w:rFonts w:ascii="Times New Roman" w:eastAsia="Times New Roman" w:hAnsi="Times New Roman" w:cs="Times New Roman"/>
          <w:b/>
          <w:sz w:val="20"/>
          <w:szCs w:val="20"/>
          <w:lang w:eastAsia="ru-RU"/>
        </w:rPr>
        <w:t>:</w:t>
      </w:r>
    </w:p>
    <w:p w:rsidR="00352EBE" w:rsidRPr="00896DEC" w:rsidRDefault="00352EB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ограничение монополизации на конкретные товары</w:t>
      </w:r>
    </w:p>
    <w:p w:rsidR="00352EBE" w:rsidRPr="00896DEC" w:rsidRDefault="00352EB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содействие и защита договорно-контрактного ценообразования</w:t>
      </w:r>
    </w:p>
    <w:p w:rsidR="00352EBE" w:rsidRPr="00896DEC" w:rsidRDefault="00352EB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регулирование цен во внешне экономическом обороте по отдельным товарам</w:t>
      </w:r>
    </w:p>
    <w:p w:rsidR="00352EBE" w:rsidRPr="00896DEC" w:rsidRDefault="00352EB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применение акцизного налогообложения на отдельные товары</w:t>
      </w:r>
    </w:p>
    <w:p w:rsidR="00352EBE" w:rsidRPr="00896DEC" w:rsidRDefault="00352EBE" w:rsidP="007233DE">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 xml:space="preserve">Методы </w:t>
      </w:r>
      <w:proofErr w:type="spellStart"/>
      <w:r w:rsidRPr="00896DEC">
        <w:rPr>
          <w:rFonts w:ascii="Times New Roman" w:eastAsia="Times New Roman" w:hAnsi="Times New Roman" w:cs="Times New Roman"/>
          <w:b/>
          <w:sz w:val="20"/>
          <w:szCs w:val="20"/>
          <w:lang w:eastAsia="ru-RU"/>
        </w:rPr>
        <w:t>гос</w:t>
      </w:r>
      <w:proofErr w:type="spellEnd"/>
      <w:r w:rsidRPr="00896DEC">
        <w:rPr>
          <w:rFonts w:ascii="Times New Roman" w:eastAsia="Times New Roman" w:hAnsi="Times New Roman" w:cs="Times New Roman"/>
          <w:b/>
          <w:sz w:val="20"/>
          <w:szCs w:val="20"/>
          <w:lang w:eastAsia="ru-RU"/>
        </w:rPr>
        <w:t>-ого регулирования:</w:t>
      </w:r>
    </w:p>
    <w:p w:rsidR="00FA030E" w:rsidRPr="00896DEC" w:rsidRDefault="007233DE" w:rsidP="007233DE">
      <w:pPr>
        <w:spacing w:after="0" w:line="240" w:lineRule="auto"/>
        <w:jc w:val="both"/>
        <w:rPr>
          <w:rFonts w:ascii="Times New Roman" w:eastAsia="Times New Roman" w:hAnsi="Times New Roman" w:cs="Times New Roman"/>
          <w:sz w:val="20"/>
          <w:szCs w:val="20"/>
          <w:lang w:eastAsia="ru-RU"/>
        </w:rPr>
      </w:pPr>
      <w:proofErr w:type="spellStart"/>
      <w:r w:rsidRPr="00896DEC">
        <w:rPr>
          <w:rFonts w:ascii="Times New Roman" w:eastAsia="Times New Roman" w:hAnsi="Times New Roman" w:cs="Times New Roman"/>
          <w:sz w:val="20"/>
          <w:szCs w:val="20"/>
          <w:lang w:eastAsia="ru-RU"/>
        </w:rPr>
        <w:t>гос</w:t>
      </w:r>
      <w:proofErr w:type="spellEnd"/>
      <w:r w:rsidRPr="00896DEC">
        <w:rPr>
          <w:rFonts w:ascii="Times New Roman" w:eastAsia="Times New Roman" w:hAnsi="Times New Roman" w:cs="Times New Roman"/>
          <w:sz w:val="20"/>
          <w:szCs w:val="20"/>
          <w:lang w:eastAsia="ru-RU"/>
        </w:rPr>
        <w:t>-закупки, налоговая система, регулирование денежн</w:t>
      </w:r>
      <w:r w:rsidR="00352EBE" w:rsidRPr="00896DEC">
        <w:rPr>
          <w:rFonts w:ascii="Times New Roman" w:eastAsia="Times New Roman" w:hAnsi="Times New Roman" w:cs="Times New Roman"/>
          <w:sz w:val="20"/>
          <w:szCs w:val="20"/>
          <w:lang w:eastAsia="ru-RU"/>
        </w:rPr>
        <w:t>ого</w:t>
      </w:r>
      <w:r w:rsidRPr="00896DEC">
        <w:rPr>
          <w:rFonts w:ascii="Times New Roman" w:eastAsia="Times New Roman" w:hAnsi="Times New Roman" w:cs="Times New Roman"/>
          <w:sz w:val="20"/>
          <w:szCs w:val="20"/>
          <w:lang w:eastAsia="ru-RU"/>
        </w:rPr>
        <w:t xml:space="preserve"> обращения и кредита, политика </w:t>
      </w:r>
      <w:proofErr w:type="spellStart"/>
      <w:r w:rsidRPr="00896DEC">
        <w:rPr>
          <w:rFonts w:ascii="Times New Roman" w:eastAsia="Times New Roman" w:hAnsi="Times New Roman" w:cs="Times New Roman"/>
          <w:sz w:val="20"/>
          <w:szCs w:val="20"/>
          <w:lang w:eastAsia="ru-RU"/>
        </w:rPr>
        <w:t>гос</w:t>
      </w:r>
      <w:proofErr w:type="spellEnd"/>
      <w:r w:rsidRPr="00896DEC">
        <w:rPr>
          <w:rFonts w:ascii="Times New Roman" w:eastAsia="Times New Roman" w:hAnsi="Times New Roman" w:cs="Times New Roman"/>
          <w:sz w:val="20"/>
          <w:szCs w:val="20"/>
          <w:lang w:eastAsia="ru-RU"/>
        </w:rPr>
        <w:t xml:space="preserve">-инвестиций и регулирование </w:t>
      </w:r>
      <w:proofErr w:type="spellStart"/>
      <w:r w:rsidRPr="00896DEC">
        <w:rPr>
          <w:rFonts w:ascii="Times New Roman" w:eastAsia="Times New Roman" w:hAnsi="Times New Roman" w:cs="Times New Roman"/>
          <w:sz w:val="20"/>
          <w:szCs w:val="20"/>
          <w:lang w:eastAsia="ru-RU"/>
        </w:rPr>
        <w:t>гос</w:t>
      </w:r>
      <w:proofErr w:type="spellEnd"/>
      <w:r w:rsidRPr="00896DEC">
        <w:rPr>
          <w:rFonts w:ascii="Times New Roman" w:eastAsia="Times New Roman" w:hAnsi="Times New Roman" w:cs="Times New Roman"/>
          <w:sz w:val="20"/>
          <w:szCs w:val="20"/>
          <w:lang w:eastAsia="ru-RU"/>
        </w:rPr>
        <w:t xml:space="preserve">-расходов, </w:t>
      </w:r>
      <w:proofErr w:type="gramStart"/>
      <w:r w:rsidRPr="00896DEC">
        <w:rPr>
          <w:rFonts w:ascii="Times New Roman" w:eastAsia="Times New Roman" w:hAnsi="Times New Roman" w:cs="Times New Roman"/>
          <w:sz w:val="20"/>
          <w:szCs w:val="20"/>
          <w:lang w:eastAsia="ru-RU"/>
        </w:rPr>
        <w:t>установлении</w:t>
      </w:r>
      <w:proofErr w:type="gramEnd"/>
      <w:r w:rsidRPr="00896DEC">
        <w:rPr>
          <w:rFonts w:ascii="Times New Roman" w:eastAsia="Times New Roman" w:hAnsi="Times New Roman" w:cs="Times New Roman"/>
          <w:sz w:val="20"/>
          <w:szCs w:val="20"/>
          <w:lang w:eastAsia="ru-RU"/>
        </w:rPr>
        <w:t xml:space="preserve"> норм амортизации и т.д. </w:t>
      </w:r>
    </w:p>
    <w:p w:rsidR="007233DE" w:rsidRPr="00896DEC" w:rsidRDefault="007233DE" w:rsidP="007233DE">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Этими мерами гос-во  стремится установить равновесие между спросом и предложением и таким образом способствовать более равномерному и медленному росту цен в масштабах всей </w:t>
      </w:r>
      <w:proofErr w:type="spellStart"/>
      <w:r w:rsidRPr="00896DEC">
        <w:rPr>
          <w:rFonts w:ascii="Times New Roman" w:eastAsia="Times New Roman" w:hAnsi="Times New Roman" w:cs="Times New Roman"/>
          <w:sz w:val="20"/>
          <w:szCs w:val="20"/>
          <w:lang w:eastAsia="ru-RU"/>
        </w:rPr>
        <w:t>экон-ки</w:t>
      </w:r>
      <w:proofErr w:type="spellEnd"/>
      <w:r w:rsidRPr="00896DEC">
        <w:rPr>
          <w:rFonts w:ascii="Times New Roman" w:eastAsia="Times New Roman" w:hAnsi="Times New Roman" w:cs="Times New Roman"/>
          <w:sz w:val="20"/>
          <w:szCs w:val="20"/>
          <w:lang w:eastAsia="ru-RU"/>
        </w:rPr>
        <w:t xml:space="preserve">. Косвенные методы регулирования цен проявляются в воздействии не на сами цены, а на факторы, влияющие на ценообразование, факторы. </w:t>
      </w:r>
    </w:p>
    <w:p w:rsidR="00F64FF4" w:rsidRPr="00896DEC" w:rsidRDefault="00F64FF4" w:rsidP="00F64FF4">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44. Прямое регулирование цен, его методы и организация</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bCs/>
          <w:sz w:val="20"/>
          <w:szCs w:val="20"/>
          <w:lang w:eastAsia="ru-RU"/>
        </w:rPr>
        <w:t>Прямое (административное) воздействие </w:t>
      </w:r>
      <w:r w:rsidRPr="00896DEC">
        <w:rPr>
          <w:rFonts w:ascii="Times New Roman" w:eastAsia="Times New Roman" w:hAnsi="Times New Roman" w:cs="Times New Roman"/>
          <w:sz w:val="20"/>
          <w:szCs w:val="20"/>
          <w:lang w:eastAsia="ru-RU"/>
        </w:rPr>
        <w:t>государства на действующие цены предполагает непосредственное участие государства в определении уровней, структуры и динамики цен, а также установление правил ценообразования.</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Формы прямого государственного вмешательства в процесс ценообразования.</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1. </w:t>
      </w:r>
      <w:r w:rsidRPr="00896DEC">
        <w:rPr>
          <w:rFonts w:ascii="Times New Roman" w:eastAsia="Times New Roman" w:hAnsi="Times New Roman" w:cs="Times New Roman"/>
          <w:b/>
          <w:bCs/>
          <w:sz w:val="20"/>
          <w:szCs w:val="20"/>
          <w:lang w:eastAsia="ru-RU"/>
        </w:rPr>
        <w:t>Общее замораживание цен или замораживание цен на конкретные виды товаров. </w:t>
      </w:r>
      <w:r w:rsidRPr="00896DEC">
        <w:rPr>
          <w:rFonts w:ascii="Times New Roman" w:eastAsia="Times New Roman" w:hAnsi="Times New Roman" w:cs="Times New Roman"/>
          <w:sz w:val="20"/>
          <w:szCs w:val="20"/>
          <w:lang w:eastAsia="ru-RU"/>
        </w:rPr>
        <w:t>Используется в случае высоких темпов инфляции в экономике.</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2. </w:t>
      </w:r>
      <w:r w:rsidRPr="00896DEC">
        <w:rPr>
          <w:rFonts w:ascii="Times New Roman" w:eastAsia="Times New Roman" w:hAnsi="Times New Roman" w:cs="Times New Roman"/>
          <w:b/>
          <w:bCs/>
          <w:sz w:val="20"/>
          <w:szCs w:val="20"/>
          <w:lang w:eastAsia="ru-RU"/>
        </w:rPr>
        <w:t>Установление фиксированных цен и тарифов на товары и услуги. </w:t>
      </w:r>
      <w:r w:rsidRPr="00896DEC">
        <w:rPr>
          <w:rFonts w:ascii="Times New Roman" w:eastAsia="Times New Roman" w:hAnsi="Times New Roman" w:cs="Times New Roman"/>
          <w:sz w:val="20"/>
          <w:szCs w:val="20"/>
          <w:lang w:eastAsia="ru-RU"/>
        </w:rPr>
        <w:t>Цены фиксируются на определенном уровне по решению органов государственной власти. Предварительно должна быть определена норма прибыли (рентабельности), входящая в состав цены. Также должны разрешиться споры, возникающие в случае, если при фиксировании цен на определенном уровне предприниматели не будут получать нормативной прибыли. 3. </w:t>
      </w:r>
      <w:r w:rsidRPr="00896DEC">
        <w:rPr>
          <w:rFonts w:ascii="Times New Roman" w:eastAsia="Times New Roman" w:hAnsi="Times New Roman" w:cs="Times New Roman"/>
          <w:b/>
          <w:bCs/>
          <w:sz w:val="20"/>
          <w:szCs w:val="20"/>
          <w:lang w:eastAsia="ru-RU"/>
        </w:rPr>
        <w:t xml:space="preserve">Установление границ возможного роста цены на определенный временной промежуток или предельного уровня </w:t>
      </w:r>
      <w:proofErr w:type="spellStart"/>
      <w:r w:rsidRPr="00896DEC">
        <w:rPr>
          <w:rFonts w:ascii="Times New Roman" w:eastAsia="Times New Roman" w:hAnsi="Times New Roman" w:cs="Times New Roman"/>
          <w:b/>
          <w:bCs/>
          <w:sz w:val="20"/>
          <w:szCs w:val="20"/>
          <w:lang w:eastAsia="ru-RU"/>
        </w:rPr>
        <w:t>цены</w:t>
      </w:r>
      <w:proofErr w:type="gramStart"/>
      <w:r w:rsidRPr="00896DEC">
        <w:rPr>
          <w:rFonts w:ascii="Times New Roman" w:eastAsia="Times New Roman" w:hAnsi="Times New Roman" w:cs="Times New Roman"/>
          <w:b/>
          <w:bCs/>
          <w:sz w:val="20"/>
          <w:szCs w:val="20"/>
          <w:lang w:eastAsia="ru-RU"/>
        </w:rPr>
        <w:t>.</w:t>
      </w:r>
      <w:r w:rsidRPr="00896DEC">
        <w:rPr>
          <w:rFonts w:ascii="Times New Roman" w:eastAsia="Times New Roman" w:hAnsi="Times New Roman" w:cs="Times New Roman"/>
          <w:sz w:val="20"/>
          <w:szCs w:val="20"/>
          <w:lang w:eastAsia="ru-RU"/>
        </w:rPr>
        <w:t>П</w:t>
      </w:r>
      <w:proofErr w:type="gramEnd"/>
      <w:r w:rsidRPr="00896DEC">
        <w:rPr>
          <w:rFonts w:ascii="Times New Roman" w:eastAsia="Times New Roman" w:hAnsi="Times New Roman" w:cs="Times New Roman"/>
          <w:sz w:val="20"/>
          <w:szCs w:val="20"/>
          <w:lang w:eastAsia="ru-RU"/>
        </w:rPr>
        <w:t>од</w:t>
      </w:r>
      <w:proofErr w:type="spellEnd"/>
      <w:r w:rsidRPr="00896DEC">
        <w:rPr>
          <w:rFonts w:ascii="Times New Roman" w:eastAsia="Times New Roman" w:hAnsi="Times New Roman" w:cs="Times New Roman"/>
          <w:sz w:val="20"/>
          <w:szCs w:val="20"/>
          <w:lang w:eastAsia="ru-RU"/>
        </w:rPr>
        <w:t xml:space="preserve"> предельным уровнем цены понимается уровень цены, выше или ниже которого цена не может устанавливаться. Такой метод регулирования цен играет большую роль в условиях дефицита, так как свободное повышение цен приводит в конечном итоге к сокращению производства.</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4. </w:t>
      </w:r>
      <w:r w:rsidRPr="00896DEC">
        <w:rPr>
          <w:rFonts w:ascii="Times New Roman" w:eastAsia="Times New Roman" w:hAnsi="Times New Roman" w:cs="Times New Roman"/>
          <w:b/>
          <w:bCs/>
          <w:sz w:val="20"/>
          <w:szCs w:val="20"/>
          <w:lang w:eastAsia="ru-RU"/>
        </w:rPr>
        <w:t>Установление предельного норматива рентабельности</w:t>
      </w:r>
      <w:r w:rsidRPr="00896DEC">
        <w:rPr>
          <w:rFonts w:ascii="Times New Roman" w:eastAsia="Times New Roman" w:hAnsi="Times New Roman" w:cs="Times New Roman"/>
          <w:sz w:val="20"/>
          <w:szCs w:val="20"/>
          <w:lang w:eastAsia="ru-RU"/>
        </w:rPr>
        <w:t xml:space="preserve"> применяется для регулирования цен на товары фирм—монополистов и на отдельные виды услуг, цены на которые устанавливаются местными органами управления.</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Если по определенной продукции фактическая рентабельность больше установленного уровня, то предприятия обязаны снижать цены на нее. В дальнейшем данная продукция должна реализовываться по ценам с рентабельностью, не превышающей установленного предельного уровня.</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5. </w:t>
      </w:r>
      <w:r w:rsidRPr="00896DEC">
        <w:rPr>
          <w:rFonts w:ascii="Times New Roman" w:eastAsia="Times New Roman" w:hAnsi="Times New Roman" w:cs="Times New Roman"/>
          <w:b/>
          <w:bCs/>
          <w:sz w:val="20"/>
          <w:szCs w:val="20"/>
          <w:lang w:eastAsia="ru-RU"/>
        </w:rPr>
        <w:t xml:space="preserve">Установление предельных размеров </w:t>
      </w:r>
      <w:proofErr w:type="spellStart"/>
      <w:r w:rsidRPr="00896DEC">
        <w:rPr>
          <w:rFonts w:ascii="Times New Roman" w:eastAsia="Times New Roman" w:hAnsi="Times New Roman" w:cs="Times New Roman"/>
          <w:b/>
          <w:bCs/>
          <w:sz w:val="20"/>
          <w:szCs w:val="20"/>
          <w:lang w:eastAsia="ru-RU"/>
        </w:rPr>
        <w:t>снабженческо</w:t>
      </w:r>
      <w:proofErr w:type="spellEnd"/>
      <w:r w:rsidRPr="00896DEC">
        <w:rPr>
          <w:rFonts w:ascii="Times New Roman" w:eastAsia="Times New Roman" w:hAnsi="Times New Roman" w:cs="Times New Roman"/>
          <w:b/>
          <w:bCs/>
          <w:sz w:val="20"/>
          <w:szCs w:val="20"/>
          <w:lang w:eastAsia="ru-RU"/>
        </w:rPr>
        <w:t>—сбытовых и торговых наценок и надбавок </w:t>
      </w:r>
      <w:r w:rsidRPr="00896DEC">
        <w:rPr>
          <w:rFonts w:ascii="Times New Roman" w:eastAsia="Times New Roman" w:hAnsi="Times New Roman" w:cs="Times New Roman"/>
          <w:sz w:val="20"/>
          <w:szCs w:val="20"/>
          <w:lang w:eastAsia="ru-RU"/>
        </w:rPr>
        <w:t>может распространяться на все товары, которые реализуются на соответствующей территории.</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6. </w:t>
      </w:r>
      <w:r w:rsidRPr="00896DEC">
        <w:rPr>
          <w:rFonts w:ascii="Times New Roman" w:eastAsia="Times New Roman" w:hAnsi="Times New Roman" w:cs="Times New Roman"/>
          <w:b/>
          <w:bCs/>
          <w:sz w:val="20"/>
          <w:szCs w:val="20"/>
          <w:lang w:eastAsia="ru-RU"/>
        </w:rPr>
        <w:t>Декларирование цен</w:t>
      </w:r>
      <w:r w:rsidR="00FA030E" w:rsidRPr="00896DEC">
        <w:rPr>
          <w:rFonts w:ascii="Times New Roman" w:eastAsia="Times New Roman" w:hAnsi="Times New Roman" w:cs="Times New Roman"/>
          <w:b/>
          <w:bCs/>
          <w:sz w:val="20"/>
          <w:szCs w:val="20"/>
          <w:lang w:eastAsia="ru-RU"/>
        </w:rPr>
        <w:t xml:space="preserve"> </w:t>
      </w:r>
      <w:r w:rsidRPr="00896DEC">
        <w:rPr>
          <w:rFonts w:ascii="Times New Roman" w:eastAsia="Times New Roman" w:hAnsi="Times New Roman" w:cs="Times New Roman"/>
          <w:sz w:val="20"/>
          <w:szCs w:val="20"/>
          <w:lang w:eastAsia="ru-RU"/>
        </w:rPr>
        <w:t>может применяться для оптовых (отпускных) цен на отдельные группы товаров по решению органов исполнительной власти.</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7. </w:t>
      </w:r>
      <w:r w:rsidRPr="00896DEC">
        <w:rPr>
          <w:rFonts w:ascii="Times New Roman" w:eastAsia="Times New Roman" w:hAnsi="Times New Roman" w:cs="Times New Roman"/>
          <w:b/>
          <w:bCs/>
          <w:sz w:val="20"/>
          <w:szCs w:val="20"/>
          <w:lang w:eastAsia="ru-RU"/>
        </w:rPr>
        <w:t>Установление рекомендательных цен на важнейшие виды продукции. </w:t>
      </w:r>
      <w:r w:rsidRPr="00896DEC">
        <w:rPr>
          <w:rFonts w:ascii="Times New Roman" w:eastAsia="Times New Roman" w:hAnsi="Times New Roman" w:cs="Times New Roman"/>
          <w:sz w:val="20"/>
          <w:szCs w:val="20"/>
          <w:lang w:eastAsia="ru-RU"/>
        </w:rPr>
        <w:t>Если цена устанавливается на уровне выше рекомендательного, то может использоваться прогрессивная ставка налога на прибыль, которая получена от продажи товаров, цены на которые выше рекомендованных.</w:t>
      </w:r>
    </w:p>
    <w:p w:rsidR="007233DE" w:rsidRPr="00896DEC" w:rsidRDefault="00F64FF4" w:rsidP="00F64FF4">
      <w:pPr>
        <w:spacing w:after="0" w:line="240" w:lineRule="auto"/>
        <w:jc w:val="both"/>
        <w:rPr>
          <w:rFonts w:ascii="Times New Roman" w:eastAsia="Times New Roman" w:hAnsi="Times New Roman" w:cs="Times New Roman"/>
          <w:b/>
          <w:bCs/>
          <w:sz w:val="20"/>
          <w:szCs w:val="20"/>
          <w:lang w:eastAsia="ru-RU"/>
        </w:rPr>
      </w:pPr>
      <w:r w:rsidRPr="00896DEC">
        <w:rPr>
          <w:rFonts w:ascii="Times New Roman" w:eastAsia="Times New Roman" w:hAnsi="Times New Roman" w:cs="Times New Roman"/>
          <w:sz w:val="20"/>
          <w:szCs w:val="20"/>
          <w:lang w:eastAsia="ru-RU"/>
        </w:rPr>
        <w:t>8. </w:t>
      </w:r>
      <w:r w:rsidRPr="00896DEC">
        <w:rPr>
          <w:rFonts w:ascii="Times New Roman" w:eastAsia="Times New Roman" w:hAnsi="Times New Roman" w:cs="Times New Roman"/>
          <w:b/>
          <w:bCs/>
          <w:sz w:val="20"/>
          <w:szCs w:val="20"/>
          <w:lang w:eastAsia="ru-RU"/>
        </w:rPr>
        <w:t>Установление предельного уровня котировальных цен.</w:t>
      </w:r>
    </w:p>
    <w:p w:rsidR="00FA030E" w:rsidRPr="00896DEC" w:rsidRDefault="00FA030E" w:rsidP="00FA030E">
      <w:pPr>
        <w:spacing w:after="0" w:line="240" w:lineRule="auto"/>
        <w:jc w:val="both"/>
        <w:rPr>
          <w:rFonts w:ascii="Times New Roman" w:eastAsia="Times New Roman" w:hAnsi="Times New Roman" w:cs="Times New Roman"/>
          <w:b/>
          <w:bCs/>
          <w:sz w:val="20"/>
          <w:szCs w:val="20"/>
          <w:lang w:eastAsia="ru-RU"/>
        </w:rPr>
      </w:pPr>
      <w:r w:rsidRPr="00896DEC">
        <w:rPr>
          <w:rFonts w:ascii="Times New Roman" w:eastAsia="Times New Roman" w:hAnsi="Times New Roman" w:cs="Times New Roman"/>
          <w:b/>
          <w:bCs/>
          <w:sz w:val="20"/>
          <w:szCs w:val="20"/>
          <w:lang w:eastAsia="ru-RU"/>
        </w:rPr>
        <w:t>9.Субсидирование цен на конкретные товары и услуги</w:t>
      </w:r>
    </w:p>
    <w:p w:rsidR="00FA030E" w:rsidRPr="00896DEC" w:rsidRDefault="00FA030E" w:rsidP="00FA030E">
      <w:pPr>
        <w:spacing w:after="0" w:line="240" w:lineRule="auto"/>
        <w:jc w:val="both"/>
        <w:rPr>
          <w:rFonts w:ascii="Times New Roman" w:eastAsia="Times New Roman" w:hAnsi="Times New Roman" w:cs="Times New Roman"/>
          <w:b/>
          <w:bCs/>
          <w:sz w:val="20"/>
          <w:szCs w:val="20"/>
          <w:lang w:eastAsia="ru-RU"/>
        </w:rPr>
      </w:pPr>
      <w:r w:rsidRPr="00896DEC">
        <w:rPr>
          <w:rFonts w:ascii="Times New Roman" w:eastAsia="Times New Roman" w:hAnsi="Times New Roman" w:cs="Times New Roman"/>
          <w:b/>
          <w:bCs/>
          <w:sz w:val="20"/>
          <w:szCs w:val="20"/>
          <w:lang w:eastAsia="ru-RU"/>
        </w:rPr>
        <w:t xml:space="preserve">10. Применение нормативов </w:t>
      </w:r>
      <w:proofErr w:type="gramStart"/>
      <w:r w:rsidRPr="00896DEC">
        <w:rPr>
          <w:rFonts w:ascii="Times New Roman" w:eastAsia="Times New Roman" w:hAnsi="Times New Roman" w:cs="Times New Roman"/>
          <w:b/>
          <w:bCs/>
          <w:sz w:val="20"/>
          <w:szCs w:val="20"/>
          <w:lang w:eastAsia="ru-RU"/>
        </w:rPr>
        <w:t>при</w:t>
      </w:r>
      <w:proofErr w:type="gramEnd"/>
      <w:r w:rsidRPr="00896DEC">
        <w:rPr>
          <w:rFonts w:ascii="Times New Roman" w:eastAsia="Times New Roman" w:hAnsi="Times New Roman" w:cs="Times New Roman"/>
          <w:b/>
          <w:bCs/>
          <w:sz w:val="20"/>
          <w:szCs w:val="20"/>
          <w:lang w:eastAsia="ru-RU"/>
        </w:rPr>
        <w:t xml:space="preserve"> </w:t>
      </w:r>
      <w:proofErr w:type="gramStart"/>
      <w:r w:rsidRPr="00896DEC">
        <w:rPr>
          <w:rFonts w:ascii="Times New Roman" w:eastAsia="Times New Roman" w:hAnsi="Times New Roman" w:cs="Times New Roman"/>
          <w:b/>
          <w:bCs/>
          <w:sz w:val="20"/>
          <w:szCs w:val="20"/>
          <w:lang w:eastAsia="ru-RU"/>
        </w:rPr>
        <w:t>определение</w:t>
      </w:r>
      <w:proofErr w:type="gramEnd"/>
      <w:r w:rsidRPr="00896DEC">
        <w:rPr>
          <w:rFonts w:ascii="Times New Roman" w:eastAsia="Times New Roman" w:hAnsi="Times New Roman" w:cs="Times New Roman"/>
          <w:b/>
          <w:bCs/>
          <w:sz w:val="20"/>
          <w:szCs w:val="20"/>
          <w:lang w:eastAsia="ru-RU"/>
        </w:rPr>
        <w:t xml:space="preserve"> цен реализации</w:t>
      </w:r>
      <w:r w:rsidR="00896DEC">
        <w:rPr>
          <w:rFonts w:ascii="Times New Roman" w:eastAsia="Times New Roman" w:hAnsi="Times New Roman" w:cs="Times New Roman"/>
          <w:b/>
          <w:bCs/>
          <w:sz w:val="20"/>
          <w:szCs w:val="20"/>
          <w:lang w:eastAsia="ru-RU"/>
        </w:rPr>
        <w:t xml:space="preserve"> </w:t>
      </w:r>
      <w:r w:rsidRPr="00896DEC">
        <w:rPr>
          <w:rFonts w:ascii="Times New Roman" w:eastAsia="Times New Roman" w:hAnsi="Times New Roman" w:cs="Times New Roman"/>
          <w:b/>
          <w:bCs/>
          <w:sz w:val="20"/>
          <w:szCs w:val="20"/>
          <w:lang w:eastAsia="ru-RU"/>
        </w:rPr>
        <w:t>Экологическая политика в части платежей загрязнения.</w:t>
      </w:r>
    </w:p>
    <w:p w:rsidR="00F64FF4" w:rsidRPr="00896DEC" w:rsidRDefault="00F64FF4" w:rsidP="00F64FF4">
      <w:pPr>
        <w:spacing w:after="0" w:line="240" w:lineRule="auto"/>
        <w:jc w:val="both"/>
        <w:rPr>
          <w:rFonts w:ascii="Times New Roman" w:eastAsia="Times New Roman" w:hAnsi="Times New Roman" w:cs="Times New Roman"/>
          <w:b/>
          <w:bCs/>
          <w:sz w:val="20"/>
          <w:szCs w:val="20"/>
          <w:lang w:eastAsia="ru-RU"/>
        </w:rPr>
      </w:pPr>
    </w:p>
    <w:p w:rsidR="00F64FF4" w:rsidRPr="00896DEC" w:rsidRDefault="00F64FF4" w:rsidP="00F64FF4">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45. Методы прямого регулирования цен.</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Cs/>
          <w:sz w:val="20"/>
          <w:szCs w:val="20"/>
          <w:lang w:eastAsia="ru-RU"/>
        </w:rPr>
        <w:t xml:space="preserve">Прямое государственное регулирование цен </w:t>
      </w:r>
      <w:r w:rsidRPr="00896DEC">
        <w:rPr>
          <w:rFonts w:ascii="Times New Roman" w:eastAsia="Times New Roman" w:hAnsi="Times New Roman" w:cs="Times New Roman"/>
          <w:sz w:val="20"/>
          <w:szCs w:val="20"/>
          <w:lang w:eastAsia="ru-RU"/>
        </w:rPr>
        <w:t xml:space="preserve">представляет собой административное вмешательство государственных органов в установление цен и </w:t>
      </w:r>
      <w:proofErr w:type="spellStart"/>
      <w:r w:rsidRPr="00896DEC">
        <w:rPr>
          <w:rFonts w:ascii="Times New Roman" w:eastAsia="Times New Roman" w:hAnsi="Times New Roman" w:cs="Times New Roman"/>
          <w:sz w:val="20"/>
          <w:szCs w:val="20"/>
          <w:lang w:eastAsia="ru-RU"/>
        </w:rPr>
        <w:t>определеных</w:t>
      </w:r>
      <w:proofErr w:type="spellEnd"/>
      <w:r w:rsidRPr="00896DEC">
        <w:rPr>
          <w:rFonts w:ascii="Times New Roman" w:eastAsia="Times New Roman" w:hAnsi="Times New Roman" w:cs="Times New Roman"/>
          <w:sz w:val="20"/>
          <w:szCs w:val="20"/>
          <w:lang w:eastAsia="ru-RU"/>
        </w:rPr>
        <w:t xml:space="preserve"> правил ценообразования. </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Различают методы прямого и косвенного регулирования цен.</w:t>
      </w:r>
      <w:r w:rsidRPr="00896DEC">
        <w:rPr>
          <w:rFonts w:ascii="Times New Roman" w:eastAsia="Times New Roman" w:hAnsi="Times New Roman" w:cs="Times New Roman"/>
          <w:b/>
          <w:sz w:val="20"/>
          <w:szCs w:val="20"/>
          <w:lang w:eastAsia="ru-RU"/>
        </w:rPr>
        <w:t xml:space="preserve"> </w:t>
      </w:r>
      <w:r w:rsidRPr="00896DEC">
        <w:rPr>
          <w:rFonts w:ascii="Times New Roman" w:eastAsia="Times New Roman" w:hAnsi="Times New Roman" w:cs="Times New Roman"/>
          <w:sz w:val="20"/>
          <w:szCs w:val="20"/>
          <w:lang w:eastAsia="ru-RU"/>
        </w:rPr>
        <w:t xml:space="preserve">Пр. </w:t>
      </w:r>
      <w:proofErr w:type="spellStart"/>
      <w:r w:rsidRPr="00896DEC">
        <w:rPr>
          <w:rFonts w:ascii="Times New Roman" w:eastAsia="Times New Roman" w:hAnsi="Times New Roman" w:cs="Times New Roman"/>
          <w:sz w:val="20"/>
          <w:szCs w:val="20"/>
          <w:lang w:eastAsia="ru-RU"/>
        </w:rPr>
        <w:t>рег</w:t>
      </w:r>
      <w:proofErr w:type="spellEnd"/>
      <w:r w:rsidRPr="00896DEC">
        <w:rPr>
          <w:rFonts w:ascii="Times New Roman" w:eastAsia="Times New Roman" w:hAnsi="Times New Roman" w:cs="Times New Roman"/>
          <w:sz w:val="20"/>
          <w:szCs w:val="20"/>
          <w:lang w:eastAsia="ru-RU"/>
        </w:rPr>
        <w:t>:</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-административное установление цены;</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«замораживание» цен;</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установление предельного уровня цен;</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регламентация уровня рентабельности;</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установление нормативов для определения цен;</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декларирование цен и др.</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При прямых методах регулирования цен государство непосредственно воздействует на цены путем регламентации их уровня, установления нормативов рентабельности или нормативов элементов, составляющих цену, или другими аналогичными методами.</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Оптимальным является гибкое сочетание прямых и косвенных методов регулирования цен государством.</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Как правило, государство прямо регулирует цены </w:t>
      </w:r>
      <w:proofErr w:type="gramStart"/>
      <w:r w:rsidRPr="00896DEC">
        <w:rPr>
          <w:rFonts w:ascii="Times New Roman" w:eastAsia="Times New Roman" w:hAnsi="Times New Roman" w:cs="Times New Roman"/>
          <w:sz w:val="20"/>
          <w:szCs w:val="20"/>
          <w:lang w:eastAsia="ru-RU"/>
        </w:rPr>
        <w:t>на те</w:t>
      </w:r>
      <w:proofErr w:type="gramEnd"/>
      <w:r w:rsidRPr="00896DEC">
        <w:rPr>
          <w:rFonts w:ascii="Times New Roman" w:eastAsia="Times New Roman" w:hAnsi="Times New Roman" w:cs="Times New Roman"/>
          <w:sz w:val="20"/>
          <w:szCs w:val="20"/>
          <w:lang w:eastAsia="ru-RU"/>
        </w:rPr>
        <w:t xml:space="preserve"> виды продукции и услуг, которые образуют каркас системы цен. Это цены на энергоносители, услуги транспорта и связи, жилищно-коммунальные услуги и другое, которые оказывают существенное влияние на всю экономику страны. Устанавливая и регулируя цены на эти товары и услуги, государство оказывает решающее воздействие на всю систему цен.</w:t>
      </w:r>
      <w:bookmarkStart w:id="0" w:name="_GoBack"/>
      <w:bookmarkEnd w:id="0"/>
    </w:p>
    <w:p w:rsidR="00F64FF4" w:rsidRPr="00896DEC" w:rsidRDefault="00F64FF4" w:rsidP="00F64FF4">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46.</w:t>
      </w:r>
      <w:proofErr w:type="gramStart"/>
      <w:r w:rsidRPr="00896DEC">
        <w:rPr>
          <w:rFonts w:ascii="Times New Roman" w:eastAsia="Times New Roman" w:hAnsi="Times New Roman" w:cs="Times New Roman"/>
          <w:b/>
          <w:sz w:val="20"/>
          <w:szCs w:val="20"/>
          <w:lang w:eastAsia="ru-RU"/>
        </w:rPr>
        <w:t>Контроль за</w:t>
      </w:r>
      <w:proofErr w:type="gramEnd"/>
      <w:r w:rsidRPr="00896DEC">
        <w:rPr>
          <w:rFonts w:ascii="Times New Roman" w:eastAsia="Times New Roman" w:hAnsi="Times New Roman" w:cs="Times New Roman"/>
          <w:b/>
          <w:sz w:val="20"/>
          <w:szCs w:val="20"/>
          <w:lang w:eastAsia="ru-RU"/>
        </w:rPr>
        <w:t xml:space="preserve"> соблюдением порядка формирования и применения цен</w:t>
      </w:r>
    </w:p>
    <w:p w:rsidR="00FA030E" w:rsidRPr="00896DEC" w:rsidRDefault="00FA030E"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Различают 2 вида контроля: </w:t>
      </w:r>
    </w:p>
    <w:p w:rsidR="00126034" w:rsidRPr="00896DEC" w:rsidRDefault="0012603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1.</w:t>
      </w:r>
      <w:proofErr w:type="gramStart"/>
      <w:r w:rsidRPr="00896DEC">
        <w:rPr>
          <w:rFonts w:ascii="Times New Roman" w:eastAsia="Times New Roman" w:hAnsi="Times New Roman" w:cs="Times New Roman"/>
          <w:sz w:val="20"/>
          <w:szCs w:val="20"/>
          <w:lang w:eastAsia="ru-RU"/>
        </w:rPr>
        <w:t>Гос контроль</w:t>
      </w:r>
      <w:proofErr w:type="gramEnd"/>
      <w:r w:rsidRPr="00896DEC">
        <w:rPr>
          <w:rFonts w:ascii="Times New Roman" w:eastAsia="Times New Roman" w:hAnsi="Times New Roman" w:cs="Times New Roman"/>
          <w:sz w:val="20"/>
          <w:szCs w:val="20"/>
          <w:lang w:eastAsia="ru-RU"/>
        </w:rPr>
        <w:t xml:space="preserve"> осуществляет федеральные и региональные органы</w:t>
      </w:r>
    </w:p>
    <w:p w:rsidR="00126034" w:rsidRPr="00896DEC" w:rsidRDefault="0012603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2.Общественный контроль на уровне субъектов РФ и органы местного самоуправления</w:t>
      </w:r>
    </w:p>
    <w:p w:rsidR="00126034" w:rsidRPr="00896DEC" w:rsidRDefault="00126034" w:rsidP="00F64FF4">
      <w:pPr>
        <w:spacing w:after="0" w:line="240" w:lineRule="auto"/>
        <w:jc w:val="both"/>
        <w:rPr>
          <w:rFonts w:ascii="Times New Roman" w:eastAsia="Times New Roman" w:hAnsi="Times New Roman" w:cs="Times New Roman"/>
          <w:sz w:val="20"/>
          <w:szCs w:val="20"/>
          <w:u w:val="single"/>
          <w:lang w:eastAsia="ru-RU"/>
        </w:rPr>
      </w:pPr>
      <w:r w:rsidRPr="00896DEC">
        <w:rPr>
          <w:rFonts w:ascii="Times New Roman" w:eastAsia="Times New Roman" w:hAnsi="Times New Roman" w:cs="Times New Roman"/>
          <w:sz w:val="20"/>
          <w:szCs w:val="20"/>
          <w:u w:val="single"/>
          <w:lang w:eastAsia="ru-RU"/>
        </w:rPr>
        <w:t xml:space="preserve">К </w:t>
      </w:r>
      <w:proofErr w:type="spellStart"/>
      <w:r w:rsidRPr="00896DEC">
        <w:rPr>
          <w:rFonts w:ascii="Times New Roman" w:eastAsia="Times New Roman" w:hAnsi="Times New Roman" w:cs="Times New Roman"/>
          <w:sz w:val="20"/>
          <w:szCs w:val="20"/>
          <w:u w:val="single"/>
          <w:lang w:eastAsia="ru-RU"/>
        </w:rPr>
        <w:t>гос</w:t>
      </w:r>
      <w:proofErr w:type="spellEnd"/>
      <w:r w:rsidRPr="00896DEC">
        <w:rPr>
          <w:rFonts w:ascii="Times New Roman" w:eastAsia="Times New Roman" w:hAnsi="Times New Roman" w:cs="Times New Roman"/>
          <w:sz w:val="20"/>
          <w:szCs w:val="20"/>
          <w:u w:val="single"/>
          <w:lang w:eastAsia="ru-RU"/>
        </w:rPr>
        <w:t xml:space="preserve"> дисциплины цен относятся:</w:t>
      </w:r>
    </w:p>
    <w:p w:rsidR="00126034" w:rsidRPr="00896DEC" w:rsidRDefault="0012603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превышение установленных и фиксированных предельных цен</w:t>
      </w:r>
    </w:p>
    <w:p w:rsidR="00126034" w:rsidRPr="00896DEC" w:rsidRDefault="0012603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превышение предельных уровней рентабельности размера </w:t>
      </w:r>
      <w:proofErr w:type="spellStart"/>
      <w:proofErr w:type="gramStart"/>
      <w:r w:rsidRPr="00896DEC">
        <w:rPr>
          <w:rFonts w:ascii="Times New Roman" w:eastAsia="Times New Roman" w:hAnsi="Times New Roman" w:cs="Times New Roman"/>
          <w:sz w:val="20"/>
          <w:szCs w:val="20"/>
          <w:lang w:eastAsia="ru-RU"/>
        </w:rPr>
        <w:t>снабженческо</w:t>
      </w:r>
      <w:proofErr w:type="spellEnd"/>
      <w:r w:rsidRPr="00896DEC">
        <w:rPr>
          <w:rFonts w:ascii="Times New Roman" w:eastAsia="Times New Roman" w:hAnsi="Times New Roman" w:cs="Times New Roman"/>
          <w:sz w:val="20"/>
          <w:szCs w:val="20"/>
          <w:lang w:eastAsia="ru-RU"/>
        </w:rPr>
        <w:t xml:space="preserve"> сбытовых</w:t>
      </w:r>
      <w:proofErr w:type="gramEnd"/>
      <w:r w:rsidRPr="00896DEC">
        <w:rPr>
          <w:rFonts w:ascii="Times New Roman" w:eastAsia="Times New Roman" w:hAnsi="Times New Roman" w:cs="Times New Roman"/>
          <w:sz w:val="20"/>
          <w:szCs w:val="20"/>
          <w:lang w:eastAsia="ru-RU"/>
        </w:rPr>
        <w:t xml:space="preserve"> и торговых наценок, завышение или занижение  согласованных скидок на продукцию если такое право регулирования предоставлено органом </w:t>
      </w:r>
      <w:proofErr w:type="spellStart"/>
      <w:r w:rsidRPr="00896DEC">
        <w:rPr>
          <w:rFonts w:ascii="Times New Roman" w:eastAsia="Times New Roman" w:hAnsi="Times New Roman" w:cs="Times New Roman"/>
          <w:sz w:val="20"/>
          <w:szCs w:val="20"/>
          <w:lang w:eastAsia="ru-RU"/>
        </w:rPr>
        <w:t>гос</w:t>
      </w:r>
      <w:proofErr w:type="spellEnd"/>
      <w:r w:rsidRPr="00896DEC">
        <w:rPr>
          <w:rFonts w:ascii="Times New Roman" w:eastAsia="Times New Roman" w:hAnsi="Times New Roman" w:cs="Times New Roman"/>
          <w:sz w:val="20"/>
          <w:szCs w:val="20"/>
          <w:lang w:eastAsia="ru-RU"/>
        </w:rPr>
        <w:t xml:space="preserve"> власти</w:t>
      </w:r>
    </w:p>
    <w:p w:rsidR="00126034" w:rsidRPr="00896DEC" w:rsidRDefault="0012603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нарушение порядка декларирования цен</w:t>
      </w:r>
    </w:p>
    <w:p w:rsidR="00126034" w:rsidRPr="00896DEC" w:rsidRDefault="0012603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включение затрат в себестоимость продукции непредусмотренных действующими нормативными документами</w:t>
      </w:r>
    </w:p>
    <w:p w:rsidR="00126034" w:rsidRPr="00896DEC" w:rsidRDefault="0012603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применение цен согласованных на комплектацию продукции при поставке некомплектной продукции</w:t>
      </w:r>
    </w:p>
    <w:p w:rsidR="00F64FF4" w:rsidRPr="00896DEC" w:rsidRDefault="00F64FF4"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случае если субъект предпринимательской деятельности сам выявил нарушения порядка применения цен и тарифов или ограничивающих условий, то он обязан самостоятельно произвести перерасчет с покупателями.</w:t>
      </w:r>
    </w:p>
    <w:p w:rsidR="00A42C8A" w:rsidRPr="00896DEC" w:rsidRDefault="00A42C8A" w:rsidP="00F64FF4">
      <w:pPr>
        <w:spacing w:after="0" w:line="240" w:lineRule="auto"/>
        <w:jc w:val="both"/>
        <w:rPr>
          <w:rFonts w:ascii="Times New Roman" w:eastAsia="Times New Roman" w:hAnsi="Times New Roman" w:cs="Times New Roman"/>
          <w:sz w:val="20"/>
          <w:szCs w:val="20"/>
          <w:lang w:eastAsia="ru-RU"/>
        </w:rPr>
      </w:pPr>
    </w:p>
    <w:p w:rsidR="00A42C8A" w:rsidRPr="00896DEC" w:rsidRDefault="00A42C8A" w:rsidP="00F64FF4">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47. Взаимосвязь цен и развитие денежного обращения.</w:t>
      </w:r>
    </w:p>
    <w:p w:rsidR="00A42C8A" w:rsidRPr="00896DEC" w:rsidRDefault="00A42C8A" w:rsidP="00A42C8A">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Денежное обращение представляет собой движение денег в процессе выполнения ими функций средства обращения, платежа, образования денежных резервов и сбережений. </w:t>
      </w:r>
    </w:p>
    <w:p w:rsidR="00A42C8A" w:rsidRPr="00896DEC" w:rsidRDefault="00D55D97"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М</w:t>
      </w:r>
      <w:proofErr w:type="gramStart"/>
      <w:r w:rsidRPr="00896DEC">
        <w:rPr>
          <w:rFonts w:ascii="Times New Roman" w:eastAsia="Times New Roman" w:hAnsi="Times New Roman" w:cs="Times New Roman"/>
          <w:sz w:val="20"/>
          <w:szCs w:val="20"/>
          <w:lang w:eastAsia="ru-RU"/>
        </w:rPr>
        <w:t>0</w:t>
      </w:r>
      <w:proofErr w:type="gramEnd"/>
      <w:r w:rsidRPr="00896DEC">
        <w:rPr>
          <w:rFonts w:ascii="Times New Roman" w:eastAsia="Times New Roman" w:hAnsi="Times New Roman" w:cs="Times New Roman"/>
          <w:sz w:val="20"/>
          <w:szCs w:val="20"/>
          <w:lang w:eastAsia="ru-RU"/>
        </w:rPr>
        <w:t>- это наличные деньги в обращении вне касс банка.</w:t>
      </w: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М</w:t>
      </w:r>
      <w:proofErr w:type="gramStart"/>
      <w:r w:rsidRPr="00896DEC">
        <w:rPr>
          <w:rFonts w:ascii="Times New Roman" w:eastAsia="Times New Roman" w:hAnsi="Times New Roman" w:cs="Times New Roman"/>
          <w:sz w:val="20"/>
          <w:szCs w:val="20"/>
          <w:lang w:eastAsia="ru-RU"/>
        </w:rPr>
        <w:t>1</w:t>
      </w:r>
      <w:proofErr w:type="gramEnd"/>
      <w:r w:rsidRPr="00896DEC">
        <w:rPr>
          <w:rFonts w:ascii="Times New Roman" w:eastAsia="Times New Roman" w:hAnsi="Times New Roman" w:cs="Times New Roman"/>
          <w:sz w:val="20"/>
          <w:szCs w:val="20"/>
          <w:lang w:eastAsia="ru-RU"/>
        </w:rPr>
        <w:t>=М0+депозиты «до востребования»- вклады, расчетные счета</w:t>
      </w: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М</w:t>
      </w:r>
      <w:proofErr w:type="gramStart"/>
      <w:r w:rsidRPr="00896DEC">
        <w:rPr>
          <w:rFonts w:ascii="Times New Roman" w:eastAsia="Times New Roman" w:hAnsi="Times New Roman" w:cs="Times New Roman"/>
          <w:sz w:val="20"/>
          <w:szCs w:val="20"/>
          <w:lang w:eastAsia="ru-RU"/>
        </w:rPr>
        <w:t>2</w:t>
      </w:r>
      <w:proofErr w:type="gramEnd"/>
      <w:r w:rsidRPr="00896DEC">
        <w:rPr>
          <w:rFonts w:ascii="Times New Roman" w:eastAsia="Times New Roman" w:hAnsi="Times New Roman" w:cs="Times New Roman"/>
          <w:sz w:val="20"/>
          <w:szCs w:val="20"/>
          <w:lang w:eastAsia="ru-RU"/>
        </w:rPr>
        <w:t>=М1+срочные депозиты в рублях</w:t>
      </w: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М2х=М</w:t>
      </w:r>
      <w:proofErr w:type="gramStart"/>
      <w:r w:rsidRPr="00896DEC">
        <w:rPr>
          <w:rFonts w:ascii="Times New Roman" w:eastAsia="Times New Roman" w:hAnsi="Times New Roman" w:cs="Times New Roman"/>
          <w:sz w:val="20"/>
          <w:szCs w:val="20"/>
          <w:lang w:eastAsia="ru-RU"/>
        </w:rPr>
        <w:t>2</w:t>
      </w:r>
      <w:proofErr w:type="gramEnd"/>
      <w:r w:rsidRPr="00896DEC">
        <w:rPr>
          <w:rFonts w:ascii="Times New Roman" w:eastAsia="Times New Roman" w:hAnsi="Times New Roman" w:cs="Times New Roman"/>
          <w:sz w:val="20"/>
          <w:szCs w:val="20"/>
          <w:lang w:eastAsia="ru-RU"/>
        </w:rPr>
        <w:t>+депозиты в иностранной валюте.</w:t>
      </w: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MV</w:t>
      </w:r>
      <w:r w:rsidRPr="00896DEC">
        <w:rPr>
          <w:rFonts w:ascii="Times New Roman" w:eastAsia="Times New Roman" w:hAnsi="Times New Roman" w:cs="Times New Roman"/>
          <w:sz w:val="20"/>
          <w:szCs w:val="20"/>
          <w:lang w:eastAsia="ru-RU"/>
        </w:rPr>
        <w:t>=</w:t>
      </w:r>
      <w:r w:rsidRPr="00896DEC">
        <w:rPr>
          <w:rFonts w:ascii="Times New Roman" w:eastAsia="Times New Roman" w:hAnsi="Times New Roman" w:cs="Times New Roman"/>
          <w:sz w:val="20"/>
          <w:szCs w:val="20"/>
          <w:lang w:val="en-US" w:eastAsia="ru-RU"/>
        </w:rPr>
        <w:t>PY</w:t>
      </w:r>
      <w:r w:rsidRPr="00896DEC">
        <w:rPr>
          <w:rFonts w:ascii="Times New Roman" w:eastAsia="Times New Roman" w:hAnsi="Times New Roman" w:cs="Times New Roman"/>
          <w:sz w:val="20"/>
          <w:szCs w:val="20"/>
          <w:lang w:eastAsia="ru-RU"/>
        </w:rPr>
        <w:t xml:space="preserve">     сейчас такая  </w:t>
      </w:r>
      <w:r w:rsidRPr="00896DEC">
        <w:rPr>
          <w:rFonts w:ascii="Times New Roman" w:eastAsia="Times New Roman" w:hAnsi="Times New Roman" w:cs="Times New Roman"/>
          <w:sz w:val="20"/>
          <w:szCs w:val="20"/>
          <w:lang w:val="en-US" w:eastAsia="ru-RU"/>
        </w:rPr>
        <w:t>MV</w:t>
      </w:r>
      <w:r w:rsidRPr="00896DEC">
        <w:rPr>
          <w:rFonts w:ascii="Times New Roman" w:eastAsia="Times New Roman" w:hAnsi="Times New Roman" w:cs="Times New Roman"/>
          <w:sz w:val="20"/>
          <w:szCs w:val="20"/>
          <w:lang w:eastAsia="ru-RU"/>
        </w:rPr>
        <w:t>=</w:t>
      </w:r>
      <w:r w:rsidRPr="00896DEC">
        <w:rPr>
          <w:rFonts w:ascii="Times New Roman" w:eastAsia="Times New Roman" w:hAnsi="Times New Roman" w:cs="Times New Roman"/>
          <w:sz w:val="20"/>
          <w:szCs w:val="20"/>
          <w:lang w:val="en-US" w:eastAsia="ru-RU"/>
        </w:rPr>
        <w:t>PQ</w:t>
      </w:r>
      <w:r w:rsidRPr="00896DEC">
        <w:rPr>
          <w:rFonts w:ascii="Times New Roman" w:eastAsia="Times New Roman" w:hAnsi="Times New Roman" w:cs="Times New Roman"/>
          <w:sz w:val="20"/>
          <w:szCs w:val="20"/>
          <w:lang w:eastAsia="ru-RU"/>
        </w:rPr>
        <w:t xml:space="preserve">   где  </w:t>
      </w:r>
      <w:r w:rsidRPr="00896DEC">
        <w:rPr>
          <w:rFonts w:ascii="Times New Roman" w:eastAsia="Times New Roman" w:hAnsi="Times New Roman" w:cs="Times New Roman"/>
          <w:sz w:val="20"/>
          <w:szCs w:val="20"/>
          <w:lang w:val="en-US" w:eastAsia="ru-RU"/>
        </w:rPr>
        <w:t>M</w:t>
      </w:r>
      <w:r w:rsidRPr="00896DEC">
        <w:rPr>
          <w:rFonts w:ascii="Times New Roman" w:eastAsia="Times New Roman" w:hAnsi="Times New Roman" w:cs="Times New Roman"/>
          <w:sz w:val="20"/>
          <w:szCs w:val="20"/>
          <w:lang w:eastAsia="ru-RU"/>
        </w:rPr>
        <w:t xml:space="preserve">-величина денежной массы, </w:t>
      </w:r>
      <w:r w:rsidRPr="00896DEC">
        <w:rPr>
          <w:rFonts w:ascii="Times New Roman" w:eastAsia="Times New Roman" w:hAnsi="Times New Roman" w:cs="Times New Roman"/>
          <w:sz w:val="20"/>
          <w:szCs w:val="20"/>
          <w:lang w:val="en-US" w:eastAsia="ru-RU"/>
        </w:rPr>
        <w:t>V</w:t>
      </w:r>
      <w:r w:rsidRPr="00896DEC">
        <w:rPr>
          <w:rFonts w:ascii="Times New Roman" w:eastAsia="Times New Roman" w:hAnsi="Times New Roman" w:cs="Times New Roman"/>
          <w:sz w:val="20"/>
          <w:szCs w:val="20"/>
          <w:lang w:eastAsia="ru-RU"/>
        </w:rPr>
        <w:t xml:space="preserve">- скорость обращения денег, Р- индекс или уровень цен,  </w:t>
      </w:r>
      <w:r w:rsidRPr="00896DEC">
        <w:rPr>
          <w:rFonts w:ascii="Times New Roman" w:eastAsia="Times New Roman" w:hAnsi="Times New Roman" w:cs="Times New Roman"/>
          <w:sz w:val="20"/>
          <w:szCs w:val="20"/>
          <w:lang w:val="en-US" w:eastAsia="ru-RU"/>
        </w:rPr>
        <w:t>Q</w:t>
      </w:r>
      <w:r w:rsidRPr="00896DEC">
        <w:rPr>
          <w:rFonts w:ascii="Times New Roman" w:eastAsia="Times New Roman" w:hAnsi="Times New Roman" w:cs="Times New Roman"/>
          <w:sz w:val="20"/>
          <w:szCs w:val="20"/>
          <w:lang w:eastAsia="ru-RU"/>
        </w:rPr>
        <w:t xml:space="preserve">-объем товаров и услуг, </w:t>
      </w:r>
      <w:r w:rsidRPr="00896DEC">
        <w:rPr>
          <w:rFonts w:ascii="Times New Roman" w:eastAsia="Times New Roman" w:hAnsi="Times New Roman" w:cs="Times New Roman"/>
          <w:sz w:val="20"/>
          <w:szCs w:val="20"/>
          <w:lang w:val="en-US" w:eastAsia="ru-RU"/>
        </w:rPr>
        <w:t>Y</w:t>
      </w:r>
      <w:r w:rsidRPr="00896DEC">
        <w:rPr>
          <w:rFonts w:ascii="Times New Roman" w:eastAsia="Times New Roman" w:hAnsi="Times New Roman" w:cs="Times New Roman"/>
          <w:sz w:val="20"/>
          <w:szCs w:val="20"/>
          <w:lang w:eastAsia="ru-RU"/>
        </w:rPr>
        <w:t>- выпуск (ВВП), Р= индекс цен</w:t>
      </w: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proofErr w:type="gramStart"/>
      <w:r w:rsidRPr="00896DEC">
        <w:rPr>
          <w:rFonts w:ascii="Times New Roman" w:eastAsia="Times New Roman" w:hAnsi="Times New Roman" w:cs="Times New Roman"/>
          <w:sz w:val="20"/>
          <w:szCs w:val="20"/>
          <w:lang w:eastAsia="ru-RU"/>
        </w:rPr>
        <w:t>Р</w:t>
      </w:r>
      <w:proofErr w:type="gramEnd"/>
      <w:r w:rsidRPr="00896DEC">
        <w:rPr>
          <w:rFonts w:ascii="Times New Roman" w:eastAsia="Times New Roman" w:hAnsi="Times New Roman" w:cs="Times New Roman"/>
          <w:sz w:val="20"/>
          <w:szCs w:val="20"/>
          <w:lang w:eastAsia="ru-RU"/>
        </w:rPr>
        <w:t>=</w:t>
      </w:r>
      <w:r w:rsidRPr="00896DEC">
        <w:rPr>
          <w:rFonts w:ascii="Times New Roman" w:eastAsia="Times New Roman" w:hAnsi="Times New Roman" w:cs="Times New Roman"/>
          <w:sz w:val="20"/>
          <w:szCs w:val="20"/>
          <w:lang w:val="en-US" w:eastAsia="ru-RU"/>
        </w:rPr>
        <w:t>MV</w:t>
      </w:r>
      <w:r w:rsidRPr="00896DEC">
        <w:rPr>
          <w:rFonts w:ascii="Times New Roman" w:eastAsia="Times New Roman" w:hAnsi="Times New Roman" w:cs="Times New Roman"/>
          <w:sz w:val="20"/>
          <w:szCs w:val="20"/>
          <w:lang w:eastAsia="ru-RU"/>
        </w:rPr>
        <w:t>/</w:t>
      </w:r>
      <w:r w:rsidRPr="00896DEC">
        <w:rPr>
          <w:rFonts w:ascii="Times New Roman" w:eastAsia="Times New Roman" w:hAnsi="Times New Roman" w:cs="Times New Roman"/>
          <w:sz w:val="20"/>
          <w:szCs w:val="20"/>
          <w:lang w:val="en-US" w:eastAsia="ru-RU"/>
        </w:rPr>
        <w:t>Y</w:t>
      </w:r>
      <w:r w:rsidRPr="00896DEC">
        <w:rPr>
          <w:rFonts w:ascii="Times New Roman" w:eastAsia="Times New Roman" w:hAnsi="Times New Roman" w:cs="Times New Roman"/>
          <w:sz w:val="20"/>
          <w:szCs w:val="20"/>
          <w:lang w:eastAsia="ru-RU"/>
        </w:rPr>
        <w:t xml:space="preserve"> </w:t>
      </w: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Цены в экономике зависят от количества денег, скорости их обращения и объема товарной массы на рынке.</w:t>
      </w:r>
    </w:p>
    <w:p w:rsidR="00D55D97" w:rsidRPr="00896DEC" w:rsidRDefault="00D55D97" w:rsidP="00F64FF4">
      <w:pPr>
        <w:spacing w:after="0" w:line="240" w:lineRule="auto"/>
        <w:jc w:val="both"/>
        <w:rPr>
          <w:rFonts w:ascii="Times New Roman" w:eastAsia="Times New Roman" w:hAnsi="Times New Roman" w:cs="Times New Roman"/>
          <w:sz w:val="20"/>
          <w:szCs w:val="20"/>
          <w:lang w:val="en-US" w:eastAsia="ru-RU"/>
        </w:rPr>
      </w:pPr>
      <w:r w:rsidRPr="00896DEC">
        <w:rPr>
          <w:rFonts w:ascii="Times New Roman" w:eastAsia="Times New Roman" w:hAnsi="Times New Roman" w:cs="Times New Roman"/>
          <w:sz w:val="20"/>
          <w:szCs w:val="20"/>
          <w:lang w:eastAsia="ru-RU"/>
        </w:rPr>
        <w:t>М</w:t>
      </w:r>
      <w:r w:rsidRPr="00896DEC">
        <w:rPr>
          <w:rFonts w:ascii="Times New Roman" w:eastAsia="Times New Roman" w:hAnsi="Times New Roman" w:cs="Times New Roman"/>
          <w:sz w:val="20"/>
          <w:szCs w:val="20"/>
          <w:lang w:val="en-US" w:eastAsia="ru-RU"/>
        </w:rPr>
        <w:t>=1/v  * PY,  1/v=k</w:t>
      </w: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M</w:t>
      </w:r>
      <w:r w:rsidRPr="00896DEC">
        <w:rPr>
          <w:rFonts w:ascii="Times New Roman" w:eastAsia="Times New Roman" w:hAnsi="Times New Roman" w:cs="Times New Roman"/>
          <w:sz w:val="20"/>
          <w:szCs w:val="20"/>
          <w:lang w:eastAsia="ru-RU"/>
        </w:rPr>
        <w:t>=</w:t>
      </w:r>
      <w:proofErr w:type="spellStart"/>
      <w:proofErr w:type="gramStart"/>
      <w:r w:rsidRPr="00896DEC">
        <w:rPr>
          <w:rFonts w:ascii="Times New Roman" w:eastAsia="Times New Roman" w:hAnsi="Times New Roman" w:cs="Times New Roman"/>
          <w:sz w:val="20"/>
          <w:szCs w:val="20"/>
          <w:lang w:val="en-US" w:eastAsia="ru-RU"/>
        </w:rPr>
        <w:t>kPY</w:t>
      </w:r>
      <w:proofErr w:type="spellEnd"/>
      <w:r w:rsidR="00B87C35" w:rsidRPr="00896DEC">
        <w:rPr>
          <w:rFonts w:ascii="Times New Roman" w:eastAsia="Times New Roman" w:hAnsi="Times New Roman" w:cs="Times New Roman"/>
          <w:sz w:val="20"/>
          <w:szCs w:val="20"/>
          <w:lang w:eastAsia="ru-RU"/>
        </w:rPr>
        <w:t xml:space="preserve">  формула</w:t>
      </w:r>
      <w:proofErr w:type="gramEnd"/>
      <w:r w:rsidR="00B87C35" w:rsidRPr="00896DEC">
        <w:rPr>
          <w:rFonts w:ascii="Times New Roman" w:eastAsia="Times New Roman" w:hAnsi="Times New Roman" w:cs="Times New Roman"/>
          <w:sz w:val="20"/>
          <w:szCs w:val="20"/>
          <w:lang w:eastAsia="ru-RU"/>
        </w:rPr>
        <w:t xml:space="preserve"> Фишера, в этом случае величина </w:t>
      </w:r>
      <w:r w:rsidR="00B87C35" w:rsidRPr="00896DEC">
        <w:rPr>
          <w:rFonts w:ascii="Times New Roman" w:eastAsia="Times New Roman" w:hAnsi="Times New Roman" w:cs="Times New Roman"/>
          <w:sz w:val="20"/>
          <w:szCs w:val="20"/>
          <w:lang w:val="en-US" w:eastAsia="ru-RU"/>
        </w:rPr>
        <w:t>k</w:t>
      </w:r>
      <w:r w:rsidR="00B87C35" w:rsidRPr="00896DEC">
        <w:rPr>
          <w:rFonts w:ascii="Times New Roman" w:eastAsia="Times New Roman" w:hAnsi="Times New Roman" w:cs="Times New Roman"/>
          <w:sz w:val="20"/>
          <w:szCs w:val="20"/>
          <w:lang w:eastAsia="ru-RU"/>
        </w:rPr>
        <w:t xml:space="preserve"> показывает уровень пропорциональности между номинальным доходом рыночных субъектов (</w:t>
      </w:r>
      <w:r w:rsidR="00B87C35" w:rsidRPr="00896DEC">
        <w:rPr>
          <w:rFonts w:ascii="Times New Roman" w:eastAsia="Times New Roman" w:hAnsi="Times New Roman" w:cs="Times New Roman"/>
          <w:sz w:val="20"/>
          <w:szCs w:val="20"/>
          <w:lang w:val="en-US" w:eastAsia="ru-RU"/>
        </w:rPr>
        <w:t>PY</w:t>
      </w:r>
      <w:r w:rsidR="00B87C35" w:rsidRPr="00896DEC">
        <w:rPr>
          <w:rFonts w:ascii="Times New Roman" w:eastAsia="Times New Roman" w:hAnsi="Times New Roman" w:cs="Times New Roman"/>
          <w:sz w:val="20"/>
          <w:szCs w:val="20"/>
          <w:lang w:eastAsia="ru-RU"/>
        </w:rPr>
        <w:t>) и их желаемыми денежными запасами(М)</w:t>
      </w:r>
    </w:p>
    <w:p w:rsidR="00B87C35" w:rsidRPr="00896DEC" w:rsidRDefault="00B87C35" w:rsidP="00B87C35">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u w:val="single"/>
          <w:lang w:eastAsia="ru-RU"/>
        </w:rPr>
        <w:t>На цены с макроэкономической точки зрения влияет количество денег в обращении.</w:t>
      </w:r>
      <w:r w:rsidRPr="00896DEC">
        <w:rPr>
          <w:rFonts w:ascii="Times New Roman" w:eastAsia="Times New Roman" w:hAnsi="Times New Roman" w:cs="Times New Roman"/>
          <w:sz w:val="20"/>
          <w:szCs w:val="20"/>
          <w:lang w:eastAsia="ru-RU"/>
        </w:rPr>
        <w:t xml:space="preserve"> Данную зависимость можно раскрыть с помощью уравнения Фишера:</w:t>
      </w:r>
    </w:p>
    <w:p w:rsidR="00B87C35" w:rsidRPr="00896DEC" w:rsidRDefault="00B87C35" w:rsidP="00B87C35">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M*V=P*</w:t>
      </w:r>
      <w:proofErr w:type="spellStart"/>
      <w:r w:rsidRPr="00896DEC">
        <w:rPr>
          <w:rFonts w:ascii="Times New Roman" w:eastAsia="Times New Roman" w:hAnsi="Times New Roman" w:cs="Times New Roman"/>
          <w:b/>
          <w:sz w:val="20"/>
          <w:szCs w:val="20"/>
          <w:lang w:eastAsia="ru-RU"/>
        </w:rPr>
        <w:t>Qy</w:t>
      </w:r>
      <w:proofErr w:type="spellEnd"/>
      <w:r w:rsidRPr="00896DEC">
        <w:rPr>
          <w:rFonts w:ascii="Times New Roman" w:eastAsia="Times New Roman" w:hAnsi="Times New Roman" w:cs="Times New Roman"/>
          <w:sz w:val="20"/>
          <w:szCs w:val="20"/>
          <w:lang w:eastAsia="ru-RU"/>
        </w:rPr>
        <w:t xml:space="preserve">, где P – уровень цен в экономике, М – масса денег, находящаяся в обращении, V – скорость обращения денег, </w:t>
      </w:r>
      <w:proofErr w:type="spellStart"/>
      <w:r w:rsidRPr="00896DEC">
        <w:rPr>
          <w:rFonts w:ascii="Times New Roman" w:eastAsia="Times New Roman" w:hAnsi="Times New Roman" w:cs="Times New Roman"/>
          <w:sz w:val="20"/>
          <w:szCs w:val="20"/>
          <w:lang w:eastAsia="ru-RU"/>
        </w:rPr>
        <w:t>Qy</w:t>
      </w:r>
      <w:proofErr w:type="spellEnd"/>
      <w:r w:rsidRPr="00896DEC">
        <w:rPr>
          <w:rFonts w:ascii="Times New Roman" w:eastAsia="Times New Roman" w:hAnsi="Times New Roman" w:cs="Times New Roman"/>
          <w:sz w:val="20"/>
          <w:szCs w:val="20"/>
          <w:lang w:eastAsia="ru-RU"/>
        </w:rPr>
        <w:t xml:space="preserve"> – реальный объем ВВП.</w:t>
      </w:r>
    </w:p>
    <w:p w:rsidR="00B87C35" w:rsidRPr="00896DEC" w:rsidRDefault="00B87C35" w:rsidP="00B87C35">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u w:val="single"/>
          <w:lang w:eastAsia="ru-RU"/>
        </w:rPr>
        <w:t>Уравнение характеризует баланс между</w:t>
      </w:r>
      <w:r w:rsidRPr="00896DEC">
        <w:rPr>
          <w:rFonts w:ascii="Times New Roman" w:eastAsia="Times New Roman" w:hAnsi="Times New Roman" w:cs="Times New Roman"/>
          <w:sz w:val="20"/>
          <w:szCs w:val="20"/>
          <w:lang w:eastAsia="ru-RU"/>
        </w:rPr>
        <w:t xml:space="preserve"> рыночной стоимостью созданных товаров и услуг и массой денег в экономике, с учетом скорости их обращения. </w:t>
      </w:r>
      <w:r w:rsidRPr="00896DEC">
        <w:rPr>
          <w:rFonts w:ascii="Times New Roman" w:eastAsia="Times New Roman" w:hAnsi="Times New Roman" w:cs="Times New Roman"/>
          <w:sz w:val="20"/>
          <w:szCs w:val="20"/>
          <w:u w:val="single"/>
          <w:lang w:eastAsia="ru-RU"/>
        </w:rPr>
        <w:t>Нарушение баланса ведет</w:t>
      </w:r>
      <w:r w:rsidRPr="00896DEC">
        <w:rPr>
          <w:rFonts w:ascii="Times New Roman" w:eastAsia="Times New Roman" w:hAnsi="Times New Roman" w:cs="Times New Roman"/>
          <w:sz w:val="20"/>
          <w:szCs w:val="20"/>
          <w:lang w:eastAsia="ru-RU"/>
        </w:rPr>
        <w:t xml:space="preserve"> к изменению уровня цен. Так к росту уровня цен (инфляции) приводит рост массы денег в обращении (инфляция спроса), снижение реального объема ВВП (инфляция предложения). </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Воздействие на денежную массу в обращении осуществляется методами бюджетно-финансовой и денежно-кредитной политики.</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Скорость движения денег определяется по формуле:</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ВВП</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V</w:t>
      </w:r>
      <w:r w:rsidRPr="00896DEC">
        <w:rPr>
          <w:rFonts w:ascii="Times New Roman" w:eastAsia="Times New Roman" w:hAnsi="Times New Roman" w:cs="Times New Roman"/>
          <w:sz w:val="20"/>
          <w:szCs w:val="20"/>
          <w:lang w:eastAsia="ru-RU"/>
        </w:rPr>
        <w:t xml:space="preserve">= ————,                                         </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w:t>
      </w:r>
      <w:r w:rsidRPr="00896DEC">
        <w:rPr>
          <w:rFonts w:ascii="Times New Roman" w:eastAsia="Times New Roman" w:hAnsi="Times New Roman" w:cs="Times New Roman"/>
          <w:sz w:val="20"/>
          <w:szCs w:val="20"/>
          <w:lang w:val="en-US" w:eastAsia="ru-RU"/>
        </w:rPr>
        <w:t>M</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где  </w:t>
      </w:r>
      <w:r w:rsidRPr="00896DEC">
        <w:rPr>
          <w:rFonts w:ascii="Times New Roman" w:eastAsia="Times New Roman" w:hAnsi="Times New Roman" w:cs="Times New Roman"/>
          <w:sz w:val="20"/>
          <w:szCs w:val="20"/>
          <w:lang w:val="en-US" w:eastAsia="ru-RU"/>
        </w:rPr>
        <w:t>V</w:t>
      </w:r>
      <w:r w:rsidRPr="00896DEC">
        <w:rPr>
          <w:rFonts w:ascii="Times New Roman" w:eastAsia="Times New Roman" w:hAnsi="Times New Roman" w:cs="Times New Roman"/>
          <w:sz w:val="20"/>
          <w:szCs w:val="20"/>
          <w:lang w:eastAsia="ru-RU"/>
        </w:rPr>
        <w:t xml:space="preserve"> – скорость движения денег;</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ВВП – валовой внутренний продукт;</w:t>
      </w:r>
    </w:p>
    <w:p w:rsidR="00BA617F" w:rsidRPr="00896DEC" w:rsidRDefault="00BA617F"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val="en-US" w:eastAsia="ru-RU"/>
        </w:rPr>
        <w:t>M</w:t>
      </w:r>
      <w:r w:rsidRPr="00896DEC">
        <w:rPr>
          <w:rFonts w:ascii="Times New Roman" w:eastAsia="Times New Roman" w:hAnsi="Times New Roman" w:cs="Times New Roman"/>
          <w:sz w:val="20"/>
          <w:szCs w:val="20"/>
          <w:lang w:eastAsia="ru-RU"/>
        </w:rPr>
        <w:t xml:space="preserve"> - </w:t>
      </w:r>
      <w:proofErr w:type="gramStart"/>
      <w:r w:rsidRPr="00896DEC">
        <w:rPr>
          <w:rFonts w:ascii="Times New Roman" w:eastAsia="Times New Roman" w:hAnsi="Times New Roman" w:cs="Times New Roman"/>
          <w:sz w:val="20"/>
          <w:szCs w:val="20"/>
          <w:lang w:eastAsia="ru-RU"/>
        </w:rPr>
        <w:t>денежная</w:t>
      </w:r>
      <w:proofErr w:type="gramEnd"/>
      <w:r w:rsidRPr="00896DEC">
        <w:rPr>
          <w:rFonts w:ascii="Times New Roman" w:eastAsia="Times New Roman" w:hAnsi="Times New Roman" w:cs="Times New Roman"/>
          <w:sz w:val="20"/>
          <w:szCs w:val="20"/>
          <w:lang w:eastAsia="ru-RU"/>
        </w:rPr>
        <w:t xml:space="preserve"> масса.</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Инструменты </w:t>
      </w:r>
      <w:proofErr w:type="gramStart"/>
      <w:r w:rsidRPr="00896DEC">
        <w:rPr>
          <w:rFonts w:ascii="Times New Roman" w:eastAsia="Times New Roman" w:hAnsi="Times New Roman" w:cs="Times New Roman"/>
          <w:sz w:val="20"/>
          <w:szCs w:val="20"/>
          <w:lang w:eastAsia="ru-RU"/>
        </w:rPr>
        <w:t>ЦБ</w:t>
      </w:r>
      <w:proofErr w:type="gramEnd"/>
      <w:r w:rsidRPr="00896DEC">
        <w:rPr>
          <w:rFonts w:ascii="Times New Roman" w:eastAsia="Times New Roman" w:hAnsi="Times New Roman" w:cs="Times New Roman"/>
          <w:sz w:val="20"/>
          <w:szCs w:val="20"/>
          <w:lang w:eastAsia="ru-RU"/>
        </w:rPr>
        <w:t xml:space="preserve"> влияющие на величину денежного обращения:</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w:t>
      </w:r>
      <w:proofErr w:type="gramStart"/>
      <w:r w:rsidRPr="00896DEC">
        <w:rPr>
          <w:rFonts w:ascii="Times New Roman" w:eastAsia="Times New Roman" w:hAnsi="Times New Roman" w:cs="Times New Roman"/>
          <w:sz w:val="20"/>
          <w:szCs w:val="20"/>
          <w:lang w:eastAsia="ru-RU"/>
        </w:rPr>
        <w:t>ч</w:t>
      </w:r>
      <w:proofErr w:type="gramEnd"/>
      <w:r w:rsidRPr="00896DEC">
        <w:rPr>
          <w:rFonts w:ascii="Times New Roman" w:eastAsia="Times New Roman" w:hAnsi="Times New Roman" w:cs="Times New Roman"/>
          <w:sz w:val="20"/>
          <w:szCs w:val="20"/>
          <w:lang w:eastAsia="ru-RU"/>
        </w:rPr>
        <w:t>/з эмиссию наличных денег</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ч/з операции на открытом рынк</w:t>
      </w:r>
      <w:proofErr w:type="gramStart"/>
      <w:r w:rsidRPr="00896DEC">
        <w:rPr>
          <w:rFonts w:ascii="Times New Roman" w:eastAsia="Times New Roman" w:hAnsi="Times New Roman" w:cs="Times New Roman"/>
          <w:sz w:val="20"/>
          <w:szCs w:val="20"/>
          <w:lang w:eastAsia="ru-RU"/>
        </w:rPr>
        <w:t>е(</w:t>
      </w:r>
      <w:proofErr w:type="gramEnd"/>
      <w:r w:rsidRPr="00896DEC">
        <w:rPr>
          <w:rFonts w:ascii="Times New Roman" w:eastAsia="Times New Roman" w:hAnsi="Times New Roman" w:cs="Times New Roman"/>
          <w:sz w:val="20"/>
          <w:szCs w:val="20"/>
          <w:lang w:eastAsia="ru-RU"/>
        </w:rPr>
        <w:t xml:space="preserve"> валютный и рынок ценных бумаг)</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w:t>
      </w:r>
      <w:proofErr w:type="gramStart"/>
      <w:r w:rsidRPr="00896DEC">
        <w:rPr>
          <w:rFonts w:ascii="Times New Roman" w:eastAsia="Times New Roman" w:hAnsi="Times New Roman" w:cs="Times New Roman"/>
          <w:sz w:val="20"/>
          <w:szCs w:val="20"/>
          <w:lang w:eastAsia="ru-RU"/>
        </w:rPr>
        <w:t>ч</w:t>
      </w:r>
      <w:proofErr w:type="gramEnd"/>
      <w:r w:rsidRPr="00896DEC">
        <w:rPr>
          <w:rFonts w:ascii="Times New Roman" w:eastAsia="Times New Roman" w:hAnsi="Times New Roman" w:cs="Times New Roman"/>
          <w:sz w:val="20"/>
          <w:szCs w:val="20"/>
          <w:lang w:eastAsia="ru-RU"/>
        </w:rPr>
        <w:t>/з сумму выпущенных облигаций банка России</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w:t>
      </w:r>
      <w:proofErr w:type="gramStart"/>
      <w:r w:rsidRPr="00896DEC">
        <w:rPr>
          <w:rFonts w:ascii="Times New Roman" w:eastAsia="Times New Roman" w:hAnsi="Times New Roman" w:cs="Times New Roman"/>
          <w:sz w:val="20"/>
          <w:szCs w:val="20"/>
          <w:lang w:eastAsia="ru-RU"/>
        </w:rPr>
        <w:t>ч</w:t>
      </w:r>
      <w:proofErr w:type="gramEnd"/>
      <w:r w:rsidRPr="00896DEC">
        <w:rPr>
          <w:rFonts w:ascii="Times New Roman" w:eastAsia="Times New Roman" w:hAnsi="Times New Roman" w:cs="Times New Roman"/>
          <w:sz w:val="20"/>
          <w:szCs w:val="20"/>
          <w:lang w:eastAsia="ru-RU"/>
        </w:rPr>
        <w:t xml:space="preserve">/з величину депозитов </w:t>
      </w:r>
      <w:proofErr w:type="spellStart"/>
      <w:r w:rsidRPr="00896DEC">
        <w:rPr>
          <w:rFonts w:ascii="Times New Roman" w:eastAsia="Times New Roman" w:hAnsi="Times New Roman" w:cs="Times New Roman"/>
          <w:sz w:val="20"/>
          <w:szCs w:val="20"/>
          <w:lang w:eastAsia="ru-RU"/>
        </w:rPr>
        <w:t>коммерчиских</w:t>
      </w:r>
      <w:proofErr w:type="spellEnd"/>
      <w:r w:rsidRPr="00896DEC">
        <w:rPr>
          <w:rFonts w:ascii="Times New Roman" w:eastAsia="Times New Roman" w:hAnsi="Times New Roman" w:cs="Times New Roman"/>
          <w:sz w:val="20"/>
          <w:szCs w:val="20"/>
          <w:lang w:eastAsia="ru-RU"/>
        </w:rPr>
        <w:t xml:space="preserve"> банков в ЦБ</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w:t>
      </w:r>
      <w:proofErr w:type="gramStart"/>
      <w:r w:rsidRPr="00896DEC">
        <w:rPr>
          <w:rFonts w:ascii="Times New Roman" w:eastAsia="Times New Roman" w:hAnsi="Times New Roman" w:cs="Times New Roman"/>
          <w:sz w:val="20"/>
          <w:szCs w:val="20"/>
          <w:lang w:eastAsia="ru-RU"/>
        </w:rPr>
        <w:t>ч</w:t>
      </w:r>
      <w:proofErr w:type="gramEnd"/>
      <w:r w:rsidRPr="00896DEC">
        <w:rPr>
          <w:rFonts w:ascii="Times New Roman" w:eastAsia="Times New Roman" w:hAnsi="Times New Roman" w:cs="Times New Roman"/>
          <w:sz w:val="20"/>
          <w:szCs w:val="20"/>
          <w:lang w:eastAsia="ru-RU"/>
        </w:rPr>
        <w:t>/з ставку рефинансирования</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 </w:t>
      </w:r>
      <w:proofErr w:type="gramStart"/>
      <w:r w:rsidRPr="00896DEC">
        <w:rPr>
          <w:rFonts w:ascii="Times New Roman" w:eastAsia="Times New Roman" w:hAnsi="Times New Roman" w:cs="Times New Roman"/>
          <w:sz w:val="20"/>
          <w:szCs w:val="20"/>
          <w:lang w:eastAsia="ru-RU"/>
        </w:rPr>
        <w:t>ч</w:t>
      </w:r>
      <w:proofErr w:type="gramEnd"/>
      <w:r w:rsidRPr="00896DEC">
        <w:rPr>
          <w:rFonts w:ascii="Times New Roman" w:eastAsia="Times New Roman" w:hAnsi="Times New Roman" w:cs="Times New Roman"/>
          <w:sz w:val="20"/>
          <w:szCs w:val="20"/>
          <w:lang w:eastAsia="ru-RU"/>
        </w:rPr>
        <w:t>/з величину фонда обязательного резервирования</w:t>
      </w:r>
    </w:p>
    <w:p w:rsidR="00BA617F" w:rsidRPr="00896DEC" w:rsidRDefault="00BA617F" w:rsidP="00F64FF4">
      <w:pPr>
        <w:spacing w:after="0" w:line="240" w:lineRule="auto"/>
        <w:jc w:val="both"/>
        <w:rPr>
          <w:rFonts w:ascii="Times New Roman" w:eastAsia="Times New Roman" w:hAnsi="Times New Roman" w:cs="Times New Roman"/>
          <w:sz w:val="20"/>
          <w:szCs w:val="20"/>
          <w:lang w:eastAsia="ru-RU"/>
        </w:rPr>
      </w:pPr>
    </w:p>
    <w:p w:rsidR="00BA617F" w:rsidRPr="00896DEC" w:rsidRDefault="00BA617F" w:rsidP="00BA617F">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48. Взаимосвязь цен и инфляции</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bCs/>
          <w:sz w:val="20"/>
          <w:szCs w:val="20"/>
          <w:lang w:eastAsia="ru-RU"/>
        </w:rPr>
        <w:t>Рост цен </w:t>
      </w:r>
      <w:r w:rsidRPr="00896DEC">
        <w:rPr>
          <w:rFonts w:ascii="Times New Roman" w:eastAsia="Times New Roman" w:hAnsi="Times New Roman" w:cs="Times New Roman"/>
          <w:sz w:val="20"/>
          <w:szCs w:val="20"/>
          <w:lang w:eastAsia="ru-RU"/>
        </w:rPr>
        <w:t>– один из важнейших показателей инфляции. Снижение покупательной способности денег, вызванное избытком наличных и безналичных платежных средств в обращении, порождает инфляцию цен, спроса, издержек, доходов и др.</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Она проявляется в обесценивании денег по отношению к золоту, что вызывает рост рыночной цены золота по отношению к иностранным валютам и товарам (вызывает рост цен на товары).</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Избыток денег в обращении вызывает их обесценивание и, следовательно, рост цен. Некоторые экономисты утверждают, что инфляция представляет собой повышение общего уровня цен, и используют для ее измерения индекс цен на потребительские товары.</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Но не любое повышение цен является инфляционным.</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Внешними признаками инфляционного роста цен являются:1) массовость роста цен, т. е. цены, растут практически на все виды товаров;2) непрерывность роста цен;3) рост цен в течение длительного периода.</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Одна из разновидностей кейнсианской теории инфляции объясняет инфляцию ростом издержек производства (инфляция издержек). Согласно этой теории механизм инфляции обусловливается взаимосвязью стремления фирм к увеличению цен для максимизации прибыли и требованиями рабочих повысить зарплату.</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Согласно монетаристской теории инфляции на первичной стадии увеличиваются объемы производства из—за увеличения массы денег в обращении. Последнее влечет за собой также увеличение темпов платежеспособного оборота и инвестирование дополнительного финансового капитала. При этом темпы роста цен меньше темпов роста количества денег в обращении.</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На следующей стадии инфляции темпы роста цен увеличиваются по сравнению с темпами роста количества денег, находящихся в обращении.</w:t>
      </w:r>
    </w:p>
    <w:p w:rsidR="00BA617F" w:rsidRPr="00896DEC" w:rsidRDefault="00BA617F" w:rsidP="00BA617F">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Рост цен в добывающих отраслях является причиной инфляции в экономике, так как он оказывает значительное воздействие на издержки в большей части отраслей экономики. Причинами роста цен в добывающих отраслях могут быть повышение уровня заработной платы в данных отраслях, расходы на оборудование и т. д. Рост цен в основных отраслях сельского хозяйства и транспортных тарифов также играет значительную экономическую роль и существенно влияет на издержки в смежных отраслях. Увеличение цен и тарифов на сырье, энергоносители и транспорт ставит практически все отрасли экономики в сложное положение. Рост цен в сырьевых отраслях влечет за собой рост цен в отраслях, в которых используются сырье и энергоносители, а в дальнейшем и в остальных отраслях.</w:t>
      </w: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p>
    <w:p w:rsidR="001A4432" w:rsidRPr="00896DEC" w:rsidRDefault="001A4432" w:rsidP="001A4432">
      <w:pPr>
        <w:spacing w:after="0" w:line="240" w:lineRule="auto"/>
        <w:jc w:val="both"/>
        <w:rPr>
          <w:rFonts w:ascii="Times New Roman" w:eastAsia="Times New Roman" w:hAnsi="Times New Roman" w:cs="Times New Roman"/>
          <w:b/>
          <w:sz w:val="20"/>
          <w:szCs w:val="20"/>
          <w:lang w:eastAsia="ru-RU"/>
        </w:rPr>
      </w:pPr>
      <w:r w:rsidRPr="00896DEC">
        <w:rPr>
          <w:rFonts w:ascii="Times New Roman" w:eastAsia="Times New Roman" w:hAnsi="Times New Roman" w:cs="Times New Roman"/>
          <w:b/>
          <w:sz w:val="20"/>
          <w:szCs w:val="20"/>
          <w:lang w:eastAsia="ru-RU"/>
        </w:rPr>
        <w:t>49. Взаимодействие цен и налогов</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Система налогов оказывает влияние на цены. Цены, в свою очередь, определяют размер налогов.</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Различные виды налогов отражаются в цене товаров по-разному. Часть из них входит в себестоимость, часть выплачивается из прибыли, а часть является надбавкой к цене.</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 себестоимость включаются платежи и отчисления за пользование природными ресурсами (водой, землей и др.), социальные отчисления в специальные фонды, платежи за предельно-допустимые выбросы загрязняющих веществ, по обязательному страхованию имущества, часть отчислений в дорожные фонды, налоги на рекламу, земельный налог, государственные и таможенные пошлины и др.</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Из прибыли выплачивается налог на имущество, налог на прибыль.</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b/>
          <w:sz w:val="20"/>
          <w:szCs w:val="20"/>
          <w:lang w:eastAsia="ru-RU"/>
        </w:rPr>
        <w:t>Надбавкой к цене являются косвенные налоги</w:t>
      </w:r>
      <w:r w:rsidRPr="00896DEC">
        <w:rPr>
          <w:rFonts w:ascii="Times New Roman" w:eastAsia="Times New Roman" w:hAnsi="Times New Roman" w:cs="Times New Roman"/>
          <w:sz w:val="20"/>
          <w:szCs w:val="20"/>
          <w:lang w:eastAsia="ru-RU"/>
        </w:rPr>
        <w:t>: акцизы и налог на добавленную стоимость. На подакцизные товары НДС исчисляется на сумму цены товара и акциза.</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Взаимосвязь налогов и цен обусловлена ролью этих двух экономических категорий в воспроизводственном процессе. Если цена отражает стоимость всех произведенных товаров, выполненных работ и оказанных услуг, то налог – часть этой стоимости, один из элементов ее перераспределения. По сути, налог является одной из основных частей цены, величина которой зависит от законодательно установленных норм и правил перераспределения составных частей валового общественного продукта.</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Взаимосвязь налогов и цен осуществляется следующим образом:</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Налоги имеют методологическую связь с ценами и решают близкие задачи.</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Уровень цен предопределяет потребность в бюджетных средствах, а, следовательно, непосредственно влияет на количество и размеры вводимых налогов.</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 xml:space="preserve">Налоговая составляющая в ценах определяет их уровень и характеризует степень реализации ими функции перераспределения. </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Налоги, сборы, пошлины по-разному отражаются в составе цены. Одни из них входят в состав затрат, другие уменьшают прибыль, остающуюся в распоряжении предприятия, третьи являются прямой надбавкой к цене (НДС, акцизы).</w:t>
      </w:r>
    </w:p>
    <w:p w:rsidR="001A4432" w:rsidRPr="00896DEC" w:rsidRDefault="001A4432" w:rsidP="001A4432">
      <w:pPr>
        <w:spacing w:after="0" w:line="240" w:lineRule="auto"/>
        <w:jc w:val="both"/>
        <w:rPr>
          <w:rFonts w:ascii="Times New Roman" w:eastAsia="Times New Roman" w:hAnsi="Times New Roman" w:cs="Times New Roman"/>
          <w:sz w:val="20"/>
          <w:szCs w:val="20"/>
          <w:lang w:eastAsia="ru-RU"/>
        </w:rPr>
      </w:pPr>
      <w:r w:rsidRPr="00896DEC">
        <w:rPr>
          <w:rFonts w:ascii="Times New Roman" w:eastAsia="Times New Roman" w:hAnsi="Times New Roman" w:cs="Times New Roman"/>
          <w:sz w:val="20"/>
          <w:szCs w:val="20"/>
          <w:lang w:eastAsia="ru-RU"/>
        </w:rPr>
        <w:t>Воздействие налогов на уровень цен проявляется в их включении в состав затрат по производству товаров (работ и услуг), в отнесении на финансовый результат налогоплательщика. Природа налогового влияния на цены зависит от конкретного налога и определяется механизмом его расчета и возможностью переложения на покупателя посредством включения в цену.</w:t>
      </w:r>
    </w:p>
    <w:p w:rsidR="00BA617F" w:rsidRPr="00896DEC" w:rsidRDefault="00BA617F" w:rsidP="00F64FF4">
      <w:pPr>
        <w:spacing w:after="0" w:line="240" w:lineRule="auto"/>
        <w:jc w:val="both"/>
        <w:rPr>
          <w:rFonts w:ascii="Times New Roman" w:eastAsia="Times New Roman" w:hAnsi="Times New Roman" w:cs="Times New Roman"/>
          <w:sz w:val="20"/>
          <w:szCs w:val="20"/>
          <w:lang w:eastAsia="ru-RU"/>
        </w:rPr>
      </w:pPr>
    </w:p>
    <w:p w:rsidR="00B87C35" w:rsidRPr="00896DEC" w:rsidRDefault="00B87C35" w:rsidP="00F64FF4">
      <w:pPr>
        <w:spacing w:after="0" w:line="240" w:lineRule="auto"/>
        <w:jc w:val="both"/>
        <w:rPr>
          <w:rFonts w:ascii="Times New Roman" w:eastAsia="Times New Roman" w:hAnsi="Times New Roman" w:cs="Times New Roman"/>
          <w:sz w:val="20"/>
          <w:szCs w:val="20"/>
          <w:lang w:eastAsia="ru-RU"/>
        </w:rPr>
      </w:pPr>
    </w:p>
    <w:p w:rsidR="00B87C35" w:rsidRPr="00896DEC" w:rsidRDefault="00B87C35" w:rsidP="00B87C35">
      <w:pPr>
        <w:spacing w:after="0" w:line="240" w:lineRule="auto"/>
        <w:jc w:val="both"/>
        <w:rPr>
          <w:rFonts w:ascii="Times New Roman" w:eastAsia="Times New Roman" w:hAnsi="Times New Roman" w:cs="Times New Roman"/>
          <w:sz w:val="20"/>
          <w:szCs w:val="20"/>
          <w:lang w:eastAsia="ru-RU"/>
        </w:rPr>
      </w:pPr>
    </w:p>
    <w:p w:rsidR="00D55D97" w:rsidRPr="00896DEC" w:rsidRDefault="00D55D97" w:rsidP="00F64FF4">
      <w:pPr>
        <w:spacing w:after="0" w:line="240" w:lineRule="auto"/>
        <w:jc w:val="both"/>
        <w:rPr>
          <w:rFonts w:ascii="Times New Roman" w:eastAsia="Times New Roman" w:hAnsi="Times New Roman" w:cs="Times New Roman"/>
          <w:sz w:val="20"/>
          <w:szCs w:val="20"/>
          <w:lang w:eastAsia="ru-RU"/>
        </w:rPr>
      </w:pPr>
    </w:p>
    <w:sectPr w:rsidR="00D55D97" w:rsidRPr="00896DEC" w:rsidSect="00896DEC">
      <w:pgSz w:w="11906" w:h="16838"/>
      <w:pgMar w:top="284" w:right="284" w:bottom="731" w:left="284"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A89" w:rsidRDefault="00CE6A89" w:rsidP="00896DEC">
      <w:pPr>
        <w:spacing w:after="0" w:line="240" w:lineRule="auto"/>
      </w:pPr>
      <w:r>
        <w:separator/>
      </w:r>
    </w:p>
  </w:endnote>
  <w:endnote w:type="continuationSeparator" w:id="0">
    <w:p w:rsidR="00CE6A89" w:rsidRDefault="00CE6A89" w:rsidP="00896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A89" w:rsidRDefault="00CE6A89" w:rsidP="00896DEC">
      <w:pPr>
        <w:spacing w:after="0" w:line="240" w:lineRule="auto"/>
      </w:pPr>
      <w:r>
        <w:separator/>
      </w:r>
    </w:p>
  </w:footnote>
  <w:footnote w:type="continuationSeparator" w:id="0">
    <w:p w:rsidR="00CE6A89" w:rsidRDefault="00CE6A89" w:rsidP="00896D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6B11B2"/>
    <w:multiLevelType w:val="hybridMultilevel"/>
    <w:tmpl w:val="B9E40D96"/>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3E97D48"/>
    <w:multiLevelType w:val="hybridMultilevel"/>
    <w:tmpl w:val="909092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0DD"/>
    <w:rsid w:val="00033DC9"/>
    <w:rsid w:val="000641F8"/>
    <w:rsid w:val="00112A64"/>
    <w:rsid w:val="00126034"/>
    <w:rsid w:val="001A4432"/>
    <w:rsid w:val="001F6249"/>
    <w:rsid w:val="00246C24"/>
    <w:rsid w:val="00352EBE"/>
    <w:rsid w:val="0036277F"/>
    <w:rsid w:val="003627C8"/>
    <w:rsid w:val="00380012"/>
    <w:rsid w:val="00397B60"/>
    <w:rsid w:val="003B20E8"/>
    <w:rsid w:val="004A243C"/>
    <w:rsid w:val="004A58A7"/>
    <w:rsid w:val="004A5B5D"/>
    <w:rsid w:val="004D450D"/>
    <w:rsid w:val="004D53B5"/>
    <w:rsid w:val="004E2AB4"/>
    <w:rsid w:val="00570766"/>
    <w:rsid w:val="00615934"/>
    <w:rsid w:val="00692316"/>
    <w:rsid w:val="006A1519"/>
    <w:rsid w:val="006E524C"/>
    <w:rsid w:val="006F0A3F"/>
    <w:rsid w:val="007212C5"/>
    <w:rsid w:val="007233DE"/>
    <w:rsid w:val="007743E5"/>
    <w:rsid w:val="007939A4"/>
    <w:rsid w:val="007B5B58"/>
    <w:rsid w:val="007F3EC5"/>
    <w:rsid w:val="00827C55"/>
    <w:rsid w:val="00842385"/>
    <w:rsid w:val="00896DEC"/>
    <w:rsid w:val="008A1B70"/>
    <w:rsid w:val="008B4A97"/>
    <w:rsid w:val="008F0378"/>
    <w:rsid w:val="00922BC5"/>
    <w:rsid w:val="00954B12"/>
    <w:rsid w:val="00965B67"/>
    <w:rsid w:val="0098019A"/>
    <w:rsid w:val="009B6280"/>
    <w:rsid w:val="009D1678"/>
    <w:rsid w:val="00A040DD"/>
    <w:rsid w:val="00A0473C"/>
    <w:rsid w:val="00A42C8A"/>
    <w:rsid w:val="00A97F0D"/>
    <w:rsid w:val="00AA4E69"/>
    <w:rsid w:val="00B16C3C"/>
    <w:rsid w:val="00B44185"/>
    <w:rsid w:val="00B86366"/>
    <w:rsid w:val="00B87C35"/>
    <w:rsid w:val="00BA617F"/>
    <w:rsid w:val="00BD13AA"/>
    <w:rsid w:val="00BE00D0"/>
    <w:rsid w:val="00BF75EB"/>
    <w:rsid w:val="00C91811"/>
    <w:rsid w:val="00CE6A89"/>
    <w:rsid w:val="00D54801"/>
    <w:rsid w:val="00D55D97"/>
    <w:rsid w:val="00DB502C"/>
    <w:rsid w:val="00F64FF4"/>
    <w:rsid w:val="00FA030E"/>
    <w:rsid w:val="00FB4084"/>
    <w:rsid w:val="00FC0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C02DA"/>
    <w:pPr>
      <w:keepNext/>
      <w:keepLines/>
      <w:spacing w:before="480" w:after="0"/>
      <w:jc w:val="center"/>
      <w:outlineLvl w:val="0"/>
    </w:pPr>
    <w:rPr>
      <w:rFonts w:ascii="Times New Roman" w:eastAsiaTheme="majorEastAsia" w:hAnsi="Times New Roman" w:cstheme="majorBidi"/>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2DA"/>
    <w:rPr>
      <w:rFonts w:ascii="Times New Roman" w:eastAsiaTheme="majorEastAsia" w:hAnsi="Times New Roman" w:cstheme="majorBidi"/>
      <w:bCs/>
      <w:sz w:val="28"/>
      <w:szCs w:val="28"/>
    </w:rPr>
  </w:style>
  <w:style w:type="paragraph" w:styleId="a3">
    <w:name w:val="Balloon Text"/>
    <w:basedOn w:val="a"/>
    <w:link w:val="a4"/>
    <w:uiPriority w:val="99"/>
    <w:semiHidden/>
    <w:unhideWhenUsed/>
    <w:rsid w:val="008A1B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A1B70"/>
    <w:rPr>
      <w:rFonts w:ascii="Tahoma" w:hAnsi="Tahoma" w:cs="Tahoma"/>
      <w:sz w:val="16"/>
      <w:szCs w:val="16"/>
    </w:rPr>
  </w:style>
  <w:style w:type="character" w:styleId="a5">
    <w:name w:val="Placeholder Text"/>
    <w:basedOn w:val="a0"/>
    <w:uiPriority w:val="99"/>
    <w:semiHidden/>
    <w:rsid w:val="004D450D"/>
    <w:rPr>
      <w:color w:val="808080"/>
    </w:rPr>
  </w:style>
  <w:style w:type="paragraph" w:styleId="a6">
    <w:name w:val="List Paragraph"/>
    <w:basedOn w:val="a"/>
    <w:uiPriority w:val="34"/>
    <w:qFormat/>
    <w:rsid w:val="00B87C35"/>
    <w:pPr>
      <w:ind w:left="720"/>
      <w:contextualSpacing/>
    </w:pPr>
  </w:style>
  <w:style w:type="paragraph" w:styleId="a7">
    <w:name w:val="header"/>
    <w:basedOn w:val="a"/>
    <w:link w:val="a8"/>
    <w:uiPriority w:val="99"/>
    <w:unhideWhenUsed/>
    <w:rsid w:val="00896DE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96DEC"/>
  </w:style>
  <w:style w:type="paragraph" w:styleId="a9">
    <w:name w:val="footer"/>
    <w:basedOn w:val="a"/>
    <w:link w:val="aa"/>
    <w:uiPriority w:val="99"/>
    <w:unhideWhenUsed/>
    <w:rsid w:val="00896DE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96D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C02DA"/>
    <w:pPr>
      <w:keepNext/>
      <w:keepLines/>
      <w:spacing w:before="480" w:after="0"/>
      <w:jc w:val="center"/>
      <w:outlineLvl w:val="0"/>
    </w:pPr>
    <w:rPr>
      <w:rFonts w:ascii="Times New Roman" w:eastAsiaTheme="majorEastAsia" w:hAnsi="Times New Roman" w:cstheme="majorBidi"/>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2DA"/>
    <w:rPr>
      <w:rFonts w:ascii="Times New Roman" w:eastAsiaTheme="majorEastAsia" w:hAnsi="Times New Roman" w:cstheme="majorBidi"/>
      <w:bCs/>
      <w:sz w:val="28"/>
      <w:szCs w:val="28"/>
    </w:rPr>
  </w:style>
  <w:style w:type="paragraph" w:styleId="a3">
    <w:name w:val="Balloon Text"/>
    <w:basedOn w:val="a"/>
    <w:link w:val="a4"/>
    <w:uiPriority w:val="99"/>
    <w:semiHidden/>
    <w:unhideWhenUsed/>
    <w:rsid w:val="008A1B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A1B70"/>
    <w:rPr>
      <w:rFonts w:ascii="Tahoma" w:hAnsi="Tahoma" w:cs="Tahoma"/>
      <w:sz w:val="16"/>
      <w:szCs w:val="16"/>
    </w:rPr>
  </w:style>
  <w:style w:type="character" w:styleId="a5">
    <w:name w:val="Placeholder Text"/>
    <w:basedOn w:val="a0"/>
    <w:uiPriority w:val="99"/>
    <w:semiHidden/>
    <w:rsid w:val="004D450D"/>
    <w:rPr>
      <w:color w:val="808080"/>
    </w:rPr>
  </w:style>
  <w:style w:type="paragraph" w:styleId="a6">
    <w:name w:val="List Paragraph"/>
    <w:basedOn w:val="a"/>
    <w:uiPriority w:val="34"/>
    <w:qFormat/>
    <w:rsid w:val="00B87C35"/>
    <w:pPr>
      <w:ind w:left="720"/>
      <w:contextualSpacing/>
    </w:pPr>
  </w:style>
  <w:style w:type="paragraph" w:styleId="a7">
    <w:name w:val="header"/>
    <w:basedOn w:val="a"/>
    <w:link w:val="a8"/>
    <w:uiPriority w:val="99"/>
    <w:unhideWhenUsed/>
    <w:rsid w:val="00896DE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96DEC"/>
  </w:style>
  <w:style w:type="paragraph" w:styleId="a9">
    <w:name w:val="footer"/>
    <w:basedOn w:val="a"/>
    <w:link w:val="aa"/>
    <w:uiPriority w:val="99"/>
    <w:unhideWhenUsed/>
    <w:rsid w:val="00896DE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96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17</Pages>
  <Words>13892</Words>
  <Characters>79191</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Кристина</cp:lastModifiedBy>
  <cp:revision>9</cp:revision>
  <dcterms:created xsi:type="dcterms:W3CDTF">2013-05-02T06:22:00Z</dcterms:created>
  <dcterms:modified xsi:type="dcterms:W3CDTF">2013-05-04T06:34:00Z</dcterms:modified>
</cp:coreProperties>
</file>