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A9" w:rsidRPr="00A82ED0" w:rsidRDefault="00522CA9" w:rsidP="00C4603E">
      <w:pPr>
        <w:spacing w:after="0" w:line="240" w:lineRule="auto"/>
        <w:jc w:val="center"/>
      </w:pPr>
      <w:r w:rsidRPr="00A82ED0">
        <w:t>ФЕДЕРАЛЬНОЕ ГОСУДАРСТВЕННОЕ ОБРАЗОВАТЕЛЬНОЕ БЮДЖЕТНОЕ УЧРЕЖДЕНИЕ</w:t>
      </w:r>
    </w:p>
    <w:p w:rsidR="00522CA9" w:rsidRPr="00A82ED0" w:rsidRDefault="00522CA9" w:rsidP="00C4603E">
      <w:pPr>
        <w:spacing w:after="0" w:line="240" w:lineRule="auto"/>
        <w:jc w:val="center"/>
      </w:pPr>
      <w:r w:rsidRPr="00A82ED0">
        <w:t>ВЫСШЕГО ПРОФЕССИОНАЛЬНОГО ОБРАЗОВАНИЯ</w:t>
      </w:r>
    </w:p>
    <w:p w:rsidR="00522CA9" w:rsidRDefault="00522CA9" w:rsidP="00C4603E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ФИНАНСОВЫЙ УНИВЕРСИТЕТ</w:t>
      </w:r>
    </w:p>
    <w:p w:rsidR="00522CA9" w:rsidRDefault="00522CA9" w:rsidP="00C4603E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522CA9" w:rsidRDefault="00522CA9" w:rsidP="00C4603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БАРНАУЛЬСКИЙ ФИЛИАЛ</w:t>
      </w:r>
    </w:p>
    <w:p w:rsidR="00522CA9" w:rsidRDefault="00522CA9" w:rsidP="00C4603E">
      <w:pPr>
        <w:pStyle w:val="11"/>
        <w:spacing w:line="240" w:lineRule="auto"/>
      </w:pPr>
      <w:r>
        <w:t xml:space="preserve"> -------------------------------------------------------------------------------------------------</w:t>
      </w: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</w:pPr>
      <w:r>
        <w:t>Факультет финансово-кредитный</w:t>
      </w:r>
    </w:p>
    <w:p w:rsidR="00522CA9" w:rsidRDefault="00522CA9" w:rsidP="00C4603E">
      <w:pPr>
        <w:pStyle w:val="11"/>
      </w:pPr>
      <w:r>
        <w:t>Кафедра финансов и кредита</w:t>
      </w:r>
    </w:p>
    <w:p w:rsidR="00522CA9" w:rsidRDefault="00522CA9" w:rsidP="00C4603E">
      <w:pPr>
        <w:pStyle w:val="11"/>
        <w:spacing w:line="240" w:lineRule="auto"/>
        <w:jc w:val="left"/>
      </w:pPr>
    </w:p>
    <w:p w:rsidR="00522CA9" w:rsidRDefault="00522CA9" w:rsidP="00C4603E">
      <w:pPr>
        <w:pStyle w:val="11"/>
        <w:spacing w:line="240" w:lineRule="auto"/>
        <w:jc w:val="left"/>
      </w:pPr>
    </w:p>
    <w:p w:rsidR="00522CA9" w:rsidRDefault="00522CA9" w:rsidP="00C4603E">
      <w:pPr>
        <w:pStyle w:val="11"/>
        <w:spacing w:line="240" w:lineRule="auto"/>
      </w:pPr>
      <w:r>
        <w:t>Специальность «финансы и кредит»</w:t>
      </w: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  <w:spacing w:line="240" w:lineRule="auto"/>
      </w:pPr>
    </w:p>
    <w:p w:rsidR="00522CA9" w:rsidRPr="00CA431F" w:rsidRDefault="00522CA9" w:rsidP="00C4603E">
      <w:pPr>
        <w:pStyle w:val="11"/>
        <w:rPr>
          <w:b/>
          <w:sz w:val="40"/>
          <w:szCs w:val="40"/>
        </w:rPr>
      </w:pPr>
      <w:r w:rsidRPr="00CA431F">
        <w:rPr>
          <w:b/>
          <w:sz w:val="40"/>
          <w:szCs w:val="40"/>
        </w:rPr>
        <w:t>КУРСОВАЯ РАБОТА</w:t>
      </w:r>
    </w:p>
    <w:p w:rsidR="00522CA9" w:rsidRPr="00CA431F" w:rsidRDefault="00522CA9" w:rsidP="00C4603E">
      <w:pPr>
        <w:pStyle w:val="11"/>
        <w:rPr>
          <w:b/>
        </w:rPr>
      </w:pPr>
      <w:r w:rsidRPr="00CA431F">
        <w:rPr>
          <w:b/>
        </w:rPr>
        <w:t>Вариант №4</w:t>
      </w:r>
    </w:p>
    <w:p w:rsidR="00522CA9" w:rsidRDefault="00522CA9" w:rsidP="00C4603E">
      <w:pPr>
        <w:pStyle w:val="11"/>
        <w:rPr>
          <w:b/>
        </w:rPr>
      </w:pPr>
      <w:r w:rsidRPr="00CA431F">
        <w:rPr>
          <w:b/>
        </w:rPr>
        <w:t>По дисциплине «Финансы»</w:t>
      </w:r>
    </w:p>
    <w:p w:rsidR="00522CA9" w:rsidRDefault="00522CA9" w:rsidP="00C4603E">
      <w:pPr>
        <w:pStyle w:val="11"/>
        <w:rPr>
          <w:b/>
        </w:rPr>
      </w:pPr>
      <w:r>
        <w:rPr>
          <w:b/>
        </w:rPr>
        <w:t>Тема: Финансовый рынок в системе перераспределения финансовых ресурсов</w:t>
      </w:r>
    </w:p>
    <w:p w:rsidR="00522CA9" w:rsidRDefault="00522CA9" w:rsidP="00C4603E">
      <w:pPr>
        <w:pStyle w:val="11"/>
        <w:rPr>
          <w:b/>
        </w:rPr>
      </w:pPr>
    </w:p>
    <w:p w:rsidR="00522CA9" w:rsidRDefault="00522CA9" w:rsidP="00C4603E">
      <w:pPr>
        <w:pStyle w:val="11"/>
        <w:rPr>
          <w:b/>
        </w:rPr>
      </w:pPr>
    </w:p>
    <w:p w:rsidR="00522CA9" w:rsidRDefault="00522CA9" w:rsidP="00C4603E">
      <w:pPr>
        <w:pStyle w:val="11"/>
        <w:jc w:val="left"/>
        <w:rPr>
          <w:b/>
        </w:rPr>
      </w:pPr>
    </w:p>
    <w:p w:rsidR="00522CA9" w:rsidRDefault="00522CA9" w:rsidP="00C4603E">
      <w:pPr>
        <w:pStyle w:val="11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Студент______________________________    </w:t>
      </w:r>
      <w:r w:rsidR="003D5995">
        <w:rPr>
          <w:sz w:val="22"/>
          <w:szCs w:val="22"/>
        </w:rPr>
        <w:t xml:space="preserve">                            </w:t>
      </w:r>
      <w:proofErr w:type="spellStart"/>
      <w:r>
        <w:rPr>
          <w:sz w:val="22"/>
          <w:szCs w:val="22"/>
        </w:rPr>
        <w:t>Морева</w:t>
      </w:r>
      <w:proofErr w:type="spellEnd"/>
      <w:r>
        <w:rPr>
          <w:sz w:val="22"/>
          <w:szCs w:val="22"/>
        </w:rPr>
        <w:t xml:space="preserve"> Елена Анатольевна</w:t>
      </w:r>
    </w:p>
    <w:p w:rsidR="00522CA9" w:rsidRPr="00800CAA" w:rsidRDefault="00522CA9" w:rsidP="00C4603E">
      <w:pPr>
        <w:pStyle w:val="11"/>
        <w:jc w:val="left"/>
        <w:rPr>
          <w:szCs w:val="28"/>
          <w:vertAlign w:val="superscript"/>
        </w:rPr>
      </w:pPr>
      <w:r w:rsidRPr="00CA431F">
        <w:rPr>
          <w:szCs w:val="28"/>
          <w:vertAlign w:val="superscript"/>
        </w:rPr>
        <w:t xml:space="preserve">                             </w:t>
      </w:r>
      <w:r>
        <w:rPr>
          <w:szCs w:val="28"/>
          <w:vertAlign w:val="superscript"/>
        </w:rPr>
        <w:t xml:space="preserve">             </w:t>
      </w:r>
      <w:r w:rsidRPr="00CA431F">
        <w:rPr>
          <w:szCs w:val="28"/>
          <w:vertAlign w:val="superscript"/>
        </w:rPr>
        <w:t xml:space="preserve">   (подпись)</w:t>
      </w:r>
    </w:p>
    <w:p w:rsidR="00522CA9" w:rsidRPr="00CA431F" w:rsidRDefault="00522CA9" w:rsidP="00C4603E">
      <w:pPr>
        <w:pStyle w:val="11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Группа 4ФКП-4                                                   </w:t>
      </w:r>
      <w:r w:rsidR="003D5995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Номер личного дела: </w:t>
      </w:r>
      <w:r w:rsidR="003D5995">
        <w:rPr>
          <w:sz w:val="22"/>
          <w:szCs w:val="22"/>
        </w:rPr>
        <w:t>10ффд40773</w:t>
      </w:r>
    </w:p>
    <w:p w:rsidR="00522CA9" w:rsidRDefault="00522CA9" w:rsidP="00C4603E">
      <w:pPr>
        <w:pStyle w:val="11"/>
        <w:jc w:val="left"/>
      </w:pPr>
    </w:p>
    <w:p w:rsidR="00522CA9" w:rsidRPr="008A3A7E" w:rsidRDefault="00522CA9" w:rsidP="00C4603E">
      <w:pPr>
        <w:pStyle w:val="11"/>
        <w:spacing w:line="240" w:lineRule="auto"/>
        <w:jc w:val="left"/>
        <w:rPr>
          <w:sz w:val="22"/>
          <w:szCs w:val="22"/>
        </w:rPr>
      </w:pPr>
      <w:r w:rsidRPr="008A3A7E">
        <w:rPr>
          <w:sz w:val="22"/>
          <w:szCs w:val="22"/>
        </w:rPr>
        <w:t>Преподаватель Воронова Надежда Анатольевна</w:t>
      </w:r>
    </w:p>
    <w:p w:rsidR="00522CA9" w:rsidRPr="008A3A7E" w:rsidRDefault="00522CA9" w:rsidP="00C4603E">
      <w:pPr>
        <w:pStyle w:val="11"/>
        <w:spacing w:line="240" w:lineRule="auto"/>
        <w:rPr>
          <w:sz w:val="22"/>
          <w:szCs w:val="22"/>
        </w:rPr>
      </w:pP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  <w:spacing w:line="240" w:lineRule="auto"/>
      </w:pPr>
    </w:p>
    <w:p w:rsidR="00522CA9" w:rsidRDefault="00522CA9" w:rsidP="00C4603E">
      <w:pPr>
        <w:pStyle w:val="11"/>
        <w:spacing w:line="240" w:lineRule="auto"/>
        <w:jc w:val="left"/>
      </w:pPr>
    </w:p>
    <w:p w:rsidR="00522CA9" w:rsidRDefault="00522CA9" w:rsidP="00C4603E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522CA9" w:rsidRDefault="00522CA9" w:rsidP="00153F91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  <w:r>
        <w:t>Барнаул 2012</w:t>
      </w:r>
    </w:p>
    <w:p w:rsidR="003D5995" w:rsidRDefault="003D5995" w:rsidP="00153F91">
      <w:pPr>
        <w:pStyle w:val="1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522CA9" w:rsidRDefault="00522CA9" w:rsidP="00153F9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22CA9" w:rsidRPr="00F4059E" w:rsidRDefault="00522CA9" w:rsidP="00153F9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13121">
        <w:rPr>
          <w:rFonts w:ascii="Times New Roman" w:hAnsi="Times New Roman"/>
          <w:sz w:val="28"/>
          <w:szCs w:val="28"/>
        </w:rPr>
        <w:t>Введение 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………</w:t>
      </w:r>
      <w:r w:rsidRPr="00513121">
        <w:rPr>
          <w:rFonts w:ascii="Times New Roman" w:hAnsi="Times New Roman"/>
          <w:sz w:val="28"/>
          <w:szCs w:val="28"/>
        </w:rPr>
        <w:t xml:space="preserve">..3                                                                                              </w:t>
      </w:r>
    </w:p>
    <w:p w:rsidR="00522CA9" w:rsidRPr="006D0D67" w:rsidRDefault="00522CA9" w:rsidP="00C4603E">
      <w:pPr>
        <w:spacing w:line="360" w:lineRule="auto"/>
        <w:rPr>
          <w:rFonts w:ascii="Times New Roman" w:hAnsi="Times New Roman"/>
          <w:sz w:val="28"/>
          <w:szCs w:val="28"/>
        </w:rPr>
      </w:pPr>
      <w:r w:rsidRPr="006D0D67">
        <w:rPr>
          <w:rFonts w:ascii="Times New Roman" w:hAnsi="Times New Roman"/>
          <w:b/>
          <w:sz w:val="28"/>
          <w:szCs w:val="28"/>
        </w:rPr>
        <w:t xml:space="preserve">Глава </w:t>
      </w:r>
      <w:r>
        <w:rPr>
          <w:rFonts w:ascii="Times New Roman" w:hAnsi="Times New Roman"/>
          <w:b/>
          <w:sz w:val="28"/>
          <w:szCs w:val="28"/>
        </w:rPr>
        <w:t>1</w:t>
      </w:r>
      <w:r w:rsidRPr="006D0D67">
        <w:rPr>
          <w:rFonts w:ascii="Times New Roman" w:hAnsi="Times New Roman"/>
          <w:b/>
          <w:sz w:val="28"/>
          <w:szCs w:val="28"/>
        </w:rPr>
        <w:t>.  Понятие финансового рынка и его значение в экономик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…</w:t>
      </w:r>
      <w:r w:rsidR="002F3BB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5</w:t>
      </w:r>
    </w:p>
    <w:p w:rsidR="00522CA9" w:rsidRPr="006D0D67" w:rsidRDefault="00522CA9" w:rsidP="00C4603E">
      <w:pPr>
        <w:pStyle w:val="a3"/>
        <w:numPr>
          <w:ilvl w:val="1"/>
          <w:numId w:val="2"/>
        </w:numPr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D0D67">
        <w:rPr>
          <w:rFonts w:ascii="Times New Roman" w:hAnsi="Times New Roman"/>
          <w:sz w:val="28"/>
          <w:szCs w:val="28"/>
        </w:rPr>
        <w:t>Понятие финансового ры</w:t>
      </w:r>
      <w:r>
        <w:rPr>
          <w:rFonts w:ascii="Times New Roman" w:hAnsi="Times New Roman"/>
          <w:sz w:val="28"/>
          <w:szCs w:val="28"/>
        </w:rPr>
        <w:t>нка и история его формирования…..……….5</w:t>
      </w:r>
    </w:p>
    <w:p w:rsidR="00522CA9" w:rsidRPr="006D0D67" w:rsidRDefault="00522CA9" w:rsidP="00C4603E">
      <w:pPr>
        <w:pStyle w:val="a3"/>
        <w:numPr>
          <w:ilvl w:val="1"/>
          <w:numId w:val="2"/>
        </w:numPr>
        <w:spacing w:line="360" w:lineRule="auto"/>
        <w:ind w:left="-142" w:firstLine="142"/>
        <w:jc w:val="both"/>
        <w:outlineLvl w:val="0"/>
        <w:rPr>
          <w:rFonts w:ascii="Times New Roman" w:hAnsi="Times New Roman"/>
          <w:sz w:val="28"/>
          <w:szCs w:val="28"/>
        </w:rPr>
      </w:pPr>
      <w:r w:rsidRPr="006D0D67">
        <w:rPr>
          <w:rFonts w:ascii="Times New Roman" w:hAnsi="Times New Roman"/>
          <w:sz w:val="28"/>
          <w:szCs w:val="40"/>
        </w:rPr>
        <w:t>Значение финансового рынка для привлечения финансовых ресурсов домашних хозяйств, предприятий и организаций, государственных и муниципальных образований………………</w:t>
      </w:r>
      <w:r w:rsidR="002F3BB7">
        <w:rPr>
          <w:rFonts w:ascii="Times New Roman" w:hAnsi="Times New Roman"/>
          <w:sz w:val="28"/>
          <w:szCs w:val="40"/>
        </w:rPr>
        <w:t>…………………………….…...….6</w:t>
      </w:r>
    </w:p>
    <w:p w:rsidR="00522CA9" w:rsidRPr="006D0D67" w:rsidRDefault="00522CA9" w:rsidP="00C4603E">
      <w:pPr>
        <w:pStyle w:val="a3"/>
        <w:numPr>
          <w:ilvl w:val="1"/>
          <w:numId w:val="2"/>
        </w:numPr>
        <w:spacing w:line="360" w:lineRule="auto"/>
        <w:outlineLvl w:val="0"/>
        <w:rPr>
          <w:rFonts w:ascii="Times New Roman" w:hAnsi="Times New Roman"/>
          <w:sz w:val="28"/>
          <w:szCs w:val="28"/>
        </w:rPr>
      </w:pPr>
      <w:r w:rsidRPr="006D0D67">
        <w:rPr>
          <w:rFonts w:ascii="Times New Roman" w:hAnsi="Times New Roman"/>
          <w:sz w:val="28"/>
          <w:szCs w:val="28"/>
        </w:rPr>
        <w:t>Структура финансового рынка……………………………………</w:t>
      </w:r>
      <w:r w:rsidR="002F3BB7">
        <w:rPr>
          <w:rFonts w:ascii="Times New Roman" w:hAnsi="Times New Roman"/>
          <w:sz w:val="28"/>
          <w:szCs w:val="28"/>
        </w:rPr>
        <w:t>.....….9</w:t>
      </w:r>
    </w:p>
    <w:p w:rsidR="00522CA9" w:rsidRPr="006D0D67" w:rsidRDefault="00522CA9" w:rsidP="00C4603E">
      <w:pPr>
        <w:spacing w:line="360" w:lineRule="auto"/>
        <w:outlineLvl w:val="0"/>
        <w:rPr>
          <w:rFonts w:ascii="Times New Roman" w:hAnsi="Times New Roman"/>
          <w:sz w:val="28"/>
          <w:szCs w:val="28"/>
        </w:rPr>
      </w:pPr>
      <w:r w:rsidRPr="006D0D67">
        <w:rPr>
          <w:rFonts w:ascii="Times New Roman" w:hAnsi="Times New Roman"/>
          <w:b/>
          <w:sz w:val="28"/>
          <w:szCs w:val="28"/>
        </w:rPr>
        <w:t xml:space="preserve">Глава </w:t>
      </w:r>
      <w:r>
        <w:rPr>
          <w:rFonts w:ascii="Times New Roman" w:hAnsi="Times New Roman"/>
          <w:b/>
          <w:sz w:val="28"/>
          <w:szCs w:val="28"/>
        </w:rPr>
        <w:t>2</w:t>
      </w:r>
      <w:r w:rsidRPr="006D0D67">
        <w:rPr>
          <w:rFonts w:ascii="Times New Roman" w:hAnsi="Times New Roman"/>
          <w:b/>
          <w:sz w:val="28"/>
          <w:szCs w:val="28"/>
        </w:rPr>
        <w:t>. Финансовый рынок развитых стран</w:t>
      </w:r>
      <w:r w:rsidRPr="006D0D67">
        <w:rPr>
          <w:rFonts w:ascii="Times New Roman" w:hAnsi="Times New Roman"/>
          <w:sz w:val="28"/>
          <w:szCs w:val="28"/>
        </w:rPr>
        <w:t>…………………………</w:t>
      </w:r>
      <w:r w:rsidR="002F3BB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.16</w:t>
      </w:r>
    </w:p>
    <w:p w:rsidR="00522CA9" w:rsidRPr="004A04FB" w:rsidRDefault="00522CA9" w:rsidP="00C4603E">
      <w:pPr>
        <w:pStyle w:val="3"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6D0D67">
        <w:rPr>
          <w:rFonts w:ascii="Times New Roman" w:hAnsi="Times New Roman" w:cs="Times New Roman"/>
          <w:b w:val="0"/>
          <w:sz w:val="28"/>
          <w:szCs w:val="28"/>
        </w:rPr>
        <w:t xml:space="preserve">2.1. </w:t>
      </w:r>
      <w:r w:rsidRPr="006D0D67">
        <w:rPr>
          <w:rFonts w:ascii="Times New Roman" w:hAnsi="Times New Roman"/>
          <w:b w:val="0"/>
          <w:sz w:val="28"/>
          <w:szCs w:val="28"/>
        </w:rPr>
        <w:t>Финансовые рынки: развитые и развивающиеся………………</w:t>
      </w:r>
      <w:r w:rsidR="002F3BB7">
        <w:rPr>
          <w:rFonts w:ascii="Times New Roman" w:hAnsi="Times New Roman"/>
          <w:b w:val="0"/>
          <w:sz w:val="28"/>
          <w:szCs w:val="28"/>
        </w:rPr>
        <w:t>………..12</w:t>
      </w:r>
    </w:p>
    <w:p w:rsidR="00522CA9" w:rsidRDefault="00522CA9" w:rsidP="00C4603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A5C70">
        <w:rPr>
          <w:sz w:val="28"/>
          <w:szCs w:val="28"/>
        </w:rPr>
        <w:t>2.2.</w:t>
      </w:r>
      <w:r w:rsidRPr="004A04FB">
        <w:rPr>
          <w:rFonts w:ascii="Times New Roman" w:hAnsi="Times New Roman"/>
          <w:sz w:val="28"/>
          <w:szCs w:val="28"/>
        </w:rPr>
        <w:t xml:space="preserve"> </w:t>
      </w:r>
      <w:r w:rsidRPr="00B20685">
        <w:rPr>
          <w:rFonts w:ascii="Times New Roman" w:hAnsi="Times New Roman"/>
          <w:sz w:val="28"/>
          <w:szCs w:val="28"/>
        </w:rPr>
        <w:t xml:space="preserve">Использование опыта функционирования финансовых рынков развитых стран для развития </w:t>
      </w:r>
      <w:r>
        <w:rPr>
          <w:rFonts w:ascii="Times New Roman" w:hAnsi="Times New Roman"/>
          <w:sz w:val="28"/>
          <w:szCs w:val="28"/>
        </w:rPr>
        <w:t xml:space="preserve">российского </w:t>
      </w:r>
      <w:r w:rsidRPr="00B20685">
        <w:rPr>
          <w:rFonts w:ascii="Times New Roman" w:hAnsi="Times New Roman"/>
          <w:sz w:val="28"/>
          <w:szCs w:val="28"/>
        </w:rPr>
        <w:t>финансового рынка</w:t>
      </w:r>
      <w:r w:rsidR="002F3BB7">
        <w:rPr>
          <w:rFonts w:ascii="Times New Roman" w:hAnsi="Times New Roman"/>
          <w:sz w:val="28"/>
          <w:szCs w:val="28"/>
        </w:rPr>
        <w:t>……………………......20</w:t>
      </w:r>
    </w:p>
    <w:p w:rsidR="00522CA9" w:rsidRPr="00AA5C70" w:rsidRDefault="00522CA9" w:rsidP="00C4603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AA5C7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5C70">
        <w:rPr>
          <w:rFonts w:ascii="Times New Roman" w:hAnsi="Times New Roman"/>
          <w:sz w:val="28"/>
          <w:szCs w:val="28"/>
        </w:rPr>
        <w:t>Влияние ведущих финансовых рынков на развитие российской и экономической системы</w:t>
      </w:r>
      <w:r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2F3BB7">
        <w:rPr>
          <w:rFonts w:ascii="Times New Roman" w:hAnsi="Times New Roman"/>
          <w:sz w:val="28"/>
          <w:szCs w:val="28"/>
        </w:rPr>
        <w:t>…..</w:t>
      </w:r>
      <w:r>
        <w:rPr>
          <w:rFonts w:ascii="Times New Roman" w:hAnsi="Times New Roman"/>
          <w:sz w:val="28"/>
          <w:szCs w:val="28"/>
        </w:rPr>
        <w:t>24</w:t>
      </w:r>
    </w:p>
    <w:p w:rsidR="00522CA9" w:rsidRDefault="00522CA9" w:rsidP="00C4603E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4A04FB">
        <w:rPr>
          <w:rFonts w:ascii="Times New Roman" w:hAnsi="Times New Roman"/>
          <w:b/>
          <w:sz w:val="28"/>
          <w:szCs w:val="28"/>
        </w:rPr>
        <w:t xml:space="preserve">Глава </w:t>
      </w:r>
      <w:r>
        <w:rPr>
          <w:rFonts w:ascii="Times New Roman" w:hAnsi="Times New Roman"/>
          <w:b/>
          <w:sz w:val="28"/>
          <w:szCs w:val="28"/>
        </w:rPr>
        <w:t>3</w:t>
      </w:r>
      <w:r w:rsidRPr="004A04FB">
        <w:rPr>
          <w:rFonts w:ascii="Times New Roman" w:hAnsi="Times New Roman"/>
          <w:b/>
          <w:sz w:val="28"/>
          <w:szCs w:val="28"/>
        </w:rPr>
        <w:t>. Российский финансовый рынок -  основные направления развития</w:t>
      </w:r>
      <w:r w:rsidR="002F3BB7">
        <w:rPr>
          <w:rFonts w:ascii="Times New Roman" w:hAnsi="Times New Roman"/>
          <w:b/>
          <w:sz w:val="28"/>
          <w:szCs w:val="28"/>
        </w:rPr>
        <w:t>………….…………………………………………………………….26</w:t>
      </w:r>
    </w:p>
    <w:p w:rsidR="00522CA9" w:rsidRDefault="00522CA9" w:rsidP="00C4603E">
      <w:p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D0D67">
        <w:rPr>
          <w:rFonts w:ascii="Times New Roman" w:hAnsi="Times New Roman"/>
          <w:sz w:val="28"/>
          <w:szCs w:val="28"/>
        </w:rPr>
        <w:t xml:space="preserve"> 3.1. </w:t>
      </w:r>
      <w:r w:rsidRPr="008B5332">
        <w:rPr>
          <w:rFonts w:ascii="Times New Roman" w:hAnsi="Times New Roman"/>
          <w:bCs/>
          <w:sz w:val="28"/>
          <w:szCs w:val="28"/>
        </w:rPr>
        <w:t>Становление финансового рынка в современной России……………</w:t>
      </w:r>
      <w:r w:rsidR="002F3BB7">
        <w:rPr>
          <w:rFonts w:ascii="Times New Roman" w:hAnsi="Times New Roman"/>
          <w:bCs/>
          <w:sz w:val="28"/>
          <w:szCs w:val="28"/>
        </w:rPr>
        <w:t>...26</w:t>
      </w:r>
    </w:p>
    <w:p w:rsidR="00522CA9" w:rsidRDefault="00522CA9" w:rsidP="00C4603E">
      <w:p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3.2.</w:t>
      </w:r>
      <w:r w:rsidRPr="008B5332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8B5332">
        <w:rPr>
          <w:rFonts w:ascii="Times New Roman" w:hAnsi="Times New Roman"/>
          <w:bCs/>
          <w:sz w:val="28"/>
          <w:szCs w:val="28"/>
        </w:rPr>
        <w:t>Из чего состоит финансовый рынок</w:t>
      </w:r>
      <w:r>
        <w:rPr>
          <w:rFonts w:ascii="Times New Roman" w:hAnsi="Times New Roman"/>
          <w:bCs/>
          <w:sz w:val="28"/>
          <w:szCs w:val="28"/>
        </w:rPr>
        <w:t>………………………………….....</w:t>
      </w:r>
      <w:r w:rsidR="002F3BB7">
        <w:rPr>
          <w:rFonts w:ascii="Times New Roman" w:hAnsi="Times New Roman"/>
          <w:bCs/>
          <w:sz w:val="28"/>
          <w:szCs w:val="28"/>
        </w:rPr>
        <w:t>..</w:t>
      </w:r>
      <w:r>
        <w:rPr>
          <w:rFonts w:ascii="Times New Roman" w:hAnsi="Times New Roman"/>
          <w:bCs/>
          <w:sz w:val="28"/>
          <w:szCs w:val="28"/>
        </w:rPr>
        <w:t>31</w:t>
      </w:r>
    </w:p>
    <w:p w:rsidR="00522CA9" w:rsidRPr="008B5332" w:rsidRDefault="00522CA9" w:rsidP="00C4603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8B5332">
        <w:rPr>
          <w:rFonts w:ascii="Times New Roman" w:hAnsi="Times New Roman"/>
          <w:bCs/>
          <w:sz w:val="28"/>
          <w:szCs w:val="28"/>
        </w:rPr>
        <w:t>3.3.</w:t>
      </w:r>
      <w:r w:rsidRPr="008B533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B5332">
        <w:rPr>
          <w:rFonts w:ascii="Times New Roman" w:hAnsi="Times New Roman"/>
          <w:sz w:val="28"/>
          <w:szCs w:val="28"/>
        </w:rPr>
        <w:t>Проблемы и перспективы развития современного финансового рынка в России</w:t>
      </w:r>
      <w:r w:rsidR="002F3BB7">
        <w:rPr>
          <w:rFonts w:ascii="Times New Roman" w:hAnsi="Times New Roman"/>
          <w:sz w:val="28"/>
          <w:szCs w:val="28"/>
        </w:rPr>
        <w:t>…………………………………………………………………………...33</w:t>
      </w:r>
      <w:r>
        <w:rPr>
          <w:rFonts w:ascii="Times New Roman" w:hAnsi="Times New Roman"/>
          <w:sz w:val="28"/>
          <w:szCs w:val="28"/>
        </w:rPr>
        <w:t xml:space="preserve">   Заключение…………………………………</w:t>
      </w:r>
      <w:r w:rsidRPr="006D0D67">
        <w:rPr>
          <w:rFonts w:ascii="Times New Roman" w:hAnsi="Times New Roman"/>
          <w:sz w:val="28"/>
          <w:szCs w:val="28"/>
        </w:rPr>
        <w:t>………………</w:t>
      </w:r>
      <w:r>
        <w:rPr>
          <w:rFonts w:ascii="Times New Roman" w:hAnsi="Times New Roman"/>
          <w:sz w:val="28"/>
          <w:szCs w:val="28"/>
        </w:rPr>
        <w:t>..………</w:t>
      </w:r>
      <w:r w:rsidRPr="006D0D67">
        <w:rPr>
          <w:rFonts w:ascii="Times New Roman" w:hAnsi="Times New Roman"/>
          <w:sz w:val="28"/>
          <w:szCs w:val="28"/>
        </w:rPr>
        <w:t>……</w:t>
      </w:r>
      <w:r w:rsidR="002F3BB7">
        <w:rPr>
          <w:rFonts w:ascii="Times New Roman" w:hAnsi="Times New Roman"/>
          <w:sz w:val="28"/>
          <w:szCs w:val="28"/>
        </w:rPr>
        <w:t>..…...40</w:t>
      </w:r>
      <w:r>
        <w:rPr>
          <w:rFonts w:ascii="Times New Roman" w:hAnsi="Times New Roman"/>
          <w:sz w:val="28"/>
          <w:szCs w:val="28"/>
        </w:rPr>
        <w:t>Литература……………………………………</w:t>
      </w:r>
      <w:r w:rsidRPr="006D0D67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……….</w:t>
      </w:r>
      <w:r w:rsidRPr="006D0D67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……</w:t>
      </w:r>
      <w:r w:rsidR="002F3BB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.4</w:t>
      </w:r>
      <w:r w:rsidR="002F3BB7">
        <w:rPr>
          <w:rFonts w:ascii="Times New Roman" w:hAnsi="Times New Roman"/>
          <w:sz w:val="28"/>
          <w:szCs w:val="28"/>
        </w:rPr>
        <w:t>2</w:t>
      </w:r>
    </w:p>
    <w:p w:rsidR="00522CA9" w:rsidRPr="006D0D67" w:rsidRDefault="00522CA9" w:rsidP="00C4603E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522CA9" w:rsidRPr="00000C24" w:rsidRDefault="00522CA9" w:rsidP="00C4603E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22CA9" w:rsidRDefault="00522CA9" w:rsidP="00C4603E">
      <w:pPr>
        <w:spacing w:line="360" w:lineRule="auto"/>
        <w:ind w:firstLine="720"/>
        <w:jc w:val="center"/>
      </w:pPr>
    </w:p>
    <w:p w:rsidR="00522CA9" w:rsidRDefault="00522CA9" w:rsidP="00C4603E">
      <w:pPr>
        <w:spacing w:after="0" w:line="240" w:lineRule="auto"/>
        <w:contextualSpacing/>
        <w:rPr>
          <w:rFonts w:ascii="Times New Roman" w:hAnsi="Times New Roman"/>
          <w:sz w:val="28"/>
          <w:szCs w:val="28"/>
          <w:vertAlign w:val="superscript"/>
        </w:rPr>
      </w:pPr>
    </w:p>
    <w:p w:rsidR="00522CA9" w:rsidRDefault="00522CA9" w:rsidP="00153F91">
      <w:pPr>
        <w:pStyle w:val="1"/>
        <w:jc w:val="center"/>
        <w:rPr>
          <w:rFonts w:ascii="Times New Roman" w:hAnsi="Times New Roman"/>
          <w:sz w:val="28"/>
        </w:rPr>
      </w:pPr>
      <w:bookmarkStart w:id="0" w:name="_Toc279514998"/>
      <w:r w:rsidRPr="00C609A9">
        <w:rPr>
          <w:rFonts w:ascii="Times New Roman" w:hAnsi="Times New Roman"/>
          <w:sz w:val="28"/>
        </w:rPr>
        <w:lastRenderedPageBreak/>
        <w:t>Введение</w:t>
      </w:r>
      <w:bookmarkEnd w:id="0"/>
    </w:p>
    <w:p w:rsidR="00522CA9" w:rsidRPr="008553FB" w:rsidRDefault="00522CA9" w:rsidP="008553FB"/>
    <w:p w:rsidR="00522CA9" w:rsidRDefault="00522CA9" w:rsidP="008553FB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8553FB">
        <w:rPr>
          <w:color w:val="000000"/>
          <w:sz w:val="28"/>
          <w:szCs w:val="28"/>
        </w:rPr>
        <w:t>Сегодня, как никогда, мир живёт под девизом "деньг</w:t>
      </w:r>
      <w:r>
        <w:rPr>
          <w:color w:val="000000"/>
          <w:sz w:val="28"/>
          <w:szCs w:val="28"/>
        </w:rPr>
        <w:t>и решают всё"</w:t>
      </w:r>
      <w:proofErr w:type="gramStart"/>
      <w:r>
        <w:rPr>
          <w:color w:val="000000"/>
          <w:sz w:val="28"/>
          <w:szCs w:val="28"/>
        </w:rPr>
        <w:t xml:space="preserve"> </w:t>
      </w:r>
      <w:r w:rsidRPr="008553FB">
        <w:rPr>
          <w:color w:val="000000"/>
          <w:sz w:val="28"/>
          <w:szCs w:val="28"/>
        </w:rPr>
        <w:t>.</w:t>
      </w:r>
      <w:proofErr w:type="gramEnd"/>
      <w:r w:rsidRPr="008553FB">
        <w:rPr>
          <w:color w:val="000000"/>
          <w:sz w:val="28"/>
          <w:szCs w:val="28"/>
        </w:rPr>
        <w:t xml:space="preserve"> И экономику и научный и технический прогресс, да и все остальные важнейшие аспекты жизни человечества вперёд сегодня двигают деньги. Если необходимо осуществить прорыв на каком-либо фронте человеческой деятельности, будь то высокие технологии, исследование генома че</w:t>
      </w:r>
      <w:r>
        <w:rPr>
          <w:color w:val="000000"/>
          <w:sz w:val="28"/>
          <w:szCs w:val="28"/>
        </w:rPr>
        <w:t>ловека</w:t>
      </w:r>
      <w:r w:rsidRPr="008553FB">
        <w:rPr>
          <w:color w:val="000000"/>
          <w:sz w:val="28"/>
          <w:szCs w:val="28"/>
        </w:rPr>
        <w:t xml:space="preserve">, туда направляются финансовые ресурсы. </w:t>
      </w:r>
    </w:p>
    <w:p w:rsidR="00522CA9" w:rsidRPr="008553FB" w:rsidRDefault="00522CA9" w:rsidP="008553FB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8553FB">
        <w:rPr>
          <w:color w:val="000000"/>
          <w:sz w:val="28"/>
          <w:szCs w:val="28"/>
        </w:rPr>
        <w:t>При этом деньги вовсе не озабочены прогрессом человечества и тем более не заняты благотворительностью. Деньги просто перемещаются туда, где они могут наилучшим способом создавать новые деньги.</w:t>
      </w:r>
    </w:p>
    <w:p w:rsidR="00522CA9" w:rsidRPr="008553FB" w:rsidRDefault="00522CA9" w:rsidP="008553FB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Современный</w:t>
      </w:r>
      <w:r w:rsidRPr="008553FB">
        <w:rPr>
          <w:color w:val="000000"/>
          <w:sz w:val="28"/>
          <w:szCs w:val="28"/>
        </w:rPr>
        <w:t xml:space="preserve"> финансовый мир позволяет деньгам быстро и без проблем перемещаться в ту точку земного шара, где в них возникла необходимость и есть возможность их роста.</w:t>
      </w:r>
      <w:r>
        <w:rPr>
          <w:color w:val="000000"/>
          <w:sz w:val="28"/>
          <w:szCs w:val="28"/>
        </w:rPr>
        <w:t xml:space="preserve"> </w:t>
      </w:r>
      <w:r w:rsidRPr="008553FB">
        <w:rPr>
          <w:color w:val="000000"/>
          <w:sz w:val="28"/>
          <w:szCs w:val="28"/>
        </w:rPr>
        <w:t xml:space="preserve">Для удобства этого перемещения веками создавалась мировая финансовая система, основой которой сегодня стал глобальный финансовый рынок. </w:t>
      </w:r>
    </w:p>
    <w:p w:rsidR="00522CA9" w:rsidRPr="008553FB" w:rsidRDefault="00522CA9" w:rsidP="008553FB">
      <w:p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8553FB">
        <w:rPr>
          <w:rStyle w:val="apple-style-span"/>
          <w:rFonts w:ascii="Times New Roman" w:hAnsi="Times New Roman"/>
          <w:color w:val="000000"/>
          <w:sz w:val="28"/>
          <w:szCs w:val="28"/>
        </w:rPr>
        <w:t>Финансовый рынок его структура и особенности - одна из важных и актуальных тем на сегодняшний день.</w:t>
      </w:r>
    </w:p>
    <w:p w:rsidR="00522CA9" w:rsidRDefault="00522CA9" w:rsidP="008553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1615F">
        <w:rPr>
          <w:rFonts w:ascii="Times New Roman" w:hAnsi="Times New Roman"/>
          <w:color w:val="000000"/>
          <w:sz w:val="28"/>
          <w:szCs w:val="28"/>
        </w:rPr>
        <w:t>Роль финанс</w:t>
      </w:r>
      <w:r>
        <w:rPr>
          <w:rFonts w:ascii="Times New Roman" w:hAnsi="Times New Roman"/>
          <w:color w:val="000000"/>
          <w:sz w:val="28"/>
          <w:szCs w:val="28"/>
        </w:rPr>
        <w:t>ового рынка в современной эконо</w:t>
      </w:r>
      <w:r w:rsidRPr="00F1615F">
        <w:rPr>
          <w:rFonts w:ascii="Times New Roman" w:hAnsi="Times New Roman"/>
          <w:color w:val="000000"/>
          <w:sz w:val="28"/>
          <w:szCs w:val="28"/>
        </w:rPr>
        <w:t>мике заключается в обес</w:t>
      </w:r>
      <w:r>
        <w:rPr>
          <w:rFonts w:ascii="Times New Roman" w:hAnsi="Times New Roman"/>
          <w:color w:val="000000"/>
          <w:sz w:val="28"/>
          <w:szCs w:val="28"/>
        </w:rPr>
        <w:t>печении масштабных про</w:t>
      </w:r>
      <w:r w:rsidRPr="00F1615F">
        <w:rPr>
          <w:rFonts w:ascii="Times New Roman" w:hAnsi="Times New Roman"/>
          <w:color w:val="000000"/>
          <w:sz w:val="28"/>
          <w:szCs w:val="28"/>
        </w:rPr>
        <w:t>цессов перераспределения создаваемой в хозяй</w:t>
      </w:r>
      <w:r>
        <w:rPr>
          <w:rFonts w:ascii="Times New Roman" w:hAnsi="Times New Roman"/>
          <w:color w:val="000000"/>
          <w:sz w:val="28"/>
          <w:szCs w:val="28"/>
        </w:rPr>
        <w:t>ствен</w:t>
      </w:r>
      <w:r w:rsidRPr="00F1615F">
        <w:rPr>
          <w:rFonts w:ascii="Times New Roman" w:hAnsi="Times New Roman"/>
          <w:color w:val="000000"/>
          <w:sz w:val="28"/>
          <w:szCs w:val="28"/>
        </w:rPr>
        <w:t xml:space="preserve">ной системе добавленной стоимости. Эти процессы протекают в условиях усложняющихся отношений собственности. </w:t>
      </w:r>
    </w:p>
    <w:p w:rsidR="00522CA9" w:rsidRDefault="00522CA9" w:rsidP="00C4603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1615F">
        <w:rPr>
          <w:rFonts w:ascii="Times New Roman" w:hAnsi="Times New Roman"/>
          <w:color w:val="000000"/>
          <w:sz w:val="28"/>
          <w:szCs w:val="28"/>
        </w:rPr>
        <w:t>Это связано с тем, что конкуренция между финанс</w:t>
      </w:r>
      <w:r>
        <w:rPr>
          <w:rFonts w:ascii="Times New Roman" w:hAnsi="Times New Roman"/>
          <w:color w:val="000000"/>
          <w:sz w:val="28"/>
          <w:szCs w:val="28"/>
        </w:rPr>
        <w:t>овыми институтами приводит к по</w:t>
      </w:r>
      <w:r w:rsidRPr="00F1615F">
        <w:rPr>
          <w:rFonts w:ascii="Times New Roman" w:hAnsi="Times New Roman"/>
          <w:color w:val="000000"/>
          <w:sz w:val="28"/>
          <w:szCs w:val="28"/>
        </w:rPr>
        <w:t>явлению большого набора вкладов для размещения персональных сбережений. Их трансформация в инвестиции при</w:t>
      </w:r>
      <w:r>
        <w:rPr>
          <w:rFonts w:ascii="Times New Roman" w:hAnsi="Times New Roman"/>
          <w:color w:val="000000"/>
          <w:sz w:val="28"/>
          <w:szCs w:val="28"/>
        </w:rPr>
        <w:t>обретает разносторонний и много</w:t>
      </w:r>
      <w:r w:rsidRPr="00F1615F">
        <w:rPr>
          <w:rFonts w:ascii="Times New Roman" w:hAnsi="Times New Roman"/>
          <w:color w:val="000000"/>
          <w:sz w:val="28"/>
          <w:szCs w:val="28"/>
        </w:rPr>
        <w:t xml:space="preserve">уровневый характер. </w:t>
      </w:r>
    </w:p>
    <w:p w:rsidR="00522CA9" w:rsidRDefault="00522CA9" w:rsidP="00C4603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1615F">
        <w:rPr>
          <w:rFonts w:ascii="Times New Roman" w:hAnsi="Times New Roman"/>
          <w:color w:val="000000"/>
          <w:sz w:val="28"/>
          <w:szCs w:val="28"/>
        </w:rPr>
        <w:t>В настоящее время на рынке функционируют фонды взаимного инвести</w:t>
      </w:r>
      <w:r>
        <w:rPr>
          <w:rFonts w:ascii="Times New Roman" w:hAnsi="Times New Roman"/>
          <w:color w:val="000000"/>
          <w:sz w:val="28"/>
          <w:szCs w:val="28"/>
        </w:rPr>
        <w:t>рования</w:t>
      </w:r>
      <w:r w:rsidRPr="00F1615F">
        <w:rPr>
          <w:rFonts w:ascii="Times New Roman" w:hAnsi="Times New Roman"/>
          <w:color w:val="000000"/>
          <w:sz w:val="28"/>
          <w:szCs w:val="28"/>
        </w:rPr>
        <w:t>, инвестиционные компании и банки, п</w:t>
      </w:r>
      <w:r>
        <w:rPr>
          <w:rFonts w:ascii="Times New Roman" w:hAnsi="Times New Roman"/>
          <w:color w:val="000000"/>
          <w:sz w:val="28"/>
          <w:szCs w:val="28"/>
        </w:rPr>
        <w:t>редлагающие своим кл</w:t>
      </w:r>
      <w:r w:rsidRPr="00F1615F">
        <w:rPr>
          <w:rFonts w:ascii="Times New Roman" w:hAnsi="Times New Roman"/>
          <w:color w:val="000000"/>
          <w:sz w:val="28"/>
          <w:szCs w:val="28"/>
        </w:rPr>
        <w:t>иен</w:t>
      </w:r>
      <w:r>
        <w:rPr>
          <w:rFonts w:ascii="Times New Roman" w:hAnsi="Times New Roman"/>
          <w:color w:val="000000"/>
          <w:sz w:val="28"/>
          <w:szCs w:val="28"/>
        </w:rPr>
        <w:t>там широкий выбор воз</w:t>
      </w:r>
      <w:r w:rsidRPr="00F1615F">
        <w:rPr>
          <w:rFonts w:ascii="Times New Roman" w:hAnsi="Times New Roman"/>
          <w:color w:val="000000"/>
          <w:sz w:val="28"/>
          <w:szCs w:val="28"/>
        </w:rPr>
        <w:t xml:space="preserve">можных вложений финансовых ресурсов. Это </w:t>
      </w:r>
      <w:r w:rsidRPr="00F1615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приводит к значительному росту операций и, как следствие, интенсификации </w:t>
      </w:r>
      <w:proofErr w:type="spellStart"/>
      <w:r w:rsidRPr="00F1615F">
        <w:rPr>
          <w:rFonts w:ascii="Times New Roman" w:hAnsi="Times New Roman"/>
          <w:color w:val="000000"/>
          <w:sz w:val="28"/>
          <w:szCs w:val="28"/>
        </w:rPr>
        <w:t>перераспределительных</w:t>
      </w:r>
      <w:proofErr w:type="spellEnd"/>
      <w:r w:rsidRPr="00F1615F">
        <w:rPr>
          <w:rFonts w:ascii="Times New Roman" w:hAnsi="Times New Roman"/>
          <w:color w:val="000000"/>
          <w:sz w:val="28"/>
          <w:szCs w:val="28"/>
        </w:rPr>
        <w:t xml:space="preserve"> процессов. </w:t>
      </w:r>
    </w:p>
    <w:p w:rsidR="00522CA9" w:rsidRPr="00E31B6D" w:rsidRDefault="00522CA9" w:rsidP="00C4603E">
      <w:pPr>
        <w:spacing w:after="0" w:line="360" w:lineRule="auto"/>
        <w:ind w:firstLine="708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F1615F">
        <w:rPr>
          <w:rFonts w:ascii="Times New Roman" w:hAnsi="Times New Roman"/>
          <w:color w:val="000000"/>
          <w:sz w:val="28"/>
          <w:szCs w:val="28"/>
        </w:rPr>
        <w:t>Объектами таких операций является не только валюта, но и широкий спектр финансовых инструментов, появившихся на осно</w:t>
      </w:r>
      <w:r>
        <w:rPr>
          <w:rFonts w:ascii="Times New Roman" w:hAnsi="Times New Roman"/>
          <w:color w:val="000000"/>
          <w:sz w:val="28"/>
          <w:szCs w:val="28"/>
        </w:rPr>
        <w:t xml:space="preserve">ве развития операций. </w:t>
      </w:r>
      <w:r w:rsidRPr="00F1615F">
        <w:rPr>
          <w:rFonts w:ascii="Times New Roman" w:hAnsi="Times New Roman"/>
          <w:color w:val="000000"/>
          <w:sz w:val="28"/>
          <w:szCs w:val="28"/>
        </w:rPr>
        <w:t>Многообразие используемых инструментов является характерной чертой процессов перераспределения добавленной стоимости. Поэтому определение финансового рынка и характе</w:t>
      </w:r>
      <w:r>
        <w:rPr>
          <w:rFonts w:ascii="Times New Roman" w:hAnsi="Times New Roman"/>
          <w:color w:val="000000"/>
          <w:sz w:val="28"/>
          <w:szCs w:val="28"/>
        </w:rPr>
        <w:t>ристика его структуры должны ос</w:t>
      </w:r>
      <w:r w:rsidRPr="00F1615F">
        <w:rPr>
          <w:rFonts w:ascii="Times New Roman" w:hAnsi="Times New Roman"/>
          <w:color w:val="000000"/>
          <w:sz w:val="28"/>
          <w:szCs w:val="28"/>
        </w:rPr>
        <w:t>новываться на учете их особенностей.</w:t>
      </w:r>
    </w:p>
    <w:p w:rsidR="00522CA9" w:rsidRPr="009E7D1A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E7D1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E7D1A">
        <w:rPr>
          <w:rStyle w:val="apple-style-span"/>
          <w:rFonts w:ascii="Times New Roman" w:hAnsi="Times New Roman"/>
          <w:color w:val="000000"/>
          <w:sz w:val="28"/>
          <w:szCs w:val="28"/>
        </w:rPr>
        <w:t>Тема курсовой работы актуальна потому, что финансовый рынок служит одним из механизмов, с помощью которых финансы кредитно-банковской системы участвуют в кредитовании государства – путем приобретения государственных ценных бумаг.</w:t>
      </w:r>
      <w:r w:rsidRPr="009E7D1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E7D1A">
        <w:rPr>
          <w:rStyle w:val="apple-style-span"/>
          <w:rFonts w:ascii="Times New Roman" w:hAnsi="Times New Roman"/>
          <w:color w:val="000000"/>
          <w:sz w:val="28"/>
          <w:szCs w:val="28"/>
        </w:rPr>
        <w:t>Финансовый ры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нок представляет собой систему</w:t>
      </w:r>
      <w:r w:rsidRPr="009E7D1A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торговли финансовыми инструментами на основе четких правил.</w:t>
      </w:r>
    </w:p>
    <w:p w:rsidR="00522CA9" w:rsidRPr="00484854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>Цель данного исследования заключается в следующем: Изучить тенденции и перспективы развития финансового рынка в современной системе перераспределения финансовых ресурсов, на примере Российской Федерации, и сделать соответствующие выводы.</w:t>
      </w:r>
    </w:p>
    <w:p w:rsidR="00522CA9" w:rsidRPr="00484854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 xml:space="preserve">Задачи курсовой работы: </w:t>
      </w:r>
    </w:p>
    <w:p w:rsidR="00522CA9" w:rsidRPr="00484854" w:rsidRDefault="00522CA9" w:rsidP="00C4603E">
      <w:pPr>
        <w:numPr>
          <w:ilvl w:val="0"/>
          <w:numId w:val="1"/>
        </w:num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>Определить понятие финансового рынка и его значения в экономике.</w:t>
      </w:r>
    </w:p>
    <w:p w:rsidR="00522CA9" w:rsidRPr="00484854" w:rsidRDefault="00522CA9" w:rsidP="00C4603E">
      <w:pPr>
        <w:numPr>
          <w:ilvl w:val="0"/>
          <w:numId w:val="1"/>
        </w:num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>Изучить финансовые рынки развитых в экономическом плане стран.</w:t>
      </w:r>
    </w:p>
    <w:p w:rsidR="00522CA9" w:rsidRPr="00484854" w:rsidRDefault="00522CA9" w:rsidP="00C4603E">
      <w:pPr>
        <w:numPr>
          <w:ilvl w:val="0"/>
          <w:numId w:val="1"/>
        </w:num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>Исследовать Российский финансовый рынок и его основные направления и перспективы развития.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>Объектом данного исследования является: Перспективы развития финансового рынка в системе перераспределения финансовых ресурсов.</w:t>
      </w:r>
    </w:p>
    <w:p w:rsidR="00522CA9" w:rsidRPr="008553FB" w:rsidRDefault="00522CA9" w:rsidP="008553FB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484854">
        <w:rPr>
          <w:rFonts w:ascii="Times New Roman" w:hAnsi="Times New Roman"/>
          <w:sz w:val="28"/>
          <w:szCs w:val="28"/>
        </w:rPr>
        <w:t>Предметом данного исследования является: Финансовый рынок Российской Федерации.</w:t>
      </w:r>
    </w:p>
    <w:p w:rsidR="00522CA9" w:rsidRDefault="00522CA9" w:rsidP="00C4603E">
      <w:pPr>
        <w:pStyle w:val="2"/>
        <w:numPr>
          <w:ilvl w:val="0"/>
          <w:numId w:val="25"/>
        </w:numPr>
        <w:jc w:val="center"/>
        <w:rPr>
          <w:rFonts w:ascii="Times New Roman" w:hAnsi="Times New Roman" w:cs="Times New Roman"/>
          <w:i w:val="0"/>
        </w:rPr>
      </w:pPr>
      <w:bookmarkStart w:id="1" w:name="_Toc279514999"/>
      <w:r w:rsidRPr="008B5332">
        <w:rPr>
          <w:rFonts w:ascii="Times New Roman" w:hAnsi="Times New Roman" w:cs="Times New Roman"/>
          <w:i w:val="0"/>
        </w:rPr>
        <w:lastRenderedPageBreak/>
        <w:t>Понятие финансового рынка и его значения в экономике</w:t>
      </w:r>
      <w:bookmarkEnd w:id="1"/>
    </w:p>
    <w:p w:rsidR="00522CA9" w:rsidRPr="00035C35" w:rsidRDefault="00522CA9" w:rsidP="00C4603E">
      <w:pPr>
        <w:pStyle w:val="a3"/>
      </w:pPr>
    </w:p>
    <w:p w:rsidR="00522CA9" w:rsidRPr="008B5332" w:rsidRDefault="00522CA9" w:rsidP="00C4603E">
      <w:pPr>
        <w:pStyle w:val="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79515000"/>
      <w:r w:rsidRPr="008B5332">
        <w:rPr>
          <w:rFonts w:ascii="Times New Roman" w:hAnsi="Times New Roman" w:cs="Times New Roman"/>
          <w:sz w:val="28"/>
          <w:szCs w:val="28"/>
        </w:rPr>
        <w:t>1.1.Понятие финансового рынка</w:t>
      </w:r>
      <w:bookmarkEnd w:id="2"/>
      <w:r w:rsidRPr="008B5332">
        <w:rPr>
          <w:rFonts w:ascii="Times New Roman" w:hAnsi="Times New Roman" w:cs="Times New Roman"/>
          <w:sz w:val="28"/>
          <w:szCs w:val="28"/>
        </w:rPr>
        <w:t xml:space="preserve"> и история его формирования в национальных экономических системах.</w:t>
      </w:r>
    </w:p>
    <w:p w:rsidR="00522CA9" w:rsidRDefault="00522CA9" w:rsidP="00C4603E">
      <w:p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Для нормального развития экономики постоянно требуется мобилизация временно свободных денежных средств физических и юридических лиц и их </w:t>
      </w:r>
      <w:proofErr w:type="gramStart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>распределение</w:t>
      </w:r>
      <w:proofErr w:type="gramEnd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и перераспределение на коммерческой основе между различными секторами экономики. В эффективно функционирующей экономике этот процесс осуществляется на финансовых рынках. </w:t>
      </w:r>
    </w:p>
    <w:p w:rsidR="00522CA9" w:rsidRDefault="00522CA9" w:rsidP="00C4603E">
      <w:p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B9588A">
        <w:rPr>
          <w:rStyle w:val="apple-style-span"/>
          <w:rFonts w:ascii="Times New Roman" w:hAnsi="Times New Roman"/>
          <w:color w:val="000000"/>
          <w:sz w:val="28"/>
          <w:szCs w:val="28"/>
          <w:u w:val="single"/>
        </w:rPr>
        <w:t>Финансовые рынки</w:t>
      </w:r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- это общее обозначение тех рынков, на которых проявляются спрос и предложение на различные платежные средства.</w:t>
      </w:r>
      <w:r w:rsidRPr="00E97F5D">
        <w:rPr>
          <w:rFonts w:ascii="Times New Roman" w:hAnsi="Times New Roman"/>
          <w:sz w:val="28"/>
          <w:szCs w:val="28"/>
        </w:rPr>
        <w:br/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      На финансовом</w:t>
      </w:r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рынке происходит обмен деньгами, предоставление кредита и мобилизация капитала. Основную роль здесь играют финансовые инструменты, направляющие потоки денежных средств от собственников к заемщикам. 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>"Финансовые инструменты" - различные формы краткосрочного и долгосрочного инвестирования, торговля которыми осущ</w:t>
      </w:r>
      <w:r w:rsidR="002F3BB7">
        <w:rPr>
          <w:rStyle w:val="apple-style-span"/>
          <w:rFonts w:ascii="Times New Roman" w:hAnsi="Times New Roman"/>
          <w:color w:val="000000"/>
          <w:sz w:val="28"/>
          <w:szCs w:val="28"/>
        </w:rPr>
        <w:t>ествляется на финансовых рынках</w:t>
      </w:r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="002F3BB7" w:rsidRPr="002F3BB7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2F3BB7">
        <w:rPr>
          <w:rStyle w:val="apple-style-span"/>
          <w:rFonts w:ascii="Times New Roman" w:hAnsi="Times New Roman"/>
          <w:color w:val="000000"/>
          <w:sz w:val="28"/>
          <w:szCs w:val="28"/>
        </w:rPr>
        <w:t>4.</w:t>
      </w:r>
      <w:proofErr w:type="gramEnd"/>
      <w:r w:rsidR="002F3BB7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F3BB7">
        <w:rPr>
          <w:rStyle w:val="apple-style-span"/>
          <w:rFonts w:ascii="Times New Roman" w:hAnsi="Times New Roman"/>
          <w:color w:val="000000"/>
          <w:sz w:val="28"/>
          <w:szCs w:val="28"/>
        </w:rPr>
        <w:t>С-47</w:t>
      </w:r>
      <w:r w:rsidR="002F3BB7" w:rsidRPr="002F3BB7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="002F3BB7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2F3BB7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К ним относятся денежные средства, ценные бумаги, </w:t>
      </w:r>
      <w:proofErr w:type="spellStart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>фо</w:t>
      </w:r>
      <w:proofErr w:type="gramStart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>p</w:t>
      </w:r>
      <w:proofErr w:type="gramEnd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>ваpдные</w:t>
      </w:r>
      <w:proofErr w:type="spellEnd"/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контракты, фьючеры и свопы.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2CA9" w:rsidRDefault="00522CA9" w:rsidP="00C4603E">
      <w:p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C3F4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Товаром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выступают деньги и ценные  бумаги.</w:t>
      </w:r>
      <w:r w:rsidRPr="005C3F48">
        <w:rPr>
          <w:rFonts w:ascii="Times New Roman" w:hAnsi="Times New Roman"/>
          <w:sz w:val="28"/>
          <w:szCs w:val="28"/>
        </w:rPr>
        <w:br/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     </w:t>
      </w: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Финансовый рынок предназначен для установления непосредственных контактов между покупателями и продавцами финансовых ресурсов. </w:t>
      </w:r>
    </w:p>
    <w:p w:rsidR="00522CA9" w:rsidRPr="00E97F5D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Финансовый рынок состоит из системы рынков: валютного, ценных бумаг, ссудных капиталов или денежного, золота.</w:t>
      </w:r>
    </w:p>
    <w:p w:rsidR="00522CA9" w:rsidRDefault="00522CA9" w:rsidP="00153F91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Понятие «финансовая система» является развитием более общего понятия «финансы». В каждом звене финансов отношения проявляются п</w:t>
      </w:r>
      <w:r>
        <w:rPr>
          <w:rFonts w:ascii="Times New Roman" w:hAnsi="Times New Roman"/>
          <w:sz w:val="28"/>
          <w:szCs w:val="28"/>
        </w:rPr>
        <w:t>о-разному, к</w:t>
      </w:r>
      <w:r w:rsidRPr="00E97F5D">
        <w:rPr>
          <w:rFonts w:ascii="Times New Roman" w:hAnsi="Times New Roman"/>
          <w:sz w:val="28"/>
          <w:szCs w:val="28"/>
        </w:rPr>
        <w:t>аждое звено финансов определенным образом влияет на процесс воспроизводства, имеет свои, присущие ему функции.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lastRenderedPageBreak/>
        <w:t>Финансы предприятий обслуживают материальные производства. Через государственный бюджет мобилизуются ресурсы в основной централизованный фонд государства, и происходит перераспределение средств ме</w:t>
      </w:r>
      <w:r>
        <w:rPr>
          <w:rFonts w:ascii="Times New Roman" w:hAnsi="Times New Roman"/>
          <w:sz w:val="28"/>
          <w:szCs w:val="28"/>
        </w:rPr>
        <w:t xml:space="preserve">жду </w:t>
      </w:r>
      <w:r w:rsidRPr="00E97F5D">
        <w:rPr>
          <w:rFonts w:ascii="Times New Roman" w:hAnsi="Times New Roman"/>
          <w:sz w:val="28"/>
          <w:szCs w:val="28"/>
        </w:rPr>
        <w:t xml:space="preserve">экономическими регионами, отдельными социальными группами населения. </w:t>
      </w:r>
    </w:p>
    <w:p w:rsidR="00522CA9" w:rsidRPr="00E97F5D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Таким образом, каждое звено финансовой системы представляет собой определенную сферу финансовых отношений, а финансовая система в целом – совокупность различных сфер финансовых отношений, в процессе которых образуются и используются фонды денежных средств. Финансовая система Российской Федерации включает следующие звенья финансовых отношений:</w:t>
      </w:r>
    </w:p>
    <w:p w:rsidR="00522CA9" w:rsidRPr="00E97F5D" w:rsidRDefault="00522CA9" w:rsidP="00C4603E">
      <w:pPr>
        <w:numPr>
          <w:ilvl w:val="0"/>
          <w:numId w:val="9"/>
        </w:numPr>
        <w:tabs>
          <w:tab w:val="clear" w:pos="360"/>
          <w:tab w:val="num" w:pos="1134"/>
        </w:tabs>
        <w:spacing w:after="0" w:line="360" w:lineRule="auto"/>
        <w:ind w:left="1134"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государственную бюджетную систему;</w:t>
      </w:r>
    </w:p>
    <w:p w:rsidR="00522CA9" w:rsidRPr="00E97F5D" w:rsidRDefault="00522CA9" w:rsidP="00C4603E">
      <w:pPr>
        <w:numPr>
          <w:ilvl w:val="0"/>
          <w:numId w:val="9"/>
        </w:numPr>
        <w:tabs>
          <w:tab w:val="clear" w:pos="360"/>
          <w:tab w:val="num" w:pos="1134"/>
        </w:tabs>
        <w:spacing w:after="0" w:line="360" w:lineRule="auto"/>
        <w:ind w:left="1134"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внебюджетные специальные фонды;</w:t>
      </w:r>
    </w:p>
    <w:p w:rsidR="00522CA9" w:rsidRPr="00E97F5D" w:rsidRDefault="00522CA9" w:rsidP="00C4603E">
      <w:pPr>
        <w:numPr>
          <w:ilvl w:val="0"/>
          <w:numId w:val="9"/>
        </w:numPr>
        <w:tabs>
          <w:tab w:val="clear" w:pos="360"/>
          <w:tab w:val="num" w:pos="1134"/>
        </w:tabs>
        <w:spacing w:after="0" w:line="360" w:lineRule="auto"/>
        <w:ind w:left="1134"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государственный кредит;</w:t>
      </w:r>
    </w:p>
    <w:p w:rsidR="00522CA9" w:rsidRPr="00E97F5D" w:rsidRDefault="00522CA9" w:rsidP="00C4603E">
      <w:pPr>
        <w:numPr>
          <w:ilvl w:val="0"/>
          <w:numId w:val="9"/>
        </w:numPr>
        <w:tabs>
          <w:tab w:val="clear" w:pos="360"/>
          <w:tab w:val="num" w:pos="1134"/>
        </w:tabs>
        <w:spacing w:after="0" w:line="360" w:lineRule="auto"/>
        <w:ind w:left="1134"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фонды страхования;</w:t>
      </w:r>
    </w:p>
    <w:p w:rsidR="00522CA9" w:rsidRPr="00E97F5D" w:rsidRDefault="00522CA9" w:rsidP="00C4603E">
      <w:pPr>
        <w:numPr>
          <w:ilvl w:val="0"/>
          <w:numId w:val="9"/>
        </w:numPr>
        <w:tabs>
          <w:tab w:val="clear" w:pos="360"/>
          <w:tab w:val="num" w:pos="1134"/>
        </w:tabs>
        <w:spacing w:after="0" w:line="360" w:lineRule="auto"/>
        <w:ind w:left="1134" w:firstLine="454"/>
        <w:jc w:val="both"/>
        <w:rPr>
          <w:rFonts w:ascii="Times New Roman" w:hAnsi="Times New Roman"/>
          <w:sz w:val="28"/>
          <w:szCs w:val="28"/>
        </w:rPr>
      </w:pPr>
      <w:r w:rsidRPr="00E97F5D">
        <w:rPr>
          <w:rFonts w:ascii="Times New Roman" w:hAnsi="Times New Roman"/>
          <w:sz w:val="28"/>
          <w:szCs w:val="28"/>
        </w:rPr>
        <w:t>финансы предприятий различных форм собственности.</w:t>
      </w:r>
    </w:p>
    <w:p w:rsidR="00522CA9" w:rsidRDefault="00522CA9" w:rsidP="00C4603E">
      <w:pPr>
        <w:pStyle w:val="a9"/>
        <w:ind w:firstLine="454"/>
      </w:pPr>
      <w:r w:rsidRPr="00E97F5D">
        <w:t>Финансовые отношения предприятий относятся к децентрализованным финансам и используются для регулирования и стимулирования экономики и социальных отношений на макро</w:t>
      </w:r>
      <w:r>
        <w:t>-</w:t>
      </w:r>
      <w:r w:rsidRPr="00E97F5D">
        <w:t>уровне.</w:t>
      </w:r>
    </w:p>
    <w:p w:rsidR="00522CA9" w:rsidRDefault="00522CA9" w:rsidP="00C4603E">
      <w:pPr>
        <w:pStyle w:val="a9"/>
        <w:ind w:firstLine="454"/>
      </w:pPr>
      <w:r>
        <w:t>В настоящий момент финансовый рынок является ключевым не только на национальном, но и на международном уровне.</w:t>
      </w:r>
    </w:p>
    <w:p w:rsidR="00522CA9" w:rsidRPr="0021060E" w:rsidRDefault="00522CA9" w:rsidP="00C4603E">
      <w:pPr>
        <w:pStyle w:val="a9"/>
        <w:ind w:firstLine="454"/>
      </w:pPr>
    </w:p>
    <w:p w:rsidR="00522CA9" w:rsidRPr="008B5332" w:rsidRDefault="00522CA9" w:rsidP="00C4603E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40"/>
        </w:rPr>
      </w:pPr>
      <w:r w:rsidRPr="00450638">
        <w:rPr>
          <w:rFonts w:ascii="Times New Roman" w:hAnsi="Times New Roman"/>
          <w:b/>
          <w:sz w:val="28"/>
          <w:szCs w:val="40"/>
        </w:rPr>
        <w:t xml:space="preserve">1.2. </w:t>
      </w:r>
      <w:r w:rsidRPr="008B5332">
        <w:rPr>
          <w:rFonts w:ascii="Times New Roman" w:hAnsi="Times New Roman"/>
          <w:b/>
          <w:sz w:val="28"/>
          <w:szCs w:val="40"/>
        </w:rPr>
        <w:t>Значение финансового рынка для привлечения финансовых ресурсов домашних хозяйств, предприятий и организаций, государственных и муниципальных образований.</w:t>
      </w:r>
    </w:p>
    <w:p w:rsidR="00522CA9" w:rsidRPr="00045E23" w:rsidRDefault="00522CA9" w:rsidP="00C4603E">
      <w:pPr>
        <w:spacing w:after="0" w:line="360" w:lineRule="auto"/>
        <w:ind w:firstLine="426"/>
        <w:contextualSpacing/>
        <w:jc w:val="both"/>
        <w:rPr>
          <w:rFonts w:ascii="Times New Roman" w:hAnsi="Times New Roman"/>
          <w:sz w:val="28"/>
          <w:szCs w:val="40"/>
        </w:rPr>
      </w:pPr>
      <w:r w:rsidRPr="00045E23">
        <w:rPr>
          <w:rFonts w:ascii="Times New Roman" w:hAnsi="Times New Roman"/>
          <w:sz w:val="28"/>
          <w:szCs w:val="40"/>
        </w:rPr>
        <w:t xml:space="preserve">Финансовые ресурсы широко используются в домашних хозяйствах, </w:t>
      </w:r>
      <w:r>
        <w:rPr>
          <w:rFonts w:ascii="Times New Roman" w:hAnsi="Times New Roman"/>
          <w:sz w:val="28"/>
          <w:szCs w:val="40"/>
        </w:rPr>
        <w:t xml:space="preserve">на   </w:t>
      </w:r>
      <w:r w:rsidRPr="00045E23">
        <w:rPr>
          <w:rFonts w:ascii="Times New Roman" w:hAnsi="Times New Roman"/>
          <w:sz w:val="28"/>
          <w:szCs w:val="40"/>
        </w:rPr>
        <w:t xml:space="preserve">предприятиях, </w:t>
      </w:r>
      <w:proofErr w:type="gramStart"/>
      <w:r w:rsidRPr="00045E23">
        <w:rPr>
          <w:rFonts w:ascii="Times New Roman" w:hAnsi="Times New Roman"/>
          <w:sz w:val="28"/>
          <w:szCs w:val="40"/>
        </w:rPr>
        <w:t>в</w:t>
      </w:r>
      <w:proofErr w:type="gramEnd"/>
      <w:r w:rsidRPr="00045E23">
        <w:rPr>
          <w:rFonts w:ascii="Times New Roman" w:hAnsi="Times New Roman"/>
          <w:sz w:val="28"/>
          <w:szCs w:val="40"/>
        </w:rPr>
        <w:t xml:space="preserve"> государственных и муниципальных образований. </w:t>
      </w:r>
    </w:p>
    <w:p w:rsidR="00522CA9" w:rsidRPr="006E6636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proofErr w:type="gramStart"/>
      <w:r w:rsidRPr="006E6636">
        <w:rPr>
          <w:sz w:val="28"/>
          <w:szCs w:val="28"/>
        </w:rPr>
        <w:t xml:space="preserve">Под </w:t>
      </w:r>
      <w:r w:rsidRPr="000F23C3">
        <w:rPr>
          <w:sz w:val="28"/>
          <w:szCs w:val="28"/>
          <w:u w:val="single"/>
        </w:rPr>
        <w:t>домашним хозяйством</w:t>
      </w:r>
      <w:r w:rsidRPr="006E6636">
        <w:rPr>
          <w:sz w:val="28"/>
          <w:szCs w:val="28"/>
        </w:rPr>
        <w:t xml:space="preserve"> с экономической точки зрения понимается группа лиц, чаще всего связанных </w:t>
      </w:r>
      <w:hyperlink r:id="rId7" w:tooltip="Родство" w:history="1">
        <w:r w:rsidRPr="006E6636">
          <w:rPr>
            <w:rStyle w:val="ad"/>
            <w:color w:val="auto"/>
            <w:sz w:val="28"/>
            <w:szCs w:val="28"/>
            <w:u w:val="none"/>
          </w:rPr>
          <w:t>родственными отношениями</w:t>
        </w:r>
      </w:hyperlink>
      <w:r w:rsidRPr="006E6636">
        <w:rPr>
          <w:rStyle w:val="apple-converted-space"/>
          <w:sz w:val="28"/>
          <w:szCs w:val="28"/>
        </w:rPr>
        <w:t> </w:t>
      </w:r>
      <w:r w:rsidRPr="006E6636">
        <w:rPr>
          <w:sz w:val="28"/>
          <w:szCs w:val="28"/>
        </w:rPr>
        <w:t>(</w:t>
      </w:r>
      <w:hyperlink r:id="rId8" w:tooltip="Семья" w:history="1">
        <w:r w:rsidRPr="006E6636">
          <w:rPr>
            <w:rStyle w:val="ad"/>
            <w:color w:val="auto"/>
            <w:sz w:val="28"/>
            <w:szCs w:val="28"/>
            <w:u w:val="none"/>
          </w:rPr>
          <w:t>семья</w:t>
        </w:r>
      </w:hyperlink>
      <w:r w:rsidRPr="006E6636">
        <w:rPr>
          <w:sz w:val="28"/>
          <w:szCs w:val="28"/>
        </w:rPr>
        <w:t xml:space="preserve">), </w:t>
      </w:r>
      <w:r w:rsidRPr="006E6636">
        <w:rPr>
          <w:sz w:val="28"/>
          <w:szCs w:val="28"/>
        </w:rPr>
        <w:lastRenderedPageBreak/>
        <w:t>совместно принимающих экономические решения на основе совместного формирования и совместного использования фондов денежных средств, необходимых для</w:t>
      </w:r>
      <w:r>
        <w:rPr>
          <w:sz w:val="28"/>
          <w:szCs w:val="28"/>
        </w:rPr>
        <w:t xml:space="preserve"> </w:t>
      </w:r>
      <w:hyperlink r:id="rId9" w:tooltip="Потребление" w:history="1">
        <w:r w:rsidRPr="006E6636">
          <w:rPr>
            <w:rStyle w:val="ad"/>
            <w:color w:val="auto"/>
            <w:sz w:val="28"/>
            <w:szCs w:val="28"/>
            <w:u w:val="none"/>
          </w:rPr>
          <w:t>потребления</w:t>
        </w:r>
      </w:hyperlink>
      <w:r w:rsidRPr="006E6636">
        <w:rPr>
          <w:rStyle w:val="apple-converted-space"/>
          <w:sz w:val="28"/>
          <w:szCs w:val="28"/>
        </w:rPr>
        <w:t> </w:t>
      </w:r>
      <w:r w:rsidRPr="006E6636">
        <w:rPr>
          <w:sz w:val="28"/>
          <w:szCs w:val="28"/>
        </w:rPr>
        <w:t>и накоплен</w:t>
      </w:r>
      <w:r>
        <w:rPr>
          <w:sz w:val="28"/>
          <w:szCs w:val="28"/>
        </w:rPr>
        <w:t>ия</w:t>
      </w:r>
      <w:r w:rsidR="002F3BB7">
        <w:rPr>
          <w:sz w:val="28"/>
          <w:szCs w:val="28"/>
        </w:rPr>
        <w:t xml:space="preserve"> </w:t>
      </w:r>
      <w:r w:rsidR="002F3BB7" w:rsidRPr="002F3BB7">
        <w:rPr>
          <w:rStyle w:val="apple-style-span"/>
          <w:color w:val="000000"/>
          <w:sz w:val="28"/>
          <w:szCs w:val="28"/>
        </w:rPr>
        <w:t>[</w:t>
      </w:r>
      <w:r w:rsidR="00232235">
        <w:rPr>
          <w:rStyle w:val="apple-style-span"/>
          <w:color w:val="000000"/>
          <w:sz w:val="28"/>
          <w:szCs w:val="28"/>
        </w:rPr>
        <w:t>12.</w:t>
      </w:r>
      <w:proofErr w:type="gramEnd"/>
      <w:r w:rsidR="00232235">
        <w:rPr>
          <w:rStyle w:val="apple-style-span"/>
          <w:color w:val="000000"/>
          <w:sz w:val="28"/>
          <w:szCs w:val="28"/>
        </w:rPr>
        <w:t xml:space="preserve"> </w:t>
      </w:r>
      <w:proofErr w:type="gramStart"/>
      <w:r w:rsidR="00232235">
        <w:rPr>
          <w:rStyle w:val="apple-style-span"/>
          <w:color w:val="000000"/>
          <w:sz w:val="28"/>
          <w:szCs w:val="28"/>
        </w:rPr>
        <w:t>С-134</w:t>
      </w:r>
      <w:r w:rsidR="002F3BB7" w:rsidRPr="002F3BB7">
        <w:rPr>
          <w:rStyle w:val="apple-style-span"/>
          <w:color w:val="000000"/>
          <w:sz w:val="28"/>
          <w:szCs w:val="28"/>
        </w:rPr>
        <w:t>]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Домашнее хозяйство</w:t>
      </w:r>
      <w:r w:rsidRPr="006E6636">
        <w:rPr>
          <w:sz w:val="28"/>
          <w:szCs w:val="28"/>
        </w:rPr>
        <w:t xml:space="preserve"> в системе рыночных отношений выступает в качестве:</w:t>
      </w:r>
    </w:p>
    <w:p w:rsidR="00522CA9" w:rsidRPr="006E6636" w:rsidRDefault="001D62E5" w:rsidP="00C4603E">
      <w:pPr>
        <w:numPr>
          <w:ilvl w:val="0"/>
          <w:numId w:val="14"/>
        </w:numPr>
        <w:spacing w:after="0" w:line="360" w:lineRule="auto"/>
        <w:ind w:left="384" w:firstLine="454"/>
        <w:jc w:val="both"/>
        <w:rPr>
          <w:rFonts w:ascii="Times New Roman" w:hAnsi="Times New Roman"/>
          <w:sz w:val="28"/>
          <w:szCs w:val="28"/>
        </w:rPr>
      </w:pPr>
      <w:hyperlink r:id="rId10" w:tooltip="Покупатель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покупателя</w:t>
        </w:r>
      </w:hyperlink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6E6636">
        <w:rPr>
          <w:rFonts w:ascii="Times New Roman" w:hAnsi="Times New Roman"/>
          <w:sz w:val="28"/>
          <w:szCs w:val="28"/>
        </w:rPr>
        <w:t>и</w:t>
      </w:r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1" w:tooltip="Потребитель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потребителя</w:t>
        </w:r>
      </w:hyperlink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2" w:tooltip="Товар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товаров</w:t>
        </w:r>
      </w:hyperlink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6E6636">
        <w:rPr>
          <w:rFonts w:ascii="Times New Roman" w:hAnsi="Times New Roman"/>
          <w:sz w:val="28"/>
          <w:szCs w:val="28"/>
        </w:rPr>
        <w:t>и</w:t>
      </w:r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3" w:tooltip="Услуга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услуг</w:t>
        </w:r>
      </w:hyperlink>
      <w:r w:rsidR="00522CA9" w:rsidRPr="006E6636">
        <w:rPr>
          <w:rFonts w:ascii="Times New Roman" w:hAnsi="Times New Roman"/>
          <w:sz w:val="28"/>
          <w:szCs w:val="28"/>
        </w:rPr>
        <w:t>;</w:t>
      </w:r>
    </w:p>
    <w:p w:rsidR="00522CA9" w:rsidRPr="006E6636" w:rsidRDefault="00522CA9" w:rsidP="00C4603E">
      <w:pPr>
        <w:numPr>
          <w:ilvl w:val="0"/>
          <w:numId w:val="14"/>
        </w:numPr>
        <w:spacing w:after="0" w:line="360" w:lineRule="auto"/>
        <w:ind w:left="384" w:firstLine="454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поставщика факторов производства (</w:t>
      </w:r>
      <w:hyperlink r:id="rId14" w:tooltip="Труд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труд</w:t>
        </w:r>
      </w:hyperlink>
      <w:r w:rsidRPr="006E6636">
        <w:rPr>
          <w:rFonts w:ascii="Times New Roman" w:hAnsi="Times New Roman"/>
          <w:sz w:val="28"/>
          <w:szCs w:val="28"/>
        </w:rPr>
        <w:t>,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5" w:tooltip="Капитал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капитал</w:t>
        </w:r>
      </w:hyperlink>
      <w:r w:rsidRPr="006E6636">
        <w:rPr>
          <w:rFonts w:ascii="Times New Roman" w:hAnsi="Times New Roman"/>
          <w:sz w:val="28"/>
          <w:szCs w:val="28"/>
        </w:rPr>
        <w:t>);</w:t>
      </w:r>
    </w:p>
    <w:p w:rsidR="00522CA9" w:rsidRPr="006E6636" w:rsidRDefault="00522CA9" w:rsidP="00C4603E">
      <w:pPr>
        <w:numPr>
          <w:ilvl w:val="0"/>
          <w:numId w:val="14"/>
        </w:numPr>
        <w:spacing w:after="0" w:line="360" w:lineRule="auto"/>
        <w:ind w:left="384" w:firstLine="454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накопителя денежных фондов путём сбережения части полученного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6" w:tooltip="Доход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дохода</w:t>
        </w:r>
      </w:hyperlink>
      <w:r w:rsidRPr="006E6636">
        <w:rPr>
          <w:rFonts w:ascii="Times New Roman" w:hAnsi="Times New Roman"/>
          <w:sz w:val="28"/>
          <w:szCs w:val="28"/>
        </w:rPr>
        <w:t>;</w:t>
      </w:r>
    </w:p>
    <w:p w:rsidR="00522CA9" w:rsidRPr="006E6636" w:rsidRDefault="001D62E5" w:rsidP="00C4603E">
      <w:pPr>
        <w:numPr>
          <w:ilvl w:val="0"/>
          <w:numId w:val="14"/>
        </w:numPr>
        <w:spacing w:after="0" w:line="360" w:lineRule="auto"/>
        <w:ind w:left="384" w:firstLine="454"/>
        <w:jc w:val="both"/>
        <w:rPr>
          <w:rFonts w:ascii="Times New Roman" w:hAnsi="Times New Roman"/>
          <w:sz w:val="28"/>
          <w:szCs w:val="28"/>
        </w:rPr>
      </w:pPr>
      <w:hyperlink r:id="rId17" w:tooltip="Кредитор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кредитора</w:t>
        </w:r>
      </w:hyperlink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6E6636">
        <w:rPr>
          <w:rFonts w:ascii="Times New Roman" w:hAnsi="Times New Roman"/>
          <w:sz w:val="28"/>
          <w:szCs w:val="28"/>
        </w:rPr>
        <w:t>или</w:t>
      </w:r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8" w:tooltip="Заёмщик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заёмщика</w:t>
        </w:r>
      </w:hyperlink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6E6636">
        <w:rPr>
          <w:rFonts w:ascii="Times New Roman" w:hAnsi="Times New Roman"/>
          <w:sz w:val="28"/>
          <w:szCs w:val="28"/>
        </w:rPr>
        <w:t>для различных финансовых посредников и институтов (</w:t>
      </w:r>
      <w:hyperlink r:id="rId19" w:tooltip="Банк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банки</w:t>
        </w:r>
      </w:hyperlink>
      <w:r w:rsidR="00522CA9" w:rsidRPr="006E6636">
        <w:rPr>
          <w:rFonts w:ascii="Times New Roman" w:hAnsi="Times New Roman"/>
          <w:sz w:val="28"/>
          <w:szCs w:val="28"/>
        </w:rPr>
        <w:t>,</w:t>
      </w:r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0" w:tooltip="Страховщик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страховые компании</w:t>
        </w:r>
      </w:hyperlink>
      <w:r w:rsidR="00522CA9" w:rsidRPr="006E6636">
        <w:rPr>
          <w:rFonts w:ascii="Times New Roman" w:hAnsi="Times New Roman"/>
          <w:sz w:val="28"/>
          <w:szCs w:val="28"/>
        </w:rPr>
        <w:t>,</w:t>
      </w:r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1" w:tooltip="Инвестиционный фонд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инвестиционные фонды</w:t>
        </w:r>
      </w:hyperlink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6E6636">
        <w:rPr>
          <w:rFonts w:ascii="Times New Roman" w:hAnsi="Times New Roman"/>
          <w:sz w:val="28"/>
          <w:szCs w:val="28"/>
        </w:rPr>
        <w:t>и др.);</w:t>
      </w:r>
    </w:p>
    <w:p w:rsidR="00522CA9" w:rsidRPr="006E6636" w:rsidRDefault="001D62E5" w:rsidP="00C4603E">
      <w:pPr>
        <w:numPr>
          <w:ilvl w:val="0"/>
          <w:numId w:val="14"/>
        </w:numPr>
        <w:spacing w:after="0" w:line="360" w:lineRule="auto"/>
        <w:ind w:left="384" w:firstLine="454"/>
        <w:jc w:val="both"/>
        <w:rPr>
          <w:rFonts w:ascii="Times New Roman" w:hAnsi="Times New Roman"/>
          <w:sz w:val="28"/>
          <w:szCs w:val="28"/>
        </w:rPr>
      </w:pPr>
      <w:hyperlink r:id="rId22" w:tooltip="Налогоплательщик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налогоплательщика</w:t>
        </w:r>
      </w:hyperlink>
      <w:r w:rsidR="00522CA9" w:rsidRPr="006E6636">
        <w:rPr>
          <w:rFonts w:ascii="Times New Roman" w:hAnsi="Times New Roman"/>
          <w:sz w:val="28"/>
          <w:szCs w:val="28"/>
        </w:rPr>
        <w:t>, формирующего</w:t>
      </w:r>
      <w:r w:rsidR="00522CA9"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3" w:tooltip="Бюджет" w:history="1">
        <w:r w:rsidR="00522CA9"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бюджет</w:t>
        </w:r>
      </w:hyperlink>
      <w:r w:rsidR="00522CA9" w:rsidRPr="006E6636">
        <w:rPr>
          <w:rFonts w:ascii="Times New Roman" w:hAnsi="Times New Roman"/>
          <w:sz w:val="28"/>
          <w:szCs w:val="28"/>
        </w:rPr>
        <w:t>.</w:t>
      </w:r>
    </w:p>
    <w:p w:rsidR="00522CA9" w:rsidRPr="006E6636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6E6636">
        <w:rPr>
          <w:sz w:val="28"/>
          <w:szCs w:val="28"/>
        </w:rPr>
        <w:t xml:space="preserve">Финансовые отношения, характерные для домашнего хозяйства, можно разделить </w:t>
      </w:r>
      <w:proofErr w:type="gramStart"/>
      <w:r w:rsidRPr="006E6636">
        <w:rPr>
          <w:sz w:val="28"/>
          <w:szCs w:val="28"/>
        </w:rPr>
        <w:t>на</w:t>
      </w:r>
      <w:proofErr w:type="gramEnd"/>
      <w:r w:rsidRPr="006E6636">
        <w:rPr>
          <w:sz w:val="28"/>
          <w:szCs w:val="28"/>
        </w:rPr>
        <w:t xml:space="preserve"> </w:t>
      </w:r>
      <w:r w:rsidRPr="00045E23">
        <w:rPr>
          <w:i/>
          <w:sz w:val="28"/>
          <w:szCs w:val="28"/>
        </w:rPr>
        <w:t>внутренние</w:t>
      </w:r>
      <w:r w:rsidRPr="006E6636">
        <w:rPr>
          <w:sz w:val="28"/>
          <w:szCs w:val="28"/>
        </w:rPr>
        <w:t xml:space="preserve"> и </w:t>
      </w:r>
      <w:r w:rsidRPr="00045E23">
        <w:rPr>
          <w:i/>
          <w:sz w:val="28"/>
          <w:szCs w:val="28"/>
        </w:rPr>
        <w:t>внешние</w:t>
      </w:r>
      <w:r w:rsidRPr="006E6636">
        <w:rPr>
          <w:sz w:val="28"/>
          <w:szCs w:val="28"/>
        </w:rPr>
        <w:t>.</w:t>
      </w:r>
    </w:p>
    <w:p w:rsidR="00522CA9" w:rsidRPr="006E6636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0F23C3">
        <w:rPr>
          <w:i/>
          <w:sz w:val="28"/>
          <w:szCs w:val="28"/>
        </w:rPr>
        <w:t>Внутренними</w:t>
      </w:r>
      <w:r w:rsidRPr="006E6636">
        <w:rPr>
          <w:sz w:val="28"/>
          <w:szCs w:val="28"/>
        </w:rPr>
        <w:t xml:space="preserve"> финансовыми отношениями домашнего хозяйства являются те, которые возникают между участниками (членами) домашнего хозяйства по поводу формирования и распределения фондов денежных </w:t>
      </w:r>
      <w:proofErr w:type="spellStart"/>
      <w:r w:rsidRPr="006E6636">
        <w:rPr>
          <w:sz w:val="28"/>
          <w:szCs w:val="28"/>
        </w:rPr>
        <w:t>средств</w:t>
      </w:r>
      <w:proofErr w:type="gramStart"/>
      <w:r>
        <w:rPr>
          <w:sz w:val="28"/>
          <w:szCs w:val="28"/>
        </w:rPr>
        <w:t>.</w:t>
      </w:r>
      <w:r w:rsidRPr="006E6636">
        <w:rPr>
          <w:sz w:val="28"/>
          <w:szCs w:val="28"/>
        </w:rPr>
        <w:t>К</w:t>
      </w:r>
      <w:proofErr w:type="spellEnd"/>
      <w:proofErr w:type="gramEnd"/>
      <w:r w:rsidRPr="006E6636">
        <w:rPr>
          <w:sz w:val="28"/>
          <w:szCs w:val="28"/>
        </w:rPr>
        <w:t xml:space="preserve"> </w:t>
      </w:r>
      <w:r w:rsidRPr="000F23C3">
        <w:rPr>
          <w:i/>
          <w:sz w:val="28"/>
          <w:szCs w:val="28"/>
        </w:rPr>
        <w:t>внешним</w:t>
      </w:r>
      <w:r w:rsidRPr="006E6636">
        <w:rPr>
          <w:sz w:val="28"/>
          <w:szCs w:val="28"/>
        </w:rPr>
        <w:t xml:space="preserve"> причисляются финансовые отношения:</w:t>
      </w:r>
    </w:p>
    <w:p w:rsidR="00522CA9" w:rsidRDefault="00522CA9" w:rsidP="002F3BB7">
      <w:pPr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с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4" w:tooltip="Предприятие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предприятиями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E6636">
        <w:rPr>
          <w:rFonts w:ascii="Times New Roman" w:hAnsi="Times New Roman"/>
          <w:sz w:val="28"/>
          <w:szCs w:val="28"/>
        </w:rPr>
        <w:t>и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5" w:tooltip="Организация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организациями</w:t>
        </w:r>
      </w:hyperlink>
      <w:r w:rsidRPr="006E6636">
        <w:rPr>
          <w:rFonts w:ascii="Times New Roman" w:hAnsi="Times New Roman"/>
          <w:sz w:val="28"/>
          <w:szCs w:val="28"/>
        </w:rPr>
        <w:t>, производящими товары, работы и услуги, потребляемые членами домашнего хозяйства;</w:t>
      </w:r>
    </w:p>
    <w:p w:rsidR="00522CA9" w:rsidRPr="006E6636" w:rsidRDefault="00522CA9" w:rsidP="002F3BB7">
      <w:pPr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с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6" w:tooltip="Государство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государством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E6636">
        <w:rPr>
          <w:rFonts w:ascii="Times New Roman" w:hAnsi="Times New Roman"/>
          <w:sz w:val="28"/>
          <w:szCs w:val="28"/>
        </w:rPr>
        <w:t>по поводу формирования и использования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7" w:tooltip="Бюджет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бюджета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E6636">
        <w:rPr>
          <w:rFonts w:ascii="Times New Roman" w:hAnsi="Times New Roman"/>
          <w:sz w:val="28"/>
          <w:szCs w:val="28"/>
        </w:rPr>
        <w:t>и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8" w:tooltip="Внебюджетные фонды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внебюджетных фондов</w:t>
        </w:r>
      </w:hyperlink>
      <w:r w:rsidRPr="006E6636">
        <w:rPr>
          <w:rFonts w:ascii="Times New Roman" w:hAnsi="Times New Roman"/>
          <w:sz w:val="28"/>
          <w:szCs w:val="28"/>
        </w:rPr>
        <w:t>;</w:t>
      </w:r>
    </w:p>
    <w:p w:rsidR="00522CA9" w:rsidRDefault="00522CA9" w:rsidP="002F3BB7">
      <w:pPr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с коммерческими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9" w:tooltip="Банк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банками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E6636">
        <w:rPr>
          <w:rFonts w:ascii="Times New Roman" w:hAnsi="Times New Roman"/>
          <w:sz w:val="28"/>
          <w:szCs w:val="28"/>
        </w:rPr>
        <w:t>по поводу предоставления во временное пользование, хранящихся на различных счетах денежных средств, а также по поводу заимствования денежных средств (домашнее хозяйство как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0" w:tooltip="Кредитор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кредитор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E6636">
        <w:rPr>
          <w:rFonts w:ascii="Times New Roman" w:hAnsi="Times New Roman"/>
          <w:sz w:val="28"/>
          <w:szCs w:val="28"/>
        </w:rPr>
        <w:t>и как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1" w:tooltip="Заёмщик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заёмщик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2" w:tooltip="Банк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банка</w:t>
        </w:r>
      </w:hyperlink>
      <w:r w:rsidRPr="006E6636">
        <w:rPr>
          <w:rFonts w:ascii="Times New Roman" w:hAnsi="Times New Roman"/>
          <w:sz w:val="28"/>
          <w:szCs w:val="28"/>
        </w:rPr>
        <w:t>);</w:t>
      </w:r>
    </w:p>
    <w:p w:rsidR="00522CA9" w:rsidRDefault="00522CA9" w:rsidP="002F3BB7">
      <w:pPr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со страховыми компаниями (</w:t>
      </w:r>
      <w:hyperlink r:id="rId33" w:tooltip="Страховщик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страховщиками</w:t>
        </w:r>
      </w:hyperlink>
      <w:r w:rsidRPr="006E6636">
        <w:rPr>
          <w:rFonts w:ascii="Times New Roman" w:hAnsi="Times New Roman"/>
          <w:sz w:val="28"/>
          <w:szCs w:val="28"/>
        </w:rPr>
        <w:t>) по поводу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4" w:tooltip="Страхование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страхования</w:t>
        </w:r>
      </w:hyperlink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E6636">
        <w:rPr>
          <w:rFonts w:ascii="Times New Roman" w:hAnsi="Times New Roman"/>
          <w:sz w:val="28"/>
          <w:szCs w:val="28"/>
        </w:rPr>
        <w:t>своих</w:t>
      </w:r>
      <w:r w:rsidRPr="006E663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5" w:tooltip="Риск" w:history="1">
        <w:r w:rsidRPr="006E663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рисков</w:t>
        </w:r>
      </w:hyperlink>
      <w:r w:rsidRPr="006E6636">
        <w:rPr>
          <w:rFonts w:ascii="Times New Roman" w:hAnsi="Times New Roman"/>
          <w:sz w:val="28"/>
          <w:szCs w:val="28"/>
        </w:rPr>
        <w:t>;</w:t>
      </w:r>
    </w:p>
    <w:p w:rsidR="00522CA9" w:rsidRPr="006E6636" w:rsidRDefault="00522CA9" w:rsidP="002F3BB7">
      <w:pPr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t>с другими домашними хозяйст</w:t>
      </w:r>
      <w:r>
        <w:rPr>
          <w:rFonts w:ascii="Times New Roman" w:hAnsi="Times New Roman"/>
          <w:sz w:val="28"/>
          <w:szCs w:val="28"/>
        </w:rPr>
        <w:t>вами;</w:t>
      </w:r>
    </w:p>
    <w:p w:rsidR="00522CA9" w:rsidRPr="006E6636" w:rsidRDefault="00522CA9" w:rsidP="002F3BB7">
      <w:pPr>
        <w:numPr>
          <w:ilvl w:val="0"/>
          <w:numId w:val="36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E6636">
        <w:rPr>
          <w:rFonts w:ascii="Times New Roman" w:hAnsi="Times New Roman"/>
          <w:sz w:val="28"/>
          <w:szCs w:val="28"/>
        </w:rPr>
        <w:lastRenderedPageBreak/>
        <w:t>с работодателями</w:t>
      </w:r>
      <w:r>
        <w:rPr>
          <w:rFonts w:ascii="Times New Roman" w:hAnsi="Times New Roman"/>
          <w:sz w:val="28"/>
          <w:szCs w:val="28"/>
        </w:rPr>
        <w:t>;</w:t>
      </w:r>
    </w:p>
    <w:p w:rsidR="00522CA9" w:rsidRPr="003F5062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6E6636">
        <w:rPr>
          <w:sz w:val="28"/>
          <w:szCs w:val="28"/>
        </w:rPr>
        <w:t>Финансовые решения домашних хозяй</w:t>
      </w:r>
      <w:proofErr w:type="gramStart"/>
      <w:r w:rsidRPr="006E6636">
        <w:rPr>
          <w:sz w:val="28"/>
          <w:szCs w:val="28"/>
        </w:rPr>
        <w:t>ств пр</w:t>
      </w:r>
      <w:proofErr w:type="gramEnd"/>
      <w:r w:rsidRPr="006E6636">
        <w:rPr>
          <w:sz w:val="28"/>
          <w:szCs w:val="28"/>
        </w:rPr>
        <w:t>инимаются в отношении формирования и использования денежных фондов.</w:t>
      </w:r>
    </w:p>
    <w:p w:rsidR="00522CA9" w:rsidRPr="00D82D7D" w:rsidRDefault="00522CA9" w:rsidP="00C4603E">
      <w:pPr>
        <w:spacing w:after="0" w:line="360" w:lineRule="auto"/>
        <w:ind w:firstLine="45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F23C3">
        <w:rPr>
          <w:rStyle w:val="a5"/>
          <w:rFonts w:ascii="Times New Roman" w:hAnsi="Times New Roman"/>
          <w:b w:val="0"/>
          <w:color w:val="353535"/>
          <w:sz w:val="28"/>
          <w:szCs w:val="28"/>
          <w:u w:val="single"/>
        </w:rPr>
        <w:t>Финансы предприятий</w:t>
      </w:r>
      <w:r>
        <w:rPr>
          <w:rStyle w:val="a5"/>
          <w:rFonts w:ascii="Times New Roman" w:hAnsi="Times New Roman"/>
          <w:color w:val="353535"/>
          <w:sz w:val="28"/>
          <w:szCs w:val="28"/>
        </w:rPr>
        <w:t xml:space="preserve"> </w:t>
      </w:r>
      <w:r w:rsidRPr="000F23C3">
        <w:rPr>
          <w:rStyle w:val="a5"/>
          <w:rFonts w:ascii="Times New Roman" w:hAnsi="Times New Roman"/>
          <w:b w:val="0"/>
          <w:color w:val="353535"/>
          <w:sz w:val="28"/>
          <w:szCs w:val="28"/>
        </w:rPr>
        <w:t>(организаций)</w:t>
      </w:r>
      <w:r>
        <w:rPr>
          <w:rStyle w:val="a5"/>
          <w:rFonts w:ascii="Times New Roman" w:hAnsi="Times New Roman"/>
          <w:color w:val="353535"/>
          <w:sz w:val="28"/>
          <w:szCs w:val="28"/>
        </w:rPr>
        <w:t xml:space="preserve"> </w:t>
      </w:r>
      <w:r w:rsidRPr="00D82D7D">
        <w:rPr>
          <w:rStyle w:val="apple-converted-space"/>
          <w:rFonts w:ascii="Times New Roman" w:hAnsi="Times New Roman"/>
          <w:color w:val="353535"/>
          <w:sz w:val="28"/>
          <w:szCs w:val="28"/>
        </w:rPr>
        <w:t> </w:t>
      </w:r>
      <w:r w:rsidRPr="00D82D7D">
        <w:rPr>
          <w:rFonts w:ascii="Times New Roman" w:hAnsi="Times New Roman"/>
          <w:color w:val="353535"/>
          <w:sz w:val="28"/>
          <w:szCs w:val="28"/>
        </w:rPr>
        <w:t xml:space="preserve">- это система денежных отношений, выражающих формирование и использование денежных фондов в процессе их кругооборота. </w:t>
      </w:r>
    </w:p>
    <w:p w:rsidR="00522CA9" w:rsidRPr="00D82D7D" w:rsidRDefault="00522CA9" w:rsidP="0052340C">
      <w:pPr>
        <w:spacing w:after="0" w:line="360" w:lineRule="auto"/>
        <w:ind w:firstLine="426"/>
        <w:contextualSpacing/>
        <w:jc w:val="both"/>
        <w:rPr>
          <w:rFonts w:ascii="Times New Roman" w:hAnsi="Times New Roman"/>
          <w:color w:val="353535"/>
          <w:sz w:val="28"/>
          <w:szCs w:val="28"/>
        </w:rPr>
      </w:pPr>
      <w:r w:rsidRPr="0010299C">
        <w:rPr>
          <w:rStyle w:val="a5"/>
          <w:rFonts w:ascii="Times New Roman" w:hAnsi="Times New Roman"/>
          <w:b w:val="0"/>
          <w:i/>
          <w:color w:val="353535"/>
          <w:sz w:val="28"/>
          <w:szCs w:val="28"/>
        </w:rPr>
        <w:t>Задачами финансов</w:t>
      </w:r>
      <w:r w:rsidRPr="00D82D7D">
        <w:rPr>
          <w:rStyle w:val="apple-converted-space"/>
          <w:rFonts w:ascii="Times New Roman" w:hAnsi="Times New Roman"/>
          <w:color w:val="353535"/>
          <w:sz w:val="28"/>
          <w:szCs w:val="28"/>
        </w:rPr>
        <w:t> </w:t>
      </w:r>
      <w:r w:rsidRPr="00D82D7D">
        <w:rPr>
          <w:rFonts w:ascii="Times New Roman" w:hAnsi="Times New Roman"/>
          <w:color w:val="353535"/>
          <w:sz w:val="28"/>
          <w:szCs w:val="28"/>
        </w:rPr>
        <w:t>субъектов хозяйствования (предприятий, организаций и учреждений) независимо от их организационно – правовой формы является:</w:t>
      </w:r>
    </w:p>
    <w:p w:rsidR="00522CA9" w:rsidRPr="00D82D7D" w:rsidRDefault="00522CA9" w:rsidP="00C4603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82D7D">
        <w:rPr>
          <w:rFonts w:ascii="Times New Roman" w:hAnsi="Times New Roman"/>
          <w:color w:val="353535"/>
          <w:sz w:val="28"/>
          <w:szCs w:val="28"/>
        </w:rPr>
        <w:t>формирование, поддержание оптимальной структуры и наращивание производственного потенциала предприятия;</w:t>
      </w:r>
    </w:p>
    <w:p w:rsidR="00522CA9" w:rsidRPr="00D82D7D" w:rsidRDefault="00522CA9" w:rsidP="00C4603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82D7D">
        <w:rPr>
          <w:rFonts w:ascii="Times New Roman" w:hAnsi="Times New Roman"/>
          <w:color w:val="353535"/>
          <w:sz w:val="28"/>
          <w:szCs w:val="28"/>
        </w:rPr>
        <w:t xml:space="preserve"> обеспечение текущей финансово-хозяйственной деятельности;</w:t>
      </w:r>
    </w:p>
    <w:p w:rsidR="00522CA9" w:rsidRPr="00D82D7D" w:rsidRDefault="00522CA9" w:rsidP="00C4603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82D7D">
        <w:rPr>
          <w:rFonts w:ascii="Times New Roman" w:hAnsi="Times New Roman"/>
          <w:color w:val="353535"/>
          <w:sz w:val="28"/>
          <w:szCs w:val="28"/>
        </w:rPr>
        <w:t xml:space="preserve"> обеспечение участия хозяйственного субъекта в осуществлении социальной политики.</w:t>
      </w:r>
    </w:p>
    <w:p w:rsidR="00522CA9" w:rsidRPr="00FB7EA2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FF0000"/>
          <w:sz w:val="28"/>
          <w:szCs w:val="28"/>
          <w:vertAlign w:val="superscript"/>
        </w:rPr>
      </w:pPr>
      <w:proofErr w:type="gramStart"/>
      <w:r w:rsidRPr="009A7AEC">
        <w:rPr>
          <w:rFonts w:ascii="Times New Roman" w:hAnsi="Times New Roman"/>
          <w:color w:val="000000"/>
          <w:sz w:val="28"/>
          <w:szCs w:val="28"/>
        </w:rPr>
        <w:t xml:space="preserve">Необходимость использования финансов (финансовой системы) обусловила осуществление </w:t>
      </w:r>
      <w:r w:rsidRPr="0010299C">
        <w:rPr>
          <w:rFonts w:ascii="Times New Roman" w:hAnsi="Times New Roman"/>
          <w:i/>
          <w:color w:val="000000"/>
          <w:sz w:val="28"/>
          <w:szCs w:val="28"/>
        </w:rPr>
        <w:t>государством и муниципальными образованиями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7AEC">
        <w:rPr>
          <w:rFonts w:ascii="Times New Roman" w:hAnsi="Times New Roman"/>
          <w:color w:val="000000"/>
          <w:sz w:val="28"/>
          <w:szCs w:val="28"/>
        </w:rPr>
        <w:t>финансовой деятельности</w:t>
      </w:r>
      <w:r w:rsidR="002322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8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317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9A7AE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A7A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0D67">
        <w:rPr>
          <w:rFonts w:ascii="Times New Roman" w:hAnsi="Times New Roman"/>
          <w:iCs/>
          <w:color w:val="000000"/>
          <w:sz w:val="28"/>
          <w:szCs w:val="28"/>
        </w:rPr>
        <w:t>Итак</w:t>
      </w:r>
      <w:r w:rsidRPr="009A7AEC">
        <w:rPr>
          <w:rFonts w:ascii="Times New Roman" w:hAnsi="Times New Roman"/>
          <w:i/>
          <w:iCs/>
          <w:color w:val="000000"/>
          <w:sz w:val="28"/>
          <w:szCs w:val="28"/>
        </w:rPr>
        <w:t>,</w:t>
      </w:r>
      <w:r w:rsidRPr="009A7AEC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21060E">
        <w:rPr>
          <w:rFonts w:ascii="Times New Roman" w:hAnsi="Times New Roman"/>
          <w:color w:val="000000"/>
          <w:sz w:val="28"/>
          <w:szCs w:val="28"/>
          <w:u w:val="single"/>
        </w:rPr>
        <w:t>финансовая деятельность государства</w:t>
      </w:r>
      <w:r>
        <w:rPr>
          <w:rFonts w:ascii="Times New Roman" w:hAnsi="Times New Roman"/>
          <w:color w:val="000000"/>
          <w:sz w:val="28"/>
          <w:szCs w:val="28"/>
        </w:rPr>
        <w:t xml:space="preserve"> — это осущест</w:t>
      </w:r>
      <w:r w:rsidRPr="009A7AEC">
        <w:rPr>
          <w:rFonts w:ascii="Times New Roman" w:hAnsi="Times New Roman"/>
          <w:color w:val="000000"/>
          <w:sz w:val="28"/>
          <w:szCs w:val="28"/>
        </w:rPr>
        <w:t>вление им функций по планомерному образованию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9A7AEC">
        <w:rPr>
          <w:rFonts w:ascii="Times New Roman" w:hAnsi="Times New Roman"/>
          <w:color w:val="000000"/>
          <w:sz w:val="28"/>
          <w:szCs w:val="28"/>
        </w:rPr>
        <w:t xml:space="preserve"> распределению и испол</w:t>
      </w:r>
      <w:r>
        <w:rPr>
          <w:rFonts w:ascii="Times New Roman" w:hAnsi="Times New Roman"/>
          <w:color w:val="000000"/>
          <w:sz w:val="28"/>
          <w:szCs w:val="28"/>
        </w:rPr>
        <w:t>ьзованию денежных фондов</w:t>
      </w:r>
      <w:r w:rsidRPr="009A7AEC">
        <w:rPr>
          <w:rFonts w:ascii="Times New Roman" w:hAnsi="Times New Roman"/>
          <w:color w:val="000000"/>
          <w:sz w:val="28"/>
          <w:szCs w:val="28"/>
        </w:rPr>
        <w:t xml:space="preserve"> в целях реализации задач </w:t>
      </w:r>
      <w:r>
        <w:rPr>
          <w:rFonts w:ascii="Times New Roman" w:hAnsi="Times New Roman"/>
          <w:color w:val="000000"/>
          <w:sz w:val="28"/>
          <w:szCs w:val="28"/>
        </w:rPr>
        <w:t>социально-экономичес</w:t>
      </w:r>
      <w:r w:rsidRPr="009A7AEC">
        <w:rPr>
          <w:rFonts w:ascii="Times New Roman" w:hAnsi="Times New Roman"/>
          <w:color w:val="000000"/>
          <w:sz w:val="28"/>
          <w:szCs w:val="28"/>
        </w:rPr>
        <w:t>кого развития, обеспечения обороноспособности и безопасности страны, а также использова</w:t>
      </w:r>
      <w:r>
        <w:rPr>
          <w:rFonts w:ascii="Times New Roman" w:hAnsi="Times New Roman"/>
          <w:color w:val="000000"/>
          <w:sz w:val="28"/>
          <w:szCs w:val="28"/>
        </w:rPr>
        <w:t>ния финансовых ресурсов для дея</w:t>
      </w:r>
      <w:r w:rsidRPr="009A7AEC">
        <w:rPr>
          <w:rFonts w:ascii="Times New Roman" w:hAnsi="Times New Roman"/>
          <w:color w:val="000000"/>
          <w:sz w:val="28"/>
          <w:szCs w:val="28"/>
        </w:rPr>
        <w:t>тельности государственных органов.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p w:rsidR="00522CA9" w:rsidRDefault="00522CA9" w:rsidP="00B874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21060E">
        <w:rPr>
          <w:rFonts w:ascii="Times New Roman" w:hAnsi="Times New Roman"/>
          <w:iCs/>
          <w:color w:val="000000"/>
          <w:sz w:val="28"/>
          <w:szCs w:val="28"/>
          <w:u w:val="single"/>
        </w:rPr>
        <w:t>Финансовая деятельность муниципальных образований</w:t>
      </w:r>
      <w:r w:rsidRPr="009A7AEC">
        <w:rPr>
          <w:rFonts w:ascii="Times New Roman" w:hAnsi="Times New Roman"/>
          <w:i/>
          <w:iCs/>
          <w:color w:val="000000"/>
          <w:sz w:val="28"/>
          <w:szCs w:val="28"/>
        </w:rPr>
        <w:t>,</w:t>
      </w:r>
      <w:r w:rsidRPr="009A7AE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осу</w:t>
      </w:r>
      <w:r w:rsidRPr="009A7AEC">
        <w:rPr>
          <w:rFonts w:ascii="Times New Roman" w:hAnsi="Times New Roman"/>
          <w:color w:val="000000"/>
          <w:sz w:val="28"/>
          <w:szCs w:val="28"/>
        </w:rPr>
        <w:t>ществляемая через органы местного самоуправления, направлена на решение задач местного знач</w:t>
      </w:r>
      <w:r>
        <w:rPr>
          <w:rFonts w:ascii="Times New Roman" w:hAnsi="Times New Roman"/>
          <w:color w:val="000000"/>
          <w:sz w:val="28"/>
          <w:szCs w:val="28"/>
        </w:rPr>
        <w:t>ения, определенных законодательством о местном самоуправлении.</w:t>
      </w:r>
      <w:r w:rsidRPr="009A7AE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22CA9" w:rsidRPr="009A7AEC" w:rsidRDefault="00522CA9" w:rsidP="009E29A1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A7AEC">
        <w:rPr>
          <w:rFonts w:ascii="Times New Roman" w:hAnsi="Times New Roman"/>
          <w:color w:val="000000"/>
          <w:sz w:val="28"/>
          <w:szCs w:val="28"/>
        </w:rPr>
        <w:t>Она представляет собой</w:t>
      </w:r>
      <w:r w:rsidRPr="009A7AEC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B6816">
        <w:rPr>
          <w:rFonts w:ascii="Times New Roman" w:hAnsi="Times New Roman"/>
          <w:iCs/>
          <w:color w:val="000000"/>
          <w:sz w:val="28"/>
          <w:szCs w:val="28"/>
        </w:rPr>
        <w:t>осу</w:t>
      </w:r>
      <w:r w:rsidRPr="009A7AEC">
        <w:rPr>
          <w:rFonts w:ascii="Times New Roman" w:hAnsi="Times New Roman"/>
          <w:color w:val="000000"/>
          <w:sz w:val="28"/>
          <w:szCs w:val="28"/>
        </w:rPr>
        <w:t>ществление функций по плано</w:t>
      </w:r>
      <w:r>
        <w:rPr>
          <w:rFonts w:ascii="Times New Roman" w:hAnsi="Times New Roman"/>
          <w:color w:val="000000"/>
          <w:sz w:val="28"/>
          <w:szCs w:val="28"/>
        </w:rPr>
        <w:t>мерному образованию (формирова</w:t>
      </w:r>
      <w:r w:rsidRPr="009A7AEC">
        <w:rPr>
          <w:rFonts w:ascii="Times New Roman" w:hAnsi="Times New Roman"/>
          <w:color w:val="000000"/>
          <w:sz w:val="28"/>
          <w:szCs w:val="28"/>
        </w:rPr>
        <w:t>нию), распределению и ис</w:t>
      </w:r>
      <w:r>
        <w:rPr>
          <w:rFonts w:ascii="Times New Roman" w:hAnsi="Times New Roman"/>
          <w:color w:val="000000"/>
          <w:sz w:val="28"/>
          <w:szCs w:val="28"/>
        </w:rPr>
        <w:t>пользованию муниципальных (мест</w:t>
      </w:r>
      <w:r w:rsidRPr="009A7AEC">
        <w:rPr>
          <w:rFonts w:ascii="Times New Roman" w:hAnsi="Times New Roman"/>
          <w:color w:val="000000"/>
          <w:sz w:val="28"/>
          <w:szCs w:val="28"/>
        </w:rPr>
        <w:t xml:space="preserve">ных) денежных фондов в целях </w:t>
      </w:r>
      <w:r>
        <w:rPr>
          <w:rFonts w:ascii="Times New Roman" w:hAnsi="Times New Roman"/>
          <w:color w:val="000000"/>
          <w:sz w:val="28"/>
          <w:szCs w:val="28"/>
        </w:rPr>
        <w:t xml:space="preserve">реализации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социально-экономичес</w:t>
      </w:r>
      <w:r w:rsidRPr="009A7AEC">
        <w:rPr>
          <w:rFonts w:ascii="Times New Roman" w:hAnsi="Times New Roman"/>
          <w:color w:val="000000"/>
          <w:sz w:val="28"/>
          <w:szCs w:val="28"/>
        </w:rPr>
        <w:t xml:space="preserve">ких задач местного значения и </w:t>
      </w:r>
      <w:r>
        <w:rPr>
          <w:rFonts w:ascii="Times New Roman" w:hAnsi="Times New Roman"/>
          <w:color w:val="000000"/>
          <w:sz w:val="28"/>
          <w:szCs w:val="28"/>
        </w:rPr>
        <w:t>обеспечения финансовыми ресурса</w:t>
      </w:r>
      <w:r w:rsidRPr="009A7AEC">
        <w:rPr>
          <w:rFonts w:ascii="Times New Roman" w:hAnsi="Times New Roman"/>
          <w:color w:val="000000"/>
          <w:sz w:val="28"/>
          <w:szCs w:val="28"/>
        </w:rPr>
        <w:t>ми деятельности органов местного самоуправления.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A7AEC">
        <w:rPr>
          <w:rFonts w:ascii="Times New Roman" w:hAnsi="Times New Roman"/>
          <w:color w:val="000000"/>
          <w:sz w:val="28"/>
          <w:szCs w:val="28"/>
        </w:rPr>
        <w:t>Расчеты предприятий, учр</w:t>
      </w:r>
      <w:r>
        <w:rPr>
          <w:rFonts w:ascii="Times New Roman" w:hAnsi="Times New Roman"/>
          <w:color w:val="000000"/>
          <w:sz w:val="28"/>
          <w:szCs w:val="28"/>
        </w:rPr>
        <w:t>еждений, организаций, государст</w:t>
      </w:r>
      <w:r w:rsidRPr="009A7AEC">
        <w:rPr>
          <w:rFonts w:ascii="Times New Roman" w:hAnsi="Times New Roman"/>
          <w:color w:val="000000"/>
          <w:sz w:val="28"/>
          <w:szCs w:val="28"/>
        </w:rPr>
        <w:t>венных органов и органов местного самоуправления производятся в основном в безналичном по</w:t>
      </w:r>
      <w:r>
        <w:rPr>
          <w:rFonts w:ascii="Times New Roman" w:hAnsi="Times New Roman"/>
          <w:color w:val="000000"/>
          <w:sz w:val="28"/>
          <w:szCs w:val="28"/>
        </w:rPr>
        <w:t>рядке, платежи населения — глав</w:t>
      </w:r>
      <w:r w:rsidRPr="009A7AEC">
        <w:rPr>
          <w:rFonts w:ascii="Times New Roman" w:hAnsi="Times New Roman"/>
          <w:color w:val="000000"/>
          <w:sz w:val="28"/>
          <w:szCs w:val="28"/>
        </w:rPr>
        <w:t>ным образом наличными ден</w:t>
      </w:r>
      <w:r>
        <w:rPr>
          <w:rFonts w:ascii="Times New Roman" w:hAnsi="Times New Roman"/>
          <w:color w:val="000000"/>
          <w:sz w:val="28"/>
          <w:szCs w:val="28"/>
        </w:rPr>
        <w:t xml:space="preserve">ежными знаками. </w:t>
      </w:r>
    </w:p>
    <w:p w:rsidR="00522CA9" w:rsidRDefault="00522CA9" w:rsidP="00B8743E">
      <w:pPr>
        <w:spacing w:after="0" w:line="360" w:lineRule="auto"/>
        <w:ind w:firstLine="426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Из всего этого следует, что ф</w:t>
      </w:r>
      <w:r w:rsidRPr="00045E23">
        <w:rPr>
          <w:rFonts w:ascii="Times New Roman" w:hAnsi="Times New Roman"/>
          <w:sz w:val="28"/>
          <w:szCs w:val="40"/>
        </w:rPr>
        <w:t>инансов</w:t>
      </w:r>
      <w:r>
        <w:rPr>
          <w:rFonts w:ascii="Times New Roman" w:hAnsi="Times New Roman"/>
          <w:sz w:val="28"/>
          <w:szCs w:val="40"/>
        </w:rPr>
        <w:t>ые ресурсы домашних хозяйств,   предприятий,</w:t>
      </w:r>
      <w:r w:rsidRPr="00045E23">
        <w:rPr>
          <w:rFonts w:ascii="Times New Roman" w:hAnsi="Times New Roman"/>
          <w:sz w:val="28"/>
          <w:szCs w:val="40"/>
        </w:rPr>
        <w:t xml:space="preserve"> государствен</w:t>
      </w:r>
      <w:r>
        <w:rPr>
          <w:rFonts w:ascii="Times New Roman" w:hAnsi="Times New Roman"/>
          <w:sz w:val="28"/>
          <w:szCs w:val="40"/>
        </w:rPr>
        <w:t>ных и муниципальных образований имеют огромное значение и потребление на финансовом рынке. Они составляют важные звенья для цепочки финансового рынка.</w:t>
      </w:r>
    </w:p>
    <w:p w:rsidR="00522CA9" w:rsidRPr="0021060E" w:rsidRDefault="00522CA9" w:rsidP="00B8743E">
      <w:pPr>
        <w:spacing w:after="0" w:line="360" w:lineRule="auto"/>
        <w:ind w:firstLine="426"/>
        <w:contextualSpacing/>
        <w:jc w:val="both"/>
        <w:rPr>
          <w:rFonts w:ascii="Times New Roman" w:hAnsi="Times New Roman"/>
          <w:sz w:val="28"/>
          <w:szCs w:val="40"/>
        </w:rPr>
      </w:pPr>
    </w:p>
    <w:p w:rsidR="00522CA9" w:rsidRPr="008B5332" w:rsidRDefault="00522CA9" w:rsidP="00C4603E">
      <w:pPr>
        <w:pStyle w:val="a4"/>
        <w:numPr>
          <w:ilvl w:val="1"/>
          <w:numId w:val="3"/>
        </w:numPr>
        <w:spacing w:before="0" w:beforeAutospacing="0" w:after="240" w:afterAutospacing="0" w:line="255" w:lineRule="atLeast"/>
        <w:jc w:val="center"/>
        <w:rPr>
          <w:rStyle w:val="a5"/>
          <w:rFonts w:ascii="Arial" w:hAnsi="Arial" w:cs="Arial"/>
          <w:sz w:val="21"/>
          <w:szCs w:val="21"/>
        </w:rPr>
      </w:pPr>
      <w:r w:rsidRPr="008B5332">
        <w:rPr>
          <w:b/>
          <w:sz w:val="28"/>
          <w:szCs w:val="28"/>
        </w:rPr>
        <w:t>Структура финансового рынка</w:t>
      </w:r>
      <w:r>
        <w:rPr>
          <w:b/>
          <w:sz w:val="28"/>
          <w:szCs w:val="28"/>
        </w:rPr>
        <w:t>.</w:t>
      </w:r>
    </w:p>
    <w:p w:rsidR="00522CA9" w:rsidRPr="00FB7EA2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FF0000"/>
          <w:sz w:val="28"/>
          <w:szCs w:val="28"/>
          <w:vertAlign w:val="superscript"/>
        </w:rPr>
      </w:pPr>
      <w:r w:rsidRPr="006D0D67">
        <w:rPr>
          <w:rStyle w:val="a5"/>
          <w:b w:val="0"/>
          <w:color w:val="2B2622"/>
          <w:sz w:val="28"/>
          <w:szCs w:val="28"/>
          <w:u w:val="single"/>
        </w:rPr>
        <w:t>Структура финансового рынка</w:t>
      </w:r>
      <w:r w:rsidRPr="00513121">
        <w:rPr>
          <w:rStyle w:val="apple-converted-space"/>
          <w:color w:val="2B2622"/>
          <w:sz w:val="28"/>
          <w:szCs w:val="28"/>
        </w:rPr>
        <w:t> </w:t>
      </w:r>
      <w:r w:rsidRPr="00513121">
        <w:rPr>
          <w:color w:val="2B2622"/>
          <w:sz w:val="28"/>
          <w:szCs w:val="28"/>
        </w:rPr>
        <w:t>определяется следующими, входящими в него компонентами. Это валютный, капиталов,  ценных бумаг (фондовый), денежный (наличные деньги, денежные ценные бумаги и денежные средства в других формах). Кроме этого выделяют рынок золота и вкладов (депозитов) в коммерческих банках.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2B2622"/>
          <w:sz w:val="28"/>
          <w:szCs w:val="28"/>
        </w:rPr>
      </w:pPr>
      <w:r w:rsidRPr="00513121">
        <w:rPr>
          <w:color w:val="2B2622"/>
          <w:sz w:val="28"/>
          <w:szCs w:val="28"/>
        </w:rPr>
        <w:t>Базовыми компонентами финансового рынка являются ры</w:t>
      </w:r>
      <w:r>
        <w:rPr>
          <w:color w:val="2B2622"/>
          <w:sz w:val="28"/>
          <w:szCs w:val="28"/>
        </w:rPr>
        <w:t xml:space="preserve">нок денежный и рынок капиталов. </w:t>
      </w:r>
      <w:r w:rsidRPr="00513121">
        <w:rPr>
          <w:color w:val="2B2622"/>
          <w:sz w:val="28"/>
          <w:szCs w:val="28"/>
        </w:rPr>
        <w:t>Поэтому структура финансового рынка начинается именно с этих обязательных элементов.</w:t>
      </w:r>
    </w:p>
    <w:p w:rsidR="00522CA9" w:rsidRPr="00513121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2B2622"/>
          <w:sz w:val="28"/>
          <w:szCs w:val="28"/>
        </w:rPr>
      </w:pPr>
      <w:r w:rsidRPr="00C4582E">
        <w:rPr>
          <w:rStyle w:val="a5"/>
          <w:color w:val="2B2622"/>
          <w:sz w:val="28"/>
          <w:szCs w:val="28"/>
          <w:u w:val="single"/>
        </w:rPr>
        <w:t>Денежный рынок</w:t>
      </w:r>
      <w:r w:rsidRPr="00513121">
        <w:rPr>
          <w:rStyle w:val="apple-converted-space"/>
          <w:color w:val="2B2622"/>
          <w:sz w:val="28"/>
          <w:szCs w:val="28"/>
        </w:rPr>
        <w:t> </w:t>
      </w:r>
      <w:r w:rsidRPr="00513121">
        <w:rPr>
          <w:color w:val="2B2622"/>
          <w:sz w:val="28"/>
          <w:szCs w:val="28"/>
        </w:rPr>
        <w:t>состоит из валютного, учетного, межбанковского рынков. Особенностью этого компонента финансовых отношений является вовлеченность в него только краткосрочных (до одного года) кредитов.</w:t>
      </w:r>
    </w:p>
    <w:p w:rsidR="00522CA9" w:rsidRPr="00513121" w:rsidRDefault="00522CA9" w:rsidP="00533215">
      <w:pPr>
        <w:pStyle w:val="a4"/>
        <w:spacing w:before="0" w:beforeAutospacing="0" w:after="0" w:afterAutospacing="0" w:line="360" w:lineRule="auto"/>
        <w:ind w:firstLine="454"/>
        <w:jc w:val="both"/>
        <w:rPr>
          <w:color w:val="2B2622"/>
          <w:sz w:val="28"/>
          <w:szCs w:val="28"/>
        </w:rPr>
      </w:pPr>
      <w:r w:rsidRPr="00513121">
        <w:rPr>
          <w:color w:val="2B2622"/>
          <w:sz w:val="28"/>
          <w:szCs w:val="28"/>
        </w:rPr>
        <w:t>Денежный рынок - особая сфера рынка ссудных капиталов, которая характеризуется предоставлением этих капиталов в ссуды на сроки не более года. Используются они преимущественно на обслуживание не основного, а оборотного капитала.  </w:t>
      </w:r>
      <w:r w:rsidRPr="005B6816">
        <w:rPr>
          <w:color w:val="2B2622"/>
          <w:sz w:val="28"/>
          <w:szCs w:val="28"/>
          <w:u w:val="single"/>
        </w:rPr>
        <w:t xml:space="preserve"> Валютный рынок</w:t>
      </w:r>
      <w:r>
        <w:rPr>
          <w:color w:val="2B2622"/>
          <w:sz w:val="28"/>
          <w:szCs w:val="28"/>
        </w:rPr>
        <w:t xml:space="preserve"> - с</w:t>
      </w:r>
      <w:r w:rsidRPr="00513121">
        <w:rPr>
          <w:color w:val="2B2622"/>
          <w:sz w:val="28"/>
          <w:szCs w:val="28"/>
        </w:rPr>
        <w:t xml:space="preserve"> его помощью устанавливаются отношения между покупателями и продавцами валют. Товаром в этих отношениях выступают любые финансовые требования, которые </w:t>
      </w:r>
      <w:r w:rsidRPr="00513121">
        <w:rPr>
          <w:color w:val="2B2622"/>
          <w:sz w:val="28"/>
          <w:szCs w:val="28"/>
        </w:rPr>
        <w:lastRenderedPageBreak/>
        <w:t>обозначены в иностранной валюте. Участниками – банки, экспортеры, инвес</w:t>
      </w:r>
      <w:r>
        <w:rPr>
          <w:color w:val="2B2622"/>
          <w:sz w:val="28"/>
          <w:szCs w:val="28"/>
        </w:rPr>
        <w:t>торы, предприятия, частные лица</w:t>
      </w:r>
      <w:r w:rsidRPr="00513121">
        <w:rPr>
          <w:color w:val="2B2622"/>
          <w:sz w:val="28"/>
          <w:szCs w:val="28"/>
        </w:rPr>
        <w:t>.</w:t>
      </w:r>
      <w:r>
        <w:rPr>
          <w:color w:val="2B2622"/>
          <w:sz w:val="28"/>
          <w:szCs w:val="28"/>
        </w:rPr>
        <w:t xml:space="preserve"> </w:t>
      </w:r>
      <w:r w:rsidRPr="005B6816">
        <w:rPr>
          <w:color w:val="2B2622"/>
          <w:sz w:val="28"/>
          <w:szCs w:val="28"/>
          <w:u w:val="single"/>
        </w:rPr>
        <w:t>Учетный рынок</w:t>
      </w:r>
      <w:r w:rsidRPr="00513121">
        <w:rPr>
          <w:color w:val="2B2622"/>
          <w:sz w:val="28"/>
          <w:szCs w:val="28"/>
        </w:rPr>
        <w:t xml:space="preserve"> – перераспределяет краткосрочные средства в денежном виде между кредитными институтами через куплю-продажу ценных бумаг со сроком погашения до года. Рынок базируется на учетных и переучетных операциях банков.</w:t>
      </w:r>
      <w:r>
        <w:rPr>
          <w:color w:val="2B2622"/>
          <w:sz w:val="28"/>
          <w:szCs w:val="28"/>
        </w:rPr>
        <w:t xml:space="preserve"> </w:t>
      </w:r>
      <w:r w:rsidRPr="005B6816">
        <w:rPr>
          <w:color w:val="2B2622"/>
          <w:sz w:val="28"/>
          <w:szCs w:val="28"/>
          <w:u w:val="single"/>
        </w:rPr>
        <w:t>Межбанковский рынок</w:t>
      </w:r>
      <w:r w:rsidRPr="00513121">
        <w:rPr>
          <w:color w:val="2B2622"/>
          <w:sz w:val="28"/>
          <w:szCs w:val="28"/>
        </w:rPr>
        <w:t xml:space="preserve"> – отношения по привлечению временно свободных ресурсов кредитных учреждений  в денежной форме, которые размещаются между банками в форме краткосрочных депозитов.</w:t>
      </w:r>
    </w:p>
    <w:p w:rsidR="00522CA9" w:rsidRPr="00513121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2B2622"/>
          <w:sz w:val="28"/>
          <w:szCs w:val="28"/>
        </w:rPr>
      </w:pPr>
      <w:r w:rsidRPr="00C4582E">
        <w:rPr>
          <w:rStyle w:val="a5"/>
          <w:color w:val="2B2622"/>
          <w:sz w:val="28"/>
          <w:szCs w:val="28"/>
          <w:u w:val="single"/>
        </w:rPr>
        <w:t>Рынок капиталов</w:t>
      </w:r>
      <w:r w:rsidRPr="00513121">
        <w:rPr>
          <w:rStyle w:val="apple-converted-space"/>
          <w:color w:val="2B2622"/>
          <w:sz w:val="28"/>
          <w:szCs w:val="28"/>
        </w:rPr>
        <w:t> </w:t>
      </w:r>
      <w:r w:rsidRPr="00513121">
        <w:rPr>
          <w:color w:val="2B2622"/>
          <w:sz w:val="28"/>
          <w:szCs w:val="28"/>
        </w:rPr>
        <w:t>– это сфера товарных отношений, в которой обращаются долгосрочные инвестиционные инструменты. В  эти отношения вплетаются спрос на капитал и его предложение. Инфраструктура финансового рынка рассматривает этот элемент как один из ключевых.</w:t>
      </w:r>
    </w:p>
    <w:p w:rsidR="00522CA9" w:rsidRPr="00513121" w:rsidRDefault="00522CA9" w:rsidP="002A257B">
      <w:pPr>
        <w:pStyle w:val="a4"/>
        <w:spacing w:before="0" w:beforeAutospacing="0" w:after="0" w:afterAutospacing="0" w:line="360" w:lineRule="auto"/>
        <w:ind w:firstLine="454"/>
        <w:jc w:val="both"/>
        <w:rPr>
          <w:color w:val="2B2622"/>
          <w:sz w:val="28"/>
          <w:szCs w:val="28"/>
        </w:rPr>
      </w:pPr>
      <w:r w:rsidRPr="00513121">
        <w:rPr>
          <w:color w:val="2B2622"/>
          <w:sz w:val="28"/>
          <w:szCs w:val="28"/>
        </w:rPr>
        <w:t>На рынке капитала обращаются ценные бумаги без срока погашения или со сроком более года</w:t>
      </w:r>
      <w:r>
        <w:rPr>
          <w:color w:val="2B2622"/>
          <w:sz w:val="28"/>
          <w:szCs w:val="28"/>
        </w:rPr>
        <w:t xml:space="preserve">. </w:t>
      </w:r>
      <w:r w:rsidRPr="00513121">
        <w:rPr>
          <w:color w:val="2B2622"/>
          <w:sz w:val="28"/>
          <w:szCs w:val="28"/>
        </w:rPr>
        <w:t>Формой движения ссудного капитала является кредит. Источниками такого ка</w:t>
      </w:r>
      <w:r>
        <w:rPr>
          <w:color w:val="2B2622"/>
          <w:sz w:val="28"/>
          <w:szCs w:val="28"/>
        </w:rPr>
        <w:t>питала служат денежные средства</w:t>
      </w:r>
      <w:r w:rsidRPr="00513121">
        <w:rPr>
          <w:color w:val="2B2622"/>
          <w:sz w:val="28"/>
          <w:szCs w:val="28"/>
        </w:rPr>
        <w:t xml:space="preserve"> (амортизационный фонд предприятий, часть оборотного капитала в форме денег, прибыль, сбережения населения, накопления государства и т.д.).</w:t>
      </w:r>
    </w:p>
    <w:p w:rsidR="00522CA9" w:rsidRPr="00513121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2B2622"/>
          <w:sz w:val="28"/>
          <w:szCs w:val="28"/>
        </w:rPr>
      </w:pPr>
      <w:r w:rsidRPr="00513121">
        <w:rPr>
          <w:sz w:val="28"/>
          <w:szCs w:val="28"/>
        </w:rPr>
        <w:t>Рынок ссудных капиталов имеет два звена: кредитную систему (среднесрочных и долгосрочных кредитов банков) и рынок ценных бумаг.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B6816">
        <w:rPr>
          <w:rFonts w:ascii="Times New Roman" w:hAnsi="Times New Roman"/>
          <w:b/>
          <w:color w:val="000000"/>
          <w:sz w:val="28"/>
          <w:szCs w:val="28"/>
          <w:u w:val="single"/>
        </w:rPr>
        <w:t>Кредитный рынок</w:t>
      </w:r>
      <w:r w:rsidRPr="005D63BA">
        <w:rPr>
          <w:rFonts w:ascii="Times New Roman" w:hAnsi="Times New Roman"/>
          <w:color w:val="000000"/>
          <w:sz w:val="28"/>
          <w:szCs w:val="28"/>
        </w:rPr>
        <w:t xml:space="preserve"> — это экономическое пространство, где организуются отношения, обусловленные движением свободных денег между заемщиками и кредиторами на условиях возвратности и платности. </w:t>
      </w:r>
    </w:p>
    <w:p w:rsidR="00522CA9" w:rsidRPr="005D63BA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D63BA">
        <w:rPr>
          <w:rFonts w:ascii="Times New Roman" w:hAnsi="Times New Roman"/>
          <w:color w:val="000000"/>
          <w:sz w:val="28"/>
          <w:szCs w:val="28"/>
        </w:rPr>
        <w:t>При этом могут иметь место кредитные отношения между следующими участниками</w:t>
      </w:r>
      <w:r w:rsidR="002322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11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286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5D63BA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</w:p>
    <w:p w:rsidR="00522CA9" w:rsidRPr="005D63BA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D63BA">
        <w:rPr>
          <w:rFonts w:ascii="Times New Roman" w:hAnsi="Times New Roman"/>
          <w:color w:val="000000"/>
          <w:sz w:val="28"/>
          <w:szCs w:val="28"/>
        </w:rPr>
        <w:t>—        Центральным банком и коммерческими банками;</w:t>
      </w:r>
    </w:p>
    <w:p w:rsidR="00522CA9" w:rsidRPr="005D63BA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D63BA">
        <w:rPr>
          <w:rFonts w:ascii="Times New Roman" w:hAnsi="Times New Roman"/>
          <w:color w:val="000000"/>
          <w:sz w:val="28"/>
          <w:szCs w:val="28"/>
        </w:rPr>
        <w:t>—        коммерческими банками (друг с другом);</w:t>
      </w:r>
    </w:p>
    <w:p w:rsidR="00522CA9" w:rsidRPr="005D63BA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D63BA">
        <w:rPr>
          <w:rFonts w:ascii="Times New Roman" w:hAnsi="Times New Roman"/>
          <w:color w:val="000000"/>
          <w:sz w:val="28"/>
          <w:szCs w:val="28"/>
        </w:rPr>
        <w:t>—        коммерческими банками и обслуживаемыми ими юридическими и физическими лицами;</w:t>
      </w:r>
    </w:p>
    <w:p w:rsidR="00522CA9" w:rsidRPr="00B5190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D63BA">
        <w:rPr>
          <w:rFonts w:ascii="Times New Roman" w:hAnsi="Times New Roman"/>
          <w:color w:val="000000"/>
          <w:sz w:val="28"/>
          <w:szCs w:val="28"/>
        </w:rPr>
        <w:t>—        российскими и зарубежными банками.</w:t>
      </w:r>
    </w:p>
    <w:p w:rsidR="00522CA9" w:rsidRPr="00B51903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B51903">
        <w:rPr>
          <w:rStyle w:val="a5"/>
          <w:color w:val="000000"/>
          <w:sz w:val="28"/>
          <w:szCs w:val="28"/>
        </w:rPr>
        <w:lastRenderedPageBreak/>
        <w:t>Рынок товаров и услуг</w:t>
      </w:r>
      <w:r w:rsidRPr="00B51903">
        <w:rPr>
          <w:rStyle w:val="apple-converted-space"/>
          <w:color w:val="000000"/>
          <w:sz w:val="28"/>
          <w:szCs w:val="28"/>
        </w:rPr>
        <w:t> </w:t>
      </w:r>
      <w:r w:rsidRPr="00B51903">
        <w:rPr>
          <w:color w:val="000000"/>
          <w:sz w:val="28"/>
          <w:szCs w:val="28"/>
        </w:rPr>
        <w:t>- это организованная структура, посредством которой спрос на товары со стороны домашних хозяйств и правительства встречается с предложением со стороны бизнеса.</w:t>
      </w:r>
    </w:p>
    <w:p w:rsidR="00522CA9" w:rsidRPr="00B51903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B51903">
        <w:rPr>
          <w:color w:val="000000"/>
          <w:sz w:val="28"/>
          <w:szCs w:val="28"/>
        </w:rPr>
        <w:t>Значение и функции рынка товаров и услуг:</w:t>
      </w:r>
    </w:p>
    <w:p w:rsidR="00522CA9" w:rsidRPr="00B51903" w:rsidRDefault="00522CA9" w:rsidP="00C4603E">
      <w:pPr>
        <w:numPr>
          <w:ilvl w:val="0"/>
          <w:numId w:val="4"/>
        </w:num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Удовлетворение потребностей домашних хозяйств;</w:t>
      </w:r>
    </w:p>
    <w:p w:rsidR="00522CA9" w:rsidRPr="00B51903" w:rsidRDefault="00522CA9" w:rsidP="00C4603E">
      <w:pPr>
        <w:numPr>
          <w:ilvl w:val="0"/>
          <w:numId w:val="4"/>
        </w:num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Получение дохода предпринимательским сектором;</w:t>
      </w:r>
    </w:p>
    <w:p w:rsidR="00522CA9" w:rsidRPr="00B51903" w:rsidRDefault="00522CA9" w:rsidP="00C4603E">
      <w:pPr>
        <w:numPr>
          <w:ilvl w:val="0"/>
          <w:numId w:val="4"/>
        </w:num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Создание общественных благ;</w:t>
      </w:r>
    </w:p>
    <w:p w:rsidR="00522CA9" w:rsidRPr="00B8743E" w:rsidRDefault="00522CA9" w:rsidP="00B8743E">
      <w:pPr>
        <w:numPr>
          <w:ilvl w:val="0"/>
          <w:numId w:val="4"/>
        </w:num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На нем потребляется основная часть валового национального продукта.</w:t>
      </w:r>
      <w:r w:rsidRPr="00B8743E">
        <w:rPr>
          <w:rFonts w:ascii="Times New Roman" w:hAnsi="Times New Roman"/>
          <w:sz w:val="28"/>
          <w:szCs w:val="28"/>
        </w:rPr>
        <w:t xml:space="preserve">   </w:t>
      </w:r>
    </w:p>
    <w:p w:rsidR="00522CA9" w:rsidRPr="00B51903" w:rsidRDefault="00522CA9" w:rsidP="008B765E">
      <w:pPr>
        <w:pStyle w:val="a4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B51903">
        <w:rPr>
          <w:color w:val="000000"/>
          <w:sz w:val="28"/>
          <w:szCs w:val="28"/>
        </w:rPr>
        <w:t>Определяющей характеристикой данного рынка является переход продукции из собственности производителя в собственность потребителя.</w:t>
      </w:r>
    </w:p>
    <w:p w:rsidR="00522CA9" w:rsidRPr="00B51903" w:rsidRDefault="00522CA9" w:rsidP="008B765E">
      <w:pPr>
        <w:pStyle w:val="a4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B51903">
        <w:rPr>
          <w:color w:val="000000"/>
          <w:sz w:val="28"/>
          <w:szCs w:val="28"/>
        </w:rPr>
        <w:t xml:space="preserve">Рынок делится </w:t>
      </w:r>
      <w:proofErr w:type="gramStart"/>
      <w:r w:rsidRPr="00B51903">
        <w:rPr>
          <w:color w:val="000000"/>
          <w:sz w:val="28"/>
          <w:szCs w:val="28"/>
        </w:rPr>
        <w:t>на</w:t>
      </w:r>
      <w:proofErr w:type="gramEnd"/>
      <w:r w:rsidRPr="00B51903">
        <w:rPr>
          <w:color w:val="000000"/>
          <w:sz w:val="28"/>
          <w:szCs w:val="28"/>
        </w:rPr>
        <w:t>:</w:t>
      </w:r>
    </w:p>
    <w:p w:rsidR="00522CA9" w:rsidRPr="00B8743E" w:rsidRDefault="00522CA9" w:rsidP="00B8743E">
      <w:pPr>
        <w:numPr>
          <w:ilvl w:val="0"/>
          <w:numId w:val="5"/>
        </w:num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рынок потребительских товаров и услуг;</w:t>
      </w:r>
    </w:p>
    <w:p w:rsidR="00522CA9" w:rsidRPr="00B51903" w:rsidRDefault="00522CA9" w:rsidP="00C4603E">
      <w:pPr>
        <w:numPr>
          <w:ilvl w:val="0"/>
          <w:numId w:val="5"/>
        </w:num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рынок сре</w:t>
      </w:r>
      <w:proofErr w:type="gramStart"/>
      <w:r w:rsidRPr="00B51903">
        <w:rPr>
          <w:rFonts w:ascii="Times New Roman" w:hAnsi="Times New Roman"/>
          <w:color w:val="000000"/>
          <w:sz w:val="28"/>
          <w:szCs w:val="28"/>
        </w:rPr>
        <w:t>дств пр</w:t>
      </w:r>
      <w:proofErr w:type="gramEnd"/>
      <w:r w:rsidRPr="00B51903">
        <w:rPr>
          <w:rFonts w:ascii="Times New Roman" w:hAnsi="Times New Roman"/>
          <w:color w:val="000000"/>
          <w:sz w:val="28"/>
          <w:szCs w:val="28"/>
        </w:rPr>
        <w:t>оизводства;</w:t>
      </w:r>
    </w:p>
    <w:p w:rsidR="00522CA9" w:rsidRPr="00BA377A" w:rsidRDefault="00522CA9" w:rsidP="008B765E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1174"/>
        <w:jc w:val="both"/>
        <w:rPr>
          <w:rFonts w:ascii="Times New Roman" w:hAnsi="Times New Roman"/>
          <w:color w:val="000000"/>
          <w:sz w:val="28"/>
          <w:szCs w:val="28"/>
        </w:rPr>
      </w:pPr>
      <w:r w:rsidRPr="00B51903">
        <w:rPr>
          <w:rFonts w:ascii="Times New Roman" w:hAnsi="Times New Roman"/>
          <w:color w:val="000000"/>
          <w:sz w:val="28"/>
          <w:szCs w:val="28"/>
        </w:rPr>
        <w:t>рынок правительственных заказов (потребительский и инвестиционный)</w:t>
      </w:r>
      <w:bookmarkStart w:id="3" w:name="_Toc279515002"/>
    </w:p>
    <w:p w:rsidR="00522CA9" w:rsidRPr="00513121" w:rsidRDefault="00522CA9" w:rsidP="00C4603E">
      <w:pPr>
        <w:pStyle w:val="a4"/>
        <w:spacing w:before="0" w:beforeAutospacing="0" w:after="0" w:afterAutospacing="0" w:line="360" w:lineRule="auto"/>
        <w:ind w:firstLine="426"/>
        <w:jc w:val="both"/>
        <w:rPr>
          <w:color w:val="2B2622"/>
          <w:sz w:val="28"/>
          <w:szCs w:val="28"/>
        </w:rPr>
      </w:pPr>
      <w:r w:rsidRPr="006D0D67">
        <w:rPr>
          <w:rStyle w:val="a5"/>
          <w:b w:val="0"/>
          <w:i/>
          <w:color w:val="2B2622"/>
          <w:sz w:val="28"/>
          <w:szCs w:val="28"/>
        </w:rPr>
        <w:t>Структура финансового рынка</w:t>
      </w:r>
      <w:r w:rsidRPr="00513121">
        <w:rPr>
          <w:rStyle w:val="apple-converted-space"/>
          <w:color w:val="2B2622"/>
          <w:sz w:val="28"/>
          <w:szCs w:val="28"/>
        </w:rPr>
        <w:t> </w:t>
      </w:r>
      <w:r w:rsidRPr="00513121">
        <w:rPr>
          <w:color w:val="2B2622"/>
          <w:sz w:val="28"/>
          <w:szCs w:val="28"/>
        </w:rPr>
        <w:t xml:space="preserve">характеризует состояние экономики страны. Последствия интеграции финансового рынка России в международные отношения в области финансового рынка можно выделить как положительные, так и отрицательные. </w:t>
      </w:r>
    </w:p>
    <w:p w:rsidR="00522CA9" w:rsidRDefault="00522CA9" w:rsidP="0006740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финансовые рынки занимают важное место в финансовой системе любой страны и мировой экономики, т.е. механизм перераспределения финансовых ресурсов на основе спроса и предложения.</w:t>
      </w:r>
    </w:p>
    <w:p w:rsidR="00522CA9" w:rsidRDefault="00522CA9" w:rsidP="0006740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CA9" w:rsidRDefault="00522CA9" w:rsidP="0006740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CA9" w:rsidRDefault="00522CA9" w:rsidP="0006740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CA9" w:rsidRDefault="00522CA9" w:rsidP="0006740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CA9" w:rsidRDefault="00522CA9" w:rsidP="0006740D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CA9" w:rsidRPr="00035C35" w:rsidRDefault="00522CA9" w:rsidP="00C4603E">
      <w:pPr>
        <w:pStyle w:val="2"/>
        <w:numPr>
          <w:ilvl w:val="0"/>
          <w:numId w:val="3"/>
        </w:numPr>
        <w:jc w:val="center"/>
        <w:rPr>
          <w:rFonts w:ascii="Times New Roman" w:hAnsi="Times New Roman"/>
          <w:i w:val="0"/>
          <w:iCs w:val="0"/>
        </w:rPr>
      </w:pPr>
      <w:r w:rsidRPr="008B5332">
        <w:rPr>
          <w:rFonts w:ascii="Times New Roman" w:hAnsi="Times New Roman"/>
          <w:i w:val="0"/>
          <w:iCs w:val="0"/>
        </w:rPr>
        <w:lastRenderedPageBreak/>
        <w:t>Финансовые рынки развитых стран</w:t>
      </w:r>
      <w:bookmarkEnd w:id="3"/>
    </w:p>
    <w:p w:rsidR="00522CA9" w:rsidRPr="008B5332" w:rsidRDefault="00522CA9" w:rsidP="00C4603E">
      <w:pPr>
        <w:pStyle w:val="3"/>
        <w:jc w:val="center"/>
        <w:rPr>
          <w:rFonts w:ascii="Times New Roman" w:hAnsi="Times New Roman"/>
          <w:sz w:val="28"/>
          <w:szCs w:val="28"/>
        </w:rPr>
      </w:pPr>
      <w:bookmarkStart w:id="4" w:name="_Toc279515003"/>
      <w:r w:rsidRPr="008B5332">
        <w:rPr>
          <w:rFonts w:ascii="Times New Roman" w:hAnsi="Times New Roman"/>
          <w:sz w:val="28"/>
          <w:szCs w:val="28"/>
        </w:rPr>
        <w:t>2.1. Финансовые рынки: развитые и развивающиеся</w:t>
      </w:r>
      <w:bookmarkEnd w:id="4"/>
      <w:r>
        <w:rPr>
          <w:rFonts w:ascii="Times New Roman" w:hAnsi="Times New Roman"/>
          <w:sz w:val="28"/>
          <w:szCs w:val="28"/>
        </w:rPr>
        <w:t>.</w:t>
      </w:r>
    </w:p>
    <w:p w:rsidR="00522CA9" w:rsidRPr="004A04FB" w:rsidRDefault="00522CA9" w:rsidP="00C4603E">
      <w:pPr>
        <w:spacing w:after="0" w:line="240" w:lineRule="auto"/>
        <w:contextualSpacing/>
        <w:rPr>
          <w:rFonts w:ascii="Times New Roman" w:hAnsi="Times New Roman"/>
          <w:color w:val="FF0000"/>
          <w:sz w:val="28"/>
          <w:szCs w:val="28"/>
          <w:vertAlign w:val="superscript"/>
        </w:rPr>
      </w:pPr>
    </w:p>
    <w:p w:rsidR="00522CA9" w:rsidRPr="0050511E" w:rsidRDefault="00522CA9" w:rsidP="00C4603E">
      <w:pPr>
        <w:pStyle w:val="text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50511E">
        <w:rPr>
          <w:sz w:val="28"/>
          <w:szCs w:val="28"/>
        </w:rPr>
        <w:t>Россия по уровню развития финансового рынка занимает 36 место в мире. Такие данные приводятся в рамках, исследования проведенного Всемирным экономическим форумом (WEF)</w:t>
      </w:r>
      <w:r>
        <w:rPr>
          <w:sz w:val="28"/>
          <w:szCs w:val="28"/>
        </w:rPr>
        <w:t>, за 2008 год (Таблица 1).</w:t>
      </w:r>
      <w:r w:rsidRPr="0050511E">
        <w:rPr>
          <w:sz w:val="28"/>
          <w:szCs w:val="28"/>
        </w:rPr>
        <w:t xml:space="preserve"> Это первая попытка всестороннего анализа финансовых систем и рынков капитала </w:t>
      </w:r>
      <w:proofErr w:type="gramStart"/>
      <w:r w:rsidRPr="0050511E">
        <w:rPr>
          <w:sz w:val="28"/>
          <w:szCs w:val="28"/>
        </w:rPr>
        <w:t>в</w:t>
      </w:r>
      <w:proofErr w:type="gramEnd"/>
      <w:r w:rsidRPr="0050511E">
        <w:rPr>
          <w:sz w:val="28"/>
          <w:szCs w:val="28"/>
        </w:rPr>
        <w:t xml:space="preserve"> развивающихся и развитых стран по всему миру.</w:t>
      </w:r>
    </w:p>
    <w:p w:rsidR="00522CA9" w:rsidRPr="006743A5" w:rsidRDefault="00522CA9" w:rsidP="00333A6C">
      <w:pPr>
        <w:spacing w:after="0" w:line="360" w:lineRule="auto"/>
        <w:ind w:firstLine="454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6743A5">
        <w:rPr>
          <w:rFonts w:ascii="Times New Roman" w:hAnsi="Times New Roman"/>
          <w:b/>
          <w:sz w:val="28"/>
          <w:szCs w:val="28"/>
        </w:rPr>
        <w:t>«Таблица 1»</w:t>
      </w:r>
    </w:p>
    <w:tbl>
      <w:tblPr>
        <w:tblW w:w="951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1"/>
        <w:gridCol w:w="1456"/>
        <w:gridCol w:w="7691"/>
      </w:tblGrid>
      <w:tr w:rsidR="00522CA9" w:rsidRPr="003D7FAF" w:rsidTr="00544BA0">
        <w:trPr>
          <w:trHeight w:val="454"/>
          <w:tblCellSpacing w:w="0" w:type="dxa"/>
        </w:trPr>
        <w:tc>
          <w:tcPr>
            <w:tcW w:w="9518" w:type="dxa"/>
            <w:gridSpan w:val="3"/>
            <w:shd w:val="clear" w:color="auto" w:fill="1879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b/>
                <w:bCs/>
                <w:color w:val="FFFFFF"/>
                <w:sz w:val="23"/>
                <w:szCs w:val="23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23"/>
                <w:szCs w:val="23"/>
              </w:rPr>
              <w:t>Индекс развития финансовых рынков мира</w:t>
            </w:r>
          </w:p>
        </w:tc>
      </w:tr>
      <w:tr w:rsidR="00522CA9" w:rsidRPr="003D7FAF" w:rsidTr="00544BA0">
        <w:trPr>
          <w:trHeight w:val="397"/>
          <w:tblCellSpacing w:w="0" w:type="dxa"/>
        </w:trPr>
        <w:tc>
          <w:tcPr>
            <w:tcW w:w="0" w:type="auto"/>
            <w:tcBorders>
              <w:bottom w:val="single" w:sz="6" w:space="0" w:color="888888"/>
              <w:right w:val="single" w:sz="6" w:space="0" w:color="888888"/>
            </w:tcBorders>
            <w:shd w:val="clear" w:color="auto" w:fill="DADEB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bottom w:val="single" w:sz="6" w:space="0" w:color="888888"/>
              <w:right w:val="single" w:sz="6" w:space="0" w:color="888888"/>
            </w:tcBorders>
            <w:shd w:val="clear" w:color="auto" w:fill="DADEB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Страна</w:t>
            </w:r>
          </w:p>
        </w:tc>
        <w:tc>
          <w:tcPr>
            <w:tcW w:w="7689" w:type="dxa"/>
            <w:tcBorders>
              <w:bottom w:val="single" w:sz="6" w:space="0" w:color="888888"/>
              <w:right w:val="single" w:sz="6" w:space="0" w:color="888888"/>
            </w:tcBorders>
            <w:shd w:val="clear" w:color="auto" w:fill="DADEB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Балл</w:t>
            </w:r>
          </w:p>
        </w:tc>
      </w:tr>
      <w:tr w:rsidR="00522CA9" w:rsidRPr="003D7FAF" w:rsidTr="00544BA0">
        <w:trPr>
          <w:trHeight w:val="380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США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5.85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Великобритания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5.83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Германия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5.28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Япония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5.28</w:t>
            </w:r>
          </w:p>
        </w:tc>
      </w:tr>
      <w:tr w:rsidR="00522CA9" w:rsidRPr="003D7FAF" w:rsidTr="00544BA0">
        <w:trPr>
          <w:trHeight w:val="176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Канада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5.26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Франция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5.25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Швейцария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5.23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Гонконг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5.23</w:t>
            </w:r>
          </w:p>
        </w:tc>
      </w:tr>
      <w:tr w:rsidR="00522CA9" w:rsidRPr="003D7FAF" w:rsidTr="00544BA0">
        <w:trPr>
          <w:trHeight w:val="389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Нидерланды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5.22</w:t>
            </w:r>
          </w:p>
        </w:tc>
      </w:tr>
      <w:tr w:rsidR="00522CA9" w:rsidRPr="003D7FAF" w:rsidTr="00544BA0">
        <w:trPr>
          <w:trHeight w:val="46"/>
          <w:tblCellSpacing w:w="0" w:type="dxa"/>
        </w:trPr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Сингапур</w:t>
            </w:r>
          </w:p>
        </w:tc>
        <w:tc>
          <w:tcPr>
            <w:tcW w:w="7689" w:type="dxa"/>
            <w:tcBorders>
              <w:bottom w:val="single" w:sz="6" w:space="0" w:color="CCCCCC"/>
            </w:tcBorders>
            <w:shd w:val="clear" w:color="auto" w:fill="F6F6F6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522CA9" w:rsidRDefault="00522CA9" w:rsidP="008553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5.15</w:t>
            </w:r>
          </w:p>
        </w:tc>
      </w:tr>
    </w:tbl>
    <w:p w:rsidR="00522CA9" w:rsidRDefault="00522CA9" w:rsidP="00C4603E">
      <w:pPr>
        <w:spacing w:after="0" w:line="240" w:lineRule="auto"/>
        <w:contextualSpacing/>
        <w:rPr>
          <w:rFonts w:ascii="Times New Roman" w:hAnsi="Times New Roman"/>
          <w:color w:val="FF0000"/>
          <w:sz w:val="28"/>
          <w:szCs w:val="28"/>
          <w:vertAlign w:val="superscript"/>
        </w:rPr>
      </w:pPr>
    </w:p>
    <w:p w:rsidR="00522CA9" w:rsidRPr="0050511E" w:rsidRDefault="00522CA9" w:rsidP="00C4603E">
      <w:pPr>
        <w:pStyle w:val="text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50511E">
        <w:rPr>
          <w:sz w:val="28"/>
          <w:szCs w:val="28"/>
        </w:rPr>
        <w:t xml:space="preserve">Масштабное исследование содержит исчерпывающую информацию по ключевым финансовым показателям 52 стран </w:t>
      </w:r>
      <w:r w:rsidRPr="003F5062">
        <w:rPr>
          <w:sz w:val="28"/>
          <w:szCs w:val="28"/>
        </w:rPr>
        <w:t>по итогам 2007 года</w:t>
      </w:r>
      <w:r w:rsidRPr="0050511E">
        <w:rPr>
          <w:sz w:val="28"/>
          <w:szCs w:val="28"/>
        </w:rPr>
        <w:t>. Более 120 индикаторов состояния экономики были разбиты на семь групп: институциональная и бизнес среды, финансовая стабильность, банковская и небанковская сферы, финансовый рынок и его масштабы. Каждая группа показателей при расчете Индекса имеет одинаковый вес - 14,29%.</w:t>
      </w:r>
    </w:p>
    <w:p w:rsidR="00522CA9" w:rsidRPr="008B765E" w:rsidRDefault="00522CA9" w:rsidP="008B765E">
      <w:pPr>
        <w:spacing w:after="0" w:line="360" w:lineRule="auto"/>
        <w:ind w:firstLine="454"/>
        <w:contextualSpacing/>
        <w:jc w:val="both"/>
        <w:rPr>
          <w:rFonts w:ascii="Times New Roman" w:hAnsi="Times New Roman"/>
          <w:sz w:val="28"/>
          <w:szCs w:val="28"/>
        </w:rPr>
      </w:pPr>
      <w:r w:rsidRPr="0050511E">
        <w:rPr>
          <w:rFonts w:ascii="Times New Roman" w:hAnsi="Times New Roman"/>
          <w:sz w:val="28"/>
          <w:szCs w:val="28"/>
        </w:rPr>
        <w:lastRenderedPageBreak/>
        <w:t xml:space="preserve">Россия в общем зачете набрала 3,4 бала из 7 </w:t>
      </w:r>
      <w:proofErr w:type="gramStart"/>
      <w:r w:rsidRPr="0050511E">
        <w:rPr>
          <w:rFonts w:ascii="Times New Roman" w:hAnsi="Times New Roman"/>
          <w:sz w:val="28"/>
          <w:szCs w:val="28"/>
        </w:rPr>
        <w:t>возможных</w:t>
      </w:r>
      <w:proofErr w:type="gramEnd"/>
      <w:r w:rsidRPr="0050511E">
        <w:rPr>
          <w:rFonts w:ascii="Times New Roman" w:hAnsi="Times New Roman"/>
          <w:sz w:val="28"/>
          <w:szCs w:val="28"/>
        </w:rPr>
        <w:t>. Ничего удивительного, ведь по показателям банковской системы мы лишь на 45-ом месте, по финансовым рынкам на 41-ом, по институциональной среде у нас 48-е место, в десятку входим только по небанковской сфере.</w:t>
      </w:r>
    </w:p>
    <w:p w:rsidR="00522CA9" w:rsidRPr="001573E0" w:rsidRDefault="00522CA9" w:rsidP="00C4603E">
      <w:pPr>
        <w:pStyle w:val="text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73E0">
        <w:rPr>
          <w:sz w:val="28"/>
          <w:szCs w:val="28"/>
        </w:rPr>
        <w:t>Возглавляет рейтинг США, набрав 5,85 балла. Вторую строчку занимает Великобритания, отстав от США лишь на 0,02 балла. На третьем и четвертом местах, набрав одинаковое количество баллов (5,28), расположились Германия и Япония. В десятку также попали Канада, Франция, Швейцария, Гонг</w:t>
      </w:r>
      <w:r>
        <w:rPr>
          <w:sz w:val="28"/>
          <w:szCs w:val="28"/>
        </w:rPr>
        <w:t xml:space="preserve"> </w:t>
      </w:r>
      <w:r w:rsidRPr="001573E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1573E0">
        <w:rPr>
          <w:sz w:val="28"/>
          <w:szCs w:val="28"/>
        </w:rPr>
        <w:t>Конг</w:t>
      </w:r>
      <w:proofErr w:type="spellEnd"/>
      <w:r w:rsidRPr="001573E0">
        <w:rPr>
          <w:sz w:val="28"/>
          <w:szCs w:val="28"/>
        </w:rPr>
        <w:t>, Нидерланды и Сингапур.</w:t>
      </w:r>
    </w:p>
    <w:p w:rsidR="00522CA9" w:rsidRPr="001573E0" w:rsidRDefault="00522CA9" w:rsidP="00C4603E">
      <w:pPr>
        <w:pStyle w:val="text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1573E0">
        <w:rPr>
          <w:sz w:val="28"/>
          <w:szCs w:val="28"/>
        </w:rPr>
        <w:t xml:space="preserve">В тройку аутсайдеров рейтинга попали: Венесуэла, Украина и Нигерия, </w:t>
      </w:r>
      <w:proofErr w:type="gramStart"/>
      <w:r w:rsidRPr="001573E0">
        <w:rPr>
          <w:sz w:val="28"/>
          <w:szCs w:val="28"/>
        </w:rPr>
        <w:t>набравшие</w:t>
      </w:r>
      <w:proofErr w:type="gramEnd"/>
      <w:r w:rsidRPr="001573E0">
        <w:rPr>
          <w:sz w:val="28"/>
          <w:szCs w:val="28"/>
        </w:rPr>
        <w:t xml:space="preserve"> менее 3-х баллов. Россию от них отделяют всего 0,69 балла. Вполне </w:t>
      </w:r>
      <w:proofErr w:type="gramStart"/>
      <w:r w:rsidRPr="001573E0">
        <w:rPr>
          <w:sz w:val="28"/>
          <w:szCs w:val="28"/>
        </w:rPr>
        <w:t>вероятно</w:t>
      </w:r>
      <w:proofErr w:type="gramEnd"/>
      <w:r w:rsidRPr="001573E0">
        <w:rPr>
          <w:sz w:val="28"/>
          <w:szCs w:val="28"/>
        </w:rPr>
        <w:t xml:space="preserve"> что кризис 2008 года обновит список аутсайдеров, и у России есть все шансы оказаться в нем.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0511E">
        <w:rPr>
          <w:color w:val="000000"/>
          <w:sz w:val="28"/>
          <w:szCs w:val="28"/>
        </w:rPr>
        <w:t>2012 год принесет мировым рынкам некоторую стабилизацию и небольшой рост. Как и в 2011-м, ключевыми факторами, которые повлияют на формирование финансовых индексов, станут проблемы с задолженностью в США и еврозоне. Большинство стран Азии – их считают локомотивами мирового экономического роста в 2012 году – будут терзаться муками выбора между ускорением инфляции и сохранением впечатляющих темпов экономического роста.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0511E">
        <w:rPr>
          <w:color w:val="000000"/>
          <w:sz w:val="28"/>
          <w:szCs w:val="28"/>
        </w:rPr>
        <w:t xml:space="preserve">Впрочем, в 2012 году ожидается подъем индексов, даже если проблема долгового кризиса в Европе не будет разрешена. «Согласно теории цикличности рынков, мы должны увидеть подъём индексов, по крайней мере, в первой половине 2012 года. В противовес негативным настроениям вступают реальные финансовые показатели компаний, которые демонстрируют устойчивое увеличение прибыли </w:t>
      </w:r>
      <w:r>
        <w:rPr>
          <w:color w:val="000000"/>
          <w:sz w:val="28"/>
          <w:szCs w:val="28"/>
        </w:rPr>
        <w:t xml:space="preserve">и выглядят явно «недооцененными». </w:t>
      </w:r>
    </w:p>
    <w:p w:rsidR="00522CA9" w:rsidRPr="00DE0BE1" w:rsidRDefault="00522CA9" w:rsidP="00DE0BE1">
      <w:pPr>
        <w:spacing w:after="0" w:line="360" w:lineRule="auto"/>
        <w:ind w:firstLine="454"/>
        <w:jc w:val="both"/>
        <w:textAlignment w:val="baseline"/>
        <w:rPr>
          <w:rFonts w:ascii="inherit" w:hAnsi="inherit" w:cs="Arial"/>
          <w:sz w:val="28"/>
          <w:szCs w:val="28"/>
        </w:rPr>
      </w:pPr>
      <w:r w:rsidRPr="00DE0BE1">
        <w:rPr>
          <w:rFonts w:ascii="inherit" w:hAnsi="inherit" w:cs="Arial" w:hint="eastAsia"/>
          <w:sz w:val="28"/>
          <w:szCs w:val="28"/>
        </w:rPr>
        <w:lastRenderedPageBreak/>
        <w:t>Стоит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отметить</w:t>
      </w:r>
      <w:r w:rsidRPr="00DE0BE1">
        <w:rPr>
          <w:rFonts w:ascii="inherit" w:hAnsi="inherit" w:cs="Arial"/>
          <w:sz w:val="28"/>
          <w:szCs w:val="28"/>
        </w:rPr>
        <w:t xml:space="preserve">, </w:t>
      </w:r>
      <w:r w:rsidRPr="00DE0BE1">
        <w:rPr>
          <w:rFonts w:ascii="inherit" w:hAnsi="inherit" w:cs="Arial" w:hint="eastAsia"/>
          <w:sz w:val="28"/>
          <w:szCs w:val="28"/>
        </w:rPr>
        <w:t>что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в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настоящее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время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Россия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торгуется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с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существенным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дисконтом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по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сравнению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с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основными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развитыми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развивающимися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рынками</w:t>
      </w:r>
      <w:r>
        <w:rPr>
          <w:rFonts w:ascii="Times New Roman" w:hAnsi="Times New Roman" w:cs="Arial"/>
          <w:sz w:val="28"/>
          <w:szCs w:val="28"/>
        </w:rPr>
        <w:t xml:space="preserve"> (Рис.1)</w:t>
      </w:r>
      <w:r w:rsidRPr="00DE0BE1">
        <w:rPr>
          <w:rFonts w:ascii="inherit" w:hAnsi="inherit" w:cs="Arial"/>
          <w:sz w:val="28"/>
          <w:szCs w:val="28"/>
        </w:rPr>
        <w:t>.</w:t>
      </w:r>
    </w:p>
    <w:p w:rsidR="00522CA9" w:rsidRDefault="001D62E5" w:rsidP="00B676C6">
      <w:pPr>
        <w:pStyle w:val="a4"/>
        <w:spacing w:before="0" w:beforeAutospacing="0" w:after="0" w:afterAutospacing="0" w:line="360" w:lineRule="auto"/>
        <w:ind w:firstLine="454"/>
        <w:jc w:val="center"/>
        <w:rPr>
          <w:noProof/>
          <w:color w:val="000000"/>
          <w:sz w:val="28"/>
          <w:szCs w:val="28"/>
        </w:rPr>
      </w:pPr>
      <w:r w:rsidRPr="001D62E5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2" o:spid="_x0000_i1025" type="#_x0000_t75" alt="http://www.kalita-finance.ru/uploads/users/1/2011/12/20/25.1324383767.png" style="width:394.5pt;height:234pt;visibility:visible">
            <v:imagedata r:id="rId36" o:title=""/>
          </v:shape>
        </w:pict>
      </w:r>
    </w:p>
    <w:p w:rsidR="00522CA9" w:rsidRPr="006743A5" w:rsidRDefault="00522CA9" w:rsidP="00B676C6">
      <w:pPr>
        <w:pStyle w:val="a4"/>
        <w:spacing w:before="0" w:beforeAutospacing="0" w:after="0" w:afterAutospacing="0" w:line="360" w:lineRule="auto"/>
        <w:ind w:firstLine="454"/>
        <w:jc w:val="center"/>
        <w:rPr>
          <w:b/>
          <w:color w:val="000000"/>
          <w:sz w:val="28"/>
          <w:szCs w:val="28"/>
        </w:rPr>
      </w:pPr>
      <w:r w:rsidRPr="006743A5">
        <w:rPr>
          <w:b/>
          <w:noProof/>
          <w:color w:val="000000"/>
          <w:sz w:val="28"/>
          <w:szCs w:val="28"/>
        </w:rPr>
        <w:t>Рис.1. «Коэффициент цена/прибыль».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DE0BE1">
        <w:rPr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Такой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дисконт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объясняется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именно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высокими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рисками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российской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экономики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политической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системы</w:t>
      </w:r>
      <w:r w:rsidRPr="00DE0BE1">
        <w:rPr>
          <w:rFonts w:ascii="inherit" w:hAnsi="inherit" w:cs="Arial"/>
          <w:sz w:val="28"/>
          <w:szCs w:val="28"/>
        </w:rPr>
        <w:t xml:space="preserve">, </w:t>
      </w:r>
      <w:r w:rsidRPr="00DE0BE1">
        <w:rPr>
          <w:rFonts w:ascii="inherit" w:hAnsi="inherit" w:cs="Arial" w:hint="eastAsia"/>
          <w:sz w:val="28"/>
          <w:szCs w:val="28"/>
        </w:rPr>
        <w:t>а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также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ожиданиями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снижения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цен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на</w:t>
      </w:r>
      <w:r w:rsidRPr="00DE0BE1">
        <w:rPr>
          <w:rFonts w:ascii="inherit" w:hAnsi="inherit" w:cs="Arial"/>
          <w:sz w:val="28"/>
          <w:szCs w:val="28"/>
        </w:rPr>
        <w:t xml:space="preserve"> </w:t>
      </w:r>
      <w:r w:rsidRPr="00DE0BE1">
        <w:rPr>
          <w:rFonts w:ascii="inherit" w:hAnsi="inherit" w:cs="Arial" w:hint="eastAsia"/>
          <w:sz w:val="28"/>
          <w:szCs w:val="28"/>
        </w:rPr>
        <w:t>нефть</w:t>
      </w:r>
      <w:r w:rsidRPr="00DE0BE1">
        <w:rPr>
          <w:rFonts w:ascii="inherit" w:hAnsi="inherit" w:cs="Arial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Н</w:t>
      </w:r>
      <w:r w:rsidRPr="001573E0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 прогноза</w:t>
      </w:r>
      <w:r w:rsidRPr="001573E0">
        <w:rPr>
          <w:color w:val="000000"/>
          <w:sz w:val="28"/>
          <w:szCs w:val="28"/>
        </w:rPr>
        <w:t xml:space="preserve"> роста цен на нефть в 2012 году и, следовательно, изменения уровня инфляции, что позволит центральным банкам стран с развивающимися рынками снизить процентные ставки</w:t>
      </w:r>
      <w:r w:rsidR="00232235">
        <w:rPr>
          <w:color w:val="000000"/>
          <w:sz w:val="28"/>
          <w:szCs w:val="28"/>
        </w:rPr>
        <w:t xml:space="preserve"> </w:t>
      </w:r>
      <w:r w:rsidR="00232235" w:rsidRPr="00232235">
        <w:rPr>
          <w:rStyle w:val="apple-style-span"/>
          <w:color w:val="000000"/>
          <w:sz w:val="28"/>
          <w:szCs w:val="28"/>
        </w:rPr>
        <w:t>[</w:t>
      </w:r>
      <w:r w:rsidR="00232235">
        <w:rPr>
          <w:rStyle w:val="apple-style-span"/>
          <w:color w:val="000000"/>
          <w:sz w:val="28"/>
          <w:szCs w:val="28"/>
        </w:rPr>
        <w:t>4</w:t>
      </w:r>
      <w:r w:rsidR="00232235" w:rsidRPr="00232235">
        <w:rPr>
          <w:rStyle w:val="apple-style-span"/>
          <w:color w:val="000000"/>
          <w:sz w:val="28"/>
          <w:szCs w:val="28"/>
        </w:rPr>
        <w:t>.</w:t>
      </w:r>
      <w:proofErr w:type="gramEnd"/>
      <w:r w:rsidR="00232235" w:rsidRPr="00232235">
        <w:rPr>
          <w:rStyle w:val="apple-style-sp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color w:val="000000"/>
          <w:sz w:val="28"/>
          <w:szCs w:val="28"/>
        </w:rPr>
        <w:t>С-</w:t>
      </w:r>
      <w:r w:rsidR="00232235">
        <w:rPr>
          <w:rStyle w:val="apple-style-span"/>
          <w:color w:val="000000"/>
          <w:sz w:val="28"/>
          <w:szCs w:val="28"/>
        </w:rPr>
        <w:t>93</w:t>
      </w:r>
      <w:r w:rsidR="00232235" w:rsidRPr="00232235">
        <w:rPr>
          <w:rStyle w:val="apple-style-span"/>
          <w:color w:val="000000"/>
          <w:sz w:val="28"/>
          <w:szCs w:val="28"/>
        </w:rPr>
        <w:t>]</w:t>
      </w:r>
      <w:r w:rsidRPr="001573E0">
        <w:rPr>
          <w:color w:val="000000"/>
          <w:sz w:val="28"/>
          <w:szCs w:val="28"/>
        </w:rPr>
        <w:t>.</w:t>
      </w:r>
      <w:proofErr w:type="gramEnd"/>
      <w:r w:rsidR="00232235">
        <w:rPr>
          <w:sz w:val="28"/>
          <w:szCs w:val="28"/>
          <w:vertAlign w:val="superscript"/>
        </w:rPr>
        <w:t xml:space="preserve"> </w:t>
      </w:r>
      <w:r w:rsidRPr="001573E0">
        <w:rPr>
          <w:color w:val="000000"/>
          <w:sz w:val="28"/>
          <w:szCs w:val="28"/>
        </w:rPr>
        <w:t>Это окажет благоприятное влияние на ра</w:t>
      </w:r>
      <w:r>
        <w:rPr>
          <w:color w:val="000000"/>
          <w:sz w:val="28"/>
          <w:szCs w:val="28"/>
        </w:rPr>
        <w:t>звитие рынков капитала. По</w:t>
      </w:r>
      <w:r w:rsidRPr="001573E0">
        <w:rPr>
          <w:color w:val="000000"/>
          <w:sz w:val="28"/>
          <w:szCs w:val="28"/>
        </w:rPr>
        <w:t xml:space="preserve"> прогнозам, мировые фондовые индексы будут находиться на уровне на 5–10% выше в конце 2012 </w:t>
      </w:r>
      <w:r>
        <w:rPr>
          <w:color w:val="000000"/>
          <w:sz w:val="28"/>
          <w:szCs w:val="28"/>
        </w:rPr>
        <w:t>года, нежели сейчас»</w:t>
      </w:r>
      <w:r w:rsidRPr="001573E0">
        <w:rPr>
          <w:color w:val="000000"/>
          <w:sz w:val="28"/>
          <w:szCs w:val="28"/>
        </w:rPr>
        <w:t>.</w:t>
      </w:r>
    </w:p>
    <w:p w:rsidR="00522CA9" w:rsidRDefault="00522CA9" w:rsidP="00A85CF9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5CF9">
        <w:rPr>
          <w:rFonts w:ascii="Times New Roman" w:hAnsi="Times New Roman"/>
          <w:sz w:val="28"/>
          <w:szCs w:val="28"/>
        </w:rPr>
        <w:t>Единственным российским «джокером» остается возможный взлет цен на нефть, вызванный военными действиями на Ближнем Востоке. Например, многолетние санкции против Ирана уже начали влиять на состояние нефтяной отрас</w:t>
      </w:r>
      <w:r>
        <w:rPr>
          <w:rFonts w:ascii="Times New Roman" w:hAnsi="Times New Roman"/>
          <w:sz w:val="28"/>
          <w:szCs w:val="28"/>
        </w:rPr>
        <w:t>ли, а в 2012 году ситуация могла</w:t>
      </w:r>
      <w:r w:rsidRPr="00A85CF9">
        <w:rPr>
          <w:rFonts w:ascii="Times New Roman" w:hAnsi="Times New Roman"/>
          <w:sz w:val="28"/>
          <w:szCs w:val="28"/>
        </w:rPr>
        <w:t xml:space="preserve"> накалиться до предела, вплоть до объявления войны</w:t>
      </w:r>
      <w:r>
        <w:rPr>
          <w:rFonts w:ascii="Times New Roman" w:hAnsi="Times New Roman"/>
          <w:sz w:val="28"/>
          <w:szCs w:val="28"/>
        </w:rPr>
        <w:t xml:space="preserve"> (Рис.2.)</w:t>
      </w:r>
      <w:r w:rsidRPr="00A85CF9">
        <w:rPr>
          <w:rFonts w:ascii="Times New Roman" w:hAnsi="Times New Roman"/>
          <w:sz w:val="28"/>
          <w:szCs w:val="28"/>
        </w:rPr>
        <w:t>.</w:t>
      </w:r>
    </w:p>
    <w:p w:rsidR="00522CA9" w:rsidRDefault="001D62E5" w:rsidP="00A85CF9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noProof/>
          <w:sz w:val="28"/>
          <w:szCs w:val="28"/>
        </w:rPr>
      </w:pPr>
      <w:r w:rsidRPr="001D62E5">
        <w:rPr>
          <w:rFonts w:ascii="Times New Roman" w:hAnsi="Times New Roman"/>
          <w:noProof/>
          <w:sz w:val="28"/>
          <w:szCs w:val="28"/>
        </w:rPr>
        <w:lastRenderedPageBreak/>
        <w:pict>
          <v:shape id="Рисунок 10" o:spid="_x0000_i1026" type="#_x0000_t75" alt="http://www.kalita-finance.ru/uploads/users/1/2011/12/20/6.1324383147.png" style="width:441pt;height:142.5pt;visibility:visible">
            <v:imagedata r:id="rId37" o:title=""/>
          </v:shape>
        </w:pict>
      </w:r>
    </w:p>
    <w:p w:rsidR="00522CA9" w:rsidRPr="006743A5" w:rsidRDefault="00522CA9" w:rsidP="00F52CD2">
      <w:pPr>
        <w:pStyle w:val="a4"/>
        <w:spacing w:before="0" w:beforeAutospacing="0" w:after="0" w:afterAutospacing="0" w:line="360" w:lineRule="auto"/>
        <w:ind w:firstLine="454"/>
        <w:jc w:val="center"/>
        <w:rPr>
          <w:b/>
          <w:color w:val="000000"/>
          <w:sz w:val="28"/>
          <w:szCs w:val="28"/>
        </w:rPr>
      </w:pPr>
      <w:r w:rsidRPr="006743A5">
        <w:rPr>
          <w:b/>
          <w:noProof/>
          <w:sz w:val="28"/>
          <w:szCs w:val="28"/>
        </w:rPr>
        <w:t>Рис.2. «Спрос на нефть 2011 г.».</w:t>
      </w:r>
    </w:p>
    <w:p w:rsidR="00522CA9" w:rsidRPr="00ED60B5" w:rsidRDefault="00522CA9" w:rsidP="00ED60B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A85CF9">
        <w:rPr>
          <w:rFonts w:ascii="Times New Roman" w:hAnsi="Times New Roman"/>
          <w:color w:val="313131"/>
          <w:sz w:val="28"/>
          <w:szCs w:val="28"/>
        </w:rPr>
        <w:t>Стоит отметить, в 2011 году крупнейшими потребителями нефти стали развитые рынки в лице Америки (19,06 млн. бар/сутки, 21,3%) и пяти ведущих стран Европы (8,81 млн. бар/сутки, 9,8%), а также Китай (9,07 млн. бар/сутки, 10,8%).</w:t>
      </w:r>
    </w:p>
    <w:p w:rsidR="00522CA9" w:rsidRPr="00ED60B5" w:rsidRDefault="00522CA9" w:rsidP="00A85CF9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ED60B5">
        <w:rPr>
          <w:rFonts w:ascii="Times New Roman" w:hAnsi="Times New Roman"/>
          <w:color w:val="313131"/>
          <w:sz w:val="28"/>
          <w:szCs w:val="28"/>
        </w:rPr>
        <w:t>В течение всего 2011 года спрос на золото</w:t>
      </w:r>
      <w:r>
        <w:rPr>
          <w:rFonts w:ascii="Times New Roman" w:hAnsi="Times New Roman"/>
          <w:color w:val="313131"/>
          <w:sz w:val="28"/>
          <w:szCs w:val="28"/>
        </w:rPr>
        <w:t xml:space="preserve"> (Рис.3)</w:t>
      </w:r>
      <w:r w:rsidRPr="00ED60B5">
        <w:rPr>
          <w:rFonts w:ascii="Times New Roman" w:hAnsi="Times New Roman"/>
          <w:color w:val="313131"/>
          <w:sz w:val="28"/>
          <w:szCs w:val="28"/>
        </w:rPr>
        <w:t xml:space="preserve"> как на актив-«убежище» постоянно рос. С учетом стремительного взлета котировок на 13,27% с 8 августа по 8 сентября, в III квартале спрос на драгоценный металл вырос на 6% в годовом исчислении, до 1053 тонн.</w:t>
      </w:r>
    </w:p>
    <w:p w:rsidR="00522CA9" w:rsidRDefault="001D62E5" w:rsidP="00ED60B5">
      <w:pPr>
        <w:spacing w:after="0" w:line="360" w:lineRule="auto"/>
        <w:ind w:firstLine="454"/>
        <w:jc w:val="center"/>
        <w:textAlignment w:val="baseline"/>
        <w:rPr>
          <w:rFonts w:ascii="Times New Roman" w:hAnsi="Times New Roman" w:cs="Arial"/>
          <w:noProof/>
          <w:color w:val="313131"/>
          <w:sz w:val="24"/>
          <w:szCs w:val="24"/>
        </w:rPr>
      </w:pPr>
      <w:r w:rsidRPr="001D62E5">
        <w:rPr>
          <w:rFonts w:ascii="inherit" w:hAnsi="inherit" w:cs="Arial"/>
          <w:noProof/>
          <w:color w:val="313131"/>
          <w:sz w:val="24"/>
          <w:szCs w:val="24"/>
        </w:rPr>
        <w:pict>
          <v:shape id="Рисунок 12" o:spid="_x0000_i1027" type="#_x0000_t75" alt="http://www.kalita-finance.ru/uploads/users/1/2011/12/20/8.1324383157.png" style="width:425.25pt;height:152.25pt;visibility:visible">
            <v:imagedata r:id="rId38" o:title=""/>
          </v:shape>
        </w:pict>
      </w:r>
    </w:p>
    <w:p w:rsidR="00522CA9" w:rsidRPr="006743A5" w:rsidRDefault="00522CA9" w:rsidP="00F52CD2">
      <w:pPr>
        <w:spacing w:after="0" w:line="360" w:lineRule="auto"/>
        <w:ind w:firstLine="454"/>
        <w:jc w:val="center"/>
        <w:textAlignment w:val="baseline"/>
        <w:rPr>
          <w:rFonts w:ascii="Times New Roman" w:hAnsi="Times New Roman" w:cs="Arial"/>
          <w:b/>
          <w:color w:val="313131"/>
          <w:sz w:val="28"/>
          <w:szCs w:val="28"/>
        </w:rPr>
      </w:pPr>
      <w:r w:rsidRPr="006743A5">
        <w:rPr>
          <w:rFonts w:ascii="Times New Roman" w:hAnsi="Times New Roman" w:cs="Arial"/>
          <w:b/>
          <w:color w:val="313131"/>
          <w:sz w:val="28"/>
          <w:szCs w:val="28"/>
        </w:rPr>
        <w:t>Рис.3. «Спрос на золото».</w:t>
      </w:r>
    </w:p>
    <w:p w:rsidR="00522CA9" w:rsidRPr="00A9033F" w:rsidRDefault="00522CA9" w:rsidP="00A9033F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A9033F">
        <w:rPr>
          <w:rFonts w:ascii="Times New Roman" w:hAnsi="Times New Roman"/>
          <w:color w:val="313131"/>
          <w:sz w:val="28"/>
          <w:szCs w:val="28"/>
        </w:rPr>
        <w:t xml:space="preserve">Именно инвестиционный спрос внес больший вклад в повышении спроса, в то время как еще 5 лет назад главным потребителем золота являлась ювелирная промышленность (83%). При этом наибольшая потребность была в золотых монетах и слитках: спрос на них вырос на 29% в годовом исчислении, до 390,5 тонн. Данное обстоятельство можно объяснить тем, что в случае их приобретения инвесторы владеют </w:t>
      </w:r>
      <w:r w:rsidRPr="00A9033F">
        <w:rPr>
          <w:rFonts w:ascii="Times New Roman" w:hAnsi="Times New Roman"/>
          <w:color w:val="313131"/>
          <w:sz w:val="28"/>
          <w:szCs w:val="28"/>
        </w:rPr>
        <w:lastRenderedPageBreak/>
        <w:t>физическим металлом, а не биржевыми бумагами, что повышает степень привлекательности этих активов в разы.</w:t>
      </w:r>
    </w:p>
    <w:p w:rsidR="00522CA9" w:rsidRDefault="00522CA9" w:rsidP="00C60F6A">
      <w:pPr>
        <w:spacing w:after="0" w:line="360" w:lineRule="auto"/>
        <w:ind w:right="-142"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>
        <w:rPr>
          <w:rFonts w:ascii="Times New Roman" w:hAnsi="Times New Roman"/>
          <w:color w:val="313131"/>
          <w:sz w:val="28"/>
          <w:szCs w:val="28"/>
        </w:rPr>
        <w:t xml:space="preserve">Из развитых стран рассмотрим США, т. к. её индекс развития финансового рынка выше, чем у остальных стран. </w:t>
      </w:r>
    </w:p>
    <w:p w:rsidR="00522CA9" w:rsidRPr="00867145" w:rsidRDefault="00522CA9" w:rsidP="00C60F6A">
      <w:pPr>
        <w:spacing w:after="0" w:line="360" w:lineRule="auto"/>
        <w:ind w:right="-142"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>Если посмотреть на показатели состояния американского рынка труда</w:t>
      </w:r>
      <w:r>
        <w:rPr>
          <w:rFonts w:ascii="Times New Roman" w:hAnsi="Times New Roman"/>
          <w:color w:val="313131"/>
          <w:sz w:val="28"/>
          <w:szCs w:val="28"/>
        </w:rPr>
        <w:t xml:space="preserve"> (Рис.4)</w:t>
      </w:r>
      <w:r w:rsidRPr="00867145">
        <w:rPr>
          <w:rFonts w:ascii="Times New Roman" w:hAnsi="Times New Roman"/>
          <w:color w:val="313131"/>
          <w:sz w:val="28"/>
          <w:szCs w:val="28"/>
        </w:rPr>
        <w:t xml:space="preserve">, мы увидим стабильно высокий уровень безработицы в районе 9% (безработица не </w:t>
      </w:r>
      <w:proofErr w:type="gramStart"/>
      <w:r w:rsidRPr="00867145">
        <w:rPr>
          <w:rFonts w:ascii="Times New Roman" w:hAnsi="Times New Roman"/>
          <w:color w:val="313131"/>
          <w:sz w:val="28"/>
          <w:szCs w:val="28"/>
        </w:rPr>
        <w:t>опускалась</w:t>
      </w:r>
      <w:proofErr w:type="gramEnd"/>
      <w:r w:rsidRPr="00867145">
        <w:rPr>
          <w:rFonts w:ascii="Times New Roman" w:hAnsi="Times New Roman"/>
          <w:color w:val="313131"/>
          <w:sz w:val="28"/>
          <w:szCs w:val="28"/>
        </w:rPr>
        <w:t xml:space="preserve"> ниже планки 8,5% на протяжении 33 месяцев). </w:t>
      </w:r>
    </w:p>
    <w:p w:rsidR="00522CA9" w:rsidRDefault="001D62E5" w:rsidP="00867145">
      <w:pPr>
        <w:spacing w:after="0" w:line="360" w:lineRule="auto"/>
        <w:ind w:firstLine="454"/>
        <w:jc w:val="center"/>
        <w:textAlignment w:val="baseline"/>
        <w:rPr>
          <w:rFonts w:ascii="Times New Roman" w:hAnsi="Times New Roman" w:cs="Arial"/>
          <w:noProof/>
          <w:color w:val="313131"/>
          <w:sz w:val="24"/>
          <w:szCs w:val="24"/>
        </w:rPr>
      </w:pPr>
      <w:r w:rsidRPr="001D62E5">
        <w:rPr>
          <w:rFonts w:ascii="inherit" w:hAnsi="inherit" w:cs="Arial"/>
          <w:noProof/>
          <w:color w:val="313131"/>
          <w:sz w:val="24"/>
          <w:szCs w:val="24"/>
        </w:rPr>
        <w:pict>
          <v:shape id="Рисунок 23" o:spid="_x0000_i1028" type="#_x0000_t75" alt="http://www.kalita-finance.ru/uploads/users/1/2011/12/20/17.1324383211.png" style="width:425.25pt;height:163.5pt;visibility:visible">
            <v:imagedata r:id="rId39" o:title=""/>
          </v:shape>
        </w:pict>
      </w:r>
    </w:p>
    <w:p w:rsidR="00522CA9" w:rsidRPr="006743A5" w:rsidRDefault="00522CA9" w:rsidP="00867145">
      <w:pPr>
        <w:spacing w:after="0" w:line="360" w:lineRule="auto"/>
        <w:ind w:firstLine="454"/>
        <w:jc w:val="center"/>
        <w:textAlignment w:val="baseline"/>
        <w:rPr>
          <w:rFonts w:ascii="Times New Roman" w:hAnsi="Times New Roman" w:cs="Arial"/>
          <w:b/>
          <w:color w:val="313131"/>
          <w:sz w:val="28"/>
          <w:szCs w:val="28"/>
        </w:rPr>
      </w:pPr>
      <w:r w:rsidRPr="006743A5">
        <w:rPr>
          <w:rFonts w:ascii="Times New Roman" w:hAnsi="Times New Roman" w:cs="Arial"/>
          <w:b/>
          <w:noProof/>
          <w:color w:val="313131"/>
          <w:sz w:val="28"/>
          <w:szCs w:val="28"/>
        </w:rPr>
        <w:t>Рис.4. «Уровень безработицы в США».</w:t>
      </w:r>
    </w:p>
    <w:p w:rsidR="00522CA9" w:rsidRDefault="00522CA9" w:rsidP="005D264A">
      <w:pPr>
        <w:spacing w:after="0" w:line="360" w:lineRule="auto"/>
        <w:ind w:right="-142"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 xml:space="preserve">Таким образом, рынок труда продолжает </w:t>
      </w:r>
      <w:proofErr w:type="spellStart"/>
      <w:r w:rsidRPr="00867145">
        <w:rPr>
          <w:rFonts w:ascii="Times New Roman" w:hAnsi="Times New Roman"/>
          <w:color w:val="313131"/>
          <w:sz w:val="28"/>
          <w:szCs w:val="28"/>
        </w:rPr>
        <w:t>стагнировать</w:t>
      </w:r>
      <w:proofErr w:type="spellEnd"/>
      <w:r w:rsidRPr="00867145">
        <w:rPr>
          <w:rFonts w:ascii="Times New Roman" w:hAnsi="Times New Roman"/>
          <w:color w:val="313131"/>
          <w:sz w:val="28"/>
          <w:szCs w:val="28"/>
        </w:rPr>
        <w:t>,</w:t>
      </w:r>
      <w:r>
        <w:rPr>
          <w:rFonts w:ascii="Times New Roman" w:hAnsi="Times New Roman"/>
          <w:color w:val="313131"/>
          <w:sz w:val="28"/>
          <w:szCs w:val="28"/>
        </w:rPr>
        <w:t xml:space="preserve"> и в 2012 году</w:t>
      </w:r>
      <w:r w:rsidRPr="00867145">
        <w:rPr>
          <w:rFonts w:ascii="Times New Roman" w:hAnsi="Times New Roman"/>
          <w:color w:val="313131"/>
          <w:sz w:val="28"/>
          <w:szCs w:val="28"/>
        </w:rPr>
        <w:t xml:space="preserve">, уровень безработицы может снизиться лишь по техническим причинам - закончится срок выплаты пособий по безработице. 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>
        <w:rPr>
          <w:rFonts w:ascii="Times New Roman" w:hAnsi="Times New Roman"/>
          <w:color w:val="313131"/>
          <w:sz w:val="28"/>
          <w:szCs w:val="28"/>
        </w:rPr>
        <w:t>Н</w:t>
      </w:r>
      <w:r w:rsidRPr="00867145">
        <w:rPr>
          <w:rFonts w:ascii="Times New Roman" w:hAnsi="Times New Roman"/>
          <w:color w:val="313131"/>
          <w:sz w:val="28"/>
          <w:szCs w:val="28"/>
        </w:rPr>
        <w:t xml:space="preserve">еудивительно, что прирост доходов американского населения на протяжении всего года стабильно замедлялся. </w:t>
      </w:r>
      <w:proofErr w:type="gramStart"/>
      <w:r w:rsidRPr="00867145">
        <w:rPr>
          <w:rFonts w:ascii="Times New Roman" w:hAnsi="Times New Roman"/>
          <w:color w:val="313131"/>
          <w:sz w:val="28"/>
          <w:szCs w:val="28"/>
        </w:rPr>
        <w:t>При этом вызывает серьезные опасения то, что государственные трансферты составляют 18,4% от всех доходов американцев</w:t>
      </w:r>
      <w:r w:rsidR="00232235">
        <w:rPr>
          <w:rFonts w:ascii="Times New Roman" w:hAnsi="Times New Roman"/>
          <w:color w:val="313131"/>
          <w:sz w:val="28"/>
          <w:szCs w:val="28"/>
        </w:rPr>
        <w:t xml:space="preserve"> 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1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4.</w:t>
      </w:r>
      <w:proofErr w:type="gramEnd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54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867145">
        <w:rPr>
          <w:rFonts w:ascii="Times New Roman" w:hAnsi="Times New Roman"/>
          <w:color w:val="313131"/>
          <w:sz w:val="28"/>
          <w:szCs w:val="28"/>
        </w:rPr>
        <w:t>.</w:t>
      </w:r>
      <w:proofErr w:type="gramEnd"/>
      <w:r w:rsidRPr="00867145">
        <w:rPr>
          <w:rFonts w:ascii="Times New Roman" w:hAnsi="Times New Roman"/>
          <w:color w:val="313131"/>
          <w:sz w:val="28"/>
          <w:szCs w:val="28"/>
        </w:rPr>
        <w:t xml:space="preserve"> А долги американской семьи составляют 154% от ее доходов.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>Расходы, тем не менее, показали рост. Однако, если посмотреть на структуру затрат, то мы увидим, что 80% роста потребления - это вынужденные расходы (медицина, жилье, газ, электричество). Так, расходы только на здравоохранение составили в 2011 году 16,3% от об</w:t>
      </w:r>
      <w:r>
        <w:rPr>
          <w:rFonts w:ascii="Times New Roman" w:hAnsi="Times New Roman"/>
          <w:color w:val="313131"/>
          <w:sz w:val="28"/>
          <w:szCs w:val="28"/>
        </w:rPr>
        <w:t>щего объема личного потребления (Рис.5)</w:t>
      </w:r>
    </w:p>
    <w:p w:rsidR="00522CA9" w:rsidRDefault="001D62E5" w:rsidP="00867145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noProof/>
          <w:color w:val="313131"/>
          <w:sz w:val="28"/>
          <w:szCs w:val="28"/>
        </w:rPr>
      </w:pPr>
      <w:r w:rsidRPr="001D62E5">
        <w:rPr>
          <w:rFonts w:ascii="Times New Roman" w:hAnsi="Times New Roman"/>
          <w:noProof/>
          <w:color w:val="313131"/>
          <w:sz w:val="28"/>
          <w:szCs w:val="28"/>
        </w:rPr>
        <w:lastRenderedPageBreak/>
        <w:pict>
          <v:shape id="Рисунок 24" o:spid="_x0000_i1029" type="#_x0000_t75" alt="http://www.kalita-finance.ru/uploads/users/1/2011/12/20/18.1324383581.png" style="width:420.75pt;height:161.25pt;visibility:visible">
            <v:imagedata r:id="rId40" o:title=""/>
          </v:shape>
        </w:pict>
      </w:r>
    </w:p>
    <w:p w:rsidR="00522CA9" w:rsidRPr="006743A5" w:rsidRDefault="00522CA9" w:rsidP="00867145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b/>
          <w:color w:val="313131"/>
          <w:sz w:val="28"/>
          <w:szCs w:val="28"/>
        </w:rPr>
      </w:pPr>
      <w:r w:rsidRPr="006743A5">
        <w:rPr>
          <w:rFonts w:ascii="Times New Roman" w:hAnsi="Times New Roman"/>
          <w:b/>
          <w:noProof/>
          <w:color w:val="313131"/>
          <w:sz w:val="28"/>
          <w:szCs w:val="28"/>
        </w:rPr>
        <w:t>Рис.5. «Персоналиные доходы и расходы в США в 2011 г.»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 xml:space="preserve">Учитывая слабое состояние потребительских расходов и доходов, о скором восстановлении потребительского кредитования речь не идет. Аппетитов у населения хватает только на потребительские товары и автомобили. Выделенные для борьбы с кризисом огромные финансовые средства так и не дошли до конечного потребителя и </w:t>
      </w:r>
      <w:proofErr w:type="spellStart"/>
      <w:r w:rsidRPr="00867145">
        <w:rPr>
          <w:rFonts w:ascii="Times New Roman" w:hAnsi="Times New Roman"/>
          <w:color w:val="313131"/>
          <w:sz w:val="28"/>
          <w:szCs w:val="28"/>
        </w:rPr>
        <w:t>осели</w:t>
      </w:r>
      <w:proofErr w:type="spellEnd"/>
      <w:r w:rsidRPr="00867145">
        <w:rPr>
          <w:rFonts w:ascii="Times New Roman" w:hAnsi="Times New Roman"/>
          <w:color w:val="313131"/>
          <w:sz w:val="28"/>
          <w:szCs w:val="28"/>
        </w:rPr>
        <w:t xml:space="preserve"> глубоко в закромах  крупных банков, которые предпочли получать прибыль не с финансирования экономики, а с вложения капитала в быстрорастущие фондовые активы. </w:t>
      </w:r>
    </w:p>
    <w:p w:rsidR="00522CA9" w:rsidRDefault="001D62E5" w:rsidP="00867145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noProof/>
          <w:color w:val="313131"/>
          <w:sz w:val="28"/>
          <w:szCs w:val="28"/>
        </w:rPr>
      </w:pPr>
      <w:r w:rsidRPr="001D62E5">
        <w:rPr>
          <w:rFonts w:ascii="Times New Roman" w:hAnsi="Times New Roman"/>
          <w:noProof/>
          <w:color w:val="313131"/>
          <w:sz w:val="28"/>
          <w:szCs w:val="28"/>
        </w:rPr>
        <w:pict>
          <v:shape id="Рисунок 25" o:spid="_x0000_i1030" type="#_x0000_t75" alt="http://www.kalita-finance.ru/uploads/users/1/2011/12/20/19.1324383587.png" style="width:441pt;height:152.25pt;visibility:visible">
            <v:imagedata r:id="rId41" o:title=""/>
          </v:shape>
        </w:pict>
      </w:r>
    </w:p>
    <w:p w:rsidR="00522CA9" w:rsidRPr="006743A5" w:rsidRDefault="00522CA9" w:rsidP="00867145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b/>
          <w:color w:val="313131"/>
          <w:sz w:val="28"/>
          <w:szCs w:val="28"/>
        </w:rPr>
      </w:pPr>
      <w:r w:rsidRPr="006743A5">
        <w:rPr>
          <w:rFonts w:ascii="Times New Roman" w:hAnsi="Times New Roman"/>
          <w:b/>
          <w:noProof/>
          <w:color w:val="313131"/>
          <w:sz w:val="28"/>
          <w:szCs w:val="28"/>
        </w:rPr>
        <w:t xml:space="preserve">Рис.6. «Потребительское кредитование в США на 2011 г.» 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 xml:space="preserve">В свою очередь, рынок недвижимости США также находится не в лучшем положении. Цены на дома находятся на 3,9% ниже цен III квартала 2010 года. Индекс цен в октябре 2011 года упал до минимального уровня за весь период, начиная с апреля 2003 года. При этом с момента начала ипотечного кризиса стоимость домов упала уже на 40.5%. Предпосылок для роста цен в следующем году, исходя из общей экономической ситуации, не </w:t>
      </w:r>
      <w:r w:rsidRPr="00867145">
        <w:rPr>
          <w:rFonts w:ascii="Times New Roman" w:hAnsi="Times New Roman"/>
          <w:color w:val="313131"/>
          <w:sz w:val="28"/>
          <w:szCs w:val="28"/>
        </w:rPr>
        <w:lastRenderedPageBreak/>
        <w:t>имеется. Да и предложение изъятых за неуплату по долгам домов все еще высоко. При этом каждый третий американец, согласно исследованиям, не сможет совершить арендный или ипотечный платеж в следующем месяце, если вдруг лишится работы</w:t>
      </w:r>
      <w:r>
        <w:rPr>
          <w:rFonts w:ascii="Times New Roman" w:hAnsi="Times New Roman"/>
          <w:color w:val="313131"/>
          <w:sz w:val="28"/>
          <w:szCs w:val="28"/>
        </w:rPr>
        <w:t xml:space="preserve"> (Рис. 7)</w:t>
      </w:r>
      <w:r w:rsidRPr="00867145">
        <w:rPr>
          <w:rFonts w:ascii="Times New Roman" w:hAnsi="Times New Roman"/>
          <w:color w:val="313131"/>
          <w:sz w:val="28"/>
          <w:szCs w:val="28"/>
        </w:rPr>
        <w:t>.</w:t>
      </w:r>
    </w:p>
    <w:p w:rsidR="00522CA9" w:rsidRDefault="001D62E5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noProof/>
          <w:color w:val="313131"/>
          <w:sz w:val="28"/>
          <w:szCs w:val="28"/>
        </w:rPr>
      </w:pPr>
      <w:r w:rsidRPr="001D62E5">
        <w:rPr>
          <w:rFonts w:ascii="Times New Roman" w:hAnsi="Times New Roman"/>
          <w:noProof/>
          <w:color w:val="313131"/>
          <w:sz w:val="28"/>
          <w:szCs w:val="28"/>
        </w:rPr>
        <w:pict>
          <v:shape id="Рисунок 26" o:spid="_x0000_i1031" type="#_x0000_t75" alt="http://www.kalita-finance.ru/uploads/users/1/2011/12/20/20.1324383593.png" style="width:420.75pt;height:154.5pt;visibility:visible">
            <v:imagedata r:id="rId42" o:title=""/>
          </v:shape>
        </w:pict>
      </w:r>
    </w:p>
    <w:p w:rsidR="00522CA9" w:rsidRPr="006743A5" w:rsidRDefault="00522CA9" w:rsidP="00B06031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b/>
          <w:color w:val="313131"/>
          <w:sz w:val="28"/>
          <w:szCs w:val="28"/>
        </w:rPr>
      </w:pPr>
      <w:r w:rsidRPr="006743A5">
        <w:rPr>
          <w:rFonts w:ascii="Times New Roman" w:hAnsi="Times New Roman"/>
          <w:b/>
          <w:noProof/>
          <w:color w:val="313131"/>
          <w:sz w:val="28"/>
          <w:szCs w:val="28"/>
        </w:rPr>
        <w:t xml:space="preserve">Рис.7. «Средняя стоимость жилья в США на 2011 г.» 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>Мы считаем, что только с восстановлением рынка жилья начнется реальное восстановление экономики США. Однако в 2012 году, к сожалению, этого ожидать не приходится.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proofErr w:type="gramStart"/>
      <w:r w:rsidRPr="00867145">
        <w:rPr>
          <w:rFonts w:ascii="Times New Roman" w:hAnsi="Times New Roman"/>
          <w:color w:val="313131"/>
          <w:sz w:val="28"/>
          <w:szCs w:val="28"/>
        </w:rPr>
        <w:t>Учитывая все еще слабое состояние американской экономики, для поддержания внутреннего рынка власти США могут начать третий раунд количественного смягчения</w:t>
      </w:r>
      <w:r w:rsidR="00232235">
        <w:rPr>
          <w:rFonts w:ascii="Times New Roman" w:hAnsi="Times New Roman"/>
          <w:color w:val="313131"/>
          <w:sz w:val="28"/>
          <w:szCs w:val="28"/>
        </w:rPr>
        <w:t xml:space="preserve"> 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1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4.</w:t>
      </w:r>
      <w:proofErr w:type="gramEnd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57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867145">
        <w:rPr>
          <w:rFonts w:ascii="Times New Roman" w:hAnsi="Times New Roman"/>
          <w:color w:val="313131"/>
          <w:sz w:val="28"/>
          <w:szCs w:val="28"/>
        </w:rPr>
        <w:t>.</w:t>
      </w:r>
      <w:proofErr w:type="gramEnd"/>
      <w:r w:rsidRPr="00867145">
        <w:rPr>
          <w:rFonts w:ascii="Times New Roman" w:hAnsi="Times New Roman"/>
          <w:color w:val="313131"/>
          <w:sz w:val="28"/>
          <w:szCs w:val="28"/>
        </w:rPr>
        <w:t xml:space="preserve"> Однако риск разгона инфляции, с учетом неудовлетворительного положения 80% населения, «подрезает» крылышки ФРС. Таким образом, ФРС США, скорее всего, повременит с очередными «спасительными» м</w:t>
      </w:r>
      <w:r>
        <w:rPr>
          <w:rFonts w:ascii="Times New Roman" w:hAnsi="Times New Roman"/>
          <w:color w:val="313131"/>
          <w:sz w:val="28"/>
          <w:szCs w:val="28"/>
        </w:rPr>
        <w:t>ерами до второго полугодия 2012 (Рис.8).</w:t>
      </w:r>
    </w:p>
    <w:p w:rsidR="00522CA9" w:rsidRDefault="001D62E5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noProof/>
          <w:color w:val="313131"/>
          <w:sz w:val="28"/>
          <w:szCs w:val="28"/>
        </w:rPr>
      </w:pPr>
      <w:r w:rsidRPr="001D62E5">
        <w:rPr>
          <w:rFonts w:ascii="Times New Roman" w:hAnsi="Times New Roman"/>
          <w:noProof/>
          <w:color w:val="313131"/>
          <w:sz w:val="28"/>
          <w:szCs w:val="28"/>
        </w:rPr>
        <w:pict>
          <v:shape id="Рисунок 27" o:spid="_x0000_i1032" type="#_x0000_t75" alt="http://www.kalita-finance.ru/uploads/users/1/2011/12/20/21.1324383598.png" style="width:420.75pt;height:142.5pt;visibility:visible">
            <v:imagedata r:id="rId43" o:title=""/>
          </v:shape>
        </w:pict>
      </w:r>
    </w:p>
    <w:p w:rsidR="00522CA9" w:rsidRPr="006743A5" w:rsidRDefault="00522CA9" w:rsidP="00B06031">
      <w:pPr>
        <w:spacing w:after="0" w:line="360" w:lineRule="auto"/>
        <w:ind w:firstLine="454"/>
        <w:jc w:val="center"/>
        <w:textAlignment w:val="baseline"/>
        <w:rPr>
          <w:rFonts w:ascii="Times New Roman" w:hAnsi="Times New Roman"/>
          <w:b/>
          <w:color w:val="313131"/>
          <w:sz w:val="28"/>
          <w:szCs w:val="28"/>
        </w:rPr>
      </w:pPr>
      <w:r w:rsidRPr="006743A5">
        <w:rPr>
          <w:rFonts w:ascii="Times New Roman" w:hAnsi="Times New Roman"/>
          <w:b/>
          <w:noProof/>
          <w:color w:val="313131"/>
          <w:sz w:val="28"/>
          <w:szCs w:val="28"/>
        </w:rPr>
        <w:t xml:space="preserve">Рис.8. «Индекс потребительских цен в США на 2011 г.» 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lastRenderedPageBreak/>
        <w:t>Несмотря на существующие риски ухудшения фундаментального состояния экономики, по нашему мнению, основным бенефициаром неурядиц Европы станет именно «надежная» Америка. Мировые капиталы будут перетекать в США как в безопасное место для сбережений. Новое шоу с дефолтом США в первом квартале 2012 года вызовет парадоксальным образом повышенный спрос на казначейские облигации. По крайней мере, это решит хотя бы одну проблему - рефинансирование огромного внешнего долга.</w:t>
      </w:r>
    </w:p>
    <w:p w:rsidR="00522CA9" w:rsidRPr="00867145" w:rsidRDefault="00522CA9" w:rsidP="00867145">
      <w:pPr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313131"/>
          <w:sz w:val="28"/>
          <w:szCs w:val="28"/>
        </w:rPr>
      </w:pPr>
      <w:r w:rsidRPr="00867145">
        <w:rPr>
          <w:rFonts w:ascii="Times New Roman" w:hAnsi="Times New Roman"/>
          <w:color w:val="313131"/>
          <w:sz w:val="28"/>
          <w:szCs w:val="28"/>
        </w:rPr>
        <w:t>В отличие от еврозоны, системных рисков у Амер</w:t>
      </w:r>
      <w:r>
        <w:rPr>
          <w:rFonts w:ascii="Times New Roman" w:hAnsi="Times New Roman"/>
          <w:color w:val="313131"/>
          <w:sz w:val="28"/>
          <w:szCs w:val="28"/>
        </w:rPr>
        <w:t xml:space="preserve">ики нет, поэтому </w:t>
      </w:r>
      <w:r w:rsidRPr="00867145">
        <w:rPr>
          <w:rFonts w:ascii="Times New Roman" w:hAnsi="Times New Roman"/>
          <w:color w:val="313131"/>
          <w:sz w:val="28"/>
          <w:szCs w:val="28"/>
        </w:rPr>
        <w:t xml:space="preserve"> снижение фондовых рынков будет менее существенным, чем остальных.</w:t>
      </w:r>
    </w:p>
    <w:p w:rsidR="00522CA9" w:rsidRDefault="00522CA9" w:rsidP="00155E52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EE7F49">
        <w:rPr>
          <w:rFonts w:ascii="Times New Roman" w:hAnsi="Times New Roman"/>
          <w:iCs/>
          <w:sz w:val="28"/>
          <w:szCs w:val="28"/>
        </w:rPr>
        <w:t>Нестабильность на международных финансовых рынках влияет на финансирование развития.</w:t>
      </w:r>
      <w:r w:rsidRPr="00155E52">
        <w:rPr>
          <w:rFonts w:ascii="Times New Roman" w:hAnsi="Times New Roman"/>
          <w:iCs/>
          <w:color w:val="000021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Существующая неустойчивость в международной финансовой системе</w:t>
      </w:r>
      <w:r>
        <w:rPr>
          <w:rFonts w:ascii="Times New Roman" w:hAnsi="Times New Roman"/>
          <w:iCs/>
          <w:color w:val="000021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сказывается на объемах финансирования, которые доступны для целей</w:t>
      </w:r>
      <w:r>
        <w:rPr>
          <w:rFonts w:ascii="Times New Roman" w:hAnsi="Times New Roman"/>
          <w:iCs/>
          <w:color w:val="000021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 xml:space="preserve">развития. </w:t>
      </w:r>
    </w:p>
    <w:p w:rsidR="00522CA9" w:rsidRDefault="00522CA9" w:rsidP="00155E52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155E52">
        <w:rPr>
          <w:rFonts w:ascii="Times New Roman" w:hAnsi="Times New Roman"/>
          <w:color w:val="000000"/>
          <w:sz w:val="28"/>
          <w:szCs w:val="28"/>
        </w:rPr>
        <w:t>В 2011 году развивающиеся страны добавили еще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 xml:space="preserve">около 1,1 триллиона долларов в свои резервы, </w:t>
      </w:r>
      <w:proofErr w:type="gramStart"/>
      <w:r w:rsidRPr="00155E52">
        <w:rPr>
          <w:rFonts w:ascii="Times New Roman" w:hAnsi="Times New Roman"/>
          <w:color w:val="000000"/>
          <w:sz w:val="28"/>
          <w:szCs w:val="28"/>
        </w:rPr>
        <w:t>так</w:t>
      </w:r>
      <w:proofErr w:type="gramEnd"/>
      <w:r w:rsidRPr="00155E52">
        <w:rPr>
          <w:rFonts w:ascii="Times New Roman" w:hAnsi="Times New Roman"/>
          <w:color w:val="000000"/>
          <w:sz w:val="28"/>
          <w:szCs w:val="28"/>
        </w:rPr>
        <w:t xml:space="preserve"> что в настоящее время 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объем существенно превышает 7 триллионов долларов. Тем не менее, львиная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доля резервов инвестируется в ценные бумаги казначейства США и другие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55E52">
        <w:rPr>
          <w:rFonts w:ascii="Times New Roman" w:hAnsi="Times New Roman"/>
          <w:color w:val="000000"/>
          <w:sz w:val="28"/>
          <w:szCs w:val="28"/>
        </w:rPr>
        <w:t>низкодоходные</w:t>
      </w:r>
      <w:proofErr w:type="spellEnd"/>
      <w:r w:rsidRPr="00155E52">
        <w:rPr>
          <w:rFonts w:ascii="Times New Roman" w:hAnsi="Times New Roman"/>
          <w:color w:val="000000"/>
          <w:sz w:val="28"/>
          <w:szCs w:val="28"/>
        </w:rPr>
        <w:t xml:space="preserve"> инструменты суверенного долга, что способствует увеличению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 xml:space="preserve">глобальных дисбалансов. </w:t>
      </w:r>
      <w:proofErr w:type="gramStart"/>
      <w:r w:rsidRPr="00155E52">
        <w:rPr>
          <w:rFonts w:ascii="Times New Roman" w:hAnsi="Times New Roman"/>
          <w:color w:val="000000"/>
          <w:sz w:val="28"/>
          <w:szCs w:val="28"/>
        </w:rPr>
        <w:t>Накопление резервов в развивающихся странах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влечет за собой передачу финансовых ресурсов из развивающихся в развитые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регионы мира.</w:t>
      </w:r>
      <w:proofErr w:type="gramEnd"/>
      <w:r w:rsidRPr="00155E52">
        <w:rPr>
          <w:rFonts w:ascii="Times New Roman" w:hAnsi="Times New Roman"/>
          <w:color w:val="000000"/>
          <w:sz w:val="28"/>
          <w:szCs w:val="28"/>
        </w:rPr>
        <w:t xml:space="preserve"> Развивающиеся страны в целом, как ожидается, обеспечат чистую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перекачку финансовых ресурсов в размере около 826,6 миллиардов долларов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развитые страны в 2011 году. Кроме того, издержки, связанные с накоплением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резервов, существуют и в виде упущенных возможностей сделать инвестиции во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5E52">
        <w:rPr>
          <w:rFonts w:ascii="Times New Roman" w:hAnsi="Times New Roman"/>
          <w:color w:val="000000"/>
          <w:sz w:val="28"/>
          <w:szCs w:val="28"/>
        </w:rPr>
        <w:t>внутреннее развитие</w:t>
      </w:r>
      <w:r>
        <w:rPr>
          <w:rFonts w:ascii="Times New Roman" w:hAnsi="Times New Roman"/>
          <w:color w:val="000000"/>
          <w:sz w:val="28"/>
          <w:szCs w:val="28"/>
        </w:rPr>
        <w:t xml:space="preserve"> (Рис.9)</w:t>
      </w:r>
      <w:r w:rsidRPr="00155E52"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Default="001D62E5" w:rsidP="00880C34">
      <w:pPr>
        <w:shd w:val="clear" w:color="auto" w:fill="FFFFFF"/>
        <w:tabs>
          <w:tab w:val="left" w:pos="1080"/>
        </w:tabs>
        <w:spacing w:after="0" w:line="360" w:lineRule="auto"/>
        <w:ind w:firstLine="454"/>
        <w:jc w:val="center"/>
        <w:rPr>
          <w:rFonts w:ascii="Times New Roman" w:hAnsi="Times New Roman"/>
          <w:sz w:val="28"/>
          <w:szCs w:val="28"/>
        </w:rPr>
      </w:pPr>
      <w:r w:rsidRPr="001D62E5">
        <w:rPr>
          <w:rFonts w:ascii="Times New Roman" w:hAnsi="Times New Roman"/>
          <w:noProof/>
          <w:sz w:val="28"/>
          <w:szCs w:val="28"/>
        </w:rPr>
        <w:lastRenderedPageBreak/>
        <w:pict>
          <v:shape id="Рисунок 1" o:spid="_x0000_i1033" type="#_x0000_t75" style="width:419.25pt;height:192pt;visibility:visible">
            <v:imagedata r:id="rId44" o:title="" croptop="11315f" cropbottom="5723f" cropleft="11767f" cropright="19821f"/>
          </v:shape>
        </w:pict>
      </w:r>
    </w:p>
    <w:p w:rsidR="00522CA9" w:rsidRPr="006743A5" w:rsidRDefault="006743A5" w:rsidP="00880C34">
      <w:pPr>
        <w:shd w:val="clear" w:color="auto" w:fill="FFFFFF"/>
        <w:tabs>
          <w:tab w:val="left" w:pos="1080"/>
        </w:tabs>
        <w:spacing w:after="0" w:line="360" w:lineRule="auto"/>
        <w:ind w:firstLine="4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Рис.9. «</w:t>
      </w:r>
      <w:r w:rsidR="00522CA9" w:rsidRPr="006743A5">
        <w:rPr>
          <w:rFonts w:ascii="Times New Roman" w:hAnsi="Times New Roman"/>
          <w:b/>
          <w:sz w:val="28"/>
          <w:szCs w:val="28"/>
        </w:rPr>
        <w:t>Приток частного капитала в развивающиеся страны».</w:t>
      </w:r>
    </w:p>
    <w:p w:rsidR="00522CA9" w:rsidRDefault="00522CA9" w:rsidP="00C4603E">
      <w:pPr>
        <w:shd w:val="clear" w:color="auto" w:fill="FFFFFF"/>
        <w:tabs>
          <w:tab w:val="left" w:pos="1080"/>
        </w:tabs>
        <w:spacing w:after="0" w:line="360" w:lineRule="auto"/>
        <w:ind w:firstLine="454"/>
        <w:jc w:val="both"/>
        <w:rPr>
          <w:rFonts w:ascii="Times New Roman" w:hAnsi="Times New Roman"/>
          <w:spacing w:val="1"/>
          <w:sz w:val="28"/>
          <w:szCs w:val="28"/>
        </w:rPr>
      </w:pPr>
      <w:r w:rsidRPr="00EE7067">
        <w:rPr>
          <w:rFonts w:ascii="Times New Roman" w:hAnsi="Times New Roman"/>
          <w:spacing w:val="2"/>
          <w:sz w:val="28"/>
          <w:szCs w:val="28"/>
        </w:rPr>
        <w:t>В настоящее время практически все развитые и многие развивающиеся</w:t>
      </w:r>
      <w:r w:rsidRPr="00EE7067">
        <w:rPr>
          <w:rFonts w:ascii="Times New Roman" w:hAnsi="Times New Roman"/>
          <w:spacing w:val="3"/>
          <w:sz w:val="28"/>
          <w:szCs w:val="28"/>
        </w:rPr>
        <w:t xml:space="preserve"> страны защищают интересы вкладчиков кредитных организаций</w:t>
      </w:r>
      <w:r w:rsidRPr="00EE7067">
        <w:rPr>
          <w:rFonts w:ascii="Times New Roman" w:hAnsi="Times New Roman"/>
          <w:sz w:val="28"/>
          <w:szCs w:val="28"/>
        </w:rPr>
        <w:t>.</w:t>
      </w:r>
    </w:p>
    <w:p w:rsidR="00522CA9" w:rsidRDefault="00522CA9" w:rsidP="006D58B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2910">
        <w:rPr>
          <w:rFonts w:ascii="Times New Roman" w:hAnsi="Times New Roman"/>
          <w:sz w:val="28"/>
          <w:szCs w:val="28"/>
        </w:rPr>
        <w:t>В качестве вывода можно заметить,</w:t>
      </w:r>
      <w:r>
        <w:rPr>
          <w:rFonts w:ascii="Times New Roman" w:hAnsi="Times New Roman"/>
          <w:sz w:val="28"/>
          <w:szCs w:val="28"/>
        </w:rPr>
        <w:t xml:space="preserve"> что общемировой, тенденцией - это регулирование и надзор</w:t>
      </w:r>
      <w:r w:rsidRPr="007D2910">
        <w:rPr>
          <w:rFonts w:ascii="Times New Roman" w:hAnsi="Times New Roman"/>
          <w:sz w:val="28"/>
          <w:szCs w:val="28"/>
        </w:rPr>
        <w:t xml:space="preserve"> на финансовых рынках</w:t>
      </w:r>
      <w:r>
        <w:rPr>
          <w:rFonts w:ascii="Times New Roman" w:hAnsi="Times New Roman"/>
          <w:sz w:val="28"/>
          <w:szCs w:val="28"/>
        </w:rPr>
        <w:t xml:space="preserve"> развитых и развивающихся стран</w:t>
      </w:r>
      <w:r w:rsidRPr="007D2910">
        <w:rPr>
          <w:rFonts w:ascii="Times New Roman" w:hAnsi="Times New Roman"/>
          <w:sz w:val="28"/>
          <w:szCs w:val="28"/>
        </w:rPr>
        <w:t>. Однако, учитывая географическую растянутость страны, разный уровень экономического развития регионов, и многие другие факторы, в Российской Федерации указанная выше тенденция должна трансформироваться с учетом национальных особенностей.</w:t>
      </w:r>
    </w:p>
    <w:p w:rsidR="00522CA9" w:rsidRDefault="00522CA9" w:rsidP="00D20034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522CA9" w:rsidRPr="006D58B2" w:rsidRDefault="00522CA9" w:rsidP="006D58B2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20685">
        <w:rPr>
          <w:rFonts w:ascii="Times New Roman" w:hAnsi="Times New Roman"/>
          <w:sz w:val="28"/>
          <w:szCs w:val="28"/>
        </w:rPr>
        <w:t>2.2</w:t>
      </w:r>
      <w:r w:rsidRPr="00CE72B1">
        <w:rPr>
          <w:rFonts w:ascii="Times New Roman" w:hAnsi="Times New Roman"/>
          <w:b/>
          <w:sz w:val="28"/>
          <w:szCs w:val="28"/>
        </w:rPr>
        <w:t>. Использование опыта функционирования финансовых рынков развитых стран для развития российского финансового рынка.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7D7D3F">
        <w:rPr>
          <w:rFonts w:ascii="Times New Roman" w:hAnsi="Times New Roman"/>
          <w:color w:val="000000"/>
          <w:sz w:val="28"/>
          <w:szCs w:val="28"/>
        </w:rPr>
        <w:t xml:space="preserve">Структурная перестройка экономики на Западе в настоящее время переходит к стадии реализации преимуществ, полученных в результате создания высокотехнологичных и </w:t>
      </w:r>
      <w:r>
        <w:rPr>
          <w:rFonts w:ascii="Times New Roman" w:hAnsi="Times New Roman"/>
          <w:color w:val="000000"/>
          <w:sz w:val="28"/>
          <w:szCs w:val="28"/>
        </w:rPr>
        <w:t>наукоемких, компьютерных сфер</w:t>
      </w:r>
      <w:r w:rsidRPr="007D7D3F">
        <w:rPr>
          <w:rFonts w:ascii="Times New Roman" w:hAnsi="Times New Roman"/>
          <w:color w:val="000000"/>
          <w:sz w:val="28"/>
          <w:szCs w:val="28"/>
        </w:rPr>
        <w:t xml:space="preserve"> управления и услуг. Западные банки осваивают растущий рынок, в том числе в развивающихся странах, используя и углубляя опыт автоматизации расчетных операций и</w:t>
      </w:r>
      <w:r>
        <w:rPr>
          <w:rFonts w:ascii="Times New Roman" w:hAnsi="Times New Roman"/>
          <w:color w:val="000000"/>
          <w:sz w:val="28"/>
          <w:szCs w:val="28"/>
        </w:rPr>
        <w:t xml:space="preserve"> новых методов работы</w:t>
      </w:r>
      <w:r w:rsidRPr="007D7D3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22CA9" w:rsidRPr="007D7D3F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7D7D3F">
        <w:rPr>
          <w:rFonts w:ascii="Times New Roman" w:hAnsi="Times New Roman"/>
          <w:color w:val="000000"/>
          <w:sz w:val="28"/>
          <w:szCs w:val="28"/>
        </w:rPr>
        <w:t>Для увеличения доли рынка банки расширяют сеть региональн</w:t>
      </w:r>
      <w:r>
        <w:rPr>
          <w:rFonts w:ascii="Times New Roman" w:hAnsi="Times New Roman"/>
          <w:color w:val="000000"/>
          <w:sz w:val="28"/>
          <w:szCs w:val="28"/>
        </w:rPr>
        <w:t>ых, н</w:t>
      </w:r>
      <w:r w:rsidRPr="007D7D3F">
        <w:rPr>
          <w:rFonts w:ascii="Times New Roman" w:hAnsi="Times New Roman"/>
          <w:color w:val="000000"/>
          <w:sz w:val="28"/>
          <w:szCs w:val="28"/>
        </w:rPr>
        <w:t>аиболее конкурентоспособными окажутся следующие типы финансовых структур:</w:t>
      </w:r>
    </w:p>
    <w:p w:rsidR="00522CA9" w:rsidRPr="007D7D3F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7D7D3F">
        <w:rPr>
          <w:rFonts w:ascii="Times New Roman" w:hAnsi="Times New Roman"/>
          <w:color w:val="000000"/>
          <w:sz w:val="28"/>
          <w:szCs w:val="28"/>
        </w:rPr>
        <w:lastRenderedPageBreak/>
        <w:t>-          крупные банки, ориентированные на международный кредитно-валютный   рынок,   финансирование   крупномасштабных капиталоемких экономически</w:t>
      </w:r>
      <w:r>
        <w:rPr>
          <w:rFonts w:ascii="Times New Roman" w:hAnsi="Times New Roman"/>
          <w:color w:val="000000"/>
          <w:sz w:val="28"/>
          <w:szCs w:val="28"/>
        </w:rPr>
        <w:t>х программ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7D3F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522CA9" w:rsidRPr="007D7D3F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7D7D3F">
        <w:rPr>
          <w:rFonts w:ascii="Times New Roman" w:hAnsi="Times New Roman"/>
          <w:color w:val="000000"/>
          <w:sz w:val="28"/>
          <w:szCs w:val="28"/>
        </w:rPr>
        <w:t>-          крупные банки, в полной мере учитывающие значение автоматизации операций, оперативного анализа и ориентированные на обслуживание внутренне</w:t>
      </w:r>
      <w:r>
        <w:rPr>
          <w:rFonts w:ascii="Times New Roman" w:hAnsi="Times New Roman"/>
          <w:color w:val="000000"/>
          <w:sz w:val="28"/>
          <w:szCs w:val="28"/>
        </w:rPr>
        <w:t>го рынка</w:t>
      </w:r>
      <w:r w:rsidRPr="007D7D3F">
        <w:rPr>
          <w:rFonts w:ascii="Times New Roman" w:hAnsi="Times New Roman"/>
          <w:color w:val="000000"/>
          <w:sz w:val="28"/>
          <w:szCs w:val="28"/>
        </w:rPr>
        <w:t>;</w:t>
      </w:r>
    </w:p>
    <w:p w:rsidR="00522CA9" w:rsidRPr="007D7D3F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7D7D3F">
        <w:rPr>
          <w:rFonts w:ascii="Times New Roman" w:hAnsi="Times New Roman"/>
          <w:color w:val="000000"/>
          <w:sz w:val="28"/>
          <w:szCs w:val="28"/>
        </w:rPr>
        <w:t>-          специализированные небанковские учреждения, обслуживающие оптовые операции на потребительском рынке;</w:t>
      </w:r>
    </w:p>
    <w:p w:rsidR="00522CA9" w:rsidRPr="007D7D3F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     </w:t>
      </w:r>
      <w:r w:rsidRPr="007D7D3F">
        <w:rPr>
          <w:rFonts w:ascii="Times New Roman" w:hAnsi="Times New Roman"/>
          <w:color w:val="000000"/>
          <w:sz w:val="28"/>
          <w:szCs w:val="28"/>
        </w:rPr>
        <w:t xml:space="preserve"> холдинговые банковские комплексы, обслуживающие предприятия региона</w:t>
      </w:r>
      <w:r>
        <w:rPr>
          <w:rFonts w:ascii="Times New Roman" w:hAnsi="Times New Roman"/>
          <w:color w:val="000000"/>
          <w:sz w:val="28"/>
          <w:szCs w:val="28"/>
        </w:rPr>
        <w:t xml:space="preserve"> или отрасли. </w:t>
      </w:r>
    </w:p>
    <w:p w:rsidR="00522CA9" w:rsidRPr="00AD631F" w:rsidRDefault="00522CA9" w:rsidP="00C4603E">
      <w:pPr>
        <w:spacing w:after="0" w:line="360" w:lineRule="auto"/>
        <w:ind w:firstLine="45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743BF">
        <w:rPr>
          <w:rFonts w:ascii="Times New Roman" w:hAnsi="Times New Roman"/>
          <w:color w:val="000000"/>
          <w:sz w:val="28"/>
          <w:szCs w:val="28"/>
        </w:rPr>
        <w:t>Стратегия российских банков пока заключается в расширении доли рынка и приоб</w:t>
      </w:r>
      <w:r>
        <w:rPr>
          <w:rFonts w:ascii="Times New Roman" w:hAnsi="Times New Roman"/>
          <w:color w:val="000000"/>
          <w:sz w:val="28"/>
          <w:szCs w:val="28"/>
        </w:rPr>
        <w:t>ретении за счет этого ресурсов.</w:t>
      </w:r>
      <w:r w:rsidRPr="00AD631F">
        <w:rPr>
          <w:color w:val="000000"/>
          <w:sz w:val="28"/>
          <w:szCs w:val="28"/>
        </w:rPr>
        <w:t xml:space="preserve"> </w:t>
      </w:r>
      <w:r w:rsidRPr="00AD631F">
        <w:rPr>
          <w:rFonts w:ascii="Times New Roman" w:hAnsi="Times New Roman"/>
          <w:color w:val="000000"/>
          <w:sz w:val="28"/>
          <w:szCs w:val="28"/>
        </w:rPr>
        <w:t>В списке представлены 10 крупных банков России на 1 ноября 2012 г</w:t>
      </w:r>
      <w:r>
        <w:rPr>
          <w:rFonts w:ascii="Times New Roman" w:hAnsi="Times New Roman"/>
          <w:color w:val="000000"/>
          <w:sz w:val="28"/>
          <w:szCs w:val="28"/>
        </w:rPr>
        <w:t xml:space="preserve"> (Таблица 2)</w:t>
      </w:r>
      <w:r w:rsidRPr="00AD631F"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Pr="006743A5" w:rsidRDefault="00522CA9" w:rsidP="00AD631F">
      <w:pPr>
        <w:spacing w:after="0" w:line="360" w:lineRule="auto"/>
        <w:ind w:firstLine="454"/>
        <w:contextualSpacing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6743A5">
        <w:rPr>
          <w:rFonts w:ascii="Times New Roman" w:hAnsi="Times New Roman"/>
          <w:b/>
          <w:color w:val="000000"/>
          <w:sz w:val="28"/>
          <w:szCs w:val="28"/>
        </w:rPr>
        <w:t>«Таблица 2»</w:t>
      </w:r>
    </w:p>
    <w:tbl>
      <w:tblPr>
        <w:tblW w:w="5386" w:type="dxa"/>
        <w:tblInd w:w="2235" w:type="dxa"/>
        <w:tblLook w:val="00A0"/>
      </w:tblPr>
      <w:tblGrid>
        <w:gridCol w:w="1134"/>
        <w:gridCol w:w="1842"/>
        <w:gridCol w:w="2410"/>
      </w:tblGrid>
      <w:tr w:rsidR="00522CA9" w:rsidRPr="003D7FAF" w:rsidTr="00BB71AE">
        <w:trPr>
          <w:trHeight w:val="629"/>
        </w:trPr>
        <w:tc>
          <w:tcPr>
            <w:tcW w:w="113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2F2F2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00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42" w:type="dxa"/>
            <w:tcBorders>
              <w:top w:val="single" w:sz="8" w:space="0" w:color="AAAAAA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2F2F2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00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2410" w:type="dxa"/>
            <w:tcBorders>
              <w:top w:val="single" w:sz="8" w:space="0" w:color="AAAAAA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2F2F2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00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Чистые активы, </w:t>
            </w:r>
            <w:proofErr w:type="spellStart"/>
            <w:proofErr w:type="gramStart"/>
            <w:r w:rsidRPr="00D200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млрд</w:t>
            </w:r>
            <w:proofErr w:type="spellEnd"/>
            <w:proofErr w:type="gramEnd"/>
            <w:r w:rsidRPr="00D200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руб.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45" w:tooltip="Сбербанк России" w:history="1">
              <w:r w:rsidR="00522CA9" w:rsidRPr="00D20034">
                <w:rPr>
                  <w:color w:val="0000FF"/>
                  <w:sz w:val="18"/>
                  <w:u w:val="single"/>
                </w:rPr>
                <w:t>Сбербанк России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13 351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46" w:tooltip="Банк ВТБ" w:history="1">
              <w:r w:rsidR="00522CA9" w:rsidRPr="00D20034">
                <w:rPr>
                  <w:color w:val="0000FF"/>
                  <w:sz w:val="18"/>
                  <w:u w:val="single"/>
                </w:rPr>
                <w:t>Банк ВТБ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4 288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47" w:tooltip="Газпромбанк" w:history="1">
              <w:proofErr w:type="spellStart"/>
              <w:r w:rsidR="00522CA9" w:rsidRPr="00D20034">
                <w:rPr>
                  <w:color w:val="0000FF"/>
                  <w:sz w:val="18"/>
                  <w:u w:val="single"/>
                </w:rPr>
                <w:t>Газпромбанк</w:t>
              </w:r>
              <w:proofErr w:type="spellEnd"/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2 790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48" w:tooltip="Россельхозбанк" w:history="1">
              <w:proofErr w:type="spellStart"/>
              <w:r w:rsidR="00522CA9" w:rsidRPr="00D20034">
                <w:rPr>
                  <w:color w:val="0000FF"/>
                  <w:sz w:val="18"/>
                  <w:u w:val="single"/>
                </w:rPr>
                <w:t>Россельхозбанк</w:t>
              </w:r>
              <w:proofErr w:type="spellEnd"/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1 607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49" w:tooltip="Банк Москвы" w:history="1">
              <w:r w:rsidR="00522CA9" w:rsidRPr="00D20034">
                <w:rPr>
                  <w:color w:val="0000FF"/>
                  <w:sz w:val="18"/>
                  <w:u w:val="single"/>
                </w:rPr>
                <w:t>Банк Москвы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1 486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50" w:tooltip="ВТБ 24" w:history="1">
              <w:r w:rsidR="00522CA9" w:rsidRPr="00D20034">
                <w:rPr>
                  <w:color w:val="0000FF"/>
                  <w:sz w:val="18"/>
                  <w:u w:val="single"/>
                </w:rPr>
                <w:t>ВТБ 24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1 445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51" w:tooltip="Альфа-Банк" w:history="1">
              <w:r w:rsidR="00522CA9" w:rsidRPr="00D20034">
                <w:rPr>
                  <w:color w:val="0000FF"/>
                  <w:sz w:val="18"/>
                  <w:u w:val="single"/>
                </w:rPr>
                <w:t>Альфа-Банк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1 211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52" w:tooltip="ЮниКредит Банк" w:history="1">
              <w:proofErr w:type="spellStart"/>
              <w:r w:rsidR="00522CA9" w:rsidRPr="00D20034">
                <w:rPr>
                  <w:color w:val="0000FF"/>
                  <w:sz w:val="18"/>
                  <w:u w:val="single"/>
                </w:rPr>
                <w:t>ЮниКредит</w:t>
              </w:r>
              <w:proofErr w:type="spellEnd"/>
              <w:r w:rsidR="00522CA9" w:rsidRPr="00D20034">
                <w:rPr>
                  <w:color w:val="0000FF"/>
                  <w:sz w:val="18"/>
                  <w:u w:val="single"/>
                </w:rPr>
                <w:t xml:space="preserve"> Банк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808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53" w:tooltip="Росбанк" w:history="1">
              <w:proofErr w:type="spellStart"/>
              <w:r w:rsidR="00522CA9" w:rsidRPr="00D20034">
                <w:rPr>
                  <w:color w:val="0000FF"/>
                  <w:sz w:val="18"/>
                  <w:u w:val="single"/>
                </w:rPr>
                <w:t>Росбанк</w:t>
              </w:r>
              <w:proofErr w:type="spellEnd"/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</w:tr>
      <w:tr w:rsidR="00522CA9" w:rsidRPr="003D7FAF" w:rsidTr="00BB71AE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1D62E5" w:rsidP="00BB71AE">
            <w:pPr>
              <w:spacing w:after="0" w:line="240" w:lineRule="auto"/>
              <w:jc w:val="center"/>
              <w:rPr>
                <w:color w:val="0000FF"/>
                <w:sz w:val="18"/>
                <w:szCs w:val="18"/>
                <w:u w:val="single"/>
              </w:rPr>
            </w:pPr>
            <w:hyperlink r:id="rId54" w:tooltip="Промсвязьбанк" w:history="1">
              <w:proofErr w:type="spellStart"/>
              <w:r w:rsidR="00522CA9" w:rsidRPr="00D20034">
                <w:rPr>
                  <w:color w:val="0000FF"/>
                  <w:sz w:val="18"/>
                  <w:u w:val="single"/>
                </w:rPr>
                <w:t>Промсвязьбанк</w:t>
              </w:r>
              <w:proofErr w:type="spellEnd"/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D20034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0034">
              <w:rPr>
                <w:rFonts w:ascii="Arial" w:hAnsi="Arial" w:cs="Arial"/>
                <w:color w:val="000000"/>
                <w:sz w:val="18"/>
                <w:szCs w:val="18"/>
              </w:rPr>
              <w:t>637</w:t>
            </w:r>
          </w:p>
        </w:tc>
      </w:tr>
    </w:tbl>
    <w:p w:rsidR="00522CA9" w:rsidRPr="00AD631F" w:rsidRDefault="00522CA9" w:rsidP="00AD631F">
      <w:pPr>
        <w:pStyle w:val="a4"/>
        <w:shd w:val="clear" w:color="auto" w:fill="FFFFFF"/>
        <w:spacing w:before="96" w:beforeAutospacing="0" w:after="120" w:afterAutospacing="0" w:line="384" w:lineRule="atLeast"/>
        <w:rPr>
          <w:color w:val="000000"/>
          <w:sz w:val="28"/>
          <w:szCs w:val="28"/>
        </w:rPr>
      </w:pPr>
    </w:p>
    <w:p w:rsidR="00522CA9" w:rsidRDefault="00522CA9" w:rsidP="00C4603E">
      <w:pPr>
        <w:spacing w:after="0" w:line="360" w:lineRule="auto"/>
        <w:ind w:firstLine="45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743BF">
        <w:rPr>
          <w:rFonts w:ascii="Times New Roman" w:hAnsi="Times New Roman"/>
          <w:color w:val="000000"/>
          <w:sz w:val="28"/>
          <w:szCs w:val="28"/>
        </w:rPr>
        <w:t>Если большинство западных банков систематизируют, оценивают и минимизируют риски на основе точного количественного анализа и экспертных оценок, то, как правило, этим пока пренебрегают в России.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743BF">
        <w:rPr>
          <w:rFonts w:ascii="Times New Roman" w:hAnsi="Times New Roman"/>
          <w:color w:val="000000"/>
          <w:sz w:val="28"/>
          <w:szCs w:val="28"/>
        </w:rPr>
        <w:t xml:space="preserve">Системы учета и оценки финансовых результатов и некоторые другие банковские стандарты России пока отличаются </w:t>
      </w:r>
      <w:proofErr w:type="gramStart"/>
      <w:r w:rsidRPr="00A743BF"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Pr="00A743BF">
        <w:rPr>
          <w:rFonts w:ascii="Times New Roman" w:hAnsi="Times New Roman"/>
          <w:color w:val="000000"/>
          <w:sz w:val="28"/>
          <w:szCs w:val="28"/>
        </w:rPr>
        <w:t xml:space="preserve"> международных. Это серьезно затрудняет процесс интеграции, поскольку трудно использовать </w:t>
      </w:r>
      <w:r w:rsidRPr="00A743BF">
        <w:rPr>
          <w:rFonts w:ascii="Times New Roman" w:hAnsi="Times New Roman"/>
          <w:color w:val="000000"/>
          <w:sz w:val="28"/>
          <w:szCs w:val="28"/>
        </w:rPr>
        <w:lastRenderedPageBreak/>
        <w:t>программное</w:t>
      </w:r>
      <w:r>
        <w:rPr>
          <w:rFonts w:ascii="Times New Roman" w:hAnsi="Times New Roman"/>
          <w:color w:val="000000"/>
          <w:sz w:val="28"/>
          <w:szCs w:val="28"/>
        </w:rPr>
        <w:t xml:space="preserve"> обес</w:t>
      </w:r>
      <w:r w:rsidRPr="00A743BF">
        <w:rPr>
          <w:rFonts w:ascii="Times New Roman" w:hAnsi="Times New Roman"/>
          <w:color w:val="000000"/>
          <w:sz w:val="28"/>
          <w:szCs w:val="28"/>
        </w:rPr>
        <w:t>печение и общеприняты</w:t>
      </w:r>
      <w:r>
        <w:rPr>
          <w:rFonts w:ascii="Times New Roman" w:hAnsi="Times New Roman"/>
          <w:color w:val="000000"/>
          <w:sz w:val="28"/>
          <w:szCs w:val="28"/>
        </w:rPr>
        <w:t>е экономические методики, приме</w:t>
      </w:r>
      <w:r w:rsidRPr="00A743BF">
        <w:rPr>
          <w:rFonts w:ascii="Times New Roman" w:hAnsi="Times New Roman"/>
          <w:color w:val="000000"/>
          <w:sz w:val="28"/>
          <w:szCs w:val="28"/>
        </w:rPr>
        <w:t xml:space="preserve">няемые привлекаемыми иностранными инвесторами. </w:t>
      </w:r>
    </w:p>
    <w:p w:rsidR="00522CA9" w:rsidRPr="00A743BF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Слож</w:t>
      </w:r>
      <w:r w:rsidRPr="00A743BF">
        <w:rPr>
          <w:rFonts w:ascii="Times New Roman" w:hAnsi="Times New Roman"/>
          <w:color w:val="000000"/>
          <w:sz w:val="28"/>
          <w:szCs w:val="28"/>
        </w:rPr>
        <w:t>ность адаптации за</w:t>
      </w:r>
      <w:r>
        <w:rPr>
          <w:rFonts w:ascii="Times New Roman" w:hAnsi="Times New Roman"/>
          <w:color w:val="000000"/>
          <w:sz w:val="28"/>
          <w:szCs w:val="28"/>
        </w:rPr>
        <w:t>падных программных продуктов за</w:t>
      </w:r>
      <w:r w:rsidRPr="00A743BF">
        <w:rPr>
          <w:rFonts w:ascii="Times New Roman" w:hAnsi="Times New Roman"/>
          <w:color w:val="000000"/>
          <w:sz w:val="28"/>
          <w:szCs w:val="28"/>
        </w:rPr>
        <w:t>ставляет разрабатыв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743BF">
        <w:rPr>
          <w:rFonts w:ascii="Times New Roman" w:hAnsi="Times New Roman"/>
          <w:color w:val="000000"/>
          <w:sz w:val="28"/>
          <w:szCs w:val="28"/>
        </w:rPr>
        <w:t>ть собс</w:t>
      </w:r>
      <w:r>
        <w:rPr>
          <w:rFonts w:ascii="Times New Roman" w:hAnsi="Times New Roman"/>
          <w:color w:val="000000"/>
          <w:sz w:val="28"/>
          <w:szCs w:val="28"/>
        </w:rPr>
        <w:t>твенные средства, что оказывает</w:t>
      </w:r>
      <w:r w:rsidRPr="00A743BF">
        <w:rPr>
          <w:rFonts w:ascii="Times New Roman" w:hAnsi="Times New Roman"/>
          <w:color w:val="000000"/>
          <w:sz w:val="28"/>
          <w:szCs w:val="28"/>
        </w:rPr>
        <w:t>ся не всегда эффективным.</w:t>
      </w:r>
    </w:p>
    <w:p w:rsidR="00522CA9" w:rsidRDefault="00522CA9" w:rsidP="00AD631F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743BF">
        <w:rPr>
          <w:rFonts w:ascii="Times New Roman" w:hAnsi="Times New Roman"/>
          <w:color w:val="000000"/>
          <w:sz w:val="28"/>
          <w:szCs w:val="28"/>
        </w:rPr>
        <w:t xml:space="preserve">Происходит концентрация капитала лишь у ограниченного числа банков, большая часть которых расположена в Москве и Санкт-Петербурге. </w:t>
      </w:r>
      <w:proofErr w:type="gramStart"/>
      <w:r w:rsidRPr="00A743BF">
        <w:rPr>
          <w:rFonts w:ascii="Times New Roman" w:hAnsi="Times New Roman"/>
          <w:color w:val="000000"/>
          <w:sz w:val="28"/>
          <w:szCs w:val="28"/>
        </w:rPr>
        <w:t>Эти банки определяют процесс автоматизации банковского бизнеса, а также интеграции России в международный финансовый рынок</w:t>
      </w:r>
      <w:r w:rsidR="002322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11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232235">
        <w:rPr>
          <w:rStyle w:val="apple-style-span"/>
          <w:rFonts w:ascii="Times New Roman" w:hAnsi="Times New Roman"/>
          <w:color w:val="000000"/>
          <w:sz w:val="28"/>
          <w:szCs w:val="28"/>
        </w:rPr>
        <w:t>132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A743BF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522CA9" w:rsidRPr="00AD631F" w:rsidRDefault="00522CA9" w:rsidP="00AD631F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D631F">
        <w:rPr>
          <w:sz w:val="28"/>
          <w:szCs w:val="28"/>
        </w:rPr>
        <w:t xml:space="preserve">Сегодня банки идут по стопам ведущих финансовых институтов всего мира, предлагая корпорациям услуги, типичные для инвестиционных и торговых банков.  В списке </w:t>
      </w:r>
      <w:proofErr w:type="gramStart"/>
      <w:r w:rsidRPr="00AD631F">
        <w:rPr>
          <w:sz w:val="28"/>
          <w:szCs w:val="28"/>
        </w:rPr>
        <w:t>представлены</w:t>
      </w:r>
      <w:proofErr w:type="gramEnd"/>
      <w:r w:rsidRPr="00AD631F">
        <w:rPr>
          <w:sz w:val="28"/>
          <w:szCs w:val="28"/>
        </w:rPr>
        <w:t xml:space="preserve"> 10 самых прибыльных банков России по состоянию на 1 ноября 2012 года (Таблица 3).</w:t>
      </w:r>
    </w:p>
    <w:p w:rsidR="00522CA9" w:rsidRPr="006743A5" w:rsidRDefault="00522CA9" w:rsidP="00AD631F">
      <w:pPr>
        <w:spacing w:after="0" w:line="360" w:lineRule="auto"/>
        <w:ind w:firstLine="454"/>
        <w:contextualSpacing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6743A5">
        <w:rPr>
          <w:rFonts w:ascii="Times New Roman" w:hAnsi="Times New Roman"/>
          <w:b/>
          <w:color w:val="000000"/>
          <w:sz w:val="28"/>
          <w:szCs w:val="28"/>
        </w:rPr>
        <w:t>«Таблица 3»</w:t>
      </w:r>
    </w:p>
    <w:tbl>
      <w:tblPr>
        <w:tblW w:w="5244" w:type="dxa"/>
        <w:tblInd w:w="2235" w:type="dxa"/>
        <w:tblLook w:val="00A0"/>
      </w:tblPr>
      <w:tblGrid>
        <w:gridCol w:w="992"/>
        <w:gridCol w:w="1843"/>
        <w:gridCol w:w="2409"/>
      </w:tblGrid>
      <w:tr w:rsidR="00522CA9" w:rsidRPr="003D7FAF" w:rsidTr="00BB71AE">
        <w:trPr>
          <w:trHeight w:val="535"/>
        </w:trPr>
        <w:tc>
          <w:tcPr>
            <w:tcW w:w="992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2F2F2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71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8" w:space="0" w:color="AAAAAA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2F2F2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71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2409" w:type="dxa"/>
            <w:tcBorders>
              <w:top w:val="single" w:sz="8" w:space="0" w:color="AAAAAA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2F2F2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71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Чистая прибыль, </w:t>
            </w:r>
            <w:proofErr w:type="spellStart"/>
            <w:proofErr w:type="gramStart"/>
            <w:r w:rsidRPr="00BB71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млрд</w:t>
            </w:r>
            <w:proofErr w:type="spellEnd"/>
            <w:proofErr w:type="gramEnd"/>
            <w:r w:rsidRPr="00BB71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руб.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55" w:tooltip="Сбербанк России" w:history="1">
              <w:r w:rsidR="00522CA9" w:rsidRPr="00BB71AE">
                <w:rPr>
                  <w:color w:val="0000FF"/>
                  <w:sz w:val="18"/>
                  <w:u w:val="single"/>
                </w:rPr>
                <w:t>Сбербанк России</w:t>
              </w:r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56" w:tooltip="Газпромбанк" w:history="1"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Газпромбанк</w:t>
              </w:r>
              <w:proofErr w:type="spellEnd"/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57" w:tooltip="ВТБ 24" w:history="1">
              <w:r w:rsidR="00522CA9" w:rsidRPr="00BB71AE">
                <w:rPr>
                  <w:color w:val="0000FF"/>
                  <w:sz w:val="18"/>
                  <w:u w:val="single"/>
                </w:rPr>
                <w:t>ВТБ 24</w:t>
              </w:r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58" w:tooltip="Альфа-Банк" w:history="1">
              <w:r w:rsidR="00522CA9" w:rsidRPr="00BB71AE">
                <w:rPr>
                  <w:color w:val="0000FF"/>
                  <w:sz w:val="18"/>
                  <w:u w:val="single"/>
                </w:rPr>
                <w:t>Альфа-Банк</w:t>
              </w:r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59" w:tooltip="ЮниКредит Банк" w:history="1"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ЮниКредит</w:t>
              </w:r>
              <w:proofErr w:type="spellEnd"/>
              <w:r w:rsidR="00522CA9" w:rsidRPr="00BB71AE">
                <w:rPr>
                  <w:color w:val="0000FF"/>
                  <w:sz w:val="18"/>
                  <w:u w:val="single"/>
                </w:rPr>
                <w:t xml:space="preserve"> Банк</w:t>
              </w:r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60" w:tooltip="Банк ВТБ" w:history="1">
              <w:r w:rsidR="00522CA9" w:rsidRPr="00BB71AE">
                <w:rPr>
                  <w:color w:val="0000FF"/>
                  <w:sz w:val="18"/>
                  <w:u w:val="single"/>
                </w:rPr>
                <w:t>Банк ВТБ</w:t>
              </w:r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61" w:tooltip="Райффайзенбанк" w:history="1"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Райффайзенбанк</w:t>
              </w:r>
              <w:proofErr w:type="spellEnd"/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522CA9" w:rsidRPr="003D7FAF" w:rsidTr="00BB71AE">
        <w:trPr>
          <w:trHeight w:val="570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62" w:tooltip="Хоум кредит энд финанс банк" w:history="1"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Хоум</w:t>
              </w:r>
              <w:proofErr w:type="spellEnd"/>
              <w:r w:rsidR="00522CA9" w:rsidRPr="00BB71AE">
                <w:rPr>
                  <w:color w:val="0000FF"/>
                  <w:sz w:val="18"/>
                  <w:u w:val="single"/>
                </w:rPr>
                <w:t xml:space="preserve"> кредит </w:t>
              </w:r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энд</w:t>
              </w:r>
              <w:proofErr w:type="spellEnd"/>
              <w:r w:rsidR="00522CA9" w:rsidRPr="00BB71AE">
                <w:rPr>
                  <w:color w:val="0000FF"/>
                  <w:sz w:val="18"/>
                  <w:u w:val="single"/>
                </w:rPr>
                <w:t xml:space="preserve"> </w:t>
              </w:r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финанс</w:t>
              </w:r>
              <w:proofErr w:type="spellEnd"/>
              <w:r w:rsidR="00522CA9" w:rsidRPr="00BB71AE">
                <w:rPr>
                  <w:color w:val="0000FF"/>
                  <w:sz w:val="18"/>
                  <w:u w:val="single"/>
                </w:rPr>
                <w:t xml:space="preserve"> банк</w:t>
              </w:r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63" w:tooltip="Транскредитбанк" w:history="1"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Транскредитбанк</w:t>
              </w:r>
              <w:proofErr w:type="spellEnd"/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522CA9" w:rsidRPr="003D7FAF" w:rsidTr="00BB71AE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1D62E5" w:rsidP="00BB71AE">
            <w:pPr>
              <w:spacing w:after="0" w:line="240" w:lineRule="auto"/>
              <w:rPr>
                <w:color w:val="0000FF"/>
                <w:sz w:val="18"/>
                <w:szCs w:val="18"/>
                <w:u w:val="single"/>
              </w:rPr>
            </w:pPr>
            <w:hyperlink r:id="rId64" w:tooltip="Росбанк" w:history="1">
              <w:proofErr w:type="spellStart"/>
              <w:r w:rsidR="00522CA9" w:rsidRPr="00BB71AE">
                <w:rPr>
                  <w:color w:val="0000FF"/>
                  <w:sz w:val="18"/>
                  <w:u w:val="single"/>
                </w:rPr>
                <w:t>Росбанк</w:t>
              </w:r>
              <w:proofErr w:type="spellEnd"/>
            </w:hyperlink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AAAAA"/>
              <w:right w:val="single" w:sz="8" w:space="0" w:color="AAAAAA"/>
            </w:tcBorders>
            <w:shd w:val="clear" w:color="000000" w:fill="F9F9F9"/>
            <w:vAlign w:val="bottom"/>
          </w:tcPr>
          <w:p w:rsidR="00522CA9" w:rsidRPr="00BB71AE" w:rsidRDefault="00522CA9" w:rsidP="00BB71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71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</w:tbl>
    <w:p w:rsidR="00522CA9" w:rsidRDefault="00522CA9" w:rsidP="00BB71A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Характерны следующие тенденции в использовании западного опы</w:t>
      </w:r>
      <w:r>
        <w:rPr>
          <w:rFonts w:ascii="Times New Roman" w:hAnsi="Times New Roman"/>
          <w:color w:val="000000"/>
          <w:sz w:val="28"/>
          <w:szCs w:val="28"/>
        </w:rPr>
        <w:t>та банковского бизнеса в России:</w:t>
      </w:r>
    </w:p>
    <w:p w:rsidR="00522CA9" w:rsidRPr="00812CB3" w:rsidRDefault="00522CA9" w:rsidP="00C4603E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 xml:space="preserve">1.         Опыт стран с развитой рыночной экономикой используется во все возрастающих </w:t>
      </w:r>
      <w:proofErr w:type="gramStart"/>
      <w:r w:rsidRPr="00812CB3">
        <w:rPr>
          <w:rFonts w:ascii="Times New Roman" w:hAnsi="Times New Roman"/>
          <w:color w:val="000000"/>
          <w:sz w:val="28"/>
          <w:szCs w:val="28"/>
        </w:rPr>
        <w:t>масштабах</w:t>
      </w:r>
      <w:proofErr w:type="gramEnd"/>
      <w:r w:rsidRPr="00812CB3">
        <w:rPr>
          <w:rFonts w:ascii="Times New Roman" w:hAnsi="Times New Roman"/>
          <w:color w:val="000000"/>
          <w:sz w:val="28"/>
          <w:szCs w:val="28"/>
        </w:rPr>
        <w:t>, во все новых сферах,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CB3">
        <w:rPr>
          <w:rFonts w:ascii="Times New Roman" w:hAnsi="Times New Roman"/>
          <w:color w:val="000000"/>
          <w:sz w:val="28"/>
          <w:szCs w:val="28"/>
        </w:rPr>
        <w:t>в  полной  мере  учитывается  при  определении рыночных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CB3">
        <w:rPr>
          <w:rFonts w:ascii="Times New Roman" w:hAnsi="Times New Roman"/>
          <w:color w:val="000000"/>
          <w:sz w:val="28"/>
          <w:szCs w:val="28"/>
        </w:rPr>
        <w:t>преобразований.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lastRenderedPageBreak/>
        <w:t xml:space="preserve">2.         Если первое время опыт стран  Запада применялся практически </w:t>
      </w:r>
      <w:proofErr w:type="gramStart"/>
      <w:r w:rsidRPr="00812CB3">
        <w:rPr>
          <w:rFonts w:ascii="Times New Roman" w:hAnsi="Times New Roman"/>
          <w:color w:val="000000"/>
          <w:sz w:val="28"/>
          <w:szCs w:val="28"/>
        </w:rPr>
        <w:t>без</w:t>
      </w:r>
      <w:proofErr w:type="gramEnd"/>
      <w:r w:rsidRPr="00812CB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12CB3">
        <w:rPr>
          <w:rFonts w:ascii="Times New Roman" w:hAnsi="Times New Roman"/>
          <w:color w:val="000000"/>
          <w:sz w:val="28"/>
          <w:szCs w:val="28"/>
        </w:rPr>
        <w:t>корректив</w:t>
      </w:r>
      <w:proofErr w:type="gramEnd"/>
      <w:r w:rsidRPr="00812CB3">
        <w:rPr>
          <w:rFonts w:ascii="Times New Roman" w:hAnsi="Times New Roman"/>
          <w:color w:val="000000"/>
          <w:sz w:val="28"/>
          <w:szCs w:val="28"/>
        </w:rPr>
        <w:t xml:space="preserve"> на специфику российской действительности, то сейчас наши особенности принимаются во внимание значительно масштабнее.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3.         Все шире принимаются во внимание ошибки и трудности, имевшие место в рамках рыночных преобразований хозяйственно развитых стран,  с целью недопущения или своевременного устранения их негативных последствий в России.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4.         При осуществлении рыночных акций банкиры, предприниматели все чаще опираются на отечественную практику, а не на достижения в этой области Запада.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5.         Особенно   широко   результаты   западной   рыночной практики используются в сфере информации, автоматизации и компьютеризации банковского бизнеса,  внедрения пластиковых карточек.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6.         Опыт западных банков в полной мере применяется российскими кредитными учреждениями в области международных отношений.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7.         Большое значение практика банковских организаций госуда</w:t>
      </w:r>
      <w:proofErr w:type="gramStart"/>
      <w:r w:rsidRPr="00812CB3">
        <w:rPr>
          <w:rFonts w:ascii="Times New Roman" w:hAnsi="Times New Roman"/>
          <w:color w:val="000000"/>
          <w:sz w:val="28"/>
          <w:szCs w:val="28"/>
        </w:rPr>
        <w:t>рств с р</w:t>
      </w:r>
      <w:proofErr w:type="gramEnd"/>
      <w:r w:rsidRPr="00812CB3">
        <w:rPr>
          <w:rFonts w:ascii="Times New Roman" w:hAnsi="Times New Roman"/>
          <w:color w:val="000000"/>
          <w:sz w:val="28"/>
          <w:szCs w:val="28"/>
        </w:rPr>
        <w:t>ыночной экономикой имеет при организационных, структурных перестройках российских банков.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12CB3">
        <w:rPr>
          <w:rFonts w:ascii="Times New Roman" w:hAnsi="Times New Roman"/>
          <w:color w:val="000000"/>
          <w:sz w:val="28"/>
          <w:szCs w:val="28"/>
        </w:rPr>
        <w:t>8.         В возрастающих масштабах изучается и внедряется в российскую практику западный опыт оценки и минимизации риска при осуществлении различных банковских операций.</w:t>
      </w:r>
    </w:p>
    <w:p w:rsidR="00522CA9" w:rsidRPr="00812CB3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812CB3">
        <w:rPr>
          <w:rFonts w:ascii="Times New Roman" w:hAnsi="Times New Roman"/>
          <w:color w:val="000000"/>
          <w:sz w:val="28"/>
          <w:szCs w:val="28"/>
        </w:rPr>
        <w:t xml:space="preserve">.       На самый передний край выступает тщательное изучение и использование последних </w:t>
      </w:r>
      <w:proofErr w:type="gramStart"/>
      <w:r w:rsidRPr="00812CB3">
        <w:rPr>
          <w:rFonts w:ascii="Times New Roman" w:hAnsi="Times New Roman"/>
          <w:color w:val="000000"/>
          <w:sz w:val="28"/>
          <w:szCs w:val="28"/>
        </w:rPr>
        <w:t>достижении</w:t>
      </w:r>
      <w:proofErr w:type="gramEnd"/>
      <w:r w:rsidRPr="00812CB3">
        <w:rPr>
          <w:rFonts w:ascii="Times New Roman" w:hAnsi="Times New Roman"/>
          <w:color w:val="000000"/>
          <w:sz w:val="28"/>
          <w:szCs w:val="28"/>
        </w:rPr>
        <w:t xml:space="preserve"> банковского маркетинга с учетом российских реалий.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812CB3">
        <w:rPr>
          <w:rFonts w:ascii="Times New Roman" w:hAnsi="Times New Roman"/>
          <w:color w:val="000000"/>
          <w:sz w:val="28"/>
          <w:szCs w:val="28"/>
        </w:rPr>
        <w:t>.       По опыту Запада банки России все энергичнее внедряют стратегическое, перспективное планирование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Pr="00832398" w:rsidRDefault="00522CA9" w:rsidP="009E29A1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32398">
        <w:rPr>
          <w:rFonts w:ascii="Times New Roman" w:hAnsi="Times New Roman"/>
          <w:color w:val="000000"/>
          <w:sz w:val="28"/>
          <w:szCs w:val="28"/>
        </w:rPr>
        <w:t>За рубежом идёт забота об учебе, постоянном повышении квалификации сотрудников.</w:t>
      </w:r>
      <w:r>
        <w:rPr>
          <w:color w:val="000000"/>
        </w:rPr>
        <w:t xml:space="preserve"> </w:t>
      </w:r>
      <w:r w:rsidRPr="00832398">
        <w:rPr>
          <w:rFonts w:ascii="Times New Roman" w:hAnsi="Times New Roman"/>
          <w:color w:val="000000"/>
          <w:sz w:val="28"/>
          <w:szCs w:val="28"/>
        </w:rPr>
        <w:t xml:space="preserve">В США, Японии и других развитых странах на это денег не жалеют. И не случайно: опыт показал, что затраты на обучение людей дают </w:t>
      </w:r>
      <w:r w:rsidRPr="00832398">
        <w:rPr>
          <w:rFonts w:ascii="Times New Roman" w:hAnsi="Times New Roman"/>
          <w:color w:val="000000"/>
          <w:sz w:val="28"/>
          <w:szCs w:val="28"/>
        </w:rPr>
        <w:lastRenderedPageBreak/>
        <w:t>обычно больше, чем вложения в улучшение технической оснащенности бизнеса.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832398">
        <w:rPr>
          <w:rFonts w:ascii="Times New Roman" w:hAnsi="Times New Roman"/>
          <w:color w:val="000000"/>
          <w:sz w:val="28"/>
          <w:szCs w:val="28"/>
        </w:rPr>
        <w:t>Между тем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32398">
        <w:rPr>
          <w:rFonts w:ascii="Times New Roman" w:hAnsi="Times New Roman"/>
          <w:color w:val="000000"/>
          <w:sz w:val="28"/>
          <w:szCs w:val="28"/>
        </w:rPr>
        <w:t>стремлении к постижению рыночных принципов экономики и нам не следует забывать, что вежливость, является не просто нормой поведения в любом цивилизованном обществе, в рыночной экономике она становится экономическим фактором, формирующим мотивации потребителей.</w:t>
      </w:r>
    </w:p>
    <w:p w:rsidR="00522CA9" w:rsidRDefault="00522CA9" w:rsidP="00AD631F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522CA9" w:rsidRPr="00035C35" w:rsidRDefault="00522CA9" w:rsidP="00C4603E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84385">
        <w:rPr>
          <w:rFonts w:ascii="Times New Roman" w:hAnsi="Times New Roman"/>
          <w:b/>
          <w:sz w:val="28"/>
          <w:szCs w:val="28"/>
        </w:rPr>
        <w:t>2.3</w:t>
      </w:r>
      <w:r w:rsidRPr="001501FE">
        <w:rPr>
          <w:rFonts w:ascii="Times New Roman" w:hAnsi="Times New Roman"/>
          <w:sz w:val="28"/>
          <w:szCs w:val="28"/>
        </w:rPr>
        <w:t xml:space="preserve">. </w:t>
      </w:r>
      <w:r w:rsidRPr="00CE72B1">
        <w:rPr>
          <w:rFonts w:ascii="Times New Roman" w:hAnsi="Times New Roman"/>
          <w:b/>
          <w:sz w:val="28"/>
          <w:szCs w:val="28"/>
        </w:rPr>
        <w:t>Влияние ведущих финансовых рынков на развитие российской и экономической системы.</w:t>
      </w:r>
    </w:p>
    <w:p w:rsidR="00522CA9" w:rsidRDefault="00522CA9" w:rsidP="00091E06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812CB3">
        <w:rPr>
          <w:color w:val="000000"/>
          <w:sz w:val="28"/>
          <w:szCs w:val="28"/>
          <w:bdr w:val="none" w:sz="0" w:space="0" w:color="auto" w:frame="1"/>
        </w:rPr>
        <w:t xml:space="preserve">Российский финансовый рынок – </w:t>
      </w:r>
      <w:r>
        <w:rPr>
          <w:color w:val="000000"/>
          <w:sz w:val="28"/>
          <w:szCs w:val="28"/>
          <w:bdr w:val="none" w:sz="0" w:space="0" w:color="auto" w:frame="1"/>
        </w:rPr>
        <w:t xml:space="preserve">это </w:t>
      </w:r>
      <w:r w:rsidRPr="00812CB3">
        <w:rPr>
          <w:color w:val="000000"/>
          <w:sz w:val="28"/>
          <w:szCs w:val="28"/>
          <w:bdr w:val="none" w:sz="0" w:space="0" w:color="auto" w:frame="1"/>
        </w:rPr>
        <w:t>перспективный рынок, отличающийся высокими темпами динамики и роста операционной способности. Каждый день он приносит экономике новые инвестиции, необходимые для роста и модернизации.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812CB3">
        <w:rPr>
          <w:color w:val="000000"/>
          <w:sz w:val="28"/>
          <w:szCs w:val="28"/>
          <w:bdr w:val="none" w:sz="0" w:space="0" w:color="auto" w:frame="1"/>
        </w:rPr>
        <w:t xml:space="preserve">Деформации и проблемы рынка, модель экономики, в которой он существует, делают его одним из самых рискованных в мире. 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bCs/>
          <w:color w:val="000000"/>
          <w:sz w:val="28"/>
          <w:szCs w:val="28"/>
        </w:rPr>
      </w:pPr>
      <w:proofErr w:type="gramStart"/>
      <w:r w:rsidRPr="00023E68">
        <w:rPr>
          <w:bCs/>
          <w:color w:val="000000"/>
          <w:sz w:val="28"/>
          <w:szCs w:val="28"/>
        </w:rPr>
        <w:t>В преддверии ежегодного Петербургского международного экономического форума, к</w:t>
      </w:r>
      <w:r>
        <w:rPr>
          <w:bCs/>
          <w:color w:val="000000"/>
          <w:sz w:val="28"/>
          <w:szCs w:val="28"/>
        </w:rPr>
        <w:t>оторый пройдет 16-18 июня 2011 г</w:t>
      </w:r>
      <w:r w:rsidRPr="00023E68">
        <w:rPr>
          <w:bCs/>
          <w:color w:val="000000"/>
          <w:sz w:val="28"/>
          <w:szCs w:val="28"/>
        </w:rPr>
        <w:t>. при поддержке и участии Президента Российской Федерации, Международная Организация Кредиторов (WOC) провела анализ динамики различных экономических показателей развивающихся и развитых стран и их влияния на мировую экономику</w:t>
      </w:r>
      <w:r w:rsidR="00232235">
        <w:rPr>
          <w:bCs/>
          <w:color w:val="000000"/>
          <w:sz w:val="28"/>
          <w:szCs w:val="28"/>
        </w:rPr>
        <w:t xml:space="preserve"> </w:t>
      </w:r>
      <w:r w:rsidR="00232235" w:rsidRPr="00232235">
        <w:rPr>
          <w:rStyle w:val="apple-style-span"/>
          <w:color w:val="000000"/>
          <w:sz w:val="28"/>
          <w:szCs w:val="28"/>
        </w:rPr>
        <w:t>[4.</w:t>
      </w:r>
      <w:proofErr w:type="gramEnd"/>
      <w:r w:rsidR="00232235" w:rsidRPr="00232235">
        <w:rPr>
          <w:rStyle w:val="apple-style-sp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color w:val="000000"/>
          <w:sz w:val="28"/>
          <w:szCs w:val="28"/>
        </w:rPr>
        <w:t>С-</w:t>
      </w:r>
      <w:r w:rsidR="00232235">
        <w:rPr>
          <w:rStyle w:val="apple-style-span"/>
          <w:color w:val="000000"/>
          <w:sz w:val="28"/>
          <w:szCs w:val="28"/>
        </w:rPr>
        <w:t>79</w:t>
      </w:r>
      <w:r w:rsidR="00232235" w:rsidRPr="00232235">
        <w:rPr>
          <w:rStyle w:val="apple-style-span"/>
          <w:color w:val="000000"/>
          <w:sz w:val="28"/>
          <w:szCs w:val="28"/>
        </w:rPr>
        <w:t>]</w:t>
      </w:r>
      <w:r w:rsidRPr="00023E68">
        <w:rPr>
          <w:bCs/>
          <w:color w:val="000000"/>
          <w:sz w:val="28"/>
          <w:szCs w:val="28"/>
        </w:rPr>
        <w:t>.</w:t>
      </w:r>
      <w:proofErr w:type="gramEnd"/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sz w:val="28"/>
          <w:szCs w:val="28"/>
          <w:vertAlign w:val="superscript"/>
        </w:rPr>
      </w:pPr>
      <w:r w:rsidRPr="00023E68">
        <w:rPr>
          <w:color w:val="000000"/>
          <w:sz w:val="28"/>
          <w:szCs w:val="28"/>
        </w:rPr>
        <w:t>Экономический подъем в мире набирает силу, хотя и присутствуют значительные риски снижения темпов роста относительно прогнозов, говорится в докладе МВФ "Перспективы развития мировой экономики". МВФ прогнозирует, что в 2011 и 2012 годах рост мирового реального ВВП составит 4,5%; ожидается, что в развивающихся странах он составит 6,5%, а в развитых странах всего 2,5%.</w:t>
      </w:r>
      <w:r>
        <w:rPr>
          <w:sz w:val="28"/>
          <w:szCs w:val="28"/>
          <w:vertAlign w:val="superscript"/>
        </w:rPr>
        <w:t>8</w:t>
      </w:r>
    </w:p>
    <w:p w:rsidR="00522CA9" w:rsidRDefault="00522CA9" w:rsidP="006D58B2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23E68">
        <w:rPr>
          <w:color w:val="000000"/>
          <w:sz w:val="28"/>
          <w:szCs w:val="28"/>
        </w:rPr>
        <w:lastRenderedPageBreak/>
        <w:t xml:space="preserve">В данном исследовании рассмотрены мировые экономические показатели, </w:t>
      </w:r>
      <w:r>
        <w:rPr>
          <w:color w:val="000000"/>
          <w:sz w:val="28"/>
          <w:szCs w:val="28"/>
        </w:rPr>
        <w:t>34 стран с развитой экономикой</w:t>
      </w:r>
      <w:r w:rsidRPr="00023E68">
        <w:rPr>
          <w:color w:val="000000"/>
          <w:sz w:val="28"/>
          <w:szCs w:val="28"/>
        </w:rPr>
        <w:t>, в динамике с 2000 по 2010 год и прогнозы МВФ до 2016 года.</w:t>
      </w:r>
    </w:p>
    <w:p w:rsidR="00522CA9" w:rsidRPr="006813E0" w:rsidRDefault="00522CA9" w:rsidP="006813E0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23E68">
        <w:rPr>
          <w:color w:val="000000"/>
          <w:sz w:val="28"/>
          <w:szCs w:val="28"/>
        </w:rPr>
        <w:t xml:space="preserve"> Мировой ВВП с 2000 по 2010 год возрос почти вдвое, развитые страны увеличили валовой продукт лишь на 61%, а вот экономика стран СНГ возросла в 5,</w:t>
      </w:r>
      <w:r>
        <w:rPr>
          <w:color w:val="000000"/>
          <w:sz w:val="28"/>
          <w:szCs w:val="28"/>
        </w:rPr>
        <w:t>5 раз, стран БРИКС - в 4,2 раза (Таблица 4).</w:t>
      </w:r>
      <w:r w:rsidRPr="00023E68">
        <w:rPr>
          <w:color w:val="000000"/>
          <w:sz w:val="28"/>
          <w:szCs w:val="28"/>
        </w:rPr>
        <w:t xml:space="preserve"> </w:t>
      </w:r>
      <w:proofErr w:type="gramStart"/>
      <w:r w:rsidRPr="00023E68">
        <w:rPr>
          <w:color w:val="000000"/>
          <w:sz w:val="28"/>
          <w:szCs w:val="28"/>
        </w:rPr>
        <w:t>И прогнозы МВФ по странам СНГ оптимистичны - показатель может выраст</w:t>
      </w:r>
      <w:r>
        <w:rPr>
          <w:color w:val="000000"/>
          <w:sz w:val="28"/>
          <w:szCs w:val="28"/>
        </w:rPr>
        <w:t>и еще вдвое за следующие 6 лет.</w:t>
      </w:r>
      <w:proofErr w:type="gramEnd"/>
    </w:p>
    <w:p w:rsidR="00522CA9" w:rsidRPr="006743A5" w:rsidRDefault="00522CA9" w:rsidP="00333A6C">
      <w:pPr>
        <w:pStyle w:val="a4"/>
        <w:spacing w:before="0" w:beforeAutospacing="0" w:after="0" w:afterAutospacing="0" w:line="360" w:lineRule="auto"/>
        <w:ind w:firstLine="454"/>
        <w:jc w:val="right"/>
        <w:rPr>
          <w:b/>
          <w:color w:val="000000"/>
          <w:sz w:val="28"/>
          <w:szCs w:val="28"/>
        </w:rPr>
      </w:pPr>
      <w:r w:rsidRPr="00AD631F">
        <w:rPr>
          <w:color w:val="000000"/>
          <w:sz w:val="28"/>
          <w:szCs w:val="28"/>
        </w:rPr>
        <w:t xml:space="preserve"> </w:t>
      </w:r>
      <w:r w:rsidRPr="006743A5">
        <w:rPr>
          <w:b/>
          <w:color w:val="000000"/>
          <w:sz w:val="28"/>
          <w:szCs w:val="28"/>
        </w:rPr>
        <w:t>«Таблица 4»</w:t>
      </w:r>
    </w:p>
    <w:tbl>
      <w:tblPr>
        <w:tblW w:w="9273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462"/>
        <w:gridCol w:w="1238"/>
        <w:gridCol w:w="1238"/>
        <w:gridCol w:w="1238"/>
        <w:gridCol w:w="1097"/>
      </w:tblGrid>
      <w:tr w:rsidR="00522CA9" w:rsidRPr="003D7FAF" w:rsidTr="00533215">
        <w:trPr>
          <w:trHeight w:val="477"/>
          <w:tblCellSpacing w:w="0" w:type="dxa"/>
        </w:trPr>
        <w:tc>
          <w:tcPr>
            <w:tcW w:w="0" w:type="auto"/>
            <w:tcBorders>
              <w:top w:val="double" w:sz="6" w:space="0" w:color="E9E9E9"/>
              <w:left w:val="double" w:sz="6" w:space="0" w:color="E9E9E9"/>
              <w:bottom w:val="single" w:sz="6" w:space="0" w:color="E9E6E6"/>
              <w:right w:val="double" w:sz="6" w:space="0" w:color="E9E9E9"/>
            </w:tcBorders>
            <w:shd w:val="clear" w:color="auto" w:fill="E6E6E6"/>
            <w:tcMar>
              <w:top w:w="72" w:type="dxa"/>
              <w:left w:w="48" w:type="dxa"/>
              <w:bottom w:w="120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spacing w:line="288" w:lineRule="auto"/>
              <w:jc w:val="center"/>
              <w:rPr>
                <w:rFonts w:ascii="Arial" w:hAnsi="Arial" w:cs="Arial"/>
                <w:color w:val="385867"/>
                <w:spacing w:val="15"/>
              </w:rPr>
            </w:pPr>
            <w:r w:rsidRPr="003D7FAF">
              <w:rPr>
                <w:rFonts w:ascii="Arial" w:hAnsi="Arial" w:cs="Arial"/>
                <w:color w:val="385867"/>
                <w:spacing w:val="15"/>
              </w:rPr>
              <w:t>ВВП по регионам</w:t>
            </w:r>
          </w:p>
        </w:tc>
        <w:tc>
          <w:tcPr>
            <w:tcW w:w="0" w:type="auto"/>
            <w:tcBorders>
              <w:top w:val="double" w:sz="6" w:space="0" w:color="E9E9E9"/>
              <w:left w:val="double" w:sz="6" w:space="0" w:color="E9E9E9"/>
              <w:bottom w:val="single" w:sz="6" w:space="0" w:color="E9E6E6"/>
              <w:right w:val="double" w:sz="6" w:space="0" w:color="E9E9E9"/>
            </w:tcBorders>
            <w:shd w:val="clear" w:color="auto" w:fill="E6E6E6"/>
            <w:tcMar>
              <w:top w:w="72" w:type="dxa"/>
              <w:left w:w="48" w:type="dxa"/>
              <w:bottom w:w="120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spacing w:line="288" w:lineRule="auto"/>
              <w:jc w:val="center"/>
              <w:rPr>
                <w:rFonts w:ascii="Arial" w:hAnsi="Arial" w:cs="Arial"/>
                <w:color w:val="385867"/>
                <w:spacing w:val="15"/>
              </w:rPr>
            </w:pPr>
            <w:r w:rsidRPr="003D7FAF">
              <w:rPr>
                <w:rFonts w:ascii="Arial" w:hAnsi="Arial" w:cs="Arial"/>
                <w:color w:val="385867"/>
                <w:spacing w:val="15"/>
              </w:rPr>
              <w:t>2000</w:t>
            </w:r>
          </w:p>
        </w:tc>
        <w:tc>
          <w:tcPr>
            <w:tcW w:w="0" w:type="auto"/>
            <w:tcBorders>
              <w:top w:val="double" w:sz="6" w:space="0" w:color="E9E9E9"/>
              <w:left w:val="double" w:sz="6" w:space="0" w:color="E9E9E9"/>
              <w:bottom w:val="single" w:sz="6" w:space="0" w:color="E9E6E6"/>
              <w:right w:val="double" w:sz="6" w:space="0" w:color="E9E9E9"/>
            </w:tcBorders>
            <w:shd w:val="clear" w:color="auto" w:fill="E6E6E6"/>
            <w:tcMar>
              <w:top w:w="72" w:type="dxa"/>
              <w:left w:w="48" w:type="dxa"/>
              <w:bottom w:w="120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spacing w:line="288" w:lineRule="auto"/>
              <w:jc w:val="center"/>
              <w:rPr>
                <w:rFonts w:ascii="Arial" w:hAnsi="Arial" w:cs="Arial"/>
                <w:color w:val="385867"/>
                <w:spacing w:val="15"/>
              </w:rPr>
            </w:pPr>
            <w:r w:rsidRPr="003D7FAF">
              <w:rPr>
                <w:rFonts w:ascii="Arial" w:hAnsi="Arial" w:cs="Arial"/>
                <w:color w:val="385867"/>
                <w:spacing w:val="15"/>
              </w:rPr>
              <w:t>2005</w:t>
            </w:r>
          </w:p>
        </w:tc>
        <w:tc>
          <w:tcPr>
            <w:tcW w:w="0" w:type="auto"/>
            <w:tcBorders>
              <w:top w:val="double" w:sz="6" w:space="0" w:color="E9E9E9"/>
              <w:left w:val="double" w:sz="6" w:space="0" w:color="E9E9E9"/>
              <w:bottom w:val="single" w:sz="6" w:space="0" w:color="E9E6E6"/>
              <w:right w:val="double" w:sz="6" w:space="0" w:color="E9E9E9"/>
            </w:tcBorders>
            <w:shd w:val="clear" w:color="auto" w:fill="E6E6E6"/>
            <w:tcMar>
              <w:top w:w="72" w:type="dxa"/>
              <w:left w:w="48" w:type="dxa"/>
              <w:bottom w:w="120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spacing w:line="288" w:lineRule="auto"/>
              <w:jc w:val="center"/>
              <w:rPr>
                <w:rFonts w:ascii="Arial" w:hAnsi="Arial" w:cs="Arial"/>
                <w:color w:val="385867"/>
                <w:spacing w:val="15"/>
              </w:rPr>
            </w:pPr>
            <w:r w:rsidRPr="003D7FAF">
              <w:rPr>
                <w:rFonts w:ascii="Arial" w:hAnsi="Arial" w:cs="Arial"/>
                <w:color w:val="385867"/>
                <w:spacing w:val="15"/>
              </w:rPr>
              <w:t>2010</w:t>
            </w:r>
          </w:p>
        </w:tc>
        <w:tc>
          <w:tcPr>
            <w:tcW w:w="1097" w:type="dxa"/>
            <w:tcBorders>
              <w:top w:val="double" w:sz="6" w:space="0" w:color="E9E9E9"/>
              <w:left w:val="double" w:sz="6" w:space="0" w:color="E9E9E9"/>
              <w:bottom w:val="single" w:sz="6" w:space="0" w:color="E9E6E6"/>
              <w:right w:val="double" w:sz="6" w:space="0" w:color="E9E9E9"/>
            </w:tcBorders>
            <w:shd w:val="clear" w:color="auto" w:fill="E6E6E6"/>
            <w:tcMar>
              <w:top w:w="72" w:type="dxa"/>
              <w:left w:w="48" w:type="dxa"/>
              <w:bottom w:w="120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spacing w:line="288" w:lineRule="auto"/>
              <w:jc w:val="center"/>
              <w:rPr>
                <w:rFonts w:ascii="Arial" w:hAnsi="Arial" w:cs="Arial"/>
                <w:color w:val="385867"/>
                <w:spacing w:val="15"/>
              </w:rPr>
            </w:pPr>
            <w:r w:rsidRPr="003D7FAF">
              <w:rPr>
                <w:rFonts w:ascii="Arial" w:hAnsi="Arial" w:cs="Arial"/>
                <w:color w:val="385867"/>
                <w:spacing w:val="15"/>
              </w:rPr>
              <w:t>2016</w:t>
            </w:r>
          </w:p>
        </w:tc>
      </w:tr>
      <w:tr w:rsidR="00522CA9" w:rsidRPr="003D7FAF" w:rsidTr="00533215">
        <w:trPr>
          <w:trHeight w:val="556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Мировой ВВП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32227,4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45562,3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62909,3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90451,6</w:t>
            </w:r>
          </w:p>
        </w:tc>
      </w:tr>
      <w:tr w:rsidR="00522CA9" w:rsidRPr="003D7FAF" w:rsidTr="00533215">
        <w:trPr>
          <w:trHeight w:val="556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Динамика роста, по периодам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-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41%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38%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44%</w:t>
            </w:r>
          </w:p>
        </w:tc>
      </w:tr>
      <w:tr w:rsidR="00522CA9" w:rsidRPr="003D7FAF" w:rsidTr="00533215">
        <w:trPr>
          <w:trHeight w:val="556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Развитые страны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25694,0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34712,9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41531,0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53283,7</w:t>
            </w:r>
          </w:p>
        </w:tc>
      </w:tr>
      <w:tr w:rsidR="00522CA9" w:rsidRPr="003D7FAF" w:rsidTr="00533215">
        <w:trPr>
          <w:trHeight w:val="556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Динамика роста, по периодам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-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35%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20%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28%</w:t>
            </w:r>
          </w:p>
        </w:tc>
      </w:tr>
      <w:tr w:rsidR="00522CA9" w:rsidRPr="003D7FAF" w:rsidTr="00533215">
        <w:trPr>
          <w:trHeight w:val="556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Страны БРИКС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2713,4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4967,4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11328,9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21038,5</w:t>
            </w:r>
          </w:p>
        </w:tc>
      </w:tr>
      <w:tr w:rsidR="00522CA9" w:rsidRPr="003D7FAF" w:rsidTr="00533215">
        <w:trPr>
          <w:trHeight w:val="556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Динамика роста, по периодам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-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83%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128%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86%</w:t>
            </w:r>
          </w:p>
        </w:tc>
      </w:tr>
      <w:tr w:rsidR="00522CA9" w:rsidRPr="003D7FAF" w:rsidTr="00533215">
        <w:trPr>
          <w:trHeight w:val="32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Страны СНГ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349,2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994,6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1934,9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shd w:val="clear" w:color="auto" w:fill="F5F5F5"/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4125,2</w:t>
            </w:r>
          </w:p>
        </w:tc>
      </w:tr>
      <w:tr w:rsidR="00522CA9" w:rsidRPr="003D7FAF" w:rsidTr="00533215">
        <w:trPr>
          <w:trHeight w:val="32"/>
          <w:tblCellSpacing w:w="0" w:type="dxa"/>
        </w:trPr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Динамика роста, по периодам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-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185%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95%</w:t>
            </w:r>
          </w:p>
        </w:tc>
        <w:tc>
          <w:tcPr>
            <w:tcW w:w="1097" w:type="dxa"/>
            <w:tcBorders>
              <w:bottom w:val="single" w:sz="6" w:space="0" w:color="EEEEEE"/>
            </w:tcBorders>
            <w:tcMar>
              <w:top w:w="48" w:type="dxa"/>
              <w:left w:w="48" w:type="dxa"/>
              <w:bottom w:w="72" w:type="dxa"/>
              <w:right w:w="48" w:type="dxa"/>
            </w:tcMar>
            <w:vAlign w:val="center"/>
          </w:tcPr>
          <w:p w:rsidR="00522CA9" w:rsidRPr="003D7FAF" w:rsidRDefault="00522CA9" w:rsidP="008553FB">
            <w:pPr>
              <w:jc w:val="center"/>
            </w:pPr>
            <w:r w:rsidRPr="003D7FAF">
              <w:t>113%</w:t>
            </w:r>
          </w:p>
        </w:tc>
      </w:tr>
    </w:tbl>
    <w:p w:rsidR="00522CA9" w:rsidRPr="00784385" w:rsidRDefault="00522CA9" w:rsidP="00784385">
      <w:pPr>
        <w:spacing w:after="0" w:line="360" w:lineRule="auto"/>
        <w:jc w:val="both"/>
        <w:rPr>
          <w:rFonts w:ascii="Times New Roman" w:hAnsi="Times New Roman"/>
          <w:color w:val="2C2B2B"/>
          <w:sz w:val="20"/>
          <w:szCs w:val="20"/>
        </w:rPr>
      </w:pP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23E68">
        <w:rPr>
          <w:color w:val="000000"/>
          <w:sz w:val="28"/>
          <w:szCs w:val="28"/>
        </w:rPr>
        <w:t xml:space="preserve">А вот в прогнозах на следующие 6 лет картина меняется: наиболее динамично развивающаяся страна в блоке, по мнению МВФ, это Россия с ростом ВВП на 121%, за ней следуют Китай (91%) и Индия (81%). Доля развитых стран уменьшилась на </w:t>
      </w:r>
      <w:proofErr w:type="gramStart"/>
      <w:r w:rsidRPr="00023E68">
        <w:rPr>
          <w:color w:val="000000"/>
          <w:sz w:val="28"/>
          <w:szCs w:val="28"/>
        </w:rPr>
        <w:t>13,4</w:t>
      </w:r>
      <w:proofErr w:type="gramEnd"/>
      <w:r w:rsidRPr="00023E68">
        <w:rPr>
          <w:color w:val="000000"/>
          <w:sz w:val="28"/>
          <w:szCs w:val="28"/>
        </w:rPr>
        <w:t xml:space="preserve">% и теперь их вес в мировом ВВП составляет 66%. За следующие </w:t>
      </w:r>
      <w:r>
        <w:rPr>
          <w:color w:val="000000"/>
          <w:sz w:val="28"/>
          <w:szCs w:val="28"/>
        </w:rPr>
        <w:t>6 лет они могут потерять еще 7% (Рис.10.)</w:t>
      </w:r>
    </w:p>
    <w:p w:rsidR="00522CA9" w:rsidRDefault="001D62E5" w:rsidP="006D58B2">
      <w:pPr>
        <w:pStyle w:val="a4"/>
        <w:spacing w:before="0" w:beforeAutospacing="0" w:after="0" w:afterAutospacing="0" w:line="360" w:lineRule="auto"/>
        <w:ind w:firstLine="454"/>
        <w:jc w:val="center"/>
        <w:rPr>
          <w:color w:val="000000"/>
          <w:sz w:val="28"/>
          <w:szCs w:val="28"/>
        </w:rPr>
      </w:pPr>
      <w:r w:rsidRPr="001D62E5">
        <w:rPr>
          <w:rFonts w:ascii="Arial" w:hAnsi="Arial" w:cs="Arial"/>
          <w:noProof/>
          <w:color w:val="000000"/>
          <w:sz w:val="22"/>
          <w:szCs w:val="22"/>
        </w:rPr>
        <w:lastRenderedPageBreak/>
        <w:pict>
          <v:shape id="_x0000_i1034" type="#_x0000_t75" alt="=&amp;0=33306&amp;1=42" style="width:363.75pt;height:207.75pt;visibility:visible">
            <v:imagedata r:id="rId65" o:title="" cropbottom="4395f"/>
          </v:shape>
        </w:pict>
      </w:r>
    </w:p>
    <w:p w:rsidR="00522CA9" w:rsidRPr="006743A5" w:rsidRDefault="00522CA9" w:rsidP="006D58B2">
      <w:pPr>
        <w:pStyle w:val="a4"/>
        <w:spacing w:before="0" w:beforeAutospacing="0" w:after="0" w:afterAutospacing="0" w:line="360" w:lineRule="auto"/>
        <w:ind w:firstLine="454"/>
        <w:jc w:val="center"/>
        <w:rPr>
          <w:b/>
          <w:color w:val="000000"/>
          <w:sz w:val="28"/>
          <w:szCs w:val="28"/>
        </w:rPr>
      </w:pPr>
      <w:r w:rsidRPr="006743A5">
        <w:rPr>
          <w:b/>
          <w:color w:val="000000"/>
          <w:sz w:val="28"/>
          <w:szCs w:val="28"/>
        </w:rPr>
        <w:t>Рис.10. «Доля ВВП».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A5C70">
        <w:rPr>
          <w:color w:val="000000"/>
          <w:sz w:val="28"/>
          <w:szCs w:val="28"/>
        </w:rPr>
        <w:t xml:space="preserve">Данное исследование подтверждает тенденцию изменения полярности в мировой экономике. </w:t>
      </w:r>
      <w:proofErr w:type="gramStart"/>
      <w:r w:rsidRPr="00AA5C70">
        <w:rPr>
          <w:color w:val="000000"/>
          <w:sz w:val="28"/>
          <w:szCs w:val="28"/>
        </w:rPr>
        <w:t xml:space="preserve">Исходя из растущих макроэкономических показателей развивающихся суверенных рынков, за последние 10 лет становится закономерной необходимость пересмотра самих понятий "развивающихся" и "развитых" стран. </w:t>
      </w:r>
      <w:proofErr w:type="gramEnd"/>
    </w:p>
    <w:p w:rsidR="00522CA9" w:rsidRPr="00487837" w:rsidRDefault="00522CA9" w:rsidP="00487837">
      <w:pPr>
        <w:pStyle w:val="a4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A5C70">
        <w:rPr>
          <w:color w:val="000000"/>
          <w:sz w:val="28"/>
          <w:szCs w:val="28"/>
        </w:rPr>
        <w:t xml:space="preserve">Впервые такая постановка вопроса была </w:t>
      </w:r>
      <w:r>
        <w:rPr>
          <w:color w:val="000000"/>
          <w:sz w:val="28"/>
          <w:szCs w:val="28"/>
        </w:rPr>
        <w:t>озвучена на недавнем саммите</w:t>
      </w:r>
      <w:r w:rsidRPr="00AA5C70">
        <w:rPr>
          <w:color w:val="000000"/>
          <w:sz w:val="28"/>
          <w:szCs w:val="28"/>
        </w:rPr>
        <w:t xml:space="preserve"> в Южной Корее, где представителям КНР даже особенно не пришлось настаивать на пересмотре статуса развивающегося китайского рынка. Мировое сообщество сегодня признает, что доминанта Китая в глобальном экономическом пространстве сегодня — объективная реальность.</w:t>
      </w:r>
      <w:bookmarkStart w:id="5" w:name="_Toc279515005"/>
    </w:p>
    <w:p w:rsidR="00522CA9" w:rsidRPr="009E4DE4" w:rsidRDefault="00522CA9" w:rsidP="009E4DE4"/>
    <w:p w:rsidR="00522CA9" w:rsidRPr="008B5332" w:rsidRDefault="00522CA9" w:rsidP="00C4603E">
      <w:pPr>
        <w:pStyle w:val="2"/>
        <w:jc w:val="center"/>
        <w:rPr>
          <w:rFonts w:ascii="Times New Roman" w:hAnsi="Times New Roman"/>
          <w:i w:val="0"/>
          <w:iCs w:val="0"/>
        </w:rPr>
      </w:pPr>
      <w:r w:rsidRPr="008B5332">
        <w:rPr>
          <w:rFonts w:ascii="Times New Roman" w:hAnsi="Times New Roman"/>
          <w:i w:val="0"/>
          <w:iCs w:val="0"/>
        </w:rPr>
        <w:t>3. Российский финансовый рынок – основные направления развития</w:t>
      </w:r>
      <w:bookmarkEnd w:id="5"/>
    </w:p>
    <w:p w:rsidR="00522CA9" w:rsidRPr="008B5332" w:rsidRDefault="00522CA9" w:rsidP="00C4603E">
      <w:pPr>
        <w:pStyle w:val="a3"/>
      </w:pPr>
    </w:p>
    <w:p w:rsidR="00522CA9" w:rsidRPr="008B5332" w:rsidRDefault="00522CA9" w:rsidP="00C4603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84303">
        <w:rPr>
          <w:rFonts w:ascii="Times New Roman" w:hAnsi="Times New Roman"/>
          <w:b/>
          <w:bCs/>
          <w:sz w:val="28"/>
          <w:szCs w:val="28"/>
        </w:rPr>
        <w:t>3.1.</w:t>
      </w:r>
      <w:r w:rsidRPr="008B5332">
        <w:rPr>
          <w:rFonts w:ascii="Times New Roman" w:hAnsi="Times New Roman"/>
          <w:bCs/>
          <w:sz w:val="28"/>
          <w:szCs w:val="28"/>
        </w:rPr>
        <w:t xml:space="preserve"> </w:t>
      </w:r>
      <w:r w:rsidRPr="008B5332">
        <w:rPr>
          <w:rFonts w:ascii="Times New Roman" w:hAnsi="Times New Roman"/>
          <w:b/>
          <w:bCs/>
          <w:sz w:val="28"/>
          <w:szCs w:val="28"/>
        </w:rPr>
        <w:t>Становление финансового рынка в современной России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522CA9" w:rsidRPr="00417C62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417C62">
        <w:rPr>
          <w:rFonts w:ascii="Times New Roman" w:hAnsi="Times New Roman"/>
          <w:color w:val="000000"/>
          <w:sz w:val="28"/>
          <w:szCs w:val="28"/>
        </w:rPr>
        <w:t xml:space="preserve">В современной России инвестиционные фонды (чековые фонды, ЧИФ) взяли начало сразу после распада Советского Союза. Они были предназначены для аккумулирования чеков (ваучеров) и дальнейшего вложения в приватизированные предприятия. Позже, указом Президента РФ от 21 марта 1996 года были созданы ныне известные Паевые </w:t>
      </w:r>
      <w:r w:rsidRPr="00417C62">
        <w:rPr>
          <w:rFonts w:ascii="Times New Roman" w:hAnsi="Times New Roman"/>
          <w:color w:val="000000"/>
          <w:sz w:val="28"/>
          <w:szCs w:val="28"/>
        </w:rPr>
        <w:lastRenderedPageBreak/>
        <w:t>инвестицио</w:t>
      </w:r>
      <w:r>
        <w:rPr>
          <w:rFonts w:ascii="Times New Roman" w:hAnsi="Times New Roman"/>
          <w:color w:val="000000"/>
          <w:sz w:val="28"/>
          <w:szCs w:val="28"/>
        </w:rPr>
        <w:t xml:space="preserve">нные фонды (ПИФ).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Некоторые ПИФ</w:t>
      </w:r>
      <w:r w:rsidRPr="00417C62">
        <w:rPr>
          <w:rFonts w:ascii="Times New Roman" w:hAnsi="Times New Roman"/>
          <w:color w:val="000000"/>
          <w:sz w:val="28"/>
          <w:szCs w:val="28"/>
        </w:rPr>
        <w:t xml:space="preserve"> появились в</w:t>
      </w:r>
      <w:r>
        <w:rPr>
          <w:rFonts w:ascii="Times New Roman" w:hAnsi="Times New Roman"/>
          <w:color w:val="000000"/>
          <w:sz w:val="28"/>
          <w:szCs w:val="28"/>
        </w:rPr>
        <w:t xml:space="preserve"> результате преобразования ЧИФ</w:t>
      </w:r>
      <w:r w:rsidRPr="00417C62">
        <w:rPr>
          <w:rFonts w:ascii="Times New Roman" w:hAnsi="Times New Roman"/>
          <w:color w:val="000000"/>
          <w:sz w:val="28"/>
          <w:szCs w:val="28"/>
        </w:rPr>
        <w:t xml:space="preserve"> и до сих пор работают на финансовом рынке довольно успешно</w:t>
      </w:r>
      <w:r w:rsidR="002322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2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63</w:t>
      </w:r>
      <w:r w:rsidR="0023223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417C6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522CA9" w:rsidRDefault="00522CA9" w:rsidP="00072AE6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успешного проведения финансовой политики, эффективной реализации финансового механизма и механизма управления финансами большое значение имеет правовое оформление финансовых отношений субъектов хозяйствования и органов государственной власти и органов местного самоуправления (Рис.11). Ниже мы приведем нормативные документы, которые способствуют реализации финансового механизма и механизма управления финансами.</w:t>
      </w:r>
    </w:p>
    <w:p w:rsidR="00522CA9" w:rsidRDefault="001D62E5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hyperlink r:id="rId66" w:history="1">
        <w:r w:rsidRPr="001D62E5">
          <w:rPr>
            <w:rFonts w:ascii="Times New Roman" w:hAnsi="Times New Roman"/>
            <w:noProof/>
            <w:color w:val="000000"/>
            <w:sz w:val="28"/>
            <w:szCs w:val="28"/>
          </w:rPr>
          <w:pict>
            <v:shape id="_x0000_i1035" type="#_x0000_t75" alt="Правовая основа управления финансами в Российской Федерации" href="http://finote.ru/wp-content/uploads/2010/06/istochniki-finansovogo-prava.j" style="width:402pt;height:295.5pt;visibility:visible" o:button="t">
              <v:fill o:detectmouseclick="t"/>
              <v:imagedata r:id="rId67" o:title=""/>
            </v:shape>
          </w:pict>
        </w:r>
      </w:hyperlink>
    </w:p>
    <w:p w:rsidR="00522CA9" w:rsidRPr="006743A5" w:rsidRDefault="00522CA9" w:rsidP="00AD631F">
      <w:pPr>
        <w:spacing w:after="0" w:line="360" w:lineRule="auto"/>
        <w:ind w:firstLine="45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743A5">
        <w:rPr>
          <w:rFonts w:ascii="Times New Roman" w:hAnsi="Times New Roman"/>
          <w:b/>
          <w:color w:val="000000"/>
          <w:sz w:val="28"/>
          <w:szCs w:val="28"/>
        </w:rPr>
        <w:t>Рис. 11. «Правовая основа управления финансами в РФ».</w:t>
      </w:r>
    </w:p>
    <w:p w:rsidR="00522CA9" w:rsidRPr="00E53ABC" w:rsidRDefault="00522CA9" w:rsidP="00072AE6">
      <w:pPr>
        <w:pStyle w:val="2"/>
        <w:shd w:val="clear" w:color="auto" w:fill="FFFFFF"/>
        <w:spacing w:before="0" w:after="0" w:line="360" w:lineRule="auto"/>
        <w:ind w:firstLine="454"/>
        <w:rPr>
          <w:rFonts w:ascii="Times New Roman" w:hAnsi="Times New Roman" w:cs="Times New Roman"/>
          <w:i w:val="0"/>
          <w:color w:val="000000"/>
        </w:rPr>
      </w:pPr>
      <w:r w:rsidRPr="00E53ABC">
        <w:rPr>
          <w:rFonts w:ascii="Times New Roman" w:hAnsi="Times New Roman" w:cs="Times New Roman"/>
          <w:i w:val="0"/>
          <w:color w:val="000000"/>
        </w:rPr>
        <w:t>Нормативные акты Федеральной службы по финансовым рынкам:</w:t>
      </w:r>
    </w:p>
    <w:p w:rsidR="00522CA9" w:rsidRPr="00072AE6" w:rsidRDefault="001D62E5" w:rsidP="00072AE6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hyperlink r:id="rId68" w:history="1">
        <w:r w:rsidR="00522CA9" w:rsidRPr="00072AE6">
          <w:rPr>
            <w:rStyle w:val="ad"/>
            <w:rFonts w:ascii="Times New Roman" w:hAnsi="Times New Roman"/>
            <w:color w:val="auto"/>
            <w:sz w:val="28"/>
            <w:szCs w:val="28"/>
          </w:rPr>
          <w:t>Приказ Федеральной службы по финансовым рынкам от 20.04.2005 № 05-17/</w:t>
        </w:r>
        <w:proofErr w:type="spellStart"/>
        <w:r w:rsidR="00522CA9" w:rsidRPr="00072AE6">
          <w:rPr>
            <w:rStyle w:val="ad"/>
            <w:rFonts w:ascii="Times New Roman" w:hAnsi="Times New Roman"/>
            <w:color w:val="auto"/>
            <w:sz w:val="28"/>
            <w:szCs w:val="28"/>
          </w:rPr>
          <w:t>пз-н</w:t>
        </w:r>
        <w:proofErr w:type="spellEnd"/>
      </w:hyperlink>
      <w:r w:rsidR="00522CA9" w:rsidRPr="00072AE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072AE6">
        <w:rPr>
          <w:rFonts w:ascii="Times New Roman" w:hAnsi="Times New Roman"/>
          <w:sz w:val="28"/>
          <w:szCs w:val="28"/>
        </w:rPr>
        <w:t>«Об утверждении Положения о специалистах финансового рынка» (в ред. приказов ФСФР РФ от 23.05.2006 № 06-51/</w:t>
      </w:r>
      <w:proofErr w:type="spellStart"/>
      <w:r w:rsidR="00522CA9" w:rsidRPr="00072AE6">
        <w:rPr>
          <w:rFonts w:ascii="Times New Roman" w:hAnsi="Times New Roman"/>
          <w:sz w:val="28"/>
          <w:szCs w:val="28"/>
        </w:rPr>
        <w:t>пз-н</w:t>
      </w:r>
      <w:proofErr w:type="spellEnd"/>
      <w:r w:rsidR="00522CA9" w:rsidRPr="00072AE6">
        <w:rPr>
          <w:rFonts w:ascii="Times New Roman" w:hAnsi="Times New Roman"/>
          <w:sz w:val="28"/>
          <w:szCs w:val="28"/>
        </w:rPr>
        <w:t>, от 08.08.2006 № 06-88/</w:t>
      </w:r>
      <w:proofErr w:type="spellStart"/>
      <w:r w:rsidR="00522CA9" w:rsidRPr="00072AE6">
        <w:rPr>
          <w:rFonts w:ascii="Times New Roman" w:hAnsi="Times New Roman"/>
          <w:sz w:val="28"/>
          <w:szCs w:val="28"/>
        </w:rPr>
        <w:t>пз-н</w:t>
      </w:r>
      <w:proofErr w:type="spellEnd"/>
      <w:r w:rsidR="00522CA9" w:rsidRPr="00072AE6">
        <w:rPr>
          <w:rFonts w:ascii="Times New Roman" w:hAnsi="Times New Roman"/>
          <w:sz w:val="28"/>
          <w:szCs w:val="28"/>
        </w:rPr>
        <w:t>).</w:t>
      </w:r>
    </w:p>
    <w:p w:rsidR="00522CA9" w:rsidRPr="00072AE6" w:rsidRDefault="001D62E5" w:rsidP="00072AE6">
      <w:pPr>
        <w:numPr>
          <w:ilvl w:val="0"/>
          <w:numId w:val="30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hyperlink r:id="rId69" w:history="1">
        <w:proofErr w:type="gramStart"/>
        <w:r w:rsidR="00522CA9" w:rsidRPr="00072AE6">
          <w:rPr>
            <w:rStyle w:val="ad"/>
            <w:rFonts w:ascii="Times New Roman" w:hAnsi="Times New Roman"/>
            <w:color w:val="auto"/>
            <w:sz w:val="28"/>
            <w:szCs w:val="28"/>
          </w:rPr>
          <w:t>Приказ ФСФР России от 05.04.2007 № 07-40/</w:t>
        </w:r>
        <w:proofErr w:type="spellStart"/>
        <w:r w:rsidR="00522CA9" w:rsidRPr="00072AE6">
          <w:rPr>
            <w:rStyle w:val="ad"/>
            <w:rFonts w:ascii="Times New Roman" w:hAnsi="Times New Roman"/>
            <w:color w:val="auto"/>
            <w:sz w:val="28"/>
            <w:szCs w:val="28"/>
          </w:rPr>
          <w:t>пз-н</w:t>
        </w:r>
        <w:proofErr w:type="spellEnd"/>
      </w:hyperlink>
      <w:r w:rsidR="00522CA9" w:rsidRPr="00072AE6">
        <w:rPr>
          <w:rStyle w:val="apple-converted-space"/>
          <w:rFonts w:ascii="Times New Roman" w:hAnsi="Times New Roman"/>
          <w:sz w:val="28"/>
          <w:szCs w:val="28"/>
        </w:rPr>
        <w:t> </w:t>
      </w:r>
      <w:r w:rsidR="00522CA9" w:rsidRPr="00072AE6">
        <w:rPr>
          <w:rFonts w:ascii="Times New Roman" w:hAnsi="Times New Roman"/>
          <w:sz w:val="28"/>
          <w:szCs w:val="28"/>
        </w:rPr>
        <w:t>«Об утверждении Программы базового квалификационного экзамена для специалистов финансового рынка»</w:t>
      </w:r>
      <w:r w:rsidR="003D5995" w:rsidRPr="003D599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4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39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="00522CA9" w:rsidRPr="00072AE6">
        <w:rPr>
          <w:rFonts w:ascii="Times New Roman" w:hAnsi="Times New Roman"/>
          <w:sz w:val="28"/>
          <w:szCs w:val="28"/>
        </w:rPr>
        <w:t>.</w:t>
      </w:r>
      <w:proofErr w:type="gramEnd"/>
    </w:p>
    <w:p w:rsidR="00522CA9" w:rsidRPr="00E53ABC" w:rsidRDefault="00522CA9" w:rsidP="00E53ABC">
      <w:pPr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53ABC">
        <w:rPr>
          <w:rFonts w:ascii="Times New Roman" w:hAnsi="Times New Roman"/>
          <w:color w:val="000000"/>
          <w:sz w:val="28"/>
          <w:szCs w:val="28"/>
        </w:rPr>
        <w:t>Федеральный закон от 22.04.1996 №39-ФЗ «О рынке ценных бумаг»;</w:t>
      </w:r>
    </w:p>
    <w:p w:rsidR="00522CA9" w:rsidRPr="00E53ABC" w:rsidRDefault="00522CA9" w:rsidP="00E53ABC">
      <w:pPr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53ABC">
        <w:rPr>
          <w:rFonts w:ascii="Times New Roman" w:hAnsi="Times New Roman"/>
          <w:color w:val="000000"/>
          <w:sz w:val="28"/>
          <w:szCs w:val="28"/>
        </w:rPr>
        <w:t>Федеральный закон от 05.03.1999 №46-ФЗ «О защите прав и законных интересов инвесторов на рынке ценных бумаг»;</w:t>
      </w:r>
    </w:p>
    <w:p w:rsidR="00522CA9" w:rsidRPr="00E53ABC" w:rsidRDefault="00522CA9" w:rsidP="00E53ABC">
      <w:pPr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53ABC">
        <w:rPr>
          <w:rFonts w:ascii="Times New Roman" w:hAnsi="Times New Roman"/>
          <w:color w:val="000000"/>
          <w:sz w:val="28"/>
          <w:szCs w:val="28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522CA9" w:rsidRPr="00E53ABC" w:rsidRDefault="00522CA9" w:rsidP="00E53ABC">
      <w:pPr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53ABC">
        <w:rPr>
          <w:rFonts w:ascii="Times New Roman" w:hAnsi="Times New Roman"/>
          <w:color w:val="000000"/>
          <w:sz w:val="28"/>
          <w:szCs w:val="28"/>
        </w:rPr>
        <w:t>Постановление ФЦКБ России и Минфина РФ от 11.12.2001 №33/109н "Об утверждении Положения об отчетности профессиональных участников рынка ценных бумаг";</w:t>
      </w:r>
    </w:p>
    <w:p w:rsidR="00522CA9" w:rsidRPr="00E53ABC" w:rsidRDefault="00522CA9" w:rsidP="00E53ABC">
      <w:pPr>
        <w:numPr>
          <w:ilvl w:val="0"/>
          <w:numId w:val="30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53ABC">
        <w:rPr>
          <w:rFonts w:ascii="Times New Roman" w:hAnsi="Times New Roman"/>
          <w:color w:val="000000"/>
          <w:sz w:val="28"/>
          <w:szCs w:val="28"/>
        </w:rPr>
        <w:t>Приказ Федеральной службы по финансовым рынкам от 20 апреля 2005 г. № 05-17/</w:t>
      </w:r>
      <w:proofErr w:type="spellStart"/>
      <w:r w:rsidRPr="00E53ABC">
        <w:rPr>
          <w:rFonts w:ascii="Times New Roman" w:hAnsi="Times New Roman"/>
          <w:color w:val="000000"/>
          <w:sz w:val="28"/>
          <w:szCs w:val="28"/>
        </w:rPr>
        <w:t>пз-н</w:t>
      </w:r>
      <w:proofErr w:type="spellEnd"/>
      <w:r w:rsidRPr="00E53ABC">
        <w:rPr>
          <w:rFonts w:ascii="Times New Roman" w:hAnsi="Times New Roman"/>
          <w:color w:val="000000"/>
          <w:sz w:val="28"/>
          <w:szCs w:val="28"/>
        </w:rPr>
        <w:t xml:space="preserve"> "Об утверждении Положения о специалистах финансового рынка";</w:t>
      </w:r>
    </w:p>
    <w:p w:rsidR="00522CA9" w:rsidRDefault="00522CA9" w:rsidP="006813E0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869A1">
        <w:rPr>
          <w:rFonts w:ascii="Times New Roman" w:hAnsi="Times New Roman"/>
          <w:sz w:val="28"/>
          <w:szCs w:val="28"/>
        </w:rPr>
        <w:t xml:space="preserve">Контроль и </w:t>
      </w:r>
      <w:proofErr w:type="gramStart"/>
      <w:r w:rsidRPr="004869A1">
        <w:rPr>
          <w:rFonts w:ascii="Times New Roman" w:hAnsi="Times New Roman"/>
          <w:sz w:val="28"/>
          <w:szCs w:val="28"/>
        </w:rPr>
        <w:t>надзор</w:t>
      </w:r>
      <w:proofErr w:type="gramEnd"/>
      <w:r w:rsidRPr="004869A1">
        <w:rPr>
          <w:rFonts w:ascii="Times New Roman" w:hAnsi="Times New Roman"/>
          <w:sz w:val="28"/>
          <w:szCs w:val="28"/>
        </w:rPr>
        <w:t xml:space="preserve"> на финансовых рынках осуществляемый с помощью </w:t>
      </w:r>
      <w:r w:rsidRPr="004869A1">
        <w:rPr>
          <w:rFonts w:ascii="Times New Roman" w:hAnsi="Times New Roman"/>
          <w:sz w:val="28"/>
          <w:szCs w:val="28"/>
          <w:u w:val="single"/>
        </w:rPr>
        <w:t>Нормативных документов:</w:t>
      </w:r>
    </w:p>
    <w:p w:rsidR="00522CA9" w:rsidRPr="004869A1" w:rsidRDefault="001D62E5" w:rsidP="005C5E8A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i w:val="0"/>
        </w:rPr>
      </w:pPr>
      <w:hyperlink r:id="rId70" w:tooltip="Законодательные и нормативные акты, регулирующие деятельность профессиональных участников рынка ценных бумаг" w:history="1"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Законодательные и нормативные акты, регулирующие деятельность профессиональных участников рынка ценных бумаг</w:t>
        </w:r>
      </w:hyperlink>
      <w:r w:rsidR="00522CA9">
        <w:rPr>
          <w:rFonts w:ascii="Times New Roman" w:hAnsi="Times New Roman" w:cs="Times New Roman"/>
          <w:i w:val="0"/>
        </w:rPr>
        <w:t>;</w:t>
      </w:r>
    </w:p>
    <w:p w:rsidR="00522CA9" w:rsidRPr="004869A1" w:rsidRDefault="001D62E5" w:rsidP="005C5E8A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i w:val="0"/>
        </w:rPr>
      </w:pPr>
      <w:hyperlink r:id="rId71" w:tooltip="Законодательные и нормативные акты, регулирующие деятельность Жилищных накопительных кооперативов" w:history="1"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Законодательные и нормативные акты, регулирующие деятельность Жилищных накопительных кооперативов</w:t>
        </w:r>
      </w:hyperlink>
      <w:r w:rsidR="00522CA9">
        <w:rPr>
          <w:rFonts w:ascii="Times New Roman" w:hAnsi="Times New Roman" w:cs="Times New Roman"/>
          <w:i w:val="0"/>
        </w:rPr>
        <w:t>;</w:t>
      </w:r>
    </w:p>
    <w:p w:rsidR="00522CA9" w:rsidRPr="004869A1" w:rsidRDefault="001D62E5" w:rsidP="005C5E8A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i w:val="0"/>
        </w:rPr>
      </w:pPr>
      <w:hyperlink r:id="rId72" w:tooltip="Законодательные и нормативные акты, регулирующие деятельность по долевому строительству" w:history="1"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Законодательные и нормативные акты, регулирующие деятельность по долевому строительству</w:t>
        </w:r>
      </w:hyperlink>
      <w:r w:rsidR="00522CA9">
        <w:rPr>
          <w:rFonts w:ascii="Times New Roman" w:hAnsi="Times New Roman" w:cs="Times New Roman"/>
          <w:i w:val="0"/>
        </w:rPr>
        <w:t>;</w:t>
      </w:r>
    </w:p>
    <w:p w:rsidR="00522CA9" w:rsidRPr="00AD631F" w:rsidRDefault="001D62E5" w:rsidP="005C5E8A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i w:val="0"/>
        </w:rPr>
      </w:pPr>
      <w:hyperlink r:id="rId73" w:tooltip="Законодательные и нормативные акты, регулирующие накопительно-ипотечную систему жилищного обеспечения военнослужащих" w:history="1"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 xml:space="preserve">Законодательные и нормативные акты, регулирующие </w:t>
        </w:r>
        <w:proofErr w:type="spellStart"/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накопительно-ипотечную</w:t>
        </w:r>
        <w:proofErr w:type="spellEnd"/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 xml:space="preserve"> систему жилищного обеспечения военнослужащих</w:t>
        </w:r>
      </w:hyperlink>
      <w:r w:rsidR="00522CA9">
        <w:rPr>
          <w:rFonts w:ascii="Times New Roman" w:hAnsi="Times New Roman" w:cs="Times New Roman"/>
        </w:rPr>
        <w:t>;</w:t>
      </w:r>
    </w:p>
    <w:p w:rsidR="00522CA9" w:rsidRPr="004869A1" w:rsidRDefault="001D62E5" w:rsidP="005C5E8A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i w:val="0"/>
        </w:rPr>
      </w:pPr>
      <w:hyperlink r:id="rId74" w:tooltip="Законодательные и нормативные акты, регулирующие обращение ипотечных ценных  бумагах" w:history="1"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 xml:space="preserve">Законодательные и нормативные акты, регулирующие обращение ипотечных ценных </w:t>
        </w:r>
        <w:proofErr w:type="gramStart"/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бумагах</w:t>
        </w:r>
        <w:proofErr w:type="gramEnd"/>
      </w:hyperlink>
      <w:r w:rsidR="00522CA9">
        <w:rPr>
          <w:rFonts w:ascii="Times New Roman" w:hAnsi="Times New Roman" w:cs="Times New Roman"/>
          <w:i w:val="0"/>
        </w:rPr>
        <w:t>;</w:t>
      </w:r>
    </w:p>
    <w:p w:rsidR="00522CA9" w:rsidRDefault="00522CA9" w:rsidP="006813E0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522CA9" w:rsidRPr="004869A1" w:rsidRDefault="00522CA9" w:rsidP="006813E0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i w:val="0"/>
        </w:rPr>
      </w:pPr>
      <w:r w:rsidRPr="004869A1">
        <w:rPr>
          <w:rStyle w:val="apple-converted-space"/>
          <w:rFonts w:ascii="Times New Roman" w:hAnsi="Times New Roman"/>
          <w:b w:val="0"/>
          <w:bCs w:val="0"/>
          <w:i w:val="0"/>
        </w:rPr>
        <w:lastRenderedPageBreak/>
        <w:t> </w:t>
      </w:r>
      <w:hyperlink r:id="rId75" w:tooltip="Законодательные и нормативные акты, регулирующие деятельность негосударственных пенсионных фондов" w:history="1">
        <w:r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Законодательные и нормативные акты, регулирующие деятельность негосударственных пенсионных фондов</w:t>
        </w:r>
      </w:hyperlink>
      <w:r>
        <w:rPr>
          <w:rFonts w:ascii="Times New Roman" w:hAnsi="Times New Roman" w:cs="Times New Roman"/>
          <w:i w:val="0"/>
        </w:rPr>
        <w:t>;</w:t>
      </w:r>
    </w:p>
    <w:p w:rsidR="00522CA9" w:rsidRPr="00D43549" w:rsidRDefault="001D62E5" w:rsidP="006813E0">
      <w:pPr>
        <w:pStyle w:val="2"/>
        <w:numPr>
          <w:ilvl w:val="0"/>
          <w:numId w:val="35"/>
        </w:numPr>
        <w:shd w:val="clear" w:color="auto" w:fill="FFFFFF"/>
        <w:spacing w:before="0" w:after="0" w:line="360" w:lineRule="auto"/>
        <w:jc w:val="both"/>
        <w:rPr>
          <w:rFonts w:ascii="Times New Roman" w:hAnsi="Times New Roman" w:cs="Times New Roman"/>
          <w:i w:val="0"/>
        </w:rPr>
      </w:pPr>
      <w:hyperlink r:id="rId76" w:tooltip="Законодательные и нормативные акты, используемые при подготовке и рассмотрении дел об административных   правонарушениях  в области рынка ценных бумаг" w:history="1">
        <w:r w:rsidR="00522CA9" w:rsidRPr="004869A1">
          <w:rPr>
            <w:rStyle w:val="ad"/>
            <w:rFonts w:ascii="Times New Roman" w:hAnsi="Times New Roman"/>
            <w:b w:val="0"/>
            <w:bCs w:val="0"/>
            <w:i w:val="0"/>
            <w:color w:val="auto"/>
            <w:u w:val="none"/>
          </w:rPr>
          <w:t>Законодательные и нормативные акты, используемые при подготовке и рассмотрении дел об административных правонарушениях в области рынка ценных бумаг</w:t>
        </w:r>
      </w:hyperlink>
      <w:r w:rsidR="00522CA9">
        <w:rPr>
          <w:rFonts w:ascii="Times New Roman" w:hAnsi="Times New Roman" w:cs="Times New Roman"/>
          <w:i w:val="0"/>
        </w:rPr>
        <w:t>;</w:t>
      </w:r>
    </w:p>
    <w:p w:rsidR="00522CA9" w:rsidRDefault="00522CA9" w:rsidP="008E0FC1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кроме нормативных документов, о которых мы говорили выше по тексту, должны существовать ещё и методы государственного регулирования, которые бы также способствовали надзору и контролю на </w:t>
      </w:r>
      <w:r w:rsidRPr="008E0FC1">
        <w:rPr>
          <w:rFonts w:ascii="Times New Roman" w:hAnsi="Times New Roman"/>
          <w:sz w:val="28"/>
          <w:szCs w:val="28"/>
        </w:rPr>
        <w:t>финансовом рынке.</w:t>
      </w:r>
    </w:p>
    <w:p w:rsidR="00CC7E9E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373076">
        <w:rPr>
          <w:rFonts w:ascii="Times New Roman" w:hAnsi="Times New Roman"/>
          <w:sz w:val="28"/>
          <w:szCs w:val="28"/>
        </w:rPr>
        <w:t>Целенаправленное  государственное  воздействие  государства  на финансовый рынок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осуществляется   прямыми   (административными)   и  косвенными  (экономическими)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методами.     </w:t>
      </w:r>
    </w:p>
    <w:p w:rsidR="00CC7E9E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C7E9E">
        <w:rPr>
          <w:rFonts w:ascii="Times New Roman" w:hAnsi="Times New Roman"/>
          <w:sz w:val="28"/>
          <w:szCs w:val="28"/>
          <w:u w:val="single"/>
        </w:rPr>
        <w:t>Прямое     (административное)</w:t>
      </w:r>
      <w:r w:rsidRPr="00373076">
        <w:rPr>
          <w:rFonts w:ascii="Times New Roman" w:hAnsi="Times New Roman"/>
          <w:sz w:val="28"/>
          <w:szCs w:val="28"/>
        </w:rPr>
        <w:t xml:space="preserve">     государственное    регулирование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осуществляется  посредством  установления обязательных требований, предъявляемых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к  участникам финансового рынка, лицензирования профессиональной деятельности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рынке,  обеспечения  гласности  и  равной  информированности  участников  рынка,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поддержания  правопорядка. 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C7E9E">
        <w:rPr>
          <w:rFonts w:ascii="Times New Roman" w:hAnsi="Times New Roman"/>
          <w:sz w:val="28"/>
          <w:szCs w:val="28"/>
          <w:u w:val="single"/>
        </w:rPr>
        <w:t>Косвенное</w:t>
      </w:r>
      <w:r w:rsidRPr="00373076">
        <w:rPr>
          <w:rFonts w:ascii="Times New Roman" w:hAnsi="Times New Roman"/>
          <w:sz w:val="28"/>
          <w:szCs w:val="28"/>
        </w:rPr>
        <w:t xml:space="preserve">    государственное    регулирование    финансового    рынка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осуществляется  такими методами, как проведение определенной налоговой, денежной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политики,    политики   в   области   формирования   и   использования  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государственного   бюджета,  управления  государственной  собственностью  и  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далее. 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CC7E9E">
        <w:rPr>
          <w:rFonts w:ascii="Times New Roman" w:hAnsi="Times New Roman"/>
          <w:sz w:val="28"/>
          <w:szCs w:val="28"/>
          <w:u w:val="single"/>
        </w:rPr>
        <w:t>Административно-правовая</w:t>
      </w:r>
      <w:r w:rsidRPr="00373076">
        <w:rPr>
          <w:rFonts w:ascii="Times New Roman" w:hAnsi="Times New Roman"/>
          <w:sz w:val="28"/>
          <w:szCs w:val="28"/>
        </w:rPr>
        <w:t xml:space="preserve">  и </w:t>
      </w:r>
      <w:r w:rsidRPr="00CC7E9E">
        <w:rPr>
          <w:rFonts w:ascii="Times New Roman" w:hAnsi="Times New Roman"/>
          <w:sz w:val="28"/>
          <w:szCs w:val="28"/>
          <w:u w:val="single"/>
        </w:rPr>
        <w:t>экономическая</w:t>
      </w:r>
      <w:r w:rsidRPr="00373076">
        <w:rPr>
          <w:rFonts w:ascii="Times New Roman" w:hAnsi="Times New Roman"/>
          <w:sz w:val="28"/>
          <w:szCs w:val="28"/>
        </w:rPr>
        <w:t xml:space="preserve"> составляющие регулирования финансового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рынка  тесно  связаны  между  собой,  так  как  в  основе  разработки каких-либо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законодательных   актов   или  административных  мер  воздействия  всегда  лежат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экономические  закономерности, на которые государство стремится повлиять тем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иным  способом.  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373076">
        <w:rPr>
          <w:rFonts w:ascii="Times New Roman" w:hAnsi="Times New Roman"/>
          <w:sz w:val="28"/>
          <w:szCs w:val="28"/>
        </w:rPr>
        <w:lastRenderedPageBreak/>
        <w:t>В  зависимости  от  специфики  деятельности  различных участников рынка 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государственного     регулирования     применяются    различные    </w:t>
      </w:r>
      <w:r w:rsidRPr="00373076">
        <w:rPr>
          <w:rFonts w:ascii="Times New Roman" w:hAnsi="Times New Roman"/>
          <w:b/>
          <w:sz w:val="28"/>
          <w:szCs w:val="28"/>
        </w:rPr>
        <w:t xml:space="preserve">методы </w:t>
      </w:r>
      <w:r w:rsidRPr="00373076">
        <w:rPr>
          <w:rFonts w:ascii="Times New Roman" w:hAnsi="Times New Roman"/>
          <w:sz w:val="28"/>
          <w:szCs w:val="28"/>
        </w:rPr>
        <w:t xml:space="preserve">  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функционального, так и институционального регулирования. 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373076">
        <w:rPr>
          <w:rFonts w:ascii="Times New Roman" w:hAnsi="Times New Roman"/>
          <w:b/>
          <w:sz w:val="28"/>
          <w:szCs w:val="28"/>
        </w:rPr>
        <w:t>Методы  институционального регулирования</w:t>
      </w:r>
      <w:r w:rsidRPr="00373076">
        <w:rPr>
          <w:rFonts w:ascii="Times New Roman" w:hAnsi="Times New Roman"/>
          <w:sz w:val="28"/>
          <w:szCs w:val="28"/>
        </w:rPr>
        <w:t xml:space="preserve"> связаны, прежде всего, с регулированием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финансового  положения  конкретных  финансовых институтов и качеством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ими.    Институциональное    регулирование,   таким   образом,   направлено  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предупреждение  финансовой  несостоятельности  объектов регулирования, и по этой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причине  охватывает  все  аспекты  деятельности  конкретных  организаций с точки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зрения  их  влияния  на  финансовое  положение  объектов  регулирования. К числу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методов   институционального  регулирования  относятся,  например,  установление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требований  к  размеру  собственных  средств участников, регулирование 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активов  и  пассивов, ограничение участия в рискованных операциях, которые могут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привести     к     финансовой     несостоятельности    объекта    регулирования.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3076">
        <w:rPr>
          <w:rFonts w:ascii="Times New Roman" w:hAnsi="Times New Roman"/>
          <w:sz w:val="28"/>
          <w:szCs w:val="28"/>
        </w:rPr>
        <w:t xml:space="preserve">В  отличие  от  методов институционального регулирования, </w:t>
      </w:r>
      <w:r w:rsidRPr="00CC7E9E">
        <w:rPr>
          <w:rFonts w:ascii="Times New Roman" w:hAnsi="Times New Roman"/>
          <w:b/>
          <w:sz w:val="28"/>
          <w:szCs w:val="28"/>
        </w:rPr>
        <w:t xml:space="preserve">методы функционального регулирования </w:t>
      </w:r>
      <w:r w:rsidRPr="00373076">
        <w:rPr>
          <w:rFonts w:ascii="Times New Roman" w:hAnsi="Times New Roman"/>
          <w:sz w:val="28"/>
          <w:szCs w:val="28"/>
        </w:rPr>
        <w:t xml:space="preserve"> связаны  с  установлением правил совершения определенных операций</w:t>
      </w:r>
      <w:r w:rsidR="003D5995">
        <w:rPr>
          <w:rFonts w:ascii="Times New Roman" w:hAnsi="Times New Roman"/>
          <w:sz w:val="28"/>
          <w:szCs w:val="28"/>
        </w:rPr>
        <w:t xml:space="preserve"> 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8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295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="00CC7E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C7E9E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373076">
        <w:rPr>
          <w:rFonts w:ascii="Times New Roman" w:hAnsi="Times New Roman"/>
          <w:sz w:val="28"/>
          <w:szCs w:val="28"/>
        </w:rPr>
        <w:t>В  большинстве  случаев  для  защиты  интересов  инвесторов  на финансовом рынке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основной  акцент  делается  на  то,  как  профессиональные участники обслуживают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клиентов,  а  не  на  их  финансовое  состояние,  поэтому методы функционального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регулирования   составляют  основу  регулирования  рынка.  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373076">
        <w:rPr>
          <w:rFonts w:ascii="Times New Roman" w:hAnsi="Times New Roman"/>
          <w:sz w:val="28"/>
          <w:szCs w:val="28"/>
        </w:rPr>
        <w:t>На  развитых  рынках  государство  работает  в  режиме  корректировки процессов,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оформления   складывающейся   рыночной  практики,  придания  ей  формы,  которая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содействовала  бы сохранению честного и справедливого механизма ценообразования.</w:t>
      </w:r>
    </w:p>
    <w:p w:rsidR="00373076" w:rsidRPr="00373076" w:rsidRDefault="00373076" w:rsidP="003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373076">
        <w:rPr>
          <w:rFonts w:ascii="Times New Roman" w:hAnsi="Times New Roman"/>
          <w:sz w:val="28"/>
          <w:szCs w:val="28"/>
        </w:rPr>
        <w:lastRenderedPageBreak/>
        <w:t>В современной России основанные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на  здоровой  конкуренции  механизмы  финансового  рынка  еще  не  укрепились,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инвестиционные  потребности  инвесторов  не  уравновешены возможностью 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высоких  доходов.  Устранить  этот  дисбаланс в системе финансирования реального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>сектора  экономики  можно  только путем усиления общественного, государственного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076">
        <w:rPr>
          <w:rFonts w:ascii="Times New Roman" w:hAnsi="Times New Roman"/>
          <w:sz w:val="28"/>
          <w:szCs w:val="28"/>
        </w:rPr>
        <w:t xml:space="preserve">регулирования и целевой направленности инвестиционных потоков. </w:t>
      </w:r>
    </w:p>
    <w:p w:rsidR="00373076" w:rsidRPr="00373076" w:rsidRDefault="00373076" w:rsidP="0037307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2CA9" w:rsidRDefault="00522CA9" w:rsidP="00C302C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E7D1A">
        <w:rPr>
          <w:rFonts w:ascii="Times New Roman" w:hAnsi="Times New Roman"/>
          <w:b/>
          <w:bCs/>
          <w:sz w:val="28"/>
          <w:szCs w:val="28"/>
        </w:rPr>
        <w:t>3.2. Из чего состоит финансовый рынок.</w:t>
      </w:r>
    </w:p>
    <w:p w:rsidR="00522CA9" w:rsidRPr="00035C35" w:rsidRDefault="00522CA9" w:rsidP="00C302C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rStyle w:val="apple-style-span"/>
          <w:rFonts w:ascii="Times New Roman" w:hAnsi="Times New Roman"/>
          <w:b/>
          <w:bCs/>
          <w:sz w:val="28"/>
          <w:szCs w:val="28"/>
        </w:rPr>
      </w:pP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Принято выделять несколько основных 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>видов финансового рынка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:</w:t>
      </w:r>
    </w:p>
    <w:p w:rsidR="00522CA9" w:rsidRPr="00547603" w:rsidRDefault="00522CA9" w:rsidP="00C4603E">
      <w:pPr>
        <w:pStyle w:val="a3"/>
        <w:numPr>
          <w:ilvl w:val="0"/>
          <w:numId w:val="17"/>
        </w:num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валютный рынок; </w:t>
      </w:r>
    </w:p>
    <w:p w:rsidR="00522CA9" w:rsidRPr="00547603" w:rsidRDefault="00522CA9" w:rsidP="00C4603E">
      <w:pPr>
        <w:pStyle w:val="a3"/>
        <w:numPr>
          <w:ilvl w:val="0"/>
          <w:numId w:val="17"/>
        </w:num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>рынок золота;</w:t>
      </w:r>
    </w:p>
    <w:p w:rsidR="00522CA9" w:rsidRPr="00547603" w:rsidRDefault="00522CA9" w:rsidP="00C4603E">
      <w:pPr>
        <w:pStyle w:val="a3"/>
        <w:numPr>
          <w:ilvl w:val="0"/>
          <w:numId w:val="17"/>
        </w:num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>рынок капиталов.</w:t>
      </w:r>
    </w:p>
    <w:p w:rsidR="00522CA9" w:rsidRPr="000D1551" w:rsidRDefault="00522CA9" w:rsidP="00C4603E">
      <w:p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На 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  <w:u w:val="single"/>
        </w:rPr>
        <w:t>валютном рынке</w:t>
      </w: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совершаются валютные сделки через банки и другие кредитно-финансовые учреждения. На 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  <w:u w:val="single"/>
        </w:rPr>
        <w:t>рынке золота</w:t>
      </w: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совершаются наличные, оптовые и другие сделки с золотом. На 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  <w:u w:val="single"/>
        </w:rPr>
        <w:t>рынке капиталов</w:t>
      </w: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аккумулируются и образуются долгосрочные капиталы и долговые обязательства. Рынок капиталов иногда подразделяется на 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  <w:u w:val="single"/>
        </w:rPr>
        <w:t>рынок ценных бумаг</w:t>
      </w: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и 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  <w:u w:val="single"/>
        </w:rPr>
        <w:t xml:space="preserve">рынок ссудных капиталов. </w:t>
      </w:r>
    </w:p>
    <w:p w:rsidR="00522CA9" w:rsidRPr="00547603" w:rsidRDefault="00522CA9" w:rsidP="00C4603E">
      <w:pPr>
        <w:spacing w:after="0" w:line="360" w:lineRule="auto"/>
        <w:ind w:firstLine="454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85261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Рынок ценных бумаг, в свою очередь, подразделяется на </w:t>
      </w:r>
      <w:r w:rsidRPr="00547603">
        <w:rPr>
          <w:rStyle w:val="apple-style-span"/>
          <w:rFonts w:ascii="Times New Roman" w:hAnsi="Times New Roman"/>
          <w:i/>
          <w:color w:val="000000"/>
          <w:sz w:val="28"/>
          <w:szCs w:val="28"/>
        </w:rPr>
        <w:t>первичный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и </w:t>
      </w:r>
      <w:r w:rsidRPr="00547603">
        <w:rPr>
          <w:rStyle w:val="apple-style-span"/>
          <w:rFonts w:ascii="Times New Roman" w:hAnsi="Times New Roman"/>
          <w:i/>
          <w:color w:val="000000"/>
          <w:sz w:val="28"/>
          <w:szCs w:val="28"/>
        </w:rPr>
        <w:t>вторичный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, </w:t>
      </w:r>
      <w:r w:rsidRPr="00547603">
        <w:rPr>
          <w:rStyle w:val="apple-style-span"/>
          <w:rFonts w:ascii="Times New Roman" w:hAnsi="Times New Roman"/>
          <w:i/>
          <w:color w:val="000000"/>
          <w:sz w:val="28"/>
          <w:szCs w:val="28"/>
        </w:rPr>
        <w:t>биржевой</w:t>
      </w:r>
      <w:r w:rsidRPr="00547603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и </w:t>
      </w:r>
      <w:r w:rsidRPr="00547603">
        <w:rPr>
          <w:rStyle w:val="apple-style-span"/>
          <w:rFonts w:ascii="Times New Roman" w:hAnsi="Times New Roman"/>
          <w:i/>
          <w:color w:val="000000"/>
          <w:sz w:val="28"/>
          <w:szCs w:val="28"/>
        </w:rPr>
        <w:t>внебиржевой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(Рис.4).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BD39BB">
        <w:rPr>
          <w:rFonts w:ascii="Times New Roman" w:hAnsi="Times New Roman"/>
          <w:i/>
          <w:sz w:val="28"/>
          <w:szCs w:val="28"/>
        </w:rPr>
        <w:t>Первичный рынок</w:t>
      </w:r>
      <w:r>
        <w:rPr>
          <w:rFonts w:ascii="Times New Roman" w:hAnsi="Times New Roman"/>
          <w:sz w:val="28"/>
          <w:szCs w:val="28"/>
        </w:rPr>
        <w:t xml:space="preserve"> -</w:t>
      </w:r>
      <w:r w:rsidRPr="00567089">
        <w:rPr>
          <w:rFonts w:ascii="Times New Roman" w:hAnsi="Times New Roman"/>
          <w:sz w:val="28"/>
          <w:szCs w:val="28"/>
        </w:rPr>
        <w:t xml:space="preserve"> финансовый рынок, на котором корпорация или государственный орган, ведающий заимствованием средств, продают свои вновь выпущенные ценн</w:t>
      </w:r>
      <w:r>
        <w:rPr>
          <w:rFonts w:ascii="Times New Roman" w:hAnsi="Times New Roman"/>
          <w:sz w:val="28"/>
          <w:szCs w:val="28"/>
        </w:rPr>
        <w:t>ые бумаги – облигации или акции первым покупателям.</w:t>
      </w:r>
      <w:r>
        <w:rPr>
          <w:rFonts w:ascii="Times New Roman" w:hAnsi="Times New Roman"/>
          <w:sz w:val="28"/>
          <w:szCs w:val="28"/>
        </w:rPr>
        <w:br/>
        <w:t xml:space="preserve">      </w:t>
      </w:r>
      <w:r w:rsidRPr="00567089">
        <w:rPr>
          <w:rFonts w:ascii="Times New Roman" w:hAnsi="Times New Roman"/>
          <w:sz w:val="28"/>
          <w:szCs w:val="28"/>
        </w:rPr>
        <w:t xml:space="preserve">Основными участниками данного рынка являются эмитенты ценных бумаг и инвесторы. В качестве эмитентов могут выступать различные корпорации, федеральное правительство, муниципалитеты. Покупателями ценных бумаг могут являться индивидуальные и институциональные </w:t>
      </w:r>
      <w:r w:rsidRPr="00567089">
        <w:rPr>
          <w:rFonts w:ascii="Times New Roman" w:hAnsi="Times New Roman"/>
          <w:sz w:val="28"/>
          <w:szCs w:val="28"/>
        </w:rPr>
        <w:lastRenderedPageBreak/>
        <w:t>инвесторы (коммерческие банки, пенсионные фонды, страховые компании, инвестиционные фонды, взаимные фонды и т. д.). </w:t>
      </w:r>
      <w:r w:rsidRPr="0056708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567089">
        <w:rPr>
          <w:rFonts w:ascii="Times New Roman" w:hAnsi="Times New Roman"/>
          <w:sz w:val="28"/>
          <w:szCs w:val="28"/>
        </w:rPr>
        <w:t>Размещение ценных бумаг на первичном рынке осуществляется в двух формах:</w:t>
      </w:r>
    </w:p>
    <w:p w:rsidR="00522CA9" w:rsidRDefault="00522CA9" w:rsidP="00C4603E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65FA">
        <w:rPr>
          <w:rFonts w:ascii="Times New Roman" w:hAnsi="Times New Roman"/>
          <w:sz w:val="28"/>
          <w:szCs w:val="28"/>
        </w:rPr>
        <w:t xml:space="preserve"> путем </w:t>
      </w:r>
      <w:r>
        <w:rPr>
          <w:rFonts w:ascii="Times New Roman" w:hAnsi="Times New Roman"/>
          <w:sz w:val="28"/>
          <w:szCs w:val="28"/>
        </w:rPr>
        <w:t>прямого обращения к инвесторам;</w:t>
      </w:r>
    </w:p>
    <w:p w:rsidR="00522CA9" w:rsidRPr="000E65FA" w:rsidRDefault="00522CA9" w:rsidP="00C4603E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E65FA">
        <w:rPr>
          <w:rFonts w:ascii="Times New Roman" w:hAnsi="Times New Roman"/>
          <w:sz w:val="28"/>
          <w:szCs w:val="28"/>
        </w:rPr>
        <w:t>через посредников, которые пом</w:t>
      </w:r>
      <w:r>
        <w:rPr>
          <w:rFonts w:ascii="Times New Roman" w:hAnsi="Times New Roman"/>
          <w:sz w:val="28"/>
          <w:szCs w:val="28"/>
        </w:rPr>
        <w:t>огают разместить ценные бумаги;</w:t>
      </w:r>
    </w:p>
    <w:p w:rsidR="00522CA9" w:rsidRDefault="00522CA9" w:rsidP="003644F7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567089">
        <w:rPr>
          <w:rFonts w:ascii="Times New Roman" w:hAnsi="Times New Roman"/>
          <w:sz w:val="28"/>
          <w:szCs w:val="28"/>
        </w:rPr>
        <w:t xml:space="preserve">В качестве посредников выступают: </w:t>
      </w:r>
      <w:proofErr w:type="gramStart"/>
      <w:r w:rsidRPr="00567089">
        <w:rPr>
          <w:rFonts w:ascii="Times New Roman" w:hAnsi="Times New Roman"/>
          <w:sz w:val="28"/>
          <w:szCs w:val="28"/>
        </w:rPr>
        <w:t>инвестиционный</w:t>
      </w:r>
      <w:proofErr w:type="gramEnd"/>
      <w:r w:rsidRPr="00567089">
        <w:rPr>
          <w:rFonts w:ascii="Times New Roman" w:hAnsi="Times New Roman"/>
          <w:sz w:val="28"/>
          <w:szCs w:val="28"/>
        </w:rPr>
        <w:t xml:space="preserve"> компании, инвестиционные банки и коммерческие банки.</w:t>
      </w:r>
      <w:r>
        <w:rPr>
          <w:rFonts w:ascii="Times New Roman" w:hAnsi="Times New Roman"/>
          <w:sz w:val="28"/>
          <w:szCs w:val="28"/>
        </w:rPr>
        <w:br/>
        <w:t xml:space="preserve">      </w:t>
      </w:r>
      <w:r w:rsidRPr="00567089">
        <w:rPr>
          <w:rFonts w:ascii="Times New Roman" w:hAnsi="Times New Roman"/>
          <w:sz w:val="28"/>
          <w:szCs w:val="28"/>
        </w:rPr>
        <w:t>Соответственно, </w:t>
      </w:r>
      <w:r w:rsidRPr="000E65FA">
        <w:rPr>
          <w:rFonts w:ascii="Times New Roman" w:hAnsi="Times New Roman"/>
          <w:sz w:val="28"/>
          <w:szCs w:val="28"/>
        </w:rPr>
        <w:t>важнейшая черта первичного рынка</w:t>
      </w:r>
      <w:r w:rsidRPr="00567089">
        <w:rPr>
          <w:rFonts w:ascii="Times New Roman" w:hAnsi="Times New Roman"/>
          <w:sz w:val="28"/>
          <w:szCs w:val="28"/>
        </w:rPr>
        <w:t xml:space="preserve"> - это полное раскрытие информации для инвесторов, позволяющее сделать обоснованный выбор ценной бумаги для вложения денежных средств. 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567089">
        <w:rPr>
          <w:rFonts w:ascii="Times New Roman" w:hAnsi="Times New Roman"/>
          <w:sz w:val="28"/>
          <w:szCs w:val="28"/>
        </w:rPr>
        <w:t>Недостоверная информация, данная при первичном размещении ценных бумаг, скажется на ликвидности это</w:t>
      </w:r>
      <w:r>
        <w:rPr>
          <w:rFonts w:ascii="Times New Roman" w:hAnsi="Times New Roman"/>
          <w:sz w:val="28"/>
          <w:szCs w:val="28"/>
        </w:rPr>
        <w:t>й бумаги на вторичном рынке. 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567089">
        <w:rPr>
          <w:rFonts w:ascii="Times New Roman" w:hAnsi="Times New Roman"/>
          <w:b/>
          <w:bCs/>
          <w:sz w:val="28"/>
          <w:szCs w:val="28"/>
        </w:rPr>
        <w:t>Вторичный рынок</w:t>
      </w:r>
      <w:r>
        <w:rPr>
          <w:rFonts w:ascii="Times New Roman" w:hAnsi="Times New Roman"/>
          <w:sz w:val="28"/>
          <w:szCs w:val="28"/>
        </w:rPr>
        <w:t xml:space="preserve"> - т</w:t>
      </w:r>
      <w:r w:rsidRPr="00567089">
        <w:rPr>
          <w:rFonts w:ascii="Times New Roman" w:hAnsi="Times New Roman"/>
          <w:sz w:val="28"/>
          <w:szCs w:val="28"/>
        </w:rPr>
        <w:t xml:space="preserve">аковым является финансовый рынок, на котором ранее выпущенные ценные </w:t>
      </w:r>
      <w:r>
        <w:rPr>
          <w:rFonts w:ascii="Times New Roman" w:hAnsi="Times New Roman"/>
          <w:sz w:val="28"/>
          <w:szCs w:val="28"/>
        </w:rPr>
        <w:t>бумаги могут быть перепроданы.</w:t>
      </w:r>
      <w:r>
        <w:rPr>
          <w:rFonts w:ascii="Times New Roman" w:hAnsi="Times New Roman"/>
          <w:sz w:val="28"/>
          <w:szCs w:val="28"/>
        </w:rPr>
        <w:br/>
      </w:r>
      <w:r w:rsidRPr="000E65FA">
        <w:rPr>
          <w:rFonts w:ascii="Times New Roman" w:hAnsi="Times New Roman"/>
          <w:sz w:val="28"/>
          <w:szCs w:val="28"/>
        </w:rPr>
        <w:t xml:space="preserve">      Основными участниками</w:t>
      </w:r>
      <w:r w:rsidRPr="00567089">
        <w:rPr>
          <w:rFonts w:ascii="Times New Roman" w:hAnsi="Times New Roman"/>
          <w:sz w:val="28"/>
          <w:szCs w:val="28"/>
        </w:rPr>
        <w:t> этого рынка являются спекулянты, которые стремятся получить приб</w:t>
      </w:r>
      <w:r>
        <w:rPr>
          <w:rFonts w:ascii="Times New Roman" w:hAnsi="Times New Roman"/>
          <w:sz w:val="28"/>
          <w:szCs w:val="28"/>
        </w:rPr>
        <w:t>ыль от разницы в курсе акций:</w:t>
      </w:r>
    </w:p>
    <w:p w:rsidR="00522CA9" w:rsidRDefault="00522CA9" w:rsidP="00C4603E">
      <w:pPr>
        <w:pStyle w:val="a3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63DC5">
        <w:rPr>
          <w:rFonts w:ascii="Times New Roman" w:hAnsi="Times New Roman"/>
          <w:sz w:val="28"/>
          <w:szCs w:val="28"/>
        </w:rPr>
        <w:t>брокеры, действующие по поручению клиента и за счет клиента (коммерческие банки, инвестиционные комп</w:t>
      </w:r>
      <w:r>
        <w:rPr>
          <w:rFonts w:ascii="Times New Roman" w:hAnsi="Times New Roman"/>
          <w:sz w:val="28"/>
          <w:szCs w:val="28"/>
        </w:rPr>
        <w:t>ании, брокерские конторы)</w:t>
      </w:r>
    </w:p>
    <w:p w:rsidR="00522CA9" w:rsidRDefault="00522CA9" w:rsidP="00C4603E">
      <w:pPr>
        <w:pStyle w:val="a3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63DC5">
        <w:rPr>
          <w:rFonts w:ascii="Times New Roman" w:hAnsi="Times New Roman"/>
          <w:sz w:val="28"/>
          <w:szCs w:val="28"/>
        </w:rPr>
        <w:t xml:space="preserve"> дилеры, действующие по-своему у</w:t>
      </w:r>
      <w:r>
        <w:rPr>
          <w:rFonts w:ascii="Times New Roman" w:hAnsi="Times New Roman"/>
          <w:sz w:val="28"/>
          <w:szCs w:val="28"/>
        </w:rPr>
        <w:t>смотрению и на свой риск;</w:t>
      </w:r>
    </w:p>
    <w:p w:rsidR="00522CA9" w:rsidRDefault="00522CA9" w:rsidP="00C4603E">
      <w:pPr>
        <w:pStyle w:val="a3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DC5">
        <w:rPr>
          <w:rFonts w:ascii="Times New Roman" w:hAnsi="Times New Roman"/>
          <w:sz w:val="28"/>
          <w:szCs w:val="28"/>
        </w:rPr>
        <w:t>Маркет-мейкеры</w:t>
      </w:r>
      <w:proofErr w:type="spellEnd"/>
      <w:r w:rsidRPr="00763DC5">
        <w:rPr>
          <w:rFonts w:ascii="Times New Roman" w:hAnsi="Times New Roman"/>
          <w:sz w:val="28"/>
          <w:szCs w:val="28"/>
        </w:rPr>
        <w:t xml:space="preserve"> – крупные дилеры, которые продают и покупают большие объемы ценных бумаг (инвестиционные компании, коммерческие банки).</w:t>
      </w:r>
      <w:r w:rsidRPr="00763DC5">
        <w:rPr>
          <w:rFonts w:ascii="Times New Roman" w:hAnsi="Times New Roman"/>
          <w:sz w:val="28"/>
          <w:szCs w:val="28"/>
        </w:rPr>
        <w:br/>
        <w:t xml:space="preserve">      Вторичный рынок в отличие от </w:t>
      </w:r>
      <w:proofErr w:type="gramStart"/>
      <w:r w:rsidRPr="00763DC5">
        <w:rPr>
          <w:rFonts w:ascii="Times New Roman" w:hAnsi="Times New Roman"/>
          <w:sz w:val="28"/>
          <w:szCs w:val="28"/>
        </w:rPr>
        <w:t>первичного</w:t>
      </w:r>
      <w:proofErr w:type="gramEnd"/>
      <w:r w:rsidRPr="00763DC5">
        <w:rPr>
          <w:rFonts w:ascii="Times New Roman" w:hAnsi="Times New Roman"/>
          <w:sz w:val="28"/>
          <w:szCs w:val="28"/>
        </w:rPr>
        <w:t xml:space="preserve"> не влияет на размеры инве</w:t>
      </w:r>
      <w:r>
        <w:rPr>
          <w:rFonts w:ascii="Times New Roman" w:hAnsi="Times New Roman"/>
          <w:sz w:val="28"/>
          <w:szCs w:val="28"/>
        </w:rPr>
        <w:t>стиций и накоплений в стране. </w:t>
      </w:r>
      <w:r>
        <w:rPr>
          <w:rFonts w:ascii="Times New Roman" w:hAnsi="Times New Roman"/>
          <w:sz w:val="28"/>
          <w:szCs w:val="28"/>
        </w:rPr>
        <w:br/>
        <w:t xml:space="preserve">    </w:t>
      </w:r>
      <w:r w:rsidRPr="00763DC5">
        <w:rPr>
          <w:rFonts w:ascii="Times New Roman" w:hAnsi="Times New Roman"/>
          <w:sz w:val="28"/>
          <w:szCs w:val="28"/>
        </w:rPr>
        <w:t xml:space="preserve"> Важнейшая черта вторичного рынка - это его ликвидность. </w:t>
      </w:r>
    </w:p>
    <w:p w:rsidR="00522CA9" w:rsidRDefault="00522CA9" w:rsidP="00C4603E">
      <w:pPr>
        <w:pStyle w:val="a3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63DC5">
        <w:rPr>
          <w:rFonts w:ascii="Times New Roman" w:hAnsi="Times New Roman"/>
          <w:sz w:val="28"/>
          <w:szCs w:val="28"/>
        </w:rPr>
        <w:t xml:space="preserve">Ликвидность рынка - это возможность успешной и обширной торговли, способность поглощать значительные объемы ценных бумаг в короткое </w:t>
      </w:r>
      <w:r w:rsidRPr="00763DC5">
        <w:rPr>
          <w:rFonts w:ascii="Times New Roman" w:hAnsi="Times New Roman"/>
          <w:sz w:val="28"/>
          <w:szCs w:val="28"/>
        </w:rPr>
        <w:lastRenderedPageBreak/>
        <w:t xml:space="preserve">время, при небольших колебаниях курсов и при низких издержках на реализацию. </w:t>
      </w:r>
    </w:p>
    <w:p w:rsidR="00522CA9" w:rsidRPr="00763DC5" w:rsidRDefault="00522CA9" w:rsidP="00C4603E">
      <w:pPr>
        <w:pStyle w:val="a3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63DC5">
        <w:rPr>
          <w:rFonts w:ascii="Times New Roman" w:hAnsi="Times New Roman"/>
          <w:sz w:val="28"/>
          <w:szCs w:val="28"/>
        </w:rPr>
        <w:t>Возможность перепродажи – важный фактор, учитываемый инвестором при покупке ценных бумаг на первичном рынке. </w:t>
      </w:r>
      <w:r w:rsidRPr="00763DC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763DC5">
        <w:rPr>
          <w:rFonts w:ascii="Times New Roman" w:hAnsi="Times New Roman"/>
          <w:sz w:val="28"/>
          <w:szCs w:val="28"/>
        </w:rPr>
        <w:t>Функцией вторичного рынка становятся сбалансированность рынка ценных бумаг и обеспечение ликвидности.</w:t>
      </w:r>
    </w:p>
    <w:p w:rsidR="00522CA9" w:rsidRDefault="00522CA9" w:rsidP="00C4603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EF2ED3">
        <w:rPr>
          <w:rFonts w:ascii="Times New Roman" w:hAnsi="Times New Roman"/>
          <w:bCs/>
          <w:sz w:val="28"/>
          <w:szCs w:val="28"/>
        </w:rPr>
        <w:t>По организационным формам функционирования</w:t>
      </w:r>
      <w:r w:rsidRPr="00EF2ED3">
        <w:rPr>
          <w:rFonts w:ascii="Times New Roman" w:hAnsi="Times New Roman"/>
          <w:sz w:val="28"/>
          <w:szCs w:val="28"/>
        </w:rPr>
        <w:t xml:space="preserve"> выделяют следующие виды финансовых рынков:</w:t>
      </w:r>
    </w:p>
    <w:p w:rsidR="00522CA9" w:rsidRDefault="00522CA9" w:rsidP="00C4603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EF2ED3">
        <w:rPr>
          <w:rFonts w:ascii="Times New Roman" w:hAnsi="Times New Roman"/>
          <w:sz w:val="28"/>
          <w:szCs w:val="28"/>
        </w:rPr>
        <w:t xml:space="preserve">1. </w:t>
      </w:r>
      <w:r w:rsidRPr="00EF2ED3">
        <w:rPr>
          <w:rFonts w:ascii="Times New Roman" w:hAnsi="Times New Roman"/>
          <w:iCs/>
          <w:sz w:val="28"/>
          <w:szCs w:val="28"/>
        </w:rPr>
        <w:t>Организованный (</w:t>
      </w:r>
      <w:r w:rsidRPr="00763DC5">
        <w:rPr>
          <w:rFonts w:ascii="Times New Roman" w:hAnsi="Times New Roman"/>
          <w:b/>
          <w:iCs/>
          <w:sz w:val="28"/>
          <w:szCs w:val="28"/>
        </w:rPr>
        <w:t>биржевой</w:t>
      </w:r>
      <w:r w:rsidRPr="00EF2ED3">
        <w:rPr>
          <w:rFonts w:ascii="Times New Roman" w:hAnsi="Times New Roman"/>
          <w:iCs/>
          <w:sz w:val="28"/>
          <w:szCs w:val="28"/>
        </w:rPr>
        <w:t xml:space="preserve">) рынок. </w:t>
      </w:r>
      <w:proofErr w:type="gramStart"/>
      <w:r w:rsidRPr="00EF2ED3">
        <w:rPr>
          <w:rFonts w:ascii="Times New Roman" w:hAnsi="Times New Roman"/>
          <w:sz w:val="28"/>
          <w:szCs w:val="28"/>
        </w:rPr>
        <w:t>Э</w:t>
      </w:r>
      <w:proofErr w:type="gramEnd"/>
      <w:r w:rsidRPr="00EF2ED3">
        <w:rPr>
          <w:rFonts w:ascii="Times New Roman" w:hAnsi="Times New Roman"/>
          <w:sz w:val="28"/>
          <w:szCs w:val="28"/>
        </w:rPr>
        <w:t xml:space="preserve">тот рынок представлен системой фондовых и валютных бирж (операции с отдельными финансовыми инструментами – фьючерсными контрактами, опционными контрактами и т.п.– осуществляются также на товарных биржах). </w:t>
      </w:r>
    </w:p>
    <w:p w:rsidR="00522CA9" w:rsidRDefault="00522CA9" w:rsidP="001E628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EF2ED3">
        <w:rPr>
          <w:rFonts w:ascii="Times New Roman" w:hAnsi="Times New Roman"/>
          <w:sz w:val="28"/>
          <w:szCs w:val="28"/>
        </w:rPr>
        <w:t>тот рынок более строго регулируется государством, что снижает его гибкость; выполнение всех нормативно-правовых актов по его функционированию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22CA9" w:rsidRPr="001E6285" w:rsidRDefault="00522CA9" w:rsidP="001E628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 w:rsidRPr="001E6285">
        <w:rPr>
          <w:rFonts w:ascii="Times New Roman" w:hAnsi="Times New Roman"/>
          <w:iCs/>
          <w:sz w:val="28"/>
          <w:szCs w:val="28"/>
        </w:rPr>
        <w:t>Неорганизованный (</w:t>
      </w:r>
      <w:r w:rsidRPr="001E6285">
        <w:rPr>
          <w:rFonts w:ascii="Times New Roman" w:hAnsi="Times New Roman"/>
          <w:b/>
          <w:iCs/>
          <w:sz w:val="28"/>
          <w:szCs w:val="28"/>
        </w:rPr>
        <w:t>внебиржевой</w:t>
      </w:r>
      <w:r w:rsidRPr="001E6285">
        <w:rPr>
          <w:rFonts w:ascii="Times New Roman" w:hAnsi="Times New Roman"/>
          <w:iCs/>
          <w:sz w:val="28"/>
          <w:szCs w:val="28"/>
        </w:rPr>
        <w:t xml:space="preserve"> или «Уличный») рынок. </w:t>
      </w:r>
      <w:proofErr w:type="gramStart"/>
      <w:r w:rsidRPr="001E6285">
        <w:rPr>
          <w:rFonts w:ascii="Times New Roman" w:hAnsi="Times New Roman"/>
          <w:sz w:val="28"/>
          <w:szCs w:val="28"/>
        </w:rPr>
        <w:t>Он представляет собой финансовый рынок, на котором осуществляется покупка-продажа финансовых инструментов и услуг, сделки по которым н</w:t>
      </w:r>
      <w:r>
        <w:rPr>
          <w:rFonts w:ascii="Times New Roman" w:hAnsi="Times New Roman"/>
          <w:sz w:val="28"/>
          <w:szCs w:val="28"/>
        </w:rPr>
        <w:t>е регистрируются на бирже</w:t>
      </w:r>
      <w:r w:rsidR="003D5995">
        <w:rPr>
          <w:rFonts w:ascii="Times New Roman" w:hAnsi="Times New Roman"/>
          <w:sz w:val="28"/>
          <w:szCs w:val="28"/>
        </w:rPr>
        <w:t xml:space="preserve"> 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2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129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Имеет низкий уровень</w:t>
      </w:r>
      <w:r w:rsidRPr="001E6285">
        <w:rPr>
          <w:rFonts w:ascii="Times New Roman" w:hAnsi="Times New Roman"/>
          <w:sz w:val="28"/>
          <w:szCs w:val="28"/>
        </w:rPr>
        <w:t xml:space="preserve"> юридической защищенности покупателей, меньшим уровнем их текущей информированности и т.п. </w:t>
      </w:r>
    </w:p>
    <w:p w:rsidR="00522CA9" w:rsidRDefault="00522CA9" w:rsidP="005C5E8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эти рынки являются неотъемлемой составляющей одного финансового рынка. И каждый из них выполнят свою определённую функцию.</w:t>
      </w:r>
    </w:p>
    <w:p w:rsidR="00522CA9" w:rsidRPr="008D7431" w:rsidRDefault="00522CA9" w:rsidP="006D58B2">
      <w:pPr>
        <w:pStyle w:val="a3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D7431">
        <w:rPr>
          <w:rFonts w:ascii="Times New Roman" w:hAnsi="Times New Roman"/>
          <w:b/>
          <w:sz w:val="28"/>
          <w:szCs w:val="28"/>
        </w:rPr>
        <w:t>Проблемы и перспективы развития современного финансового рынка в России.</w:t>
      </w:r>
    </w:p>
    <w:p w:rsidR="00522CA9" w:rsidRPr="000E65FA" w:rsidRDefault="00522CA9" w:rsidP="006D58B2">
      <w:pPr>
        <w:pStyle w:val="a3"/>
        <w:spacing w:after="0" w:line="36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 w:rsidRPr="000E65FA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0E65FA">
        <w:rPr>
          <w:rFonts w:ascii="Times New Roman" w:hAnsi="Times New Roman"/>
          <w:sz w:val="28"/>
          <w:szCs w:val="28"/>
        </w:rPr>
        <w:t>ближайшее</w:t>
      </w:r>
      <w:proofErr w:type="gramEnd"/>
      <w:r w:rsidRPr="000E65FA">
        <w:rPr>
          <w:rFonts w:ascii="Times New Roman" w:hAnsi="Times New Roman"/>
          <w:sz w:val="28"/>
          <w:szCs w:val="28"/>
        </w:rPr>
        <w:t xml:space="preserve"> 10-летие немногочисленные национальные финансовые рынки будут либо становиться мировыми финансовыми центрами, либо входить в зону влияния уже существующих глобальных центров. </w:t>
      </w:r>
    </w:p>
    <w:p w:rsidR="00522CA9" w:rsidRDefault="00522CA9" w:rsidP="0018430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65FA">
        <w:rPr>
          <w:rFonts w:ascii="Times New Roman" w:hAnsi="Times New Roman"/>
          <w:sz w:val="28"/>
          <w:szCs w:val="28"/>
        </w:rPr>
        <w:lastRenderedPageBreak/>
        <w:t xml:space="preserve">      Задача создания самостоятельного финансового центра в России предполагает совершенствование налогообложения на финансовом рынке. </w:t>
      </w:r>
    </w:p>
    <w:p w:rsidR="00522CA9" w:rsidRDefault="00522CA9" w:rsidP="005C5E8A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D301A">
        <w:rPr>
          <w:rFonts w:ascii="Times New Roman" w:hAnsi="Times New Roman"/>
          <w:color w:val="000000"/>
          <w:sz w:val="28"/>
          <w:szCs w:val="28"/>
        </w:rPr>
        <w:t xml:space="preserve">По оперативным данным Федеральной налоговой службы, в консолидированный бюджет Российской Федерации в январе-ноябре 2012г. поступило налогов, сборов и иных обязательных платежей, </w:t>
      </w:r>
      <w:proofErr w:type="spellStart"/>
      <w:r w:rsidRPr="00CD301A">
        <w:rPr>
          <w:rFonts w:ascii="Times New Roman" w:hAnsi="Times New Roman"/>
          <w:color w:val="000000"/>
          <w:sz w:val="28"/>
          <w:szCs w:val="28"/>
        </w:rPr>
        <w:t>администрируемых</w:t>
      </w:r>
      <w:proofErr w:type="spellEnd"/>
      <w:r w:rsidRPr="00CD301A">
        <w:rPr>
          <w:rFonts w:ascii="Times New Roman" w:hAnsi="Times New Roman"/>
          <w:color w:val="000000"/>
          <w:sz w:val="28"/>
          <w:szCs w:val="28"/>
        </w:rPr>
        <w:t xml:space="preserve"> ФНС России, на сумму 9911,8 млрд</w:t>
      </w:r>
      <w:proofErr w:type="gramStart"/>
      <w:r w:rsidRPr="00CD301A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CD301A">
        <w:rPr>
          <w:rFonts w:ascii="Times New Roman" w:hAnsi="Times New Roman"/>
          <w:color w:val="000000"/>
          <w:sz w:val="28"/>
          <w:szCs w:val="28"/>
        </w:rPr>
        <w:t>ублей, что на 12,8% больше, чем за соответствующий период предыдущего года. В ноябре 2012г. поступления в консолидированный бюджет составили 751,2 млрд</w:t>
      </w:r>
      <w:proofErr w:type="gramStart"/>
      <w:r w:rsidRPr="00CD301A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CD301A">
        <w:rPr>
          <w:rFonts w:ascii="Times New Roman" w:hAnsi="Times New Roman"/>
          <w:color w:val="000000"/>
          <w:sz w:val="28"/>
          <w:szCs w:val="28"/>
        </w:rPr>
        <w:t>ублей и уменьшились по сравнени</w:t>
      </w:r>
      <w:r>
        <w:rPr>
          <w:rFonts w:ascii="Times New Roman" w:hAnsi="Times New Roman"/>
          <w:color w:val="000000"/>
          <w:sz w:val="28"/>
          <w:szCs w:val="28"/>
        </w:rPr>
        <w:t>ю с предыдущим месяцем на 33,8% (Таблица 5).</w:t>
      </w:r>
    </w:p>
    <w:p w:rsidR="00522CA9" w:rsidRPr="006743A5" w:rsidRDefault="00522CA9" w:rsidP="00AD631F">
      <w:pPr>
        <w:spacing w:after="0" w:line="360" w:lineRule="auto"/>
        <w:ind w:firstLine="454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6743A5">
        <w:rPr>
          <w:rFonts w:ascii="Times New Roman" w:hAnsi="Times New Roman"/>
          <w:b/>
          <w:color w:val="000000"/>
          <w:sz w:val="28"/>
          <w:szCs w:val="28"/>
        </w:rPr>
        <w:t>«Таблица 5»</w:t>
      </w:r>
    </w:p>
    <w:tbl>
      <w:tblPr>
        <w:tblW w:w="9225" w:type="dxa"/>
        <w:tblInd w:w="97" w:type="dxa"/>
        <w:tblLook w:val="00A0"/>
      </w:tblPr>
      <w:tblGrid>
        <w:gridCol w:w="2705"/>
        <w:gridCol w:w="1134"/>
        <w:gridCol w:w="992"/>
        <w:gridCol w:w="1134"/>
        <w:gridCol w:w="992"/>
        <w:gridCol w:w="992"/>
        <w:gridCol w:w="1276"/>
      </w:tblGrid>
      <w:tr w:rsidR="00522CA9" w:rsidRPr="003D7FAF" w:rsidTr="001D363E">
        <w:trPr>
          <w:trHeight w:val="300"/>
        </w:trPr>
        <w:tc>
          <w:tcPr>
            <w:tcW w:w="922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Поступление налогов, сборов и иных обязательных платежей </w:t>
            </w:r>
          </w:p>
        </w:tc>
      </w:tr>
      <w:tr w:rsidR="00522CA9" w:rsidRPr="003D7FAF" w:rsidTr="001D363E">
        <w:trPr>
          <w:trHeight w:val="300"/>
        </w:trPr>
        <w:tc>
          <w:tcPr>
            <w:tcW w:w="922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 консолидированный бюджет </w:t>
            </w:r>
            <w:proofErr w:type="spellStart"/>
            <w:r w:rsidRPr="002164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proofErr w:type="spellEnd"/>
            <w:r w:rsidRPr="002164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Федерации </w:t>
            </w:r>
          </w:p>
        </w:tc>
      </w:tr>
      <w:tr w:rsidR="00522CA9" w:rsidRPr="003D7FAF" w:rsidTr="001D363E">
        <w:trPr>
          <w:trHeight w:val="300"/>
        </w:trPr>
        <w:tc>
          <w:tcPr>
            <w:tcW w:w="922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 видам</w:t>
            </w:r>
          </w:p>
        </w:tc>
      </w:tr>
      <w:tr w:rsidR="00522CA9" w:rsidRPr="003D7FAF" w:rsidTr="001D363E">
        <w:trPr>
          <w:trHeight w:val="300"/>
        </w:trPr>
        <w:tc>
          <w:tcPr>
            <w:tcW w:w="922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64F9">
              <w:rPr>
                <w:rFonts w:ascii="Times New Roman" w:hAnsi="Times New Roman"/>
                <w:b/>
                <w:sz w:val="20"/>
                <w:szCs w:val="20"/>
              </w:rPr>
              <w:t>млрд</w:t>
            </w:r>
            <w:proofErr w:type="gramStart"/>
            <w:r w:rsidRPr="002164F9">
              <w:rPr>
                <w:rFonts w:ascii="Times New Roman" w:hAnsi="Times New Roman"/>
                <w:b/>
                <w:sz w:val="20"/>
                <w:szCs w:val="20"/>
              </w:rPr>
              <w:t>.р</w:t>
            </w:r>
            <w:proofErr w:type="gramEnd"/>
            <w:r w:rsidRPr="002164F9">
              <w:rPr>
                <w:rFonts w:ascii="Times New Roman" w:hAnsi="Times New Roman"/>
                <w:b/>
                <w:sz w:val="20"/>
                <w:szCs w:val="20"/>
              </w:rPr>
              <w:t>ублей</w:t>
            </w:r>
          </w:p>
        </w:tc>
      </w:tr>
      <w:tr w:rsidR="00522CA9" w:rsidRPr="003D7FAF" w:rsidTr="001D363E">
        <w:trPr>
          <w:trHeight w:val="300"/>
        </w:trPr>
        <w:tc>
          <w:tcPr>
            <w:tcW w:w="2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4F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Январь-ноябрь 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В % к </w:t>
            </w:r>
          </w:p>
        </w:tc>
      </w:tr>
      <w:tr w:rsidR="00522CA9" w:rsidRPr="003D7FAF" w:rsidTr="001D363E">
        <w:trPr>
          <w:trHeight w:val="435"/>
        </w:trPr>
        <w:tc>
          <w:tcPr>
            <w:tcW w:w="2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2012г.</w:t>
            </w:r>
          </w:p>
        </w:tc>
        <w:tc>
          <w:tcPr>
            <w:tcW w:w="32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январю-ноябрю 2011г.</w:t>
            </w:r>
          </w:p>
        </w:tc>
      </w:tr>
      <w:tr w:rsidR="00522CA9" w:rsidRPr="003D7FAF" w:rsidTr="001D363E">
        <w:trPr>
          <w:trHeight w:val="315"/>
        </w:trPr>
        <w:tc>
          <w:tcPr>
            <w:tcW w:w="2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консолиди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в том числе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консолиди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в том числе</w:t>
            </w:r>
          </w:p>
        </w:tc>
      </w:tr>
      <w:tr w:rsidR="00522CA9" w:rsidRPr="003D7FAF" w:rsidTr="001D363E">
        <w:trPr>
          <w:trHeight w:val="465"/>
        </w:trPr>
        <w:tc>
          <w:tcPr>
            <w:tcW w:w="2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рованный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 xml:space="preserve">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феде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консолиди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рованный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 xml:space="preserve">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феде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консолиди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</w:tr>
      <w:tr w:rsidR="00522CA9" w:rsidRPr="003D7FAF" w:rsidTr="001D363E">
        <w:trPr>
          <w:trHeight w:val="1035"/>
        </w:trPr>
        <w:tc>
          <w:tcPr>
            <w:tcW w:w="2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</w:rPr>
            </w:pPr>
            <w:r w:rsidRPr="002164F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ральный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рованные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 xml:space="preserve"> бюджеты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</w:rPr>
            </w:pPr>
            <w:r w:rsidRPr="002164F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ральный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 xml:space="preserve">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</w:pPr>
            <w:proofErr w:type="spellStart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>рованные</w:t>
            </w:r>
            <w:proofErr w:type="spellEnd"/>
            <w:r w:rsidRPr="002164F9">
              <w:rPr>
                <w:rFonts w:ascii="Times New Roman" w:hAnsi="Times New Roman"/>
                <w:i/>
                <w:iCs/>
                <w:color w:val="000000"/>
                <w:sz w:val="15"/>
                <w:szCs w:val="15"/>
              </w:rPr>
              <w:t xml:space="preserve"> бюджеты субъектов Российской Федерации</w:t>
            </w:r>
          </w:p>
        </w:tc>
      </w:tr>
      <w:tr w:rsidR="00522CA9" w:rsidRPr="003D7FAF" w:rsidTr="001D363E">
        <w:trPr>
          <w:trHeight w:val="300"/>
        </w:trPr>
        <w:tc>
          <w:tcPr>
            <w:tcW w:w="2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9911,8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4652,6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5259,2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112,8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110,5</w:t>
            </w:r>
          </w:p>
        </w:tc>
      </w:tr>
      <w:tr w:rsidR="00522CA9" w:rsidRPr="003D7FAF" w:rsidTr="001D363E">
        <w:trPr>
          <w:trHeight w:val="30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из них: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2186,5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342,6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1843,9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103,2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109,9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102,1</w:t>
            </w:r>
          </w:p>
        </w:tc>
      </w:tr>
      <w:tr w:rsidR="00522CA9" w:rsidRPr="003D7FAF" w:rsidTr="001D363E">
        <w:trPr>
          <w:trHeight w:val="33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налог на прибыль организаций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33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1939,3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1939,3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114,2</w:t>
            </w:r>
          </w:p>
        </w:tc>
      </w:tr>
      <w:tr w:rsidR="00522CA9" w:rsidRPr="003D7FAF" w:rsidTr="007079B6">
        <w:trPr>
          <w:trHeight w:val="3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налог на добавленную стоимость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1745,8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1745,8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107,1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107,1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</w:tr>
      <w:tr w:rsidR="00522CA9" w:rsidRPr="003D7FAF" w:rsidTr="001D363E">
        <w:trPr>
          <w:trHeight w:val="36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 товары (работы, услуги), реализуемые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36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 территории Российской Федерации,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40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proofErr w:type="gramStart"/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ввозимые из Республики Беларусь и 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Республики Казахстан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30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из него налог на </w:t>
            </w:r>
            <w:proofErr w:type="gramStart"/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добавленную</w:t>
            </w:r>
            <w:proofErr w:type="gramEnd"/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1653,1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1653,1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106,8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106,8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</w:tr>
      <w:tr w:rsidR="00522CA9" w:rsidRPr="003D7FAF" w:rsidTr="001D363E">
        <w:trPr>
          <w:trHeight w:val="34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стоимость на товары (работы, услуги),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proofErr w:type="gramStart"/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реализуемые на территории 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40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Российской Федерации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522CA9" w:rsidRPr="003D7FAF" w:rsidTr="001D363E">
        <w:trPr>
          <w:trHeight w:val="3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акцизы по подакцизным товарам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711,5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308,1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403,4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129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145,6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118,6</w:t>
            </w:r>
          </w:p>
        </w:tc>
      </w:tr>
      <w:tr w:rsidR="00522CA9" w:rsidRPr="003D7FAF" w:rsidTr="001D363E">
        <w:trPr>
          <w:trHeight w:val="30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lastRenderedPageBreak/>
              <w:t xml:space="preserve">(продукции), </w:t>
            </w:r>
            <w:proofErr w:type="gramStart"/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производимым</w:t>
            </w:r>
            <w:proofErr w:type="gramEnd"/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 на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522CA9" w:rsidRPr="003D7FAF" w:rsidTr="001D363E">
        <w:trPr>
          <w:trHeight w:val="34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территории Российской Федерации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522CA9" w:rsidRPr="003D7FAF" w:rsidTr="001D363E">
        <w:trPr>
          <w:trHeight w:val="33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759,1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759,1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115</w:t>
            </w:r>
          </w:p>
        </w:tc>
      </w:tr>
      <w:tr w:rsidR="00522CA9" w:rsidRPr="003D7FAF" w:rsidTr="001D363E">
        <w:trPr>
          <w:trHeight w:val="37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налоги, сборы и регулярные платежи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2279,9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2242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37,9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120,2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109,5</w:t>
            </w:r>
          </w:p>
        </w:tc>
      </w:tr>
      <w:tr w:rsidR="00522CA9" w:rsidRPr="003D7FAF" w:rsidTr="001D363E">
        <w:trPr>
          <w:trHeight w:val="28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за пользование природными ресурсами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522CA9" w:rsidRPr="003D7FAF" w:rsidTr="001D363E">
        <w:trPr>
          <w:trHeight w:val="300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из них налог на добычу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2256,5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2221,2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35,4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121,5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121,7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164F9">
              <w:rPr>
                <w:color w:val="000000"/>
                <w:sz w:val="16"/>
                <w:szCs w:val="16"/>
              </w:rPr>
              <w:t>111,2</w:t>
            </w:r>
          </w:p>
        </w:tc>
      </w:tr>
      <w:tr w:rsidR="00522CA9" w:rsidRPr="003D7FAF" w:rsidTr="001D363E">
        <w:trPr>
          <w:trHeight w:val="315"/>
        </w:trPr>
        <w:tc>
          <w:tcPr>
            <w:tcW w:w="2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2164F9">
              <w:rPr>
                <w:rFonts w:ascii="Times New Roman" w:hAnsi="Times New Roman"/>
                <w:color w:val="000000"/>
                <w:sz w:val="15"/>
                <w:szCs w:val="15"/>
              </w:rPr>
              <w:t>полезных ископаемых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9" w:rsidRPr="002164F9" w:rsidRDefault="00522CA9" w:rsidP="002164F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522CA9" w:rsidRDefault="00522CA9" w:rsidP="000C3D2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Pr="001D363E" w:rsidRDefault="00522CA9" w:rsidP="000C3D2E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D363E">
        <w:rPr>
          <w:rFonts w:ascii="Times New Roman" w:hAnsi="Times New Roman"/>
          <w:color w:val="000000"/>
          <w:sz w:val="28"/>
          <w:szCs w:val="28"/>
        </w:rPr>
        <w:t>Основную часть налогов, сборов и иных обязательных платежей консолидированного бюджета в январе-ноябре 2012г. обеспечили поступления на</w:t>
      </w:r>
      <w:r>
        <w:rPr>
          <w:rFonts w:ascii="Times New Roman" w:hAnsi="Times New Roman"/>
          <w:color w:val="000000"/>
          <w:sz w:val="28"/>
          <w:szCs w:val="28"/>
        </w:rPr>
        <w:t>лога на добычу полезных ископае</w:t>
      </w:r>
      <w:r w:rsidRPr="001D363E">
        <w:rPr>
          <w:rFonts w:ascii="Times New Roman" w:hAnsi="Times New Roman"/>
          <w:color w:val="000000"/>
          <w:sz w:val="28"/>
          <w:szCs w:val="28"/>
        </w:rPr>
        <w:t>мых - 22,8%, налога на прибыль организаций - 22,1%, налога на доходы физических лиц - 19,6%, налога на добавленную стоимость на товары (работы, услуги), реализуемые на</w:t>
      </w:r>
      <w:r>
        <w:rPr>
          <w:rFonts w:ascii="Times New Roman" w:hAnsi="Times New Roman"/>
          <w:color w:val="000000"/>
          <w:sz w:val="28"/>
          <w:szCs w:val="28"/>
        </w:rPr>
        <w:t xml:space="preserve"> территории РФ</w:t>
      </w:r>
      <w:r w:rsidRPr="001D363E">
        <w:rPr>
          <w:rFonts w:ascii="Times New Roman" w:hAnsi="Times New Roman"/>
          <w:color w:val="000000"/>
          <w:sz w:val="28"/>
          <w:szCs w:val="28"/>
        </w:rPr>
        <w:t>, ввозимые из Республики Беларусь и Республики Казахстан - 17,6%</w:t>
      </w:r>
      <w:r>
        <w:rPr>
          <w:rFonts w:ascii="Times New Roman" w:hAnsi="Times New Roman"/>
          <w:color w:val="000000"/>
          <w:sz w:val="28"/>
          <w:szCs w:val="28"/>
        </w:rPr>
        <w:t xml:space="preserve"> (Рис.12)</w:t>
      </w:r>
      <w:r w:rsidRPr="001D363E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522CA9" w:rsidRDefault="001D62E5" w:rsidP="001D363E">
      <w:pPr>
        <w:pStyle w:val="a3"/>
        <w:spacing w:after="0" w:line="360" w:lineRule="auto"/>
        <w:ind w:left="454" w:hanging="454"/>
        <w:jc w:val="both"/>
        <w:rPr>
          <w:rFonts w:ascii="Times New Roman" w:hAnsi="Times New Roman"/>
          <w:noProof/>
          <w:sz w:val="28"/>
          <w:szCs w:val="28"/>
        </w:rPr>
      </w:pPr>
      <w:r w:rsidRPr="001D62E5">
        <w:rPr>
          <w:rFonts w:ascii="Times New Roman" w:hAnsi="Times New Roman"/>
          <w:noProof/>
          <w:sz w:val="28"/>
          <w:szCs w:val="28"/>
        </w:rPr>
        <w:pict>
          <v:shape id="Рисунок 7" o:spid="_x0000_i1036" type="#_x0000_t75" alt="http://www.gks.ru/bgd/regl/b12_01/IssWWW.exe/Stg/d12/Image1127.gif" style="width:448.5pt;height:221.25pt;visibility:visible">
            <v:imagedata r:id="rId77" o:title=""/>
          </v:shape>
        </w:pict>
      </w:r>
    </w:p>
    <w:p w:rsidR="00522CA9" w:rsidRPr="000C3D2E" w:rsidRDefault="00522CA9" w:rsidP="000C3D2E">
      <w:pPr>
        <w:pStyle w:val="a3"/>
        <w:spacing w:after="0" w:line="360" w:lineRule="auto"/>
        <w:ind w:left="454" w:hanging="454"/>
        <w:jc w:val="center"/>
        <w:rPr>
          <w:rFonts w:ascii="Times New Roman" w:hAnsi="Times New Roman"/>
          <w:b/>
          <w:sz w:val="28"/>
          <w:szCs w:val="28"/>
        </w:rPr>
      </w:pPr>
      <w:r w:rsidRPr="000C3D2E">
        <w:rPr>
          <w:rFonts w:ascii="Times New Roman" w:hAnsi="Times New Roman"/>
          <w:b/>
          <w:noProof/>
          <w:sz w:val="28"/>
          <w:szCs w:val="28"/>
        </w:rPr>
        <w:t>Рис. 12 «Структура поступивших налогов в январе-ноябре 2012 г.»</w:t>
      </w:r>
    </w:p>
    <w:p w:rsidR="00522CA9" w:rsidRPr="001D363E" w:rsidRDefault="00522CA9" w:rsidP="000C3D2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1D363E">
        <w:rPr>
          <w:rFonts w:ascii="Times New Roman" w:hAnsi="Times New Roman"/>
          <w:color w:val="000000"/>
          <w:sz w:val="28"/>
          <w:szCs w:val="28"/>
        </w:rPr>
        <w:t>В январе-ноябре 2012г. в консолидированный бюджет Российской Федерации поступило федеральных налогов и сборов 8861,9 млрд</w:t>
      </w:r>
      <w:proofErr w:type="gramStart"/>
      <w:r w:rsidRPr="001D363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1D363E">
        <w:rPr>
          <w:rFonts w:ascii="Times New Roman" w:hAnsi="Times New Roman"/>
          <w:color w:val="000000"/>
          <w:sz w:val="28"/>
          <w:szCs w:val="28"/>
        </w:rPr>
        <w:t>ублей (89,4% от общей суммы налоговых доходов), региональных - 609,8 млрд.рублей (6,2%), местных - 149,7 млрд.рублей (1,5%), налогов со специальным налоговым режимом - 286,5 млрд.рублей (2,9%).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363E">
        <w:rPr>
          <w:rFonts w:ascii="Times New Roman" w:hAnsi="Times New Roman"/>
          <w:color w:val="000000"/>
          <w:sz w:val="28"/>
          <w:szCs w:val="28"/>
        </w:rPr>
        <w:t xml:space="preserve">Задолженность по уплате пеней и налоговых санкций (штрафов) на 1 </w:t>
      </w:r>
      <w:r w:rsidRPr="001D363E">
        <w:rPr>
          <w:rFonts w:ascii="Times New Roman" w:hAnsi="Times New Roman"/>
          <w:color w:val="000000"/>
          <w:sz w:val="28"/>
          <w:szCs w:val="28"/>
        </w:rPr>
        <w:lastRenderedPageBreak/>
        <w:t>декабря 2012г. составила 325,0 млрд</w:t>
      </w:r>
      <w:proofErr w:type="gramStart"/>
      <w:r w:rsidRPr="001D363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1D363E">
        <w:rPr>
          <w:rFonts w:ascii="Times New Roman" w:hAnsi="Times New Roman"/>
          <w:color w:val="000000"/>
          <w:sz w:val="28"/>
          <w:szCs w:val="28"/>
        </w:rPr>
        <w:t>ублей и сократилась по сравнению с 1 января 2012г. на 1,3%.</w:t>
      </w:r>
    </w:p>
    <w:p w:rsidR="00522CA9" w:rsidRDefault="001D62E5" w:rsidP="000C3D2E">
      <w:pPr>
        <w:pStyle w:val="a3"/>
        <w:spacing w:after="0" w:line="360" w:lineRule="auto"/>
        <w:ind w:left="0"/>
        <w:jc w:val="center"/>
        <w:rPr>
          <w:rFonts w:ascii="Times New Roman" w:hAnsi="Times New Roman"/>
          <w:noProof/>
          <w:sz w:val="28"/>
          <w:szCs w:val="28"/>
        </w:rPr>
      </w:pPr>
      <w:r w:rsidRPr="001D62E5">
        <w:rPr>
          <w:rFonts w:ascii="Times New Roman" w:hAnsi="Times New Roman"/>
          <w:noProof/>
          <w:sz w:val="28"/>
          <w:szCs w:val="28"/>
        </w:rPr>
        <w:pict>
          <v:shape id="Рисунок 8" o:spid="_x0000_i1037" type="#_x0000_t75" alt="http://www.gks.ru/bgd/regl/b12_01/IssWWW.exe/Stg/d12/Image1128.gif" style="width:364.5pt;height:160.5pt;visibility:visible">
            <v:imagedata r:id="rId78" o:title=""/>
          </v:shape>
        </w:pict>
      </w:r>
    </w:p>
    <w:p w:rsidR="00522CA9" w:rsidRPr="006743A5" w:rsidRDefault="006743A5" w:rsidP="000C3D2E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743A5">
        <w:rPr>
          <w:rFonts w:ascii="Times New Roman" w:hAnsi="Times New Roman"/>
          <w:b/>
          <w:sz w:val="28"/>
          <w:szCs w:val="28"/>
        </w:rPr>
        <w:t>Рис. 13</w:t>
      </w:r>
      <w:r w:rsidR="00522CA9" w:rsidRPr="006743A5">
        <w:rPr>
          <w:rFonts w:ascii="Times New Roman" w:hAnsi="Times New Roman"/>
          <w:b/>
          <w:sz w:val="28"/>
          <w:szCs w:val="28"/>
        </w:rPr>
        <w:t>. «Задолженность по налоговым платежам с 2011 по 2012 г.»</w:t>
      </w:r>
    </w:p>
    <w:p w:rsidR="00522CA9" w:rsidRDefault="00522CA9" w:rsidP="00F51EB8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F51EB8">
        <w:rPr>
          <w:rFonts w:ascii="Times New Roman" w:hAnsi="Times New Roman"/>
          <w:color w:val="000000"/>
          <w:sz w:val="28"/>
          <w:szCs w:val="28"/>
        </w:rPr>
        <w:t>По оперативным данным Федеральной налоговой службы, </w:t>
      </w:r>
      <w:r w:rsidRPr="00F51EB8">
        <w:rPr>
          <w:rFonts w:ascii="Times New Roman" w:hAnsi="Times New Roman"/>
          <w:bCs/>
          <w:color w:val="000000"/>
          <w:sz w:val="28"/>
          <w:szCs w:val="28"/>
        </w:rPr>
        <w:t>задолженность по налогам и сборам</w:t>
      </w:r>
      <w:r w:rsidRPr="00F51EB8">
        <w:rPr>
          <w:rFonts w:ascii="Times New Roman" w:hAnsi="Times New Roman"/>
          <w:b/>
          <w:bCs/>
          <w:color w:val="000000"/>
          <w:sz w:val="28"/>
          <w:szCs w:val="28"/>
        </w:rPr>
        <w:t>, </w:t>
      </w:r>
      <w:r w:rsidRPr="00F51EB8">
        <w:rPr>
          <w:rFonts w:ascii="Times New Roman" w:hAnsi="Times New Roman"/>
          <w:color w:val="000000"/>
          <w:sz w:val="28"/>
          <w:szCs w:val="28"/>
        </w:rPr>
        <w:t>учитываемая с момента ее возникновения</w:t>
      </w:r>
      <w:r w:rsidRPr="00F51EB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F51EB8">
        <w:rPr>
          <w:rFonts w:ascii="Times New Roman" w:hAnsi="Times New Roman"/>
          <w:color w:val="000000"/>
          <w:sz w:val="28"/>
          <w:szCs w:val="28"/>
        </w:rPr>
        <w:t>(без учета задолженности по единому социальному налогу, уплате пеней и налоговых санкций),</w:t>
      </w:r>
      <w:r w:rsidRPr="00F51EB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F51EB8">
        <w:rPr>
          <w:rFonts w:ascii="Times New Roman" w:hAnsi="Times New Roman"/>
          <w:color w:val="000000"/>
          <w:sz w:val="28"/>
          <w:szCs w:val="28"/>
        </w:rPr>
        <w:t>в консолидированный бюджет Российской Федерации на 1 декабря 2012г. составила 756,7 млрд</w:t>
      </w:r>
      <w:proofErr w:type="gramStart"/>
      <w:r w:rsidRPr="00F51EB8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F51EB8">
        <w:rPr>
          <w:rFonts w:ascii="Times New Roman" w:hAnsi="Times New Roman"/>
          <w:color w:val="000000"/>
          <w:sz w:val="28"/>
          <w:szCs w:val="28"/>
        </w:rPr>
        <w:t xml:space="preserve">ублей. </w:t>
      </w:r>
    </w:p>
    <w:p w:rsidR="00522CA9" w:rsidRDefault="00522CA9" w:rsidP="00FD7B4C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51EB8">
        <w:rPr>
          <w:rFonts w:ascii="Times New Roman" w:hAnsi="Times New Roman"/>
          <w:color w:val="000000"/>
          <w:sz w:val="28"/>
          <w:szCs w:val="28"/>
        </w:rPr>
        <w:t xml:space="preserve">По сравнению с 1 января 2012г. она увеличилась на 12,1%, в том числе по налогу на добычу полезных ископаемых - на 46,4%, акцизам в целом - на 30,2%, налогу на прибыль организаций - </w:t>
      </w:r>
      <w:r>
        <w:rPr>
          <w:rFonts w:ascii="Times New Roman" w:hAnsi="Times New Roman"/>
          <w:color w:val="000000"/>
          <w:sz w:val="28"/>
          <w:szCs w:val="28"/>
        </w:rPr>
        <w:t xml:space="preserve">на 13,7%, налогу на добавленную стоимость </w:t>
      </w:r>
      <w:r w:rsidRPr="00F51EB8">
        <w:rPr>
          <w:rFonts w:ascii="Times New Roman" w:hAnsi="Times New Roman"/>
          <w:color w:val="000000"/>
          <w:sz w:val="28"/>
          <w:szCs w:val="28"/>
        </w:rPr>
        <w:t>на 8,0%.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5FA">
        <w:rPr>
          <w:rFonts w:ascii="Times New Roman" w:hAnsi="Times New Roman"/>
          <w:sz w:val="28"/>
          <w:szCs w:val="28"/>
        </w:rPr>
        <w:t>В настоящее время необходимо принятие мер, направленных на создание более привлекательного режима налогообложения на российском финансовом рынке</w:t>
      </w:r>
      <w:r>
        <w:rPr>
          <w:rFonts w:ascii="Times New Roman" w:hAnsi="Times New Roman"/>
          <w:sz w:val="28"/>
          <w:szCs w:val="28"/>
        </w:rPr>
        <w:t>.</w:t>
      </w:r>
      <w:r w:rsidRPr="000E65F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22CA9" w:rsidRDefault="00522CA9" w:rsidP="00FD7B4C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C405B7">
        <w:rPr>
          <w:rFonts w:ascii="Times New Roman" w:hAnsi="Times New Roman"/>
          <w:sz w:val="28"/>
          <w:szCs w:val="28"/>
        </w:rPr>
        <w:t xml:space="preserve">Задача по формированию благоприятного налогового климата для участников финансового рынка должна найти отражение в основных направлениях </w:t>
      </w:r>
      <w:r>
        <w:rPr>
          <w:rFonts w:ascii="Times New Roman" w:hAnsi="Times New Roman"/>
          <w:sz w:val="28"/>
          <w:szCs w:val="28"/>
        </w:rPr>
        <w:t>налоговой политики</w:t>
      </w:r>
      <w:r w:rsidRPr="00C405B7">
        <w:rPr>
          <w:rFonts w:ascii="Times New Roman" w:hAnsi="Times New Roman"/>
          <w:sz w:val="28"/>
          <w:szCs w:val="28"/>
        </w:rPr>
        <w:t xml:space="preserve"> на плановый период 2011 и 2012 годов</w:t>
      </w:r>
      <w:r w:rsidR="003D5995">
        <w:rPr>
          <w:rFonts w:ascii="Times New Roman" w:hAnsi="Times New Roman"/>
          <w:sz w:val="28"/>
          <w:szCs w:val="28"/>
        </w:rPr>
        <w:t xml:space="preserve"> 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5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93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 w:rsidRPr="00C405B7">
        <w:rPr>
          <w:rFonts w:ascii="Times New Roman" w:hAnsi="Times New Roman"/>
          <w:sz w:val="28"/>
          <w:szCs w:val="28"/>
        </w:rPr>
        <w:t>.</w:t>
      </w:r>
      <w:proofErr w:type="gramEnd"/>
      <w:r w:rsidRPr="00C405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405B7">
        <w:rPr>
          <w:rFonts w:ascii="Times New Roman" w:hAnsi="Times New Roman"/>
          <w:sz w:val="28"/>
          <w:szCs w:val="28"/>
        </w:rPr>
        <w:t>В этой связи следует предусмотреть изменение налогового законодательства Российской Федерации по следующим направлениям:</w:t>
      </w:r>
      <w:r w:rsidRPr="00C405B7">
        <w:rPr>
          <w:rFonts w:ascii="Times New Roman" w:hAnsi="Times New Roman"/>
          <w:sz w:val="28"/>
          <w:szCs w:val="28"/>
        </w:rPr>
        <w:br/>
        <w:t>- совершенствование режима налогообложения услуг, предоставляемых участниками финансового рынка, а также операций с финансовыми инструментами;</w:t>
      </w:r>
      <w:r w:rsidRPr="00C405B7">
        <w:rPr>
          <w:rFonts w:ascii="Times New Roman" w:hAnsi="Times New Roman"/>
          <w:sz w:val="28"/>
          <w:szCs w:val="28"/>
        </w:rPr>
        <w:br/>
      </w:r>
      <w:r w:rsidRPr="00C405B7">
        <w:rPr>
          <w:rFonts w:ascii="Times New Roman" w:hAnsi="Times New Roman"/>
          <w:sz w:val="28"/>
          <w:szCs w:val="28"/>
        </w:rPr>
        <w:lastRenderedPageBreak/>
        <w:t>- совершенствование режима налогообложени</w:t>
      </w:r>
      <w:r>
        <w:rPr>
          <w:rFonts w:ascii="Times New Roman" w:hAnsi="Times New Roman"/>
          <w:sz w:val="28"/>
          <w:szCs w:val="28"/>
        </w:rPr>
        <w:t>я налогом на прибыль</w:t>
      </w:r>
      <w:r w:rsidRPr="00C405B7">
        <w:rPr>
          <w:rFonts w:ascii="Times New Roman" w:hAnsi="Times New Roman"/>
          <w:sz w:val="28"/>
          <w:szCs w:val="28"/>
        </w:rPr>
        <w:t>;</w:t>
      </w:r>
      <w:r w:rsidRPr="00C405B7">
        <w:rPr>
          <w:rFonts w:ascii="Times New Roman" w:hAnsi="Times New Roman"/>
          <w:sz w:val="28"/>
          <w:szCs w:val="28"/>
        </w:rPr>
        <w:br/>
        <w:t>- совершенствование налогоо</w:t>
      </w:r>
      <w:r>
        <w:rPr>
          <w:rFonts w:ascii="Times New Roman" w:hAnsi="Times New Roman"/>
          <w:sz w:val="28"/>
          <w:szCs w:val="28"/>
        </w:rPr>
        <w:t>бложения доходов физических лиц.</w:t>
      </w:r>
      <w:proofErr w:type="gramEnd"/>
    </w:p>
    <w:p w:rsidR="00522CA9" w:rsidRDefault="00522CA9" w:rsidP="00FD7B4C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0E65FA">
        <w:rPr>
          <w:rFonts w:ascii="Times New Roman" w:hAnsi="Times New Roman"/>
          <w:sz w:val="28"/>
          <w:szCs w:val="28"/>
        </w:rPr>
        <w:t>Такие меры найдут отражение в основных направлениях налоговой политики Российской Федерации на долгосрочный период.</w:t>
      </w:r>
    </w:p>
    <w:p w:rsidR="00522CA9" w:rsidRPr="004E6826" w:rsidRDefault="00522CA9" w:rsidP="004E6826">
      <w:pPr>
        <w:pStyle w:val="a3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E6826">
        <w:rPr>
          <w:rFonts w:ascii="Times New Roman" w:hAnsi="Times New Roman"/>
          <w:sz w:val="28"/>
          <w:szCs w:val="28"/>
        </w:rPr>
        <w:t xml:space="preserve">      В части определения путей построения инфраструктуры финансового рынка ряд инициатив требует корректировки подходов к их реализации.</w:t>
      </w:r>
      <w:r w:rsidRPr="004E6826">
        <w:rPr>
          <w:rFonts w:ascii="Times New Roman" w:hAnsi="Times New Roman"/>
          <w:sz w:val="28"/>
          <w:szCs w:val="28"/>
        </w:rPr>
        <w:br/>
        <w:t xml:space="preserve">      До 2020 года необходимо решить следующие задачи развития финансового рынка:</w:t>
      </w:r>
    </w:p>
    <w:p w:rsidR="00522CA9" w:rsidRDefault="00522CA9" w:rsidP="00C4603E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>повышение емкости и пр</w:t>
      </w:r>
      <w:r>
        <w:rPr>
          <w:rFonts w:ascii="Times New Roman" w:hAnsi="Times New Roman"/>
          <w:sz w:val="28"/>
          <w:szCs w:val="28"/>
        </w:rPr>
        <w:t>озрачности финансового рынка;</w:t>
      </w:r>
    </w:p>
    <w:p w:rsidR="00522CA9" w:rsidRDefault="00522CA9" w:rsidP="00C4603E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>обеспечение эффективн</w:t>
      </w:r>
      <w:r>
        <w:rPr>
          <w:rFonts w:ascii="Times New Roman" w:hAnsi="Times New Roman"/>
          <w:sz w:val="28"/>
          <w:szCs w:val="28"/>
        </w:rPr>
        <w:t>ости рыночной инфраструктуры;</w:t>
      </w:r>
    </w:p>
    <w:p w:rsidR="00522CA9" w:rsidRDefault="00522CA9" w:rsidP="00C4603E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>формирование благоприятного налоговог</w:t>
      </w:r>
      <w:r>
        <w:rPr>
          <w:rFonts w:ascii="Times New Roman" w:hAnsi="Times New Roman"/>
          <w:sz w:val="28"/>
          <w:szCs w:val="28"/>
        </w:rPr>
        <w:t>о климата для его участников;</w:t>
      </w:r>
    </w:p>
    <w:p w:rsidR="00522CA9" w:rsidRDefault="00522CA9" w:rsidP="00C4603E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>совершенствование правового регулирования на финансовом рынке.</w:t>
      </w:r>
    </w:p>
    <w:p w:rsidR="00522CA9" w:rsidRDefault="00522CA9" w:rsidP="001E6285">
      <w:pPr>
        <w:pStyle w:val="a3"/>
        <w:spacing w:after="0" w:line="36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>В рамках решения задачи по повышению емкости и прозрачности российского финансового рынка потребуется:</w:t>
      </w:r>
      <w:r w:rsidRPr="00C405B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C405B7">
        <w:rPr>
          <w:rFonts w:ascii="Times New Roman" w:hAnsi="Times New Roman"/>
          <w:sz w:val="28"/>
          <w:szCs w:val="28"/>
        </w:rPr>
        <w:t>1) внедрение механизмов, обеспечивающих участие многочисленных розничных инвесторов на финансовом рынке и защиту их инвестиций;</w:t>
      </w:r>
      <w:r w:rsidRPr="00C405B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C405B7">
        <w:rPr>
          <w:rFonts w:ascii="Times New Roman" w:hAnsi="Times New Roman"/>
          <w:sz w:val="28"/>
          <w:szCs w:val="28"/>
        </w:rPr>
        <w:t>2) расширение спектра производных финансовых инструментов и укрепление нормативной правовой базы срочного рынка;</w:t>
      </w:r>
      <w:r w:rsidRPr="00C405B7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C405B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C405B7">
        <w:rPr>
          <w:rFonts w:ascii="Times New Roman" w:hAnsi="Times New Roman"/>
          <w:sz w:val="28"/>
          <w:szCs w:val="28"/>
        </w:rPr>
        <w:t xml:space="preserve">3) создание возможности для </w:t>
      </w:r>
      <w:proofErr w:type="spellStart"/>
      <w:r w:rsidRPr="00C405B7">
        <w:rPr>
          <w:rFonts w:ascii="Times New Roman" w:hAnsi="Times New Roman"/>
          <w:sz w:val="28"/>
          <w:szCs w:val="28"/>
        </w:rPr>
        <w:t>секьюритизации</w:t>
      </w:r>
      <w:proofErr w:type="spellEnd"/>
      <w:r w:rsidRPr="00C405B7">
        <w:rPr>
          <w:rFonts w:ascii="Times New Roman" w:hAnsi="Times New Roman"/>
          <w:sz w:val="28"/>
          <w:szCs w:val="28"/>
        </w:rPr>
        <w:t xml:space="preserve"> широкого круга активов;</w:t>
      </w:r>
      <w:r w:rsidRPr="00C405B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Pr="00C405B7">
        <w:rPr>
          <w:rFonts w:ascii="Times New Roman" w:hAnsi="Times New Roman"/>
          <w:sz w:val="28"/>
          <w:szCs w:val="28"/>
        </w:rPr>
        <w:t>4) повышение уровня информированности граждан о возможностях инвестирования сбережений на финансовом рынке</w:t>
      </w:r>
      <w:r>
        <w:rPr>
          <w:rFonts w:ascii="Times New Roman" w:hAnsi="Times New Roman"/>
          <w:sz w:val="28"/>
          <w:szCs w:val="28"/>
        </w:rPr>
        <w:t>.</w:t>
      </w:r>
    </w:p>
    <w:p w:rsidR="00522CA9" w:rsidRDefault="00522CA9" w:rsidP="00C302C6">
      <w:pPr>
        <w:pStyle w:val="a3"/>
        <w:spacing w:after="0" w:line="360" w:lineRule="auto"/>
        <w:ind w:left="0" w:firstLine="454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C405B7">
        <w:rPr>
          <w:rFonts w:ascii="Times New Roman" w:hAnsi="Times New Roman"/>
          <w:sz w:val="28"/>
          <w:szCs w:val="28"/>
        </w:rPr>
        <w:t xml:space="preserve">Помимо решения указанных задач необходимо повысить эффективность контрольно-надзорной деятельности Федеральной службы по финансовым </w:t>
      </w:r>
      <w:r>
        <w:rPr>
          <w:rFonts w:ascii="Times New Roman" w:hAnsi="Times New Roman"/>
          <w:sz w:val="28"/>
          <w:szCs w:val="28"/>
        </w:rPr>
        <w:t>рынкам</w:t>
      </w:r>
      <w:r w:rsidR="003D5995">
        <w:rPr>
          <w:rFonts w:ascii="Times New Roman" w:hAnsi="Times New Roman"/>
          <w:sz w:val="28"/>
          <w:szCs w:val="28"/>
        </w:rPr>
        <w:t xml:space="preserve"> 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[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12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С-</w:t>
      </w:r>
      <w:r w:rsidR="003D5995">
        <w:rPr>
          <w:rStyle w:val="apple-style-span"/>
          <w:rFonts w:ascii="Times New Roman" w:hAnsi="Times New Roman"/>
          <w:color w:val="000000"/>
          <w:sz w:val="28"/>
          <w:szCs w:val="28"/>
        </w:rPr>
        <w:t>345</w:t>
      </w:r>
      <w:r w:rsidR="003D5995" w:rsidRPr="00232235">
        <w:rPr>
          <w:rStyle w:val="apple-style-span"/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567089">
        <w:rPr>
          <w:rFonts w:ascii="Times New Roman" w:hAnsi="Times New Roman"/>
          <w:sz w:val="28"/>
          <w:szCs w:val="28"/>
        </w:rPr>
        <w:t xml:space="preserve">Так, в рамках Стратегии развития финансового рынка Российской Федерации на период до 2020 года </w:t>
      </w:r>
      <w:r>
        <w:rPr>
          <w:rFonts w:ascii="Times New Roman" w:hAnsi="Times New Roman"/>
          <w:sz w:val="28"/>
          <w:szCs w:val="28"/>
        </w:rPr>
        <w:t xml:space="preserve">(Таблица 6) </w:t>
      </w:r>
      <w:r w:rsidRPr="00567089">
        <w:rPr>
          <w:rFonts w:ascii="Times New Roman" w:hAnsi="Times New Roman"/>
          <w:sz w:val="28"/>
          <w:szCs w:val="28"/>
        </w:rPr>
        <w:t xml:space="preserve">и Плана мероприятий по </w:t>
      </w:r>
      <w:r w:rsidRPr="00567089">
        <w:rPr>
          <w:rFonts w:ascii="Times New Roman" w:hAnsi="Times New Roman"/>
          <w:sz w:val="28"/>
          <w:szCs w:val="28"/>
        </w:rPr>
        <w:lastRenderedPageBreak/>
        <w:t>созданию международного финансового центра в Российской Федерации осуществляется разработка целого ряда законопроектов</w:t>
      </w:r>
      <w:r>
        <w:rPr>
          <w:rFonts w:ascii="Times New Roman" w:hAnsi="Times New Roman"/>
          <w:sz w:val="28"/>
          <w:szCs w:val="28"/>
        </w:rPr>
        <w:t>.</w:t>
      </w:r>
      <w:r w:rsidRPr="00567089">
        <w:rPr>
          <w:rFonts w:ascii="Times New Roman" w:hAnsi="Times New Roman"/>
          <w:sz w:val="28"/>
          <w:szCs w:val="28"/>
        </w:rPr>
        <w:t xml:space="preserve"> </w:t>
      </w:r>
    </w:p>
    <w:p w:rsidR="00522CA9" w:rsidRPr="006743A5" w:rsidRDefault="00522CA9" w:rsidP="00C302C6">
      <w:pPr>
        <w:spacing w:after="0" w:line="360" w:lineRule="auto"/>
        <w:ind w:firstLine="45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743A5">
        <w:rPr>
          <w:rFonts w:ascii="Times New Roman" w:hAnsi="Times New Roman"/>
          <w:b/>
          <w:sz w:val="28"/>
          <w:szCs w:val="28"/>
        </w:rPr>
        <w:t>«Таблица 6»</w:t>
      </w:r>
    </w:p>
    <w:p w:rsidR="00522CA9" w:rsidRDefault="001D62E5" w:rsidP="00C4603E">
      <w:pPr>
        <w:spacing w:after="0" w:line="360" w:lineRule="auto"/>
        <w:ind w:firstLine="454"/>
        <w:jc w:val="center"/>
        <w:rPr>
          <w:rFonts w:ascii="Times New Roman" w:hAnsi="Times New Roman"/>
          <w:sz w:val="28"/>
          <w:szCs w:val="28"/>
        </w:rPr>
      </w:pPr>
      <w:r w:rsidRPr="001D62E5">
        <w:rPr>
          <w:rFonts w:ascii="Times New Roman" w:hAnsi="Times New Roman"/>
          <w:noProof/>
          <w:sz w:val="28"/>
          <w:szCs w:val="28"/>
        </w:rPr>
        <w:pict>
          <v:shape id="_x0000_i1038" type="#_x0000_t75" alt="1472345_pic" style="width:408pt;height:197.25pt;visibility:visible">
            <v:imagedata r:id="rId79" o:title="" cropbottom="5918f"/>
          </v:shape>
        </w:pict>
      </w:r>
    </w:p>
    <w:p w:rsidR="00522CA9" w:rsidRPr="00567089" w:rsidRDefault="00522CA9" w:rsidP="00FD7B4C">
      <w:pPr>
        <w:pStyle w:val="a3"/>
        <w:spacing w:after="0" w:line="36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 w:rsidRPr="00C405B7">
        <w:rPr>
          <w:rFonts w:ascii="Times New Roman" w:hAnsi="Times New Roman"/>
          <w:sz w:val="28"/>
          <w:szCs w:val="28"/>
        </w:rPr>
        <w:t>В результате финансовый рынок будет способен к 2020 году дости</w:t>
      </w:r>
      <w:r>
        <w:rPr>
          <w:rFonts w:ascii="Times New Roman" w:hAnsi="Times New Roman"/>
          <w:sz w:val="28"/>
          <w:szCs w:val="28"/>
        </w:rPr>
        <w:t xml:space="preserve">чь целевых показателей развития. </w:t>
      </w:r>
    </w:p>
    <w:p w:rsidR="00522CA9" w:rsidRPr="00F51EB8" w:rsidRDefault="00522CA9" w:rsidP="00F51EB8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333333"/>
          <w:sz w:val="28"/>
          <w:szCs w:val="28"/>
        </w:rPr>
      </w:pPr>
      <w:r w:rsidRPr="00F51EB8">
        <w:rPr>
          <w:color w:val="333333"/>
          <w:sz w:val="28"/>
          <w:szCs w:val="28"/>
        </w:rPr>
        <w:t xml:space="preserve">Государственный внешний долг РФ на 1 июля 2012г. составил 41 </w:t>
      </w:r>
      <w:proofErr w:type="spellStart"/>
      <w:proofErr w:type="gramStart"/>
      <w:r w:rsidRPr="00F51EB8">
        <w:rPr>
          <w:color w:val="333333"/>
          <w:sz w:val="28"/>
          <w:szCs w:val="28"/>
        </w:rPr>
        <w:t>млрд</w:t>
      </w:r>
      <w:proofErr w:type="spellEnd"/>
      <w:proofErr w:type="gramEnd"/>
      <w:r w:rsidRPr="00F51EB8">
        <w:rPr>
          <w:color w:val="333333"/>
          <w:sz w:val="28"/>
          <w:szCs w:val="28"/>
        </w:rPr>
        <w:t xml:space="preserve"> 553,4 </w:t>
      </w:r>
      <w:proofErr w:type="spellStart"/>
      <w:r w:rsidRPr="00F51EB8">
        <w:rPr>
          <w:color w:val="333333"/>
          <w:sz w:val="28"/>
          <w:szCs w:val="28"/>
        </w:rPr>
        <w:t>млн</w:t>
      </w:r>
      <w:proofErr w:type="spellEnd"/>
      <w:r w:rsidRPr="00F51EB8">
        <w:rPr>
          <w:color w:val="333333"/>
          <w:sz w:val="28"/>
          <w:szCs w:val="28"/>
        </w:rPr>
        <w:t xml:space="preserve"> долл. (или 32 </w:t>
      </w:r>
      <w:proofErr w:type="spellStart"/>
      <w:r w:rsidRPr="00F51EB8">
        <w:rPr>
          <w:color w:val="333333"/>
          <w:sz w:val="28"/>
          <w:szCs w:val="28"/>
        </w:rPr>
        <w:t>млрд</w:t>
      </w:r>
      <w:proofErr w:type="spellEnd"/>
      <w:r w:rsidRPr="00F51EB8">
        <w:rPr>
          <w:color w:val="333333"/>
          <w:sz w:val="28"/>
          <w:szCs w:val="28"/>
        </w:rPr>
        <w:t xml:space="preserve"> 999,9 </w:t>
      </w:r>
      <w:proofErr w:type="spellStart"/>
      <w:r w:rsidRPr="00F51EB8">
        <w:rPr>
          <w:color w:val="333333"/>
          <w:sz w:val="28"/>
          <w:szCs w:val="28"/>
        </w:rPr>
        <w:t>млн</w:t>
      </w:r>
      <w:proofErr w:type="spellEnd"/>
      <w:r w:rsidRPr="00F51EB8">
        <w:rPr>
          <w:color w:val="333333"/>
          <w:sz w:val="28"/>
          <w:szCs w:val="28"/>
        </w:rPr>
        <w:t xml:space="preserve"> евро), что на 16,1% больше, чем на начало 2012г., говорится в материалах Министерства финансов (Минфин) РФ.</w:t>
      </w:r>
    </w:p>
    <w:p w:rsidR="00522CA9" w:rsidRDefault="00522CA9" w:rsidP="00F51EB8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</w:t>
      </w:r>
      <w:r w:rsidRPr="00F51EB8">
        <w:rPr>
          <w:color w:val="333333"/>
          <w:sz w:val="28"/>
          <w:szCs w:val="28"/>
        </w:rPr>
        <w:t xml:space="preserve">егодня Минфин опубликовал прогнозы по росту государственного долга РФ до 2015г. Так, совокупный объем госдолга к концу 2013г. достигнет 13,7% от ВВП против 11,8% </w:t>
      </w:r>
      <w:proofErr w:type="gramStart"/>
      <w:r w:rsidRPr="00F51EB8">
        <w:rPr>
          <w:color w:val="333333"/>
          <w:sz w:val="28"/>
          <w:szCs w:val="28"/>
        </w:rPr>
        <w:t>на конец</w:t>
      </w:r>
      <w:proofErr w:type="gramEnd"/>
      <w:r w:rsidRPr="00F51EB8">
        <w:rPr>
          <w:color w:val="333333"/>
          <w:sz w:val="28"/>
          <w:szCs w:val="28"/>
        </w:rPr>
        <w:t xml:space="preserve"> 2012г., к концу 2014г. - 14,7% ВВП, к концу 2015г. - 14,4% ВВП. В абсолютном выражении к 2014г. госдолг составит 9 </w:t>
      </w:r>
      <w:proofErr w:type="spellStart"/>
      <w:proofErr w:type="gramStart"/>
      <w:r w:rsidRPr="00F51EB8">
        <w:rPr>
          <w:color w:val="333333"/>
          <w:sz w:val="28"/>
          <w:szCs w:val="28"/>
        </w:rPr>
        <w:t>трлн</w:t>
      </w:r>
      <w:proofErr w:type="spellEnd"/>
      <w:proofErr w:type="gramEnd"/>
      <w:r w:rsidRPr="00F51EB8">
        <w:rPr>
          <w:color w:val="333333"/>
          <w:sz w:val="28"/>
          <w:szCs w:val="28"/>
        </w:rPr>
        <w:t xml:space="preserve"> 040,5 </w:t>
      </w:r>
      <w:proofErr w:type="spellStart"/>
      <w:r w:rsidRPr="00F51EB8">
        <w:rPr>
          <w:color w:val="333333"/>
          <w:sz w:val="28"/>
          <w:szCs w:val="28"/>
        </w:rPr>
        <w:t>млрд</w:t>
      </w:r>
      <w:proofErr w:type="spellEnd"/>
      <w:r w:rsidRPr="00F51EB8">
        <w:rPr>
          <w:color w:val="333333"/>
          <w:sz w:val="28"/>
          <w:szCs w:val="28"/>
        </w:rPr>
        <w:t xml:space="preserve"> руб., к 2015г. - 10 </w:t>
      </w:r>
      <w:proofErr w:type="spellStart"/>
      <w:r w:rsidRPr="00F51EB8">
        <w:rPr>
          <w:color w:val="333333"/>
          <w:sz w:val="28"/>
          <w:szCs w:val="28"/>
        </w:rPr>
        <w:t>трлн</w:t>
      </w:r>
      <w:proofErr w:type="spellEnd"/>
      <w:r w:rsidRPr="00F51EB8">
        <w:rPr>
          <w:color w:val="333333"/>
          <w:sz w:val="28"/>
          <w:szCs w:val="28"/>
        </w:rPr>
        <w:t xml:space="preserve"> 779,7 </w:t>
      </w:r>
      <w:proofErr w:type="spellStart"/>
      <w:r w:rsidRPr="00F51EB8">
        <w:rPr>
          <w:color w:val="333333"/>
          <w:sz w:val="28"/>
          <w:szCs w:val="28"/>
        </w:rPr>
        <w:t>млрд</w:t>
      </w:r>
      <w:proofErr w:type="spellEnd"/>
      <w:r w:rsidRPr="00F51EB8">
        <w:rPr>
          <w:color w:val="333333"/>
          <w:sz w:val="28"/>
          <w:szCs w:val="28"/>
        </w:rPr>
        <w:t xml:space="preserve"> руб., к 2016г. - 11 </w:t>
      </w:r>
      <w:proofErr w:type="spellStart"/>
      <w:r w:rsidRPr="00F51EB8">
        <w:rPr>
          <w:color w:val="333333"/>
          <w:sz w:val="28"/>
          <w:szCs w:val="28"/>
        </w:rPr>
        <w:t>трлн</w:t>
      </w:r>
      <w:proofErr w:type="spellEnd"/>
      <w:r w:rsidRPr="00F51EB8">
        <w:rPr>
          <w:color w:val="333333"/>
          <w:sz w:val="28"/>
          <w:szCs w:val="28"/>
        </w:rPr>
        <w:t xml:space="preserve"> 730,7 </w:t>
      </w:r>
      <w:proofErr w:type="spellStart"/>
      <w:r w:rsidRPr="00F51EB8">
        <w:rPr>
          <w:color w:val="333333"/>
          <w:sz w:val="28"/>
          <w:szCs w:val="28"/>
        </w:rPr>
        <w:t>млрд</w:t>
      </w:r>
      <w:proofErr w:type="spellEnd"/>
      <w:r w:rsidRPr="00F51EB8">
        <w:rPr>
          <w:color w:val="333333"/>
          <w:sz w:val="28"/>
          <w:szCs w:val="28"/>
        </w:rPr>
        <w:t xml:space="preserve"> руб. При этом к концу 2015г. доля внутреннего долга в совокупном объеме госдолга практически достигнет 80% при соответствующем снижении доли внешнего долга, прогнозируют в ведомстве.</w:t>
      </w:r>
      <w:r>
        <w:rPr>
          <w:color w:val="333333"/>
          <w:sz w:val="28"/>
          <w:szCs w:val="28"/>
        </w:rPr>
        <w:t xml:space="preserve"> Сейчас в 2012 году внешний долг РФ имеет следующую структуру: </w:t>
      </w:r>
    </w:p>
    <w:p w:rsidR="00522CA9" w:rsidRDefault="001D62E5" w:rsidP="004E6826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333333"/>
          <w:sz w:val="28"/>
          <w:szCs w:val="28"/>
        </w:rPr>
      </w:pPr>
      <w:r w:rsidRPr="001D62E5">
        <w:rPr>
          <w:noProof/>
          <w:color w:val="333333"/>
          <w:sz w:val="28"/>
          <w:szCs w:val="28"/>
        </w:rPr>
        <w:lastRenderedPageBreak/>
        <w:pict>
          <v:shape id="_x0000_i1039" type="#_x0000_t75" style="width:441.75pt;height:296.25pt;visibility:visible">
            <v:imagedata r:id="rId80" o:title="" croptop="8602f" cropbottom="5945f" cropleft="14444f" cropright="8255f"/>
          </v:shape>
        </w:pict>
      </w:r>
    </w:p>
    <w:p w:rsidR="00522CA9" w:rsidRPr="006743A5" w:rsidRDefault="006743A5" w:rsidP="005C5E8A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Рис.14</w:t>
      </w:r>
      <w:r w:rsidR="00522CA9" w:rsidRPr="006743A5">
        <w:rPr>
          <w:b/>
          <w:sz w:val="28"/>
          <w:szCs w:val="28"/>
        </w:rPr>
        <w:t>. «Структура внешнего долга</w:t>
      </w:r>
      <w:proofErr w:type="gramStart"/>
      <w:r w:rsidR="00522CA9" w:rsidRPr="006743A5">
        <w:rPr>
          <w:b/>
          <w:sz w:val="28"/>
          <w:szCs w:val="28"/>
        </w:rPr>
        <w:t xml:space="preserve"> (%) </w:t>
      </w:r>
      <w:proofErr w:type="gramEnd"/>
      <w:r w:rsidR="00522CA9" w:rsidRPr="006743A5">
        <w:rPr>
          <w:b/>
          <w:sz w:val="28"/>
          <w:szCs w:val="28"/>
        </w:rPr>
        <w:t>на 01.12.12 г.»</w:t>
      </w:r>
      <w:bookmarkStart w:id="6" w:name="_Toc279515009"/>
    </w:p>
    <w:p w:rsidR="00522CA9" w:rsidRPr="009E4DE4" w:rsidRDefault="00522CA9" w:rsidP="009E4DE4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00B84">
        <w:rPr>
          <w:rFonts w:ascii="Times New Roman" w:hAnsi="Times New Roman"/>
          <w:sz w:val="28"/>
          <w:szCs w:val="28"/>
        </w:rPr>
        <w:t>Во всем мире именно финансовый рынок является источником финансирования компаний, и его развитие тесно связано с задачей «вливания» российской экономики в мировую эко</w:t>
      </w:r>
      <w:r>
        <w:rPr>
          <w:rFonts w:ascii="Times New Roman" w:hAnsi="Times New Roman"/>
          <w:sz w:val="28"/>
          <w:szCs w:val="28"/>
        </w:rPr>
        <w:t>номику в процессе глобализации.</w:t>
      </w: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C4603E">
      <w:pPr>
        <w:pStyle w:val="1"/>
        <w:jc w:val="center"/>
        <w:rPr>
          <w:rFonts w:ascii="Times New Roman" w:hAnsi="Times New Roman"/>
          <w:sz w:val="28"/>
        </w:rPr>
      </w:pPr>
    </w:p>
    <w:p w:rsidR="00522CA9" w:rsidRDefault="00522CA9" w:rsidP="005C5E8A"/>
    <w:p w:rsidR="00522CA9" w:rsidRPr="005C5E8A" w:rsidRDefault="00522CA9" w:rsidP="005C5E8A"/>
    <w:p w:rsidR="00522CA9" w:rsidRPr="008B5332" w:rsidRDefault="00522CA9" w:rsidP="00C4603E">
      <w:pPr>
        <w:pStyle w:val="1"/>
        <w:jc w:val="center"/>
        <w:rPr>
          <w:rFonts w:ascii="Times New Roman" w:hAnsi="Times New Roman"/>
          <w:sz w:val="28"/>
        </w:rPr>
      </w:pPr>
      <w:r w:rsidRPr="008B5332">
        <w:rPr>
          <w:rFonts w:ascii="Times New Roman" w:hAnsi="Times New Roman"/>
          <w:sz w:val="28"/>
        </w:rPr>
        <w:lastRenderedPageBreak/>
        <w:t>Заключение</w:t>
      </w:r>
      <w:bookmarkEnd w:id="6"/>
    </w:p>
    <w:p w:rsidR="00522CA9" w:rsidRPr="008B5332" w:rsidRDefault="00522CA9" w:rsidP="00C4603E"/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E188E">
        <w:rPr>
          <w:rFonts w:ascii="Times New Roman" w:hAnsi="Times New Roman"/>
          <w:color w:val="000000"/>
          <w:sz w:val="28"/>
          <w:szCs w:val="28"/>
        </w:rPr>
        <w:t xml:space="preserve">В данной курсовой работе мы осветили тему финансового рынка России. Мы рассмотрели структуру финансового рынка и его функции. </w:t>
      </w:r>
    </w:p>
    <w:p w:rsidR="00522CA9" w:rsidRDefault="00522CA9" w:rsidP="00C4603E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5E188E">
        <w:rPr>
          <w:rFonts w:ascii="Times New Roman" w:hAnsi="Times New Roman"/>
          <w:color w:val="000000"/>
          <w:sz w:val="28"/>
          <w:szCs w:val="28"/>
        </w:rPr>
        <w:t>Мы выяснили, что государство неотъемлемо связано с финансовым рынком и что финансовый рынок – это совокупность всех финансовых ресурсов, который объединяет в себе такие рынки как валютный рынок, р</w:t>
      </w:r>
      <w:r>
        <w:rPr>
          <w:rFonts w:ascii="Times New Roman" w:hAnsi="Times New Roman"/>
          <w:color w:val="000000"/>
          <w:sz w:val="28"/>
          <w:szCs w:val="28"/>
        </w:rPr>
        <w:t>ынок ценных бумаг, рынок</w:t>
      </w:r>
      <w:r w:rsidRPr="005E188E">
        <w:rPr>
          <w:rFonts w:ascii="Times New Roman" w:hAnsi="Times New Roman"/>
          <w:color w:val="000000"/>
          <w:sz w:val="28"/>
          <w:szCs w:val="28"/>
        </w:rPr>
        <w:t xml:space="preserve"> капиталов и денежного рынка.</w:t>
      </w:r>
      <w:r w:rsidRPr="005E188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E188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5E188E">
        <w:rPr>
          <w:rFonts w:ascii="Times New Roman" w:hAnsi="Times New Roman"/>
          <w:color w:val="000000"/>
          <w:sz w:val="28"/>
          <w:szCs w:val="28"/>
        </w:rPr>
        <w:t xml:space="preserve">Мы выявили особенности формирования финансового рынка России, как происходило становление финансовых институтов в Российской Федерации и инвестиционных фондов. </w:t>
      </w:r>
    </w:p>
    <w:p w:rsidR="00522CA9" w:rsidRDefault="00522CA9" w:rsidP="00C4603E">
      <w:pPr>
        <w:pStyle w:val="a4"/>
        <w:spacing w:before="0" w:beforeAutospacing="0" w:after="0" w:afterAutospacing="0" w:line="360" w:lineRule="auto"/>
        <w:ind w:firstLine="454"/>
        <w:jc w:val="both"/>
        <w:textAlignment w:val="baseline"/>
        <w:rPr>
          <w:sz w:val="28"/>
          <w:szCs w:val="28"/>
        </w:rPr>
      </w:pPr>
      <w:r w:rsidRPr="00BA377A">
        <w:rPr>
          <w:color w:val="000000"/>
          <w:sz w:val="28"/>
          <w:szCs w:val="28"/>
        </w:rPr>
        <w:t xml:space="preserve">Также мы осветили современные тенденции функционирования российского финансового рынка, </w:t>
      </w:r>
      <w:proofErr w:type="gramStart"/>
      <w:r w:rsidRPr="00BA377A">
        <w:rPr>
          <w:color w:val="000000"/>
          <w:sz w:val="28"/>
          <w:szCs w:val="28"/>
        </w:rPr>
        <w:t>показали какие проблемы есть</w:t>
      </w:r>
      <w:proofErr w:type="gramEnd"/>
      <w:r w:rsidRPr="00BA377A">
        <w:rPr>
          <w:color w:val="000000"/>
          <w:sz w:val="28"/>
          <w:szCs w:val="28"/>
        </w:rPr>
        <w:t xml:space="preserve"> и как с ними справляться.</w:t>
      </w:r>
      <w:r w:rsidRPr="00BA377A">
        <w:rPr>
          <w:rStyle w:val="apple-converted-space"/>
          <w:color w:val="000000"/>
          <w:sz w:val="28"/>
          <w:szCs w:val="28"/>
        </w:rPr>
        <w:t> </w:t>
      </w:r>
      <w:r w:rsidRPr="00BA377A">
        <w:rPr>
          <w:color w:val="000000"/>
          <w:sz w:val="28"/>
          <w:szCs w:val="28"/>
        </w:rPr>
        <w:br/>
        <w:t xml:space="preserve">       Поставленные задачи и цель курсовой работы была достигнута. В данной работе на доступном и понятном языке были показаны главные составляющие финансового рынка России, его функции, структура, </w:t>
      </w:r>
      <w:proofErr w:type="gramStart"/>
      <w:r w:rsidRPr="00BA377A">
        <w:rPr>
          <w:color w:val="000000"/>
          <w:sz w:val="28"/>
          <w:szCs w:val="28"/>
        </w:rPr>
        <w:t>то</w:t>
      </w:r>
      <w:proofErr w:type="gramEnd"/>
      <w:r w:rsidRPr="00BA377A">
        <w:rPr>
          <w:color w:val="000000"/>
          <w:sz w:val="28"/>
          <w:szCs w:val="28"/>
        </w:rPr>
        <w:t xml:space="preserve"> как формировался финансовый рынок России и какие его современные тенденции.</w:t>
      </w:r>
      <w:r w:rsidRPr="00BA377A">
        <w:rPr>
          <w:rStyle w:val="apple-converted-space"/>
          <w:color w:val="000000"/>
          <w:sz w:val="28"/>
          <w:szCs w:val="28"/>
        </w:rPr>
        <w:t> </w:t>
      </w:r>
      <w:r w:rsidRPr="00BA377A">
        <w:rPr>
          <w:color w:val="000000"/>
          <w:sz w:val="28"/>
          <w:szCs w:val="28"/>
        </w:rPr>
        <w:br/>
        <w:t xml:space="preserve">      В качестве заключения целесообразно привести ряд выводов, которые </w:t>
      </w:r>
      <w:r w:rsidRPr="00BA377A">
        <w:rPr>
          <w:sz w:val="28"/>
          <w:szCs w:val="28"/>
        </w:rPr>
        <w:t>можно сделать по изучению</w:t>
      </w:r>
      <w:r w:rsidRPr="00BA377A">
        <w:rPr>
          <w:rStyle w:val="apple-converted-space"/>
          <w:sz w:val="28"/>
          <w:szCs w:val="28"/>
        </w:rPr>
        <w:t> </w:t>
      </w:r>
      <w:hyperlink r:id="rId81" w:tooltip="Материалы" w:history="1">
        <w:r w:rsidRPr="00BA377A">
          <w:rPr>
            <w:rStyle w:val="ad"/>
            <w:color w:val="auto"/>
            <w:sz w:val="28"/>
            <w:szCs w:val="28"/>
            <w:u w:val="none"/>
          </w:rPr>
          <w:t>материалов</w:t>
        </w:r>
      </w:hyperlink>
      <w:r w:rsidRPr="00BA377A">
        <w:rPr>
          <w:rStyle w:val="apple-converted-space"/>
          <w:sz w:val="28"/>
          <w:szCs w:val="28"/>
        </w:rPr>
        <w:t> </w:t>
      </w:r>
      <w:r w:rsidRPr="00BA377A">
        <w:rPr>
          <w:sz w:val="28"/>
          <w:szCs w:val="28"/>
        </w:rPr>
        <w:t>темы данной курсовой работы:</w:t>
      </w:r>
      <w:r w:rsidRPr="00BA377A">
        <w:rPr>
          <w:rStyle w:val="apple-converted-space"/>
          <w:sz w:val="28"/>
          <w:szCs w:val="28"/>
        </w:rPr>
        <w:t> </w:t>
      </w:r>
    </w:p>
    <w:p w:rsidR="00522CA9" w:rsidRDefault="00522CA9" w:rsidP="00C4603E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2B2622"/>
          <w:sz w:val="28"/>
          <w:szCs w:val="28"/>
        </w:rPr>
      </w:pPr>
      <w:r w:rsidRPr="00513121">
        <w:rPr>
          <w:color w:val="2B2622"/>
          <w:sz w:val="28"/>
          <w:szCs w:val="28"/>
        </w:rPr>
        <w:t xml:space="preserve">Денежный рынок - особая сфера рынка ссудных капиталов, которая характеризуется предоставлением этих капиталов в ссуды на сроки не более года. </w:t>
      </w:r>
    </w:p>
    <w:p w:rsidR="00522CA9" w:rsidRDefault="00522CA9" w:rsidP="00C4603E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2B2622"/>
          <w:sz w:val="28"/>
          <w:szCs w:val="28"/>
        </w:rPr>
      </w:pPr>
      <w:r w:rsidRPr="00E31B6D">
        <w:rPr>
          <w:rStyle w:val="a5"/>
          <w:b w:val="0"/>
          <w:color w:val="2B2622"/>
          <w:sz w:val="28"/>
          <w:szCs w:val="28"/>
        </w:rPr>
        <w:t>Рынок капиталов</w:t>
      </w:r>
      <w:r w:rsidRPr="00E31B6D">
        <w:rPr>
          <w:rStyle w:val="apple-converted-space"/>
          <w:b/>
          <w:color w:val="2B2622"/>
          <w:sz w:val="28"/>
          <w:szCs w:val="28"/>
        </w:rPr>
        <w:t> </w:t>
      </w:r>
      <w:r w:rsidRPr="00E31B6D">
        <w:rPr>
          <w:b/>
          <w:color w:val="2B2622"/>
          <w:sz w:val="28"/>
          <w:szCs w:val="28"/>
        </w:rPr>
        <w:t xml:space="preserve">– </w:t>
      </w:r>
      <w:r w:rsidRPr="00513121">
        <w:rPr>
          <w:color w:val="2B2622"/>
          <w:sz w:val="28"/>
          <w:szCs w:val="28"/>
        </w:rPr>
        <w:t>это сфера товарных отношений, в которой обращаются долгосрочные инвестиционные инструменты.</w:t>
      </w:r>
    </w:p>
    <w:p w:rsidR="00522CA9" w:rsidRPr="00850223" w:rsidRDefault="00522CA9" w:rsidP="00C4603E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2B2622"/>
          <w:sz w:val="28"/>
          <w:szCs w:val="28"/>
        </w:rPr>
      </w:pPr>
      <w:r>
        <w:rPr>
          <w:color w:val="000000"/>
          <w:sz w:val="28"/>
          <w:szCs w:val="28"/>
        </w:rPr>
        <w:t xml:space="preserve"> Р</w:t>
      </w:r>
      <w:r w:rsidRPr="00850223">
        <w:rPr>
          <w:color w:val="000000"/>
          <w:sz w:val="28"/>
          <w:szCs w:val="28"/>
        </w:rPr>
        <w:t xml:space="preserve">азвивающиеся страны оказывают все большее влияние на мировую экономику, их доля в глобальном ВВП, объеме мировых инвестиций, а </w:t>
      </w:r>
      <w:r w:rsidRPr="00850223">
        <w:rPr>
          <w:color w:val="000000"/>
          <w:sz w:val="28"/>
          <w:szCs w:val="28"/>
        </w:rPr>
        <w:lastRenderedPageBreak/>
        <w:t>также в мировом товарообороте неуклонно растет, и данная тенденция будет сохраняться.</w:t>
      </w:r>
    </w:p>
    <w:p w:rsidR="00522CA9" w:rsidRPr="00850223" w:rsidRDefault="00522CA9" w:rsidP="00C4603E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2B2622"/>
          <w:sz w:val="28"/>
          <w:szCs w:val="28"/>
        </w:rPr>
      </w:pPr>
      <w:r w:rsidRPr="00850223">
        <w:rPr>
          <w:sz w:val="28"/>
          <w:szCs w:val="28"/>
        </w:rPr>
        <w:t>Первичный рынок</w:t>
      </w:r>
      <w:r>
        <w:rPr>
          <w:sz w:val="28"/>
          <w:szCs w:val="28"/>
        </w:rPr>
        <w:t xml:space="preserve"> -</w:t>
      </w:r>
      <w:r w:rsidRPr="00567089">
        <w:rPr>
          <w:sz w:val="28"/>
          <w:szCs w:val="28"/>
        </w:rPr>
        <w:t xml:space="preserve"> финансовый рынок, на котором корпорация или государственный орган, ведающий заимствованием средств, продают свои вновь выпущенные ценн</w:t>
      </w:r>
      <w:r>
        <w:rPr>
          <w:sz w:val="28"/>
          <w:szCs w:val="28"/>
        </w:rPr>
        <w:t>ые бумаги – облигации или акции первым покупателям.</w:t>
      </w:r>
    </w:p>
    <w:p w:rsidR="00522CA9" w:rsidRPr="00850223" w:rsidRDefault="00522CA9" w:rsidP="00C4603E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2B2622"/>
          <w:sz w:val="28"/>
          <w:szCs w:val="28"/>
        </w:rPr>
      </w:pPr>
      <w:r w:rsidRPr="00850223">
        <w:rPr>
          <w:bCs/>
          <w:sz w:val="28"/>
          <w:szCs w:val="28"/>
        </w:rPr>
        <w:t>Вторичный рынок</w:t>
      </w:r>
      <w:r>
        <w:rPr>
          <w:sz w:val="28"/>
          <w:szCs w:val="28"/>
        </w:rPr>
        <w:t xml:space="preserve"> - т</w:t>
      </w:r>
      <w:r w:rsidRPr="00567089">
        <w:rPr>
          <w:sz w:val="28"/>
          <w:szCs w:val="28"/>
        </w:rPr>
        <w:t xml:space="preserve">аковым является финансовый рынок, на котором ранее выпущенные ценные </w:t>
      </w:r>
      <w:r>
        <w:rPr>
          <w:sz w:val="28"/>
          <w:szCs w:val="28"/>
        </w:rPr>
        <w:t>бумаги могут быть перепроданы.</w:t>
      </w:r>
    </w:p>
    <w:p w:rsidR="00522CA9" w:rsidRPr="00D15A4C" w:rsidRDefault="00522CA9" w:rsidP="00C4603E">
      <w:pPr>
        <w:pStyle w:val="a3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15A4C">
        <w:rPr>
          <w:rFonts w:ascii="Times New Roman" w:hAnsi="Times New Roman"/>
          <w:sz w:val="28"/>
          <w:szCs w:val="28"/>
        </w:rPr>
        <w:t>Мероприятия в области развития финансового рынка имеют сегодня секторальную направленность и представлены Стратегией развития финансового рынка Российской Федерации на период до 2020 года.</w:t>
      </w:r>
    </w:p>
    <w:p w:rsidR="00522CA9" w:rsidRDefault="00522CA9" w:rsidP="00C4603E">
      <w:pPr>
        <w:pStyle w:val="a3"/>
        <w:numPr>
          <w:ilvl w:val="0"/>
          <w:numId w:val="26"/>
        </w:numPr>
        <w:spacing w:after="0" w:line="360" w:lineRule="auto"/>
        <w:ind w:left="0" w:firstLine="454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D15A4C">
        <w:rPr>
          <w:rFonts w:ascii="Times New Roman" w:hAnsi="Times New Roman"/>
          <w:sz w:val="28"/>
          <w:szCs w:val="28"/>
        </w:rPr>
        <w:t>Задача по формированию благоприятного налогового климата для участников</w:t>
      </w:r>
      <w:r>
        <w:rPr>
          <w:rFonts w:ascii="Times New Roman" w:hAnsi="Times New Roman"/>
          <w:sz w:val="28"/>
          <w:szCs w:val="28"/>
        </w:rPr>
        <w:t xml:space="preserve"> финансового рынка должна отразить</w:t>
      </w:r>
      <w:r w:rsidRPr="00D15A4C">
        <w:rPr>
          <w:rFonts w:ascii="Times New Roman" w:hAnsi="Times New Roman"/>
          <w:sz w:val="28"/>
          <w:szCs w:val="28"/>
        </w:rPr>
        <w:t xml:space="preserve"> в основных направлениях налоговой политики на 2010 год и на плановый период 2011 и 2012 годов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D15A4C">
        <w:rPr>
          <w:rFonts w:ascii="Times New Roman" w:hAnsi="Times New Roman"/>
          <w:sz w:val="28"/>
          <w:szCs w:val="28"/>
        </w:rPr>
        <w:t>.</w:t>
      </w:r>
      <w:proofErr w:type="gramEnd"/>
      <w:r w:rsidRPr="00D15A4C">
        <w:rPr>
          <w:rFonts w:ascii="Times New Roman" w:hAnsi="Times New Roman"/>
          <w:sz w:val="28"/>
          <w:szCs w:val="28"/>
        </w:rPr>
        <w:t xml:space="preserve"> </w:t>
      </w:r>
      <w:r w:rsidRPr="00D15A4C">
        <w:rPr>
          <w:rFonts w:ascii="Times New Roman" w:hAnsi="Times New Roman"/>
          <w:sz w:val="28"/>
          <w:szCs w:val="28"/>
        </w:rPr>
        <w:br/>
        <w:t xml:space="preserve">      </w:t>
      </w:r>
      <w:hyperlink r:id="rId82" w:tooltip="Финансовый кризис" w:history="1">
        <w:r w:rsidRPr="00D15A4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Финансовый кризис</w:t>
        </w:r>
      </w:hyperlink>
      <w:r w:rsidRPr="00D15A4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D15A4C">
        <w:rPr>
          <w:rFonts w:ascii="Times New Roman" w:hAnsi="Times New Roman"/>
          <w:sz w:val="28"/>
          <w:szCs w:val="28"/>
        </w:rPr>
        <w:t>в России повлек за собой потерю Россией инвестиционной привлекательности и отбросил наш фондовый рынок на несколько лет назад.</w:t>
      </w:r>
      <w:r w:rsidRPr="00D15A4C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522CA9" w:rsidRDefault="00522CA9" w:rsidP="00C4603E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D15A4C">
        <w:rPr>
          <w:rFonts w:ascii="Times New Roman" w:hAnsi="Times New Roman"/>
          <w:sz w:val="28"/>
          <w:szCs w:val="28"/>
        </w:rPr>
        <w:t>Если говорить о современных тенденциях развития финансового рынка и экономики страны в целом, то мы наблюдаем восстановление экономики из-за притока инвестиций, повышению котировок, что, несомненно, говорит о повышении инвестиционного климата в России.</w:t>
      </w:r>
      <w:r w:rsidRPr="00D15A4C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522CA9" w:rsidRPr="00D43549" w:rsidRDefault="00522CA9" w:rsidP="00D43549">
      <w:pPr>
        <w:spacing w:after="0" w:line="360" w:lineRule="auto"/>
        <w:ind w:firstLine="426"/>
        <w:jc w:val="both"/>
        <w:rPr>
          <w:rFonts w:ascii="Times New Roman" w:hAnsi="Times New Roman"/>
          <w:color w:val="333333"/>
          <w:sz w:val="28"/>
          <w:szCs w:val="28"/>
        </w:rPr>
      </w:pPr>
      <w:r w:rsidRPr="00D15A4C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нако в марте 2010 года была</w:t>
      </w:r>
      <w:r w:rsidRPr="00D15A4C">
        <w:rPr>
          <w:rFonts w:ascii="Times New Roman" w:hAnsi="Times New Roman"/>
          <w:sz w:val="28"/>
          <w:szCs w:val="28"/>
        </w:rPr>
        <w:t xml:space="preserve"> новая волна финансового кризиса, кото</w:t>
      </w:r>
      <w:r>
        <w:rPr>
          <w:rFonts w:ascii="Times New Roman" w:hAnsi="Times New Roman"/>
          <w:sz w:val="28"/>
          <w:szCs w:val="28"/>
        </w:rPr>
        <w:t>рая еще с большей силой пошатнула</w:t>
      </w:r>
      <w:r w:rsidRPr="00D15A4C">
        <w:rPr>
          <w:rFonts w:ascii="Times New Roman" w:hAnsi="Times New Roman"/>
          <w:sz w:val="28"/>
          <w:szCs w:val="28"/>
        </w:rPr>
        <w:t xml:space="preserve"> экономику нашей страны.</w:t>
      </w:r>
      <w:r w:rsidRPr="00D15A4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D15A4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333333"/>
          <w:sz w:val="28"/>
          <w:szCs w:val="28"/>
        </w:rPr>
        <w:t xml:space="preserve">     </w:t>
      </w:r>
    </w:p>
    <w:p w:rsidR="000A7AB0" w:rsidRDefault="000A7AB0" w:rsidP="004847C8">
      <w:pPr>
        <w:spacing w:after="0" w:line="360" w:lineRule="auto"/>
        <w:ind w:firstLine="454"/>
        <w:jc w:val="right"/>
        <w:rPr>
          <w:rFonts w:ascii="Times New Roman" w:hAnsi="Times New Roman"/>
          <w:sz w:val="28"/>
          <w:szCs w:val="28"/>
        </w:rPr>
      </w:pPr>
    </w:p>
    <w:p w:rsidR="000A7AB0" w:rsidRDefault="000A7AB0" w:rsidP="004847C8">
      <w:pPr>
        <w:spacing w:after="0" w:line="360" w:lineRule="auto"/>
        <w:ind w:firstLine="454"/>
        <w:jc w:val="right"/>
        <w:rPr>
          <w:rFonts w:ascii="Times New Roman" w:hAnsi="Times New Roman"/>
          <w:sz w:val="28"/>
          <w:szCs w:val="28"/>
        </w:rPr>
      </w:pPr>
    </w:p>
    <w:p w:rsidR="00522CA9" w:rsidRPr="00D15A4C" w:rsidRDefault="000A7AB0" w:rsidP="004847C8">
      <w:pPr>
        <w:spacing w:after="0" w:line="360" w:lineRule="auto"/>
        <w:ind w:firstLine="4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окончания: 09.03.13</w:t>
      </w:r>
    </w:p>
    <w:p w:rsidR="00522CA9" w:rsidRPr="00D43549" w:rsidRDefault="00522CA9" w:rsidP="00D43549">
      <w:pPr>
        <w:spacing w:after="0" w:line="360" w:lineRule="auto"/>
        <w:ind w:firstLine="4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Подпись______________</w:t>
      </w:r>
    </w:p>
    <w:p w:rsidR="000A7AB0" w:rsidRDefault="000A7AB0" w:rsidP="000A7AB0">
      <w:pPr>
        <w:spacing w:after="0" w:line="360" w:lineRule="auto"/>
        <w:ind w:firstLine="454"/>
        <w:rPr>
          <w:rFonts w:ascii="Times New Roman" w:hAnsi="Times New Roman"/>
          <w:b/>
          <w:sz w:val="28"/>
          <w:szCs w:val="28"/>
        </w:rPr>
      </w:pPr>
    </w:p>
    <w:p w:rsidR="00522CA9" w:rsidRPr="004F62CC" w:rsidRDefault="00522CA9" w:rsidP="00C4603E">
      <w:pPr>
        <w:spacing w:after="0" w:line="360" w:lineRule="auto"/>
        <w:ind w:firstLine="454"/>
        <w:jc w:val="center"/>
        <w:rPr>
          <w:rFonts w:ascii="Times New Roman" w:hAnsi="Times New Roman"/>
          <w:b/>
          <w:sz w:val="28"/>
          <w:szCs w:val="28"/>
        </w:rPr>
      </w:pPr>
      <w:r w:rsidRPr="004F62CC">
        <w:rPr>
          <w:rFonts w:ascii="Times New Roman" w:hAnsi="Times New Roman"/>
          <w:b/>
          <w:sz w:val="28"/>
          <w:szCs w:val="28"/>
        </w:rPr>
        <w:lastRenderedPageBreak/>
        <w:t>Список используемой литературы:</w:t>
      </w:r>
    </w:p>
    <w:p w:rsidR="00522CA9" w:rsidRPr="008B5332" w:rsidRDefault="00522CA9" w:rsidP="00C4603E">
      <w:pPr>
        <w:spacing w:after="0" w:line="360" w:lineRule="auto"/>
        <w:ind w:firstLine="454"/>
        <w:jc w:val="center"/>
        <w:rPr>
          <w:rFonts w:ascii="Times New Roman" w:hAnsi="Times New Roman"/>
          <w:sz w:val="32"/>
          <w:szCs w:val="32"/>
        </w:rPr>
      </w:pPr>
    </w:p>
    <w:p w:rsidR="00522CA9" w:rsidRPr="009E7D1A" w:rsidRDefault="00522CA9" w:rsidP="00C4603E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«Инвестиции» учебник</w:t>
      </w:r>
      <w:r w:rsidRPr="009E7D1A">
        <w:rPr>
          <w:rFonts w:ascii="Times New Roman" w:hAnsi="Times New Roman"/>
          <w:color w:val="000000"/>
          <w:sz w:val="28"/>
          <w:szCs w:val="28"/>
        </w:rPr>
        <w:t>/</w:t>
      </w:r>
      <w:r>
        <w:rPr>
          <w:rFonts w:ascii="Times New Roman" w:hAnsi="Times New Roman"/>
          <w:color w:val="000000"/>
          <w:sz w:val="28"/>
          <w:szCs w:val="28"/>
        </w:rPr>
        <w:t>/под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ед. В. В. Ковалева.//М.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9E7D1A">
        <w:rPr>
          <w:rFonts w:ascii="Times New Roman" w:hAnsi="Times New Roman"/>
          <w:color w:val="000000"/>
          <w:sz w:val="28"/>
          <w:szCs w:val="28"/>
        </w:rPr>
        <w:t>Про</w:t>
      </w:r>
      <w:r>
        <w:rPr>
          <w:rFonts w:ascii="Times New Roman" w:hAnsi="Times New Roman"/>
          <w:color w:val="000000"/>
          <w:sz w:val="28"/>
          <w:szCs w:val="28"/>
        </w:rPr>
        <w:t xml:space="preserve">спект, 2011. </w:t>
      </w:r>
    </w:p>
    <w:p w:rsidR="00522CA9" w:rsidRPr="009E7D1A" w:rsidRDefault="00522CA9" w:rsidP="00C4603E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45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Ковел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М.//</w:t>
      </w:r>
      <w:r w:rsidRPr="009E7D1A">
        <w:rPr>
          <w:rFonts w:ascii="Times New Roman" w:hAnsi="Times New Roman"/>
          <w:color w:val="000000"/>
          <w:sz w:val="28"/>
          <w:szCs w:val="28"/>
        </w:rPr>
        <w:t>Биржевая</w:t>
      </w:r>
      <w:r>
        <w:rPr>
          <w:rFonts w:ascii="Times New Roman" w:hAnsi="Times New Roman"/>
          <w:color w:val="000000"/>
          <w:sz w:val="28"/>
          <w:szCs w:val="28"/>
        </w:rPr>
        <w:t xml:space="preserve"> торговля по трендам//</w:t>
      </w:r>
      <w:r w:rsidRPr="009E7D1A">
        <w:rPr>
          <w:rFonts w:ascii="Times New Roman" w:hAnsi="Times New Roman"/>
          <w:color w:val="000000"/>
          <w:sz w:val="28"/>
          <w:szCs w:val="28"/>
        </w:rPr>
        <w:t xml:space="preserve">СПб. : Питер, 2011. - 343 </w:t>
      </w:r>
      <w:proofErr w:type="gramStart"/>
      <w:r w:rsidRPr="009E7D1A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9E7D1A"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Pr="009E7D1A" w:rsidRDefault="00522CA9" w:rsidP="00C4603E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E7D1A">
        <w:rPr>
          <w:rFonts w:ascii="Times New Roman" w:hAnsi="Times New Roman"/>
          <w:color w:val="000000"/>
          <w:sz w:val="28"/>
          <w:szCs w:val="28"/>
        </w:rPr>
        <w:t xml:space="preserve">Кузнецов, Б. Т. </w:t>
      </w:r>
      <w:r>
        <w:rPr>
          <w:rFonts w:ascii="Times New Roman" w:hAnsi="Times New Roman"/>
          <w:color w:val="000000"/>
          <w:sz w:val="28"/>
          <w:szCs w:val="28"/>
        </w:rPr>
        <w:t xml:space="preserve">// </w:t>
      </w:r>
      <w:r w:rsidRPr="009E7D1A">
        <w:rPr>
          <w:rFonts w:ascii="Times New Roman" w:hAnsi="Times New Roman"/>
          <w:color w:val="000000"/>
          <w:sz w:val="28"/>
          <w:szCs w:val="28"/>
        </w:rPr>
        <w:t>Рынок ценных бумаг /</w:t>
      </w:r>
      <w:r>
        <w:rPr>
          <w:rFonts w:ascii="Times New Roman" w:hAnsi="Times New Roman"/>
          <w:color w:val="000000"/>
          <w:sz w:val="28"/>
          <w:szCs w:val="28"/>
        </w:rPr>
        <w:t xml:space="preserve">/ </w:t>
      </w:r>
      <w:r w:rsidRPr="009E7D1A">
        <w:rPr>
          <w:rFonts w:ascii="Times New Roman" w:hAnsi="Times New Roman"/>
          <w:color w:val="000000"/>
          <w:sz w:val="28"/>
          <w:szCs w:val="28"/>
        </w:rPr>
        <w:t xml:space="preserve"> М.</w:t>
      </w:r>
      <w:proofErr w:type="gramStart"/>
      <w:r w:rsidRPr="009E7D1A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9E7D1A">
        <w:rPr>
          <w:rFonts w:ascii="Times New Roman" w:hAnsi="Times New Roman"/>
          <w:color w:val="000000"/>
          <w:sz w:val="28"/>
          <w:szCs w:val="28"/>
        </w:rPr>
        <w:t>ЮНИТИ, 2011. –288 с.</w:t>
      </w:r>
    </w:p>
    <w:p w:rsidR="00522CA9" w:rsidRPr="009E7D1A" w:rsidRDefault="00522CA9" w:rsidP="00C4603E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45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E7D1A">
        <w:rPr>
          <w:rFonts w:ascii="Times New Roman" w:hAnsi="Times New Roman"/>
          <w:color w:val="000000"/>
          <w:sz w:val="28"/>
          <w:szCs w:val="28"/>
        </w:rPr>
        <w:t>Паранич</w:t>
      </w:r>
      <w:proofErr w:type="spellEnd"/>
      <w:r w:rsidRPr="009E7D1A">
        <w:rPr>
          <w:rFonts w:ascii="Times New Roman" w:hAnsi="Times New Roman"/>
          <w:color w:val="000000"/>
          <w:sz w:val="28"/>
          <w:szCs w:val="28"/>
        </w:rPr>
        <w:t xml:space="preserve">, А. В. </w:t>
      </w:r>
      <w:r>
        <w:rPr>
          <w:rFonts w:ascii="Times New Roman" w:hAnsi="Times New Roman"/>
          <w:color w:val="000000"/>
          <w:sz w:val="28"/>
          <w:szCs w:val="28"/>
        </w:rPr>
        <w:t xml:space="preserve">// </w:t>
      </w:r>
      <w:r w:rsidRPr="009E7D1A">
        <w:rPr>
          <w:rFonts w:ascii="Times New Roman" w:hAnsi="Times New Roman"/>
          <w:color w:val="000000"/>
          <w:sz w:val="28"/>
          <w:szCs w:val="28"/>
        </w:rPr>
        <w:t>Путеводитель по финансовому</w:t>
      </w:r>
      <w:r>
        <w:rPr>
          <w:rFonts w:ascii="Times New Roman" w:hAnsi="Times New Roman"/>
          <w:color w:val="000000"/>
          <w:sz w:val="28"/>
          <w:szCs w:val="28"/>
        </w:rPr>
        <w:t xml:space="preserve"> рынку России //</w:t>
      </w:r>
      <w:r w:rsidRPr="009E7D1A">
        <w:rPr>
          <w:rFonts w:ascii="Times New Roman" w:hAnsi="Times New Roman"/>
          <w:color w:val="000000"/>
          <w:sz w:val="28"/>
          <w:szCs w:val="28"/>
        </w:rPr>
        <w:t xml:space="preserve"> М.</w:t>
      </w:r>
      <w:proofErr w:type="gramStart"/>
      <w:r w:rsidRPr="009E7D1A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9E7D1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E7D1A">
        <w:rPr>
          <w:rFonts w:ascii="Times New Roman" w:hAnsi="Times New Roman"/>
          <w:color w:val="000000"/>
          <w:sz w:val="28"/>
          <w:szCs w:val="28"/>
        </w:rPr>
        <w:t>СмартБук</w:t>
      </w:r>
      <w:proofErr w:type="spellEnd"/>
      <w:r w:rsidRPr="009E7D1A">
        <w:rPr>
          <w:rFonts w:ascii="Times New Roman" w:hAnsi="Times New Roman"/>
          <w:color w:val="000000"/>
          <w:sz w:val="28"/>
          <w:szCs w:val="28"/>
        </w:rPr>
        <w:t>, 2010. - 271 с.</w:t>
      </w:r>
    </w:p>
    <w:p w:rsidR="00522CA9" w:rsidRPr="009E7D1A" w:rsidRDefault="00522CA9" w:rsidP="00C4603E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E7D1A">
        <w:rPr>
          <w:rFonts w:ascii="Times New Roman" w:hAnsi="Times New Roman"/>
          <w:color w:val="000000"/>
          <w:sz w:val="28"/>
          <w:szCs w:val="28"/>
        </w:rPr>
        <w:t xml:space="preserve">Шапкин, А. С. </w:t>
      </w:r>
      <w:r>
        <w:rPr>
          <w:rFonts w:ascii="Times New Roman" w:hAnsi="Times New Roman"/>
          <w:color w:val="000000"/>
          <w:sz w:val="28"/>
          <w:szCs w:val="28"/>
        </w:rPr>
        <w:t xml:space="preserve">// </w:t>
      </w:r>
      <w:r w:rsidRPr="009E7D1A">
        <w:rPr>
          <w:rFonts w:ascii="Times New Roman" w:hAnsi="Times New Roman"/>
          <w:color w:val="000000"/>
          <w:sz w:val="28"/>
          <w:szCs w:val="28"/>
        </w:rPr>
        <w:t xml:space="preserve">Экономические и финансовые </w:t>
      </w:r>
      <w:r>
        <w:rPr>
          <w:rFonts w:ascii="Times New Roman" w:hAnsi="Times New Roman"/>
          <w:color w:val="000000"/>
          <w:sz w:val="28"/>
          <w:szCs w:val="28"/>
        </w:rPr>
        <w:t>риски  //</w:t>
      </w:r>
      <w:r w:rsidRPr="009E7D1A">
        <w:rPr>
          <w:rFonts w:ascii="Times New Roman" w:hAnsi="Times New Roman"/>
          <w:color w:val="000000"/>
          <w:sz w:val="28"/>
          <w:szCs w:val="28"/>
        </w:rPr>
        <w:t xml:space="preserve"> М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9E7D1A">
        <w:rPr>
          <w:rFonts w:ascii="Times New Roman" w:hAnsi="Times New Roman"/>
          <w:color w:val="000000"/>
          <w:sz w:val="28"/>
          <w:szCs w:val="28"/>
        </w:rPr>
        <w:t xml:space="preserve"> 2011. - 543 с.</w:t>
      </w:r>
    </w:p>
    <w:p w:rsidR="00522CA9" w:rsidRPr="00D25FF1" w:rsidRDefault="00522CA9" w:rsidP="00C4603E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D25FF1">
        <w:rPr>
          <w:rFonts w:ascii="Times New Roman" w:hAnsi="Times New Roman"/>
          <w:color w:val="000000"/>
          <w:sz w:val="28"/>
          <w:szCs w:val="28"/>
        </w:rPr>
        <w:t xml:space="preserve">Чихачев, Ю. А. </w:t>
      </w:r>
      <w:r>
        <w:rPr>
          <w:rFonts w:ascii="Times New Roman" w:hAnsi="Times New Roman"/>
          <w:color w:val="000000"/>
          <w:sz w:val="28"/>
          <w:szCs w:val="28"/>
        </w:rPr>
        <w:t xml:space="preserve">// </w:t>
      </w:r>
      <w:r w:rsidRPr="00D25FF1">
        <w:rPr>
          <w:rFonts w:ascii="Times New Roman" w:hAnsi="Times New Roman"/>
          <w:color w:val="000000"/>
          <w:sz w:val="28"/>
          <w:szCs w:val="28"/>
        </w:rPr>
        <w:t>Российский рынок акций как инструмент привлечения иностр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инвестиций </w:t>
      </w:r>
      <w:r w:rsidRPr="00D25FF1">
        <w:rPr>
          <w:rFonts w:ascii="Times New Roman" w:hAnsi="Times New Roman"/>
          <w:color w:val="000000"/>
          <w:sz w:val="28"/>
          <w:szCs w:val="28"/>
        </w:rPr>
        <w:t xml:space="preserve"> // Бизнес в законе. - 2010. - № 3. - С. 270 – 274.</w:t>
      </w:r>
    </w:p>
    <w:p w:rsidR="00522CA9" w:rsidRPr="00852984" w:rsidRDefault="00522CA9" w:rsidP="008553FB">
      <w:pPr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52984">
        <w:rPr>
          <w:rFonts w:ascii="Times New Roman" w:hAnsi="Times New Roman"/>
          <w:color w:val="000000"/>
          <w:sz w:val="28"/>
          <w:szCs w:val="28"/>
        </w:rPr>
        <w:t xml:space="preserve">Галанов В.А., Басов А.И. </w:t>
      </w:r>
      <w:r>
        <w:rPr>
          <w:rFonts w:ascii="Times New Roman" w:hAnsi="Times New Roman"/>
          <w:color w:val="000000"/>
          <w:sz w:val="28"/>
          <w:szCs w:val="28"/>
        </w:rPr>
        <w:t xml:space="preserve">// </w:t>
      </w:r>
      <w:r w:rsidRPr="00852984">
        <w:rPr>
          <w:rFonts w:ascii="Times New Roman" w:hAnsi="Times New Roman"/>
          <w:color w:val="000000"/>
          <w:sz w:val="28"/>
          <w:szCs w:val="28"/>
        </w:rPr>
        <w:t>Рынок ценных бумаг: Уч</w:t>
      </w:r>
      <w:r>
        <w:rPr>
          <w:rFonts w:ascii="Times New Roman" w:hAnsi="Times New Roman"/>
          <w:color w:val="000000"/>
          <w:sz w:val="28"/>
          <w:szCs w:val="28"/>
        </w:rPr>
        <w:t xml:space="preserve">ебник.-2-е изд.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и доп. // М.: Финансы и статистика, 2008 - </w:t>
      </w:r>
      <w:r w:rsidRPr="00852984">
        <w:rPr>
          <w:rFonts w:ascii="Times New Roman" w:hAnsi="Times New Roman"/>
          <w:color w:val="000000"/>
          <w:sz w:val="28"/>
          <w:szCs w:val="28"/>
        </w:rPr>
        <w:t xml:space="preserve">448 </w:t>
      </w:r>
      <w:proofErr w:type="gramStart"/>
      <w:r w:rsidRPr="00852984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852984"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Pr="008553FB" w:rsidRDefault="00522CA9" w:rsidP="008553FB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color w:val="2C2B2B"/>
          <w:sz w:val="28"/>
          <w:szCs w:val="28"/>
        </w:rPr>
      </w:pPr>
      <w:r w:rsidRPr="008553FB">
        <w:rPr>
          <w:rFonts w:ascii="Times New Roman" w:hAnsi="Times New Roman"/>
          <w:color w:val="2C2B2B"/>
          <w:sz w:val="28"/>
          <w:szCs w:val="28"/>
        </w:rPr>
        <w:t xml:space="preserve">Бабич, А.М. </w:t>
      </w:r>
      <w:r>
        <w:rPr>
          <w:rFonts w:ascii="Times New Roman" w:hAnsi="Times New Roman"/>
          <w:color w:val="2C2B2B"/>
          <w:sz w:val="28"/>
          <w:szCs w:val="28"/>
        </w:rPr>
        <w:t xml:space="preserve">// </w:t>
      </w:r>
      <w:r w:rsidRPr="008553FB">
        <w:rPr>
          <w:rFonts w:ascii="Times New Roman" w:hAnsi="Times New Roman"/>
          <w:color w:val="2C2B2B"/>
          <w:sz w:val="28"/>
          <w:szCs w:val="28"/>
        </w:rPr>
        <w:t>Государственные и муниципальные финан</w:t>
      </w:r>
      <w:r>
        <w:rPr>
          <w:rFonts w:ascii="Times New Roman" w:hAnsi="Times New Roman"/>
          <w:color w:val="2C2B2B"/>
          <w:sz w:val="28"/>
          <w:szCs w:val="28"/>
        </w:rPr>
        <w:t>сы: учеб</w:t>
      </w:r>
      <w:proofErr w:type="gramStart"/>
      <w:r>
        <w:rPr>
          <w:rFonts w:ascii="Times New Roman" w:hAnsi="Times New Roman"/>
          <w:color w:val="2C2B2B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2C2B2B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2C2B2B"/>
          <w:sz w:val="28"/>
          <w:szCs w:val="28"/>
        </w:rPr>
        <w:t>д</w:t>
      </w:r>
      <w:proofErr w:type="gramEnd"/>
      <w:r>
        <w:rPr>
          <w:rFonts w:ascii="Times New Roman" w:hAnsi="Times New Roman"/>
          <w:color w:val="2C2B2B"/>
          <w:sz w:val="28"/>
          <w:szCs w:val="28"/>
        </w:rPr>
        <w:t xml:space="preserve">ля вузов // </w:t>
      </w:r>
      <w:r w:rsidRPr="008553FB">
        <w:rPr>
          <w:rFonts w:ascii="Times New Roman" w:hAnsi="Times New Roman"/>
          <w:color w:val="2C2B2B"/>
          <w:sz w:val="28"/>
          <w:szCs w:val="28"/>
        </w:rPr>
        <w:t xml:space="preserve"> М.: ЮНИТИ, 2009. – 688 с</w:t>
      </w:r>
      <w:r>
        <w:rPr>
          <w:rFonts w:ascii="Times New Roman" w:hAnsi="Times New Roman"/>
          <w:color w:val="2C2B2B"/>
          <w:sz w:val="28"/>
          <w:szCs w:val="28"/>
        </w:rPr>
        <w:t>.</w:t>
      </w:r>
    </w:p>
    <w:p w:rsidR="00522CA9" w:rsidRDefault="00522CA9" w:rsidP="008553FB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/>
          <w:color w:val="2C2B2B"/>
          <w:sz w:val="28"/>
          <w:szCs w:val="28"/>
        </w:rPr>
      </w:pPr>
      <w:r>
        <w:rPr>
          <w:rFonts w:ascii="Times New Roman" w:hAnsi="Times New Roman"/>
          <w:color w:val="2C2B2B"/>
          <w:sz w:val="28"/>
          <w:szCs w:val="28"/>
        </w:rPr>
        <w:t>«</w:t>
      </w:r>
      <w:r w:rsidRPr="008553FB">
        <w:rPr>
          <w:rFonts w:ascii="Times New Roman" w:hAnsi="Times New Roman"/>
          <w:color w:val="2C2B2B"/>
          <w:sz w:val="28"/>
          <w:szCs w:val="28"/>
        </w:rPr>
        <w:t>Бюджетн</w:t>
      </w:r>
      <w:r>
        <w:rPr>
          <w:rFonts w:ascii="Times New Roman" w:hAnsi="Times New Roman"/>
          <w:color w:val="2C2B2B"/>
          <w:sz w:val="28"/>
          <w:szCs w:val="28"/>
        </w:rPr>
        <w:t>ая система России»</w:t>
      </w:r>
      <w:r w:rsidRPr="008553FB">
        <w:rPr>
          <w:rFonts w:ascii="Times New Roman" w:hAnsi="Times New Roman"/>
          <w:color w:val="2C2B2B"/>
          <w:sz w:val="28"/>
          <w:szCs w:val="28"/>
        </w:rPr>
        <w:t>/</w:t>
      </w:r>
      <w:r>
        <w:rPr>
          <w:rFonts w:ascii="Times New Roman" w:hAnsi="Times New Roman"/>
          <w:color w:val="2C2B2B"/>
          <w:sz w:val="28"/>
          <w:szCs w:val="28"/>
        </w:rPr>
        <w:t>/Г. Б. Поляка.//М.: ЮНИТИ-ДАНА, 2012.</w:t>
      </w:r>
    </w:p>
    <w:p w:rsidR="00522CA9" w:rsidRPr="003B0216" w:rsidRDefault="00522CA9" w:rsidP="003B0216">
      <w:pPr>
        <w:numPr>
          <w:ilvl w:val="0"/>
          <w:numId w:val="22"/>
        </w:numPr>
        <w:tabs>
          <w:tab w:val="clear" w:pos="720"/>
        </w:tabs>
        <w:spacing w:after="0" w:line="360" w:lineRule="auto"/>
        <w:ind w:left="0" w:right="30" w:firstLine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B0216">
        <w:rPr>
          <w:rFonts w:ascii="Times New Roman" w:hAnsi="Times New Roman"/>
          <w:color w:val="000000"/>
          <w:sz w:val="28"/>
          <w:szCs w:val="28"/>
        </w:rPr>
        <w:t>Заякина</w:t>
      </w:r>
      <w:proofErr w:type="spellEnd"/>
      <w:r w:rsidRPr="003B0216">
        <w:rPr>
          <w:rFonts w:ascii="Times New Roman" w:hAnsi="Times New Roman"/>
          <w:color w:val="000000"/>
          <w:sz w:val="28"/>
          <w:szCs w:val="28"/>
        </w:rPr>
        <w:t>, И. А.</w:t>
      </w:r>
      <w:r>
        <w:rPr>
          <w:rFonts w:ascii="Times New Roman" w:hAnsi="Times New Roman"/>
          <w:color w:val="000000"/>
          <w:sz w:val="28"/>
          <w:szCs w:val="28"/>
        </w:rPr>
        <w:t xml:space="preserve"> //</w:t>
      </w:r>
      <w:r w:rsidRPr="003B0216">
        <w:rPr>
          <w:rFonts w:ascii="Times New Roman" w:hAnsi="Times New Roman"/>
          <w:color w:val="000000"/>
          <w:sz w:val="28"/>
          <w:szCs w:val="28"/>
        </w:rPr>
        <w:t xml:space="preserve"> Иностранн</w:t>
      </w:r>
      <w:r>
        <w:rPr>
          <w:rFonts w:ascii="Times New Roman" w:hAnsi="Times New Roman"/>
          <w:color w:val="000000"/>
          <w:sz w:val="28"/>
          <w:szCs w:val="28"/>
        </w:rPr>
        <w:t>ые инвестиции //</w:t>
      </w:r>
      <w:r w:rsidRPr="003B0216">
        <w:rPr>
          <w:rFonts w:ascii="Times New Roman" w:hAnsi="Times New Roman"/>
          <w:color w:val="000000"/>
          <w:sz w:val="28"/>
          <w:szCs w:val="28"/>
        </w:rPr>
        <w:t xml:space="preserve"> Старый Оскол</w:t>
      </w:r>
      <w:proofErr w:type="gramStart"/>
      <w:r w:rsidRPr="003B0216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3B0216">
        <w:rPr>
          <w:rFonts w:ascii="Times New Roman" w:hAnsi="Times New Roman"/>
          <w:color w:val="000000"/>
          <w:sz w:val="28"/>
          <w:szCs w:val="28"/>
        </w:rPr>
        <w:t xml:space="preserve"> Тонкие Наукоемкие Технологии, 2011. – 287 </w:t>
      </w:r>
      <w:proofErr w:type="gramStart"/>
      <w:r w:rsidRPr="003B0216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3B0216"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Pr="008553FB" w:rsidRDefault="00522CA9" w:rsidP="00D23B4F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2C2B2B"/>
          <w:sz w:val="28"/>
          <w:szCs w:val="28"/>
        </w:rPr>
      </w:pPr>
      <w:r w:rsidRPr="008553FB">
        <w:rPr>
          <w:rFonts w:ascii="Times New Roman" w:hAnsi="Times New Roman"/>
          <w:color w:val="2C2B2B"/>
          <w:sz w:val="28"/>
          <w:szCs w:val="28"/>
        </w:rPr>
        <w:t>Деньги. Кред</w:t>
      </w:r>
      <w:r>
        <w:rPr>
          <w:rFonts w:ascii="Times New Roman" w:hAnsi="Times New Roman"/>
          <w:color w:val="2C2B2B"/>
          <w:sz w:val="28"/>
          <w:szCs w:val="28"/>
        </w:rPr>
        <w:t xml:space="preserve">ит. Банки: учеб. Пособие </w:t>
      </w:r>
      <w:r w:rsidRPr="008553FB">
        <w:rPr>
          <w:rFonts w:ascii="Times New Roman" w:hAnsi="Times New Roman"/>
          <w:color w:val="2C2B2B"/>
          <w:sz w:val="28"/>
          <w:szCs w:val="28"/>
        </w:rPr>
        <w:t>/</w:t>
      </w:r>
      <w:r>
        <w:rPr>
          <w:rFonts w:ascii="Times New Roman" w:hAnsi="Times New Roman"/>
          <w:color w:val="2C2B2B"/>
          <w:sz w:val="28"/>
          <w:szCs w:val="28"/>
        </w:rPr>
        <w:t>/</w:t>
      </w:r>
      <w:r w:rsidRPr="008553FB">
        <w:rPr>
          <w:rFonts w:ascii="Times New Roman" w:hAnsi="Times New Roman"/>
          <w:color w:val="2C2B2B"/>
          <w:sz w:val="28"/>
          <w:szCs w:val="28"/>
        </w:rPr>
        <w:t xml:space="preserve"> О. И. Лав</w:t>
      </w:r>
      <w:r>
        <w:rPr>
          <w:rFonts w:ascii="Times New Roman" w:hAnsi="Times New Roman"/>
          <w:color w:val="2C2B2B"/>
          <w:sz w:val="28"/>
          <w:szCs w:val="28"/>
        </w:rPr>
        <w:t xml:space="preserve">рушина. // </w:t>
      </w:r>
      <w:r w:rsidRPr="008553FB">
        <w:rPr>
          <w:rFonts w:ascii="Times New Roman" w:hAnsi="Times New Roman"/>
          <w:color w:val="2C2B2B"/>
          <w:sz w:val="28"/>
          <w:szCs w:val="28"/>
        </w:rPr>
        <w:t xml:space="preserve"> М.: Финансы и статистика, 2010. – 563 </w:t>
      </w:r>
      <w:proofErr w:type="gramStart"/>
      <w:r w:rsidRPr="008553FB">
        <w:rPr>
          <w:rFonts w:ascii="Times New Roman" w:hAnsi="Times New Roman"/>
          <w:color w:val="2C2B2B"/>
          <w:sz w:val="28"/>
          <w:szCs w:val="28"/>
        </w:rPr>
        <w:t>с</w:t>
      </w:r>
      <w:proofErr w:type="gramEnd"/>
      <w:r w:rsidRPr="008553FB">
        <w:rPr>
          <w:rFonts w:ascii="Times New Roman" w:hAnsi="Times New Roman"/>
          <w:color w:val="2C2B2B"/>
          <w:sz w:val="28"/>
          <w:szCs w:val="28"/>
        </w:rPr>
        <w:t>.</w:t>
      </w:r>
    </w:p>
    <w:p w:rsidR="00522CA9" w:rsidRPr="008553FB" w:rsidRDefault="00522CA9" w:rsidP="00D23B4F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2C2B2B"/>
          <w:sz w:val="28"/>
          <w:szCs w:val="28"/>
        </w:rPr>
      </w:pPr>
      <w:proofErr w:type="spellStart"/>
      <w:r>
        <w:rPr>
          <w:rFonts w:ascii="Times New Roman" w:hAnsi="Times New Roman"/>
          <w:color w:val="2C2B2B"/>
          <w:sz w:val="28"/>
          <w:szCs w:val="28"/>
        </w:rPr>
        <w:t>Жарковская</w:t>
      </w:r>
      <w:proofErr w:type="spellEnd"/>
      <w:r>
        <w:rPr>
          <w:rFonts w:ascii="Times New Roman" w:hAnsi="Times New Roman"/>
          <w:color w:val="2C2B2B"/>
          <w:sz w:val="28"/>
          <w:szCs w:val="28"/>
        </w:rPr>
        <w:t>, Е.П.//Финансы: учеб</w:t>
      </w:r>
      <w:proofErr w:type="gramStart"/>
      <w:r>
        <w:rPr>
          <w:rFonts w:ascii="Times New Roman" w:hAnsi="Times New Roman"/>
          <w:color w:val="2C2B2B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2C2B2B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2C2B2B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2C2B2B"/>
          <w:sz w:val="28"/>
          <w:szCs w:val="28"/>
        </w:rPr>
        <w:t>особие</w:t>
      </w:r>
      <w:r w:rsidRPr="008553FB">
        <w:rPr>
          <w:rFonts w:ascii="Times New Roman" w:hAnsi="Times New Roman"/>
          <w:color w:val="2C2B2B"/>
          <w:sz w:val="28"/>
          <w:szCs w:val="28"/>
        </w:rPr>
        <w:t>/</w:t>
      </w:r>
      <w:r>
        <w:rPr>
          <w:rFonts w:ascii="Times New Roman" w:hAnsi="Times New Roman"/>
          <w:color w:val="2C2B2B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2C2B2B"/>
          <w:sz w:val="28"/>
          <w:szCs w:val="28"/>
        </w:rPr>
        <w:t>М.:</w:t>
      </w:r>
      <w:r w:rsidRPr="008553FB">
        <w:rPr>
          <w:rFonts w:ascii="Times New Roman" w:hAnsi="Times New Roman"/>
          <w:color w:val="2C2B2B"/>
          <w:sz w:val="28"/>
          <w:szCs w:val="28"/>
        </w:rPr>
        <w:t>Омега-Л</w:t>
      </w:r>
      <w:proofErr w:type="spellEnd"/>
      <w:r w:rsidRPr="008553FB">
        <w:rPr>
          <w:rFonts w:ascii="Times New Roman" w:hAnsi="Times New Roman"/>
          <w:color w:val="2C2B2B"/>
          <w:sz w:val="28"/>
          <w:szCs w:val="28"/>
        </w:rPr>
        <w:t>, 2011. – 400 с.</w:t>
      </w:r>
    </w:p>
    <w:p w:rsidR="00522CA9" w:rsidRPr="00D23B4F" w:rsidRDefault="00522CA9" w:rsidP="00D23B4F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firstLine="284"/>
        <w:jc w:val="both"/>
        <w:rPr>
          <w:rFonts w:ascii="Times New Roman" w:hAnsi="Times New Roman"/>
          <w:color w:val="2C2B2B"/>
          <w:sz w:val="28"/>
          <w:szCs w:val="28"/>
        </w:rPr>
      </w:pPr>
      <w:r w:rsidRPr="00D23B4F">
        <w:rPr>
          <w:rFonts w:ascii="Times New Roman" w:hAnsi="Times New Roman"/>
          <w:color w:val="2C2B2B"/>
          <w:sz w:val="28"/>
          <w:szCs w:val="28"/>
        </w:rPr>
        <w:t>Финансы, денежное обращение и кредит: учеб. для вузов</w:t>
      </w:r>
      <w:proofErr w:type="gramStart"/>
      <w:r w:rsidRPr="00D23B4F">
        <w:rPr>
          <w:rFonts w:ascii="Times New Roman" w:hAnsi="Times New Roman"/>
          <w:color w:val="2C2B2B"/>
          <w:sz w:val="28"/>
          <w:szCs w:val="28"/>
        </w:rPr>
        <w:t xml:space="preserve">  // П</w:t>
      </w:r>
      <w:proofErr w:type="gramEnd"/>
      <w:r w:rsidRPr="00D23B4F">
        <w:rPr>
          <w:rFonts w:ascii="Times New Roman" w:hAnsi="Times New Roman"/>
          <w:color w:val="2C2B2B"/>
          <w:sz w:val="28"/>
          <w:szCs w:val="28"/>
        </w:rPr>
        <w:t xml:space="preserve">од ред. М.В. Романовского, О.В. Врублевской.  // M.: </w:t>
      </w:r>
      <w:proofErr w:type="spellStart"/>
      <w:r w:rsidRPr="00D23B4F">
        <w:rPr>
          <w:rFonts w:ascii="Times New Roman" w:hAnsi="Times New Roman"/>
          <w:color w:val="2C2B2B"/>
          <w:sz w:val="28"/>
          <w:szCs w:val="28"/>
        </w:rPr>
        <w:t>Юрайт-М</w:t>
      </w:r>
      <w:proofErr w:type="spellEnd"/>
      <w:r w:rsidRPr="00D23B4F">
        <w:rPr>
          <w:rFonts w:ascii="Times New Roman" w:hAnsi="Times New Roman"/>
          <w:color w:val="2C2B2B"/>
          <w:sz w:val="28"/>
          <w:szCs w:val="28"/>
        </w:rPr>
        <w:t>, 2009. – 450 с.</w:t>
      </w:r>
    </w:p>
    <w:p w:rsidR="00522CA9" w:rsidRPr="00D23B4F" w:rsidRDefault="00522CA9" w:rsidP="00D23B4F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 w:rsidRPr="00D23B4F">
        <w:rPr>
          <w:color w:val="000000"/>
          <w:sz w:val="28"/>
          <w:szCs w:val="28"/>
        </w:rPr>
        <w:t>Максимова В.Ф</w:t>
      </w:r>
      <w:r>
        <w:rPr>
          <w:color w:val="000000"/>
          <w:sz w:val="28"/>
          <w:szCs w:val="28"/>
        </w:rPr>
        <w:t>.</w:t>
      </w:r>
      <w:r w:rsidRPr="00D23B4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// </w:t>
      </w:r>
      <w:r w:rsidRPr="00D23B4F">
        <w:rPr>
          <w:color w:val="000000"/>
          <w:sz w:val="28"/>
          <w:szCs w:val="28"/>
        </w:rPr>
        <w:t>Международные</w:t>
      </w:r>
      <w:r>
        <w:rPr>
          <w:color w:val="000000"/>
          <w:sz w:val="28"/>
          <w:szCs w:val="28"/>
        </w:rPr>
        <w:t xml:space="preserve"> финансовые рынки //</w:t>
      </w:r>
      <w:r w:rsidRPr="00D23B4F">
        <w:rPr>
          <w:color w:val="000000"/>
          <w:sz w:val="28"/>
          <w:szCs w:val="28"/>
        </w:rPr>
        <w:t xml:space="preserve"> Учебно-мет</w:t>
      </w:r>
      <w:r>
        <w:rPr>
          <w:color w:val="000000"/>
          <w:sz w:val="28"/>
          <w:szCs w:val="28"/>
        </w:rPr>
        <w:t>одический комплекс. //</w:t>
      </w:r>
      <w:r w:rsidRPr="00D23B4F">
        <w:rPr>
          <w:color w:val="000000"/>
          <w:sz w:val="28"/>
          <w:szCs w:val="28"/>
        </w:rPr>
        <w:t xml:space="preserve"> М., 2009. - 175 с.</w:t>
      </w:r>
    </w:p>
    <w:p w:rsidR="00522CA9" w:rsidRPr="00B523CC" w:rsidRDefault="00522CA9" w:rsidP="00540664">
      <w:pPr>
        <w:numPr>
          <w:ilvl w:val="0"/>
          <w:numId w:val="22"/>
        </w:numPr>
        <w:tabs>
          <w:tab w:val="clear" w:pos="720"/>
          <w:tab w:val="num" w:pos="0"/>
        </w:tabs>
        <w:spacing w:after="0" w:line="360" w:lineRule="auto"/>
        <w:ind w:left="0" w:right="3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D23B4F">
        <w:rPr>
          <w:rFonts w:ascii="Times New Roman" w:hAnsi="Times New Roman"/>
          <w:color w:val="000000"/>
          <w:sz w:val="28"/>
          <w:szCs w:val="28"/>
        </w:rPr>
        <w:t>Коммерческая оценка инвестиций /</w:t>
      </w:r>
      <w:r>
        <w:rPr>
          <w:rFonts w:ascii="Times New Roman" w:hAnsi="Times New Roman"/>
          <w:color w:val="000000"/>
          <w:sz w:val="28"/>
          <w:szCs w:val="28"/>
        </w:rPr>
        <w:t>/ под ред. В. Е. Есипова. //</w:t>
      </w:r>
      <w:r w:rsidRPr="00D23B4F">
        <w:rPr>
          <w:rFonts w:ascii="Times New Roman" w:hAnsi="Times New Roman"/>
          <w:color w:val="000000"/>
          <w:sz w:val="28"/>
          <w:szCs w:val="28"/>
        </w:rPr>
        <w:t xml:space="preserve"> М.</w:t>
      </w:r>
      <w:proofErr w:type="gramStart"/>
      <w:r w:rsidRPr="00D23B4F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D23B4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23B4F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23B4F">
        <w:rPr>
          <w:rFonts w:ascii="Times New Roman" w:hAnsi="Times New Roman"/>
          <w:color w:val="000000"/>
          <w:sz w:val="28"/>
          <w:szCs w:val="28"/>
        </w:rPr>
        <w:t>, 2011. – 696 с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CA9" w:rsidRDefault="00522CA9" w:rsidP="00540664">
      <w:pPr>
        <w:spacing w:after="0" w:line="360" w:lineRule="auto"/>
        <w:ind w:right="3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522CA9" w:rsidSect="00867145">
      <w:footerReference w:type="default" r:id="rId83"/>
      <w:pgSz w:w="11906" w:h="16838"/>
      <w:pgMar w:top="1134" w:right="991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BB7" w:rsidRDefault="002F3BB7" w:rsidP="00E879D5">
      <w:pPr>
        <w:spacing w:after="0" w:line="240" w:lineRule="auto"/>
      </w:pPr>
      <w:r>
        <w:separator/>
      </w:r>
    </w:p>
  </w:endnote>
  <w:endnote w:type="continuationSeparator" w:id="1">
    <w:p w:rsidR="002F3BB7" w:rsidRDefault="002F3BB7" w:rsidP="00E87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BB7" w:rsidRDefault="002F3BB7">
    <w:pPr>
      <w:pStyle w:val="af0"/>
      <w:jc w:val="right"/>
    </w:pPr>
    <w:fldSimple w:instr=" PAGE   \* MERGEFORMAT ">
      <w:r w:rsidR="003D5995">
        <w:rPr>
          <w:noProof/>
        </w:rPr>
        <w:t>43</w:t>
      </w:r>
    </w:fldSimple>
  </w:p>
  <w:p w:rsidR="002F3BB7" w:rsidRDefault="002F3BB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BB7" w:rsidRDefault="002F3BB7" w:rsidP="00E879D5">
      <w:pPr>
        <w:spacing w:after="0" w:line="240" w:lineRule="auto"/>
      </w:pPr>
      <w:r>
        <w:separator/>
      </w:r>
    </w:p>
  </w:footnote>
  <w:footnote w:type="continuationSeparator" w:id="1">
    <w:p w:rsidR="002F3BB7" w:rsidRDefault="002F3BB7" w:rsidP="00E87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88D"/>
    <w:multiLevelType w:val="multilevel"/>
    <w:tmpl w:val="E408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E6E92"/>
    <w:multiLevelType w:val="multilevel"/>
    <w:tmpl w:val="26FE2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A76518"/>
    <w:multiLevelType w:val="multilevel"/>
    <w:tmpl w:val="2960BCB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auto"/>
        <w:sz w:val="28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color w:val="auto"/>
        <w:sz w:val="28"/>
      </w:rPr>
    </w:lvl>
  </w:abstractNum>
  <w:abstractNum w:abstractNumId="3">
    <w:nsid w:val="047116A5"/>
    <w:multiLevelType w:val="hybridMultilevel"/>
    <w:tmpl w:val="FE386C66"/>
    <w:lvl w:ilvl="0" w:tplc="0419000F">
      <w:start w:val="1"/>
      <w:numFmt w:val="decimal"/>
      <w:lvlText w:val="%1."/>
      <w:lvlJc w:val="left"/>
      <w:pPr>
        <w:ind w:left="11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4">
    <w:nsid w:val="07D811DD"/>
    <w:multiLevelType w:val="multilevel"/>
    <w:tmpl w:val="667A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B114F29"/>
    <w:multiLevelType w:val="hybridMultilevel"/>
    <w:tmpl w:val="594E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705236"/>
    <w:multiLevelType w:val="hybridMultilevel"/>
    <w:tmpl w:val="3890459A"/>
    <w:lvl w:ilvl="0" w:tplc="0419000F">
      <w:start w:val="1"/>
      <w:numFmt w:val="decimal"/>
      <w:lvlText w:val="%1."/>
      <w:lvlJc w:val="left"/>
      <w:pPr>
        <w:ind w:left="11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7">
    <w:nsid w:val="1073409C"/>
    <w:multiLevelType w:val="multilevel"/>
    <w:tmpl w:val="DF729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D0C1B58"/>
    <w:multiLevelType w:val="hybridMultilevel"/>
    <w:tmpl w:val="84F2E1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067A9"/>
    <w:multiLevelType w:val="multilevel"/>
    <w:tmpl w:val="2E36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1557588"/>
    <w:multiLevelType w:val="hybridMultilevel"/>
    <w:tmpl w:val="CFB0535C"/>
    <w:lvl w:ilvl="0" w:tplc="A6D016BE">
      <w:start w:val="10"/>
      <w:numFmt w:val="decimal"/>
      <w:lvlText w:val="%1"/>
      <w:lvlJc w:val="left"/>
      <w:pPr>
        <w:ind w:left="859" w:hanging="360"/>
      </w:pPr>
      <w:rPr>
        <w:rFonts w:cs="Times New Roman" w:hint="default"/>
        <w:color w:val="2C2B2B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  <w:rPr>
        <w:rFonts w:cs="Times New Roman"/>
      </w:rPr>
    </w:lvl>
  </w:abstractNum>
  <w:abstractNum w:abstractNumId="11">
    <w:nsid w:val="24E63CC2"/>
    <w:multiLevelType w:val="hybridMultilevel"/>
    <w:tmpl w:val="D34ED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7228E2"/>
    <w:multiLevelType w:val="hybridMultilevel"/>
    <w:tmpl w:val="58DA3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353535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DE2433"/>
    <w:multiLevelType w:val="hybridMultilevel"/>
    <w:tmpl w:val="7A3E3912"/>
    <w:lvl w:ilvl="0" w:tplc="B7E43D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353535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AB04D0"/>
    <w:multiLevelType w:val="hybridMultilevel"/>
    <w:tmpl w:val="BDD29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02DB7"/>
    <w:multiLevelType w:val="hybridMultilevel"/>
    <w:tmpl w:val="09AEBF1C"/>
    <w:lvl w:ilvl="0" w:tplc="6616E0D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BF0DE2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342050"/>
    <w:multiLevelType w:val="multilevel"/>
    <w:tmpl w:val="10A4B4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7">
    <w:nsid w:val="3A3B3863"/>
    <w:multiLevelType w:val="multilevel"/>
    <w:tmpl w:val="D3CC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68071E7"/>
    <w:multiLevelType w:val="hybridMultilevel"/>
    <w:tmpl w:val="E2B82F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>
    <w:nsid w:val="47D1694F"/>
    <w:multiLevelType w:val="hybridMultilevel"/>
    <w:tmpl w:val="952090F4"/>
    <w:lvl w:ilvl="0" w:tplc="2AD46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E26FE"/>
    <w:multiLevelType w:val="multilevel"/>
    <w:tmpl w:val="4D5E9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BF95893"/>
    <w:multiLevelType w:val="multilevel"/>
    <w:tmpl w:val="82BA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A468B0"/>
    <w:multiLevelType w:val="multilevel"/>
    <w:tmpl w:val="FCB0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498246A"/>
    <w:multiLevelType w:val="hybridMultilevel"/>
    <w:tmpl w:val="4BDEDD28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>
    <w:nsid w:val="6013108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1C8017B"/>
    <w:multiLevelType w:val="hybridMultilevel"/>
    <w:tmpl w:val="F9FCD4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DE79E1"/>
    <w:multiLevelType w:val="multilevel"/>
    <w:tmpl w:val="3AA66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DA40BEA"/>
    <w:multiLevelType w:val="hybridMultilevel"/>
    <w:tmpl w:val="8D56C4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8">
    <w:nsid w:val="73781AF4"/>
    <w:multiLevelType w:val="hybridMultilevel"/>
    <w:tmpl w:val="55C4CE66"/>
    <w:lvl w:ilvl="0" w:tplc="F40CFB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270EED"/>
    <w:multiLevelType w:val="multilevel"/>
    <w:tmpl w:val="9106380C"/>
    <w:lvl w:ilvl="0">
      <w:start w:val="1"/>
      <w:numFmt w:val="decimal"/>
      <w:lvlText w:val="%1."/>
      <w:lvlJc w:val="left"/>
      <w:pPr>
        <w:ind w:left="495" w:hanging="49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30">
    <w:nsid w:val="77FA1350"/>
    <w:multiLevelType w:val="hybridMultilevel"/>
    <w:tmpl w:val="B05A0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40CFB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8A71F9"/>
    <w:multiLevelType w:val="multilevel"/>
    <w:tmpl w:val="6158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6372B5"/>
    <w:multiLevelType w:val="hybridMultilevel"/>
    <w:tmpl w:val="9EF0E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15460C"/>
    <w:multiLevelType w:val="hybridMultilevel"/>
    <w:tmpl w:val="033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F53F12"/>
    <w:multiLevelType w:val="hybridMultilevel"/>
    <w:tmpl w:val="44F24BA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>
    <w:nsid w:val="7F8A2859"/>
    <w:multiLevelType w:val="multilevel"/>
    <w:tmpl w:val="5D8AD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  <w:vertAlign w:val="superscrip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9"/>
  </w:num>
  <w:num w:numId="3">
    <w:abstractNumId w:val="2"/>
  </w:num>
  <w:num w:numId="4">
    <w:abstractNumId w:val="22"/>
  </w:num>
  <w:num w:numId="5">
    <w:abstractNumId w:val="31"/>
  </w:num>
  <w:num w:numId="6">
    <w:abstractNumId w:val="30"/>
  </w:num>
  <w:num w:numId="7">
    <w:abstractNumId w:val="28"/>
  </w:num>
  <w:num w:numId="8">
    <w:abstractNumId w:val="15"/>
  </w:num>
  <w:num w:numId="9">
    <w:abstractNumId w:val="24"/>
  </w:num>
  <w:num w:numId="10">
    <w:abstractNumId w:val="5"/>
  </w:num>
  <w:num w:numId="11">
    <w:abstractNumId w:val="25"/>
  </w:num>
  <w:num w:numId="12">
    <w:abstractNumId w:val="13"/>
  </w:num>
  <w:num w:numId="13">
    <w:abstractNumId w:val="12"/>
  </w:num>
  <w:num w:numId="14">
    <w:abstractNumId w:val="17"/>
  </w:num>
  <w:num w:numId="15">
    <w:abstractNumId w:val="4"/>
  </w:num>
  <w:num w:numId="16">
    <w:abstractNumId w:val="9"/>
  </w:num>
  <w:num w:numId="17">
    <w:abstractNumId w:val="3"/>
  </w:num>
  <w:num w:numId="18">
    <w:abstractNumId w:val="33"/>
  </w:num>
  <w:num w:numId="19">
    <w:abstractNumId w:val="6"/>
  </w:num>
  <w:num w:numId="20">
    <w:abstractNumId w:val="27"/>
  </w:num>
  <w:num w:numId="21">
    <w:abstractNumId w:val="18"/>
  </w:num>
  <w:num w:numId="22">
    <w:abstractNumId w:val="35"/>
  </w:num>
  <w:num w:numId="23">
    <w:abstractNumId w:val="21"/>
  </w:num>
  <w:num w:numId="24">
    <w:abstractNumId w:val="1"/>
  </w:num>
  <w:num w:numId="25">
    <w:abstractNumId w:val="11"/>
  </w:num>
  <w:num w:numId="26">
    <w:abstractNumId w:val="34"/>
  </w:num>
  <w:num w:numId="27">
    <w:abstractNumId w:val="20"/>
  </w:num>
  <w:num w:numId="28">
    <w:abstractNumId w:val="0"/>
  </w:num>
  <w:num w:numId="29">
    <w:abstractNumId w:val="10"/>
  </w:num>
  <w:num w:numId="30">
    <w:abstractNumId w:val="7"/>
  </w:num>
  <w:num w:numId="31">
    <w:abstractNumId w:val="26"/>
  </w:num>
  <w:num w:numId="32">
    <w:abstractNumId w:val="32"/>
  </w:num>
  <w:num w:numId="33">
    <w:abstractNumId w:val="23"/>
  </w:num>
  <w:num w:numId="34">
    <w:abstractNumId w:val="14"/>
  </w:num>
  <w:num w:numId="35">
    <w:abstractNumId w:val="8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03E"/>
    <w:rsid w:val="00000C24"/>
    <w:rsid w:val="00023E68"/>
    <w:rsid w:val="00035C35"/>
    <w:rsid w:val="000375CA"/>
    <w:rsid w:val="00045E23"/>
    <w:rsid w:val="0006740D"/>
    <w:rsid w:val="00072AE6"/>
    <w:rsid w:val="00091E06"/>
    <w:rsid w:val="000A7AB0"/>
    <w:rsid w:val="000C3D2E"/>
    <w:rsid w:val="000D1551"/>
    <w:rsid w:val="000E65FA"/>
    <w:rsid w:val="000F23C3"/>
    <w:rsid w:val="0010299C"/>
    <w:rsid w:val="001501FE"/>
    <w:rsid w:val="001513FC"/>
    <w:rsid w:val="00153F91"/>
    <w:rsid w:val="00155E52"/>
    <w:rsid w:val="001573E0"/>
    <w:rsid w:val="00184303"/>
    <w:rsid w:val="001A528F"/>
    <w:rsid w:val="001D363E"/>
    <w:rsid w:val="001D62E5"/>
    <w:rsid w:val="001E6285"/>
    <w:rsid w:val="001F2EC8"/>
    <w:rsid w:val="00202EA8"/>
    <w:rsid w:val="002047C0"/>
    <w:rsid w:val="0021060E"/>
    <w:rsid w:val="002164F9"/>
    <w:rsid w:val="0022264D"/>
    <w:rsid w:val="002228D7"/>
    <w:rsid w:val="00225D73"/>
    <w:rsid w:val="00232235"/>
    <w:rsid w:val="002551D7"/>
    <w:rsid w:val="00257EBD"/>
    <w:rsid w:val="0028768B"/>
    <w:rsid w:val="002A257B"/>
    <w:rsid w:val="002A49E7"/>
    <w:rsid w:val="002C6ECF"/>
    <w:rsid w:val="002C798F"/>
    <w:rsid w:val="002C79D0"/>
    <w:rsid w:val="002D25A2"/>
    <w:rsid w:val="002D612B"/>
    <w:rsid w:val="002F3BB7"/>
    <w:rsid w:val="00333A6C"/>
    <w:rsid w:val="003644F7"/>
    <w:rsid w:val="00373076"/>
    <w:rsid w:val="00391641"/>
    <w:rsid w:val="003B0216"/>
    <w:rsid w:val="003B3B2B"/>
    <w:rsid w:val="003D5995"/>
    <w:rsid w:val="003D7FAF"/>
    <w:rsid w:val="003E2BC6"/>
    <w:rsid w:val="003F24EC"/>
    <w:rsid w:val="003F5062"/>
    <w:rsid w:val="00417C62"/>
    <w:rsid w:val="00434B66"/>
    <w:rsid w:val="00450541"/>
    <w:rsid w:val="00450638"/>
    <w:rsid w:val="00482788"/>
    <w:rsid w:val="0048324D"/>
    <w:rsid w:val="004847C8"/>
    <w:rsid w:val="00484854"/>
    <w:rsid w:val="004869A1"/>
    <w:rsid w:val="00487837"/>
    <w:rsid w:val="004A04FB"/>
    <w:rsid w:val="004A71AB"/>
    <w:rsid w:val="004C5C95"/>
    <w:rsid w:val="004E6826"/>
    <w:rsid w:val="004F62CC"/>
    <w:rsid w:val="0050511E"/>
    <w:rsid w:val="00513121"/>
    <w:rsid w:val="00522CA9"/>
    <w:rsid w:val="0052340C"/>
    <w:rsid w:val="005309EC"/>
    <w:rsid w:val="00533215"/>
    <w:rsid w:val="00540664"/>
    <w:rsid w:val="00544BA0"/>
    <w:rsid w:val="00547603"/>
    <w:rsid w:val="00552A5D"/>
    <w:rsid w:val="00554FEC"/>
    <w:rsid w:val="00567089"/>
    <w:rsid w:val="005B6816"/>
    <w:rsid w:val="005C3F48"/>
    <w:rsid w:val="005C5E8A"/>
    <w:rsid w:val="005D0B4F"/>
    <w:rsid w:val="005D264A"/>
    <w:rsid w:val="005D63BA"/>
    <w:rsid w:val="005E188E"/>
    <w:rsid w:val="00647D01"/>
    <w:rsid w:val="006743A5"/>
    <w:rsid w:val="006813E0"/>
    <w:rsid w:val="006D0D67"/>
    <w:rsid w:val="006D58B2"/>
    <w:rsid w:val="006E6636"/>
    <w:rsid w:val="006F2D2E"/>
    <w:rsid w:val="007079B6"/>
    <w:rsid w:val="00763DC5"/>
    <w:rsid w:val="00784385"/>
    <w:rsid w:val="007944E6"/>
    <w:rsid w:val="00797995"/>
    <w:rsid w:val="007B6138"/>
    <w:rsid w:val="007D2910"/>
    <w:rsid w:val="007D7D3F"/>
    <w:rsid w:val="00800CAA"/>
    <w:rsid w:val="00812CB3"/>
    <w:rsid w:val="00832398"/>
    <w:rsid w:val="0083758F"/>
    <w:rsid w:val="00846AD2"/>
    <w:rsid w:val="00850223"/>
    <w:rsid w:val="0085261B"/>
    <w:rsid w:val="00852984"/>
    <w:rsid w:val="008553FB"/>
    <w:rsid w:val="00867145"/>
    <w:rsid w:val="0087038F"/>
    <w:rsid w:val="00880C34"/>
    <w:rsid w:val="008A3A7E"/>
    <w:rsid w:val="008A4B27"/>
    <w:rsid w:val="008A5060"/>
    <w:rsid w:val="008B5332"/>
    <w:rsid w:val="008B765E"/>
    <w:rsid w:val="008D7431"/>
    <w:rsid w:val="008E0FC1"/>
    <w:rsid w:val="00900B84"/>
    <w:rsid w:val="009054BC"/>
    <w:rsid w:val="0091166A"/>
    <w:rsid w:val="00966C66"/>
    <w:rsid w:val="009814EE"/>
    <w:rsid w:val="009836FE"/>
    <w:rsid w:val="00984A28"/>
    <w:rsid w:val="009A7AEC"/>
    <w:rsid w:val="009E29A1"/>
    <w:rsid w:val="009E4DE4"/>
    <w:rsid w:val="009E7D1A"/>
    <w:rsid w:val="00A743BF"/>
    <w:rsid w:val="00A82ED0"/>
    <w:rsid w:val="00A85CF9"/>
    <w:rsid w:val="00A9033F"/>
    <w:rsid w:val="00AA5C70"/>
    <w:rsid w:val="00AB12F5"/>
    <w:rsid w:val="00AB182A"/>
    <w:rsid w:val="00AD631F"/>
    <w:rsid w:val="00B06031"/>
    <w:rsid w:val="00B20685"/>
    <w:rsid w:val="00B50BEE"/>
    <w:rsid w:val="00B51903"/>
    <w:rsid w:val="00B523CC"/>
    <w:rsid w:val="00B676C6"/>
    <w:rsid w:val="00B8743E"/>
    <w:rsid w:val="00B933E2"/>
    <w:rsid w:val="00B9588A"/>
    <w:rsid w:val="00B95A78"/>
    <w:rsid w:val="00BA377A"/>
    <w:rsid w:val="00BB71AE"/>
    <w:rsid w:val="00BC7993"/>
    <w:rsid w:val="00BD39BB"/>
    <w:rsid w:val="00C302C6"/>
    <w:rsid w:val="00C405B7"/>
    <w:rsid w:val="00C4582E"/>
    <w:rsid w:val="00C4603E"/>
    <w:rsid w:val="00C609A9"/>
    <w:rsid w:val="00C60F6A"/>
    <w:rsid w:val="00CA431F"/>
    <w:rsid w:val="00CC7E9E"/>
    <w:rsid w:val="00CD301A"/>
    <w:rsid w:val="00CE72B1"/>
    <w:rsid w:val="00D15A4C"/>
    <w:rsid w:val="00D20034"/>
    <w:rsid w:val="00D23B4F"/>
    <w:rsid w:val="00D25FF1"/>
    <w:rsid w:val="00D3154F"/>
    <w:rsid w:val="00D353BD"/>
    <w:rsid w:val="00D43549"/>
    <w:rsid w:val="00D437A1"/>
    <w:rsid w:val="00D67B4F"/>
    <w:rsid w:val="00D80DB5"/>
    <w:rsid w:val="00D82D7D"/>
    <w:rsid w:val="00DB1C71"/>
    <w:rsid w:val="00DB7749"/>
    <w:rsid w:val="00DC33D3"/>
    <w:rsid w:val="00DE0BE1"/>
    <w:rsid w:val="00E02114"/>
    <w:rsid w:val="00E31B6D"/>
    <w:rsid w:val="00E53ABC"/>
    <w:rsid w:val="00E879D5"/>
    <w:rsid w:val="00E97F5D"/>
    <w:rsid w:val="00EC1663"/>
    <w:rsid w:val="00ED3430"/>
    <w:rsid w:val="00ED60B5"/>
    <w:rsid w:val="00EE7067"/>
    <w:rsid w:val="00EE7F49"/>
    <w:rsid w:val="00EF2ED3"/>
    <w:rsid w:val="00F1615F"/>
    <w:rsid w:val="00F4059E"/>
    <w:rsid w:val="00F45709"/>
    <w:rsid w:val="00F51EB8"/>
    <w:rsid w:val="00F52CD2"/>
    <w:rsid w:val="00F57A4F"/>
    <w:rsid w:val="00F67762"/>
    <w:rsid w:val="00F81CCD"/>
    <w:rsid w:val="00F82366"/>
    <w:rsid w:val="00FA0130"/>
    <w:rsid w:val="00FB7EA2"/>
    <w:rsid w:val="00FD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D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4603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603E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603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603E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4603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4603E"/>
    <w:rPr>
      <w:rFonts w:ascii="Arial" w:hAnsi="Arial" w:cs="Arial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C4603E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C4603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4603E"/>
    <w:rPr>
      <w:rFonts w:cs="Times New Roman"/>
    </w:rPr>
  </w:style>
  <w:style w:type="paragraph" w:styleId="a4">
    <w:name w:val="Normal (Web)"/>
    <w:basedOn w:val="a"/>
    <w:uiPriority w:val="99"/>
    <w:rsid w:val="00C460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C4603E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C460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C4603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C4603E"/>
    <w:rPr>
      <w:rFonts w:ascii="Times New Roman" w:hAnsi="Times New Roman" w:cs="Times New Roman"/>
      <w:sz w:val="24"/>
      <w:szCs w:val="24"/>
    </w:rPr>
  </w:style>
  <w:style w:type="character" w:styleId="a8">
    <w:name w:val="footnote reference"/>
    <w:basedOn w:val="a0"/>
    <w:uiPriority w:val="99"/>
    <w:semiHidden/>
    <w:rsid w:val="00C4603E"/>
    <w:rPr>
      <w:rFonts w:cs="Times New Roman"/>
      <w:vertAlign w:val="superscript"/>
    </w:rPr>
  </w:style>
  <w:style w:type="paragraph" w:styleId="a9">
    <w:name w:val="Body Text"/>
    <w:basedOn w:val="a"/>
    <w:link w:val="aa"/>
    <w:uiPriority w:val="99"/>
    <w:rsid w:val="00C4603E"/>
    <w:pPr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C4603E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rsid w:val="00C4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4603E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rsid w:val="00C4603E"/>
    <w:rPr>
      <w:rFonts w:cs="Times New Roman"/>
      <w:color w:val="0000FF"/>
      <w:u w:val="single"/>
    </w:rPr>
  </w:style>
  <w:style w:type="paragraph" w:customStyle="1" w:styleId="normalc">
    <w:name w:val="normalc"/>
    <w:basedOn w:val="a"/>
    <w:uiPriority w:val="99"/>
    <w:rsid w:val="00C460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Стиль По центру1"/>
    <w:basedOn w:val="a"/>
    <w:uiPriority w:val="99"/>
    <w:rsid w:val="00C4603E"/>
    <w:pPr>
      <w:tabs>
        <w:tab w:val="left" w:pos="851"/>
        <w:tab w:val="left" w:pos="1800"/>
      </w:tabs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paragraph" w:styleId="ae">
    <w:name w:val="header"/>
    <w:basedOn w:val="a"/>
    <w:link w:val="af"/>
    <w:uiPriority w:val="99"/>
    <w:semiHidden/>
    <w:rsid w:val="00C46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4603E"/>
    <w:rPr>
      <w:rFonts w:cs="Times New Roman"/>
    </w:rPr>
  </w:style>
  <w:style w:type="paragraph" w:styleId="af0">
    <w:name w:val="footer"/>
    <w:basedOn w:val="a"/>
    <w:link w:val="af1"/>
    <w:uiPriority w:val="99"/>
    <w:rsid w:val="00C46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C4603E"/>
    <w:rPr>
      <w:rFonts w:cs="Times New Roman"/>
    </w:rPr>
  </w:style>
  <w:style w:type="paragraph" w:customStyle="1" w:styleId="bodytxt">
    <w:name w:val="bodytxt"/>
    <w:basedOn w:val="a"/>
    <w:uiPriority w:val="99"/>
    <w:rsid w:val="008E0F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3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3%D1%81%D0%BB%D1%83%D0%B3%D0%B0" TargetMode="External"/><Relationship Id="rId18" Type="http://schemas.openxmlformats.org/officeDocument/2006/relationships/hyperlink" Target="http://ru.wikipedia.org/wiki/%D0%97%D0%B0%D1%91%D0%BC%D1%89%D0%B8%D0%BA" TargetMode="External"/><Relationship Id="rId26" Type="http://schemas.openxmlformats.org/officeDocument/2006/relationships/hyperlink" Target="http://ru.wikipedia.org/wiki/%D0%93%D0%BE%D1%81%D1%83%D0%B4%D0%B0%D1%80%D1%81%D1%82%D0%B2%D0%BE" TargetMode="External"/><Relationship Id="rId39" Type="http://schemas.openxmlformats.org/officeDocument/2006/relationships/image" Target="media/image4.png"/><Relationship Id="rId21" Type="http://schemas.openxmlformats.org/officeDocument/2006/relationships/hyperlink" Target="http://ru.wikipedia.org/wiki/%D0%98%D0%BD%D0%B2%D0%B5%D1%81%D1%82%D0%B8%D1%86%D0%B8%D0%BE%D0%BD%D0%BD%D1%8B%D0%B9_%D1%84%D0%BE%D0%BD%D0%B4" TargetMode="External"/><Relationship Id="rId34" Type="http://schemas.openxmlformats.org/officeDocument/2006/relationships/hyperlink" Target="http://ru.wikipedia.org/wiki/%D0%A1%D1%82%D1%80%D0%B0%D1%85%D0%BE%D0%B2%D0%B0%D0%BD%D0%B8%D0%B5" TargetMode="External"/><Relationship Id="rId42" Type="http://schemas.openxmlformats.org/officeDocument/2006/relationships/image" Target="media/image7.png"/><Relationship Id="rId47" Type="http://schemas.openxmlformats.org/officeDocument/2006/relationships/hyperlink" Target="http://ru.wikipedia.org/wiki/%D0%93%D0%B0%D0%B7%D0%BF%D1%80%D0%BE%D0%BC%D0%B1%D0%B0%D0%BD%D0%BA" TargetMode="External"/><Relationship Id="rId50" Type="http://schemas.openxmlformats.org/officeDocument/2006/relationships/hyperlink" Target="http://ru.wikipedia.org/wiki/%D0%92%D0%A2%D0%91_24" TargetMode="External"/><Relationship Id="rId55" Type="http://schemas.openxmlformats.org/officeDocument/2006/relationships/hyperlink" Target="http://ru.wikipedia.org/wiki/%D0%A1%D0%B1%D0%B5%D1%80%D0%B1%D0%B0%D0%BD%D0%BA_%D0%A0%D0%BE%D1%81%D1%81%D0%B8%D0%B8" TargetMode="External"/><Relationship Id="rId63" Type="http://schemas.openxmlformats.org/officeDocument/2006/relationships/hyperlink" Target="http://ru.wikipedia.org/wiki/%D0%A2%D1%80%D0%B0%D0%BD%D1%81%D0%BA%D1%80%D0%B5%D0%B4%D0%B8%D1%82%D0%B1%D0%B0%D0%BD%D0%BA" TargetMode="External"/><Relationship Id="rId68" Type="http://schemas.openxmlformats.org/officeDocument/2006/relationships/hyperlink" Target="http://old.nsaem.ru/Chairs/IEUS/UFROD/Retrainee/Attestation_of_financial_market_specialists/Documents/05-17.doc" TargetMode="External"/><Relationship Id="rId76" Type="http://schemas.openxmlformats.org/officeDocument/2006/relationships/hyperlink" Target="http://www.fsfr-vkr.ru/control/category/control-normativni-zakonodate9.html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ru.wikipedia.org/wiki/%D0%A0%D0%BE%D0%B4%D1%81%D1%82%D0%B2%D0%BE" TargetMode="External"/><Relationship Id="rId71" Type="http://schemas.openxmlformats.org/officeDocument/2006/relationships/hyperlink" Target="http://www.fsfr-vkr.ru/control/category/control-normativni-zakonodate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4%D0%BE%D1%85%D0%BE%D0%B4" TargetMode="External"/><Relationship Id="rId29" Type="http://schemas.openxmlformats.org/officeDocument/2006/relationships/hyperlink" Target="http://ru.wikipedia.org/wiki/%D0%91%D0%B0%D0%BD%D0%BA" TargetMode="External"/><Relationship Id="rId11" Type="http://schemas.openxmlformats.org/officeDocument/2006/relationships/hyperlink" Target="http://ru.wikipedia.org/wiki/%D0%9F%D0%BE%D1%82%D1%80%D0%B5%D0%B1%D0%B8%D1%82%D0%B5%D0%BB%D1%8C" TargetMode="External"/><Relationship Id="rId24" Type="http://schemas.openxmlformats.org/officeDocument/2006/relationships/hyperlink" Target="http://ru.wikipedia.org/wiki/%D0%9F%D1%80%D0%B5%D0%B4%D0%BF%D1%80%D0%B8%D1%8F%D1%82%D0%B8%D0%B5" TargetMode="External"/><Relationship Id="rId32" Type="http://schemas.openxmlformats.org/officeDocument/2006/relationships/hyperlink" Target="http://ru.wikipedia.org/wiki/%D0%91%D0%B0%D0%BD%D0%BA" TargetMode="External"/><Relationship Id="rId37" Type="http://schemas.openxmlformats.org/officeDocument/2006/relationships/image" Target="media/image2.png"/><Relationship Id="rId40" Type="http://schemas.openxmlformats.org/officeDocument/2006/relationships/image" Target="media/image5.png"/><Relationship Id="rId45" Type="http://schemas.openxmlformats.org/officeDocument/2006/relationships/hyperlink" Target="http://ru.wikipedia.org/wiki/%D0%A1%D0%B1%D0%B5%D1%80%D0%B1%D0%B0%D0%BD%D0%BA_%D0%A0%D0%BE%D1%81%D1%81%D0%B8%D0%B8" TargetMode="External"/><Relationship Id="rId53" Type="http://schemas.openxmlformats.org/officeDocument/2006/relationships/hyperlink" Target="http://ru.wikipedia.org/wiki/%D0%A0%D0%BE%D1%81%D0%B1%D0%B0%D0%BD%D0%BA" TargetMode="External"/><Relationship Id="rId58" Type="http://schemas.openxmlformats.org/officeDocument/2006/relationships/hyperlink" Target="http://ru.wikipedia.org/wiki/%D0%90%D0%BB%D1%8C%D1%84%D0%B0-%D0%91%D0%B0%D0%BD%D0%BA" TargetMode="External"/><Relationship Id="rId66" Type="http://schemas.openxmlformats.org/officeDocument/2006/relationships/hyperlink" Target="http://finote.ru/wp-content/uploads/2010/06/istochniki-finansovogo-prava.jpg" TargetMode="External"/><Relationship Id="rId74" Type="http://schemas.openxmlformats.org/officeDocument/2006/relationships/hyperlink" Target="http://www.fsfr-vkr.ru/control/category/control-normativni-zakonodate7.html" TargetMode="External"/><Relationship Id="rId79" Type="http://schemas.openxmlformats.org/officeDocument/2006/relationships/image" Target="media/image14.jpeg"/><Relationship Id="rId5" Type="http://schemas.openxmlformats.org/officeDocument/2006/relationships/footnotes" Target="footnotes.xml"/><Relationship Id="rId61" Type="http://schemas.openxmlformats.org/officeDocument/2006/relationships/hyperlink" Target="http://ru.wikipedia.org/wiki/%D0%A0%D0%B0%D0%B9%D1%84%D1%84%D0%B0%D0%B9%D0%B7%D0%B5%D0%BD%D0%B1%D0%B0%D0%BD%D0%BA" TargetMode="External"/><Relationship Id="rId82" Type="http://schemas.openxmlformats.org/officeDocument/2006/relationships/hyperlink" Target="http://baza-referat.ru/%D0%A4%D0%B8%D0%BD%D0%B0%D0%BD%D1%81%D0%BE%D0%B2%D1%8B%D0%B9_%D0%BA%D1%80%D0%B8%D0%B7%D0%B8%D1%81" TargetMode="External"/><Relationship Id="rId19" Type="http://schemas.openxmlformats.org/officeDocument/2006/relationships/hyperlink" Target="http://ru.wikipedia.org/wiki/%D0%91%D0%B0%D0%BD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E%D1%82%D1%80%D0%B5%D0%B1%D0%BB%D0%B5%D0%BD%D0%B8%D0%B5" TargetMode="External"/><Relationship Id="rId14" Type="http://schemas.openxmlformats.org/officeDocument/2006/relationships/hyperlink" Target="http://ru.wikipedia.org/wiki/%D0%A2%D1%80%D1%83%D0%B4" TargetMode="External"/><Relationship Id="rId22" Type="http://schemas.openxmlformats.org/officeDocument/2006/relationships/hyperlink" Target="http://ru.wikipedia.org/wiki/%D0%9D%D0%B0%D0%BB%D0%BE%D0%B3%D0%BE%D0%BF%D0%BB%D0%B0%D1%82%D0%B5%D0%BB%D1%8C%D1%89%D0%B8%D0%BA" TargetMode="External"/><Relationship Id="rId27" Type="http://schemas.openxmlformats.org/officeDocument/2006/relationships/hyperlink" Target="http://ru.wikipedia.org/wiki/%D0%91%D1%8E%D0%B4%D0%B6%D0%B5%D1%82" TargetMode="External"/><Relationship Id="rId30" Type="http://schemas.openxmlformats.org/officeDocument/2006/relationships/hyperlink" Target="http://ru.wikipedia.org/wiki/%D0%9A%D1%80%D0%B5%D0%B4%D0%B8%D1%82%D0%BE%D1%80" TargetMode="External"/><Relationship Id="rId35" Type="http://schemas.openxmlformats.org/officeDocument/2006/relationships/hyperlink" Target="http://ru.wikipedia.org/wiki/%D0%A0%D0%B8%D1%81%D0%BA" TargetMode="External"/><Relationship Id="rId43" Type="http://schemas.openxmlformats.org/officeDocument/2006/relationships/image" Target="media/image8.png"/><Relationship Id="rId48" Type="http://schemas.openxmlformats.org/officeDocument/2006/relationships/hyperlink" Target="http://ru.wikipedia.org/wiki/%D0%A0%D0%BE%D1%81%D1%81%D0%B5%D0%BB%D1%8C%D1%85%D0%BE%D0%B7%D0%B1%D0%B0%D0%BD%D0%BA" TargetMode="External"/><Relationship Id="rId56" Type="http://schemas.openxmlformats.org/officeDocument/2006/relationships/hyperlink" Target="http://ru.wikipedia.org/wiki/%D0%93%D0%B0%D0%B7%D0%BF%D1%80%D0%BE%D0%BC%D0%B1%D0%B0%D0%BD%D0%BA" TargetMode="External"/><Relationship Id="rId64" Type="http://schemas.openxmlformats.org/officeDocument/2006/relationships/hyperlink" Target="http://ru.wikipedia.org/wiki/%D0%A0%D0%BE%D1%81%D0%B1%D0%B0%D0%BD%D0%BA" TargetMode="External"/><Relationship Id="rId69" Type="http://schemas.openxmlformats.org/officeDocument/2006/relationships/hyperlink" Target="http://old.nsaem.ru/Chairs/IEUS/UFROD/Projects/Attestation_of_financial_market_specialists/Documents/07-40.rtf" TargetMode="External"/><Relationship Id="rId77" Type="http://schemas.openxmlformats.org/officeDocument/2006/relationships/image" Target="media/image12.png"/><Relationship Id="rId8" Type="http://schemas.openxmlformats.org/officeDocument/2006/relationships/hyperlink" Target="http://ru.wikipedia.org/wiki/%D0%A1%D0%B5%D0%BC%D1%8C%D1%8F" TargetMode="External"/><Relationship Id="rId51" Type="http://schemas.openxmlformats.org/officeDocument/2006/relationships/hyperlink" Target="http://ru.wikipedia.org/wiki/%D0%90%D0%BB%D1%8C%D1%84%D0%B0-%D0%91%D0%B0%D0%BD%D0%BA" TargetMode="External"/><Relationship Id="rId72" Type="http://schemas.openxmlformats.org/officeDocument/2006/relationships/hyperlink" Target="http://www.fsfr-vkr.ru/control/category/control-normativni-zakonodate5.html" TargetMode="External"/><Relationship Id="rId80" Type="http://schemas.openxmlformats.org/officeDocument/2006/relationships/image" Target="media/image15.png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A2%D0%BE%D0%B2%D0%B0%D1%80" TargetMode="External"/><Relationship Id="rId17" Type="http://schemas.openxmlformats.org/officeDocument/2006/relationships/hyperlink" Target="http://ru.wikipedia.org/wiki/%D0%9A%D1%80%D0%B5%D0%B4%D0%B8%D1%82%D0%BE%D1%80" TargetMode="External"/><Relationship Id="rId25" Type="http://schemas.openxmlformats.org/officeDocument/2006/relationships/hyperlink" Target="http://ru.wikipedia.org/wiki/%D0%9E%D1%80%D0%B3%D0%B0%D0%BD%D0%B8%D0%B7%D0%B0%D1%86%D0%B8%D1%8F" TargetMode="External"/><Relationship Id="rId33" Type="http://schemas.openxmlformats.org/officeDocument/2006/relationships/hyperlink" Target="http://ru.wikipedia.org/wiki/%D0%A1%D1%82%D1%80%D0%B0%D1%85%D0%BE%D0%B2%D1%89%D0%B8%D0%BA" TargetMode="External"/><Relationship Id="rId38" Type="http://schemas.openxmlformats.org/officeDocument/2006/relationships/image" Target="media/image3.png"/><Relationship Id="rId46" Type="http://schemas.openxmlformats.org/officeDocument/2006/relationships/hyperlink" Target="http://ru.wikipedia.org/wiki/%D0%91%D0%B0%D0%BD%D0%BA_%D0%92%D0%A2%D0%91" TargetMode="External"/><Relationship Id="rId59" Type="http://schemas.openxmlformats.org/officeDocument/2006/relationships/hyperlink" Target="http://ru.wikipedia.org/wiki/%D0%AE%D0%BD%D0%B8%D0%9A%D1%80%D0%B5%D0%B4%D0%B8%D1%82_%D0%91%D0%B0%D0%BD%D0%BA" TargetMode="External"/><Relationship Id="rId67" Type="http://schemas.openxmlformats.org/officeDocument/2006/relationships/image" Target="media/image11.jpeg"/><Relationship Id="rId20" Type="http://schemas.openxmlformats.org/officeDocument/2006/relationships/hyperlink" Target="http://ru.wikipedia.org/wiki/%D0%A1%D1%82%D1%80%D0%B0%D1%85%D0%BE%D0%B2%D1%89%D0%B8%D0%BA" TargetMode="External"/><Relationship Id="rId41" Type="http://schemas.openxmlformats.org/officeDocument/2006/relationships/image" Target="media/image6.png"/><Relationship Id="rId54" Type="http://schemas.openxmlformats.org/officeDocument/2006/relationships/hyperlink" Target="http://ru.wikipedia.org/wiki/%D0%9F%D1%80%D0%BE%D0%BC%D1%81%D0%B2%D1%8F%D0%B7%D1%8C%D0%B1%D0%B0%D0%BD%D0%BA" TargetMode="External"/><Relationship Id="rId62" Type="http://schemas.openxmlformats.org/officeDocument/2006/relationships/hyperlink" Target="http://ru.wikipedia.org/wiki/%D0%A5%D0%BE%D1%83%D0%BC_%D0%BA%D1%80%D0%B5%D0%B4%D0%B8%D1%82_%D1%8D%D0%BD%D0%B4_%D1%84%D0%B8%D0%BD%D0%B0%D0%BD%D1%81_%D0%B1%D0%B0%D0%BD%D0%BA" TargetMode="External"/><Relationship Id="rId70" Type="http://schemas.openxmlformats.org/officeDocument/2006/relationships/hyperlink" Target="http://www.fsfr-vkr.ru/control/category/control-normativni-zakonodate2.html" TargetMode="External"/><Relationship Id="rId75" Type="http://schemas.openxmlformats.org/officeDocument/2006/relationships/hyperlink" Target="http://www.fsfr-vkr.ru/control/category/control-normativni-zakonodate8.html" TargetMode="External"/><Relationship Id="rId8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ru.wikipedia.org/wiki/%D0%9A%D0%B0%D0%BF%D0%B8%D1%82%D0%B0%D0%BB" TargetMode="External"/><Relationship Id="rId23" Type="http://schemas.openxmlformats.org/officeDocument/2006/relationships/hyperlink" Target="http://ru.wikipedia.org/wiki/%D0%91%D1%8E%D0%B4%D0%B6%D0%B5%D1%82" TargetMode="External"/><Relationship Id="rId28" Type="http://schemas.openxmlformats.org/officeDocument/2006/relationships/hyperlink" Target="http://ru.wikipedia.org/wiki/%D0%92%D0%BD%D0%B5%D0%B1%D1%8E%D0%B4%D0%B6%D0%B5%D1%82%D0%BD%D1%8B%D0%B5_%D1%84%D0%BE%D0%BD%D0%B4%D1%8B" TargetMode="External"/><Relationship Id="rId36" Type="http://schemas.openxmlformats.org/officeDocument/2006/relationships/image" Target="media/image1.png"/><Relationship Id="rId49" Type="http://schemas.openxmlformats.org/officeDocument/2006/relationships/hyperlink" Target="http://ru.wikipedia.org/wiki/%D0%91%D0%B0%D0%BD%D0%BA_%D0%9C%D0%BE%D1%81%D0%BA%D0%B2%D1%8B" TargetMode="External"/><Relationship Id="rId57" Type="http://schemas.openxmlformats.org/officeDocument/2006/relationships/hyperlink" Target="http://ru.wikipedia.org/wiki/%D0%92%D0%A2%D0%91_24" TargetMode="External"/><Relationship Id="rId10" Type="http://schemas.openxmlformats.org/officeDocument/2006/relationships/hyperlink" Target="http://ru.wikipedia.org/wiki/%D0%9F%D0%BE%D0%BA%D1%83%D0%BF%D0%B0%D1%82%D0%B5%D0%BB%D1%8C" TargetMode="External"/><Relationship Id="rId31" Type="http://schemas.openxmlformats.org/officeDocument/2006/relationships/hyperlink" Target="http://ru.wikipedia.org/wiki/%D0%97%D0%B0%D1%91%D0%BC%D1%89%D0%B8%D0%BA" TargetMode="External"/><Relationship Id="rId44" Type="http://schemas.openxmlformats.org/officeDocument/2006/relationships/image" Target="media/image9.png"/><Relationship Id="rId52" Type="http://schemas.openxmlformats.org/officeDocument/2006/relationships/hyperlink" Target="http://ru.wikipedia.org/wiki/%D0%AE%D0%BD%D0%B8%D0%9A%D1%80%D0%B5%D0%B4%D0%B8%D1%82_%D0%91%D0%B0%D0%BD%D0%BA" TargetMode="External"/><Relationship Id="rId60" Type="http://schemas.openxmlformats.org/officeDocument/2006/relationships/hyperlink" Target="http://ru.wikipedia.org/wiki/%D0%91%D0%B0%D0%BD%D0%BA_%D0%92%D0%A2%D0%91" TargetMode="External"/><Relationship Id="rId65" Type="http://schemas.openxmlformats.org/officeDocument/2006/relationships/image" Target="media/image10.jpeg"/><Relationship Id="rId73" Type="http://schemas.openxmlformats.org/officeDocument/2006/relationships/hyperlink" Target="http://www.fsfr-vkr.ru/control/category/control-normativni-zakonodate6.html" TargetMode="External"/><Relationship Id="rId78" Type="http://schemas.openxmlformats.org/officeDocument/2006/relationships/image" Target="media/image13.png"/><Relationship Id="rId81" Type="http://schemas.openxmlformats.org/officeDocument/2006/relationships/hyperlink" Target="http://baza-referat.ru/%D0%9C%D0%B0%D1%82%D0%B5%D1%80%D0%B8%D0%B0%D0%BB%D1%8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43</Pages>
  <Words>7088</Words>
  <Characters>56962</Characters>
  <Application>Microsoft Office Word</Application>
  <DocSecurity>0</DocSecurity>
  <Lines>474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2013-03-15T09:35:00Z</cp:lastPrinted>
  <dcterms:created xsi:type="dcterms:W3CDTF">2012-12-19T06:14:00Z</dcterms:created>
  <dcterms:modified xsi:type="dcterms:W3CDTF">2013-03-17T04:57:00Z</dcterms:modified>
</cp:coreProperties>
</file>