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067" w:rsidRPr="00684540" w:rsidRDefault="003A6067" w:rsidP="003A6067">
      <w:pPr>
        <w:autoSpaceDE w:val="0"/>
        <w:autoSpaceDN w:val="0"/>
        <w:adjustRightInd w:val="0"/>
        <w:spacing w:line="360" w:lineRule="atLeast"/>
        <w:jc w:val="center"/>
        <w:rPr>
          <w:rFonts w:ascii="Times New Roman" w:eastAsia="Times New Roman" w:hAnsi="Times New Roman" w:cs="Times New Roman"/>
          <w:bCs/>
          <w:color w:val="231F20"/>
          <w:sz w:val="32"/>
          <w:szCs w:val="32"/>
        </w:rPr>
      </w:pPr>
      <w:r w:rsidRPr="00684540">
        <w:rPr>
          <w:rFonts w:ascii="Times New Roman" w:eastAsia="Times New Roman" w:hAnsi="Times New Roman" w:cs="Times New Roman"/>
          <w:bCs/>
          <w:color w:val="231F20"/>
          <w:sz w:val="32"/>
          <w:szCs w:val="32"/>
        </w:rPr>
        <w:t>МИНИСТЕРСТВО ОБРАЗОВАНИЯ И НАУКИ</w:t>
      </w:r>
    </w:p>
    <w:p w:rsidR="003A6067" w:rsidRPr="00684540" w:rsidRDefault="003A6067" w:rsidP="003A6067">
      <w:pPr>
        <w:autoSpaceDE w:val="0"/>
        <w:autoSpaceDN w:val="0"/>
        <w:adjustRightInd w:val="0"/>
        <w:spacing w:line="360" w:lineRule="atLeast"/>
        <w:jc w:val="center"/>
        <w:rPr>
          <w:rFonts w:ascii="Times New Roman" w:eastAsia="Times New Roman" w:hAnsi="Times New Roman" w:cs="Times New Roman"/>
          <w:bCs/>
          <w:color w:val="231F20"/>
          <w:sz w:val="28"/>
          <w:szCs w:val="28"/>
        </w:rPr>
      </w:pPr>
      <w:r w:rsidRPr="00684540">
        <w:rPr>
          <w:rFonts w:ascii="Times New Roman" w:eastAsia="Times New Roman" w:hAnsi="Times New Roman" w:cs="Times New Roman"/>
          <w:bCs/>
          <w:color w:val="231F20"/>
          <w:sz w:val="32"/>
          <w:szCs w:val="32"/>
        </w:rPr>
        <w:t>РОССИЙСКОЙ ФЕДЕРАЦИИ</w:t>
      </w:r>
    </w:p>
    <w:p w:rsidR="003A6067" w:rsidRPr="00684540" w:rsidRDefault="003A6067" w:rsidP="003A6067">
      <w:pPr>
        <w:autoSpaceDE w:val="0"/>
        <w:autoSpaceDN w:val="0"/>
        <w:adjustRightInd w:val="0"/>
        <w:spacing w:line="360" w:lineRule="atLeast"/>
        <w:jc w:val="center"/>
        <w:rPr>
          <w:rFonts w:ascii="Times New Roman" w:eastAsia="Times New Roman" w:hAnsi="Times New Roman" w:cs="Times New Roman"/>
          <w:bCs/>
          <w:color w:val="231F20"/>
          <w:sz w:val="28"/>
          <w:szCs w:val="28"/>
        </w:rPr>
      </w:pPr>
      <w:r w:rsidRPr="00684540">
        <w:rPr>
          <w:rFonts w:ascii="Times New Roman" w:eastAsia="Times New Roman" w:hAnsi="Times New Roman" w:cs="Times New Roman"/>
          <w:bCs/>
          <w:color w:val="231F20"/>
          <w:sz w:val="28"/>
          <w:szCs w:val="28"/>
        </w:rPr>
        <w:t>Государственное образовательное учреждение</w:t>
      </w:r>
    </w:p>
    <w:p w:rsidR="003A6067" w:rsidRPr="00684540" w:rsidRDefault="003A6067" w:rsidP="003A6067">
      <w:pPr>
        <w:spacing w:line="360" w:lineRule="atLeast"/>
        <w:jc w:val="center"/>
        <w:rPr>
          <w:rFonts w:ascii="Times New Roman" w:eastAsia="Times New Roman" w:hAnsi="Times New Roman" w:cs="Times New Roman"/>
          <w:bCs/>
          <w:color w:val="231F20"/>
          <w:sz w:val="28"/>
          <w:szCs w:val="28"/>
        </w:rPr>
      </w:pPr>
      <w:r w:rsidRPr="00684540">
        <w:rPr>
          <w:rFonts w:ascii="Times New Roman" w:eastAsia="Times New Roman" w:hAnsi="Times New Roman" w:cs="Times New Roman"/>
          <w:bCs/>
          <w:color w:val="231F20"/>
          <w:sz w:val="28"/>
          <w:szCs w:val="28"/>
        </w:rPr>
        <w:t>высшего профессионального образования</w:t>
      </w:r>
    </w:p>
    <w:p w:rsidR="00EC0F1C" w:rsidRPr="00684540" w:rsidRDefault="003A6067" w:rsidP="003A6067">
      <w:pPr>
        <w:jc w:val="center"/>
        <w:rPr>
          <w:rFonts w:ascii="Times New Roman" w:hAnsi="Times New Roman" w:cs="Times New Roman"/>
          <w:sz w:val="28"/>
          <w:szCs w:val="28"/>
        </w:rPr>
      </w:pPr>
      <w:r w:rsidRPr="00684540">
        <w:rPr>
          <w:rFonts w:ascii="Times New Roman" w:hAnsi="Times New Roman" w:cs="Times New Roman"/>
          <w:sz w:val="28"/>
          <w:szCs w:val="28"/>
        </w:rPr>
        <w:t>Уфимский филиал Финансового университета при Правительстве РФ</w:t>
      </w:r>
      <w:r w:rsidR="00EC0F1C" w:rsidRPr="00684540">
        <w:rPr>
          <w:rFonts w:ascii="Times New Roman" w:hAnsi="Times New Roman" w:cs="Times New Roman"/>
          <w:sz w:val="28"/>
          <w:szCs w:val="28"/>
        </w:rPr>
        <w:br/>
      </w:r>
      <w:r w:rsidR="00864F6E" w:rsidRPr="00684540">
        <w:rPr>
          <w:rFonts w:ascii="Times New Roman" w:hAnsi="Times New Roman" w:cs="Times New Roman"/>
          <w:sz w:val="28"/>
          <w:szCs w:val="28"/>
        </w:rPr>
        <w:t>Кафедра «Финансы и кредит»</w:t>
      </w:r>
    </w:p>
    <w:p w:rsidR="00EC0F1C" w:rsidRPr="003A6067" w:rsidRDefault="00EC0F1C" w:rsidP="00EC0F1C">
      <w:pPr>
        <w:jc w:val="center"/>
        <w:rPr>
          <w:rFonts w:ascii="Times New Roman" w:hAnsi="Times New Roman" w:cs="Times New Roman"/>
          <w:sz w:val="28"/>
          <w:szCs w:val="28"/>
        </w:rPr>
      </w:pPr>
    </w:p>
    <w:p w:rsidR="00EC0F1C" w:rsidRPr="003A6067" w:rsidRDefault="00EC0F1C" w:rsidP="00EC0F1C">
      <w:pPr>
        <w:jc w:val="center"/>
        <w:rPr>
          <w:rFonts w:ascii="Times New Roman" w:hAnsi="Times New Roman" w:cs="Times New Roman"/>
          <w:sz w:val="28"/>
          <w:szCs w:val="28"/>
        </w:rPr>
      </w:pPr>
    </w:p>
    <w:p w:rsidR="00864F6E" w:rsidRPr="003A6067" w:rsidRDefault="00864F6E" w:rsidP="00EC0F1C">
      <w:pPr>
        <w:jc w:val="center"/>
        <w:rPr>
          <w:rFonts w:ascii="Times New Roman" w:hAnsi="Times New Roman" w:cs="Times New Roman"/>
          <w:sz w:val="28"/>
          <w:szCs w:val="28"/>
        </w:rPr>
      </w:pPr>
    </w:p>
    <w:p w:rsidR="00864F6E" w:rsidRPr="003A6067" w:rsidRDefault="00864F6E" w:rsidP="00EC0F1C">
      <w:pPr>
        <w:jc w:val="center"/>
        <w:rPr>
          <w:rFonts w:ascii="Times New Roman" w:hAnsi="Times New Roman" w:cs="Times New Roman"/>
          <w:sz w:val="28"/>
          <w:szCs w:val="28"/>
        </w:rPr>
      </w:pPr>
    </w:p>
    <w:p w:rsidR="00EC0F1C" w:rsidRPr="003A6067" w:rsidRDefault="00EC0F1C" w:rsidP="00EC0F1C">
      <w:pPr>
        <w:jc w:val="center"/>
        <w:rPr>
          <w:rFonts w:ascii="Times New Roman" w:hAnsi="Times New Roman" w:cs="Times New Roman"/>
          <w:sz w:val="28"/>
          <w:szCs w:val="28"/>
        </w:rPr>
      </w:pPr>
      <w:r w:rsidRPr="003A6067">
        <w:rPr>
          <w:rFonts w:ascii="Times New Roman" w:hAnsi="Times New Roman" w:cs="Times New Roman"/>
          <w:sz w:val="28"/>
          <w:szCs w:val="28"/>
        </w:rPr>
        <w:t>КОНТРОЛЬНАЯ РАБОТА</w:t>
      </w:r>
    </w:p>
    <w:p w:rsidR="00EC0F1C" w:rsidRPr="003A6067" w:rsidRDefault="00864F6E" w:rsidP="003A6067">
      <w:pPr>
        <w:jc w:val="center"/>
        <w:rPr>
          <w:rFonts w:ascii="Times New Roman" w:hAnsi="Times New Roman" w:cs="Times New Roman"/>
          <w:sz w:val="28"/>
          <w:szCs w:val="28"/>
        </w:rPr>
      </w:pPr>
      <w:r w:rsidRPr="003A6067">
        <w:rPr>
          <w:rFonts w:ascii="Times New Roman" w:hAnsi="Times New Roman" w:cs="Times New Roman"/>
          <w:sz w:val="28"/>
          <w:szCs w:val="28"/>
        </w:rPr>
        <w:t>по дисциплине «Страхование</w:t>
      </w:r>
      <w:r w:rsidR="00EC0F1C" w:rsidRPr="003A6067">
        <w:rPr>
          <w:rFonts w:ascii="Times New Roman" w:hAnsi="Times New Roman" w:cs="Times New Roman"/>
          <w:sz w:val="28"/>
          <w:szCs w:val="28"/>
        </w:rPr>
        <w:t xml:space="preserve"> »</w:t>
      </w:r>
    </w:p>
    <w:p w:rsidR="00EC0F1C" w:rsidRPr="003A6067" w:rsidRDefault="00864F6E" w:rsidP="003A6067">
      <w:pPr>
        <w:jc w:val="center"/>
        <w:rPr>
          <w:rFonts w:ascii="Times New Roman" w:hAnsi="Times New Roman" w:cs="Times New Roman"/>
          <w:sz w:val="28"/>
          <w:szCs w:val="28"/>
        </w:rPr>
      </w:pPr>
      <w:r w:rsidRPr="003A6067">
        <w:rPr>
          <w:rFonts w:ascii="Times New Roman" w:hAnsi="Times New Roman" w:cs="Times New Roman"/>
          <w:sz w:val="28"/>
          <w:szCs w:val="28"/>
        </w:rPr>
        <w:t>Вариант 8</w:t>
      </w:r>
    </w:p>
    <w:p w:rsidR="00EC0F1C" w:rsidRPr="003A6067" w:rsidRDefault="00EC0F1C" w:rsidP="00EC0F1C">
      <w:pPr>
        <w:jc w:val="center"/>
        <w:rPr>
          <w:rFonts w:ascii="Times New Roman" w:hAnsi="Times New Roman" w:cs="Times New Roman"/>
          <w:sz w:val="28"/>
          <w:szCs w:val="28"/>
        </w:rPr>
      </w:pPr>
      <w:r w:rsidRPr="003A6067">
        <w:rPr>
          <w:rFonts w:ascii="Times New Roman" w:hAnsi="Times New Roman" w:cs="Times New Roman"/>
          <w:b/>
          <w:sz w:val="28"/>
          <w:szCs w:val="28"/>
        </w:rPr>
        <w:t>Тема:</w:t>
      </w:r>
      <w:r w:rsidRPr="003A6067">
        <w:rPr>
          <w:rFonts w:ascii="Times New Roman" w:hAnsi="Times New Roman" w:cs="Times New Roman"/>
          <w:sz w:val="28"/>
          <w:szCs w:val="28"/>
        </w:rPr>
        <w:t xml:space="preserve"> «</w:t>
      </w:r>
      <w:r w:rsidR="00864F6E" w:rsidRPr="003A6067">
        <w:rPr>
          <w:rFonts w:ascii="Times New Roman" w:hAnsi="Times New Roman" w:cs="Times New Roman"/>
          <w:sz w:val="28"/>
          <w:szCs w:val="28"/>
        </w:rPr>
        <w:t>Медицинское страхование</w:t>
      </w:r>
      <w:r w:rsidRPr="003A6067">
        <w:rPr>
          <w:rFonts w:ascii="Times New Roman" w:hAnsi="Times New Roman" w:cs="Times New Roman"/>
          <w:sz w:val="28"/>
          <w:szCs w:val="28"/>
        </w:rPr>
        <w:t>».</w:t>
      </w:r>
    </w:p>
    <w:p w:rsidR="00EC0F1C" w:rsidRPr="003A6067" w:rsidRDefault="00EC0F1C" w:rsidP="00EC0F1C">
      <w:pPr>
        <w:rPr>
          <w:rFonts w:ascii="Times New Roman" w:hAnsi="Times New Roman" w:cs="Times New Roman"/>
          <w:sz w:val="28"/>
          <w:szCs w:val="28"/>
        </w:rPr>
      </w:pPr>
    </w:p>
    <w:p w:rsidR="00EC0F1C" w:rsidRPr="003A6067" w:rsidRDefault="00EC0F1C" w:rsidP="00EC0F1C">
      <w:pPr>
        <w:rPr>
          <w:rFonts w:ascii="Times New Roman" w:hAnsi="Times New Roman" w:cs="Times New Roman"/>
          <w:sz w:val="28"/>
          <w:szCs w:val="28"/>
        </w:rPr>
      </w:pPr>
      <w:r w:rsidRPr="003A6067">
        <w:rPr>
          <w:rFonts w:ascii="Times New Roman" w:hAnsi="Times New Roman" w:cs="Times New Roman"/>
          <w:sz w:val="28"/>
          <w:szCs w:val="28"/>
        </w:rPr>
        <w:t xml:space="preserve">                                                                            Исполнитель: </w:t>
      </w:r>
    </w:p>
    <w:p w:rsidR="00EC0F1C" w:rsidRPr="003A6067" w:rsidRDefault="00EC0F1C" w:rsidP="00EC0F1C">
      <w:pPr>
        <w:rPr>
          <w:rFonts w:ascii="Times New Roman" w:hAnsi="Times New Roman" w:cs="Times New Roman"/>
          <w:sz w:val="28"/>
          <w:szCs w:val="28"/>
        </w:rPr>
      </w:pPr>
      <w:r w:rsidRPr="003A6067">
        <w:rPr>
          <w:rFonts w:ascii="Times New Roman" w:hAnsi="Times New Roman" w:cs="Times New Roman"/>
          <w:sz w:val="28"/>
          <w:szCs w:val="28"/>
        </w:rPr>
        <w:t xml:space="preserve">                                                                            Специальность: Ф и</w:t>
      </w:r>
      <w:proofErr w:type="gramStart"/>
      <w:r w:rsidRPr="003A6067">
        <w:rPr>
          <w:rFonts w:ascii="Times New Roman" w:hAnsi="Times New Roman" w:cs="Times New Roman"/>
          <w:sz w:val="28"/>
          <w:szCs w:val="28"/>
        </w:rPr>
        <w:t xml:space="preserve"> К</w:t>
      </w:r>
      <w:proofErr w:type="gramEnd"/>
    </w:p>
    <w:p w:rsidR="00EC0F1C" w:rsidRPr="003A6067" w:rsidRDefault="00EC0F1C" w:rsidP="00EC0F1C">
      <w:pPr>
        <w:rPr>
          <w:rFonts w:ascii="Times New Roman" w:hAnsi="Times New Roman" w:cs="Times New Roman"/>
          <w:sz w:val="28"/>
          <w:szCs w:val="28"/>
        </w:rPr>
      </w:pPr>
      <w:r w:rsidRPr="003A6067">
        <w:rPr>
          <w:rFonts w:ascii="Times New Roman" w:hAnsi="Times New Roman" w:cs="Times New Roman"/>
          <w:sz w:val="28"/>
          <w:szCs w:val="28"/>
        </w:rPr>
        <w:t xml:space="preserve">                                                                            </w:t>
      </w:r>
      <w:r w:rsidR="00864F6E" w:rsidRPr="003A6067">
        <w:rPr>
          <w:rFonts w:ascii="Times New Roman" w:hAnsi="Times New Roman" w:cs="Times New Roman"/>
          <w:sz w:val="28"/>
          <w:szCs w:val="28"/>
        </w:rPr>
        <w:t>Группа: 5</w:t>
      </w:r>
      <w:r w:rsidRPr="003A6067">
        <w:rPr>
          <w:rFonts w:ascii="Times New Roman" w:hAnsi="Times New Roman" w:cs="Times New Roman"/>
          <w:sz w:val="28"/>
          <w:szCs w:val="28"/>
        </w:rPr>
        <w:t>ДО</w:t>
      </w:r>
    </w:p>
    <w:p w:rsidR="00EC0F1C" w:rsidRPr="003A6067" w:rsidRDefault="00EC0F1C" w:rsidP="00EC0F1C">
      <w:pPr>
        <w:rPr>
          <w:rFonts w:ascii="Times New Roman" w:hAnsi="Times New Roman" w:cs="Times New Roman"/>
          <w:sz w:val="28"/>
          <w:szCs w:val="28"/>
        </w:rPr>
      </w:pPr>
      <w:r w:rsidRPr="003A6067">
        <w:rPr>
          <w:rFonts w:ascii="Times New Roman" w:hAnsi="Times New Roman" w:cs="Times New Roman"/>
          <w:sz w:val="28"/>
          <w:szCs w:val="28"/>
        </w:rPr>
        <w:t xml:space="preserve">                                                                            № зачётной книжки: </w:t>
      </w:r>
    </w:p>
    <w:p w:rsidR="00EC0F1C" w:rsidRPr="003A6067" w:rsidRDefault="00EC0F1C" w:rsidP="00EC0F1C">
      <w:pPr>
        <w:rPr>
          <w:rFonts w:ascii="Times New Roman" w:hAnsi="Times New Roman" w:cs="Times New Roman"/>
          <w:sz w:val="28"/>
          <w:szCs w:val="28"/>
        </w:rPr>
      </w:pPr>
      <w:r w:rsidRPr="003A6067">
        <w:rPr>
          <w:rFonts w:ascii="Times New Roman" w:hAnsi="Times New Roman" w:cs="Times New Roman"/>
          <w:sz w:val="28"/>
          <w:szCs w:val="28"/>
        </w:rPr>
        <w:t xml:space="preserve">                                                                            Руководитель: доцент           </w:t>
      </w:r>
    </w:p>
    <w:p w:rsidR="00EC0F1C" w:rsidRDefault="00EC0F1C" w:rsidP="00EC0F1C">
      <w:pPr>
        <w:rPr>
          <w:rFonts w:ascii="Times New Roman" w:hAnsi="Times New Roman" w:cs="Times New Roman"/>
          <w:sz w:val="28"/>
          <w:szCs w:val="28"/>
        </w:rPr>
      </w:pPr>
      <w:r w:rsidRPr="003A6067">
        <w:rPr>
          <w:rFonts w:ascii="Times New Roman" w:hAnsi="Times New Roman" w:cs="Times New Roman"/>
          <w:sz w:val="28"/>
          <w:szCs w:val="28"/>
        </w:rPr>
        <w:t xml:space="preserve">                                                                            </w:t>
      </w:r>
    </w:p>
    <w:p w:rsidR="00BF2346" w:rsidRPr="003A6067" w:rsidRDefault="00BF2346" w:rsidP="00EC0F1C">
      <w:pPr>
        <w:rPr>
          <w:rFonts w:ascii="Times New Roman" w:hAnsi="Times New Roman" w:cs="Times New Roman"/>
          <w:sz w:val="28"/>
          <w:szCs w:val="28"/>
        </w:rPr>
      </w:pPr>
    </w:p>
    <w:p w:rsidR="00864F6E" w:rsidRPr="003A6067" w:rsidRDefault="00864F6E" w:rsidP="00EC0F1C">
      <w:pPr>
        <w:rPr>
          <w:rFonts w:ascii="Times New Roman" w:hAnsi="Times New Roman" w:cs="Times New Roman"/>
          <w:sz w:val="28"/>
          <w:szCs w:val="28"/>
        </w:rPr>
      </w:pPr>
    </w:p>
    <w:p w:rsidR="00864F6E" w:rsidRPr="003A6067" w:rsidRDefault="00864F6E" w:rsidP="00EC0F1C">
      <w:pPr>
        <w:rPr>
          <w:rFonts w:ascii="Times New Roman" w:hAnsi="Times New Roman" w:cs="Times New Roman"/>
          <w:sz w:val="28"/>
          <w:szCs w:val="28"/>
        </w:rPr>
      </w:pPr>
    </w:p>
    <w:p w:rsidR="00EC0F1C" w:rsidRPr="003A6067" w:rsidRDefault="00EC0F1C" w:rsidP="00EC0F1C">
      <w:pPr>
        <w:jc w:val="center"/>
        <w:rPr>
          <w:rFonts w:ascii="Times New Roman" w:hAnsi="Times New Roman" w:cs="Times New Roman"/>
          <w:sz w:val="28"/>
          <w:szCs w:val="28"/>
        </w:rPr>
      </w:pPr>
      <w:r w:rsidRPr="003A6067">
        <w:rPr>
          <w:rFonts w:ascii="Times New Roman" w:hAnsi="Times New Roman" w:cs="Times New Roman"/>
          <w:sz w:val="28"/>
          <w:szCs w:val="28"/>
        </w:rPr>
        <w:t>Уфа</w:t>
      </w:r>
    </w:p>
    <w:p w:rsidR="00EC0F1C" w:rsidRPr="003A6067" w:rsidRDefault="00EC0F1C" w:rsidP="00EC0F1C">
      <w:pPr>
        <w:jc w:val="center"/>
        <w:rPr>
          <w:rFonts w:ascii="Times New Roman" w:hAnsi="Times New Roman" w:cs="Times New Roman"/>
          <w:sz w:val="28"/>
          <w:szCs w:val="28"/>
        </w:rPr>
      </w:pPr>
      <w:r w:rsidRPr="003A6067">
        <w:rPr>
          <w:rFonts w:ascii="Times New Roman" w:hAnsi="Times New Roman" w:cs="Times New Roman"/>
          <w:sz w:val="28"/>
          <w:szCs w:val="28"/>
        </w:rPr>
        <w:t>2012</w:t>
      </w:r>
    </w:p>
    <w:p w:rsidR="00EC0F1C" w:rsidRPr="002424BC" w:rsidRDefault="00EC0F1C" w:rsidP="002424BC">
      <w:pPr>
        <w:spacing w:line="360" w:lineRule="auto"/>
        <w:ind w:firstLine="851"/>
        <w:jc w:val="center"/>
        <w:rPr>
          <w:rFonts w:ascii="Times New Roman" w:hAnsi="Times New Roman" w:cs="Times New Roman"/>
          <w:sz w:val="28"/>
          <w:szCs w:val="28"/>
        </w:rPr>
      </w:pPr>
      <w:r w:rsidRPr="002424BC">
        <w:rPr>
          <w:rFonts w:ascii="Times New Roman" w:hAnsi="Times New Roman" w:cs="Times New Roman"/>
          <w:sz w:val="28"/>
          <w:szCs w:val="28"/>
        </w:rPr>
        <w:lastRenderedPageBreak/>
        <w:t>Содержание.</w:t>
      </w:r>
    </w:p>
    <w:p w:rsidR="00EC0F1C" w:rsidRPr="002424BC" w:rsidRDefault="003A606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Введение………………</w:t>
      </w:r>
      <w:r w:rsidR="00A12802">
        <w:rPr>
          <w:rFonts w:ascii="Times New Roman" w:hAnsi="Times New Roman" w:cs="Times New Roman"/>
          <w:sz w:val="28"/>
          <w:szCs w:val="28"/>
        </w:rPr>
        <w:t>…………………………………….……...……с.</w:t>
      </w:r>
      <w:r w:rsidR="00EC0F1C" w:rsidRPr="002424BC">
        <w:rPr>
          <w:rFonts w:ascii="Times New Roman" w:hAnsi="Times New Roman" w:cs="Times New Roman"/>
          <w:sz w:val="28"/>
          <w:szCs w:val="28"/>
        </w:rPr>
        <w:t>3</w:t>
      </w:r>
    </w:p>
    <w:p w:rsidR="00EC0F1C" w:rsidRPr="002424BC" w:rsidRDefault="002424BC" w:rsidP="00A12802">
      <w:pPr>
        <w:shd w:val="clear" w:color="auto" w:fill="FFFFFF"/>
        <w:spacing w:after="0" w:line="360" w:lineRule="auto"/>
        <w:ind w:left="851"/>
        <w:jc w:val="both"/>
        <w:rPr>
          <w:rFonts w:ascii="Times New Roman" w:hAnsi="Times New Roman" w:cs="Times New Roman"/>
          <w:spacing w:val="-1"/>
          <w:sz w:val="28"/>
          <w:szCs w:val="28"/>
        </w:rPr>
      </w:pPr>
      <w:r>
        <w:rPr>
          <w:rFonts w:ascii="Times New Roman" w:hAnsi="Times New Roman" w:cs="Times New Roman"/>
          <w:sz w:val="28"/>
          <w:szCs w:val="28"/>
        </w:rPr>
        <w:t xml:space="preserve">1. </w:t>
      </w:r>
      <w:r w:rsidR="003A6067" w:rsidRPr="002424BC">
        <w:rPr>
          <w:rFonts w:ascii="Times New Roman" w:hAnsi="Times New Roman" w:cs="Times New Roman"/>
          <w:sz w:val="28"/>
          <w:szCs w:val="28"/>
        </w:rPr>
        <w:t>Общая характеристика медицинского страхования в России</w:t>
      </w:r>
      <w:proofErr w:type="gramStart"/>
      <w:r w:rsidR="00A12802">
        <w:rPr>
          <w:rFonts w:ascii="Times New Roman" w:hAnsi="Times New Roman" w:cs="Times New Roman"/>
          <w:sz w:val="28"/>
          <w:szCs w:val="28"/>
        </w:rPr>
        <w:t>….….</w:t>
      </w:r>
      <w:proofErr w:type="gramEnd"/>
      <w:r w:rsidR="00A12802">
        <w:rPr>
          <w:rFonts w:ascii="Times New Roman" w:hAnsi="Times New Roman" w:cs="Times New Roman"/>
          <w:sz w:val="28"/>
          <w:szCs w:val="28"/>
        </w:rPr>
        <w:t>с.4</w:t>
      </w:r>
    </w:p>
    <w:p w:rsidR="00EC0F1C" w:rsidRPr="002424BC" w:rsidRDefault="00EC0F1C" w:rsidP="002424BC">
      <w:pPr>
        <w:pStyle w:val="2"/>
        <w:spacing w:after="0"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2. </w:t>
      </w:r>
      <w:r w:rsidR="003A6067" w:rsidRPr="002424BC">
        <w:rPr>
          <w:rFonts w:ascii="Times New Roman" w:hAnsi="Times New Roman" w:cs="Times New Roman"/>
          <w:sz w:val="28"/>
          <w:szCs w:val="28"/>
        </w:rPr>
        <w:t>Обязательное медицинское страхование (ОМС</w:t>
      </w:r>
      <w:proofErr w:type="gramStart"/>
      <w:r w:rsidR="003A6067" w:rsidRPr="002424BC">
        <w:rPr>
          <w:rFonts w:ascii="Times New Roman" w:hAnsi="Times New Roman" w:cs="Times New Roman"/>
          <w:sz w:val="28"/>
          <w:szCs w:val="28"/>
        </w:rPr>
        <w:t>)</w:t>
      </w:r>
      <w:r w:rsidR="00A12802">
        <w:rPr>
          <w:rFonts w:ascii="Times New Roman" w:hAnsi="Times New Roman" w:cs="Times New Roman"/>
          <w:sz w:val="28"/>
          <w:szCs w:val="28"/>
        </w:rPr>
        <w:t>……..…………….</w:t>
      </w:r>
      <w:proofErr w:type="gramEnd"/>
      <w:r w:rsidR="00A12802">
        <w:rPr>
          <w:rFonts w:ascii="Times New Roman" w:hAnsi="Times New Roman" w:cs="Times New Roman"/>
          <w:sz w:val="28"/>
          <w:szCs w:val="28"/>
        </w:rPr>
        <w:t>с.8</w:t>
      </w:r>
    </w:p>
    <w:p w:rsidR="003A6067" w:rsidRPr="002424BC" w:rsidRDefault="003A6067" w:rsidP="002424BC">
      <w:pPr>
        <w:pStyle w:val="2"/>
        <w:spacing w:after="0"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3. Добровольное медицинское страхование (ДМС)</w:t>
      </w:r>
      <w:r w:rsidR="00A12802">
        <w:rPr>
          <w:rFonts w:ascii="Times New Roman" w:hAnsi="Times New Roman" w:cs="Times New Roman"/>
          <w:sz w:val="28"/>
          <w:szCs w:val="28"/>
        </w:rPr>
        <w:t>…………………с.17</w:t>
      </w:r>
    </w:p>
    <w:p w:rsidR="00EC0F1C" w:rsidRPr="002424BC" w:rsidRDefault="003A606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4. Задача………………</w:t>
      </w:r>
      <w:r w:rsidR="00A12802">
        <w:rPr>
          <w:rFonts w:ascii="Times New Roman" w:hAnsi="Times New Roman" w:cs="Times New Roman"/>
          <w:sz w:val="28"/>
          <w:szCs w:val="28"/>
        </w:rPr>
        <w:t>…………………………………………...……с.28</w:t>
      </w:r>
    </w:p>
    <w:p w:rsidR="00EC0F1C" w:rsidRPr="002424BC" w:rsidRDefault="003A606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Заключение</w:t>
      </w:r>
      <w:proofErr w:type="gramStart"/>
      <w:r w:rsidRPr="002424BC">
        <w:rPr>
          <w:rFonts w:ascii="Times New Roman" w:hAnsi="Times New Roman" w:cs="Times New Roman"/>
          <w:sz w:val="28"/>
          <w:szCs w:val="28"/>
        </w:rPr>
        <w:t>…………</w:t>
      </w:r>
      <w:r w:rsidR="00A12802">
        <w:rPr>
          <w:rFonts w:ascii="Times New Roman" w:hAnsi="Times New Roman" w:cs="Times New Roman"/>
          <w:sz w:val="28"/>
          <w:szCs w:val="28"/>
        </w:rPr>
        <w:t>…………………………………………….…….</w:t>
      </w:r>
      <w:proofErr w:type="gramEnd"/>
      <w:r w:rsidR="00A12802">
        <w:rPr>
          <w:rFonts w:ascii="Times New Roman" w:hAnsi="Times New Roman" w:cs="Times New Roman"/>
          <w:sz w:val="28"/>
          <w:szCs w:val="28"/>
        </w:rPr>
        <w:t>с.29</w:t>
      </w:r>
    </w:p>
    <w:p w:rsidR="00EC0F1C" w:rsidRPr="002424BC" w:rsidRDefault="00EC0F1C"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Список исп</w:t>
      </w:r>
      <w:r w:rsidR="003A6067" w:rsidRPr="002424BC">
        <w:rPr>
          <w:rFonts w:ascii="Times New Roman" w:hAnsi="Times New Roman" w:cs="Times New Roman"/>
          <w:sz w:val="28"/>
          <w:szCs w:val="28"/>
        </w:rPr>
        <w:t>ользованной литературы</w:t>
      </w:r>
      <w:proofErr w:type="gramStart"/>
      <w:r w:rsidR="003A6067" w:rsidRPr="002424BC">
        <w:rPr>
          <w:rFonts w:ascii="Times New Roman" w:hAnsi="Times New Roman" w:cs="Times New Roman"/>
          <w:sz w:val="28"/>
          <w:szCs w:val="28"/>
        </w:rPr>
        <w:t>…………………</w:t>
      </w:r>
      <w:r w:rsidR="00A12802">
        <w:rPr>
          <w:rFonts w:ascii="Times New Roman" w:hAnsi="Times New Roman" w:cs="Times New Roman"/>
          <w:sz w:val="28"/>
          <w:szCs w:val="28"/>
        </w:rPr>
        <w:t>………….…...</w:t>
      </w:r>
      <w:proofErr w:type="gramEnd"/>
      <w:r w:rsidR="00A12802">
        <w:rPr>
          <w:rFonts w:ascii="Times New Roman" w:hAnsi="Times New Roman" w:cs="Times New Roman"/>
          <w:sz w:val="28"/>
          <w:szCs w:val="28"/>
        </w:rPr>
        <w:t>с.31</w:t>
      </w:r>
    </w:p>
    <w:p w:rsidR="00EC0F1C" w:rsidRPr="002424BC" w:rsidRDefault="00EC0F1C" w:rsidP="002424BC">
      <w:pPr>
        <w:spacing w:line="360" w:lineRule="auto"/>
        <w:ind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864F6E" w:rsidRDefault="00EC0F1C" w:rsidP="00EC0F1C">
      <w:pPr>
        <w:spacing w:line="360" w:lineRule="auto"/>
        <w:ind w:left="-567" w:firstLine="851"/>
        <w:jc w:val="both"/>
        <w:rPr>
          <w:rFonts w:ascii="Times New Roman" w:hAnsi="Times New Roman" w:cs="Times New Roman"/>
          <w:sz w:val="28"/>
          <w:szCs w:val="28"/>
        </w:rPr>
      </w:pPr>
    </w:p>
    <w:p w:rsidR="00EC0F1C" w:rsidRPr="002424BC" w:rsidRDefault="00EC0F1C" w:rsidP="00EC0F1C">
      <w:pPr>
        <w:spacing w:line="360" w:lineRule="auto"/>
        <w:jc w:val="both"/>
        <w:rPr>
          <w:rFonts w:ascii="Times New Roman" w:hAnsi="Times New Roman" w:cs="Times New Roman"/>
          <w:b/>
          <w:sz w:val="28"/>
          <w:szCs w:val="28"/>
        </w:rPr>
      </w:pPr>
    </w:p>
    <w:p w:rsidR="002424BC" w:rsidRPr="002424BC" w:rsidRDefault="002424BC" w:rsidP="00EC0F1C">
      <w:pPr>
        <w:spacing w:line="360" w:lineRule="auto"/>
        <w:jc w:val="both"/>
        <w:rPr>
          <w:rFonts w:ascii="Times New Roman" w:hAnsi="Times New Roman" w:cs="Times New Roman"/>
          <w:b/>
          <w:sz w:val="28"/>
          <w:szCs w:val="28"/>
        </w:rPr>
      </w:pPr>
    </w:p>
    <w:p w:rsidR="002424BC" w:rsidRPr="002424BC" w:rsidRDefault="002424BC" w:rsidP="00EC0F1C">
      <w:pPr>
        <w:spacing w:line="360" w:lineRule="auto"/>
        <w:jc w:val="both"/>
        <w:rPr>
          <w:rFonts w:ascii="Times New Roman" w:hAnsi="Times New Roman" w:cs="Times New Roman"/>
          <w:b/>
          <w:sz w:val="28"/>
          <w:szCs w:val="28"/>
        </w:rPr>
      </w:pPr>
    </w:p>
    <w:p w:rsidR="003A6067" w:rsidRPr="002424BC" w:rsidRDefault="003A6067" w:rsidP="00EC0F1C">
      <w:pPr>
        <w:spacing w:line="360" w:lineRule="auto"/>
        <w:jc w:val="both"/>
        <w:rPr>
          <w:rFonts w:ascii="Times New Roman" w:hAnsi="Times New Roman" w:cs="Times New Roman"/>
          <w:b/>
          <w:sz w:val="28"/>
          <w:szCs w:val="28"/>
        </w:rPr>
      </w:pPr>
    </w:p>
    <w:p w:rsidR="00DE4CF7" w:rsidRPr="002424BC" w:rsidRDefault="00330565" w:rsidP="002424BC">
      <w:pPr>
        <w:spacing w:line="360" w:lineRule="auto"/>
        <w:ind w:firstLine="851"/>
        <w:jc w:val="center"/>
        <w:rPr>
          <w:rFonts w:ascii="Times New Roman" w:hAnsi="Times New Roman" w:cs="Times New Roman"/>
          <w:b/>
          <w:sz w:val="28"/>
          <w:szCs w:val="28"/>
        </w:rPr>
      </w:pPr>
      <w:r w:rsidRPr="002424BC">
        <w:rPr>
          <w:rFonts w:ascii="Times New Roman" w:hAnsi="Times New Roman" w:cs="Times New Roman"/>
          <w:b/>
          <w:sz w:val="28"/>
          <w:szCs w:val="28"/>
        </w:rPr>
        <w:lastRenderedPageBreak/>
        <w:t>Введение.</w:t>
      </w:r>
    </w:p>
    <w:p w:rsidR="0072341D" w:rsidRPr="002424BC" w:rsidRDefault="0072341D" w:rsidP="002424BC">
      <w:pPr>
        <w:spacing w:line="360" w:lineRule="auto"/>
        <w:ind w:firstLine="709"/>
        <w:jc w:val="both"/>
        <w:rPr>
          <w:rFonts w:ascii="Times New Roman" w:hAnsi="Times New Roman" w:cs="Times New Roman"/>
          <w:sz w:val="28"/>
          <w:szCs w:val="28"/>
        </w:rPr>
      </w:pPr>
      <w:r w:rsidRPr="002424BC">
        <w:rPr>
          <w:rFonts w:ascii="Times New Roman" w:hAnsi="Times New Roman" w:cs="Times New Roman"/>
          <w:sz w:val="28"/>
          <w:szCs w:val="28"/>
        </w:rPr>
        <w:t>Медицинское страхование — форма социальной защиты интересов населения в охране здоровья. Под медицинским страхованием понимают страхование на случай потери здоровья от любой причины, в том числе в связи с несчастным случаем или в связи с болезнью. Объектом его является страховой риск по покрытию затрат на оказание медицинской помощи при возникновении страхового случая.</w:t>
      </w:r>
    </w:p>
    <w:p w:rsidR="0072341D" w:rsidRPr="002424BC" w:rsidRDefault="0072341D" w:rsidP="002424BC">
      <w:pPr>
        <w:spacing w:line="360" w:lineRule="auto"/>
        <w:ind w:firstLine="709"/>
        <w:jc w:val="both"/>
        <w:rPr>
          <w:rFonts w:ascii="Times New Roman" w:hAnsi="Times New Roman" w:cs="Times New Roman"/>
          <w:sz w:val="28"/>
          <w:szCs w:val="28"/>
        </w:rPr>
      </w:pPr>
      <w:proofErr w:type="gramStart"/>
      <w:r w:rsidRPr="002424BC">
        <w:rPr>
          <w:rFonts w:ascii="Times New Roman" w:hAnsi="Times New Roman" w:cs="Times New Roman"/>
          <w:sz w:val="28"/>
          <w:szCs w:val="28"/>
        </w:rPr>
        <w:t>При платной медицине оно выступает как инструмент покрытия расходов на медицинскую помощь, при бесплатной — как дополнительный источник финансирования медицинских затрат.</w:t>
      </w:r>
      <w:proofErr w:type="gramEnd"/>
      <w:r w:rsidRPr="002424BC">
        <w:rPr>
          <w:rFonts w:ascii="Times New Roman" w:hAnsi="Times New Roman" w:cs="Times New Roman"/>
          <w:sz w:val="28"/>
          <w:szCs w:val="28"/>
        </w:rPr>
        <w:t xml:space="preserve"> При потере здоровья граждане имеют право получить денежное пособие за период нетрудоспособности в размерах, устанавливаемых в зависимости от стажа работы. Если нетрудоспособность продолжается 4 и более месяцев, </w:t>
      </w:r>
      <w:proofErr w:type="gramStart"/>
      <w:r w:rsidRPr="002424BC">
        <w:rPr>
          <w:rFonts w:ascii="Times New Roman" w:hAnsi="Times New Roman" w:cs="Times New Roman"/>
          <w:sz w:val="28"/>
          <w:szCs w:val="28"/>
        </w:rPr>
        <w:t>застрахованный</w:t>
      </w:r>
      <w:proofErr w:type="gramEnd"/>
      <w:r w:rsidRPr="002424BC">
        <w:rPr>
          <w:rFonts w:ascii="Times New Roman" w:hAnsi="Times New Roman" w:cs="Times New Roman"/>
          <w:sz w:val="28"/>
          <w:szCs w:val="28"/>
        </w:rPr>
        <w:t xml:space="preserve"> переводится на пенсию по инвалидности. При медицинском страховании интересом застрахованного выступает возможность компенсации затрат на медицинское обслуживание за счет сре</w:t>
      </w:r>
      <w:proofErr w:type="gramStart"/>
      <w:r w:rsidRPr="002424BC">
        <w:rPr>
          <w:rFonts w:ascii="Times New Roman" w:hAnsi="Times New Roman" w:cs="Times New Roman"/>
          <w:sz w:val="28"/>
          <w:szCs w:val="28"/>
        </w:rPr>
        <w:t>дств стр</w:t>
      </w:r>
      <w:proofErr w:type="gramEnd"/>
      <w:r w:rsidRPr="002424BC">
        <w:rPr>
          <w:rFonts w:ascii="Times New Roman" w:hAnsi="Times New Roman" w:cs="Times New Roman"/>
          <w:sz w:val="28"/>
          <w:szCs w:val="28"/>
        </w:rPr>
        <w:t>аховщика.</w:t>
      </w:r>
    </w:p>
    <w:p w:rsidR="000E2233" w:rsidRPr="002424BC" w:rsidRDefault="0072341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В Российской Федерации медицинское страхование обеспечивает всем гражданам равные возможности в получении медицинской и лекарственной помощи, предоставляемой в счет средств обязательного медицинского страхования в объеме и на условиях, соответствующих программам обязательного медицинского страхования. Правовые вопросы страхования регулируются Законом «О медицинском страховании граждан в Российской Федерации».</w:t>
      </w:r>
    </w:p>
    <w:p w:rsidR="000E2233" w:rsidRPr="002424BC" w:rsidRDefault="000E2233" w:rsidP="002424BC">
      <w:pPr>
        <w:spacing w:line="360" w:lineRule="auto"/>
        <w:ind w:firstLine="851"/>
        <w:jc w:val="both"/>
        <w:rPr>
          <w:rFonts w:ascii="Times New Roman" w:hAnsi="Times New Roman" w:cs="Times New Roman"/>
          <w:sz w:val="28"/>
          <w:szCs w:val="28"/>
        </w:rPr>
      </w:pPr>
    </w:p>
    <w:p w:rsidR="000E2233" w:rsidRDefault="000E2233" w:rsidP="002424BC">
      <w:pPr>
        <w:spacing w:line="360" w:lineRule="auto"/>
        <w:jc w:val="both"/>
        <w:rPr>
          <w:rFonts w:ascii="Times New Roman" w:hAnsi="Times New Roman" w:cs="Times New Roman"/>
          <w:sz w:val="28"/>
          <w:szCs w:val="28"/>
        </w:rPr>
      </w:pPr>
    </w:p>
    <w:p w:rsidR="002424BC" w:rsidRPr="002424BC" w:rsidRDefault="002424BC" w:rsidP="002424BC">
      <w:pPr>
        <w:spacing w:line="360" w:lineRule="auto"/>
        <w:jc w:val="both"/>
        <w:rPr>
          <w:rFonts w:ascii="Times New Roman" w:hAnsi="Times New Roman" w:cs="Times New Roman"/>
          <w:sz w:val="28"/>
          <w:szCs w:val="28"/>
        </w:rPr>
      </w:pPr>
    </w:p>
    <w:p w:rsidR="000E2233" w:rsidRPr="002424BC" w:rsidRDefault="000E2233" w:rsidP="002424BC">
      <w:pPr>
        <w:pStyle w:val="a3"/>
        <w:numPr>
          <w:ilvl w:val="0"/>
          <w:numId w:val="2"/>
        </w:numPr>
        <w:spacing w:line="360" w:lineRule="auto"/>
        <w:jc w:val="center"/>
        <w:rPr>
          <w:rFonts w:ascii="Times New Roman" w:hAnsi="Times New Roman" w:cs="Times New Roman"/>
          <w:b/>
          <w:sz w:val="28"/>
          <w:szCs w:val="28"/>
        </w:rPr>
      </w:pPr>
      <w:r w:rsidRPr="002424BC">
        <w:rPr>
          <w:rFonts w:ascii="Times New Roman" w:hAnsi="Times New Roman" w:cs="Times New Roman"/>
          <w:b/>
          <w:sz w:val="28"/>
          <w:szCs w:val="28"/>
        </w:rPr>
        <w:lastRenderedPageBreak/>
        <w:t>Общая характеристика медицинского страхования в России.</w:t>
      </w:r>
    </w:p>
    <w:p w:rsidR="000E2233" w:rsidRPr="002424BC" w:rsidRDefault="000E2233"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Система медицинского страхования </w:t>
      </w:r>
      <w:r w:rsidR="00B11A6E" w:rsidRPr="002424BC">
        <w:rPr>
          <w:rFonts w:ascii="Times New Roman" w:hAnsi="Times New Roman" w:cs="Times New Roman"/>
          <w:sz w:val="28"/>
          <w:szCs w:val="28"/>
        </w:rPr>
        <w:t>в Российской Федерации осуществл</w:t>
      </w:r>
      <w:r w:rsidRPr="002424BC">
        <w:rPr>
          <w:rFonts w:ascii="Times New Roman" w:hAnsi="Times New Roman" w:cs="Times New Roman"/>
          <w:sz w:val="28"/>
          <w:szCs w:val="28"/>
        </w:rPr>
        <w:t>яется в соответствии с Законом РФ «О медицинском страховании в Российской Федерации» от 28 июня 1991 г. № 1499-1.</w:t>
      </w:r>
    </w:p>
    <w:p w:rsidR="000E2233" w:rsidRPr="002424BC" w:rsidRDefault="000E2233"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Медицинское страхование является </w:t>
      </w:r>
      <w:proofErr w:type="spellStart"/>
      <w:r w:rsidRPr="002424BC">
        <w:rPr>
          <w:rFonts w:ascii="Times New Roman" w:hAnsi="Times New Roman" w:cs="Times New Roman"/>
          <w:sz w:val="28"/>
          <w:szCs w:val="28"/>
        </w:rPr>
        <w:t>подотраслью</w:t>
      </w:r>
      <w:proofErr w:type="spellEnd"/>
      <w:r w:rsidRPr="002424BC">
        <w:rPr>
          <w:rFonts w:ascii="Times New Roman" w:hAnsi="Times New Roman" w:cs="Times New Roman"/>
          <w:sz w:val="28"/>
          <w:szCs w:val="28"/>
        </w:rPr>
        <w:t xml:space="preserve"> личного страхования с особым режимом регулирования, имеющей целью гарантирование гражданам при наступлении страхового случая получения медицинской помощи, а также финансирование профилактических мероприятий за счет накопления целевых сре</w:t>
      </w:r>
      <w:proofErr w:type="gramStart"/>
      <w:r w:rsidRPr="002424BC">
        <w:rPr>
          <w:rFonts w:ascii="Times New Roman" w:hAnsi="Times New Roman" w:cs="Times New Roman"/>
          <w:sz w:val="28"/>
          <w:szCs w:val="28"/>
        </w:rPr>
        <w:t>дств стр</w:t>
      </w:r>
      <w:proofErr w:type="gramEnd"/>
      <w:r w:rsidRPr="002424BC">
        <w:rPr>
          <w:rFonts w:ascii="Times New Roman" w:hAnsi="Times New Roman" w:cs="Times New Roman"/>
          <w:sz w:val="28"/>
          <w:szCs w:val="28"/>
        </w:rPr>
        <w:t>ахового фонда.</w:t>
      </w:r>
    </w:p>
    <w:p w:rsidR="000E2233" w:rsidRPr="002424BC" w:rsidRDefault="000E2233"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Медицинское страхование регулируется Гражданским кодексом РФ, вышеуказанным Законом и Законом РФ «Об организации страхового дела в Российской Федерации», а также нормативно-методическими документами государственного органа </w:t>
      </w:r>
      <w:proofErr w:type="gramStart"/>
      <w:r w:rsidRPr="002424BC">
        <w:rPr>
          <w:rFonts w:ascii="Times New Roman" w:hAnsi="Times New Roman" w:cs="Times New Roman"/>
          <w:sz w:val="28"/>
          <w:szCs w:val="28"/>
        </w:rPr>
        <w:t>контроля за</w:t>
      </w:r>
      <w:proofErr w:type="gramEnd"/>
      <w:r w:rsidRPr="002424BC">
        <w:rPr>
          <w:rFonts w:ascii="Times New Roman" w:hAnsi="Times New Roman" w:cs="Times New Roman"/>
          <w:sz w:val="28"/>
          <w:szCs w:val="28"/>
        </w:rPr>
        <w:t xml:space="preserve"> страховой деятельностью и другими ведомственными актами. </w:t>
      </w:r>
    </w:p>
    <w:p w:rsidR="000E2233" w:rsidRPr="002424BC" w:rsidRDefault="000E2233"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В соответствии со ст. 6 Закона «О медицинском страховании граждан в Российской Федерации» все граждане Российской </w:t>
      </w:r>
      <w:r w:rsidR="00DE69C7" w:rsidRPr="002424BC">
        <w:rPr>
          <w:rFonts w:ascii="Times New Roman" w:hAnsi="Times New Roman" w:cs="Times New Roman"/>
          <w:sz w:val="28"/>
          <w:szCs w:val="28"/>
        </w:rPr>
        <w:t>Федерации</w:t>
      </w:r>
      <w:r w:rsidR="00111C90" w:rsidRPr="002424BC">
        <w:rPr>
          <w:rFonts w:ascii="Times New Roman" w:hAnsi="Times New Roman" w:cs="Times New Roman"/>
          <w:sz w:val="28"/>
          <w:szCs w:val="28"/>
        </w:rPr>
        <w:t xml:space="preserve"> имеют право </w:t>
      </w:r>
      <w:proofErr w:type="gramStart"/>
      <w:r w:rsidR="00111C90" w:rsidRPr="002424BC">
        <w:rPr>
          <w:rFonts w:ascii="Times New Roman" w:hAnsi="Times New Roman" w:cs="Times New Roman"/>
          <w:sz w:val="28"/>
          <w:szCs w:val="28"/>
        </w:rPr>
        <w:t>на</w:t>
      </w:r>
      <w:proofErr w:type="gramEnd"/>
      <w:r w:rsidRPr="002424BC">
        <w:rPr>
          <w:rFonts w:ascii="Times New Roman" w:hAnsi="Times New Roman" w:cs="Times New Roman"/>
          <w:sz w:val="28"/>
          <w:szCs w:val="28"/>
        </w:rPr>
        <w:t>:</w:t>
      </w:r>
    </w:p>
    <w:p w:rsidR="000E2233" w:rsidRPr="002424BC" w:rsidRDefault="000E2233"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w:t>
      </w:r>
      <w:r w:rsidR="005B006D" w:rsidRPr="002424BC">
        <w:rPr>
          <w:rFonts w:ascii="Times New Roman" w:hAnsi="Times New Roman" w:cs="Times New Roman"/>
          <w:sz w:val="28"/>
          <w:szCs w:val="28"/>
        </w:rPr>
        <w:t>обязательное и добровольное медицинское страхование;</w:t>
      </w:r>
    </w:p>
    <w:p w:rsidR="005B006D" w:rsidRP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выбор медицинской страховой организации;</w:t>
      </w:r>
    </w:p>
    <w:p w:rsidR="005B006D" w:rsidRPr="002424BC" w:rsidRDefault="00111C90"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w:t>
      </w:r>
      <w:r w:rsidR="005B006D" w:rsidRPr="002424BC">
        <w:rPr>
          <w:rFonts w:ascii="Times New Roman" w:hAnsi="Times New Roman" w:cs="Times New Roman"/>
          <w:sz w:val="28"/>
          <w:szCs w:val="28"/>
        </w:rPr>
        <w:t>выбор лечебно-профилактической организации и врача в соответствии с договорами обязательного и добровольного медицинского страхования;</w:t>
      </w:r>
    </w:p>
    <w:p w:rsid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получение медицинской помощи на всей территории Российской Федерации, в том числе за пределами постоянного места жительства;</w:t>
      </w:r>
    </w:p>
    <w:p w:rsidR="005B006D" w:rsidRP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lastRenderedPageBreak/>
        <w:t xml:space="preserve">- получение </w:t>
      </w:r>
      <w:r w:rsidR="002424BC" w:rsidRPr="002424BC">
        <w:rPr>
          <w:rFonts w:ascii="Times New Roman" w:hAnsi="Times New Roman" w:cs="Times New Roman"/>
          <w:sz w:val="28"/>
          <w:szCs w:val="28"/>
        </w:rPr>
        <w:t>медицинских</w:t>
      </w:r>
      <w:r w:rsidRPr="002424BC">
        <w:rPr>
          <w:rFonts w:ascii="Times New Roman" w:hAnsi="Times New Roman" w:cs="Times New Roman"/>
          <w:sz w:val="28"/>
          <w:szCs w:val="28"/>
        </w:rPr>
        <w:t xml:space="preserve"> услуг, соответствующих</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по объему и качеству условиям договора, независимо от размера фактически выплаченного страхового взноса;</w:t>
      </w:r>
    </w:p>
    <w:p w:rsidR="005B006D" w:rsidRP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предъявление иска страхователю, страховой медицинской или лечебно-профилактической организации, в том числе на материальное возмещение причиненного по их вине ущерба, независимо от того, предусмотрено это или нет в договоре медицинского страхования;</w:t>
      </w:r>
    </w:p>
    <w:p w:rsidR="005B006D" w:rsidRP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возвратность части страховых взносов при добровольном медицинском страховании, если это предусмотрено договором.</w:t>
      </w:r>
    </w:p>
    <w:p w:rsidR="005B006D" w:rsidRP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Медицинское страхование осуществляется в двух видах: обязательном и добровольном.</w:t>
      </w:r>
    </w:p>
    <w:p w:rsidR="005B006D" w:rsidRPr="002424BC" w:rsidRDefault="005B006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Обязательное медицинское страхование призвано обеспечить всем гражданам Российской Федерации независимо от их возраста, социального положения, места жительства, уровня дохода и т.п. </w:t>
      </w:r>
      <w:r w:rsidR="00E245A5" w:rsidRPr="002424BC">
        <w:rPr>
          <w:rFonts w:ascii="Times New Roman" w:hAnsi="Times New Roman" w:cs="Times New Roman"/>
          <w:sz w:val="28"/>
          <w:szCs w:val="28"/>
        </w:rPr>
        <w:t xml:space="preserve">равных возможностей в получении определенного уровня </w:t>
      </w:r>
      <w:r w:rsidR="002424BC" w:rsidRPr="002424BC">
        <w:rPr>
          <w:rFonts w:ascii="Times New Roman" w:hAnsi="Times New Roman" w:cs="Times New Roman"/>
          <w:sz w:val="28"/>
          <w:szCs w:val="28"/>
        </w:rPr>
        <w:t>медицинских</w:t>
      </w:r>
      <w:r w:rsidR="00E245A5" w:rsidRPr="002424BC">
        <w:rPr>
          <w:rFonts w:ascii="Times New Roman" w:hAnsi="Times New Roman" w:cs="Times New Roman"/>
          <w:sz w:val="28"/>
          <w:szCs w:val="28"/>
        </w:rPr>
        <w:t xml:space="preserve"> услуг при возникновении потребностей в них.</w:t>
      </w:r>
    </w:p>
    <w:p w:rsidR="00E245A5" w:rsidRPr="002424BC" w:rsidRDefault="00E245A5"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Добровольное медицинское страхование (ДМС) предназначено для финансирования оказания медицинской помощи и иной (медико-социальной, сервисной) помощи сверх социально гарантированного объема, предоставляемого в рамках обязательного медицинского страхования.</w:t>
      </w:r>
    </w:p>
    <w:p w:rsidR="00E245A5" w:rsidRDefault="00E245A5"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Общие черты, присущие обязательному и добровольному медицинскому страхованию в Российской Федерации, представлены в табл. 1.</w:t>
      </w:r>
    </w:p>
    <w:p w:rsidR="002424BC" w:rsidRDefault="002424BC" w:rsidP="002424BC">
      <w:pPr>
        <w:spacing w:line="360" w:lineRule="auto"/>
        <w:ind w:firstLine="851"/>
        <w:jc w:val="both"/>
        <w:rPr>
          <w:rFonts w:ascii="Times New Roman" w:hAnsi="Times New Roman" w:cs="Times New Roman"/>
          <w:sz w:val="28"/>
          <w:szCs w:val="28"/>
        </w:rPr>
      </w:pPr>
    </w:p>
    <w:p w:rsidR="002424BC" w:rsidRDefault="002424BC" w:rsidP="002424BC">
      <w:pPr>
        <w:spacing w:line="360" w:lineRule="auto"/>
        <w:ind w:firstLine="851"/>
        <w:jc w:val="both"/>
        <w:rPr>
          <w:rFonts w:ascii="Times New Roman" w:hAnsi="Times New Roman" w:cs="Times New Roman"/>
          <w:sz w:val="28"/>
          <w:szCs w:val="28"/>
        </w:rPr>
      </w:pPr>
    </w:p>
    <w:p w:rsidR="002424BC" w:rsidRPr="002424BC" w:rsidRDefault="002424BC" w:rsidP="002424BC">
      <w:pPr>
        <w:spacing w:line="360" w:lineRule="auto"/>
        <w:ind w:firstLine="851"/>
        <w:jc w:val="both"/>
        <w:rPr>
          <w:rFonts w:ascii="Times New Roman" w:hAnsi="Times New Roman" w:cs="Times New Roman"/>
          <w:sz w:val="28"/>
          <w:szCs w:val="28"/>
        </w:rPr>
      </w:pPr>
    </w:p>
    <w:p w:rsidR="00E245A5" w:rsidRPr="00864F6E" w:rsidRDefault="00E245A5" w:rsidP="00E245A5">
      <w:pPr>
        <w:ind w:firstLine="851"/>
        <w:jc w:val="right"/>
        <w:rPr>
          <w:rFonts w:ascii="Times New Roman" w:hAnsi="Times New Roman" w:cs="Times New Roman"/>
          <w:sz w:val="28"/>
          <w:szCs w:val="28"/>
        </w:rPr>
      </w:pPr>
      <w:r w:rsidRPr="00864F6E">
        <w:rPr>
          <w:rFonts w:ascii="Times New Roman" w:hAnsi="Times New Roman" w:cs="Times New Roman"/>
          <w:sz w:val="28"/>
          <w:szCs w:val="28"/>
        </w:rPr>
        <w:lastRenderedPageBreak/>
        <w:t>Таблица 1.</w:t>
      </w:r>
    </w:p>
    <w:p w:rsidR="00E245A5" w:rsidRPr="00864F6E" w:rsidRDefault="00E245A5" w:rsidP="00E245A5">
      <w:pPr>
        <w:jc w:val="center"/>
        <w:rPr>
          <w:rFonts w:ascii="Times New Roman" w:hAnsi="Times New Roman" w:cs="Times New Roman"/>
          <w:b/>
          <w:sz w:val="28"/>
          <w:szCs w:val="28"/>
        </w:rPr>
      </w:pPr>
      <w:r w:rsidRPr="00864F6E">
        <w:rPr>
          <w:rFonts w:ascii="Times New Roman" w:hAnsi="Times New Roman" w:cs="Times New Roman"/>
          <w:b/>
          <w:sz w:val="28"/>
          <w:szCs w:val="28"/>
        </w:rPr>
        <w:t>Общие черты, присущие обязательному и добровольному медицинскому страхованию в Российской Федерации.</w:t>
      </w:r>
    </w:p>
    <w:tbl>
      <w:tblPr>
        <w:tblStyle w:val="a4"/>
        <w:tblW w:w="0" w:type="auto"/>
        <w:tblLook w:val="04A0"/>
      </w:tblPr>
      <w:tblGrid>
        <w:gridCol w:w="540"/>
        <w:gridCol w:w="2262"/>
        <w:gridCol w:w="3260"/>
        <w:gridCol w:w="3509"/>
      </w:tblGrid>
      <w:tr w:rsidR="00E245A5" w:rsidRPr="00864F6E" w:rsidTr="00090335">
        <w:tc>
          <w:tcPr>
            <w:tcW w:w="540" w:type="dxa"/>
            <w:vAlign w:val="center"/>
          </w:tcPr>
          <w:p w:rsidR="00E245A5" w:rsidRPr="00864F6E" w:rsidRDefault="00E245A5" w:rsidP="00090335">
            <w:pPr>
              <w:jc w:val="center"/>
              <w:rPr>
                <w:rFonts w:ascii="Times New Roman" w:hAnsi="Times New Roman" w:cs="Times New Roman"/>
                <w:sz w:val="24"/>
                <w:szCs w:val="28"/>
              </w:rPr>
            </w:pPr>
            <w:r w:rsidRPr="00864F6E">
              <w:rPr>
                <w:rFonts w:ascii="Times New Roman" w:hAnsi="Times New Roman" w:cs="Times New Roman"/>
                <w:sz w:val="24"/>
                <w:szCs w:val="28"/>
              </w:rPr>
              <w:t xml:space="preserve">№ </w:t>
            </w:r>
            <w:proofErr w:type="spellStart"/>
            <w:proofErr w:type="gramStart"/>
            <w:r w:rsidRPr="00864F6E">
              <w:rPr>
                <w:rFonts w:ascii="Times New Roman" w:hAnsi="Times New Roman" w:cs="Times New Roman"/>
                <w:sz w:val="24"/>
                <w:szCs w:val="28"/>
              </w:rPr>
              <w:t>п</w:t>
            </w:r>
            <w:proofErr w:type="spellEnd"/>
            <w:proofErr w:type="gramEnd"/>
            <w:r w:rsidRPr="00864F6E">
              <w:rPr>
                <w:rFonts w:ascii="Times New Roman" w:hAnsi="Times New Roman" w:cs="Times New Roman"/>
                <w:sz w:val="24"/>
                <w:szCs w:val="28"/>
              </w:rPr>
              <w:t>/</w:t>
            </w:r>
            <w:proofErr w:type="spellStart"/>
            <w:r w:rsidRPr="00864F6E">
              <w:rPr>
                <w:rFonts w:ascii="Times New Roman" w:hAnsi="Times New Roman" w:cs="Times New Roman"/>
                <w:sz w:val="24"/>
                <w:szCs w:val="28"/>
              </w:rPr>
              <w:t>п</w:t>
            </w:r>
            <w:proofErr w:type="spellEnd"/>
          </w:p>
        </w:tc>
        <w:tc>
          <w:tcPr>
            <w:tcW w:w="2262" w:type="dxa"/>
            <w:vAlign w:val="center"/>
          </w:tcPr>
          <w:p w:rsidR="00E245A5" w:rsidRPr="00864F6E" w:rsidRDefault="00E245A5" w:rsidP="00090335">
            <w:pPr>
              <w:jc w:val="center"/>
              <w:rPr>
                <w:rFonts w:ascii="Times New Roman" w:hAnsi="Times New Roman" w:cs="Times New Roman"/>
                <w:sz w:val="24"/>
                <w:szCs w:val="28"/>
              </w:rPr>
            </w:pPr>
            <w:r w:rsidRPr="00864F6E">
              <w:rPr>
                <w:rFonts w:ascii="Times New Roman" w:hAnsi="Times New Roman" w:cs="Times New Roman"/>
                <w:sz w:val="24"/>
                <w:szCs w:val="28"/>
              </w:rPr>
              <w:t>Содержание признака</w:t>
            </w:r>
          </w:p>
        </w:tc>
        <w:tc>
          <w:tcPr>
            <w:tcW w:w="3260" w:type="dxa"/>
            <w:vAlign w:val="center"/>
          </w:tcPr>
          <w:p w:rsidR="00E245A5" w:rsidRPr="00864F6E" w:rsidRDefault="00E245A5" w:rsidP="00090335">
            <w:pPr>
              <w:jc w:val="center"/>
              <w:rPr>
                <w:rFonts w:ascii="Times New Roman" w:hAnsi="Times New Roman" w:cs="Times New Roman"/>
                <w:sz w:val="24"/>
                <w:szCs w:val="28"/>
              </w:rPr>
            </w:pPr>
            <w:r w:rsidRPr="00864F6E">
              <w:rPr>
                <w:rFonts w:ascii="Times New Roman" w:hAnsi="Times New Roman" w:cs="Times New Roman"/>
                <w:sz w:val="24"/>
                <w:szCs w:val="28"/>
              </w:rPr>
              <w:t>Добровольное медицинское страхование</w:t>
            </w:r>
          </w:p>
        </w:tc>
        <w:tc>
          <w:tcPr>
            <w:tcW w:w="3509" w:type="dxa"/>
            <w:vAlign w:val="center"/>
          </w:tcPr>
          <w:p w:rsidR="00E245A5" w:rsidRPr="00864F6E" w:rsidRDefault="00E245A5" w:rsidP="00090335">
            <w:pPr>
              <w:jc w:val="center"/>
              <w:rPr>
                <w:rFonts w:ascii="Times New Roman" w:hAnsi="Times New Roman" w:cs="Times New Roman"/>
                <w:sz w:val="24"/>
                <w:szCs w:val="28"/>
              </w:rPr>
            </w:pPr>
            <w:r w:rsidRPr="00864F6E">
              <w:rPr>
                <w:rFonts w:ascii="Times New Roman" w:hAnsi="Times New Roman" w:cs="Times New Roman"/>
                <w:sz w:val="24"/>
                <w:szCs w:val="28"/>
              </w:rPr>
              <w:t>Обязательное медицинское страхование.</w:t>
            </w:r>
          </w:p>
        </w:tc>
      </w:tr>
      <w:tr w:rsidR="00E245A5" w:rsidRPr="00864F6E" w:rsidTr="00D6494C">
        <w:tc>
          <w:tcPr>
            <w:tcW w:w="540" w:type="dxa"/>
          </w:tcPr>
          <w:p w:rsidR="00E245A5" w:rsidRPr="00864F6E" w:rsidRDefault="00E245A5" w:rsidP="00D6494C">
            <w:pPr>
              <w:rPr>
                <w:rFonts w:ascii="Times New Roman" w:hAnsi="Times New Roman" w:cs="Times New Roman"/>
                <w:sz w:val="24"/>
                <w:szCs w:val="28"/>
              </w:rPr>
            </w:pPr>
            <w:r w:rsidRPr="00864F6E">
              <w:rPr>
                <w:rFonts w:ascii="Times New Roman" w:hAnsi="Times New Roman" w:cs="Times New Roman"/>
                <w:sz w:val="24"/>
                <w:szCs w:val="28"/>
              </w:rPr>
              <w:t>1</w:t>
            </w:r>
          </w:p>
        </w:tc>
        <w:tc>
          <w:tcPr>
            <w:tcW w:w="2262" w:type="dxa"/>
          </w:tcPr>
          <w:p w:rsidR="00E245A5" w:rsidRPr="00864F6E" w:rsidRDefault="00E245A5" w:rsidP="00D6494C">
            <w:pPr>
              <w:jc w:val="both"/>
              <w:rPr>
                <w:rFonts w:ascii="Times New Roman" w:hAnsi="Times New Roman" w:cs="Times New Roman"/>
                <w:sz w:val="24"/>
                <w:szCs w:val="28"/>
              </w:rPr>
            </w:pPr>
            <w:r w:rsidRPr="00864F6E">
              <w:rPr>
                <w:rFonts w:ascii="Times New Roman" w:hAnsi="Times New Roman" w:cs="Times New Roman"/>
                <w:sz w:val="24"/>
                <w:szCs w:val="28"/>
              </w:rPr>
              <w:t>Отношение к страхованию</w:t>
            </w:r>
          </w:p>
        </w:tc>
        <w:tc>
          <w:tcPr>
            <w:tcW w:w="6769" w:type="dxa"/>
            <w:gridSpan w:val="2"/>
          </w:tcPr>
          <w:p w:rsidR="00E245A5" w:rsidRPr="00864F6E" w:rsidRDefault="00090335" w:rsidP="00D6494C">
            <w:pPr>
              <w:jc w:val="both"/>
              <w:rPr>
                <w:rFonts w:ascii="Times New Roman" w:hAnsi="Times New Roman" w:cs="Times New Roman"/>
                <w:sz w:val="24"/>
                <w:szCs w:val="28"/>
              </w:rPr>
            </w:pPr>
            <w:r w:rsidRPr="00864F6E">
              <w:rPr>
                <w:rFonts w:ascii="Times New Roman" w:hAnsi="Times New Roman" w:cs="Times New Roman"/>
                <w:sz w:val="24"/>
                <w:szCs w:val="28"/>
              </w:rPr>
              <w:t>Постоянный страховой интерес к охране и поддержанию здоровья на должном уровне.</w:t>
            </w:r>
          </w:p>
        </w:tc>
      </w:tr>
      <w:tr w:rsidR="00E245A5" w:rsidRPr="00864F6E" w:rsidTr="00D6494C">
        <w:tc>
          <w:tcPr>
            <w:tcW w:w="540" w:type="dxa"/>
          </w:tcPr>
          <w:p w:rsidR="00E245A5" w:rsidRPr="00864F6E" w:rsidRDefault="00E245A5" w:rsidP="00D6494C">
            <w:pPr>
              <w:rPr>
                <w:rFonts w:ascii="Times New Roman" w:hAnsi="Times New Roman" w:cs="Times New Roman"/>
                <w:sz w:val="24"/>
                <w:szCs w:val="28"/>
              </w:rPr>
            </w:pPr>
            <w:r w:rsidRPr="00864F6E">
              <w:rPr>
                <w:rFonts w:ascii="Times New Roman" w:hAnsi="Times New Roman" w:cs="Times New Roman"/>
                <w:sz w:val="24"/>
                <w:szCs w:val="28"/>
              </w:rPr>
              <w:t>2</w:t>
            </w:r>
          </w:p>
        </w:tc>
        <w:tc>
          <w:tcPr>
            <w:tcW w:w="2262" w:type="dxa"/>
          </w:tcPr>
          <w:p w:rsidR="00E245A5" w:rsidRPr="00864F6E" w:rsidRDefault="00E245A5" w:rsidP="00D6494C">
            <w:pPr>
              <w:jc w:val="both"/>
              <w:rPr>
                <w:rFonts w:ascii="Times New Roman" w:hAnsi="Times New Roman" w:cs="Times New Roman"/>
                <w:sz w:val="24"/>
                <w:szCs w:val="28"/>
              </w:rPr>
            </w:pPr>
            <w:r w:rsidRPr="00864F6E">
              <w:rPr>
                <w:rFonts w:ascii="Times New Roman" w:hAnsi="Times New Roman" w:cs="Times New Roman"/>
                <w:sz w:val="24"/>
                <w:szCs w:val="28"/>
              </w:rPr>
              <w:t>Объе</w:t>
            </w:r>
            <w:proofErr w:type="gramStart"/>
            <w:r w:rsidRPr="00864F6E">
              <w:rPr>
                <w:rFonts w:ascii="Times New Roman" w:hAnsi="Times New Roman" w:cs="Times New Roman"/>
                <w:sz w:val="24"/>
                <w:szCs w:val="28"/>
              </w:rPr>
              <w:t>кт стр</w:t>
            </w:r>
            <w:proofErr w:type="gramEnd"/>
            <w:r w:rsidRPr="00864F6E">
              <w:rPr>
                <w:rFonts w:ascii="Times New Roman" w:hAnsi="Times New Roman" w:cs="Times New Roman"/>
                <w:sz w:val="24"/>
                <w:szCs w:val="28"/>
              </w:rPr>
              <w:t>ахования</w:t>
            </w:r>
          </w:p>
        </w:tc>
        <w:tc>
          <w:tcPr>
            <w:tcW w:w="6769" w:type="dxa"/>
            <w:gridSpan w:val="2"/>
          </w:tcPr>
          <w:p w:rsidR="00090335" w:rsidRPr="00864F6E" w:rsidRDefault="00090335" w:rsidP="00D6494C">
            <w:pPr>
              <w:jc w:val="both"/>
              <w:rPr>
                <w:rFonts w:ascii="Times New Roman" w:hAnsi="Times New Roman" w:cs="Times New Roman"/>
                <w:sz w:val="24"/>
                <w:szCs w:val="28"/>
              </w:rPr>
            </w:pPr>
            <w:r w:rsidRPr="00864F6E">
              <w:rPr>
                <w:rFonts w:ascii="Times New Roman" w:hAnsi="Times New Roman" w:cs="Times New Roman"/>
                <w:sz w:val="24"/>
                <w:szCs w:val="28"/>
              </w:rPr>
              <w:t>Здоровье, проявляемое в имущественных интересах, связанных с затратами на оказание медицинской помощи.</w:t>
            </w:r>
          </w:p>
        </w:tc>
      </w:tr>
      <w:tr w:rsidR="00E245A5" w:rsidRPr="00864F6E" w:rsidTr="00D6494C">
        <w:tc>
          <w:tcPr>
            <w:tcW w:w="540" w:type="dxa"/>
          </w:tcPr>
          <w:p w:rsidR="00E245A5" w:rsidRPr="00864F6E" w:rsidRDefault="00E245A5" w:rsidP="00D6494C">
            <w:pPr>
              <w:rPr>
                <w:rFonts w:ascii="Times New Roman" w:hAnsi="Times New Roman" w:cs="Times New Roman"/>
                <w:sz w:val="24"/>
                <w:szCs w:val="28"/>
              </w:rPr>
            </w:pPr>
            <w:r w:rsidRPr="00864F6E">
              <w:rPr>
                <w:rFonts w:ascii="Times New Roman" w:hAnsi="Times New Roman" w:cs="Times New Roman"/>
                <w:sz w:val="24"/>
                <w:szCs w:val="28"/>
              </w:rPr>
              <w:t>3</w:t>
            </w:r>
          </w:p>
        </w:tc>
        <w:tc>
          <w:tcPr>
            <w:tcW w:w="2262" w:type="dxa"/>
          </w:tcPr>
          <w:p w:rsidR="00E245A5" w:rsidRPr="00864F6E" w:rsidRDefault="00E245A5" w:rsidP="00D6494C">
            <w:pPr>
              <w:jc w:val="both"/>
              <w:rPr>
                <w:rFonts w:ascii="Times New Roman" w:hAnsi="Times New Roman" w:cs="Times New Roman"/>
                <w:sz w:val="24"/>
                <w:szCs w:val="28"/>
              </w:rPr>
            </w:pPr>
            <w:r w:rsidRPr="00864F6E">
              <w:rPr>
                <w:rFonts w:ascii="Times New Roman" w:hAnsi="Times New Roman" w:cs="Times New Roman"/>
                <w:sz w:val="24"/>
                <w:szCs w:val="28"/>
              </w:rPr>
              <w:t>Заключение договоров медицинского страхования</w:t>
            </w:r>
          </w:p>
        </w:tc>
        <w:tc>
          <w:tcPr>
            <w:tcW w:w="3260" w:type="dxa"/>
          </w:tcPr>
          <w:p w:rsidR="00E245A5" w:rsidRPr="00864F6E" w:rsidRDefault="00090335" w:rsidP="00D6494C">
            <w:pPr>
              <w:jc w:val="both"/>
              <w:rPr>
                <w:rFonts w:ascii="Times New Roman" w:hAnsi="Times New Roman" w:cs="Times New Roman"/>
                <w:sz w:val="24"/>
                <w:szCs w:val="28"/>
              </w:rPr>
            </w:pPr>
            <w:proofErr w:type="spellStart"/>
            <w:r w:rsidRPr="00864F6E">
              <w:rPr>
                <w:rFonts w:ascii="Times New Roman" w:hAnsi="Times New Roman" w:cs="Times New Roman"/>
                <w:sz w:val="24"/>
                <w:szCs w:val="28"/>
              </w:rPr>
              <w:t>Обязательоне</w:t>
            </w:r>
            <w:proofErr w:type="spellEnd"/>
            <w:r w:rsidRPr="00864F6E">
              <w:rPr>
                <w:rFonts w:ascii="Times New Roman" w:hAnsi="Times New Roman" w:cs="Times New Roman"/>
                <w:sz w:val="24"/>
                <w:szCs w:val="28"/>
              </w:rPr>
              <w:t xml:space="preserve"> условие (ст. 940 Гражданского кодекса РФ). Возможны следующие формы: заявление </w:t>
            </w:r>
            <w:proofErr w:type="spellStart"/>
            <w:r w:rsidRPr="00864F6E">
              <w:rPr>
                <w:rFonts w:ascii="Times New Roman" w:hAnsi="Times New Roman" w:cs="Times New Roman"/>
                <w:sz w:val="24"/>
                <w:szCs w:val="28"/>
              </w:rPr>
              <w:t>страховаотеля</w:t>
            </w:r>
            <w:proofErr w:type="spellEnd"/>
            <w:r w:rsidRPr="00864F6E">
              <w:rPr>
                <w:rFonts w:ascii="Times New Roman" w:hAnsi="Times New Roman" w:cs="Times New Roman"/>
                <w:sz w:val="24"/>
                <w:szCs w:val="28"/>
              </w:rPr>
              <w:t>, полис (сертификат, свидетельство, квитанция)</w:t>
            </w:r>
          </w:p>
        </w:tc>
        <w:tc>
          <w:tcPr>
            <w:tcW w:w="3509" w:type="dxa"/>
          </w:tcPr>
          <w:p w:rsidR="00E245A5" w:rsidRPr="00864F6E" w:rsidRDefault="00090335" w:rsidP="00D6494C">
            <w:pPr>
              <w:jc w:val="both"/>
              <w:rPr>
                <w:rFonts w:ascii="Times New Roman" w:hAnsi="Times New Roman" w:cs="Times New Roman"/>
                <w:sz w:val="24"/>
                <w:szCs w:val="28"/>
              </w:rPr>
            </w:pPr>
            <w:r w:rsidRPr="00864F6E">
              <w:rPr>
                <w:rFonts w:ascii="Times New Roman" w:hAnsi="Times New Roman" w:cs="Times New Roman"/>
                <w:sz w:val="24"/>
                <w:szCs w:val="28"/>
              </w:rPr>
              <w:t>Обязательное условие (ст. 4 Закона РФ № 1499-1 «О медицинском страховании граждан в РФ)</w:t>
            </w:r>
          </w:p>
        </w:tc>
      </w:tr>
      <w:tr w:rsidR="00E245A5" w:rsidRPr="00864F6E" w:rsidTr="00D6494C">
        <w:tc>
          <w:tcPr>
            <w:tcW w:w="540" w:type="dxa"/>
          </w:tcPr>
          <w:p w:rsidR="00E245A5" w:rsidRPr="00864F6E" w:rsidRDefault="00E245A5" w:rsidP="00D6494C">
            <w:pPr>
              <w:rPr>
                <w:rFonts w:ascii="Times New Roman" w:hAnsi="Times New Roman" w:cs="Times New Roman"/>
                <w:sz w:val="24"/>
                <w:szCs w:val="28"/>
              </w:rPr>
            </w:pPr>
            <w:r w:rsidRPr="00864F6E">
              <w:rPr>
                <w:rFonts w:ascii="Times New Roman" w:hAnsi="Times New Roman" w:cs="Times New Roman"/>
                <w:sz w:val="24"/>
                <w:szCs w:val="28"/>
              </w:rPr>
              <w:t>4</w:t>
            </w:r>
          </w:p>
        </w:tc>
        <w:tc>
          <w:tcPr>
            <w:tcW w:w="2262" w:type="dxa"/>
          </w:tcPr>
          <w:p w:rsidR="00E245A5" w:rsidRPr="00864F6E" w:rsidRDefault="00E245A5" w:rsidP="00D6494C">
            <w:pPr>
              <w:jc w:val="both"/>
              <w:rPr>
                <w:rFonts w:ascii="Times New Roman" w:hAnsi="Times New Roman" w:cs="Times New Roman"/>
                <w:sz w:val="24"/>
                <w:szCs w:val="28"/>
              </w:rPr>
            </w:pPr>
            <w:r w:rsidRPr="00864F6E">
              <w:rPr>
                <w:rFonts w:ascii="Times New Roman" w:hAnsi="Times New Roman" w:cs="Times New Roman"/>
                <w:sz w:val="24"/>
                <w:szCs w:val="28"/>
              </w:rPr>
              <w:t>Уплата страховой премии</w:t>
            </w:r>
          </w:p>
        </w:tc>
        <w:tc>
          <w:tcPr>
            <w:tcW w:w="6769" w:type="dxa"/>
            <w:gridSpan w:val="2"/>
          </w:tcPr>
          <w:p w:rsidR="00E245A5" w:rsidRPr="00864F6E" w:rsidRDefault="00090335" w:rsidP="00D6494C">
            <w:pPr>
              <w:jc w:val="both"/>
              <w:rPr>
                <w:rFonts w:ascii="Times New Roman" w:hAnsi="Times New Roman" w:cs="Times New Roman"/>
                <w:sz w:val="24"/>
                <w:szCs w:val="28"/>
              </w:rPr>
            </w:pPr>
            <w:r w:rsidRPr="00864F6E">
              <w:rPr>
                <w:rFonts w:ascii="Times New Roman" w:hAnsi="Times New Roman" w:cs="Times New Roman"/>
                <w:sz w:val="24"/>
                <w:szCs w:val="28"/>
              </w:rPr>
              <w:t>Необходимое условие обеспечения страхового покрытия.</w:t>
            </w:r>
          </w:p>
        </w:tc>
      </w:tr>
    </w:tbl>
    <w:p w:rsidR="00E245A5" w:rsidRPr="00864F6E" w:rsidRDefault="00E245A5" w:rsidP="00E245A5">
      <w:pPr>
        <w:jc w:val="both"/>
        <w:rPr>
          <w:rFonts w:ascii="Times New Roman" w:hAnsi="Times New Roman" w:cs="Times New Roman"/>
          <w:b/>
          <w:sz w:val="28"/>
          <w:szCs w:val="28"/>
        </w:rPr>
      </w:pPr>
    </w:p>
    <w:p w:rsidR="00090335" w:rsidRPr="00864F6E" w:rsidRDefault="00090335" w:rsidP="00090335">
      <w:pPr>
        <w:ind w:firstLine="851"/>
        <w:jc w:val="both"/>
        <w:rPr>
          <w:rFonts w:ascii="Times New Roman" w:hAnsi="Times New Roman" w:cs="Times New Roman"/>
          <w:sz w:val="28"/>
          <w:szCs w:val="28"/>
        </w:rPr>
      </w:pPr>
      <w:r w:rsidRPr="00864F6E">
        <w:rPr>
          <w:rFonts w:ascii="Times New Roman" w:hAnsi="Times New Roman" w:cs="Times New Roman"/>
          <w:sz w:val="28"/>
          <w:szCs w:val="28"/>
        </w:rPr>
        <w:t>Сравнительный анализ основных положений добровольного и обязательного страхования выявляет значительное количество их различий,  особенностей и специфики (табл. 2).</w:t>
      </w:r>
    </w:p>
    <w:p w:rsidR="00F94119" w:rsidRPr="00864F6E" w:rsidRDefault="00F94119" w:rsidP="00F94119">
      <w:pPr>
        <w:ind w:firstLine="851"/>
        <w:jc w:val="right"/>
        <w:rPr>
          <w:rFonts w:ascii="Times New Roman" w:hAnsi="Times New Roman" w:cs="Times New Roman"/>
          <w:sz w:val="28"/>
          <w:szCs w:val="28"/>
        </w:rPr>
      </w:pPr>
    </w:p>
    <w:p w:rsidR="00F94119" w:rsidRPr="00864F6E" w:rsidRDefault="00F94119" w:rsidP="00F94119">
      <w:pPr>
        <w:ind w:firstLine="851"/>
        <w:jc w:val="right"/>
        <w:rPr>
          <w:rFonts w:ascii="Times New Roman" w:hAnsi="Times New Roman" w:cs="Times New Roman"/>
          <w:sz w:val="28"/>
          <w:szCs w:val="28"/>
        </w:rPr>
      </w:pPr>
    </w:p>
    <w:p w:rsidR="00090335" w:rsidRPr="00864F6E" w:rsidRDefault="00090335" w:rsidP="00F94119">
      <w:pPr>
        <w:ind w:firstLine="851"/>
        <w:jc w:val="right"/>
        <w:rPr>
          <w:rFonts w:ascii="Times New Roman" w:hAnsi="Times New Roman" w:cs="Times New Roman"/>
          <w:sz w:val="28"/>
          <w:szCs w:val="28"/>
        </w:rPr>
      </w:pPr>
      <w:r w:rsidRPr="00864F6E">
        <w:rPr>
          <w:rFonts w:ascii="Times New Roman" w:hAnsi="Times New Roman" w:cs="Times New Roman"/>
          <w:sz w:val="28"/>
          <w:szCs w:val="28"/>
        </w:rPr>
        <w:t>Таблица 2.</w:t>
      </w:r>
    </w:p>
    <w:p w:rsidR="00090335" w:rsidRPr="00864F6E" w:rsidRDefault="00F94119" w:rsidP="00F94119">
      <w:pPr>
        <w:ind w:firstLine="851"/>
        <w:jc w:val="center"/>
        <w:rPr>
          <w:rFonts w:ascii="Times New Roman" w:hAnsi="Times New Roman" w:cs="Times New Roman"/>
          <w:b/>
          <w:sz w:val="28"/>
          <w:szCs w:val="28"/>
        </w:rPr>
      </w:pPr>
      <w:r w:rsidRPr="00864F6E">
        <w:rPr>
          <w:rFonts w:ascii="Times New Roman" w:hAnsi="Times New Roman" w:cs="Times New Roman"/>
          <w:b/>
          <w:sz w:val="28"/>
          <w:szCs w:val="28"/>
        </w:rPr>
        <w:t>Сравнительная характеристика добровольного и обязательного медицинского страхования.</w:t>
      </w:r>
    </w:p>
    <w:tbl>
      <w:tblPr>
        <w:tblStyle w:val="a4"/>
        <w:tblW w:w="0" w:type="auto"/>
        <w:tblLook w:val="04A0"/>
      </w:tblPr>
      <w:tblGrid>
        <w:gridCol w:w="540"/>
        <w:gridCol w:w="2262"/>
        <w:gridCol w:w="3260"/>
        <w:gridCol w:w="3509"/>
      </w:tblGrid>
      <w:tr w:rsidR="00F94119" w:rsidRPr="00864F6E" w:rsidTr="00D6494C">
        <w:tc>
          <w:tcPr>
            <w:tcW w:w="540" w:type="dxa"/>
            <w:vAlign w:val="center"/>
          </w:tcPr>
          <w:p w:rsidR="00F94119" w:rsidRPr="00864F6E" w:rsidRDefault="00F94119" w:rsidP="00D6494C">
            <w:pPr>
              <w:jc w:val="center"/>
              <w:rPr>
                <w:rFonts w:ascii="Times New Roman" w:hAnsi="Times New Roman" w:cs="Times New Roman"/>
                <w:sz w:val="24"/>
                <w:szCs w:val="28"/>
              </w:rPr>
            </w:pPr>
            <w:r w:rsidRPr="00864F6E">
              <w:rPr>
                <w:rFonts w:ascii="Times New Roman" w:hAnsi="Times New Roman" w:cs="Times New Roman"/>
                <w:sz w:val="24"/>
                <w:szCs w:val="28"/>
              </w:rPr>
              <w:t xml:space="preserve">№ </w:t>
            </w:r>
            <w:proofErr w:type="spellStart"/>
            <w:r w:rsidRPr="00864F6E">
              <w:rPr>
                <w:rFonts w:ascii="Times New Roman" w:hAnsi="Times New Roman" w:cs="Times New Roman"/>
                <w:sz w:val="24"/>
                <w:szCs w:val="28"/>
              </w:rPr>
              <w:t>п\</w:t>
            </w:r>
            <w:proofErr w:type="gramStart"/>
            <w:r w:rsidRPr="00864F6E">
              <w:rPr>
                <w:rFonts w:ascii="Times New Roman" w:hAnsi="Times New Roman" w:cs="Times New Roman"/>
                <w:sz w:val="24"/>
                <w:szCs w:val="28"/>
              </w:rPr>
              <w:t>п</w:t>
            </w:r>
            <w:proofErr w:type="spellEnd"/>
            <w:proofErr w:type="gramEnd"/>
          </w:p>
        </w:tc>
        <w:tc>
          <w:tcPr>
            <w:tcW w:w="2262" w:type="dxa"/>
            <w:vAlign w:val="center"/>
          </w:tcPr>
          <w:p w:rsidR="00F94119" w:rsidRPr="00864F6E" w:rsidRDefault="00F94119" w:rsidP="00D6494C">
            <w:pPr>
              <w:jc w:val="center"/>
              <w:rPr>
                <w:rFonts w:ascii="Times New Roman" w:hAnsi="Times New Roman" w:cs="Times New Roman"/>
                <w:sz w:val="24"/>
                <w:szCs w:val="28"/>
              </w:rPr>
            </w:pPr>
            <w:r w:rsidRPr="00864F6E">
              <w:rPr>
                <w:rFonts w:ascii="Times New Roman" w:hAnsi="Times New Roman" w:cs="Times New Roman"/>
                <w:sz w:val="24"/>
                <w:szCs w:val="28"/>
              </w:rPr>
              <w:t>Содержание признака</w:t>
            </w:r>
          </w:p>
        </w:tc>
        <w:tc>
          <w:tcPr>
            <w:tcW w:w="3260" w:type="dxa"/>
            <w:vAlign w:val="center"/>
          </w:tcPr>
          <w:p w:rsidR="00F94119" w:rsidRPr="00864F6E" w:rsidRDefault="00F94119" w:rsidP="00D6494C">
            <w:pPr>
              <w:jc w:val="center"/>
              <w:rPr>
                <w:rFonts w:ascii="Times New Roman" w:hAnsi="Times New Roman" w:cs="Times New Roman"/>
                <w:sz w:val="24"/>
                <w:szCs w:val="28"/>
              </w:rPr>
            </w:pPr>
            <w:r w:rsidRPr="00864F6E">
              <w:rPr>
                <w:rFonts w:ascii="Times New Roman" w:hAnsi="Times New Roman" w:cs="Times New Roman"/>
                <w:sz w:val="24"/>
                <w:szCs w:val="28"/>
              </w:rPr>
              <w:t>Добровольное медицинское страхование</w:t>
            </w:r>
          </w:p>
        </w:tc>
        <w:tc>
          <w:tcPr>
            <w:tcW w:w="3509" w:type="dxa"/>
            <w:vAlign w:val="center"/>
          </w:tcPr>
          <w:p w:rsidR="00F94119" w:rsidRPr="00864F6E" w:rsidRDefault="00F94119" w:rsidP="00D6494C">
            <w:pPr>
              <w:jc w:val="center"/>
              <w:rPr>
                <w:rFonts w:ascii="Times New Roman" w:hAnsi="Times New Roman" w:cs="Times New Roman"/>
                <w:sz w:val="24"/>
                <w:szCs w:val="28"/>
              </w:rPr>
            </w:pPr>
            <w:r w:rsidRPr="00864F6E">
              <w:rPr>
                <w:rFonts w:ascii="Times New Roman" w:hAnsi="Times New Roman" w:cs="Times New Roman"/>
                <w:sz w:val="24"/>
                <w:szCs w:val="28"/>
              </w:rPr>
              <w:t>Обязательное медицинское страхование</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1</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Законодательно-нормативная база</w:t>
            </w:r>
          </w:p>
        </w:tc>
        <w:tc>
          <w:tcPr>
            <w:tcW w:w="326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ГК РФ (гл. 27,28,48), Закон РФ № 4015-1 «Об организации страхового дела в РФ», Закон № 1499-1 «О медицинском страховании граждан в РФ»</w:t>
            </w:r>
          </w:p>
        </w:tc>
        <w:tc>
          <w:tcPr>
            <w:tcW w:w="3509"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Закон № 1499-1 «О медицинском страховании граждан в РФ», правовые акты по вопросам обязательного медицинского страхования, законодательство о государственных внебюджетных фондах</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2</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Цель страхования</w:t>
            </w:r>
          </w:p>
        </w:tc>
        <w:tc>
          <w:tcPr>
            <w:tcW w:w="326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 xml:space="preserve">Дополнить социально гарантированный объем медицинской помощи, предоставляемой в рамках обязательного медицинского </w:t>
            </w:r>
            <w:r w:rsidRPr="00864F6E">
              <w:rPr>
                <w:rFonts w:ascii="Times New Roman" w:hAnsi="Times New Roman" w:cs="Times New Roman"/>
                <w:sz w:val="24"/>
                <w:szCs w:val="28"/>
              </w:rPr>
              <w:lastRenderedPageBreak/>
              <w:t>страхования</w:t>
            </w:r>
          </w:p>
        </w:tc>
        <w:tc>
          <w:tcPr>
            <w:tcW w:w="3509"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lastRenderedPageBreak/>
              <w:t>Гарантировать определенный объем и условия оказания медицинской помощи гражданам</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lastRenderedPageBreak/>
              <w:t>3</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Разновидность страховых отношений</w:t>
            </w:r>
          </w:p>
        </w:tc>
        <w:tc>
          <w:tcPr>
            <w:tcW w:w="3260" w:type="dxa"/>
          </w:tcPr>
          <w:p w:rsidR="00F94119" w:rsidRPr="00864F6E" w:rsidRDefault="00F94119" w:rsidP="00D6494C">
            <w:pPr>
              <w:jc w:val="both"/>
              <w:rPr>
                <w:rFonts w:ascii="Times New Roman" w:hAnsi="Times New Roman" w:cs="Times New Roman"/>
                <w:sz w:val="24"/>
                <w:szCs w:val="28"/>
              </w:rPr>
            </w:pPr>
            <w:proofErr w:type="spellStart"/>
            <w:r w:rsidRPr="00864F6E">
              <w:rPr>
                <w:rFonts w:ascii="Times New Roman" w:hAnsi="Times New Roman" w:cs="Times New Roman"/>
                <w:sz w:val="24"/>
                <w:szCs w:val="28"/>
              </w:rPr>
              <w:t>Подотрасль</w:t>
            </w:r>
            <w:proofErr w:type="spellEnd"/>
            <w:r w:rsidRPr="00864F6E">
              <w:rPr>
                <w:rFonts w:ascii="Times New Roman" w:hAnsi="Times New Roman" w:cs="Times New Roman"/>
                <w:sz w:val="24"/>
                <w:szCs w:val="28"/>
              </w:rPr>
              <w:t xml:space="preserve"> и вид личного страхования</w:t>
            </w:r>
          </w:p>
        </w:tc>
        <w:tc>
          <w:tcPr>
            <w:tcW w:w="3509"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Составная часть государственного социального страхования</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4</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Характер страховых отношений</w:t>
            </w:r>
          </w:p>
        </w:tc>
        <w:tc>
          <w:tcPr>
            <w:tcW w:w="3260"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 xml:space="preserve">Коммерческий </w:t>
            </w:r>
          </w:p>
        </w:tc>
        <w:tc>
          <w:tcPr>
            <w:tcW w:w="3509" w:type="dxa"/>
          </w:tcPr>
          <w:p w:rsidR="00F94119" w:rsidRPr="00864F6E" w:rsidRDefault="00D6494C" w:rsidP="00D6494C">
            <w:pPr>
              <w:jc w:val="both"/>
              <w:rPr>
                <w:rFonts w:ascii="Times New Roman" w:hAnsi="Times New Roman" w:cs="Times New Roman"/>
                <w:sz w:val="24"/>
                <w:szCs w:val="28"/>
              </w:rPr>
            </w:pPr>
            <w:proofErr w:type="gramStart"/>
            <w:r w:rsidRPr="00864F6E">
              <w:rPr>
                <w:rFonts w:ascii="Times New Roman" w:hAnsi="Times New Roman" w:cs="Times New Roman"/>
                <w:sz w:val="24"/>
                <w:szCs w:val="28"/>
              </w:rPr>
              <w:t>Некоммерческий</w:t>
            </w:r>
            <w:proofErr w:type="gramEnd"/>
            <w:r w:rsidRPr="00864F6E">
              <w:rPr>
                <w:rFonts w:ascii="Times New Roman" w:hAnsi="Times New Roman" w:cs="Times New Roman"/>
                <w:sz w:val="24"/>
                <w:szCs w:val="28"/>
              </w:rPr>
              <w:t>, на основе целевых расходов, оговоренных государством</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5</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Страхователи</w:t>
            </w:r>
          </w:p>
        </w:tc>
        <w:tc>
          <w:tcPr>
            <w:tcW w:w="3260"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Граждане и работодатели</w:t>
            </w:r>
          </w:p>
        </w:tc>
        <w:tc>
          <w:tcPr>
            <w:tcW w:w="3509"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Государство в лице органов исполнительной власти – для неработающего населения; работодатели</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6</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Охват страхованием</w:t>
            </w:r>
          </w:p>
        </w:tc>
        <w:tc>
          <w:tcPr>
            <w:tcW w:w="3260" w:type="dxa"/>
          </w:tcPr>
          <w:p w:rsidR="00F94119" w:rsidRPr="00864F6E" w:rsidRDefault="00D6494C" w:rsidP="00D6494C">
            <w:pPr>
              <w:jc w:val="both"/>
              <w:rPr>
                <w:rFonts w:ascii="Times New Roman" w:hAnsi="Times New Roman" w:cs="Times New Roman"/>
                <w:sz w:val="24"/>
                <w:szCs w:val="28"/>
              </w:rPr>
            </w:pPr>
            <w:proofErr w:type="gramStart"/>
            <w:r w:rsidRPr="00864F6E">
              <w:rPr>
                <w:rFonts w:ascii="Times New Roman" w:hAnsi="Times New Roman" w:cs="Times New Roman"/>
                <w:sz w:val="24"/>
                <w:szCs w:val="28"/>
              </w:rPr>
              <w:t>Ограниченный</w:t>
            </w:r>
            <w:proofErr w:type="gramEnd"/>
            <w:r w:rsidRPr="00864F6E">
              <w:rPr>
                <w:rFonts w:ascii="Times New Roman" w:hAnsi="Times New Roman" w:cs="Times New Roman"/>
                <w:sz w:val="24"/>
                <w:szCs w:val="28"/>
              </w:rPr>
              <w:t xml:space="preserve"> (индивидуальное или групповое страхование)</w:t>
            </w:r>
          </w:p>
        </w:tc>
        <w:tc>
          <w:tcPr>
            <w:tcW w:w="3509"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Всеобщий</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7</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Объем страхового покрытия</w:t>
            </w:r>
          </w:p>
        </w:tc>
        <w:tc>
          <w:tcPr>
            <w:tcW w:w="3260"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В соответствии  с условиями договора</w:t>
            </w:r>
          </w:p>
        </w:tc>
        <w:tc>
          <w:tcPr>
            <w:tcW w:w="3509"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В соответствии с законодательством</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8</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Источник финансирования</w:t>
            </w:r>
          </w:p>
        </w:tc>
        <w:tc>
          <w:tcPr>
            <w:tcW w:w="3260"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Средства работодателей, личные средства граждан</w:t>
            </w:r>
          </w:p>
        </w:tc>
        <w:tc>
          <w:tcPr>
            <w:tcW w:w="3509"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Государственные средства: средства бюджетов РФ муниципальных образований; средства работодателей (в составе единого социального налога)</w:t>
            </w:r>
          </w:p>
        </w:tc>
      </w:tr>
      <w:tr w:rsidR="00F94119" w:rsidRPr="00864F6E" w:rsidTr="00D6494C">
        <w:tc>
          <w:tcPr>
            <w:tcW w:w="540"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9</w:t>
            </w:r>
          </w:p>
        </w:tc>
        <w:tc>
          <w:tcPr>
            <w:tcW w:w="2262" w:type="dxa"/>
          </w:tcPr>
          <w:p w:rsidR="00F94119" w:rsidRPr="00864F6E" w:rsidRDefault="00F94119" w:rsidP="00D6494C">
            <w:pPr>
              <w:jc w:val="both"/>
              <w:rPr>
                <w:rFonts w:ascii="Times New Roman" w:hAnsi="Times New Roman" w:cs="Times New Roman"/>
                <w:sz w:val="24"/>
                <w:szCs w:val="28"/>
              </w:rPr>
            </w:pPr>
            <w:r w:rsidRPr="00864F6E">
              <w:rPr>
                <w:rFonts w:ascii="Times New Roman" w:hAnsi="Times New Roman" w:cs="Times New Roman"/>
                <w:sz w:val="24"/>
                <w:szCs w:val="28"/>
              </w:rPr>
              <w:t>Ценообразование</w:t>
            </w:r>
          </w:p>
        </w:tc>
        <w:tc>
          <w:tcPr>
            <w:tcW w:w="3260" w:type="dxa"/>
          </w:tcPr>
          <w:p w:rsidR="00F94119" w:rsidRPr="00864F6E" w:rsidRDefault="00D6494C" w:rsidP="00D6494C">
            <w:pPr>
              <w:jc w:val="both"/>
              <w:rPr>
                <w:rFonts w:ascii="Times New Roman" w:hAnsi="Times New Roman" w:cs="Times New Roman"/>
                <w:sz w:val="24"/>
                <w:szCs w:val="28"/>
              </w:rPr>
            </w:pPr>
            <w:r w:rsidRPr="00864F6E">
              <w:rPr>
                <w:rFonts w:ascii="Times New Roman" w:hAnsi="Times New Roman" w:cs="Times New Roman"/>
                <w:sz w:val="24"/>
                <w:szCs w:val="28"/>
              </w:rPr>
              <w:t>Рыночное</w:t>
            </w:r>
          </w:p>
        </w:tc>
        <w:tc>
          <w:tcPr>
            <w:tcW w:w="3509" w:type="dxa"/>
          </w:tcPr>
          <w:p w:rsidR="00F94119" w:rsidRPr="00864F6E" w:rsidRDefault="00D6494C" w:rsidP="00D6494C">
            <w:pPr>
              <w:jc w:val="both"/>
              <w:rPr>
                <w:rFonts w:ascii="Times New Roman" w:hAnsi="Times New Roman" w:cs="Times New Roman"/>
                <w:sz w:val="24"/>
                <w:szCs w:val="28"/>
              </w:rPr>
            </w:pPr>
            <w:proofErr w:type="gramStart"/>
            <w:r w:rsidRPr="00864F6E">
              <w:rPr>
                <w:rFonts w:ascii="Times New Roman" w:hAnsi="Times New Roman" w:cs="Times New Roman"/>
                <w:sz w:val="24"/>
                <w:szCs w:val="28"/>
              </w:rPr>
              <w:t>Затратное</w:t>
            </w:r>
            <w:proofErr w:type="gramEnd"/>
            <w:r w:rsidRPr="00864F6E">
              <w:rPr>
                <w:rFonts w:ascii="Times New Roman" w:hAnsi="Times New Roman" w:cs="Times New Roman"/>
                <w:sz w:val="24"/>
                <w:szCs w:val="28"/>
              </w:rPr>
              <w:t>, т.е. с учетом покрытия отдельных статей расходов медицинских учреждений</w:t>
            </w:r>
          </w:p>
        </w:tc>
      </w:tr>
    </w:tbl>
    <w:p w:rsidR="0058437E" w:rsidRPr="00864F6E" w:rsidRDefault="0058437E" w:rsidP="0058437E">
      <w:pPr>
        <w:ind w:firstLine="851"/>
        <w:jc w:val="both"/>
        <w:rPr>
          <w:rFonts w:ascii="Times New Roman" w:hAnsi="Times New Roman" w:cs="Times New Roman"/>
          <w:sz w:val="28"/>
          <w:szCs w:val="28"/>
        </w:rPr>
      </w:pPr>
    </w:p>
    <w:p w:rsidR="0058437E" w:rsidRPr="00864F6E" w:rsidRDefault="00CF154D" w:rsidP="002424BC">
      <w:pPr>
        <w:spacing w:line="360" w:lineRule="auto"/>
        <w:ind w:firstLine="851"/>
        <w:jc w:val="both"/>
        <w:rPr>
          <w:rFonts w:ascii="Times New Roman" w:hAnsi="Times New Roman" w:cs="Times New Roman"/>
          <w:sz w:val="28"/>
          <w:szCs w:val="28"/>
        </w:rPr>
      </w:pPr>
      <w:r w:rsidRPr="00864F6E">
        <w:rPr>
          <w:rFonts w:ascii="Times New Roman" w:hAnsi="Times New Roman" w:cs="Times New Roman"/>
          <w:sz w:val="28"/>
          <w:szCs w:val="28"/>
        </w:rPr>
        <w:t>Таким образом, системы добровольного и обязательного медицинского страхования преследуют одну и ту же социальную цель – предоставление гражданам гарантии получения медицинской помощи на основе страхового механизма финансирования. При этом общая цель достигается двумя системами разными средствами, что обуславливает существенные их различия по содержанию, характеру страховых отношений, формам страхового покрытия и ценообразования.</w:t>
      </w:r>
      <w:r w:rsidR="00B11A6E" w:rsidRPr="00864F6E">
        <w:rPr>
          <w:rFonts w:ascii="Times New Roman" w:hAnsi="Times New Roman" w:cs="Times New Roman"/>
          <w:sz w:val="28"/>
          <w:szCs w:val="28"/>
        </w:rPr>
        <w:t xml:space="preserve"> [3, </w:t>
      </w:r>
      <w:r w:rsidR="0058437E" w:rsidRPr="00864F6E">
        <w:rPr>
          <w:rFonts w:ascii="Times New Roman" w:hAnsi="Times New Roman" w:cs="Times New Roman"/>
          <w:sz w:val="28"/>
          <w:szCs w:val="28"/>
        </w:rPr>
        <w:t>С. 198 -201</w:t>
      </w:r>
      <w:r w:rsidR="00B11A6E" w:rsidRPr="00864F6E">
        <w:rPr>
          <w:rFonts w:ascii="Times New Roman" w:hAnsi="Times New Roman" w:cs="Times New Roman"/>
          <w:sz w:val="28"/>
          <w:szCs w:val="28"/>
        </w:rPr>
        <w:t>].</w:t>
      </w:r>
      <w:r w:rsidR="0058437E" w:rsidRPr="00864F6E">
        <w:rPr>
          <w:rFonts w:ascii="Times New Roman" w:hAnsi="Times New Roman" w:cs="Times New Roman"/>
          <w:sz w:val="28"/>
          <w:szCs w:val="28"/>
        </w:rPr>
        <w:t xml:space="preserve"> </w:t>
      </w:r>
    </w:p>
    <w:p w:rsidR="0072341D" w:rsidRPr="00864F6E" w:rsidRDefault="0072341D" w:rsidP="002424BC">
      <w:pPr>
        <w:spacing w:line="360" w:lineRule="auto"/>
        <w:jc w:val="both"/>
        <w:rPr>
          <w:rFonts w:ascii="Times New Roman" w:hAnsi="Times New Roman" w:cs="Times New Roman"/>
          <w:sz w:val="28"/>
          <w:szCs w:val="28"/>
        </w:rPr>
      </w:pPr>
    </w:p>
    <w:p w:rsidR="0072341D" w:rsidRPr="00864F6E" w:rsidRDefault="0072341D" w:rsidP="00D6494C">
      <w:pPr>
        <w:jc w:val="both"/>
        <w:rPr>
          <w:rFonts w:ascii="Times New Roman" w:hAnsi="Times New Roman" w:cs="Times New Roman"/>
          <w:sz w:val="28"/>
          <w:szCs w:val="28"/>
        </w:rPr>
      </w:pPr>
    </w:p>
    <w:p w:rsidR="0072341D" w:rsidRPr="00864F6E" w:rsidRDefault="0072341D" w:rsidP="00D6494C">
      <w:pPr>
        <w:jc w:val="both"/>
        <w:rPr>
          <w:rFonts w:ascii="Times New Roman" w:hAnsi="Times New Roman" w:cs="Times New Roman"/>
          <w:sz w:val="28"/>
          <w:szCs w:val="28"/>
        </w:rPr>
      </w:pPr>
    </w:p>
    <w:p w:rsidR="0072341D" w:rsidRDefault="0072341D" w:rsidP="00D6494C">
      <w:pPr>
        <w:jc w:val="both"/>
        <w:rPr>
          <w:rFonts w:ascii="Times New Roman" w:hAnsi="Times New Roman" w:cs="Times New Roman"/>
          <w:sz w:val="28"/>
          <w:szCs w:val="28"/>
        </w:rPr>
      </w:pPr>
    </w:p>
    <w:p w:rsidR="002424BC" w:rsidRPr="00864F6E" w:rsidRDefault="002424BC" w:rsidP="00D6494C">
      <w:pPr>
        <w:jc w:val="both"/>
        <w:rPr>
          <w:rFonts w:ascii="Times New Roman" w:hAnsi="Times New Roman" w:cs="Times New Roman"/>
          <w:sz w:val="28"/>
          <w:szCs w:val="28"/>
        </w:rPr>
      </w:pPr>
    </w:p>
    <w:p w:rsidR="003A6067" w:rsidRPr="002424BC" w:rsidRDefault="003A6067" w:rsidP="002424BC">
      <w:pPr>
        <w:pStyle w:val="2"/>
        <w:numPr>
          <w:ilvl w:val="0"/>
          <w:numId w:val="2"/>
        </w:numPr>
        <w:spacing w:after="0" w:line="360" w:lineRule="auto"/>
        <w:ind w:left="0" w:firstLine="851"/>
        <w:jc w:val="center"/>
        <w:rPr>
          <w:rFonts w:ascii="Times New Roman" w:hAnsi="Times New Roman" w:cs="Times New Roman"/>
          <w:b/>
          <w:sz w:val="28"/>
          <w:szCs w:val="28"/>
        </w:rPr>
      </w:pPr>
      <w:r w:rsidRPr="002424BC">
        <w:rPr>
          <w:rFonts w:ascii="Times New Roman" w:hAnsi="Times New Roman" w:cs="Times New Roman"/>
          <w:b/>
          <w:sz w:val="28"/>
          <w:szCs w:val="28"/>
        </w:rPr>
        <w:lastRenderedPageBreak/>
        <w:t>Обязательное медицинское страхование (ОМС).</w:t>
      </w:r>
    </w:p>
    <w:p w:rsidR="0072341D" w:rsidRPr="002424BC" w:rsidRDefault="0072341D" w:rsidP="002424BC">
      <w:pPr>
        <w:spacing w:line="360" w:lineRule="auto"/>
        <w:ind w:firstLine="851"/>
        <w:jc w:val="both"/>
        <w:rPr>
          <w:rFonts w:ascii="Times New Roman" w:hAnsi="Times New Roman" w:cs="Times New Roman"/>
          <w:sz w:val="28"/>
          <w:szCs w:val="28"/>
        </w:rPr>
      </w:pPr>
      <w:proofErr w:type="gramStart"/>
      <w:r w:rsidRPr="002424BC">
        <w:rPr>
          <w:rFonts w:ascii="Times New Roman" w:hAnsi="Times New Roman" w:cs="Times New Roman"/>
          <w:sz w:val="28"/>
          <w:szCs w:val="28"/>
        </w:rPr>
        <w:t>Обязательное  медицинское  страхование  является  составной  частью  государственного социального  страхования  и  обеспечивает  всем  гражданам  РФ равные возможности  в  получении  медицинской  и  лекарственной  помощи,  предоставляемой  за  счет средств обязательного медицинского страхования в объеме и на условиях, которые соответствуют программам обязательного медицинского страхования (ст. 1 Закона РФ от 28 июня 1991 г. N 1499- 1 "О медиц</w:t>
      </w:r>
      <w:r w:rsidR="003E7E25">
        <w:rPr>
          <w:rFonts w:ascii="Times New Roman" w:hAnsi="Times New Roman" w:cs="Times New Roman"/>
          <w:sz w:val="28"/>
          <w:szCs w:val="28"/>
        </w:rPr>
        <w:t>инском страховании граждан в Р</w:t>
      </w:r>
      <w:r w:rsidRPr="002424BC">
        <w:rPr>
          <w:rFonts w:ascii="Times New Roman" w:hAnsi="Times New Roman" w:cs="Times New Roman"/>
          <w:sz w:val="28"/>
          <w:szCs w:val="28"/>
        </w:rPr>
        <w:t>Ф").</w:t>
      </w:r>
      <w:proofErr w:type="gramEnd"/>
    </w:p>
    <w:p w:rsidR="0072341D" w:rsidRPr="002424BC" w:rsidRDefault="0072341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Названным  выше  Законом  РФ  установлены  два  вида  медицинского  страхования</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обязательное и добровольное.</w:t>
      </w:r>
    </w:p>
    <w:p w:rsidR="0072341D" w:rsidRPr="002424BC" w:rsidRDefault="0072341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В  статье 2  названного  Закона  РФ  сказано,  что  в  качестве  субъектов  медицинского</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страхования  выступают  граждане,  страхователи,  страховые  медицинские  организации  и</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медицинские учреждения.</w:t>
      </w:r>
    </w:p>
    <w:p w:rsidR="0072341D" w:rsidRPr="002424BC" w:rsidRDefault="0072341D"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Граждане  являются  застрахованными  лицами.  Для  работающих  граждан  страхователями</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выступают работодатели, заключившие с ними трудовые или гражданско-правовые договоры. Для</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неработающего  населения  страхователями  являются  органы  исполнительной  власти  субъектов</w:t>
      </w:r>
      <w:r w:rsidR="002424BC">
        <w:rPr>
          <w:rFonts w:ascii="Times New Roman" w:hAnsi="Times New Roman" w:cs="Times New Roman"/>
          <w:sz w:val="28"/>
          <w:szCs w:val="28"/>
        </w:rPr>
        <w:t xml:space="preserve"> </w:t>
      </w:r>
      <w:r w:rsidRPr="002424BC">
        <w:rPr>
          <w:rFonts w:ascii="Times New Roman" w:hAnsi="Times New Roman" w:cs="Times New Roman"/>
          <w:sz w:val="28"/>
          <w:szCs w:val="28"/>
        </w:rPr>
        <w:t xml:space="preserve">РФ и органы местного самоуправления. </w:t>
      </w:r>
      <w:r w:rsidR="003715D2" w:rsidRPr="002424BC">
        <w:rPr>
          <w:rFonts w:ascii="Times New Roman" w:hAnsi="Times New Roman" w:cs="Times New Roman"/>
          <w:sz w:val="28"/>
          <w:szCs w:val="28"/>
        </w:rPr>
        <w:t xml:space="preserve">[5, </w:t>
      </w:r>
      <w:r w:rsidR="003715D2" w:rsidRPr="002424BC">
        <w:rPr>
          <w:rFonts w:ascii="Times New Roman" w:hAnsi="Times New Roman" w:cs="Times New Roman"/>
          <w:sz w:val="28"/>
          <w:szCs w:val="28"/>
          <w:lang w:val="en-US"/>
        </w:rPr>
        <w:t>c</w:t>
      </w:r>
      <w:r w:rsidR="003715D2" w:rsidRPr="002424BC">
        <w:rPr>
          <w:rFonts w:ascii="Times New Roman" w:hAnsi="Times New Roman" w:cs="Times New Roman"/>
          <w:sz w:val="28"/>
          <w:szCs w:val="28"/>
        </w:rPr>
        <w:t>.297].</w:t>
      </w:r>
    </w:p>
    <w:p w:rsidR="00B12877" w:rsidRPr="002424BC" w:rsidRDefault="00D01A29"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Рассмотрим </w:t>
      </w:r>
      <w:r w:rsidR="00B12877" w:rsidRPr="002424BC">
        <w:rPr>
          <w:rFonts w:ascii="Times New Roman" w:hAnsi="Times New Roman" w:cs="Times New Roman"/>
          <w:sz w:val="28"/>
          <w:szCs w:val="28"/>
        </w:rPr>
        <w:t>Федеральный закон от 29 ноября 2010 года N 326-ФЗ "Об обязательном медицинском страховании в Российской Федерации"</w:t>
      </w:r>
      <w:r w:rsidRPr="002424BC">
        <w:rPr>
          <w:rFonts w:ascii="Times New Roman" w:hAnsi="Times New Roman" w:cs="Times New Roman"/>
          <w:sz w:val="28"/>
          <w:szCs w:val="28"/>
        </w:rPr>
        <w:t>.</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Принят новый закон, регулирующий обязательное медицинское страхование (ОМС) в России.</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Цель - усилить гарантии прав граждан на бесплатную медпомощь.</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Он определяет принципы ОМС. Это, в частности, всеобщий характер, доступность и качество медпомощи, автономность </w:t>
      </w:r>
      <w:proofErr w:type="spellStart"/>
      <w:r w:rsidRPr="002424BC">
        <w:rPr>
          <w:rFonts w:ascii="Times New Roman" w:hAnsi="Times New Roman" w:cs="Times New Roman"/>
          <w:sz w:val="28"/>
          <w:szCs w:val="28"/>
        </w:rPr>
        <w:t>финсистемы</w:t>
      </w:r>
      <w:proofErr w:type="spellEnd"/>
      <w:r w:rsidRPr="002424BC">
        <w:rPr>
          <w:rFonts w:ascii="Times New Roman" w:hAnsi="Times New Roman" w:cs="Times New Roman"/>
          <w:sz w:val="28"/>
          <w:szCs w:val="28"/>
        </w:rPr>
        <w:t>. Закрепляются правовой статус участников ОМС и механизм их взаимодействия, полномочия госорганов в этой сфере.</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lastRenderedPageBreak/>
        <w:t xml:space="preserve"> Предусмотрена разработка </w:t>
      </w:r>
      <w:proofErr w:type="gramStart"/>
      <w:r w:rsidRPr="002424BC">
        <w:rPr>
          <w:rFonts w:ascii="Times New Roman" w:hAnsi="Times New Roman" w:cs="Times New Roman"/>
          <w:sz w:val="28"/>
          <w:szCs w:val="28"/>
        </w:rPr>
        <w:t>базовой</w:t>
      </w:r>
      <w:proofErr w:type="gramEnd"/>
      <w:r w:rsidRPr="002424BC">
        <w:rPr>
          <w:rFonts w:ascii="Times New Roman" w:hAnsi="Times New Roman" w:cs="Times New Roman"/>
          <w:sz w:val="28"/>
          <w:szCs w:val="28"/>
        </w:rPr>
        <w:t xml:space="preserve"> и территориальных программ ОМС. Они утверждаются на федеральном и региональном уровнях соответственно. Базовая программа действует на всей территории России, а территориальная - в пределах субъекта Федерации, где </w:t>
      </w:r>
      <w:proofErr w:type="gramStart"/>
      <w:r w:rsidRPr="002424BC">
        <w:rPr>
          <w:rFonts w:ascii="Times New Roman" w:hAnsi="Times New Roman" w:cs="Times New Roman"/>
          <w:sz w:val="28"/>
          <w:szCs w:val="28"/>
        </w:rPr>
        <w:t>выдан</w:t>
      </w:r>
      <w:proofErr w:type="gramEnd"/>
      <w:r w:rsidRPr="002424BC">
        <w:rPr>
          <w:rFonts w:ascii="Times New Roman" w:hAnsi="Times New Roman" w:cs="Times New Roman"/>
          <w:sz w:val="28"/>
          <w:szCs w:val="28"/>
        </w:rPr>
        <w:t xml:space="preserve"> </w:t>
      </w:r>
      <w:proofErr w:type="spellStart"/>
      <w:r w:rsidRPr="002424BC">
        <w:rPr>
          <w:rFonts w:ascii="Times New Roman" w:hAnsi="Times New Roman" w:cs="Times New Roman"/>
          <w:sz w:val="28"/>
          <w:szCs w:val="28"/>
        </w:rPr>
        <w:t>медполис</w:t>
      </w:r>
      <w:proofErr w:type="spellEnd"/>
      <w:r w:rsidRPr="002424BC">
        <w:rPr>
          <w:rFonts w:ascii="Times New Roman" w:hAnsi="Times New Roman" w:cs="Times New Roman"/>
          <w:sz w:val="28"/>
          <w:szCs w:val="28"/>
        </w:rPr>
        <w:t xml:space="preserve">. </w:t>
      </w:r>
      <w:proofErr w:type="gramStart"/>
      <w:r w:rsidRPr="002424BC">
        <w:rPr>
          <w:rFonts w:ascii="Times New Roman" w:hAnsi="Times New Roman" w:cs="Times New Roman"/>
          <w:sz w:val="28"/>
          <w:szCs w:val="28"/>
        </w:rPr>
        <w:t>Последний</w:t>
      </w:r>
      <w:proofErr w:type="gramEnd"/>
      <w:r w:rsidRPr="002424BC">
        <w:rPr>
          <w:rFonts w:ascii="Times New Roman" w:hAnsi="Times New Roman" w:cs="Times New Roman"/>
          <w:sz w:val="28"/>
          <w:szCs w:val="28"/>
        </w:rPr>
        <w:t xml:space="preserve"> можно не предъявлять, если требуется экстренная медпомощь.</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Постоянно и временно проживающие в России иностранцы и лица без гражданства, а также беженцы наделены такими же правами и обязанностями в системе ОМС, что и наши граждане.</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Гражданин может выбирать </w:t>
      </w:r>
      <w:proofErr w:type="spellStart"/>
      <w:r w:rsidRPr="002424BC">
        <w:rPr>
          <w:rFonts w:ascii="Times New Roman" w:hAnsi="Times New Roman" w:cs="Times New Roman"/>
          <w:sz w:val="28"/>
          <w:szCs w:val="28"/>
        </w:rPr>
        <w:t>медорганизацию</w:t>
      </w:r>
      <w:proofErr w:type="spellEnd"/>
      <w:r w:rsidRPr="002424BC">
        <w:rPr>
          <w:rFonts w:ascii="Times New Roman" w:hAnsi="Times New Roman" w:cs="Times New Roman"/>
          <w:sz w:val="28"/>
          <w:szCs w:val="28"/>
        </w:rPr>
        <w:t xml:space="preserve"> и лечащего врача, </w:t>
      </w:r>
      <w:proofErr w:type="gramStart"/>
      <w:r w:rsidRPr="002424BC">
        <w:rPr>
          <w:rFonts w:ascii="Times New Roman" w:hAnsi="Times New Roman" w:cs="Times New Roman"/>
          <w:sz w:val="28"/>
          <w:szCs w:val="28"/>
        </w:rPr>
        <w:t>работающих</w:t>
      </w:r>
      <w:proofErr w:type="gramEnd"/>
      <w:r w:rsidRPr="002424BC">
        <w:rPr>
          <w:rFonts w:ascii="Times New Roman" w:hAnsi="Times New Roman" w:cs="Times New Roman"/>
          <w:sz w:val="28"/>
          <w:szCs w:val="28"/>
        </w:rPr>
        <w:t xml:space="preserve"> в системе ОМС. Их перечень доступен на официальных сайтах территориальных фондов ОМС. Сменить страховую организацию можно 1 раз в году, подав заявление </w:t>
      </w:r>
      <w:proofErr w:type="gramStart"/>
      <w:r w:rsidRPr="002424BC">
        <w:rPr>
          <w:rFonts w:ascii="Times New Roman" w:hAnsi="Times New Roman" w:cs="Times New Roman"/>
          <w:sz w:val="28"/>
          <w:szCs w:val="28"/>
        </w:rPr>
        <w:t>в</w:t>
      </w:r>
      <w:proofErr w:type="gramEnd"/>
      <w:r w:rsidRPr="002424BC">
        <w:rPr>
          <w:rFonts w:ascii="Times New Roman" w:hAnsi="Times New Roman" w:cs="Times New Roman"/>
          <w:sz w:val="28"/>
          <w:szCs w:val="28"/>
        </w:rPr>
        <w:t xml:space="preserve"> новую не позднее 1 ноября. Чаще - если меняется место жительства или прекращается действие договора о финансовом обеспечении ОМС.</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Введен уведомительный порядок участия в системе ОМС любых </w:t>
      </w:r>
      <w:proofErr w:type="spellStart"/>
      <w:r w:rsidRPr="002424BC">
        <w:rPr>
          <w:rFonts w:ascii="Times New Roman" w:hAnsi="Times New Roman" w:cs="Times New Roman"/>
          <w:sz w:val="28"/>
          <w:szCs w:val="28"/>
        </w:rPr>
        <w:t>медорганизаций</w:t>
      </w:r>
      <w:proofErr w:type="spellEnd"/>
      <w:r w:rsidRPr="002424BC">
        <w:rPr>
          <w:rFonts w:ascii="Times New Roman" w:hAnsi="Times New Roman" w:cs="Times New Roman"/>
          <w:sz w:val="28"/>
          <w:szCs w:val="28"/>
        </w:rPr>
        <w:t>, а также частнопрактикующих врачей (ИП). Они включаются в специальный реестр и ведут раздельный учет по средствам ОМС.</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Тариф на оплату медпомощи устанавливается соглашением между уполномоченным региональным органом, ТФОМС, представителями медицинских и страховых организаций, профессиональных </w:t>
      </w:r>
      <w:proofErr w:type="spellStart"/>
      <w:r w:rsidRPr="002424BC">
        <w:rPr>
          <w:rFonts w:ascii="Times New Roman" w:hAnsi="Times New Roman" w:cs="Times New Roman"/>
          <w:sz w:val="28"/>
          <w:szCs w:val="28"/>
        </w:rPr>
        <w:t>медассоциаций</w:t>
      </w:r>
      <w:proofErr w:type="spellEnd"/>
      <w:r w:rsidRPr="002424BC">
        <w:rPr>
          <w:rFonts w:ascii="Times New Roman" w:hAnsi="Times New Roman" w:cs="Times New Roman"/>
          <w:sz w:val="28"/>
          <w:szCs w:val="28"/>
        </w:rPr>
        <w:t>, профсоюзов медработников.</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С 2013 г. скорая медицинская помощь включается в базовую программу ОМС, а высокотехнологичная - с 2015 г.</w:t>
      </w:r>
    </w:p>
    <w:p w:rsidR="00B12877" w:rsidRPr="002424BC" w:rsidRDefault="00B12877"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 Федеральный закон вступает в силу с 1 января 2011 г., за исключением отдельных положений, применяющихся с 2012 г.</w:t>
      </w:r>
      <w:r w:rsidR="003715D2" w:rsidRPr="002424BC">
        <w:rPr>
          <w:rFonts w:ascii="Times New Roman" w:hAnsi="Times New Roman" w:cs="Times New Roman"/>
          <w:sz w:val="28"/>
          <w:szCs w:val="28"/>
        </w:rPr>
        <w:t xml:space="preserve"> [7].</w:t>
      </w:r>
      <w:r w:rsidR="00D01A29" w:rsidRPr="002424BC">
        <w:rPr>
          <w:rFonts w:ascii="Times New Roman" w:hAnsi="Times New Roman" w:cs="Times New Roman"/>
          <w:sz w:val="28"/>
          <w:szCs w:val="28"/>
        </w:rPr>
        <w:t xml:space="preserve"> </w:t>
      </w:r>
    </w:p>
    <w:p w:rsidR="0072341D" w:rsidRPr="002424BC" w:rsidRDefault="00693C4B"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lastRenderedPageBreak/>
        <w:t xml:space="preserve">В настоящее время в России сложилась </w:t>
      </w:r>
      <w:proofErr w:type="spellStart"/>
      <w:r w:rsidRPr="002424BC">
        <w:rPr>
          <w:rFonts w:ascii="Times New Roman" w:hAnsi="Times New Roman" w:cs="Times New Roman"/>
          <w:sz w:val="28"/>
          <w:szCs w:val="28"/>
        </w:rPr>
        <w:t>полисубъектная</w:t>
      </w:r>
      <w:proofErr w:type="spellEnd"/>
      <w:r w:rsidRPr="002424BC">
        <w:rPr>
          <w:rFonts w:ascii="Times New Roman" w:hAnsi="Times New Roman" w:cs="Times New Roman"/>
          <w:sz w:val="28"/>
          <w:szCs w:val="28"/>
        </w:rPr>
        <w:t xml:space="preserve"> система финансирования здравоохранения</w:t>
      </w:r>
      <w:r w:rsidR="00C4583A" w:rsidRPr="002424BC">
        <w:rPr>
          <w:rFonts w:ascii="Times New Roman" w:hAnsi="Times New Roman" w:cs="Times New Roman"/>
          <w:sz w:val="28"/>
          <w:szCs w:val="28"/>
        </w:rPr>
        <w:t xml:space="preserve"> (рис. 1)</w:t>
      </w:r>
      <w:r w:rsidRPr="002424BC">
        <w:rPr>
          <w:rFonts w:ascii="Times New Roman" w:hAnsi="Times New Roman" w:cs="Times New Roman"/>
          <w:sz w:val="28"/>
          <w:szCs w:val="28"/>
        </w:rPr>
        <w:t>.</w:t>
      </w:r>
    </w:p>
    <w:p w:rsidR="00693C4B" w:rsidRPr="002424BC" w:rsidRDefault="00693C4B"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Основная доля средств на медицинское обслуживание населения поступает из государственного бюджета и через систему ОМС.</w:t>
      </w:r>
    </w:p>
    <w:p w:rsidR="00693C4B" w:rsidRPr="002424BC" w:rsidRDefault="00693C4B" w:rsidP="002424BC">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 xml:space="preserve">Система ОМС – взаимосвязанная совокупность субъектов ОМС о отношений между ними по поводу формирования фондов данного вида страхования и использования средств этих фондов на компенсацию расходов, связанных с </w:t>
      </w:r>
      <w:proofErr w:type="gramStart"/>
      <w:r w:rsidRPr="002424BC">
        <w:rPr>
          <w:rFonts w:ascii="Times New Roman" w:hAnsi="Times New Roman" w:cs="Times New Roman"/>
          <w:sz w:val="28"/>
          <w:szCs w:val="28"/>
        </w:rPr>
        <w:t>предоставлением</w:t>
      </w:r>
      <w:proofErr w:type="gramEnd"/>
      <w:r w:rsidRPr="002424BC">
        <w:rPr>
          <w:rFonts w:ascii="Times New Roman" w:hAnsi="Times New Roman" w:cs="Times New Roman"/>
          <w:sz w:val="28"/>
          <w:szCs w:val="28"/>
        </w:rPr>
        <w:t xml:space="preserve"> </w:t>
      </w:r>
      <w:r w:rsidR="000F3CE2" w:rsidRPr="002424BC">
        <w:rPr>
          <w:rFonts w:ascii="Times New Roman" w:hAnsi="Times New Roman" w:cs="Times New Roman"/>
          <w:sz w:val="28"/>
          <w:szCs w:val="28"/>
        </w:rPr>
        <w:t>застрахованным медицинской помощи.</w:t>
      </w:r>
    </w:p>
    <w:p w:rsidR="000F3CE2" w:rsidRPr="00864F6E" w:rsidRDefault="00F4161A" w:rsidP="00693C4B">
      <w:pPr>
        <w:spacing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48" type="#_x0000_t32" style="position:absolute;left:0;text-align:left;margin-left:231.35pt;margin-top:23.45pt;width:0;height:15.25pt;z-index:251675648" o:connectortype="straight"/>
        </w:pict>
      </w:r>
      <w:r>
        <w:rPr>
          <w:rFonts w:ascii="Times New Roman" w:hAnsi="Times New Roman" w:cs="Times New Roman"/>
          <w:noProof/>
          <w:sz w:val="28"/>
          <w:szCs w:val="28"/>
          <w:lang w:eastAsia="ru-RU"/>
        </w:rPr>
        <w:pict>
          <v:rect id="_x0000_s1026" style="position:absolute;left:0;text-align:left;margin-left:76.95pt;margin-top:-2.15pt;width:287.3pt;height:25.6pt;z-index:251658240">
            <v:textbox>
              <w:txbxContent>
                <w:p w:rsidR="00684540" w:rsidRPr="000F3CE2" w:rsidRDefault="00684540" w:rsidP="000F3CE2">
                  <w:pPr>
                    <w:jc w:val="center"/>
                    <w:rPr>
                      <w:rFonts w:ascii="Times New Roman" w:hAnsi="Times New Roman"/>
                    </w:rPr>
                  </w:pPr>
                  <w:r w:rsidRPr="000F3CE2">
                    <w:rPr>
                      <w:rFonts w:ascii="Times New Roman" w:hAnsi="Times New Roman"/>
                    </w:rPr>
                    <w:t>Финансовые ресурсы системы здравоохра</w:t>
                  </w:r>
                  <w:r>
                    <w:rPr>
                      <w:rFonts w:ascii="Times New Roman" w:hAnsi="Times New Roman"/>
                    </w:rPr>
                    <w:t>не</w:t>
                  </w:r>
                  <w:r w:rsidRPr="000F3CE2">
                    <w:rPr>
                      <w:rFonts w:ascii="Times New Roman" w:hAnsi="Times New Roman"/>
                    </w:rPr>
                    <w:t>ния</w:t>
                  </w:r>
                </w:p>
              </w:txbxContent>
            </v:textbox>
          </v:rect>
        </w:pict>
      </w:r>
    </w:p>
    <w:p w:rsidR="000F3CE2" w:rsidRPr="00864F6E" w:rsidRDefault="00F4161A" w:rsidP="00693C4B">
      <w:pPr>
        <w:spacing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0" type="#_x0000_t32" style="position:absolute;left:0;text-align:left;margin-left:320.6pt;margin-top:4.55pt;width:.05pt;height:20.75pt;z-index:251677696" o:connectortype="straight"/>
        </w:pict>
      </w:r>
      <w:r>
        <w:rPr>
          <w:rFonts w:ascii="Times New Roman" w:hAnsi="Times New Roman" w:cs="Times New Roman"/>
          <w:noProof/>
          <w:sz w:val="28"/>
          <w:szCs w:val="28"/>
          <w:lang w:eastAsia="ru-RU"/>
        </w:rPr>
        <w:pict>
          <v:rect id="_x0000_s1028" style="position:absolute;left:0;text-align:left;margin-left:254.2pt;margin-top:25.3pt;width:204.9pt;height:22.85pt;z-index:251660288">
            <v:textbox>
              <w:txbxContent>
                <w:p w:rsidR="00684540" w:rsidRPr="00386CD3" w:rsidRDefault="00684540" w:rsidP="00A46029">
                  <w:pPr>
                    <w:jc w:val="center"/>
                    <w:rPr>
                      <w:rFonts w:ascii="Times New Roman" w:hAnsi="Times New Roman" w:cs="Times New Roman"/>
                    </w:rPr>
                  </w:pPr>
                  <w:proofErr w:type="gramStart"/>
                  <w:r w:rsidRPr="00386CD3">
                    <w:rPr>
                      <w:rFonts w:ascii="Times New Roman" w:hAnsi="Times New Roman" w:cs="Times New Roman"/>
                    </w:rPr>
                    <w:t>поступающие</w:t>
                  </w:r>
                  <w:proofErr w:type="gramEnd"/>
                  <w:r w:rsidRPr="00386CD3">
                    <w:rPr>
                      <w:rFonts w:ascii="Times New Roman" w:hAnsi="Times New Roman" w:cs="Times New Roman"/>
                    </w:rPr>
                    <w:t xml:space="preserve"> на добровольной основе</w:t>
                  </w:r>
                </w:p>
              </w:txbxContent>
            </v:textbox>
          </v:rect>
        </w:pict>
      </w:r>
      <w:r>
        <w:rPr>
          <w:rFonts w:ascii="Times New Roman" w:hAnsi="Times New Roman" w:cs="Times New Roman"/>
          <w:noProof/>
          <w:sz w:val="28"/>
          <w:szCs w:val="28"/>
          <w:lang w:eastAsia="ru-RU"/>
        </w:rPr>
        <w:pict>
          <v:shape id="_x0000_s1051" type="#_x0000_t32" style="position:absolute;left:0;text-align:left;margin-left:115.7pt;margin-top:4.55pt;width:.05pt;height:20.75pt;z-index:251678720" o:connectortype="straight"/>
        </w:pict>
      </w:r>
      <w:r>
        <w:rPr>
          <w:rFonts w:ascii="Times New Roman" w:hAnsi="Times New Roman" w:cs="Times New Roman"/>
          <w:noProof/>
          <w:sz w:val="28"/>
          <w:szCs w:val="28"/>
          <w:lang w:eastAsia="ru-RU"/>
        </w:rPr>
        <w:pict>
          <v:shape id="_x0000_s1049" type="#_x0000_t32" style="position:absolute;left:0;text-align:left;margin-left:115.7pt;margin-top:4.55pt;width:204.95pt;height:0;z-index:251676672" o:connectortype="straight"/>
        </w:pict>
      </w:r>
      <w:r>
        <w:rPr>
          <w:rFonts w:ascii="Times New Roman" w:hAnsi="Times New Roman" w:cs="Times New Roman"/>
          <w:noProof/>
          <w:sz w:val="28"/>
          <w:szCs w:val="28"/>
          <w:lang w:eastAsia="ru-RU"/>
        </w:rPr>
        <w:pict>
          <v:rect id="_x0000_s1027" style="position:absolute;left:0;text-align:left;margin-left:20.2pt;margin-top:25.3pt;width:191.05pt;height:22.85pt;z-index:251659264">
            <v:textbox>
              <w:txbxContent>
                <w:p w:rsidR="00684540" w:rsidRPr="00386CD3" w:rsidRDefault="00684540" w:rsidP="00A46029">
                  <w:pPr>
                    <w:jc w:val="center"/>
                    <w:rPr>
                      <w:rFonts w:ascii="Times New Roman" w:hAnsi="Times New Roman" w:cs="Times New Roman"/>
                    </w:rPr>
                  </w:pPr>
                  <w:proofErr w:type="gramStart"/>
                  <w:r>
                    <w:rPr>
                      <w:rFonts w:ascii="Times New Roman" w:hAnsi="Times New Roman" w:cs="Times New Roman"/>
                    </w:rPr>
                    <w:t>у</w:t>
                  </w:r>
                  <w:r w:rsidRPr="00386CD3">
                    <w:rPr>
                      <w:rFonts w:ascii="Times New Roman" w:hAnsi="Times New Roman" w:cs="Times New Roman"/>
                    </w:rPr>
                    <w:t>становленные</w:t>
                  </w:r>
                  <w:proofErr w:type="gramEnd"/>
                  <w:r w:rsidRPr="00386CD3">
                    <w:rPr>
                      <w:rFonts w:ascii="Times New Roman" w:hAnsi="Times New Roman" w:cs="Times New Roman"/>
                    </w:rPr>
                    <w:t xml:space="preserve">  законодательством</w:t>
                  </w:r>
                </w:p>
              </w:txbxContent>
            </v:textbox>
          </v:rect>
        </w:pict>
      </w:r>
    </w:p>
    <w:p w:rsidR="000F3CE2" w:rsidRPr="00864F6E" w:rsidRDefault="00F4161A" w:rsidP="000F3CE2">
      <w:pPr>
        <w:rPr>
          <w:rFonts w:ascii="Times New Roman" w:hAnsi="Times New Roman" w:cs="Times New Roman"/>
          <w:sz w:val="28"/>
          <w:szCs w:val="28"/>
        </w:rPr>
      </w:pPr>
      <w:r>
        <w:rPr>
          <w:rFonts w:ascii="Times New Roman" w:hAnsi="Times New Roman" w:cs="Times New Roman"/>
          <w:noProof/>
          <w:sz w:val="28"/>
          <w:szCs w:val="28"/>
          <w:lang w:eastAsia="ru-RU"/>
        </w:rPr>
        <w:pict>
          <v:shape id="_x0000_s1062" type="#_x0000_t32" style="position:absolute;margin-left:356.65pt;margin-top:14pt;width:0;height:20.8pt;z-index:251688960" o:connectortype="straight"/>
        </w:pict>
      </w:r>
      <w:r>
        <w:rPr>
          <w:rFonts w:ascii="Times New Roman" w:hAnsi="Times New Roman" w:cs="Times New Roman"/>
          <w:noProof/>
          <w:sz w:val="28"/>
          <w:szCs w:val="28"/>
          <w:lang w:eastAsia="ru-RU"/>
        </w:rPr>
        <w:pict>
          <v:shape id="_x0000_s1052" type="#_x0000_t32" style="position:absolute;margin-left:115.7pt;margin-top:14pt;width:0;height:20.8pt;z-index:251679744" o:connectortype="straight"/>
        </w:pict>
      </w:r>
    </w:p>
    <w:p w:rsidR="000F3CE2" w:rsidRPr="00864F6E" w:rsidRDefault="00F4161A" w:rsidP="000F3CE2">
      <w:pPr>
        <w:rPr>
          <w:rFonts w:ascii="Times New Roman" w:hAnsi="Times New Roman" w:cs="Times New Roman"/>
          <w:sz w:val="28"/>
          <w:szCs w:val="28"/>
        </w:rPr>
      </w:pPr>
      <w:r>
        <w:rPr>
          <w:rFonts w:ascii="Times New Roman" w:hAnsi="Times New Roman" w:cs="Times New Roman"/>
          <w:noProof/>
          <w:sz w:val="28"/>
          <w:szCs w:val="28"/>
          <w:lang w:eastAsia="ru-RU"/>
        </w:rPr>
        <w:pict>
          <v:shape id="_x0000_s1066" type="#_x0000_t32" style="position:absolute;margin-left:449.4pt;margin-top:6.3pt;width:0;height:21pt;z-index:251693056" o:connectortype="straight"/>
        </w:pict>
      </w:r>
      <w:r>
        <w:rPr>
          <w:rFonts w:ascii="Times New Roman" w:hAnsi="Times New Roman" w:cs="Times New Roman"/>
          <w:noProof/>
          <w:sz w:val="28"/>
          <w:szCs w:val="28"/>
          <w:lang w:eastAsia="ru-RU"/>
        </w:rPr>
        <w:pict>
          <v:shape id="_x0000_s1065" type="#_x0000_t32" style="position:absolute;margin-left:274.95pt;margin-top:6.3pt;width:0;height:21pt;z-index:251692032" o:connectortype="straight"/>
        </w:pict>
      </w:r>
      <w:r>
        <w:rPr>
          <w:rFonts w:ascii="Times New Roman" w:hAnsi="Times New Roman" w:cs="Times New Roman"/>
          <w:noProof/>
          <w:sz w:val="28"/>
          <w:szCs w:val="28"/>
          <w:lang w:eastAsia="ru-RU"/>
        </w:rPr>
        <w:pict>
          <v:shape id="_x0000_s1064" type="#_x0000_t32" style="position:absolute;margin-left:394.75pt;margin-top:6.3pt;width:0;height:21pt;z-index:251691008" o:connectortype="straight"/>
        </w:pict>
      </w:r>
      <w:r>
        <w:rPr>
          <w:rFonts w:ascii="Times New Roman" w:hAnsi="Times New Roman" w:cs="Times New Roman"/>
          <w:noProof/>
          <w:sz w:val="28"/>
          <w:szCs w:val="28"/>
          <w:lang w:eastAsia="ru-RU"/>
        </w:rPr>
        <w:pict>
          <v:shape id="_x0000_s1063" type="#_x0000_t32" style="position:absolute;margin-left:335.2pt;margin-top:6.3pt;width:0;height:21pt;z-index:251689984" o:connectortype="straight"/>
        </w:pict>
      </w:r>
      <w:r>
        <w:rPr>
          <w:rFonts w:ascii="Times New Roman" w:hAnsi="Times New Roman" w:cs="Times New Roman"/>
          <w:noProof/>
          <w:sz w:val="28"/>
          <w:szCs w:val="28"/>
          <w:lang w:eastAsia="ru-RU"/>
        </w:rPr>
        <w:pict>
          <v:shape id="_x0000_s1061" type="#_x0000_t32" style="position:absolute;margin-left:274.95pt;margin-top:6.3pt;width:174.45pt;height:0;z-index:251687936" o:connectortype="straight"/>
        </w:pict>
      </w:r>
      <w:r>
        <w:rPr>
          <w:rFonts w:ascii="Times New Roman" w:hAnsi="Times New Roman" w:cs="Times New Roman"/>
          <w:noProof/>
          <w:sz w:val="28"/>
          <w:szCs w:val="28"/>
          <w:lang w:eastAsia="ru-RU"/>
        </w:rPr>
        <w:pict>
          <v:shape id="_x0000_s1054" type="#_x0000_t32" style="position:absolute;margin-left:39.55pt;margin-top:6.3pt;width:.05pt;height:21pt;z-index:251681792" o:connectortype="straight"/>
        </w:pict>
      </w:r>
      <w:r>
        <w:rPr>
          <w:rFonts w:ascii="Times New Roman" w:hAnsi="Times New Roman" w:cs="Times New Roman"/>
          <w:noProof/>
          <w:sz w:val="28"/>
          <w:szCs w:val="28"/>
          <w:lang w:eastAsia="ru-RU"/>
        </w:rPr>
        <w:pict>
          <v:shape id="_x0000_s1055" type="#_x0000_t32" style="position:absolute;margin-left:176.65pt;margin-top:6.3pt;width:.05pt;height:21pt;z-index:251682816" o:connectortype="straight"/>
        </w:pict>
      </w:r>
      <w:r>
        <w:rPr>
          <w:rFonts w:ascii="Times New Roman" w:hAnsi="Times New Roman" w:cs="Times New Roman"/>
          <w:noProof/>
          <w:sz w:val="28"/>
          <w:szCs w:val="28"/>
          <w:lang w:eastAsia="ru-RU"/>
        </w:rPr>
        <w:pict>
          <v:shape id="_x0000_s1053" type="#_x0000_t32" style="position:absolute;margin-left:39.55pt;margin-top:6.3pt;width:137.1pt;height:0;z-index:251680768" o:connectortype="straight"/>
        </w:pict>
      </w:r>
      <w:r>
        <w:rPr>
          <w:rFonts w:ascii="Times New Roman" w:hAnsi="Times New Roman" w:cs="Times New Roman"/>
          <w:noProof/>
          <w:sz w:val="28"/>
          <w:szCs w:val="28"/>
          <w:lang w:eastAsia="ru-RU"/>
        </w:rPr>
        <w:pict>
          <v:rect id="_x0000_s1030" style="position:absolute;margin-left:2.85pt;margin-top:27.3pt;width:74.1pt;height:66.2pt;z-index:251661312">
            <v:textbox style="mso-next-textbox:#_x0000_s1030">
              <w:txbxContent>
                <w:p w:rsidR="00684540" w:rsidRPr="00386CD3" w:rsidRDefault="00684540" w:rsidP="00A46029">
                  <w:pPr>
                    <w:jc w:val="center"/>
                    <w:rPr>
                      <w:rFonts w:ascii="Times New Roman" w:hAnsi="Times New Roman" w:cs="Times New Roman"/>
                    </w:rPr>
                  </w:pPr>
                  <w:r w:rsidRPr="00386CD3">
                    <w:rPr>
                      <w:rFonts w:ascii="Times New Roman" w:hAnsi="Times New Roman" w:cs="Times New Roman"/>
                    </w:rPr>
                    <w:t>Средства бюджетов всех уровней</w:t>
                  </w:r>
                </w:p>
              </w:txbxContent>
            </v:textbox>
          </v:rect>
        </w:pict>
      </w:r>
      <w:r>
        <w:rPr>
          <w:rFonts w:ascii="Times New Roman" w:hAnsi="Times New Roman" w:cs="Times New Roman"/>
          <w:noProof/>
          <w:sz w:val="28"/>
          <w:szCs w:val="28"/>
          <w:lang w:eastAsia="ru-RU"/>
        </w:rPr>
        <w:pict>
          <v:rect id="_x0000_s1031" style="position:absolute;margin-left:93.1pt;margin-top:27.3pt;width:118.15pt;height:23.3pt;z-index:251662336">
            <v:textbox style="mso-next-textbox:#_x0000_s1031">
              <w:txbxContent>
                <w:p w:rsidR="00684540" w:rsidRPr="00386CD3" w:rsidRDefault="00684540" w:rsidP="00A46029">
                  <w:pPr>
                    <w:jc w:val="center"/>
                    <w:rPr>
                      <w:rFonts w:ascii="Times New Roman" w:hAnsi="Times New Roman" w:cs="Times New Roman"/>
                    </w:rPr>
                  </w:pPr>
                  <w:r w:rsidRPr="00386CD3">
                    <w:rPr>
                      <w:rFonts w:ascii="Times New Roman" w:hAnsi="Times New Roman" w:cs="Times New Roman"/>
                    </w:rPr>
                    <w:t>Средства ОМС</w:t>
                  </w:r>
                </w:p>
              </w:txbxContent>
            </v:textbox>
          </v:rect>
        </w:pict>
      </w:r>
      <w:r>
        <w:rPr>
          <w:rFonts w:ascii="Times New Roman" w:hAnsi="Times New Roman" w:cs="Times New Roman"/>
          <w:noProof/>
          <w:sz w:val="28"/>
          <w:szCs w:val="28"/>
          <w:lang w:eastAsia="ru-RU"/>
        </w:rPr>
        <w:pict>
          <v:rect id="_x0000_s1037" style="position:absolute;margin-left:313.3pt;margin-top:27.3pt;width:47.05pt;height:138.2pt;z-index:251664384">
            <v:textbox style="layout-flow:vertical;mso-layout-flow-alt:bottom-to-top">
              <w:txbxContent>
                <w:p w:rsidR="00684540" w:rsidRPr="00A46029" w:rsidRDefault="00684540" w:rsidP="00A46029">
                  <w:pPr>
                    <w:jc w:val="center"/>
                    <w:rPr>
                      <w:rFonts w:ascii="Times New Roman" w:hAnsi="Times New Roman" w:cs="Times New Roman"/>
                    </w:rPr>
                  </w:pPr>
                  <w:r w:rsidRPr="00A46029">
                    <w:rPr>
                      <w:rFonts w:ascii="Times New Roman" w:hAnsi="Times New Roman" w:cs="Times New Roman"/>
                    </w:rPr>
                    <w:t>Безвозмездные взносы и пожертвования</w:t>
                  </w:r>
                </w:p>
              </w:txbxContent>
            </v:textbox>
          </v:rect>
        </w:pict>
      </w:r>
      <w:r>
        <w:rPr>
          <w:rFonts w:ascii="Times New Roman" w:hAnsi="Times New Roman" w:cs="Times New Roman"/>
          <w:noProof/>
          <w:sz w:val="28"/>
          <w:szCs w:val="28"/>
          <w:lang w:eastAsia="ru-RU"/>
        </w:rPr>
        <w:pict>
          <v:rect id="_x0000_s1039" style="position:absolute;margin-left:427.05pt;margin-top:27.3pt;width:47.05pt;height:138.2pt;z-index:251666432">
            <v:textbox style="layout-flow:vertical;mso-layout-flow-alt:bottom-to-top">
              <w:txbxContent>
                <w:p w:rsidR="00684540" w:rsidRPr="00A46029" w:rsidRDefault="00684540" w:rsidP="00A46029">
                  <w:pPr>
                    <w:jc w:val="center"/>
                    <w:rPr>
                      <w:rFonts w:ascii="Times New Roman" w:hAnsi="Times New Roman" w:cs="Times New Roman"/>
                    </w:rPr>
                  </w:pPr>
                  <w:r w:rsidRPr="00A46029">
                    <w:rPr>
                      <w:rFonts w:ascii="Times New Roman" w:hAnsi="Times New Roman" w:cs="Times New Roman"/>
                    </w:rPr>
                    <w:t>Ведомственная медицина</w:t>
                  </w:r>
                </w:p>
              </w:txbxContent>
            </v:textbox>
          </v:rect>
        </w:pict>
      </w:r>
      <w:r>
        <w:rPr>
          <w:rFonts w:ascii="Times New Roman" w:hAnsi="Times New Roman" w:cs="Times New Roman"/>
          <w:noProof/>
          <w:sz w:val="28"/>
          <w:szCs w:val="28"/>
          <w:lang w:eastAsia="ru-RU"/>
        </w:rPr>
        <w:pict>
          <v:rect id="_x0000_s1038" style="position:absolute;margin-left:370.05pt;margin-top:27.3pt;width:47.05pt;height:138.2pt;z-index:251665408">
            <v:textbox style="layout-flow:vertical;mso-layout-flow-alt:bottom-to-top">
              <w:txbxContent>
                <w:p w:rsidR="00684540" w:rsidRPr="00A46029" w:rsidRDefault="00684540" w:rsidP="00A46029">
                  <w:pPr>
                    <w:jc w:val="center"/>
                    <w:rPr>
                      <w:rFonts w:ascii="Times New Roman" w:hAnsi="Times New Roman" w:cs="Times New Roman"/>
                    </w:rPr>
                  </w:pPr>
                  <w:r w:rsidRPr="00A46029">
                    <w:rPr>
                      <w:rFonts w:ascii="Times New Roman" w:hAnsi="Times New Roman" w:cs="Times New Roman"/>
                    </w:rPr>
                    <w:t>Кредиты и доходы от ЦБ РФ</w:t>
                  </w:r>
                </w:p>
              </w:txbxContent>
            </v:textbox>
          </v:rect>
        </w:pict>
      </w:r>
      <w:r>
        <w:rPr>
          <w:rFonts w:ascii="Times New Roman" w:hAnsi="Times New Roman" w:cs="Times New Roman"/>
          <w:noProof/>
          <w:sz w:val="28"/>
          <w:szCs w:val="28"/>
          <w:lang w:eastAsia="ru-RU"/>
        </w:rPr>
        <w:pict>
          <v:rect id="_x0000_s1036" style="position:absolute;margin-left:254.2pt;margin-top:27.3pt;width:47.05pt;height:138.2pt;z-index:251663360">
            <v:textbox style="layout-flow:vertical;mso-layout-flow-alt:bottom-to-top">
              <w:txbxContent>
                <w:p w:rsidR="00684540" w:rsidRPr="00A46029" w:rsidRDefault="00684540" w:rsidP="00A46029">
                  <w:pPr>
                    <w:jc w:val="center"/>
                    <w:rPr>
                      <w:rFonts w:ascii="Times New Roman" w:hAnsi="Times New Roman" w:cs="Times New Roman"/>
                    </w:rPr>
                  </w:pPr>
                  <w:r w:rsidRPr="00A46029">
                    <w:rPr>
                      <w:rFonts w:ascii="Times New Roman" w:hAnsi="Times New Roman" w:cs="Times New Roman"/>
                    </w:rPr>
                    <w:t>Оплата услуг учреждений здравоохранения</w:t>
                  </w:r>
                </w:p>
              </w:txbxContent>
            </v:textbox>
          </v:rect>
        </w:pict>
      </w:r>
    </w:p>
    <w:p w:rsidR="000F3CE2" w:rsidRPr="00864F6E" w:rsidRDefault="00F4161A" w:rsidP="000F3CE2">
      <w:pPr>
        <w:tabs>
          <w:tab w:val="left" w:pos="2589"/>
          <w:tab w:val="left" w:pos="5414"/>
        </w:tabs>
        <w:rPr>
          <w:rFonts w:ascii="Times New Roman" w:hAnsi="Times New Roman" w:cs="Times New Roman"/>
          <w:sz w:val="28"/>
          <w:szCs w:val="28"/>
        </w:rPr>
      </w:pPr>
      <w:r>
        <w:rPr>
          <w:rFonts w:ascii="Times New Roman" w:hAnsi="Times New Roman" w:cs="Times New Roman"/>
          <w:noProof/>
          <w:sz w:val="28"/>
          <w:szCs w:val="28"/>
          <w:lang w:eastAsia="ru-RU"/>
        </w:rPr>
        <w:pict>
          <v:shape id="_x0000_s1074" type="#_x0000_t32" style="position:absolute;margin-left:404.2pt;margin-top:256.8pt;width:0;height:22.15pt;z-index:251701248" o:connectortype="straight"/>
        </w:pict>
      </w:r>
      <w:r>
        <w:rPr>
          <w:rFonts w:ascii="Times New Roman" w:hAnsi="Times New Roman" w:cs="Times New Roman"/>
          <w:noProof/>
          <w:sz w:val="28"/>
          <w:szCs w:val="28"/>
          <w:lang w:eastAsia="ru-RU"/>
        </w:rPr>
        <w:pict>
          <v:shape id="_x0000_s1073" type="#_x0000_t32" style="position:absolute;margin-left:274.95pt;margin-top:256.8pt;width:0;height:22.15pt;z-index:251700224" o:connectortype="straight"/>
        </w:pict>
      </w:r>
      <w:r>
        <w:rPr>
          <w:rFonts w:ascii="Times New Roman" w:hAnsi="Times New Roman" w:cs="Times New Roman"/>
          <w:noProof/>
          <w:sz w:val="28"/>
          <w:szCs w:val="28"/>
          <w:lang w:eastAsia="ru-RU"/>
        </w:rPr>
        <w:pict>
          <v:shape id="_x0000_s1072" type="#_x0000_t32" style="position:absolute;margin-left:274.95pt;margin-top:202.1pt;width:0;height:32.55pt;z-index:251699200" o:connectortype="straight"/>
        </w:pict>
      </w:r>
      <w:r>
        <w:rPr>
          <w:rFonts w:ascii="Times New Roman" w:hAnsi="Times New Roman" w:cs="Times New Roman"/>
          <w:noProof/>
          <w:sz w:val="28"/>
          <w:szCs w:val="28"/>
          <w:lang w:eastAsia="ru-RU"/>
        </w:rPr>
        <w:pict>
          <v:shape id="_x0000_s1071" type="#_x0000_t32" style="position:absolute;margin-left:459.1pt;margin-top:152.25pt;width:0;height:13.85pt;z-index:251698176" o:connectortype="straight"/>
        </w:pict>
      </w:r>
      <w:r>
        <w:rPr>
          <w:rFonts w:ascii="Times New Roman" w:hAnsi="Times New Roman" w:cs="Times New Roman"/>
          <w:noProof/>
          <w:sz w:val="28"/>
          <w:szCs w:val="28"/>
          <w:lang w:eastAsia="ru-RU"/>
        </w:rPr>
        <w:pict>
          <v:shape id="_x0000_s1070" type="#_x0000_t32" style="position:absolute;margin-left:360.35pt;margin-top:152.25pt;width:0;height:13.85pt;z-index:251697152" o:connectortype="straight"/>
        </w:pict>
      </w:r>
      <w:r>
        <w:rPr>
          <w:rFonts w:ascii="Times New Roman" w:hAnsi="Times New Roman" w:cs="Times New Roman"/>
          <w:noProof/>
          <w:sz w:val="28"/>
          <w:szCs w:val="28"/>
          <w:lang w:eastAsia="ru-RU"/>
        </w:rPr>
        <w:pict>
          <v:shape id="_x0000_s1069" type="#_x0000_t32" style="position:absolute;margin-left:274.95pt;margin-top:152.25pt;width:0;height:13.85pt;z-index:251696128" o:connectortype="straight"/>
        </w:pict>
      </w:r>
      <w:r>
        <w:rPr>
          <w:rFonts w:ascii="Times New Roman" w:hAnsi="Times New Roman" w:cs="Times New Roman"/>
          <w:noProof/>
          <w:sz w:val="28"/>
          <w:szCs w:val="28"/>
          <w:lang w:eastAsia="ru-RU"/>
        </w:rPr>
        <w:pict>
          <v:shape id="_x0000_s1068" type="#_x0000_t32" style="position:absolute;margin-left:284.65pt;margin-top:137pt;width:0;height:15.25pt;z-index:251695104" o:connectortype="straight"/>
        </w:pict>
      </w:r>
      <w:r>
        <w:rPr>
          <w:rFonts w:ascii="Times New Roman" w:hAnsi="Times New Roman" w:cs="Times New Roman"/>
          <w:noProof/>
          <w:sz w:val="28"/>
          <w:szCs w:val="28"/>
          <w:lang w:eastAsia="ru-RU"/>
        </w:rPr>
        <w:pict>
          <v:shape id="_x0000_s1067" type="#_x0000_t32" style="position:absolute;margin-left:274.95pt;margin-top:152.25pt;width:184.15pt;height:0;z-index:251694080" o:connectortype="straight"/>
        </w:pict>
      </w:r>
      <w:r>
        <w:rPr>
          <w:rFonts w:ascii="Times New Roman" w:hAnsi="Times New Roman" w:cs="Times New Roman"/>
          <w:noProof/>
          <w:sz w:val="28"/>
          <w:szCs w:val="28"/>
          <w:lang w:eastAsia="ru-RU"/>
        </w:rPr>
        <w:pict>
          <v:shape id="_x0000_s1060" type="#_x0000_t32" style="position:absolute;margin-left:155.85pt;margin-top:22.1pt;width:0;height:13.85pt;z-index:251686912" o:connectortype="straight"/>
        </w:pict>
      </w:r>
      <w:r>
        <w:rPr>
          <w:rFonts w:ascii="Times New Roman" w:hAnsi="Times New Roman" w:cs="Times New Roman"/>
          <w:noProof/>
          <w:sz w:val="28"/>
          <w:szCs w:val="28"/>
          <w:lang w:eastAsia="ru-RU"/>
        </w:rPr>
        <w:pict>
          <v:shape id="_x0000_s1059" type="#_x0000_t32" style="position:absolute;margin-left:198.1pt;margin-top:35.95pt;width:0;height:14.3pt;z-index:251685888" o:connectortype="straight"/>
        </w:pict>
      </w:r>
      <w:r>
        <w:rPr>
          <w:rFonts w:ascii="Times New Roman" w:hAnsi="Times New Roman" w:cs="Times New Roman"/>
          <w:noProof/>
          <w:sz w:val="28"/>
          <w:szCs w:val="28"/>
          <w:lang w:eastAsia="ru-RU"/>
        </w:rPr>
        <w:pict>
          <v:shape id="_x0000_s1058" type="#_x0000_t32" style="position:absolute;margin-left:115.7pt;margin-top:35.95pt;width:0;height:14.3pt;z-index:251684864" o:connectortype="straight"/>
        </w:pict>
      </w:r>
      <w:r>
        <w:rPr>
          <w:rFonts w:ascii="Times New Roman" w:hAnsi="Times New Roman" w:cs="Times New Roman"/>
          <w:noProof/>
          <w:sz w:val="28"/>
          <w:szCs w:val="28"/>
          <w:lang w:eastAsia="ru-RU"/>
        </w:rPr>
        <w:pict>
          <v:shape id="_x0000_s1057" type="#_x0000_t32" style="position:absolute;margin-left:115.7pt;margin-top:35.95pt;width:82.4pt;height:0;z-index:251683840" o:connectortype="straight"/>
        </w:pict>
      </w:r>
      <w:r>
        <w:rPr>
          <w:rFonts w:ascii="Times New Roman" w:hAnsi="Times New Roman" w:cs="Times New Roman"/>
          <w:noProof/>
          <w:sz w:val="28"/>
          <w:szCs w:val="28"/>
          <w:lang w:eastAsia="ru-RU"/>
        </w:rPr>
        <w:pict>
          <v:rect id="_x0000_s1041" style="position:absolute;margin-left:155.85pt;margin-top:50.25pt;width:86.55pt;height:138.2pt;z-index:251668480">
            <v:textbox style="layout-flow:vertical;mso-layout-flow-alt:bottom-to-top">
              <w:txbxContent>
                <w:p w:rsidR="00684540" w:rsidRPr="00B055E6" w:rsidRDefault="00684540" w:rsidP="00A46029">
                  <w:pPr>
                    <w:jc w:val="center"/>
                    <w:rPr>
                      <w:rFonts w:ascii="Times New Roman" w:hAnsi="Times New Roman" w:cs="Times New Roman"/>
                    </w:rPr>
                  </w:pPr>
                  <w:r w:rsidRPr="00B055E6">
                    <w:rPr>
                      <w:rFonts w:ascii="Times New Roman" w:hAnsi="Times New Roman" w:cs="Times New Roman"/>
                    </w:rPr>
                    <w:t>Взносы органов государственного управления субъектов РФ, местных органов власти за неработающее население</w:t>
                  </w:r>
                </w:p>
              </w:txbxContent>
            </v:textbox>
          </v:rect>
        </w:pict>
      </w:r>
      <w:r>
        <w:rPr>
          <w:rFonts w:ascii="Times New Roman" w:hAnsi="Times New Roman" w:cs="Times New Roman"/>
          <w:noProof/>
          <w:sz w:val="28"/>
          <w:szCs w:val="28"/>
          <w:lang w:eastAsia="ru-RU"/>
        </w:rPr>
        <w:pict>
          <v:rect id="_x0000_s1040" style="position:absolute;margin-left:83.45pt;margin-top:50.25pt;width:63.4pt;height:138.2pt;z-index:251667456">
            <v:textbox style="layout-flow:vertical;mso-layout-flow-alt:bottom-to-top">
              <w:txbxContent>
                <w:p w:rsidR="00684540" w:rsidRPr="00B055E6" w:rsidRDefault="00684540" w:rsidP="00A46029">
                  <w:pPr>
                    <w:jc w:val="center"/>
                    <w:rPr>
                      <w:rFonts w:ascii="Times New Roman" w:hAnsi="Times New Roman" w:cs="Times New Roman"/>
                    </w:rPr>
                  </w:pPr>
                  <w:r w:rsidRPr="00B055E6">
                    <w:rPr>
                      <w:rFonts w:ascii="Times New Roman" w:hAnsi="Times New Roman" w:cs="Times New Roman"/>
                    </w:rPr>
                    <w:t>Взносы хозяйствующих субъектов за работающее население (в части ЕСН)</w:t>
                  </w:r>
                </w:p>
              </w:txbxContent>
            </v:textbox>
          </v:rect>
        </w:pict>
      </w:r>
      <w:r>
        <w:rPr>
          <w:rFonts w:ascii="Times New Roman" w:hAnsi="Times New Roman" w:cs="Times New Roman"/>
          <w:noProof/>
          <w:sz w:val="28"/>
          <w:szCs w:val="28"/>
          <w:lang w:eastAsia="ru-RU"/>
        </w:rPr>
        <w:pict>
          <v:rect id="_x0000_s1045" style="position:absolute;margin-left:254.2pt;margin-top:234.65pt;width:159.7pt;height:22.15pt;z-index:251672576">
            <v:textbox>
              <w:txbxContent>
                <w:p w:rsidR="00684540" w:rsidRPr="00386CD3" w:rsidRDefault="00684540">
                  <w:pPr>
                    <w:rPr>
                      <w:rFonts w:ascii="Times New Roman" w:hAnsi="Times New Roman" w:cs="Times New Roman"/>
                    </w:rPr>
                  </w:pPr>
                  <w:r w:rsidRPr="00386CD3">
                    <w:rPr>
                      <w:rFonts w:ascii="Times New Roman" w:hAnsi="Times New Roman" w:cs="Times New Roman"/>
                    </w:rPr>
                    <w:t>Добровольные взносы</w:t>
                  </w:r>
                </w:p>
              </w:txbxContent>
            </v:textbox>
          </v:rect>
        </w:pict>
      </w:r>
      <w:r>
        <w:rPr>
          <w:rFonts w:ascii="Times New Roman" w:hAnsi="Times New Roman" w:cs="Times New Roman"/>
          <w:noProof/>
          <w:sz w:val="28"/>
          <w:szCs w:val="28"/>
          <w:lang w:eastAsia="ru-RU"/>
        </w:rPr>
        <w:pict>
          <v:rect id="_x0000_s1047" style="position:absolute;margin-left:380.2pt;margin-top:278.95pt;width:114.2pt;height:21.45pt;z-index:251674624">
            <v:textbox>
              <w:txbxContent>
                <w:p w:rsidR="00684540" w:rsidRPr="00386CD3" w:rsidRDefault="00684540">
                  <w:pPr>
                    <w:rPr>
                      <w:rFonts w:ascii="Times New Roman" w:hAnsi="Times New Roman" w:cs="Times New Roman"/>
                    </w:rPr>
                  </w:pPr>
                  <w:r>
                    <w:rPr>
                      <w:rFonts w:ascii="Times New Roman" w:hAnsi="Times New Roman" w:cs="Times New Roman"/>
                    </w:rPr>
                    <w:t>ю</w:t>
                  </w:r>
                  <w:r w:rsidRPr="00386CD3">
                    <w:rPr>
                      <w:rFonts w:ascii="Times New Roman" w:hAnsi="Times New Roman" w:cs="Times New Roman"/>
                    </w:rPr>
                    <w:t>ридических лиц</w:t>
                  </w:r>
                </w:p>
              </w:txbxContent>
            </v:textbox>
          </v:rect>
        </w:pict>
      </w:r>
      <w:r>
        <w:rPr>
          <w:rFonts w:ascii="Times New Roman" w:hAnsi="Times New Roman" w:cs="Times New Roman"/>
          <w:noProof/>
          <w:sz w:val="28"/>
          <w:szCs w:val="28"/>
          <w:lang w:eastAsia="ru-RU"/>
        </w:rPr>
        <w:pict>
          <v:rect id="_x0000_s1046" style="position:absolute;margin-left:254.2pt;margin-top:278.95pt;width:110.1pt;height:21.45pt;z-index:251673600">
            <v:textbox>
              <w:txbxContent>
                <w:p w:rsidR="00684540" w:rsidRPr="00386CD3" w:rsidRDefault="00684540">
                  <w:pPr>
                    <w:rPr>
                      <w:rFonts w:ascii="Times New Roman" w:hAnsi="Times New Roman" w:cs="Times New Roman"/>
                    </w:rPr>
                  </w:pPr>
                  <w:r>
                    <w:rPr>
                      <w:rFonts w:ascii="Times New Roman" w:hAnsi="Times New Roman" w:cs="Times New Roman"/>
                    </w:rPr>
                    <w:t>ф</w:t>
                  </w:r>
                  <w:r w:rsidRPr="00386CD3">
                    <w:rPr>
                      <w:rFonts w:ascii="Times New Roman" w:hAnsi="Times New Roman" w:cs="Times New Roman"/>
                    </w:rPr>
                    <w:t>изических лиц</w:t>
                  </w:r>
                </w:p>
              </w:txbxContent>
            </v:textbox>
          </v:rect>
        </w:pict>
      </w:r>
      <w:r>
        <w:rPr>
          <w:rFonts w:ascii="Times New Roman" w:hAnsi="Times New Roman" w:cs="Times New Roman"/>
          <w:noProof/>
          <w:sz w:val="28"/>
          <w:szCs w:val="28"/>
          <w:lang w:eastAsia="ru-RU"/>
        </w:rPr>
        <w:pict>
          <v:rect id="_x0000_s1044" style="position:absolute;margin-left:404.2pt;margin-top:166.1pt;width:90.2pt;height:58.85pt;z-index:251671552">
            <v:textbox>
              <w:txbxContent>
                <w:p w:rsidR="00684540" w:rsidRPr="00386CD3" w:rsidRDefault="00684540" w:rsidP="00A46029">
                  <w:pPr>
                    <w:jc w:val="center"/>
                    <w:rPr>
                      <w:rFonts w:ascii="Times New Roman" w:hAnsi="Times New Roman" w:cs="Times New Roman"/>
                    </w:rPr>
                  </w:pPr>
                  <w:r w:rsidRPr="00386CD3">
                    <w:rPr>
                      <w:rFonts w:ascii="Times New Roman" w:hAnsi="Times New Roman" w:cs="Times New Roman"/>
                    </w:rPr>
                    <w:t>Средства хозяйствующих субъектов</w:t>
                  </w:r>
                </w:p>
              </w:txbxContent>
            </v:textbox>
          </v:rect>
        </w:pict>
      </w:r>
      <w:r>
        <w:rPr>
          <w:rFonts w:ascii="Times New Roman" w:hAnsi="Times New Roman" w:cs="Times New Roman"/>
          <w:noProof/>
          <w:sz w:val="28"/>
          <w:szCs w:val="28"/>
          <w:lang w:eastAsia="ru-RU"/>
        </w:rPr>
        <w:pict>
          <v:rect id="_x0000_s1043" style="position:absolute;margin-left:328.75pt;margin-top:166.1pt;width:66pt;height:49.85pt;z-index:251670528">
            <v:textbox>
              <w:txbxContent>
                <w:p w:rsidR="00684540" w:rsidRPr="00386CD3" w:rsidRDefault="00684540" w:rsidP="00A46029">
                  <w:pPr>
                    <w:jc w:val="center"/>
                    <w:rPr>
                      <w:rFonts w:ascii="Times New Roman" w:hAnsi="Times New Roman" w:cs="Times New Roman"/>
                    </w:rPr>
                  </w:pPr>
                  <w:r w:rsidRPr="00386CD3">
                    <w:rPr>
                      <w:rFonts w:ascii="Times New Roman" w:hAnsi="Times New Roman" w:cs="Times New Roman"/>
                    </w:rPr>
                    <w:t>Личные средства граждан</w:t>
                  </w:r>
                </w:p>
              </w:txbxContent>
            </v:textbox>
          </v:rect>
        </w:pict>
      </w:r>
      <w:r>
        <w:rPr>
          <w:rFonts w:ascii="Times New Roman" w:hAnsi="Times New Roman" w:cs="Times New Roman"/>
          <w:noProof/>
          <w:sz w:val="28"/>
          <w:szCs w:val="28"/>
          <w:lang w:eastAsia="ru-RU"/>
        </w:rPr>
        <w:pict>
          <v:rect id="_x0000_s1042" style="position:absolute;margin-left:257.65pt;margin-top:166.1pt;width:63pt;height:36pt;z-index:251669504">
            <v:textbox>
              <w:txbxContent>
                <w:p w:rsidR="00684540" w:rsidRPr="00386CD3" w:rsidRDefault="00684540" w:rsidP="00A46029">
                  <w:pPr>
                    <w:jc w:val="center"/>
                    <w:rPr>
                      <w:rFonts w:ascii="Times New Roman" w:hAnsi="Times New Roman" w:cs="Times New Roman"/>
                    </w:rPr>
                  </w:pPr>
                  <w:r w:rsidRPr="00386CD3">
                    <w:rPr>
                      <w:rFonts w:ascii="Times New Roman" w:hAnsi="Times New Roman" w:cs="Times New Roman"/>
                    </w:rPr>
                    <w:t>ДМС</w:t>
                  </w:r>
                </w:p>
              </w:txbxContent>
            </v:textbox>
          </v:rect>
        </w:pict>
      </w:r>
      <w:r w:rsidR="000F3CE2" w:rsidRPr="00864F6E">
        <w:rPr>
          <w:rFonts w:ascii="Times New Roman" w:hAnsi="Times New Roman" w:cs="Times New Roman"/>
          <w:sz w:val="28"/>
          <w:szCs w:val="28"/>
        </w:rPr>
        <w:tab/>
      </w:r>
      <w:r w:rsidR="000F3CE2" w:rsidRPr="00864F6E">
        <w:rPr>
          <w:rFonts w:ascii="Times New Roman" w:hAnsi="Times New Roman" w:cs="Times New Roman"/>
          <w:sz w:val="28"/>
          <w:szCs w:val="28"/>
        </w:rPr>
        <w:tab/>
      </w: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0F3CE2">
      <w:pPr>
        <w:tabs>
          <w:tab w:val="left" w:pos="2589"/>
          <w:tab w:val="left" w:pos="5414"/>
        </w:tabs>
        <w:rPr>
          <w:rFonts w:ascii="Times New Roman" w:hAnsi="Times New Roman" w:cs="Times New Roman"/>
          <w:sz w:val="28"/>
          <w:szCs w:val="28"/>
        </w:rPr>
      </w:pPr>
    </w:p>
    <w:p w:rsidR="008D6226" w:rsidRPr="00864F6E" w:rsidRDefault="008D6226" w:rsidP="008D6226">
      <w:pPr>
        <w:jc w:val="center"/>
        <w:rPr>
          <w:rFonts w:ascii="Times New Roman" w:hAnsi="Times New Roman" w:cs="Times New Roman"/>
          <w:sz w:val="28"/>
          <w:szCs w:val="28"/>
        </w:rPr>
      </w:pPr>
      <w:r w:rsidRPr="00864F6E">
        <w:rPr>
          <w:rFonts w:ascii="Times New Roman" w:hAnsi="Times New Roman" w:cs="Times New Roman"/>
          <w:sz w:val="28"/>
          <w:szCs w:val="28"/>
        </w:rPr>
        <w:t>Рис. 1. Система финансирования сферы здравоохранения.</w:t>
      </w:r>
    </w:p>
    <w:p w:rsidR="00C4583A" w:rsidRPr="003E7E25" w:rsidRDefault="00C4583A"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lastRenderedPageBreak/>
        <w:t>Отечественная система ОМС как отрасль государственного социального страхования имеет определенные особенности, а именно:</w:t>
      </w:r>
    </w:p>
    <w:p w:rsidR="00C4583A" w:rsidRPr="003E7E25" w:rsidRDefault="00C4583A"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 </w:t>
      </w:r>
      <w:proofErr w:type="spellStart"/>
      <w:r w:rsidRPr="003E7E25">
        <w:rPr>
          <w:rFonts w:ascii="Times New Roman" w:hAnsi="Times New Roman" w:cs="Times New Roman"/>
          <w:sz w:val="28"/>
          <w:szCs w:val="28"/>
        </w:rPr>
        <w:t>полисубъектная</w:t>
      </w:r>
      <w:proofErr w:type="spellEnd"/>
      <w:r w:rsidRPr="003E7E25">
        <w:rPr>
          <w:rFonts w:ascii="Times New Roman" w:hAnsi="Times New Roman" w:cs="Times New Roman"/>
          <w:sz w:val="28"/>
          <w:szCs w:val="28"/>
        </w:rPr>
        <w:t xml:space="preserve"> структура управления, при которой на территории РФ в целом управление средствами ОМС осуществляет Федеральный фонд ОМС, а на территориях субъектов РФ – территориальные фонды ОМС;</w:t>
      </w:r>
    </w:p>
    <w:p w:rsidR="00C4583A" w:rsidRPr="003E7E25" w:rsidRDefault="00C4583A"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в рамках ОМС не производятся никакие денежные выплаты населению. Финансовые средства используются на оплату медицинских услуг, предоставляемых гражданам бесплатно, и направляются в систему лечебно-профилактических заведений;</w:t>
      </w:r>
    </w:p>
    <w:p w:rsidR="00C4583A" w:rsidRPr="003E7E25" w:rsidRDefault="00C4583A"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ограниченная компенсация только медицинских расходов</w:t>
      </w:r>
      <w:r w:rsidR="00431CDB" w:rsidRPr="003E7E25">
        <w:rPr>
          <w:rFonts w:ascii="Times New Roman" w:hAnsi="Times New Roman" w:cs="Times New Roman"/>
          <w:sz w:val="28"/>
          <w:szCs w:val="28"/>
        </w:rPr>
        <w:t>, не включая покрытие потери дохода в течение временной нетрудоспособности;</w:t>
      </w:r>
    </w:p>
    <w:p w:rsidR="00431CDB" w:rsidRPr="003E7E25" w:rsidRDefault="00431CDB"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индивидуальный принцип ОМС, когда страховые взносы взносятся индивидуально за каждого застрахованного, в противовес семейному принципу страхования, действующему за рубежом;</w:t>
      </w:r>
    </w:p>
    <w:p w:rsidR="00431CDB" w:rsidRPr="003E7E25" w:rsidRDefault="00431CDB"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уплата страховых взносов осуществляется работодателями и государством, где государство приравнивается к страхователю, обязанному вносить взносы за неработающее население. Работники не участвуют в финансировании системы ОМС;</w:t>
      </w:r>
    </w:p>
    <w:p w:rsidR="00431CDB" w:rsidRPr="003E7E25" w:rsidRDefault="00431CDB"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в организации государственной системы ОМС задействованы коммерческие компании – страховые медицинские организации, осуществляющие свою деятельность на договорной основе;</w:t>
      </w:r>
    </w:p>
    <w:p w:rsidR="00431CDB" w:rsidRPr="003E7E25" w:rsidRDefault="00431CDB"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всеобщность ОМС, заключающаяся в обеспечении всем гражданам равных гарантированных возможностей</w:t>
      </w:r>
      <w:r w:rsidR="00090408" w:rsidRPr="003E7E25">
        <w:rPr>
          <w:rFonts w:ascii="Times New Roman" w:hAnsi="Times New Roman" w:cs="Times New Roman"/>
          <w:sz w:val="28"/>
          <w:szCs w:val="28"/>
        </w:rPr>
        <w:t xml:space="preserve"> </w:t>
      </w:r>
      <w:r w:rsidRPr="003E7E25">
        <w:rPr>
          <w:rFonts w:ascii="Times New Roman" w:hAnsi="Times New Roman" w:cs="Times New Roman"/>
          <w:sz w:val="28"/>
          <w:szCs w:val="28"/>
        </w:rPr>
        <w:t xml:space="preserve">получения медицинской помощи в соответствии с государственными </w:t>
      </w:r>
      <w:r w:rsidR="00090408" w:rsidRPr="003E7E25">
        <w:rPr>
          <w:rFonts w:ascii="Times New Roman" w:hAnsi="Times New Roman" w:cs="Times New Roman"/>
          <w:sz w:val="28"/>
          <w:szCs w:val="28"/>
        </w:rPr>
        <w:t xml:space="preserve">программами ОМС. </w:t>
      </w:r>
    </w:p>
    <w:p w:rsidR="00090408" w:rsidRPr="003E7E25" w:rsidRDefault="0009040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Страхователями работающего населения выступают хозяйствующие субъекты. За неработающее население (детей, учащихся, инвалидов, </w:t>
      </w:r>
      <w:r w:rsidRPr="003E7E25">
        <w:rPr>
          <w:rFonts w:ascii="Times New Roman" w:hAnsi="Times New Roman" w:cs="Times New Roman"/>
          <w:sz w:val="28"/>
          <w:szCs w:val="28"/>
        </w:rPr>
        <w:lastRenderedPageBreak/>
        <w:t>пенсионеров, безработных) обязаны платить взносы</w:t>
      </w:r>
      <w:r w:rsidR="003715D2" w:rsidRPr="003E7E25">
        <w:rPr>
          <w:rFonts w:ascii="Times New Roman" w:hAnsi="Times New Roman" w:cs="Times New Roman"/>
          <w:sz w:val="28"/>
          <w:szCs w:val="28"/>
        </w:rPr>
        <w:t xml:space="preserve"> </w:t>
      </w:r>
      <w:r w:rsidRPr="003E7E25">
        <w:rPr>
          <w:rFonts w:ascii="Times New Roman" w:hAnsi="Times New Roman" w:cs="Times New Roman"/>
          <w:sz w:val="28"/>
          <w:szCs w:val="28"/>
        </w:rPr>
        <w:t>органы исполнитель</w:t>
      </w:r>
      <w:r w:rsidR="003715D2" w:rsidRPr="003E7E25">
        <w:rPr>
          <w:rFonts w:ascii="Times New Roman" w:hAnsi="Times New Roman" w:cs="Times New Roman"/>
          <w:sz w:val="28"/>
          <w:szCs w:val="28"/>
        </w:rPr>
        <w:t>ной власти субъектов РФ. [2,</w:t>
      </w:r>
      <w:r w:rsidRPr="003E7E25">
        <w:rPr>
          <w:rFonts w:ascii="Times New Roman" w:hAnsi="Times New Roman" w:cs="Times New Roman"/>
          <w:sz w:val="28"/>
          <w:szCs w:val="28"/>
        </w:rPr>
        <w:t xml:space="preserve"> с. 410-413</w:t>
      </w:r>
      <w:r w:rsidR="003715D2" w:rsidRPr="003E7E25">
        <w:rPr>
          <w:rFonts w:ascii="Times New Roman" w:hAnsi="Times New Roman" w:cs="Times New Roman"/>
          <w:sz w:val="28"/>
          <w:szCs w:val="28"/>
        </w:rPr>
        <w:t>]</w:t>
      </w:r>
      <w:r w:rsidRPr="003E7E25">
        <w:rPr>
          <w:rFonts w:ascii="Times New Roman" w:hAnsi="Times New Roman" w:cs="Times New Roman"/>
          <w:sz w:val="28"/>
          <w:szCs w:val="28"/>
        </w:rPr>
        <w:t>.</w:t>
      </w:r>
    </w:p>
    <w:p w:rsidR="00090408" w:rsidRPr="003E7E25" w:rsidRDefault="0009040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С  целью  реализации  государственной  политики  в  области  обязательного  медицинского</w:t>
      </w:r>
      <w:r w:rsidR="003E7E25">
        <w:rPr>
          <w:rFonts w:ascii="Times New Roman" w:hAnsi="Times New Roman" w:cs="Times New Roman"/>
          <w:sz w:val="28"/>
          <w:szCs w:val="28"/>
        </w:rPr>
        <w:t xml:space="preserve"> </w:t>
      </w:r>
      <w:r w:rsidRPr="003E7E25">
        <w:rPr>
          <w:rFonts w:ascii="Times New Roman" w:hAnsi="Times New Roman" w:cs="Times New Roman"/>
          <w:sz w:val="28"/>
          <w:szCs w:val="28"/>
        </w:rPr>
        <w:t xml:space="preserve">страхования  граждан  созданы  </w:t>
      </w:r>
      <w:proofErr w:type="gramStart"/>
      <w:r w:rsidRPr="003E7E25">
        <w:rPr>
          <w:rFonts w:ascii="Times New Roman" w:hAnsi="Times New Roman" w:cs="Times New Roman"/>
          <w:sz w:val="28"/>
          <w:szCs w:val="28"/>
        </w:rPr>
        <w:t>федеральный</w:t>
      </w:r>
      <w:proofErr w:type="gramEnd"/>
      <w:r w:rsidRPr="003E7E25">
        <w:rPr>
          <w:rFonts w:ascii="Times New Roman" w:hAnsi="Times New Roman" w:cs="Times New Roman"/>
          <w:sz w:val="28"/>
          <w:szCs w:val="28"/>
        </w:rPr>
        <w:t xml:space="preserve">  и  территориальные  фонды  обязательного</w:t>
      </w:r>
      <w:r w:rsidR="003E7E25">
        <w:rPr>
          <w:rFonts w:ascii="Times New Roman" w:hAnsi="Times New Roman" w:cs="Times New Roman"/>
          <w:sz w:val="28"/>
          <w:szCs w:val="28"/>
        </w:rPr>
        <w:t xml:space="preserve"> </w:t>
      </w:r>
      <w:r w:rsidRPr="003E7E25">
        <w:rPr>
          <w:rFonts w:ascii="Times New Roman" w:hAnsi="Times New Roman" w:cs="Times New Roman"/>
          <w:sz w:val="28"/>
          <w:szCs w:val="28"/>
        </w:rPr>
        <w:t>медицинского  страхования (далее -  ФФОМС  и  ТФОМС).  Они  аккумулируют  поступающие  от</w:t>
      </w:r>
      <w:r w:rsidR="003E7E25">
        <w:rPr>
          <w:rFonts w:ascii="Times New Roman" w:hAnsi="Times New Roman" w:cs="Times New Roman"/>
          <w:sz w:val="28"/>
          <w:szCs w:val="28"/>
        </w:rPr>
        <w:t xml:space="preserve"> </w:t>
      </w:r>
      <w:r w:rsidRPr="003E7E25">
        <w:rPr>
          <w:rFonts w:ascii="Times New Roman" w:hAnsi="Times New Roman" w:cs="Times New Roman"/>
          <w:sz w:val="28"/>
          <w:szCs w:val="28"/>
        </w:rPr>
        <w:t>страхователей  финансовые  средства,  разрабатывают  правила  обязательного  медицинского</w:t>
      </w:r>
      <w:r w:rsidR="003E7E25">
        <w:rPr>
          <w:rFonts w:ascii="Times New Roman" w:hAnsi="Times New Roman" w:cs="Times New Roman"/>
          <w:sz w:val="28"/>
          <w:szCs w:val="28"/>
        </w:rPr>
        <w:t xml:space="preserve"> </w:t>
      </w:r>
      <w:r w:rsidRPr="003E7E25">
        <w:rPr>
          <w:rFonts w:ascii="Times New Roman" w:hAnsi="Times New Roman" w:cs="Times New Roman"/>
          <w:sz w:val="28"/>
          <w:szCs w:val="28"/>
        </w:rPr>
        <w:t>страхования  граждан,  а  также  выполняют другие функции в рамках реализации  возложенных на</w:t>
      </w:r>
      <w:r w:rsidR="003E7E25">
        <w:rPr>
          <w:rFonts w:ascii="Times New Roman" w:hAnsi="Times New Roman" w:cs="Times New Roman"/>
          <w:sz w:val="28"/>
          <w:szCs w:val="28"/>
        </w:rPr>
        <w:t xml:space="preserve"> </w:t>
      </w:r>
      <w:r w:rsidRPr="003E7E25">
        <w:rPr>
          <w:rFonts w:ascii="Times New Roman" w:hAnsi="Times New Roman" w:cs="Times New Roman"/>
          <w:sz w:val="28"/>
          <w:szCs w:val="28"/>
        </w:rPr>
        <w:t>них задач.</w:t>
      </w:r>
    </w:p>
    <w:p w:rsidR="00090408" w:rsidRPr="003E7E25" w:rsidRDefault="0009040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Программы обязательного медицинского страхования определяют минимально необходимый перечень медицинских услуг, который гарантирует каждому гражданину, имеющему соответствующий страховой полис:</w:t>
      </w:r>
    </w:p>
    <w:p w:rsidR="00090408" w:rsidRPr="003E7E25" w:rsidRDefault="003E7E25" w:rsidP="003E7E2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90408" w:rsidRPr="003E7E25">
        <w:rPr>
          <w:rFonts w:ascii="Times New Roman" w:hAnsi="Times New Roman" w:cs="Times New Roman"/>
          <w:sz w:val="28"/>
          <w:szCs w:val="28"/>
        </w:rPr>
        <w:t>обеспечение первичной медико-санитарной помощи, включая скорую медицинскую помощь;</w:t>
      </w:r>
    </w:p>
    <w:p w:rsidR="00090408" w:rsidRPr="003E7E25" w:rsidRDefault="003E7E25" w:rsidP="003E7E2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90408" w:rsidRPr="003E7E25">
        <w:rPr>
          <w:rFonts w:ascii="Times New Roman" w:hAnsi="Times New Roman" w:cs="Times New Roman"/>
          <w:sz w:val="28"/>
          <w:szCs w:val="28"/>
        </w:rPr>
        <w:t>диагностику и лечение в амбулаторных условиях (включая неотложную и доврачебную помощь);</w:t>
      </w:r>
    </w:p>
    <w:p w:rsidR="00090408" w:rsidRPr="003E7E25" w:rsidRDefault="003E7E25" w:rsidP="003E7E2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90408" w:rsidRPr="003E7E25">
        <w:rPr>
          <w:rFonts w:ascii="Times New Roman" w:hAnsi="Times New Roman" w:cs="Times New Roman"/>
          <w:sz w:val="28"/>
          <w:szCs w:val="28"/>
        </w:rPr>
        <w:t>осуществление мероприятий по профилактике заболеваний;</w:t>
      </w:r>
    </w:p>
    <w:p w:rsidR="00090408" w:rsidRPr="003E7E25" w:rsidRDefault="003E7E25" w:rsidP="003E7E2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90408" w:rsidRPr="003E7E25">
        <w:rPr>
          <w:rFonts w:ascii="Times New Roman" w:hAnsi="Times New Roman" w:cs="Times New Roman"/>
          <w:sz w:val="28"/>
          <w:szCs w:val="28"/>
        </w:rPr>
        <w:t>стационарную помощь.</w:t>
      </w:r>
    </w:p>
    <w:p w:rsidR="00090408" w:rsidRPr="003E7E25" w:rsidRDefault="0009040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Услуги, которые не предусматриваются программами обязательного страхования, входят в программы добровольного медицинского страхования (например, улучшенное питание больного, новое медицинское оборудование, отдельная палата и т.п.).</w:t>
      </w:r>
    </w:p>
    <w:p w:rsidR="00674DC8" w:rsidRPr="003E7E25" w:rsidRDefault="00674DC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Базовая программа реализуется на основе договоров, заключаемых между субъектами медицинского страхования, медицинские услуги в рамках гарантированного объема предоставляются на всей территории Российской </w:t>
      </w:r>
      <w:r w:rsidRPr="003E7E25">
        <w:rPr>
          <w:rFonts w:ascii="Times New Roman" w:hAnsi="Times New Roman" w:cs="Times New Roman"/>
          <w:sz w:val="28"/>
          <w:szCs w:val="28"/>
        </w:rPr>
        <w:lastRenderedPageBreak/>
        <w:t>Федерации и не зависят от размера фактически выплаченного страхового взноса.</w:t>
      </w:r>
    </w:p>
    <w:p w:rsidR="00674DC8" w:rsidRPr="003E7E25" w:rsidRDefault="00674DC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На основе базовой программы разрабатываются и утверждаются территориальные программы обязательного медицинского страхования, объем предоставляемых медицинских </w:t>
      </w:r>
      <w:proofErr w:type="gramStart"/>
      <w:r w:rsidRPr="003E7E25">
        <w:rPr>
          <w:rFonts w:ascii="Times New Roman" w:hAnsi="Times New Roman" w:cs="Times New Roman"/>
          <w:sz w:val="28"/>
          <w:szCs w:val="28"/>
        </w:rPr>
        <w:t>услуг</w:t>
      </w:r>
      <w:proofErr w:type="gramEnd"/>
      <w:r w:rsidRPr="003E7E25">
        <w:rPr>
          <w:rFonts w:ascii="Times New Roman" w:hAnsi="Times New Roman" w:cs="Times New Roman"/>
          <w:sz w:val="28"/>
          <w:szCs w:val="28"/>
        </w:rPr>
        <w:t xml:space="preserve"> которых не может быть меньше объема, установленного базовой программой. Качество, объемы и сроки предоставления медицинской помощи контролируются страховой медицинской организацией и соответствующим органом управления здравоохранением.</w:t>
      </w:r>
    </w:p>
    <w:p w:rsidR="0096198B" w:rsidRPr="003E7E25" w:rsidRDefault="0096198B" w:rsidP="003E7E25">
      <w:pPr>
        <w:tabs>
          <w:tab w:val="left" w:pos="2589"/>
          <w:tab w:val="left" w:pos="5414"/>
        </w:tabs>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Территориальная программа ОМС – это документ, определяющий гарантированный объем оказания гражданам бесплатной медицинской помощи за счет средств обязательного медицинского страхования.</w:t>
      </w:r>
    </w:p>
    <w:p w:rsidR="0096198B" w:rsidRPr="003E7E25" w:rsidRDefault="0096198B" w:rsidP="003E7E25">
      <w:pPr>
        <w:tabs>
          <w:tab w:val="left" w:pos="2589"/>
          <w:tab w:val="left" w:pos="5414"/>
        </w:tabs>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В нее в частности включены:</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экстренная медицинская помощь;</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амбулаторно-поликлиническая помощь, включая проведение мероприятий по диагностике и лечению заболеваний в поликлинике, на дому и в дневном стационаре (лекарственное обеспечение при амбулаторном лечении не входит в программу ОМС);</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 xml:space="preserve">стационарная помощь </w:t>
      </w:r>
      <w:proofErr w:type="gramStart"/>
      <w:r w:rsidR="0096198B" w:rsidRPr="003E7E25">
        <w:rPr>
          <w:rFonts w:ascii="Times New Roman" w:hAnsi="Times New Roman" w:cs="Times New Roman"/>
          <w:sz w:val="28"/>
          <w:szCs w:val="28"/>
        </w:rPr>
        <w:t>при</w:t>
      </w:r>
      <w:proofErr w:type="gramEnd"/>
      <w:r w:rsidR="0096198B" w:rsidRPr="003E7E25">
        <w:rPr>
          <w:rFonts w:ascii="Times New Roman" w:hAnsi="Times New Roman" w:cs="Times New Roman"/>
          <w:sz w:val="28"/>
          <w:szCs w:val="28"/>
        </w:rPr>
        <w:t>:</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 xml:space="preserve">острых </w:t>
      </w:r>
      <w:proofErr w:type="gramStart"/>
      <w:r w:rsidR="0096198B" w:rsidRPr="003E7E25">
        <w:rPr>
          <w:rFonts w:ascii="Times New Roman" w:hAnsi="Times New Roman" w:cs="Times New Roman"/>
          <w:sz w:val="28"/>
          <w:szCs w:val="28"/>
        </w:rPr>
        <w:t>заболеваниях</w:t>
      </w:r>
      <w:proofErr w:type="gramEnd"/>
      <w:r w:rsidR="0096198B" w:rsidRPr="003E7E25">
        <w:rPr>
          <w:rFonts w:ascii="Times New Roman" w:hAnsi="Times New Roman" w:cs="Times New Roman"/>
          <w:sz w:val="28"/>
          <w:szCs w:val="28"/>
        </w:rPr>
        <w:t xml:space="preserve"> и обострениях хронических болезней, отравлениях, травмах, требующих интенсивной терапии, круглосуточного медицинского наблюдения и изоляции по эпидемиологическим показаниям;</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патологии беременности, родах и абортах;</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плановой госпитализации в целях проведения лечения и реабилитации, требующих круглосуточного медицинского наблюдения, в стационарах, отделениях и палатах дневного пребывания.</w:t>
      </w:r>
    </w:p>
    <w:p w:rsidR="0096198B" w:rsidRPr="003E7E25" w:rsidRDefault="0096198B" w:rsidP="003E7E25">
      <w:pPr>
        <w:tabs>
          <w:tab w:val="left" w:pos="2589"/>
          <w:tab w:val="left" w:pos="5414"/>
        </w:tabs>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lastRenderedPageBreak/>
        <w:t xml:space="preserve">Программа ОМС </w:t>
      </w:r>
      <w:r w:rsidR="003E7E25">
        <w:rPr>
          <w:rFonts w:ascii="Times New Roman" w:hAnsi="Times New Roman" w:cs="Times New Roman"/>
          <w:sz w:val="28"/>
          <w:szCs w:val="28"/>
        </w:rPr>
        <w:t>не включает</w:t>
      </w:r>
      <w:r w:rsidRPr="003E7E25">
        <w:rPr>
          <w:rFonts w:ascii="Times New Roman" w:hAnsi="Times New Roman" w:cs="Times New Roman"/>
          <w:sz w:val="28"/>
          <w:szCs w:val="28"/>
        </w:rPr>
        <w:t xml:space="preserve"> лечение социально значимых заболеваний (ВИЧ, туберкулеза и т.д.). Лечение этих заболеваний оплачивается из средств городского и федерального бюджетов. Из бюджета также оплачиваются деятельность Скорой медицинской помощи, льготное лекарственное обеспечение и протезирование (зубное, ушное, глазное), дорогостоящие виды медицинской помощи, перечень которых утверждается Комитетом по здравоохранению.</w:t>
      </w:r>
    </w:p>
    <w:p w:rsidR="0096198B" w:rsidRPr="003E7E25" w:rsidRDefault="0096198B" w:rsidP="003E7E25">
      <w:pPr>
        <w:tabs>
          <w:tab w:val="left" w:pos="2589"/>
          <w:tab w:val="left" w:pos="5414"/>
        </w:tabs>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В него, например, входят:</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 xml:space="preserve">операции на открытом </w:t>
      </w:r>
      <w:r w:rsidRPr="003E7E25">
        <w:rPr>
          <w:rFonts w:ascii="Times New Roman" w:hAnsi="Times New Roman" w:cs="Times New Roman"/>
          <w:sz w:val="28"/>
          <w:szCs w:val="28"/>
        </w:rPr>
        <w:t>сердце</w:t>
      </w:r>
      <w:r w:rsidR="0096198B" w:rsidRPr="003E7E25">
        <w:rPr>
          <w:rFonts w:ascii="Times New Roman" w:hAnsi="Times New Roman" w:cs="Times New Roman"/>
          <w:sz w:val="28"/>
          <w:szCs w:val="28"/>
        </w:rPr>
        <w:t xml:space="preserve"> (сложные операции, баллонная дилатация сосудов и клапанов сердца),</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проведение гемодиализа,</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химиотерапия острого лейкоза,</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трансплантация костного мозга,</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трансплантация почек,</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лучевая терапия,</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химиотерапия,</w:t>
      </w:r>
    </w:p>
    <w:p w:rsidR="0096198B" w:rsidRPr="003E7E25" w:rsidRDefault="003E7E25" w:rsidP="003E7E25">
      <w:pPr>
        <w:tabs>
          <w:tab w:val="left" w:pos="2589"/>
          <w:tab w:val="left" w:pos="541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6198B" w:rsidRPr="003E7E25">
        <w:rPr>
          <w:rFonts w:ascii="Times New Roman" w:hAnsi="Times New Roman" w:cs="Times New Roman"/>
          <w:sz w:val="28"/>
          <w:szCs w:val="28"/>
        </w:rPr>
        <w:t xml:space="preserve">реанимация новорожденных. </w:t>
      </w:r>
      <w:r w:rsidR="003715D2" w:rsidRPr="003E7E25">
        <w:rPr>
          <w:rFonts w:ascii="Times New Roman" w:hAnsi="Times New Roman" w:cs="Times New Roman"/>
          <w:sz w:val="28"/>
          <w:szCs w:val="28"/>
        </w:rPr>
        <w:t>[8].</w:t>
      </w:r>
    </w:p>
    <w:p w:rsidR="003E7E25" w:rsidRDefault="00674DC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Объем и условия лекарственной помощи определяются территориальными программами обязательного медицинского страхования. Необходимые медикаменты и изделия медицинского назначения в стационаре и при оказании скорой и неотложной медицинской помощи оплачиваются за счет страховых взносов по обязательному медицинскому страхованию, а в амбулаторно-поликлинических учреждениях — за счет личных сре</w:t>
      </w:r>
      <w:proofErr w:type="gramStart"/>
      <w:r w:rsidRPr="003E7E25">
        <w:rPr>
          <w:rFonts w:ascii="Times New Roman" w:hAnsi="Times New Roman" w:cs="Times New Roman"/>
          <w:sz w:val="28"/>
          <w:szCs w:val="28"/>
        </w:rPr>
        <w:t>дств гр</w:t>
      </w:r>
      <w:proofErr w:type="gramEnd"/>
      <w:r w:rsidRPr="003E7E25">
        <w:rPr>
          <w:rFonts w:ascii="Times New Roman" w:hAnsi="Times New Roman" w:cs="Times New Roman"/>
          <w:sz w:val="28"/>
          <w:szCs w:val="28"/>
        </w:rPr>
        <w:t>аждан.</w:t>
      </w:r>
    </w:p>
    <w:p w:rsidR="00674DC8" w:rsidRPr="003E7E25" w:rsidRDefault="00674DC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lastRenderedPageBreak/>
        <w:t>Льготы при оказании медицинской и лекарственной помощи отдельным контингентам населения определяются действующим законодательством.</w:t>
      </w:r>
    </w:p>
    <w:p w:rsidR="00674DC8" w:rsidRPr="003E7E25" w:rsidRDefault="00674DC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Для обеспечения равных условий оказания населению медицинской помощи по обязательному медицинскому страхованию используются фонды здравоохранения.</w:t>
      </w:r>
    </w:p>
    <w:p w:rsidR="00090408" w:rsidRPr="003E7E25" w:rsidRDefault="00674DC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Внедрение обязательного медицинского страхования делает возможным выбор лечебного учреждения, лечащего врача. Страховые компании способствуют повышению качества медицинского обслуживания, так как за плохое лечение пациента по решению экспертного совета врач обязан возместить потраченные средства. Узаконив частных специалистов, поставив их в равные стартовые условия, в том числе и в налогообложении, с другими врачами, были созданы условия для развития конкуренции в здравоохранении. Согласно закону, врач, работающий в системе первичной помощи, получил возможность стать держателем и распорядителем всей суммы средств, отпущенных на медицинское обслуживание пациентов.</w:t>
      </w:r>
      <w:r w:rsidR="003715D2" w:rsidRPr="003E7E25">
        <w:rPr>
          <w:rFonts w:ascii="Times New Roman" w:hAnsi="Times New Roman" w:cs="Times New Roman"/>
          <w:sz w:val="28"/>
          <w:szCs w:val="28"/>
        </w:rPr>
        <w:t xml:space="preserve"> [4, </w:t>
      </w:r>
      <w:r w:rsidR="00090408" w:rsidRPr="003E7E25">
        <w:rPr>
          <w:rFonts w:ascii="Times New Roman" w:hAnsi="Times New Roman" w:cs="Times New Roman"/>
          <w:sz w:val="28"/>
          <w:szCs w:val="28"/>
        </w:rPr>
        <w:t>С.126</w:t>
      </w:r>
      <w:r w:rsidRPr="003E7E25">
        <w:rPr>
          <w:rFonts w:ascii="Times New Roman" w:hAnsi="Times New Roman" w:cs="Times New Roman"/>
          <w:sz w:val="28"/>
          <w:szCs w:val="28"/>
        </w:rPr>
        <w:t>-127</w:t>
      </w:r>
      <w:r w:rsidR="003715D2" w:rsidRPr="003E7E25">
        <w:rPr>
          <w:rFonts w:ascii="Times New Roman" w:hAnsi="Times New Roman" w:cs="Times New Roman"/>
          <w:sz w:val="28"/>
          <w:szCs w:val="28"/>
        </w:rPr>
        <w:t>].</w:t>
      </w:r>
    </w:p>
    <w:p w:rsidR="0096198B" w:rsidRPr="00684540" w:rsidRDefault="003E7E25" w:rsidP="003E7E25">
      <w:pPr>
        <w:spacing w:line="360" w:lineRule="auto"/>
        <w:ind w:firstLine="851"/>
        <w:jc w:val="center"/>
        <w:rPr>
          <w:rFonts w:ascii="Times New Roman" w:hAnsi="Times New Roman" w:cs="Times New Roman"/>
          <w:b/>
          <w:sz w:val="28"/>
          <w:szCs w:val="28"/>
        </w:rPr>
      </w:pPr>
      <w:r w:rsidRPr="00684540">
        <w:rPr>
          <w:rFonts w:ascii="Times New Roman" w:hAnsi="Times New Roman" w:cs="Times New Roman"/>
          <w:b/>
          <w:sz w:val="28"/>
          <w:szCs w:val="28"/>
        </w:rPr>
        <w:t>Правила ОМС.</w:t>
      </w:r>
    </w:p>
    <w:p w:rsidR="0096198B" w:rsidRPr="003E7E25" w:rsidRDefault="0096198B"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     Правила обязательного медицинского страхования (далее - Правила) регулируют правоотношения субъектов и участников обязательного медицинского страхования при реализации Федерального закона от 29 ноября 2010 г. N 326 "Об  обязательном  медицинском  страховании  в   Российской Федерации"*(1) (далее - Федеральный Закон).</w:t>
      </w:r>
    </w:p>
    <w:p w:rsidR="0096198B" w:rsidRDefault="0096198B"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     </w:t>
      </w:r>
      <w:proofErr w:type="gramStart"/>
      <w:r w:rsidRPr="003E7E25">
        <w:rPr>
          <w:rFonts w:ascii="Times New Roman" w:hAnsi="Times New Roman" w:cs="Times New Roman"/>
          <w:sz w:val="28"/>
          <w:szCs w:val="28"/>
        </w:rPr>
        <w:t xml:space="preserve">Правила устанавливают порядок подачи заявления о выборе (замене) страховой медицинской организации застрахованным лицом; единые требования к полису обязательного медицинского страхования; порядок  выдачи   полиса обязательного медицинского  страхования  либо  временного   свидетельства застрахованному лицу;  порядок  ведения  </w:t>
      </w:r>
      <w:r w:rsidRPr="003E7E25">
        <w:rPr>
          <w:rFonts w:ascii="Times New Roman" w:hAnsi="Times New Roman" w:cs="Times New Roman"/>
          <w:sz w:val="28"/>
          <w:szCs w:val="28"/>
        </w:rPr>
        <w:lastRenderedPageBreak/>
        <w:t>реестра  страховых   медицинских организаций,  осуществляющих   деятельность   в   сфере     обязательного медицинского   страхования;   порядок   ведения   реестра     медицинских организаций,  осуществляющих   деятельность   в   сфере     обязательного медицинского страхования;</w:t>
      </w:r>
      <w:proofErr w:type="gramEnd"/>
      <w:r w:rsidRPr="003E7E25">
        <w:rPr>
          <w:rFonts w:ascii="Times New Roman" w:hAnsi="Times New Roman" w:cs="Times New Roman"/>
          <w:sz w:val="28"/>
          <w:szCs w:val="28"/>
        </w:rPr>
        <w:t xml:space="preserve">  порядок  направления  территориальным   фондом обязательного медицинского страхования сведений о  принятом  </w:t>
      </w:r>
      <w:proofErr w:type="gramStart"/>
      <w:r w:rsidRPr="003E7E25">
        <w:rPr>
          <w:rFonts w:ascii="Times New Roman" w:hAnsi="Times New Roman" w:cs="Times New Roman"/>
          <w:sz w:val="28"/>
          <w:szCs w:val="28"/>
        </w:rPr>
        <w:t>решении</w:t>
      </w:r>
      <w:proofErr w:type="gramEnd"/>
      <w:r w:rsidRPr="003E7E25">
        <w:rPr>
          <w:rFonts w:ascii="Times New Roman" w:hAnsi="Times New Roman" w:cs="Times New Roman"/>
          <w:sz w:val="28"/>
          <w:szCs w:val="28"/>
        </w:rPr>
        <w:t xml:space="preserve">   об оплате расходов на лечение застрахованного  лица  непосредственно   после произошедшего тяжелого несчастного случая на производстве; порядок оплаты медицинской помощи по обязательному  медицинскому  страхованию;   порядок осуществления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 порядок   утверждения для страховых  медицинских  организаций  дифференцированных    </w:t>
      </w:r>
      <w:proofErr w:type="spellStart"/>
      <w:r w:rsidRPr="003E7E25">
        <w:rPr>
          <w:rFonts w:ascii="Times New Roman" w:hAnsi="Times New Roman" w:cs="Times New Roman"/>
          <w:sz w:val="28"/>
          <w:szCs w:val="28"/>
        </w:rPr>
        <w:t>подушевых</w:t>
      </w:r>
      <w:proofErr w:type="spellEnd"/>
      <w:r w:rsidRPr="003E7E25">
        <w:rPr>
          <w:rFonts w:ascii="Times New Roman" w:hAnsi="Times New Roman" w:cs="Times New Roman"/>
          <w:sz w:val="28"/>
          <w:szCs w:val="28"/>
        </w:rPr>
        <w:t xml:space="preserve"> нормативов   финансового   обеспечения   обязательного       медицинского страхования; методику расчета тарифов на оплату  медицинской  помощи по обязательному  медицинскому   страхованию;   порядок       оказания видов медицинской  помощи,  установленных  базовой  программой    обязательного медицинского  страхования,  застрахованным  лицам   за   счет   средств обязательного  медицинского  страхования  в  медицинских    организациях, созданных в соответствии  с  законодательством  Российской    Федерации и находящихся за пределами территории Российской Федерации;  требования   к размещению страховыми  медицинскими  организациями  информации;   порядок заключения и исполнения договоров территориальных  фондов   обязательного медицинского страхования со страховыми медицинскими организациями в 2011 году. </w:t>
      </w:r>
      <w:r w:rsidR="003715D2" w:rsidRPr="003E7E25">
        <w:rPr>
          <w:rFonts w:ascii="Times New Roman" w:hAnsi="Times New Roman" w:cs="Times New Roman"/>
          <w:sz w:val="28"/>
          <w:szCs w:val="28"/>
        </w:rPr>
        <w:t>[9].</w:t>
      </w:r>
    </w:p>
    <w:p w:rsidR="003E7E25" w:rsidRDefault="003E7E25" w:rsidP="003E7E25">
      <w:pPr>
        <w:spacing w:line="360" w:lineRule="auto"/>
        <w:ind w:firstLine="851"/>
        <w:jc w:val="both"/>
        <w:rPr>
          <w:rFonts w:ascii="Times New Roman" w:hAnsi="Times New Roman" w:cs="Times New Roman"/>
          <w:sz w:val="28"/>
          <w:szCs w:val="28"/>
        </w:rPr>
      </w:pPr>
    </w:p>
    <w:p w:rsidR="003E7E25" w:rsidRDefault="003E7E25" w:rsidP="003E7E25">
      <w:pPr>
        <w:spacing w:line="360" w:lineRule="auto"/>
        <w:ind w:firstLine="851"/>
        <w:jc w:val="both"/>
        <w:rPr>
          <w:rFonts w:ascii="Times New Roman" w:hAnsi="Times New Roman" w:cs="Times New Roman"/>
          <w:sz w:val="28"/>
          <w:szCs w:val="28"/>
        </w:rPr>
      </w:pPr>
    </w:p>
    <w:p w:rsidR="003E7E25" w:rsidRPr="003E7E25" w:rsidRDefault="003E7E25" w:rsidP="003E7E25">
      <w:pPr>
        <w:spacing w:line="360" w:lineRule="auto"/>
        <w:ind w:firstLine="851"/>
        <w:jc w:val="both"/>
        <w:rPr>
          <w:rFonts w:ascii="Times New Roman" w:hAnsi="Times New Roman" w:cs="Times New Roman"/>
          <w:sz w:val="28"/>
          <w:szCs w:val="28"/>
        </w:rPr>
      </w:pPr>
    </w:p>
    <w:p w:rsidR="00674DC8" w:rsidRPr="00864F6E" w:rsidRDefault="003A6067" w:rsidP="00674DC8">
      <w:pPr>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00674DC8" w:rsidRPr="00864F6E">
        <w:rPr>
          <w:rFonts w:ascii="Times New Roman" w:hAnsi="Times New Roman" w:cs="Times New Roman"/>
          <w:b/>
          <w:sz w:val="28"/>
          <w:szCs w:val="28"/>
        </w:rPr>
        <w:t>. Добровольное медицинское страхование.</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Большое развитие в нашей стране получает добровольное медицинское страхование, предназначенное для финансирования оказания медицинской помощи сверх социально гарантированного объема, определяемого обязательными страховыми программами. В соответствии с правилами добровольного медицинского страхования страховая организация (страховщик) заключает договоры страхования, по условиям которых гарантирует организацию и финансирование медицинских услуг определенного перечня и качества в объеме страховой медицинской программы.</w:t>
      </w:r>
      <w:r w:rsidR="003715D2" w:rsidRPr="003E7E25">
        <w:rPr>
          <w:rFonts w:ascii="Times New Roman" w:hAnsi="Times New Roman" w:cs="Times New Roman"/>
          <w:sz w:val="28"/>
          <w:szCs w:val="28"/>
        </w:rPr>
        <w:t xml:space="preserve"> [4, </w:t>
      </w:r>
      <w:r w:rsidR="003715D2" w:rsidRPr="003E7E25">
        <w:rPr>
          <w:rFonts w:ascii="Times New Roman" w:hAnsi="Times New Roman" w:cs="Times New Roman"/>
          <w:sz w:val="28"/>
          <w:szCs w:val="28"/>
          <w:lang w:val="en-US"/>
        </w:rPr>
        <w:t>c</w:t>
      </w:r>
      <w:r w:rsidR="003715D2" w:rsidRPr="003E7E25">
        <w:rPr>
          <w:rFonts w:ascii="Times New Roman" w:hAnsi="Times New Roman" w:cs="Times New Roman"/>
          <w:sz w:val="28"/>
          <w:szCs w:val="28"/>
        </w:rPr>
        <w:t>.128].</w:t>
      </w:r>
    </w:p>
    <w:p w:rsidR="00970B61" w:rsidRPr="003E7E25" w:rsidRDefault="00970B61"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Программа добровольного медицинского страхования - это перечень медицинских услуг в рамках договора страхования, которые будут оплачены страховщиком, с указанием общей страховой суммы и/или отдельных страховых сумм по каждому виду помощи, а также медицинских учреждений, где застрахованный может получить помощь.</w:t>
      </w:r>
      <w:r w:rsidR="00F87414" w:rsidRPr="003E7E25">
        <w:rPr>
          <w:rFonts w:ascii="Times New Roman" w:hAnsi="Times New Roman" w:cs="Times New Roman"/>
          <w:sz w:val="28"/>
          <w:szCs w:val="28"/>
        </w:rPr>
        <w:t xml:space="preserve"> [10].</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Договоры страхования заключаются без предварительного медицинского освидетельствования. На страхование не принимаются граждане, состоящие на учете в наркологических, психоневрологических, туберкулезных, кожно-венерологических диспансерах.</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Объект добровольного медицинского страхования — страховой риск, связанный с затратами на оказание медицинской помощи при возникновении страхового случая. По договору страхования </w:t>
      </w:r>
      <w:proofErr w:type="gramStart"/>
      <w:r w:rsidRPr="003E7E25">
        <w:rPr>
          <w:rFonts w:ascii="Times New Roman" w:hAnsi="Times New Roman" w:cs="Times New Roman"/>
          <w:sz w:val="28"/>
          <w:szCs w:val="28"/>
        </w:rPr>
        <w:t>застрахованный</w:t>
      </w:r>
      <w:proofErr w:type="gramEnd"/>
      <w:r w:rsidRPr="003E7E25">
        <w:rPr>
          <w:rFonts w:ascii="Times New Roman" w:hAnsi="Times New Roman" w:cs="Times New Roman"/>
          <w:sz w:val="28"/>
          <w:szCs w:val="28"/>
        </w:rPr>
        <w:t xml:space="preserve"> имеет право на получение медицинских услуг, предусмотренных конкретными условиями договора страхования в медицинских учреждениях, перечисленных в приложении к страховому полису. Добровольное страхование может быть как коллективным, так и индивидуальным.</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Фонды добровольного медицинского страхования образуются за счет добровольного страхования:</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lastRenderedPageBreak/>
        <w:t>1) предприятий и организаций;</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2) различных групп населения и отдельных граждан.</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Страховым случаем при добровольном медицинском страховании является обращение застрахованного в медицинское учреждение в течение срока действия договора страхования </w:t>
      </w:r>
      <w:proofErr w:type="gramStart"/>
      <w:r w:rsidRPr="003E7E25">
        <w:rPr>
          <w:rFonts w:ascii="Times New Roman" w:hAnsi="Times New Roman" w:cs="Times New Roman"/>
          <w:sz w:val="28"/>
          <w:szCs w:val="28"/>
        </w:rPr>
        <w:t>при</w:t>
      </w:r>
      <w:proofErr w:type="gramEnd"/>
      <w:r w:rsidRPr="003E7E25">
        <w:rPr>
          <w:rFonts w:ascii="Times New Roman" w:hAnsi="Times New Roman" w:cs="Times New Roman"/>
          <w:sz w:val="28"/>
          <w:szCs w:val="28"/>
        </w:rPr>
        <w:t>:</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1) остром </w:t>
      </w:r>
      <w:proofErr w:type="gramStart"/>
      <w:r w:rsidRPr="003E7E25">
        <w:rPr>
          <w:rFonts w:ascii="Times New Roman" w:hAnsi="Times New Roman" w:cs="Times New Roman"/>
          <w:sz w:val="28"/>
          <w:szCs w:val="28"/>
        </w:rPr>
        <w:t>заболевании</w:t>
      </w:r>
      <w:proofErr w:type="gramEnd"/>
      <w:r w:rsidRPr="003E7E25">
        <w:rPr>
          <w:rFonts w:ascii="Times New Roman" w:hAnsi="Times New Roman" w:cs="Times New Roman"/>
          <w:sz w:val="28"/>
          <w:szCs w:val="28"/>
        </w:rPr>
        <w:t>;</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2) </w:t>
      </w:r>
      <w:proofErr w:type="gramStart"/>
      <w:r w:rsidRPr="003E7E25">
        <w:rPr>
          <w:rFonts w:ascii="Times New Roman" w:hAnsi="Times New Roman" w:cs="Times New Roman"/>
          <w:sz w:val="28"/>
          <w:szCs w:val="28"/>
        </w:rPr>
        <w:t>обострении</w:t>
      </w:r>
      <w:proofErr w:type="gramEnd"/>
      <w:r w:rsidRPr="003E7E25">
        <w:rPr>
          <w:rFonts w:ascii="Times New Roman" w:hAnsi="Times New Roman" w:cs="Times New Roman"/>
          <w:sz w:val="28"/>
          <w:szCs w:val="28"/>
        </w:rPr>
        <w:t xml:space="preserve"> хронического заболевания;</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3) травме, отравлении и других несчастных случаях;</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4) </w:t>
      </w:r>
      <w:proofErr w:type="gramStart"/>
      <w:r w:rsidRPr="003E7E25">
        <w:rPr>
          <w:rFonts w:ascii="Times New Roman" w:hAnsi="Times New Roman" w:cs="Times New Roman"/>
          <w:sz w:val="28"/>
          <w:szCs w:val="28"/>
        </w:rPr>
        <w:t>получении</w:t>
      </w:r>
      <w:proofErr w:type="gramEnd"/>
      <w:r w:rsidRPr="003E7E25">
        <w:rPr>
          <w:rFonts w:ascii="Times New Roman" w:hAnsi="Times New Roman" w:cs="Times New Roman"/>
          <w:sz w:val="28"/>
          <w:szCs w:val="28"/>
        </w:rPr>
        <w:t xml:space="preserve"> консультативной, профилактической и иной помощи, требующей оказания медицинских услуг в пределах их перечня, предусмотренного договором страхования.</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Страховщик имеет право не возмещать медицинскому учреждению стоимость услуг, оказанных застрахованному лицу, если застрахованный обратился в медицинское учреждение в связи </w:t>
      </w:r>
      <w:proofErr w:type="gramStart"/>
      <w:r w:rsidRPr="003E7E25">
        <w:rPr>
          <w:rFonts w:ascii="Times New Roman" w:hAnsi="Times New Roman" w:cs="Times New Roman"/>
          <w:sz w:val="28"/>
          <w:szCs w:val="28"/>
        </w:rPr>
        <w:t>с</w:t>
      </w:r>
      <w:proofErr w:type="gramEnd"/>
      <w:r w:rsidRPr="003E7E25">
        <w:rPr>
          <w:rFonts w:ascii="Times New Roman" w:hAnsi="Times New Roman" w:cs="Times New Roman"/>
          <w:sz w:val="28"/>
          <w:szCs w:val="28"/>
        </w:rPr>
        <w:t>:</w:t>
      </w:r>
    </w:p>
    <w:p w:rsidR="00674DC8" w:rsidRPr="003E7E25" w:rsidRDefault="00684540" w:rsidP="003E7E2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74DC8" w:rsidRPr="003E7E25">
        <w:rPr>
          <w:rFonts w:ascii="Times New Roman" w:hAnsi="Times New Roman" w:cs="Times New Roman"/>
          <w:sz w:val="28"/>
          <w:szCs w:val="28"/>
        </w:rPr>
        <w:t>получением травматического повреждения в состоянии алкогольного, наркотического или токсического опьянения;</w:t>
      </w:r>
    </w:p>
    <w:p w:rsidR="00674DC8" w:rsidRPr="003E7E25" w:rsidRDefault="00684540" w:rsidP="003E7E2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74DC8" w:rsidRPr="003E7E25">
        <w:rPr>
          <w:rFonts w:ascii="Times New Roman" w:hAnsi="Times New Roman" w:cs="Times New Roman"/>
          <w:sz w:val="28"/>
          <w:szCs w:val="28"/>
        </w:rPr>
        <w:t>получением травматического повреждения или иного расстройства здоровья, наступившего в результате совершения застрахованным умышленного преступления, находящегося в прямой причинной связи со страховым случаем;</w:t>
      </w:r>
    </w:p>
    <w:p w:rsidR="00674DC8" w:rsidRPr="003E7E25" w:rsidRDefault="00684540" w:rsidP="003E7E2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74DC8" w:rsidRPr="003E7E25">
        <w:rPr>
          <w:rFonts w:ascii="Times New Roman" w:hAnsi="Times New Roman" w:cs="Times New Roman"/>
          <w:sz w:val="28"/>
          <w:szCs w:val="28"/>
        </w:rPr>
        <w:t>покушением на самоубийство, за исключением тех случаев, когда застрахованный был доведен до такого состояния противоправными действиями третьих лиц;</w:t>
      </w:r>
    </w:p>
    <w:p w:rsidR="00674DC8" w:rsidRPr="003E7E25" w:rsidRDefault="00684540" w:rsidP="003E7E2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74DC8" w:rsidRPr="003E7E25">
        <w:rPr>
          <w:rFonts w:ascii="Times New Roman" w:hAnsi="Times New Roman" w:cs="Times New Roman"/>
          <w:sz w:val="28"/>
          <w:szCs w:val="28"/>
        </w:rPr>
        <w:t>умышленным причинением себе телесных повреждений.</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lastRenderedPageBreak/>
        <w:t>Кроме того, страховщик имеет право не оплачивать лечение застрахованного, если последним получены медицинские услуги, не предусмотренные договором страхования, либо медицинские услуги получены в медицинских учреждениях, не предусмотренных договором страхования.</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При коллективном страховании в качестве страхователя выступают предприятия, организации и учреждения, заключающие договоры по страхованию работников или иных физических лиц (членов семей работников, пенсионеров и т.д.). При индивидуальном страховании, как правило, в качестве страхователя выступают граждане, заключающие договоры со страховой организацией по личному страхованию или страхованию другого лица за счет собственных средств.</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Страховые медицинские организации (страховщики) заключают договоры медицинского страхования как со страхователями (предприятиями, учреждениями, гражданами), так и с медицинскими лечебно-профилактическими учреждениями. Договоры со страхователями предусматривают выплату страховых сумм в связи с потерей здоровья застрахованными гражданами, которым необходимо оказание медицинской помощи в соответствующей больнице или поликлинике. Договоры с медицинскими лечебно-профилактическими учреждениями направлены на возмещение названными учреждениями затрат на лечение застрахованных лиц за счет сре</w:t>
      </w:r>
      <w:proofErr w:type="gramStart"/>
      <w:r w:rsidRPr="003E7E25">
        <w:rPr>
          <w:rFonts w:ascii="Times New Roman" w:hAnsi="Times New Roman" w:cs="Times New Roman"/>
          <w:sz w:val="28"/>
          <w:szCs w:val="28"/>
        </w:rPr>
        <w:t>дств стр</w:t>
      </w:r>
      <w:proofErr w:type="gramEnd"/>
      <w:r w:rsidRPr="003E7E25">
        <w:rPr>
          <w:rFonts w:ascii="Times New Roman" w:hAnsi="Times New Roman" w:cs="Times New Roman"/>
          <w:sz w:val="28"/>
          <w:szCs w:val="28"/>
        </w:rPr>
        <w:t>аховой организации.</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 xml:space="preserve">Договор страхования, как правило, заключается сроком на один год. Для заключения договора страхования страхователь обращается к страховщику с письменным заявлением. Если после вступления договора страхования в силу будет обнаружена недостоверность данных, сообщенных при заключении договора страхования и влияющих на степень риска, страховщик имеет право досрочно прекратить действие договора страхования, письменно уведомив страхователя о причинах расторжения </w:t>
      </w:r>
      <w:r w:rsidRPr="003E7E25">
        <w:rPr>
          <w:rFonts w:ascii="Times New Roman" w:hAnsi="Times New Roman" w:cs="Times New Roman"/>
          <w:sz w:val="28"/>
          <w:szCs w:val="28"/>
        </w:rPr>
        <w:lastRenderedPageBreak/>
        <w:t xml:space="preserve">договора. Страховые взносы в этом случае возвращаются за </w:t>
      </w:r>
      <w:proofErr w:type="spellStart"/>
      <w:r w:rsidRPr="003E7E25">
        <w:rPr>
          <w:rFonts w:ascii="Times New Roman" w:hAnsi="Times New Roman" w:cs="Times New Roman"/>
          <w:sz w:val="28"/>
          <w:szCs w:val="28"/>
        </w:rPr>
        <w:t>неистекший</w:t>
      </w:r>
      <w:proofErr w:type="spellEnd"/>
      <w:r w:rsidRPr="003E7E25">
        <w:rPr>
          <w:rFonts w:ascii="Times New Roman" w:hAnsi="Times New Roman" w:cs="Times New Roman"/>
          <w:sz w:val="28"/>
          <w:szCs w:val="28"/>
        </w:rPr>
        <w:t xml:space="preserve"> срок действия договора за вычетом понесенных страховщиком расходов.</w:t>
      </w:r>
    </w:p>
    <w:p w:rsidR="00674DC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Страхователю одновременно со страховым полисом вручается страховая карточка — документ, удостоверяющий право застрахованного на получение медицинских услуг по договору страхования, форма которого согласовывается с медицинским учреждением.</w:t>
      </w:r>
    </w:p>
    <w:p w:rsidR="00461568" w:rsidRPr="003E7E25" w:rsidRDefault="00674DC8" w:rsidP="003E7E25">
      <w:pPr>
        <w:spacing w:line="360" w:lineRule="auto"/>
        <w:ind w:firstLine="709"/>
        <w:jc w:val="both"/>
        <w:rPr>
          <w:rFonts w:ascii="Times New Roman" w:hAnsi="Times New Roman" w:cs="Times New Roman"/>
          <w:sz w:val="28"/>
          <w:szCs w:val="28"/>
        </w:rPr>
      </w:pPr>
      <w:r w:rsidRPr="003E7E25">
        <w:rPr>
          <w:rFonts w:ascii="Times New Roman" w:hAnsi="Times New Roman" w:cs="Times New Roman"/>
          <w:sz w:val="28"/>
          <w:szCs w:val="28"/>
        </w:rPr>
        <w:t>Объем программы предоставления медицинских услуг, возможность выбора условий получения медицинской помощи регламентируются договором (страховым полисом).</w:t>
      </w:r>
      <w:r w:rsidR="00F87414" w:rsidRPr="003E7E25">
        <w:rPr>
          <w:rFonts w:ascii="Times New Roman" w:hAnsi="Times New Roman" w:cs="Times New Roman"/>
          <w:sz w:val="28"/>
          <w:szCs w:val="28"/>
        </w:rPr>
        <w:t xml:space="preserve"> [4, </w:t>
      </w:r>
      <w:r w:rsidR="00F87414" w:rsidRPr="003E7E25">
        <w:rPr>
          <w:rFonts w:ascii="Times New Roman" w:hAnsi="Times New Roman" w:cs="Times New Roman"/>
          <w:sz w:val="28"/>
          <w:szCs w:val="28"/>
          <w:lang w:val="en-US"/>
        </w:rPr>
        <w:t>c</w:t>
      </w:r>
      <w:r w:rsidR="00F87414" w:rsidRPr="003E7E25">
        <w:rPr>
          <w:rFonts w:ascii="Times New Roman" w:hAnsi="Times New Roman" w:cs="Times New Roman"/>
          <w:sz w:val="28"/>
          <w:szCs w:val="28"/>
        </w:rPr>
        <w:t>.128-133].</w:t>
      </w:r>
    </w:p>
    <w:p w:rsidR="00461568" w:rsidRPr="003E7E25" w:rsidRDefault="00461568" w:rsidP="003E7E25">
      <w:pPr>
        <w:spacing w:line="360" w:lineRule="auto"/>
        <w:ind w:firstLine="709"/>
        <w:jc w:val="center"/>
        <w:rPr>
          <w:rFonts w:ascii="Times New Roman" w:hAnsi="Times New Roman" w:cs="Times New Roman"/>
          <w:b/>
          <w:sz w:val="28"/>
          <w:szCs w:val="28"/>
        </w:rPr>
      </w:pPr>
      <w:r w:rsidRPr="003E7E25">
        <w:rPr>
          <w:rFonts w:ascii="Times New Roman" w:hAnsi="Times New Roman" w:cs="Times New Roman"/>
          <w:b/>
          <w:sz w:val="28"/>
          <w:szCs w:val="28"/>
        </w:rPr>
        <w:t>Назначение и виды ДМС.</w:t>
      </w:r>
    </w:p>
    <w:p w:rsidR="00461568" w:rsidRPr="003E7E25" w:rsidRDefault="00461568" w:rsidP="003E7E25">
      <w:pPr>
        <w:spacing w:line="360" w:lineRule="auto"/>
        <w:ind w:firstLine="851"/>
        <w:jc w:val="both"/>
        <w:rPr>
          <w:rFonts w:ascii="Times New Roman" w:hAnsi="Times New Roman" w:cs="Times New Roman"/>
          <w:sz w:val="28"/>
          <w:szCs w:val="28"/>
        </w:rPr>
      </w:pPr>
      <w:r w:rsidRPr="003E7E25">
        <w:rPr>
          <w:rFonts w:ascii="Times New Roman" w:hAnsi="Times New Roman" w:cs="Times New Roman"/>
          <w:sz w:val="28"/>
          <w:szCs w:val="28"/>
        </w:rPr>
        <w:t xml:space="preserve">Виды ДМС различают в зависимости от последствий наступления </w:t>
      </w:r>
      <w:proofErr w:type="spellStart"/>
      <w:r w:rsidRPr="003E7E25">
        <w:rPr>
          <w:rFonts w:ascii="Times New Roman" w:hAnsi="Times New Roman" w:cs="Times New Roman"/>
          <w:sz w:val="28"/>
          <w:szCs w:val="28"/>
        </w:rPr>
        <w:t>болезникак</w:t>
      </w:r>
      <w:proofErr w:type="spellEnd"/>
      <w:r w:rsidRPr="003E7E25">
        <w:rPr>
          <w:rFonts w:ascii="Times New Roman" w:hAnsi="Times New Roman" w:cs="Times New Roman"/>
          <w:sz w:val="28"/>
          <w:szCs w:val="28"/>
        </w:rPr>
        <w:t xml:space="preserve"> экономического, так и медико-реабилитационного характера</w:t>
      </w:r>
      <w:r w:rsidR="00B23687" w:rsidRPr="003E7E25">
        <w:rPr>
          <w:rFonts w:ascii="Times New Roman" w:hAnsi="Times New Roman" w:cs="Times New Roman"/>
          <w:sz w:val="28"/>
          <w:szCs w:val="28"/>
        </w:rPr>
        <w:t xml:space="preserve">, объема страхового покрытия, типа страхового тарифа, степени дополнения системы ОМС. В качестве видов ДМС рассматривают его типовые условия, различающиеся по ряду важных параметров страхового покрытия (табл. </w:t>
      </w:r>
      <w:r w:rsidR="00684540">
        <w:rPr>
          <w:rFonts w:ascii="Times New Roman" w:hAnsi="Times New Roman" w:cs="Times New Roman"/>
          <w:sz w:val="28"/>
          <w:szCs w:val="28"/>
        </w:rPr>
        <w:t>3</w:t>
      </w:r>
      <w:r w:rsidR="00B23687" w:rsidRPr="003E7E25">
        <w:rPr>
          <w:rFonts w:ascii="Times New Roman" w:hAnsi="Times New Roman" w:cs="Times New Roman"/>
          <w:sz w:val="28"/>
          <w:szCs w:val="28"/>
        </w:rPr>
        <w:t>).</w:t>
      </w:r>
    </w:p>
    <w:p w:rsidR="00B23687" w:rsidRPr="003E7E25" w:rsidRDefault="00684540" w:rsidP="00684540">
      <w:pPr>
        <w:spacing w:line="360" w:lineRule="auto"/>
        <w:ind w:firstLine="851"/>
        <w:jc w:val="right"/>
        <w:rPr>
          <w:rFonts w:ascii="Times New Roman" w:hAnsi="Times New Roman" w:cs="Times New Roman"/>
          <w:sz w:val="28"/>
          <w:szCs w:val="28"/>
        </w:rPr>
      </w:pPr>
      <w:r>
        <w:rPr>
          <w:rFonts w:ascii="Times New Roman" w:hAnsi="Times New Roman" w:cs="Times New Roman"/>
          <w:sz w:val="28"/>
          <w:szCs w:val="28"/>
        </w:rPr>
        <w:t>Таблица 3</w:t>
      </w:r>
      <w:r w:rsidR="00B23687" w:rsidRPr="003E7E25">
        <w:rPr>
          <w:rFonts w:ascii="Times New Roman" w:hAnsi="Times New Roman" w:cs="Times New Roman"/>
          <w:sz w:val="28"/>
          <w:szCs w:val="28"/>
        </w:rPr>
        <w:t>. Классификация видов ДМС.</w:t>
      </w:r>
    </w:p>
    <w:tbl>
      <w:tblPr>
        <w:tblStyle w:val="a4"/>
        <w:tblW w:w="0" w:type="auto"/>
        <w:tblLook w:val="04A0"/>
      </w:tblPr>
      <w:tblGrid>
        <w:gridCol w:w="2660"/>
        <w:gridCol w:w="6911"/>
      </w:tblGrid>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proofErr w:type="spellStart"/>
            <w:r w:rsidRPr="00864F6E">
              <w:rPr>
                <w:rFonts w:ascii="Times New Roman" w:hAnsi="Times New Roman" w:cs="Times New Roman"/>
              </w:rPr>
              <w:t>Парметры</w:t>
            </w:r>
            <w:proofErr w:type="spellEnd"/>
            <w:r w:rsidRPr="00864F6E">
              <w:rPr>
                <w:rFonts w:ascii="Times New Roman" w:hAnsi="Times New Roman" w:cs="Times New Roman"/>
              </w:rPr>
              <w:t xml:space="preserve"> страхового покрытия</w:t>
            </w:r>
          </w:p>
        </w:tc>
        <w:tc>
          <w:tcPr>
            <w:tcW w:w="6911"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Виды ДМС</w:t>
            </w:r>
          </w:p>
        </w:tc>
      </w:tr>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 xml:space="preserve">Экономические последствия </w:t>
            </w:r>
            <w:proofErr w:type="gramStart"/>
            <w:r w:rsidRPr="00864F6E">
              <w:rPr>
                <w:rFonts w:ascii="Times New Roman" w:hAnsi="Times New Roman" w:cs="Times New Roman"/>
              </w:rPr>
              <w:t>для</w:t>
            </w:r>
            <w:proofErr w:type="gramEnd"/>
            <w:r w:rsidRPr="00864F6E">
              <w:rPr>
                <w:rFonts w:ascii="Times New Roman" w:hAnsi="Times New Roman" w:cs="Times New Roman"/>
              </w:rPr>
              <w:t xml:space="preserve"> застрахованного</w:t>
            </w:r>
          </w:p>
        </w:tc>
        <w:tc>
          <w:tcPr>
            <w:tcW w:w="6911"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 Страхование затрат, связанных с лечением, восстановлением здоровья</w:t>
            </w:r>
          </w:p>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 Страхование потерь дохода, вызванных с наступлением заболевания</w:t>
            </w:r>
          </w:p>
        </w:tc>
      </w:tr>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Медико-реабилитационные типы и методы необходимого лечения</w:t>
            </w:r>
          </w:p>
        </w:tc>
        <w:tc>
          <w:tcPr>
            <w:tcW w:w="6911"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 Амбулаторное лечение и домашний (семейный) врач</w:t>
            </w:r>
          </w:p>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 Стационарное лечение</w:t>
            </w:r>
          </w:p>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 Стоматологическое обслуживание</w:t>
            </w:r>
          </w:p>
          <w:p w:rsidR="00B23687"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Специализированная диагностика заболеваний</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Приобретение лекарств</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Протезирование</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Приобретение очков, контактных линз</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Расходы, связанные с беременностью и родами;</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Сервисные расходы и затраты по уходу за больным</w:t>
            </w:r>
          </w:p>
        </w:tc>
      </w:tr>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lastRenderedPageBreak/>
              <w:t>Объем страхового покрытия</w:t>
            </w:r>
          </w:p>
        </w:tc>
        <w:tc>
          <w:tcPr>
            <w:tcW w:w="6911" w:type="dxa"/>
          </w:tcPr>
          <w:p w:rsidR="00B23687"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Полное страхование медицинских расходов (амбулаторное и стационарное лечение)</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Частичное страхование медицинских расходов</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Страхование расходов только по одному риску</w:t>
            </w:r>
          </w:p>
        </w:tc>
      </w:tr>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Тип применяемых страховых тарифов</w:t>
            </w:r>
          </w:p>
        </w:tc>
        <w:tc>
          <w:tcPr>
            <w:tcW w:w="6911" w:type="dxa"/>
          </w:tcPr>
          <w:p w:rsidR="00B23687"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По полному (комбинированному) тарифу</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По тарифу с собственным участием страхователя</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По тарифу с лимитом ответственности страховщика</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 динамическими тарифами</w:t>
            </w:r>
          </w:p>
        </w:tc>
      </w:tr>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Сочетание с ОМС</w:t>
            </w:r>
          </w:p>
        </w:tc>
        <w:tc>
          <w:tcPr>
            <w:tcW w:w="6911" w:type="dxa"/>
          </w:tcPr>
          <w:p w:rsidR="00B23687"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Дополнительное частное медицинское страхование</w:t>
            </w:r>
          </w:p>
          <w:p w:rsidR="00506E93" w:rsidRPr="00864F6E" w:rsidRDefault="00506E93" w:rsidP="00506E93">
            <w:pPr>
              <w:spacing w:line="360" w:lineRule="auto"/>
              <w:rPr>
                <w:rFonts w:ascii="Times New Roman" w:hAnsi="Times New Roman" w:cs="Times New Roman"/>
              </w:rPr>
            </w:pPr>
            <w:r w:rsidRPr="00864F6E">
              <w:rPr>
                <w:rFonts w:ascii="Times New Roman" w:hAnsi="Times New Roman" w:cs="Times New Roman"/>
              </w:rPr>
              <w:t>- Самостоятельное частное медицинское страхование</w:t>
            </w:r>
          </w:p>
        </w:tc>
      </w:tr>
      <w:tr w:rsidR="00B23687" w:rsidRPr="00864F6E" w:rsidTr="00B23687">
        <w:tc>
          <w:tcPr>
            <w:tcW w:w="2660" w:type="dxa"/>
          </w:tcPr>
          <w:p w:rsidR="00B23687" w:rsidRPr="00864F6E" w:rsidRDefault="00B23687" w:rsidP="00B23687">
            <w:pPr>
              <w:spacing w:line="360" w:lineRule="auto"/>
              <w:rPr>
                <w:rFonts w:ascii="Times New Roman" w:hAnsi="Times New Roman" w:cs="Times New Roman"/>
              </w:rPr>
            </w:pPr>
            <w:r w:rsidRPr="00864F6E">
              <w:rPr>
                <w:rFonts w:ascii="Times New Roman" w:hAnsi="Times New Roman" w:cs="Times New Roman"/>
              </w:rPr>
              <w:t>Страхование суточных выплат</w:t>
            </w:r>
          </w:p>
        </w:tc>
        <w:tc>
          <w:tcPr>
            <w:tcW w:w="6911" w:type="dxa"/>
          </w:tcPr>
          <w:p w:rsidR="00B23687"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Страхование суточных выплат при пребывании в больнице</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Страхование суточных выплат за день болезни</w:t>
            </w:r>
          </w:p>
          <w:p w:rsidR="00506E93" w:rsidRPr="00864F6E" w:rsidRDefault="00506E93" w:rsidP="00B23687">
            <w:pPr>
              <w:spacing w:line="360" w:lineRule="auto"/>
              <w:rPr>
                <w:rFonts w:ascii="Times New Roman" w:hAnsi="Times New Roman" w:cs="Times New Roman"/>
              </w:rPr>
            </w:pPr>
            <w:r w:rsidRPr="00864F6E">
              <w:rPr>
                <w:rFonts w:ascii="Times New Roman" w:hAnsi="Times New Roman" w:cs="Times New Roman"/>
              </w:rPr>
              <w:t>- Страхование суточных выплат за дни нуждаемости в уходе</w:t>
            </w:r>
          </w:p>
        </w:tc>
      </w:tr>
    </w:tbl>
    <w:p w:rsidR="00F87414" w:rsidRPr="00800BEE" w:rsidRDefault="00F87414" w:rsidP="00B23687">
      <w:pPr>
        <w:spacing w:line="360" w:lineRule="auto"/>
        <w:rPr>
          <w:rFonts w:ascii="Times New Roman" w:hAnsi="Times New Roman" w:cs="Times New Roman"/>
        </w:rPr>
      </w:pPr>
    </w:p>
    <w:p w:rsidR="00B23687" w:rsidRPr="00684540" w:rsidRDefault="00F87414" w:rsidP="00684540">
      <w:pPr>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[2,</w:t>
      </w:r>
      <w:r w:rsidR="00C0203C" w:rsidRPr="00684540">
        <w:rPr>
          <w:rFonts w:ascii="Times New Roman" w:hAnsi="Times New Roman" w:cs="Times New Roman"/>
          <w:sz w:val="28"/>
          <w:szCs w:val="28"/>
        </w:rPr>
        <w:t>С.</w:t>
      </w:r>
      <w:r w:rsidRPr="00684540">
        <w:rPr>
          <w:rFonts w:ascii="Times New Roman" w:hAnsi="Times New Roman" w:cs="Times New Roman"/>
          <w:sz w:val="28"/>
          <w:szCs w:val="28"/>
        </w:rPr>
        <w:t>428].</w:t>
      </w:r>
    </w:p>
    <w:p w:rsidR="008D6226" w:rsidRPr="00684540" w:rsidRDefault="00461568"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Обычно каждый из этих видов медицинского страхования отличается стоимостью – страховые компании не очень охотно страхуют наиболее восприимчивые к болезням такие группы людей как пожилые, дети, беременные женщины, поэтому страховка для них стоит дороже. Также можно говорить о полной и частичной страховке, когда страхователь выбирает либо стандартный пакет услуг, как правило, предлагаемый в готовом виде и включающий в себя прикрепление к поликлинике, вызов врача на дом, вызов скорой помощи, стоматологию, либо выбирает из предложенного набора услуг, те, которые ему действительно необходимы.</w:t>
      </w:r>
      <w:r w:rsidR="00F87414" w:rsidRPr="00684540">
        <w:rPr>
          <w:rFonts w:ascii="Times New Roman" w:hAnsi="Times New Roman" w:cs="Times New Roman"/>
          <w:sz w:val="28"/>
          <w:szCs w:val="28"/>
        </w:rPr>
        <w:t xml:space="preserve"> [11].</w:t>
      </w:r>
    </w:p>
    <w:p w:rsidR="00506E93" w:rsidRPr="00684540" w:rsidRDefault="00506E93" w:rsidP="00684540">
      <w:pPr>
        <w:tabs>
          <w:tab w:val="left" w:pos="2589"/>
          <w:tab w:val="left" w:pos="5414"/>
        </w:tabs>
        <w:spacing w:line="360" w:lineRule="auto"/>
        <w:ind w:firstLine="851"/>
        <w:jc w:val="center"/>
        <w:rPr>
          <w:rFonts w:ascii="Times New Roman" w:hAnsi="Times New Roman" w:cs="Times New Roman"/>
          <w:b/>
          <w:sz w:val="28"/>
          <w:szCs w:val="28"/>
        </w:rPr>
      </w:pPr>
      <w:r w:rsidRPr="00684540">
        <w:rPr>
          <w:rFonts w:ascii="Times New Roman" w:hAnsi="Times New Roman" w:cs="Times New Roman"/>
          <w:b/>
          <w:sz w:val="28"/>
          <w:szCs w:val="28"/>
        </w:rPr>
        <w:t>Правила и программы ДМС.</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xml:space="preserve">Правила ДМС </w:t>
      </w:r>
      <w:proofErr w:type="gramStart"/>
      <w:r w:rsidRPr="00684540">
        <w:rPr>
          <w:rFonts w:ascii="Times New Roman" w:hAnsi="Times New Roman" w:cs="Times New Roman"/>
          <w:sz w:val="28"/>
          <w:szCs w:val="28"/>
        </w:rPr>
        <w:t>устанавливают общие условия</w:t>
      </w:r>
      <w:proofErr w:type="gramEnd"/>
      <w:r w:rsidRPr="00684540">
        <w:rPr>
          <w:rFonts w:ascii="Times New Roman" w:hAnsi="Times New Roman" w:cs="Times New Roman"/>
          <w:sz w:val="28"/>
          <w:szCs w:val="28"/>
        </w:rPr>
        <w:t xml:space="preserve"> страхования, в которых раскрываются: </w:t>
      </w:r>
    </w:p>
    <w:p w:rsidR="008D6226"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объект и предмет страхования, страховой случай;</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субъекты страхования;</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lastRenderedPageBreak/>
        <w:t>- объем страхового покрытия или страховая сумма (обязательно оговариваются исключения из покрытия или события, не признаваемые страховыми;</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страховая премия и порядок ее расчета;</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порядок заключения и ведения страхового договора с указанием прав и обязанностей сторон;</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порядок и условия предоставления медицинской помощи и ее оплаты.</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Если правила ДМС характеризуют экономико-правовые аспекты предлагаемых страховщиком видов медицинского страхования, то программы ДМС содержат:</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перечень медицинских услуг, входящих в страховое покрытие;</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шкалу страховых сумм</w:t>
      </w:r>
      <w:proofErr w:type="gramStart"/>
      <w:r w:rsidRPr="00684540">
        <w:rPr>
          <w:rFonts w:ascii="Times New Roman" w:hAnsi="Times New Roman" w:cs="Times New Roman"/>
          <w:sz w:val="28"/>
          <w:szCs w:val="28"/>
        </w:rPr>
        <w:t xml:space="preserve"> ,</w:t>
      </w:r>
      <w:proofErr w:type="gramEnd"/>
      <w:r w:rsidRPr="00684540">
        <w:rPr>
          <w:rFonts w:ascii="Times New Roman" w:hAnsi="Times New Roman" w:cs="Times New Roman"/>
          <w:sz w:val="28"/>
          <w:szCs w:val="28"/>
        </w:rPr>
        <w:t>в пределах которых может заключаться страховой договор;</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лимиты ответственности страховщика по видам медицинских услуг;</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опционы с указанием размеров дополнительного страхового взноса;</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шкалу страховых премий, соответствующих шкале страховых сумм;</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перечень медицинских учреждений,  обслуживающих данную программу;</w:t>
      </w:r>
    </w:p>
    <w:p w:rsidR="00C0203C" w:rsidRPr="00684540" w:rsidRDefault="00C0203C" w:rsidP="00684540">
      <w:pPr>
        <w:tabs>
          <w:tab w:val="left" w:pos="2589"/>
          <w:tab w:val="left" w:pos="5414"/>
        </w:tabs>
        <w:spacing w:line="360" w:lineRule="auto"/>
        <w:ind w:firstLine="851"/>
        <w:rPr>
          <w:rFonts w:ascii="Times New Roman" w:hAnsi="Times New Roman" w:cs="Times New Roman"/>
          <w:sz w:val="28"/>
          <w:szCs w:val="28"/>
        </w:rPr>
      </w:pPr>
      <w:r w:rsidRPr="00684540">
        <w:rPr>
          <w:rFonts w:ascii="Times New Roman" w:hAnsi="Times New Roman" w:cs="Times New Roman"/>
          <w:sz w:val="28"/>
          <w:szCs w:val="28"/>
        </w:rPr>
        <w:t>- период страхования</w:t>
      </w:r>
      <w:r w:rsidR="00EC0F1C" w:rsidRPr="00684540">
        <w:rPr>
          <w:rFonts w:ascii="Times New Roman" w:hAnsi="Times New Roman" w:cs="Times New Roman"/>
          <w:sz w:val="28"/>
          <w:szCs w:val="28"/>
        </w:rPr>
        <w:t>.</w:t>
      </w:r>
    </w:p>
    <w:p w:rsidR="00EC0F1C" w:rsidRPr="00684540" w:rsidRDefault="00EC0F1C"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Страховщик, используя лицензированные Правила ДМС, разрабатывает базовую Программу ДМС, которая служит основой составления различных программ страхования для заключения страховых договоров. Обычно название и краткое содержание программ ДМС </w:t>
      </w:r>
      <w:r w:rsidRPr="00684540">
        <w:rPr>
          <w:rFonts w:ascii="Times New Roman" w:hAnsi="Times New Roman" w:cs="Times New Roman"/>
          <w:sz w:val="28"/>
          <w:szCs w:val="28"/>
        </w:rPr>
        <w:lastRenderedPageBreak/>
        <w:t xml:space="preserve">излагается в Правилах </w:t>
      </w:r>
      <w:proofErr w:type="gramStart"/>
      <w:r w:rsidRPr="00684540">
        <w:rPr>
          <w:rFonts w:ascii="Times New Roman" w:hAnsi="Times New Roman" w:cs="Times New Roman"/>
          <w:sz w:val="28"/>
          <w:szCs w:val="28"/>
        </w:rPr>
        <w:t>страхования</w:t>
      </w:r>
      <w:proofErr w:type="gramEnd"/>
      <w:r w:rsidRPr="00684540">
        <w:rPr>
          <w:rFonts w:ascii="Times New Roman" w:hAnsi="Times New Roman" w:cs="Times New Roman"/>
          <w:sz w:val="28"/>
          <w:szCs w:val="28"/>
        </w:rPr>
        <w:t xml:space="preserve"> в качестве предлагаемых страховщиком условий страхования.</w:t>
      </w:r>
    </w:p>
    <w:p w:rsidR="00EC0F1C" w:rsidRPr="00684540" w:rsidRDefault="00EC0F1C" w:rsidP="00684540">
      <w:pPr>
        <w:tabs>
          <w:tab w:val="left" w:pos="2589"/>
          <w:tab w:val="left" w:pos="5414"/>
        </w:tabs>
        <w:spacing w:line="360" w:lineRule="auto"/>
        <w:ind w:firstLine="851"/>
        <w:jc w:val="center"/>
        <w:rPr>
          <w:rFonts w:ascii="Times New Roman" w:hAnsi="Times New Roman" w:cs="Times New Roman"/>
          <w:b/>
          <w:sz w:val="28"/>
          <w:szCs w:val="28"/>
        </w:rPr>
      </w:pPr>
      <w:r w:rsidRPr="00684540">
        <w:rPr>
          <w:rFonts w:ascii="Times New Roman" w:hAnsi="Times New Roman" w:cs="Times New Roman"/>
          <w:b/>
          <w:sz w:val="28"/>
          <w:szCs w:val="28"/>
        </w:rPr>
        <w:t>Наиболее распространенные программы ДМС.</w:t>
      </w:r>
    </w:p>
    <w:p w:rsidR="00EC0F1C" w:rsidRPr="00684540" w:rsidRDefault="00684540" w:rsidP="00684540">
      <w:pPr>
        <w:tabs>
          <w:tab w:val="left" w:pos="2589"/>
          <w:tab w:val="left" w:pos="5414"/>
        </w:tabs>
        <w:spacing w:line="36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1. </w:t>
      </w:r>
      <w:r w:rsidR="00EC0F1C" w:rsidRPr="00684540">
        <w:rPr>
          <w:rFonts w:ascii="Times New Roman" w:hAnsi="Times New Roman" w:cs="Times New Roman"/>
          <w:sz w:val="28"/>
          <w:szCs w:val="28"/>
        </w:rPr>
        <w:t>«</w:t>
      </w:r>
      <w:r w:rsidR="00535DAE" w:rsidRPr="00684540">
        <w:rPr>
          <w:rFonts w:ascii="Times New Roman" w:hAnsi="Times New Roman" w:cs="Times New Roman"/>
          <w:sz w:val="28"/>
          <w:szCs w:val="28"/>
        </w:rPr>
        <w:t>Амбулаторно-поликлиническая». Основные гарантии:</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амбулаторные виды лечения: все возможные или с ограничениями по отдельным видам медицинских услуг;</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диагностические исследования: либо без ограничений, либо по закрытому списку видов диагностики, либо с исключением дорогостоящих исследований;</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физиотерапевтическое лечение;</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малая хирургия;</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скорая (неотложная) помощь;</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медицинская документация: больничные листы и рецепты.</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Опционы по выбору страхователя:</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вызов врача на дом;</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стоматологическая помощь;</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диспансеризация;</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обеспечение медикаментами.</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2. «Стационарная». Основные гарантии:</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стационарное лечение: либо только экстренная госпитализация (острые заболевания, обострения хронических заболеваний по жизненным показателям), либо экстренная и плановая госпитализация;</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обеспечение медикаментами и медицинскими инструментами;</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lastRenderedPageBreak/>
        <w:t xml:space="preserve">- </w:t>
      </w:r>
      <w:r w:rsidR="00DE69C7" w:rsidRPr="00684540">
        <w:rPr>
          <w:rFonts w:ascii="Times New Roman" w:hAnsi="Times New Roman" w:cs="Times New Roman"/>
          <w:sz w:val="28"/>
          <w:szCs w:val="28"/>
        </w:rPr>
        <w:t xml:space="preserve">диагностические исследования: </w:t>
      </w:r>
      <w:r w:rsidRPr="00684540">
        <w:rPr>
          <w:rFonts w:ascii="Times New Roman" w:hAnsi="Times New Roman" w:cs="Times New Roman"/>
          <w:sz w:val="28"/>
          <w:szCs w:val="28"/>
        </w:rPr>
        <w:t xml:space="preserve">с ограничениями или без ограничений; </w:t>
      </w:r>
    </w:p>
    <w:p w:rsidR="00535DAE" w:rsidRPr="00684540" w:rsidRDefault="00535DAE"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скорая (неотложная) помощь, экстренная транспортировка в стационар.</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Опционы:</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размещение в палате повышенной комфортности;</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выбор определенных врачей-специалистов;</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круглосуточный медицинский пост;</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Наблюдение на дому после выписки из стационара.</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3. «Комплексная». Основные гарантии:</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 амбулаторные виды лечения и диагностики; </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стоматологическая помощь;</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экстренная и плановая госпитализация;</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скорая (неотложная) помощь, экстренная транспортировка в стационар.</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Опционы:</w:t>
      </w:r>
    </w:p>
    <w:p w:rsidR="00DE69C7" w:rsidRPr="00684540" w:rsidRDefault="00DE69C7"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санаторно-курортное лечение;</w:t>
      </w:r>
    </w:p>
    <w:p w:rsidR="00DE69C7" w:rsidRPr="00684540" w:rsidRDefault="00DE69C7" w:rsidP="00A12802">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лечение за рубежом.</w:t>
      </w:r>
      <w:r w:rsidR="00A12802" w:rsidRPr="00684540">
        <w:rPr>
          <w:rFonts w:ascii="Times New Roman" w:hAnsi="Times New Roman" w:cs="Times New Roman"/>
          <w:sz w:val="28"/>
          <w:szCs w:val="28"/>
        </w:rPr>
        <w:t xml:space="preserve"> </w:t>
      </w:r>
      <w:r w:rsidR="00A12802" w:rsidRPr="00EC55EF">
        <w:rPr>
          <w:rFonts w:ascii="Times New Roman" w:hAnsi="Times New Roman" w:cs="Times New Roman"/>
          <w:sz w:val="28"/>
          <w:szCs w:val="28"/>
        </w:rPr>
        <w:t xml:space="preserve">[2, </w:t>
      </w:r>
      <w:r w:rsidR="00A12802" w:rsidRPr="00684540">
        <w:rPr>
          <w:rFonts w:ascii="Times New Roman" w:hAnsi="Times New Roman" w:cs="Times New Roman"/>
          <w:sz w:val="28"/>
          <w:szCs w:val="28"/>
        </w:rPr>
        <w:t>с. 432-434</w:t>
      </w:r>
      <w:r w:rsidR="00A12802" w:rsidRPr="00EC55EF">
        <w:rPr>
          <w:rFonts w:ascii="Times New Roman" w:hAnsi="Times New Roman" w:cs="Times New Roman"/>
          <w:sz w:val="28"/>
          <w:szCs w:val="28"/>
        </w:rPr>
        <w:t>]</w:t>
      </w:r>
      <w:r w:rsidR="00A12802" w:rsidRPr="00684540">
        <w:rPr>
          <w:rFonts w:ascii="Times New Roman" w:hAnsi="Times New Roman" w:cs="Times New Roman"/>
          <w:sz w:val="28"/>
          <w:szCs w:val="28"/>
        </w:rPr>
        <w:t>.</w:t>
      </w:r>
    </w:p>
    <w:p w:rsidR="00800BEE" w:rsidRPr="00684540" w:rsidRDefault="00800BEE" w:rsidP="00684540">
      <w:pPr>
        <w:tabs>
          <w:tab w:val="left" w:pos="2589"/>
          <w:tab w:val="left" w:pos="5414"/>
        </w:tabs>
        <w:spacing w:line="360" w:lineRule="auto"/>
        <w:ind w:firstLine="851"/>
        <w:jc w:val="center"/>
        <w:rPr>
          <w:rFonts w:ascii="Times New Roman" w:hAnsi="Times New Roman" w:cs="Times New Roman"/>
          <w:b/>
          <w:sz w:val="28"/>
          <w:szCs w:val="28"/>
        </w:rPr>
      </w:pPr>
      <w:r w:rsidRPr="00684540">
        <w:rPr>
          <w:rFonts w:ascii="Times New Roman" w:hAnsi="Times New Roman" w:cs="Times New Roman"/>
          <w:b/>
          <w:sz w:val="28"/>
          <w:szCs w:val="28"/>
        </w:rPr>
        <w:t>Урегулирование страховых случаев в ДМС.</w:t>
      </w:r>
    </w:p>
    <w:p w:rsidR="00800BEE" w:rsidRPr="00684540" w:rsidRDefault="00800BEE" w:rsidP="00684540">
      <w:pPr>
        <w:tabs>
          <w:tab w:val="left" w:pos="2589"/>
          <w:tab w:val="left" w:pos="5414"/>
        </w:tabs>
        <w:spacing w:line="360" w:lineRule="auto"/>
        <w:ind w:firstLine="851"/>
        <w:jc w:val="both"/>
        <w:rPr>
          <w:rFonts w:ascii="Times New Roman" w:hAnsi="Times New Roman" w:cs="Times New Roman"/>
          <w:sz w:val="28"/>
          <w:szCs w:val="28"/>
        </w:rPr>
      </w:pPr>
      <w:proofErr w:type="spellStart"/>
      <w:r w:rsidRPr="00684540">
        <w:rPr>
          <w:rFonts w:ascii="Times New Roman" w:hAnsi="Times New Roman" w:cs="Times New Roman"/>
          <w:sz w:val="28"/>
          <w:szCs w:val="28"/>
        </w:rPr>
        <w:t>Урегулированеи</w:t>
      </w:r>
      <w:proofErr w:type="spellEnd"/>
      <w:r w:rsidRPr="00684540">
        <w:rPr>
          <w:rFonts w:ascii="Times New Roman" w:hAnsi="Times New Roman" w:cs="Times New Roman"/>
          <w:sz w:val="28"/>
          <w:szCs w:val="28"/>
        </w:rPr>
        <w:t xml:space="preserve"> страховых случаев в ДМС от других видов страхования отличают следующие особенности:</w:t>
      </w:r>
    </w:p>
    <w:p w:rsidR="008C05DF" w:rsidRPr="00684540" w:rsidRDefault="008C05DF" w:rsidP="00684540">
      <w:pPr>
        <w:tabs>
          <w:tab w:val="left" w:pos="2589"/>
          <w:tab w:val="left" w:pos="5414"/>
        </w:tabs>
        <w:spacing w:line="360" w:lineRule="auto"/>
        <w:ind w:firstLine="851"/>
        <w:jc w:val="both"/>
        <w:rPr>
          <w:rFonts w:ascii="Times New Roman" w:hAnsi="Times New Roman" w:cs="Times New Roman"/>
          <w:sz w:val="28"/>
          <w:szCs w:val="28"/>
        </w:rPr>
      </w:pPr>
      <w:proofErr w:type="gramStart"/>
      <w:r w:rsidRPr="00684540">
        <w:rPr>
          <w:rFonts w:ascii="Times New Roman" w:hAnsi="Times New Roman" w:cs="Times New Roman"/>
          <w:sz w:val="28"/>
          <w:szCs w:val="28"/>
        </w:rPr>
        <w:t>- страховой случай по ДМС растянут во времени, которое совпадает с периодом нетрудоспособности застрахованного;</w:t>
      </w:r>
      <w:proofErr w:type="gramEnd"/>
    </w:p>
    <w:p w:rsidR="008C05DF" w:rsidRPr="00684540" w:rsidRDefault="008C05D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lastRenderedPageBreak/>
        <w:t xml:space="preserve">- длительность </w:t>
      </w:r>
      <w:proofErr w:type="spellStart"/>
      <w:r w:rsidRPr="00684540">
        <w:rPr>
          <w:rFonts w:ascii="Times New Roman" w:hAnsi="Times New Roman" w:cs="Times New Roman"/>
          <w:sz w:val="28"/>
          <w:szCs w:val="28"/>
        </w:rPr>
        <w:t>срахового</w:t>
      </w:r>
      <w:proofErr w:type="spellEnd"/>
      <w:r w:rsidRPr="00684540">
        <w:rPr>
          <w:rFonts w:ascii="Times New Roman" w:hAnsi="Times New Roman" w:cs="Times New Roman"/>
          <w:sz w:val="28"/>
          <w:szCs w:val="28"/>
        </w:rPr>
        <w:t xml:space="preserve"> случая </w:t>
      </w:r>
      <w:proofErr w:type="gramStart"/>
      <w:r w:rsidRPr="00684540">
        <w:rPr>
          <w:rFonts w:ascii="Times New Roman" w:hAnsi="Times New Roman" w:cs="Times New Roman"/>
          <w:sz w:val="28"/>
          <w:szCs w:val="28"/>
        </w:rPr>
        <w:t xml:space="preserve">определяется методикой </w:t>
      </w:r>
      <w:proofErr w:type="spellStart"/>
      <w:r w:rsidRPr="00684540">
        <w:rPr>
          <w:rFonts w:ascii="Times New Roman" w:hAnsi="Times New Roman" w:cs="Times New Roman"/>
          <w:sz w:val="28"/>
          <w:szCs w:val="28"/>
        </w:rPr>
        <w:t>леченияи</w:t>
      </w:r>
      <w:proofErr w:type="spellEnd"/>
      <w:r w:rsidRPr="00684540">
        <w:rPr>
          <w:rFonts w:ascii="Times New Roman" w:hAnsi="Times New Roman" w:cs="Times New Roman"/>
          <w:sz w:val="28"/>
          <w:szCs w:val="28"/>
        </w:rPr>
        <w:t xml:space="preserve"> устанавливается</w:t>
      </w:r>
      <w:proofErr w:type="gramEnd"/>
      <w:r w:rsidRPr="00684540">
        <w:rPr>
          <w:rFonts w:ascii="Times New Roman" w:hAnsi="Times New Roman" w:cs="Times New Roman"/>
          <w:sz w:val="28"/>
          <w:szCs w:val="28"/>
        </w:rPr>
        <w:t xml:space="preserve"> медицинским </w:t>
      </w:r>
      <w:proofErr w:type="spellStart"/>
      <w:r w:rsidRPr="00684540">
        <w:rPr>
          <w:rFonts w:ascii="Times New Roman" w:hAnsi="Times New Roman" w:cs="Times New Roman"/>
          <w:sz w:val="28"/>
          <w:szCs w:val="28"/>
        </w:rPr>
        <w:t>учереждением</w:t>
      </w:r>
      <w:proofErr w:type="spellEnd"/>
      <w:r w:rsidRPr="00684540">
        <w:rPr>
          <w:rFonts w:ascii="Times New Roman" w:hAnsi="Times New Roman" w:cs="Times New Roman"/>
          <w:sz w:val="28"/>
          <w:szCs w:val="28"/>
        </w:rPr>
        <w:t xml:space="preserve"> или частнопрактикующим врачом;</w:t>
      </w:r>
    </w:p>
    <w:p w:rsidR="008C05DF" w:rsidRPr="00684540" w:rsidRDefault="008C05D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 медицинские услуги должны быть предоставлены лечебными </w:t>
      </w:r>
      <w:proofErr w:type="spellStart"/>
      <w:r w:rsidRPr="00684540">
        <w:rPr>
          <w:rFonts w:ascii="Times New Roman" w:hAnsi="Times New Roman" w:cs="Times New Roman"/>
          <w:sz w:val="28"/>
          <w:szCs w:val="28"/>
        </w:rPr>
        <w:t>учереждениями</w:t>
      </w:r>
      <w:proofErr w:type="spellEnd"/>
      <w:r w:rsidRPr="00684540">
        <w:rPr>
          <w:rFonts w:ascii="Times New Roman" w:hAnsi="Times New Roman" w:cs="Times New Roman"/>
          <w:sz w:val="28"/>
          <w:szCs w:val="28"/>
        </w:rPr>
        <w:t xml:space="preserve"> или врачами, аккредитованными страховщиком, а лекарства и другие медикаменты – выписаны по рецепту.</w:t>
      </w:r>
    </w:p>
    <w:p w:rsidR="008C05DF" w:rsidRPr="00684540" w:rsidRDefault="008C05D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Организационное урегулирование страховых случаев осуществляется чаще всего путем:</w:t>
      </w:r>
    </w:p>
    <w:p w:rsidR="0089353F" w:rsidRPr="00684540" w:rsidRDefault="008C05D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 прикрепление застрахованных к определенным медицинским учреждениям (полисы прикрепления), когда клиенты страховщика могут получать помощь только в тех медицинских учреждениях, которые указаны в полисе. Более дорогие программы ДМС предусматривают целые перечни ЛПУ, причем ведущих в своей области медицины. Более </w:t>
      </w:r>
      <w:r w:rsidR="00684540" w:rsidRPr="00684540">
        <w:rPr>
          <w:rFonts w:ascii="Times New Roman" w:hAnsi="Times New Roman" w:cs="Times New Roman"/>
          <w:sz w:val="28"/>
          <w:szCs w:val="28"/>
        </w:rPr>
        <w:t>дешевые</w:t>
      </w:r>
      <w:r w:rsidRPr="00684540">
        <w:rPr>
          <w:rFonts w:ascii="Times New Roman" w:hAnsi="Times New Roman" w:cs="Times New Roman"/>
          <w:sz w:val="28"/>
          <w:szCs w:val="28"/>
        </w:rPr>
        <w:t xml:space="preserve"> обязывают </w:t>
      </w:r>
      <w:proofErr w:type="gramStart"/>
      <w:r w:rsidRPr="00684540">
        <w:rPr>
          <w:rFonts w:ascii="Times New Roman" w:hAnsi="Times New Roman" w:cs="Times New Roman"/>
          <w:sz w:val="28"/>
          <w:szCs w:val="28"/>
        </w:rPr>
        <w:t>застрахованного</w:t>
      </w:r>
      <w:proofErr w:type="gramEnd"/>
      <w:r w:rsidRPr="00684540">
        <w:rPr>
          <w:rFonts w:ascii="Times New Roman" w:hAnsi="Times New Roman" w:cs="Times New Roman"/>
          <w:sz w:val="28"/>
          <w:szCs w:val="28"/>
        </w:rPr>
        <w:t xml:space="preserve"> обращаться непосредственно только в одно выбранное страховщиком или принадлежащее ему медицинское учреждение, которое в случае невозможности </w:t>
      </w:r>
      <w:r w:rsidR="00684540" w:rsidRPr="00684540">
        <w:rPr>
          <w:rFonts w:ascii="Times New Roman" w:hAnsi="Times New Roman" w:cs="Times New Roman"/>
          <w:sz w:val="28"/>
          <w:szCs w:val="28"/>
        </w:rPr>
        <w:t>самостоятельно</w:t>
      </w:r>
      <w:r w:rsidRPr="00684540">
        <w:rPr>
          <w:rFonts w:ascii="Times New Roman" w:hAnsi="Times New Roman" w:cs="Times New Roman"/>
          <w:sz w:val="28"/>
          <w:szCs w:val="28"/>
        </w:rPr>
        <w:t xml:space="preserve"> оказать помощь</w:t>
      </w:r>
      <w:r w:rsidR="00684540">
        <w:rPr>
          <w:rFonts w:ascii="Times New Roman" w:hAnsi="Times New Roman" w:cs="Times New Roman"/>
          <w:sz w:val="28"/>
          <w:szCs w:val="28"/>
        </w:rPr>
        <w:t xml:space="preserve"> </w:t>
      </w:r>
      <w:r w:rsidRPr="00684540">
        <w:rPr>
          <w:rFonts w:ascii="Times New Roman" w:hAnsi="Times New Roman" w:cs="Times New Roman"/>
          <w:sz w:val="28"/>
          <w:szCs w:val="28"/>
        </w:rPr>
        <w:t xml:space="preserve">может направить застрахованного  в другое ЛПУ или к </w:t>
      </w:r>
      <w:r w:rsidR="0089353F" w:rsidRPr="00684540">
        <w:rPr>
          <w:rFonts w:ascii="Times New Roman" w:hAnsi="Times New Roman" w:cs="Times New Roman"/>
          <w:sz w:val="28"/>
          <w:szCs w:val="28"/>
        </w:rPr>
        <w:t>необходимым врачам-специалистам;</w:t>
      </w:r>
    </w:p>
    <w:p w:rsidR="0089353F" w:rsidRPr="00684540" w:rsidRDefault="0089353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свободного выбора любых медицинских учреждений из предлагаемого страховщиком списка, сразу указанного в полисе;</w:t>
      </w:r>
    </w:p>
    <w:p w:rsidR="0089353F" w:rsidRPr="00684540" w:rsidRDefault="0089353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направление в медицинское учреждение по решению (выбору) семейного (домашнего) врача или дежурного врача страховщика (колл-центр);</w:t>
      </w:r>
    </w:p>
    <w:p w:rsidR="0089353F" w:rsidRPr="00684540" w:rsidRDefault="0089353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обслуживание в собственном медицинском центре страховщика.</w:t>
      </w:r>
    </w:p>
    <w:p w:rsidR="0089353F" w:rsidRPr="00684540" w:rsidRDefault="0089353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Каждая страна имеет специальные законодательно утвержденные тарифы платных медицинских услуг, которые используются при расчетах в рамках социального обеспечения и ОМС. Частное медицинское страхование использует их в качестве основы собственных расчетов, примерная система </w:t>
      </w:r>
      <w:r w:rsidRPr="00684540">
        <w:rPr>
          <w:rFonts w:ascii="Times New Roman" w:hAnsi="Times New Roman" w:cs="Times New Roman"/>
          <w:sz w:val="28"/>
          <w:szCs w:val="28"/>
        </w:rPr>
        <w:lastRenderedPageBreak/>
        <w:t>оплаты исходя из 100, 150 или даже 300% тарифа</w:t>
      </w:r>
      <w:r w:rsidR="00684540">
        <w:rPr>
          <w:rFonts w:ascii="Times New Roman" w:hAnsi="Times New Roman" w:cs="Times New Roman"/>
          <w:sz w:val="28"/>
          <w:szCs w:val="28"/>
        </w:rPr>
        <w:t xml:space="preserve"> </w:t>
      </w:r>
      <w:r w:rsidRPr="00684540">
        <w:rPr>
          <w:rFonts w:ascii="Times New Roman" w:hAnsi="Times New Roman" w:cs="Times New Roman"/>
          <w:sz w:val="28"/>
          <w:szCs w:val="28"/>
        </w:rPr>
        <w:t>социального обеспечения или ОМС, что зависит от конкретной программы страхования, выбранной страхователем.</w:t>
      </w:r>
    </w:p>
    <w:p w:rsidR="004B25AA" w:rsidRPr="00684540" w:rsidRDefault="0089353F"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В РФ </w:t>
      </w:r>
      <w:r w:rsidR="00684540" w:rsidRPr="00684540">
        <w:rPr>
          <w:rFonts w:ascii="Times New Roman" w:hAnsi="Times New Roman" w:cs="Times New Roman"/>
          <w:sz w:val="28"/>
          <w:szCs w:val="28"/>
        </w:rPr>
        <w:t>разработаны</w:t>
      </w:r>
      <w:r w:rsidRPr="00684540">
        <w:rPr>
          <w:rFonts w:ascii="Times New Roman" w:hAnsi="Times New Roman" w:cs="Times New Roman"/>
          <w:sz w:val="28"/>
          <w:szCs w:val="28"/>
        </w:rPr>
        <w:t xml:space="preserve"> методические рекомендации по порядку формирования и экономического обоснования территориальных программ ОМС, в которых указывается, что оплата медицинской помощи в пределах ОМС осуществляется по тарифам, </w:t>
      </w:r>
      <w:r w:rsidR="00684540" w:rsidRPr="00684540">
        <w:rPr>
          <w:rFonts w:ascii="Times New Roman" w:hAnsi="Times New Roman" w:cs="Times New Roman"/>
          <w:sz w:val="28"/>
          <w:szCs w:val="28"/>
        </w:rPr>
        <w:t>принятым</w:t>
      </w:r>
      <w:r w:rsidRPr="00684540">
        <w:rPr>
          <w:rFonts w:ascii="Times New Roman" w:hAnsi="Times New Roman" w:cs="Times New Roman"/>
          <w:sz w:val="28"/>
          <w:szCs w:val="28"/>
        </w:rPr>
        <w:t xml:space="preserve"> в рамках тарифного соглашения, заключаемого органами власти</w:t>
      </w:r>
      <w:r w:rsidR="004B25AA" w:rsidRPr="00684540">
        <w:rPr>
          <w:rFonts w:ascii="Times New Roman" w:hAnsi="Times New Roman" w:cs="Times New Roman"/>
          <w:sz w:val="28"/>
          <w:szCs w:val="28"/>
        </w:rPr>
        <w:t xml:space="preserve">, медицинскими и страховыми учреждениями на территории каждого субъекта РФ. Однако никаким документом не закреплена практика использования этих </w:t>
      </w:r>
      <w:r w:rsidR="00684540" w:rsidRPr="00684540">
        <w:rPr>
          <w:rFonts w:ascii="Times New Roman" w:hAnsi="Times New Roman" w:cs="Times New Roman"/>
          <w:sz w:val="28"/>
          <w:szCs w:val="28"/>
        </w:rPr>
        <w:t>тарифов</w:t>
      </w:r>
      <w:r w:rsidR="004B25AA" w:rsidRPr="00684540">
        <w:rPr>
          <w:rFonts w:ascii="Times New Roman" w:hAnsi="Times New Roman" w:cs="Times New Roman"/>
          <w:sz w:val="28"/>
          <w:szCs w:val="28"/>
        </w:rPr>
        <w:t xml:space="preserve"> </w:t>
      </w:r>
      <w:proofErr w:type="gramStart"/>
      <w:r w:rsidR="004B25AA" w:rsidRPr="00684540">
        <w:rPr>
          <w:rFonts w:ascii="Times New Roman" w:hAnsi="Times New Roman" w:cs="Times New Roman"/>
          <w:sz w:val="28"/>
          <w:szCs w:val="28"/>
        </w:rPr>
        <w:t>в</w:t>
      </w:r>
      <w:proofErr w:type="gramEnd"/>
      <w:r w:rsidR="004B25AA" w:rsidRPr="00684540">
        <w:rPr>
          <w:rFonts w:ascii="Times New Roman" w:hAnsi="Times New Roman" w:cs="Times New Roman"/>
          <w:sz w:val="28"/>
          <w:szCs w:val="28"/>
        </w:rPr>
        <w:t xml:space="preserve"> </w:t>
      </w:r>
      <w:proofErr w:type="gramStart"/>
      <w:r w:rsidR="004B25AA" w:rsidRPr="00684540">
        <w:rPr>
          <w:rFonts w:ascii="Times New Roman" w:hAnsi="Times New Roman" w:cs="Times New Roman"/>
          <w:sz w:val="28"/>
          <w:szCs w:val="28"/>
        </w:rPr>
        <w:t>сфер</w:t>
      </w:r>
      <w:proofErr w:type="gramEnd"/>
      <w:r w:rsidR="004B25AA" w:rsidRPr="00684540">
        <w:rPr>
          <w:rFonts w:ascii="Times New Roman" w:hAnsi="Times New Roman" w:cs="Times New Roman"/>
          <w:sz w:val="28"/>
          <w:szCs w:val="28"/>
        </w:rPr>
        <w:t xml:space="preserve"> ДМС ни как база расчетов с медицинскими учреждениями, ни как экономического обоснования стоимости программ ДМС.</w:t>
      </w:r>
    </w:p>
    <w:p w:rsidR="00DD38B9" w:rsidRPr="00684540" w:rsidRDefault="004B25AA"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В последнее время в связи с наметившейся тенденцией неуклонного удорожания медицинских услуг и наблюдающимся ростом убыточности в медицинском страховании по прямым страховым операциям стали появляться новые системы оплаты медицинских услуг. Лидером в этом направлении выступили США, где ДМС составляет основную часть всего национального медицинского страхования. В США все чаще стало встречаться медицинское страхование с </w:t>
      </w:r>
      <w:proofErr w:type="gramStart"/>
      <w:r w:rsidRPr="00684540">
        <w:rPr>
          <w:rFonts w:ascii="Times New Roman" w:hAnsi="Times New Roman" w:cs="Times New Roman"/>
          <w:sz w:val="28"/>
          <w:szCs w:val="28"/>
        </w:rPr>
        <w:t>контролем за</w:t>
      </w:r>
      <w:proofErr w:type="gramEnd"/>
      <w:r w:rsidRPr="00684540">
        <w:rPr>
          <w:rFonts w:ascii="Times New Roman" w:hAnsi="Times New Roman" w:cs="Times New Roman"/>
          <w:sz w:val="28"/>
          <w:szCs w:val="28"/>
        </w:rPr>
        <w:t xml:space="preserve"> использованием страховых средств, т.е. прямое финансирование страховщиками собственных медицинских центров, в которых лечатся застрахованные. Были созданы организации по поддержанию здоровья «</w:t>
      </w:r>
      <w:r w:rsidRPr="00684540">
        <w:rPr>
          <w:rFonts w:ascii="Times New Roman" w:hAnsi="Times New Roman" w:cs="Times New Roman"/>
          <w:sz w:val="28"/>
          <w:szCs w:val="28"/>
          <w:lang w:val="en-US"/>
        </w:rPr>
        <w:t>Health</w:t>
      </w:r>
      <w:r w:rsidRPr="00684540">
        <w:rPr>
          <w:rFonts w:ascii="Times New Roman" w:hAnsi="Times New Roman" w:cs="Times New Roman"/>
          <w:sz w:val="28"/>
          <w:szCs w:val="28"/>
        </w:rPr>
        <w:t xml:space="preserve"> </w:t>
      </w:r>
      <w:r w:rsidRPr="00684540">
        <w:rPr>
          <w:rFonts w:ascii="Times New Roman" w:hAnsi="Times New Roman" w:cs="Times New Roman"/>
          <w:sz w:val="28"/>
          <w:szCs w:val="28"/>
          <w:lang w:val="en-US"/>
        </w:rPr>
        <w:t>Maintenance</w:t>
      </w:r>
      <w:r w:rsidRPr="00684540">
        <w:rPr>
          <w:rFonts w:ascii="Times New Roman" w:hAnsi="Times New Roman" w:cs="Times New Roman"/>
          <w:sz w:val="28"/>
          <w:szCs w:val="28"/>
        </w:rPr>
        <w:t xml:space="preserve"> </w:t>
      </w:r>
      <w:r w:rsidRPr="00684540">
        <w:rPr>
          <w:rFonts w:ascii="Times New Roman" w:hAnsi="Times New Roman" w:cs="Times New Roman"/>
          <w:sz w:val="28"/>
          <w:szCs w:val="28"/>
          <w:lang w:val="en-US"/>
        </w:rPr>
        <w:t>Organizations</w:t>
      </w:r>
      <w:r w:rsidRPr="00684540">
        <w:rPr>
          <w:rFonts w:ascii="Times New Roman" w:hAnsi="Times New Roman" w:cs="Times New Roman"/>
          <w:sz w:val="28"/>
          <w:szCs w:val="28"/>
        </w:rPr>
        <w:t>» (НМО), представляющие собой смешанную форму общества взаимного страхования и медицинской организации. НМО собирают страховые взносы со своих членов, формируют собственный штат медицинского персонала или заключают договоры с другими медицинскими учреждениями на обслуживание своих членов. Оплата медицинских услуг производится либо по утвержденной схеме расходов</w:t>
      </w:r>
      <w:r w:rsidR="00DD38B9" w:rsidRPr="00684540">
        <w:rPr>
          <w:rFonts w:ascii="Times New Roman" w:hAnsi="Times New Roman" w:cs="Times New Roman"/>
          <w:sz w:val="28"/>
          <w:szCs w:val="28"/>
        </w:rPr>
        <w:t xml:space="preserve">, если </w:t>
      </w:r>
      <w:proofErr w:type="gramStart"/>
      <w:r w:rsidR="00DD38B9" w:rsidRPr="00684540">
        <w:rPr>
          <w:rFonts w:ascii="Times New Roman" w:hAnsi="Times New Roman" w:cs="Times New Roman"/>
          <w:sz w:val="28"/>
          <w:szCs w:val="28"/>
        </w:rPr>
        <w:t>медицинское</w:t>
      </w:r>
      <w:proofErr w:type="gramEnd"/>
      <w:r w:rsidR="00DD38B9" w:rsidRPr="00684540">
        <w:rPr>
          <w:rFonts w:ascii="Times New Roman" w:hAnsi="Times New Roman" w:cs="Times New Roman"/>
          <w:sz w:val="28"/>
          <w:szCs w:val="28"/>
        </w:rPr>
        <w:t xml:space="preserve"> учреждении  полностью финансируется НМО, либо по специальным тарифным соглашениям с </w:t>
      </w:r>
      <w:r w:rsidR="00DD38B9" w:rsidRPr="00684540">
        <w:rPr>
          <w:rFonts w:ascii="Times New Roman" w:hAnsi="Times New Roman" w:cs="Times New Roman"/>
          <w:sz w:val="28"/>
          <w:szCs w:val="28"/>
        </w:rPr>
        <w:lastRenderedPageBreak/>
        <w:t>привлекаемыми к обслуживанию членов НМО врачами и медицинскими учреждениями.</w:t>
      </w:r>
    </w:p>
    <w:p w:rsidR="00DD38B9" w:rsidRPr="00684540" w:rsidRDefault="00DD38B9"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В России в последнее время в связи с активным развитием рынка ДМС крупные страховые медицинские компании тоже стали предоставлять медицинскую помощь самостоятельно: либо приглашая необходимых специалистов, либо организовывая собственные медицинские учреждения.</w:t>
      </w:r>
    </w:p>
    <w:p w:rsidR="00DD38B9" w:rsidRPr="00684540" w:rsidRDefault="00DD38B9"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Медицинские учреждения по законодательству и условиям договоров ДМС несут ответственность за объем и качество </w:t>
      </w:r>
      <w:r w:rsidR="00684540" w:rsidRPr="00684540">
        <w:rPr>
          <w:rFonts w:ascii="Times New Roman" w:hAnsi="Times New Roman" w:cs="Times New Roman"/>
          <w:sz w:val="28"/>
          <w:szCs w:val="28"/>
        </w:rPr>
        <w:t>предоставляемых</w:t>
      </w:r>
      <w:r w:rsidRPr="00684540">
        <w:rPr>
          <w:rFonts w:ascii="Times New Roman" w:hAnsi="Times New Roman" w:cs="Times New Roman"/>
          <w:sz w:val="28"/>
          <w:szCs w:val="28"/>
        </w:rPr>
        <w:t xml:space="preserve"> медицинских услуг и за отказ в оказании медицинской помощи. В случае нарушения медицинским учреждением условий договора, заключенного со страховой организацией на оказание медицинской помощи застрахованным лицам, страховщик вправе частично или полностью не возмещать затраты на оказание медицинских услуг.</w:t>
      </w:r>
    </w:p>
    <w:p w:rsidR="008C05DF" w:rsidRDefault="00DD38B9"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При неоказании или неправильном оказании медицинской помощи страховщик имеет право требовать от  медицинского учреждения возмещения расходов в пределах сумм, затраченных на оказание соответствующих медицинских услуг. </w:t>
      </w:r>
      <w:proofErr w:type="gramStart"/>
      <w:r w:rsidRPr="00684540">
        <w:rPr>
          <w:rFonts w:ascii="Times New Roman" w:hAnsi="Times New Roman" w:cs="Times New Roman"/>
          <w:sz w:val="28"/>
          <w:szCs w:val="28"/>
        </w:rPr>
        <w:t xml:space="preserve">В случае причинения вреда здоровью застрахованного другими юридическими или физическими лицами </w:t>
      </w:r>
      <w:r w:rsidR="00684540" w:rsidRPr="00684540">
        <w:rPr>
          <w:rFonts w:ascii="Times New Roman" w:hAnsi="Times New Roman" w:cs="Times New Roman"/>
          <w:sz w:val="28"/>
          <w:szCs w:val="28"/>
        </w:rPr>
        <w:t>страховщик</w:t>
      </w:r>
      <w:r w:rsidRPr="00684540">
        <w:rPr>
          <w:rFonts w:ascii="Times New Roman" w:hAnsi="Times New Roman" w:cs="Times New Roman"/>
          <w:sz w:val="28"/>
          <w:szCs w:val="28"/>
        </w:rPr>
        <w:t xml:space="preserve"> также вправе требовать </w:t>
      </w:r>
      <w:r w:rsidR="00B80DDA" w:rsidRPr="00684540">
        <w:rPr>
          <w:rFonts w:ascii="Times New Roman" w:hAnsi="Times New Roman" w:cs="Times New Roman"/>
          <w:sz w:val="28"/>
          <w:szCs w:val="28"/>
        </w:rPr>
        <w:t>от них возмещения расходов на оказанную застрахованному по договору ДМС медицинскую помощь.</w:t>
      </w:r>
      <w:proofErr w:type="gramEnd"/>
      <w:r w:rsidR="00B80DDA" w:rsidRPr="00684540">
        <w:rPr>
          <w:rFonts w:ascii="Times New Roman" w:hAnsi="Times New Roman" w:cs="Times New Roman"/>
          <w:sz w:val="28"/>
          <w:szCs w:val="28"/>
        </w:rPr>
        <w:t xml:space="preserve"> Однако право на компенсацию самого ущерба, нанесенного здоровью застрахованного со стороны медицинских учреждений или иных лиц, имее</w:t>
      </w:r>
      <w:r w:rsidR="00684540">
        <w:rPr>
          <w:rFonts w:ascii="Times New Roman" w:hAnsi="Times New Roman" w:cs="Times New Roman"/>
          <w:sz w:val="28"/>
          <w:szCs w:val="28"/>
        </w:rPr>
        <w:t>т только сам застрахованный или</w:t>
      </w:r>
      <w:r w:rsidR="00B80DDA" w:rsidRPr="00684540">
        <w:rPr>
          <w:rFonts w:ascii="Times New Roman" w:hAnsi="Times New Roman" w:cs="Times New Roman"/>
          <w:sz w:val="28"/>
          <w:szCs w:val="28"/>
        </w:rPr>
        <w:t xml:space="preserve"> его наследники. В данной ситуации страховщик имеет право только выступать на стороне застрахованного лица и предъявлять иск на  материальное возмещение физического или морального ущерба, причиненного </w:t>
      </w:r>
      <w:proofErr w:type="gramStart"/>
      <w:r w:rsidR="00B80DDA" w:rsidRPr="00684540">
        <w:rPr>
          <w:rFonts w:ascii="Times New Roman" w:hAnsi="Times New Roman" w:cs="Times New Roman"/>
          <w:sz w:val="28"/>
          <w:szCs w:val="28"/>
        </w:rPr>
        <w:t>застрахованному</w:t>
      </w:r>
      <w:proofErr w:type="gramEnd"/>
      <w:r w:rsidR="00B80DDA" w:rsidRPr="00684540">
        <w:rPr>
          <w:rFonts w:ascii="Times New Roman" w:hAnsi="Times New Roman" w:cs="Times New Roman"/>
          <w:sz w:val="28"/>
          <w:szCs w:val="28"/>
        </w:rPr>
        <w:t xml:space="preserve">. </w:t>
      </w:r>
      <w:r w:rsidR="00B80DDA" w:rsidRPr="00EC55EF">
        <w:rPr>
          <w:rFonts w:ascii="Times New Roman" w:hAnsi="Times New Roman" w:cs="Times New Roman"/>
          <w:sz w:val="28"/>
          <w:szCs w:val="28"/>
        </w:rPr>
        <w:t xml:space="preserve">[2, </w:t>
      </w:r>
      <w:r w:rsidR="00B80DDA" w:rsidRPr="00684540">
        <w:rPr>
          <w:rFonts w:ascii="Times New Roman" w:hAnsi="Times New Roman" w:cs="Times New Roman"/>
          <w:sz w:val="28"/>
          <w:szCs w:val="28"/>
          <w:lang w:val="en-US"/>
        </w:rPr>
        <w:t>c</w:t>
      </w:r>
      <w:r w:rsidR="00B80DDA" w:rsidRPr="00EC55EF">
        <w:rPr>
          <w:rFonts w:ascii="Times New Roman" w:hAnsi="Times New Roman" w:cs="Times New Roman"/>
          <w:sz w:val="28"/>
          <w:szCs w:val="28"/>
        </w:rPr>
        <w:t>.436-440].</w:t>
      </w:r>
      <w:r w:rsidRPr="00684540">
        <w:rPr>
          <w:rFonts w:ascii="Times New Roman" w:hAnsi="Times New Roman" w:cs="Times New Roman"/>
          <w:sz w:val="28"/>
          <w:szCs w:val="28"/>
        </w:rPr>
        <w:br/>
      </w:r>
    </w:p>
    <w:p w:rsidR="00A12802" w:rsidRPr="00684540" w:rsidRDefault="00A12802" w:rsidP="00684540">
      <w:pPr>
        <w:tabs>
          <w:tab w:val="left" w:pos="2589"/>
          <w:tab w:val="left" w:pos="5414"/>
        </w:tabs>
        <w:spacing w:line="360" w:lineRule="auto"/>
        <w:ind w:firstLine="851"/>
        <w:jc w:val="both"/>
        <w:rPr>
          <w:rFonts w:ascii="Times New Roman" w:hAnsi="Times New Roman" w:cs="Times New Roman"/>
          <w:sz w:val="28"/>
          <w:szCs w:val="28"/>
        </w:rPr>
      </w:pPr>
    </w:p>
    <w:p w:rsidR="00675B8B" w:rsidRPr="00684540" w:rsidRDefault="00684540" w:rsidP="00684540">
      <w:pPr>
        <w:shd w:val="clear" w:color="auto" w:fill="FFFFFF"/>
        <w:spacing w:line="360" w:lineRule="auto"/>
        <w:ind w:left="851"/>
        <w:jc w:val="center"/>
        <w:rPr>
          <w:rFonts w:ascii="Times New Roman" w:hAnsi="Times New Roman" w:cs="Times New Roman"/>
          <w:spacing w:val="-5"/>
          <w:sz w:val="28"/>
          <w:szCs w:val="28"/>
        </w:rPr>
      </w:pPr>
      <w:r>
        <w:rPr>
          <w:rFonts w:ascii="Times New Roman" w:hAnsi="Times New Roman" w:cs="Times New Roman"/>
          <w:b/>
          <w:spacing w:val="-6"/>
          <w:sz w:val="28"/>
          <w:szCs w:val="28"/>
        </w:rPr>
        <w:lastRenderedPageBreak/>
        <w:t>4.</w:t>
      </w:r>
      <w:r w:rsidR="00675B8B" w:rsidRPr="00684540">
        <w:rPr>
          <w:rFonts w:ascii="Times New Roman" w:hAnsi="Times New Roman" w:cs="Times New Roman"/>
          <w:b/>
          <w:spacing w:val="-6"/>
          <w:sz w:val="28"/>
          <w:szCs w:val="28"/>
        </w:rPr>
        <w:t>Задача.</w:t>
      </w:r>
    </w:p>
    <w:p w:rsidR="00675B8B" w:rsidRPr="00684540" w:rsidRDefault="00675B8B"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Общая площадь  яровой пшеницы в СХП «Заря» составляет </w:t>
      </w:r>
      <w:smartTag w:uri="urn:schemas-microsoft-com:office:smarttags" w:element="metricconverter">
        <w:smartTagPr>
          <w:attr w:name="ProductID" w:val="800 га"/>
        </w:smartTagPr>
        <w:r w:rsidRPr="00684540">
          <w:rPr>
            <w:rFonts w:ascii="Times New Roman" w:hAnsi="Times New Roman" w:cs="Times New Roman"/>
            <w:sz w:val="28"/>
            <w:szCs w:val="28"/>
          </w:rPr>
          <w:t>800 га</w:t>
        </w:r>
      </w:smartTag>
      <w:r w:rsidRPr="00684540">
        <w:rPr>
          <w:rFonts w:ascii="Times New Roman" w:hAnsi="Times New Roman" w:cs="Times New Roman"/>
          <w:sz w:val="28"/>
          <w:szCs w:val="28"/>
        </w:rPr>
        <w:t xml:space="preserve">. На поврежденной бурей площади в </w:t>
      </w:r>
      <w:smartTag w:uri="urn:schemas-microsoft-com:office:smarttags" w:element="metricconverter">
        <w:smartTagPr>
          <w:attr w:name="ProductID" w:val="300 га"/>
        </w:smartTagPr>
        <w:r w:rsidRPr="00684540">
          <w:rPr>
            <w:rFonts w:ascii="Times New Roman" w:hAnsi="Times New Roman" w:cs="Times New Roman"/>
            <w:sz w:val="28"/>
            <w:szCs w:val="28"/>
          </w:rPr>
          <w:t>300 га</w:t>
        </w:r>
      </w:smartTag>
      <w:r w:rsidRPr="00684540">
        <w:rPr>
          <w:rFonts w:ascii="Times New Roman" w:hAnsi="Times New Roman" w:cs="Times New Roman"/>
          <w:sz w:val="28"/>
          <w:szCs w:val="28"/>
        </w:rPr>
        <w:t xml:space="preserve"> подсеяна яровая пшеница. Исчислить ущерб на основании следующих данных: средние затраты на подсев – 160 руб. на </w:t>
      </w:r>
      <w:smartTag w:uri="urn:schemas-microsoft-com:office:smarttags" w:element="metricconverter">
        <w:smartTagPr>
          <w:attr w:name="ProductID" w:val="1 га"/>
        </w:smartTagPr>
        <w:r w:rsidRPr="00684540">
          <w:rPr>
            <w:rFonts w:ascii="Times New Roman" w:hAnsi="Times New Roman" w:cs="Times New Roman"/>
            <w:sz w:val="28"/>
            <w:szCs w:val="28"/>
          </w:rPr>
          <w:t>1 га</w:t>
        </w:r>
      </w:smartTag>
      <w:r w:rsidRPr="00684540">
        <w:rPr>
          <w:rFonts w:ascii="Times New Roman" w:hAnsi="Times New Roman" w:cs="Times New Roman"/>
          <w:sz w:val="28"/>
          <w:szCs w:val="28"/>
        </w:rPr>
        <w:t xml:space="preserve">, фактический урожай яровой пшеницы со всей площади - 14400 </w:t>
      </w:r>
      <w:proofErr w:type="spellStart"/>
      <w:r w:rsidRPr="00684540">
        <w:rPr>
          <w:rFonts w:ascii="Times New Roman" w:hAnsi="Times New Roman" w:cs="Times New Roman"/>
          <w:sz w:val="28"/>
          <w:szCs w:val="28"/>
        </w:rPr>
        <w:t>ц</w:t>
      </w:r>
      <w:proofErr w:type="spellEnd"/>
      <w:r w:rsidRPr="00684540">
        <w:rPr>
          <w:rFonts w:ascii="Times New Roman" w:hAnsi="Times New Roman" w:cs="Times New Roman"/>
          <w:sz w:val="28"/>
          <w:szCs w:val="28"/>
        </w:rPr>
        <w:t xml:space="preserve">, средняя 5-летняя урожайность – 20 </w:t>
      </w:r>
      <w:proofErr w:type="spellStart"/>
      <w:r w:rsidRPr="00684540">
        <w:rPr>
          <w:rFonts w:ascii="Times New Roman" w:hAnsi="Times New Roman" w:cs="Times New Roman"/>
          <w:sz w:val="28"/>
          <w:szCs w:val="28"/>
        </w:rPr>
        <w:t>ц</w:t>
      </w:r>
      <w:proofErr w:type="spellEnd"/>
      <w:r w:rsidRPr="00684540">
        <w:rPr>
          <w:rFonts w:ascii="Times New Roman" w:hAnsi="Times New Roman" w:cs="Times New Roman"/>
          <w:sz w:val="28"/>
          <w:szCs w:val="28"/>
        </w:rPr>
        <w:t xml:space="preserve">, цена 1 </w:t>
      </w:r>
      <w:proofErr w:type="spellStart"/>
      <w:r w:rsidRPr="00684540">
        <w:rPr>
          <w:rFonts w:ascii="Times New Roman" w:hAnsi="Times New Roman" w:cs="Times New Roman"/>
          <w:sz w:val="28"/>
          <w:szCs w:val="28"/>
        </w:rPr>
        <w:t>ц</w:t>
      </w:r>
      <w:proofErr w:type="spellEnd"/>
      <w:r w:rsidRPr="00684540">
        <w:rPr>
          <w:rFonts w:ascii="Times New Roman" w:hAnsi="Times New Roman" w:cs="Times New Roman"/>
          <w:sz w:val="28"/>
          <w:szCs w:val="28"/>
        </w:rPr>
        <w:t xml:space="preserve"> - 220руб.</w:t>
      </w:r>
    </w:p>
    <w:p w:rsidR="002532A1" w:rsidRPr="00684540" w:rsidRDefault="002532A1"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Решение:</w:t>
      </w:r>
    </w:p>
    <w:p w:rsidR="003104D0" w:rsidRPr="00684540" w:rsidRDefault="003104D0"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В случаях пересева и подсева уще</w:t>
      </w:r>
      <w:proofErr w:type="gramStart"/>
      <w:r w:rsidRPr="00684540">
        <w:rPr>
          <w:rFonts w:ascii="Times New Roman" w:hAnsi="Times New Roman" w:cs="Times New Roman"/>
          <w:sz w:val="28"/>
          <w:szCs w:val="28"/>
        </w:rPr>
        <w:t>рб скл</w:t>
      </w:r>
      <w:proofErr w:type="gramEnd"/>
      <w:r w:rsidRPr="00684540">
        <w:rPr>
          <w:rFonts w:ascii="Times New Roman" w:hAnsi="Times New Roman" w:cs="Times New Roman"/>
          <w:sz w:val="28"/>
          <w:szCs w:val="28"/>
        </w:rPr>
        <w:t>адывается из двух составных частей: величины расходов по пересеву (подсеву) исходя из утвержденных нормативов этих затрат и разницы в стоимости среднего урожая погибших (поврежденных) и вновь посеянных (подсеянных) культур.</w:t>
      </w:r>
    </w:p>
    <w:p w:rsidR="002532A1" w:rsidRPr="00684540" w:rsidRDefault="002532A1"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Величина расходов по подсеву составляет:</w:t>
      </w:r>
    </w:p>
    <w:p w:rsidR="002532A1" w:rsidRPr="00684540" w:rsidRDefault="002532A1"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300*160=48000 руб.</w:t>
      </w:r>
    </w:p>
    <w:p w:rsidR="002532A1" w:rsidRPr="00684540" w:rsidRDefault="002532A1"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Теперь высчитаем разницу в стоимости среднего урожая поврежденных и вновь подсеянных культур:</w:t>
      </w:r>
    </w:p>
    <w:p w:rsidR="002532A1" w:rsidRPr="00684540" w:rsidRDefault="002532A1"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220*(800*20) – (14400*220) = 3520000 – 3168000 = 352000руб.</w:t>
      </w:r>
    </w:p>
    <w:p w:rsidR="002532A1" w:rsidRPr="00684540" w:rsidRDefault="002532A1"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В случаях пересева и подсева уще</w:t>
      </w:r>
      <w:proofErr w:type="gramStart"/>
      <w:r w:rsidRPr="00684540">
        <w:rPr>
          <w:rFonts w:ascii="Times New Roman" w:hAnsi="Times New Roman" w:cs="Times New Roman"/>
          <w:sz w:val="28"/>
          <w:szCs w:val="28"/>
        </w:rPr>
        <w:t>рб скл</w:t>
      </w:r>
      <w:proofErr w:type="gramEnd"/>
      <w:r w:rsidRPr="00684540">
        <w:rPr>
          <w:rFonts w:ascii="Times New Roman" w:hAnsi="Times New Roman" w:cs="Times New Roman"/>
          <w:sz w:val="28"/>
          <w:szCs w:val="28"/>
        </w:rPr>
        <w:t>адывается из двух составных частей: величины расходов по пересеву (подсеву) исходя из утвержденных нормативов этих затрат и разницы в стоимости среднего урожая погибших (поврежденных) и вновь посеянных (подсеянных) культур, то он будет составлять:</w:t>
      </w:r>
    </w:p>
    <w:p w:rsidR="002532A1" w:rsidRPr="00684540" w:rsidRDefault="00EC55EF" w:rsidP="00684540">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 = </w:t>
      </w:r>
      <w:r w:rsidR="002532A1" w:rsidRPr="00684540">
        <w:rPr>
          <w:rFonts w:ascii="Times New Roman" w:hAnsi="Times New Roman" w:cs="Times New Roman"/>
          <w:sz w:val="28"/>
          <w:szCs w:val="28"/>
        </w:rPr>
        <w:t>48000 + 352000 = 400000 руб.</w:t>
      </w:r>
    </w:p>
    <w:p w:rsidR="00EC0F1C" w:rsidRDefault="002532A1" w:rsidP="00A12802">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Ответ: ущерб будет составлять 400000 руб.</w:t>
      </w:r>
    </w:p>
    <w:p w:rsidR="00A12802" w:rsidRDefault="00A12802" w:rsidP="00A12802">
      <w:pPr>
        <w:spacing w:line="360" w:lineRule="auto"/>
        <w:ind w:firstLine="851"/>
        <w:jc w:val="both"/>
        <w:rPr>
          <w:rFonts w:ascii="Times New Roman" w:hAnsi="Times New Roman" w:cs="Times New Roman"/>
          <w:sz w:val="28"/>
          <w:szCs w:val="28"/>
        </w:rPr>
      </w:pPr>
    </w:p>
    <w:p w:rsidR="00A12802" w:rsidRPr="00684540" w:rsidRDefault="00A12802" w:rsidP="00A12802">
      <w:pPr>
        <w:spacing w:line="360" w:lineRule="auto"/>
        <w:ind w:firstLine="851"/>
        <w:jc w:val="both"/>
        <w:rPr>
          <w:rFonts w:ascii="Times New Roman" w:hAnsi="Times New Roman" w:cs="Times New Roman"/>
          <w:sz w:val="28"/>
          <w:szCs w:val="28"/>
        </w:rPr>
      </w:pPr>
    </w:p>
    <w:p w:rsidR="00970B61" w:rsidRPr="00684540" w:rsidRDefault="00970B61" w:rsidP="00684540">
      <w:pPr>
        <w:pStyle w:val="a7"/>
        <w:widowControl w:val="0"/>
        <w:spacing w:after="0" w:line="360" w:lineRule="auto"/>
        <w:ind w:firstLine="851"/>
        <w:jc w:val="center"/>
        <w:rPr>
          <w:b/>
          <w:spacing w:val="30"/>
          <w:sz w:val="28"/>
          <w:szCs w:val="28"/>
        </w:rPr>
      </w:pPr>
      <w:bookmarkStart w:id="0" w:name="_Toc473716923"/>
      <w:r w:rsidRPr="00684540">
        <w:rPr>
          <w:b/>
          <w:spacing w:val="30"/>
          <w:sz w:val="28"/>
          <w:szCs w:val="28"/>
        </w:rPr>
        <w:lastRenderedPageBreak/>
        <w:t>Заключение</w:t>
      </w:r>
      <w:bookmarkEnd w:id="0"/>
      <w:r w:rsidR="00684540">
        <w:rPr>
          <w:b/>
          <w:spacing w:val="30"/>
          <w:sz w:val="28"/>
          <w:szCs w:val="28"/>
        </w:rPr>
        <w:t>.</w:t>
      </w:r>
    </w:p>
    <w:p w:rsidR="00970B61" w:rsidRPr="00684540" w:rsidRDefault="00970B61" w:rsidP="00684540">
      <w:pPr>
        <w:spacing w:line="360" w:lineRule="auto"/>
        <w:ind w:firstLine="851"/>
        <w:jc w:val="both"/>
        <w:rPr>
          <w:rFonts w:ascii="Times New Roman" w:hAnsi="Times New Roman" w:cs="Times New Roman"/>
          <w:spacing w:val="30"/>
          <w:sz w:val="28"/>
          <w:szCs w:val="28"/>
        </w:rPr>
      </w:pPr>
      <w:r w:rsidRPr="00684540">
        <w:rPr>
          <w:rFonts w:ascii="Times New Roman" w:hAnsi="Times New Roman" w:cs="Times New Roman"/>
          <w:spacing w:val="30"/>
          <w:sz w:val="28"/>
          <w:szCs w:val="28"/>
        </w:rPr>
        <w:t>Отношения по ДМС так же, как и ОМС, относятся к социальному страхованию, преследующему цель организации и финансирования предоставления застрахованному контингенту медицинской помощи определенного объема и качества, но по программам ДМС.</w:t>
      </w:r>
    </w:p>
    <w:p w:rsidR="00970B61" w:rsidRPr="00684540" w:rsidRDefault="00970B61" w:rsidP="00684540">
      <w:pPr>
        <w:spacing w:line="360" w:lineRule="auto"/>
        <w:ind w:firstLine="851"/>
        <w:jc w:val="both"/>
        <w:rPr>
          <w:rFonts w:ascii="Times New Roman" w:hAnsi="Times New Roman" w:cs="Times New Roman"/>
          <w:spacing w:val="30"/>
          <w:sz w:val="28"/>
          <w:szCs w:val="28"/>
        </w:rPr>
      </w:pPr>
      <w:proofErr w:type="gramStart"/>
      <w:r w:rsidRPr="00684540">
        <w:rPr>
          <w:rFonts w:ascii="Times New Roman" w:hAnsi="Times New Roman" w:cs="Times New Roman"/>
          <w:spacing w:val="30"/>
          <w:sz w:val="28"/>
          <w:szCs w:val="28"/>
        </w:rPr>
        <w:t>Однако ДМС не относится к государственному социальному страхованию из-за различия в реализуемых ими социальных интересов и различия форм собственности и организационно-правовых форм страховых организаций, осуществляющих социальное страхование.</w:t>
      </w:r>
      <w:proofErr w:type="gramEnd"/>
    </w:p>
    <w:p w:rsidR="00970B61" w:rsidRPr="00684540" w:rsidRDefault="00970B61" w:rsidP="00684540">
      <w:pPr>
        <w:spacing w:line="360" w:lineRule="auto"/>
        <w:ind w:firstLine="851"/>
        <w:jc w:val="both"/>
        <w:rPr>
          <w:rFonts w:ascii="Times New Roman" w:hAnsi="Times New Roman" w:cs="Times New Roman"/>
          <w:spacing w:val="30"/>
          <w:sz w:val="28"/>
          <w:szCs w:val="28"/>
        </w:rPr>
      </w:pPr>
      <w:r w:rsidRPr="00684540">
        <w:rPr>
          <w:rFonts w:ascii="Times New Roman" w:hAnsi="Times New Roman" w:cs="Times New Roman"/>
          <w:spacing w:val="30"/>
          <w:sz w:val="28"/>
          <w:szCs w:val="28"/>
        </w:rPr>
        <w:t>Добровольное медицинское страхование – один из наиболее противоречивых видов страховой деятельности. С одной стороны, оно относится к личному страхованию, и его зачастую сравнивают со страхованием жизни, где объем обязатель</w:t>
      </w:r>
      <w:proofErr w:type="gramStart"/>
      <w:r w:rsidRPr="00684540">
        <w:rPr>
          <w:rFonts w:ascii="Times New Roman" w:hAnsi="Times New Roman" w:cs="Times New Roman"/>
          <w:spacing w:val="30"/>
          <w:sz w:val="28"/>
          <w:szCs w:val="28"/>
        </w:rPr>
        <w:t>ств стр</w:t>
      </w:r>
      <w:proofErr w:type="gramEnd"/>
      <w:r w:rsidRPr="00684540">
        <w:rPr>
          <w:rFonts w:ascii="Times New Roman" w:hAnsi="Times New Roman" w:cs="Times New Roman"/>
          <w:spacing w:val="30"/>
          <w:sz w:val="28"/>
          <w:szCs w:val="28"/>
        </w:rPr>
        <w:t>аховщика заранее определен в договоре страхования. С другой стороны, специалисты справедливо относят его к рисковым видам страхования и сравнивают со страхованием имущества. Даже в зарубежной практике медицинскому страхованию отводят промежуточное место между страхованием жизни и рисковым страхованием, точнее, «иным, чем страхование жизни». В российской практике на представление о сути добровольного медицинского страхования значительное влияние оказывает существующая система обязательного медицинского страхования.</w:t>
      </w:r>
    </w:p>
    <w:p w:rsidR="00970B61" w:rsidRPr="00684540" w:rsidRDefault="00970B61" w:rsidP="00684540">
      <w:pPr>
        <w:spacing w:line="360" w:lineRule="auto"/>
        <w:ind w:firstLine="851"/>
        <w:jc w:val="both"/>
        <w:rPr>
          <w:rFonts w:ascii="Times New Roman" w:hAnsi="Times New Roman" w:cs="Times New Roman"/>
          <w:spacing w:val="30"/>
          <w:sz w:val="28"/>
          <w:szCs w:val="28"/>
        </w:rPr>
      </w:pPr>
      <w:r w:rsidRPr="00684540">
        <w:rPr>
          <w:rFonts w:ascii="Times New Roman" w:hAnsi="Times New Roman" w:cs="Times New Roman"/>
          <w:spacing w:val="30"/>
          <w:sz w:val="28"/>
          <w:szCs w:val="28"/>
        </w:rPr>
        <w:t xml:space="preserve">Низкий уровень доходов населения сказывается на состоянии здоровья, а значит, требуется не только разработка четкой концепции социальной и медицинской защиты, но и обеспечение этой концепции финансовыми ресурсами. </w:t>
      </w:r>
      <w:r w:rsidRPr="00684540">
        <w:rPr>
          <w:rFonts w:ascii="Times New Roman" w:hAnsi="Times New Roman" w:cs="Times New Roman"/>
          <w:spacing w:val="30"/>
          <w:sz w:val="28"/>
          <w:szCs w:val="28"/>
        </w:rPr>
        <w:lastRenderedPageBreak/>
        <w:t>Частично эти задачи  и должна решить система медицинского страхования, концентрирующая в себе источники финансирования охраны здоровья посредством привлечения средств, формирования фондов страховых фирм, занимающихся ДМС.</w:t>
      </w:r>
    </w:p>
    <w:p w:rsidR="00970B61" w:rsidRPr="00684540" w:rsidRDefault="00970B61" w:rsidP="00684540">
      <w:pPr>
        <w:spacing w:line="360" w:lineRule="auto"/>
        <w:ind w:firstLine="851"/>
        <w:jc w:val="both"/>
        <w:rPr>
          <w:rFonts w:ascii="Times New Roman" w:hAnsi="Times New Roman" w:cs="Times New Roman"/>
          <w:spacing w:val="30"/>
          <w:sz w:val="28"/>
          <w:szCs w:val="28"/>
        </w:rPr>
      </w:pPr>
      <w:r w:rsidRPr="00684540">
        <w:rPr>
          <w:rFonts w:ascii="Times New Roman" w:hAnsi="Times New Roman" w:cs="Times New Roman"/>
          <w:spacing w:val="30"/>
          <w:sz w:val="28"/>
          <w:szCs w:val="28"/>
        </w:rPr>
        <w:t>Залогом успешного проведения ДМС является разработка страховых медицинских программ, позволяющих обеспечить сбалансированность между страховой стоимостью программы и перечнем предлагаемых медицинских услуг, а также разработка принципов расчета страховых взносов, обеспечивающих выполнение страховщиком своих обязательств по соответствующим договорам.</w:t>
      </w:r>
    </w:p>
    <w:p w:rsidR="00970B61" w:rsidRPr="00684540" w:rsidRDefault="00970B61" w:rsidP="00684540">
      <w:pPr>
        <w:spacing w:line="360" w:lineRule="auto"/>
        <w:ind w:firstLine="851"/>
        <w:jc w:val="both"/>
        <w:rPr>
          <w:rFonts w:ascii="Times New Roman" w:hAnsi="Times New Roman" w:cs="Times New Roman"/>
          <w:spacing w:val="30"/>
          <w:sz w:val="28"/>
          <w:szCs w:val="28"/>
        </w:rPr>
      </w:pPr>
      <w:r w:rsidRPr="00684540">
        <w:rPr>
          <w:rFonts w:ascii="Times New Roman" w:hAnsi="Times New Roman" w:cs="Times New Roman"/>
          <w:spacing w:val="30"/>
          <w:sz w:val="28"/>
          <w:szCs w:val="28"/>
        </w:rPr>
        <w:t xml:space="preserve">В целом создаваемая в России система медицинского страхования с учетом корректировок и поправок приемлема для современного этапа развития страхового рынка, так </w:t>
      </w:r>
      <w:proofErr w:type="gramStart"/>
      <w:r w:rsidRPr="00684540">
        <w:rPr>
          <w:rFonts w:ascii="Times New Roman" w:hAnsi="Times New Roman" w:cs="Times New Roman"/>
          <w:spacing w:val="30"/>
          <w:sz w:val="28"/>
          <w:szCs w:val="28"/>
        </w:rPr>
        <w:t>как</w:t>
      </w:r>
      <w:proofErr w:type="gramEnd"/>
      <w:r w:rsidRPr="00684540">
        <w:rPr>
          <w:rFonts w:ascii="Times New Roman" w:hAnsi="Times New Roman" w:cs="Times New Roman"/>
          <w:spacing w:val="30"/>
          <w:sz w:val="28"/>
          <w:szCs w:val="28"/>
        </w:rPr>
        <w:t xml:space="preserve"> в общем учитывает особенности экономики России современного периода.</w:t>
      </w:r>
    </w:p>
    <w:p w:rsidR="008D6226" w:rsidRPr="00684540" w:rsidRDefault="008D6226" w:rsidP="00684540">
      <w:pPr>
        <w:tabs>
          <w:tab w:val="left" w:pos="2589"/>
          <w:tab w:val="left" w:pos="5414"/>
        </w:tabs>
        <w:spacing w:line="360" w:lineRule="auto"/>
        <w:ind w:firstLine="851"/>
        <w:rPr>
          <w:rFonts w:ascii="Times New Roman" w:hAnsi="Times New Roman" w:cs="Times New Roman"/>
          <w:sz w:val="28"/>
          <w:szCs w:val="28"/>
        </w:rPr>
      </w:pPr>
    </w:p>
    <w:p w:rsidR="008D6226" w:rsidRPr="00684540" w:rsidRDefault="008D6226" w:rsidP="00684540">
      <w:pPr>
        <w:tabs>
          <w:tab w:val="left" w:pos="2589"/>
          <w:tab w:val="left" w:pos="5414"/>
        </w:tabs>
        <w:spacing w:line="360" w:lineRule="auto"/>
        <w:ind w:firstLine="851"/>
        <w:rPr>
          <w:rFonts w:ascii="Times New Roman" w:hAnsi="Times New Roman" w:cs="Times New Roman"/>
          <w:sz w:val="28"/>
          <w:szCs w:val="28"/>
        </w:rPr>
      </w:pPr>
    </w:p>
    <w:p w:rsidR="008D6226" w:rsidRPr="00684540" w:rsidRDefault="008D6226" w:rsidP="00684540">
      <w:pPr>
        <w:tabs>
          <w:tab w:val="left" w:pos="2589"/>
          <w:tab w:val="left" w:pos="5414"/>
        </w:tabs>
        <w:spacing w:line="360" w:lineRule="auto"/>
        <w:ind w:firstLine="851"/>
        <w:rPr>
          <w:rFonts w:ascii="Times New Roman" w:hAnsi="Times New Roman" w:cs="Times New Roman"/>
          <w:sz w:val="28"/>
          <w:szCs w:val="28"/>
        </w:rPr>
      </w:pPr>
    </w:p>
    <w:p w:rsidR="008D6226" w:rsidRPr="00684540" w:rsidRDefault="008D6226" w:rsidP="00684540">
      <w:pPr>
        <w:tabs>
          <w:tab w:val="left" w:pos="2589"/>
          <w:tab w:val="left" w:pos="5414"/>
        </w:tabs>
        <w:spacing w:line="360" w:lineRule="auto"/>
        <w:ind w:firstLine="851"/>
        <w:rPr>
          <w:rFonts w:ascii="Times New Roman" w:hAnsi="Times New Roman" w:cs="Times New Roman"/>
          <w:sz w:val="28"/>
          <w:szCs w:val="28"/>
        </w:rPr>
      </w:pPr>
    </w:p>
    <w:p w:rsidR="00F87414" w:rsidRPr="00EC55EF" w:rsidRDefault="00F87414" w:rsidP="00684540">
      <w:pPr>
        <w:spacing w:line="360" w:lineRule="auto"/>
        <w:ind w:firstLine="851"/>
        <w:jc w:val="center"/>
        <w:rPr>
          <w:rFonts w:ascii="Times New Roman" w:hAnsi="Times New Roman" w:cs="Times New Roman"/>
          <w:b/>
          <w:sz w:val="28"/>
          <w:szCs w:val="28"/>
        </w:rPr>
      </w:pPr>
    </w:p>
    <w:p w:rsidR="00F87414" w:rsidRPr="00EC55EF" w:rsidRDefault="00F87414" w:rsidP="00684540">
      <w:pPr>
        <w:spacing w:line="360" w:lineRule="auto"/>
        <w:ind w:firstLine="851"/>
        <w:jc w:val="center"/>
        <w:rPr>
          <w:rFonts w:ascii="Times New Roman" w:hAnsi="Times New Roman" w:cs="Times New Roman"/>
          <w:b/>
          <w:sz w:val="28"/>
          <w:szCs w:val="28"/>
        </w:rPr>
      </w:pPr>
    </w:p>
    <w:p w:rsidR="00F87414" w:rsidRPr="00EC55EF" w:rsidRDefault="00F87414" w:rsidP="00684540">
      <w:pPr>
        <w:spacing w:line="360" w:lineRule="auto"/>
        <w:ind w:firstLine="851"/>
        <w:jc w:val="center"/>
        <w:rPr>
          <w:rFonts w:ascii="Times New Roman" w:hAnsi="Times New Roman" w:cs="Times New Roman"/>
          <w:b/>
          <w:sz w:val="28"/>
          <w:szCs w:val="28"/>
        </w:rPr>
      </w:pPr>
    </w:p>
    <w:p w:rsidR="00F87414" w:rsidRPr="00684540" w:rsidRDefault="00F87414" w:rsidP="00684540">
      <w:pPr>
        <w:spacing w:line="360" w:lineRule="auto"/>
        <w:rPr>
          <w:rFonts w:ascii="Times New Roman" w:hAnsi="Times New Roman" w:cs="Times New Roman"/>
          <w:b/>
          <w:sz w:val="28"/>
          <w:szCs w:val="28"/>
        </w:rPr>
      </w:pPr>
    </w:p>
    <w:p w:rsidR="00F87414" w:rsidRPr="00684540" w:rsidRDefault="00F87414" w:rsidP="00684540">
      <w:pPr>
        <w:spacing w:line="360" w:lineRule="auto"/>
        <w:ind w:firstLine="851"/>
        <w:jc w:val="center"/>
        <w:rPr>
          <w:rFonts w:ascii="Times New Roman" w:hAnsi="Times New Roman" w:cs="Times New Roman"/>
          <w:b/>
          <w:sz w:val="28"/>
          <w:szCs w:val="28"/>
        </w:rPr>
      </w:pPr>
      <w:r w:rsidRPr="00684540">
        <w:rPr>
          <w:rFonts w:ascii="Times New Roman" w:hAnsi="Times New Roman" w:cs="Times New Roman"/>
          <w:b/>
          <w:sz w:val="28"/>
          <w:szCs w:val="28"/>
        </w:rPr>
        <w:lastRenderedPageBreak/>
        <w:t>Использованная литература:</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1. </w:t>
      </w:r>
      <w:proofErr w:type="spellStart"/>
      <w:r w:rsidRPr="00684540">
        <w:rPr>
          <w:rFonts w:ascii="Times New Roman" w:hAnsi="Times New Roman" w:cs="Times New Roman"/>
          <w:sz w:val="28"/>
          <w:szCs w:val="28"/>
        </w:rPr>
        <w:t>Ермасов</w:t>
      </w:r>
      <w:proofErr w:type="spellEnd"/>
      <w:r w:rsidRPr="00684540">
        <w:rPr>
          <w:rFonts w:ascii="Times New Roman" w:hAnsi="Times New Roman" w:cs="Times New Roman"/>
          <w:sz w:val="28"/>
          <w:szCs w:val="28"/>
        </w:rPr>
        <w:t xml:space="preserve"> С. В., </w:t>
      </w:r>
      <w:proofErr w:type="spellStart"/>
      <w:r w:rsidRPr="00684540">
        <w:rPr>
          <w:rFonts w:ascii="Times New Roman" w:hAnsi="Times New Roman" w:cs="Times New Roman"/>
          <w:sz w:val="28"/>
          <w:szCs w:val="28"/>
        </w:rPr>
        <w:t>Ермасова</w:t>
      </w:r>
      <w:proofErr w:type="spellEnd"/>
      <w:r w:rsidRPr="00684540">
        <w:rPr>
          <w:rFonts w:ascii="Times New Roman" w:hAnsi="Times New Roman" w:cs="Times New Roman"/>
          <w:sz w:val="28"/>
          <w:szCs w:val="28"/>
        </w:rPr>
        <w:t xml:space="preserve"> Н. Б.  Страхование</w:t>
      </w:r>
      <w:proofErr w:type="gramStart"/>
      <w:r w:rsidRPr="00684540">
        <w:rPr>
          <w:rFonts w:ascii="Times New Roman" w:hAnsi="Times New Roman" w:cs="Times New Roman"/>
          <w:sz w:val="28"/>
          <w:szCs w:val="28"/>
        </w:rPr>
        <w:t xml:space="preserve"> :</w:t>
      </w:r>
      <w:proofErr w:type="gramEnd"/>
      <w:r w:rsidRPr="00684540">
        <w:rPr>
          <w:rFonts w:ascii="Times New Roman" w:hAnsi="Times New Roman" w:cs="Times New Roman"/>
          <w:sz w:val="28"/>
          <w:szCs w:val="28"/>
        </w:rPr>
        <w:t xml:space="preserve"> учебник - М.: Высшее образование, 2008. - 613 с. - (Основы наук).</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2. </w:t>
      </w:r>
      <w:proofErr w:type="spellStart"/>
      <w:r w:rsidRPr="00684540">
        <w:rPr>
          <w:rFonts w:ascii="Times New Roman" w:hAnsi="Times New Roman" w:cs="Times New Roman"/>
          <w:sz w:val="28"/>
          <w:szCs w:val="28"/>
        </w:rPr>
        <w:t>Орланюк-Малицкая</w:t>
      </w:r>
      <w:proofErr w:type="spellEnd"/>
      <w:r w:rsidRPr="00684540">
        <w:rPr>
          <w:rFonts w:ascii="Times New Roman" w:hAnsi="Times New Roman" w:cs="Times New Roman"/>
          <w:sz w:val="28"/>
          <w:szCs w:val="28"/>
        </w:rPr>
        <w:t xml:space="preserve"> Л.А., </w:t>
      </w:r>
      <w:proofErr w:type="spellStart"/>
      <w:r w:rsidRPr="00684540">
        <w:rPr>
          <w:rFonts w:ascii="Times New Roman" w:hAnsi="Times New Roman" w:cs="Times New Roman"/>
          <w:sz w:val="28"/>
          <w:szCs w:val="28"/>
        </w:rPr>
        <w:t>Яновая</w:t>
      </w:r>
      <w:proofErr w:type="spellEnd"/>
      <w:r w:rsidRPr="00684540">
        <w:rPr>
          <w:rFonts w:ascii="Times New Roman" w:hAnsi="Times New Roman" w:cs="Times New Roman"/>
          <w:sz w:val="28"/>
          <w:szCs w:val="28"/>
        </w:rPr>
        <w:t xml:space="preserve"> С. Ю. Страхование: учебник. – М.: Издательство </w:t>
      </w:r>
      <w:proofErr w:type="spellStart"/>
      <w:r w:rsidRPr="00684540">
        <w:rPr>
          <w:rFonts w:ascii="Times New Roman" w:hAnsi="Times New Roman" w:cs="Times New Roman"/>
          <w:sz w:val="28"/>
          <w:szCs w:val="28"/>
        </w:rPr>
        <w:t>Юрайт</w:t>
      </w:r>
      <w:proofErr w:type="spellEnd"/>
      <w:r w:rsidRPr="00684540">
        <w:rPr>
          <w:rFonts w:ascii="Times New Roman" w:hAnsi="Times New Roman" w:cs="Times New Roman"/>
          <w:sz w:val="28"/>
          <w:szCs w:val="28"/>
        </w:rPr>
        <w:t xml:space="preserve">, 2011. – 828 </w:t>
      </w:r>
      <w:proofErr w:type="gramStart"/>
      <w:r w:rsidRPr="00684540">
        <w:rPr>
          <w:rFonts w:ascii="Times New Roman" w:hAnsi="Times New Roman" w:cs="Times New Roman"/>
          <w:sz w:val="28"/>
          <w:szCs w:val="28"/>
        </w:rPr>
        <w:t>с</w:t>
      </w:r>
      <w:proofErr w:type="gramEnd"/>
      <w:r w:rsidRPr="00684540">
        <w:rPr>
          <w:rFonts w:ascii="Times New Roman" w:hAnsi="Times New Roman" w:cs="Times New Roman"/>
          <w:sz w:val="28"/>
          <w:szCs w:val="28"/>
        </w:rPr>
        <w:t>.</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3. </w:t>
      </w:r>
      <w:proofErr w:type="spellStart"/>
      <w:r w:rsidRPr="00684540">
        <w:rPr>
          <w:rFonts w:ascii="Times New Roman" w:hAnsi="Times New Roman" w:cs="Times New Roman"/>
          <w:sz w:val="28"/>
          <w:szCs w:val="28"/>
        </w:rPr>
        <w:t>Сахирова</w:t>
      </w:r>
      <w:proofErr w:type="spellEnd"/>
      <w:r w:rsidRPr="00684540">
        <w:rPr>
          <w:rFonts w:ascii="Times New Roman" w:hAnsi="Times New Roman" w:cs="Times New Roman"/>
          <w:sz w:val="28"/>
          <w:szCs w:val="28"/>
        </w:rPr>
        <w:t xml:space="preserve"> Н. П. Страхование: учеб</w:t>
      </w:r>
      <w:proofErr w:type="gramStart"/>
      <w:r w:rsidRPr="00684540">
        <w:rPr>
          <w:rFonts w:ascii="Times New Roman" w:hAnsi="Times New Roman" w:cs="Times New Roman"/>
          <w:sz w:val="28"/>
          <w:szCs w:val="28"/>
        </w:rPr>
        <w:t>.</w:t>
      </w:r>
      <w:proofErr w:type="gramEnd"/>
      <w:r w:rsidRPr="00684540">
        <w:rPr>
          <w:rFonts w:ascii="Times New Roman" w:hAnsi="Times New Roman" w:cs="Times New Roman"/>
          <w:sz w:val="28"/>
          <w:szCs w:val="28"/>
        </w:rPr>
        <w:t xml:space="preserve"> </w:t>
      </w:r>
      <w:proofErr w:type="gramStart"/>
      <w:r w:rsidRPr="00684540">
        <w:rPr>
          <w:rFonts w:ascii="Times New Roman" w:hAnsi="Times New Roman" w:cs="Times New Roman"/>
          <w:sz w:val="28"/>
          <w:szCs w:val="28"/>
        </w:rPr>
        <w:t>п</w:t>
      </w:r>
      <w:proofErr w:type="gramEnd"/>
      <w:r w:rsidRPr="00684540">
        <w:rPr>
          <w:rFonts w:ascii="Times New Roman" w:hAnsi="Times New Roman" w:cs="Times New Roman"/>
          <w:sz w:val="28"/>
          <w:szCs w:val="28"/>
        </w:rPr>
        <w:t xml:space="preserve">особие. – М.: ТК </w:t>
      </w:r>
      <w:proofErr w:type="spellStart"/>
      <w:r w:rsidRPr="00684540">
        <w:rPr>
          <w:rFonts w:ascii="Times New Roman" w:hAnsi="Times New Roman" w:cs="Times New Roman"/>
          <w:sz w:val="28"/>
          <w:szCs w:val="28"/>
        </w:rPr>
        <w:t>Велби</w:t>
      </w:r>
      <w:proofErr w:type="spellEnd"/>
      <w:r w:rsidRPr="00684540">
        <w:rPr>
          <w:rFonts w:ascii="Times New Roman" w:hAnsi="Times New Roman" w:cs="Times New Roman"/>
          <w:sz w:val="28"/>
          <w:szCs w:val="28"/>
        </w:rPr>
        <w:t xml:space="preserve">, Изд-во Проспект, 2007. – 744 </w:t>
      </w:r>
      <w:proofErr w:type="gramStart"/>
      <w:r w:rsidRPr="00684540">
        <w:rPr>
          <w:rFonts w:ascii="Times New Roman" w:hAnsi="Times New Roman" w:cs="Times New Roman"/>
          <w:sz w:val="28"/>
          <w:szCs w:val="28"/>
        </w:rPr>
        <w:t>с</w:t>
      </w:r>
      <w:proofErr w:type="gramEnd"/>
      <w:r w:rsidRPr="00684540">
        <w:rPr>
          <w:rFonts w:ascii="Times New Roman" w:hAnsi="Times New Roman" w:cs="Times New Roman"/>
          <w:sz w:val="28"/>
          <w:szCs w:val="28"/>
        </w:rPr>
        <w:t>.</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4. Хачатурян К. С. Страхование. PDF. Учебно-методический комплекс. - М.: Центр информационных образовательных технологий МИЭМП, 2010. – 168 </w:t>
      </w:r>
      <w:proofErr w:type="gramStart"/>
      <w:r w:rsidRPr="00684540">
        <w:rPr>
          <w:rFonts w:ascii="Times New Roman" w:hAnsi="Times New Roman" w:cs="Times New Roman"/>
          <w:sz w:val="28"/>
          <w:szCs w:val="28"/>
        </w:rPr>
        <w:t>с</w:t>
      </w:r>
      <w:proofErr w:type="gramEnd"/>
      <w:r w:rsidRPr="00684540">
        <w:rPr>
          <w:rFonts w:ascii="Times New Roman" w:hAnsi="Times New Roman" w:cs="Times New Roman"/>
          <w:sz w:val="28"/>
          <w:szCs w:val="28"/>
        </w:rPr>
        <w:t>.</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5. Шахов В.В, Ахвледиани Ю.Т. Страхование. М.: ЮНИТИ-ДАНА  2011.  – 511 с.</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6. Щербаков В. А. Страхование: учебное пособие – М.: КНОРУС, 2007.- 312 </w:t>
      </w:r>
      <w:proofErr w:type="gramStart"/>
      <w:r w:rsidRPr="00684540">
        <w:rPr>
          <w:rFonts w:ascii="Times New Roman" w:hAnsi="Times New Roman" w:cs="Times New Roman"/>
          <w:sz w:val="28"/>
          <w:szCs w:val="28"/>
        </w:rPr>
        <w:t>с</w:t>
      </w:r>
      <w:proofErr w:type="gramEnd"/>
      <w:r w:rsidRPr="00684540">
        <w:rPr>
          <w:rFonts w:ascii="Times New Roman" w:hAnsi="Times New Roman" w:cs="Times New Roman"/>
          <w:sz w:val="28"/>
          <w:szCs w:val="28"/>
        </w:rPr>
        <w:t>.</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Интернет-ресурсы:</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7. </w:t>
      </w:r>
      <w:proofErr w:type="spellStart"/>
      <w:r w:rsidRPr="00684540">
        <w:rPr>
          <w:rFonts w:ascii="Times New Roman" w:hAnsi="Times New Roman" w:cs="Times New Roman"/>
          <w:sz w:val="28"/>
          <w:szCs w:val="28"/>
        </w:rPr>
        <w:t>www.garant.ru</w:t>
      </w:r>
      <w:proofErr w:type="spellEnd"/>
    </w:p>
    <w:p w:rsidR="00F87414" w:rsidRPr="00684540" w:rsidRDefault="00F87414" w:rsidP="00684540">
      <w:pPr>
        <w:tabs>
          <w:tab w:val="left" w:pos="2589"/>
          <w:tab w:val="left" w:pos="5414"/>
        </w:tabs>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8. </w:t>
      </w:r>
      <w:proofErr w:type="spellStart"/>
      <w:r w:rsidRPr="00684540">
        <w:rPr>
          <w:rFonts w:ascii="Times New Roman" w:hAnsi="Times New Roman" w:cs="Times New Roman"/>
          <w:sz w:val="28"/>
          <w:szCs w:val="28"/>
        </w:rPr>
        <w:t>www.help-patient.ru</w:t>
      </w:r>
      <w:proofErr w:type="spellEnd"/>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9. </w:t>
      </w:r>
      <w:hyperlink r:id="rId8" w:history="1">
        <w:r w:rsidRPr="00684540">
          <w:rPr>
            <w:rStyle w:val="a9"/>
            <w:rFonts w:ascii="Times New Roman" w:hAnsi="Times New Roman" w:cs="Times New Roman"/>
            <w:color w:val="auto"/>
            <w:sz w:val="28"/>
            <w:szCs w:val="28"/>
            <w:u w:val="none"/>
          </w:rPr>
          <w:t>www.webfoms.ru</w:t>
        </w:r>
      </w:hyperlink>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10. </w:t>
      </w:r>
      <w:hyperlink r:id="rId9" w:history="1">
        <w:r w:rsidRPr="00684540">
          <w:rPr>
            <w:rStyle w:val="a9"/>
            <w:rFonts w:ascii="Times New Roman" w:hAnsi="Times New Roman" w:cs="Times New Roman"/>
            <w:color w:val="auto"/>
            <w:sz w:val="28"/>
            <w:szCs w:val="28"/>
            <w:u w:val="none"/>
          </w:rPr>
          <w:t>www.rosmedstrah.ru</w:t>
        </w:r>
      </w:hyperlink>
      <w:r w:rsidRPr="00684540">
        <w:rPr>
          <w:rFonts w:ascii="Times New Roman" w:hAnsi="Times New Roman" w:cs="Times New Roman"/>
          <w:sz w:val="28"/>
          <w:szCs w:val="28"/>
        </w:rPr>
        <w:t xml:space="preserve"> </w:t>
      </w:r>
    </w:p>
    <w:p w:rsidR="00F87414" w:rsidRPr="00684540" w:rsidRDefault="00F87414" w:rsidP="00684540">
      <w:pPr>
        <w:spacing w:line="360" w:lineRule="auto"/>
        <w:ind w:firstLine="851"/>
        <w:jc w:val="both"/>
        <w:rPr>
          <w:rFonts w:ascii="Times New Roman" w:hAnsi="Times New Roman" w:cs="Times New Roman"/>
          <w:sz w:val="28"/>
          <w:szCs w:val="28"/>
        </w:rPr>
      </w:pPr>
      <w:r w:rsidRPr="00684540">
        <w:rPr>
          <w:rFonts w:ascii="Times New Roman" w:hAnsi="Times New Roman" w:cs="Times New Roman"/>
          <w:sz w:val="28"/>
          <w:szCs w:val="28"/>
        </w:rPr>
        <w:t xml:space="preserve">11. </w:t>
      </w:r>
      <w:proofErr w:type="spellStart"/>
      <w:r w:rsidRPr="00684540">
        <w:rPr>
          <w:rFonts w:ascii="Times New Roman" w:hAnsi="Times New Roman" w:cs="Times New Roman"/>
          <w:sz w:val="28"/>
          <w:szCs w:val="28"/>
        </w:rPr>
        <w:t>www.yason.su</w:t>
      </w:r>
      <w:proofErr w:type="spellEnd"/>
      <w:r w:rsidRPr="00684540">
        <w:rPr>
          <w:rFonts w:ascii="Times New Roman" w:hAnsi="Times New Roman" w:cs="Times New Roman"/>
          <w:sz w:val="28"/>
          <w:szCs w:val="28"/>
        </w:rPr>
        <w:t xml:space="preserve"> </w:t>
      </w:r>
    </w:p>
    <w:p w:rsidR="008D6226" w:rsidRPr="00684540" w:rsidRDefault="008D6226" w:rsidP="00684540">
      <w:pPr>
        <w:tabs>
          <w:tab w:val="left" w:pos="2589"/>
          <w:tab w:val="left" w:pos="5414"/>
        </w:tabs>
        <w:spacing w:line="360" w:lineRule="auto"/>
        <w:ind w:firstLine="851"/>
        <w:rPr>
          <w:rFonts w:ascii="Times New Roman" w:hAnsi="Times New Roman" w:cs="Times New Roman"/>
          <w:sz w:val="28"/>
          <w:szCs w:val="28"/>
        </w:rPr>
      </w:pPr>
    </w:p>
    <w:sectPr w:rsidR="008D6226" w:rsidRPr="00684540" w:rsidSect="00DE4CF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1DD" w:rsidRDefault="00E071DD" w:rsidP="00684540">
      <w:pPr>
        <w:spacing w:after="0" w:line="240" w:lineRule="auto"/>
      </w:pPr>
      <w:r>
        <w:separator/>
      </w:r>
    </w:p>
  </w:endnote>
  <w:endnote w:type="continuationSeparator" w:id="0">
    <w:p w:rsidR="00E071DD" w:rsidRDefault="00E071DD" w:rsidP="006845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727219"/>
      <w:docPartObj>
        <w:docPartGallery w:val="Page Numbers (Bottom of Page)"/>
        <w:docPartUnique/>
      </w:docPartObj>
    </w:sdtPr>
    <w:sdtContent>
      <w:p w:rsidR="00684540" w:rsidRDefault="00F4161A">
        <w:pPr>
          <w:pStyle w:val="ac"/>
          <w:jc w:val="right"/>
        </w:pPr>
        <w:fldSimple w:instr=" PAGE   \* MERGEFORMAT ">
          <w:r w:rsidR="00BF2346">
            <w:rPr>
              <w:noProof/>
            </w:rPr>
            <w:t>21</w:t>
          </w:r>
        </w:fldSimple>
      </w:p>
    </w:sdtContent>
  </w:sdt>
  <w:p w:rsidR="00684540" w:rsidRDefault="0068454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1DD" w:rsidRDefault="00E071DD" w:rsidP="00684540">
      <w:pPr>
        <w:spacing w:after="0" w:line="240" w:lineRule="auto"/>
      </w:pPr>
      <w:r>
        <w:separator/>
      </w:r>
    </w:p>
  </w:footnote>
  <w:footnote w:type="continuationSeparator" w:id="0">
    <w:p w:rsidR="00E071DD" w:rsidRDefault="00E071DD" w:rsidP="006845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151"/>
    <w:multiLevelType w:val="multilevel"/>
    <w:tmpl w:val="F20C799E"/>
    <w:lvl w:ilvl="0">
      <w:start w:val="1"/>
      <w:numFmt w:val="decimal"/>
      <w:lvlText w:val="%1."/>
      <w:lvlJc w:val="left"/>
      <w:pPr>
        <w:ind w:left="644" w:hanging="360"/>
      </w:pPr>
      <w:rPr>
        <w:rFonts w:hint="default"/>
      </w:rPr>
    </w:lvl>
    <w:lvl w:ilvl="1">
      <w:start w:val="1"/>
      <w:numFmt w:val="decimal"/>
      <w:isLgl/>
      <w:lvlText w:val="%2."/>
      <w:lvlJc w:val="left"/>
      <w:pPr>
        <w:ind w:left="1004" w:hanging="720"/>
      </w:pPr>
      <w:rPr>
        <w:rFonts w:ascii="Times New Roman" w:eastAsia="Times New Roman" w:hAnsi="Times New Roman" w:cs="Times New Roman"/>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
    <w:nsid w:val="1089022F"/>
    <w:multiLevelType w:val="hybridMultilevel"/>
    <w:tmpl w:val="2E026630"/>
    <w:lvl w:ilvl="0" w:tplc="FACC19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14A4ED3"/>
    <w:multiLevelType w:val="hybridMultilevel"/>
    <w:tmpl w:val="45729B4C"/>
    <w:lvl w:ilvl="0" w:tplc="0D2EE6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8405AA2"/>
    <w:multiLevelType w:val="hybridMultilevel"/>
    <w:tmpl w:val="786EB092"/>
    <w:lvl w:ilvl="0" w:tplc="BEA2D93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B2C7E70"/>
    <w:multiLevelType w:val="multilevel"/>
    <w:tmpl w:val="D1D8E1F2"/>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34FC5F8F"/>
    <w:multiLevelType w:val="hybridMultilevel"/>
    <w:tmpl w:val="482C2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FD3683"/>
    <w:multiLevelType w:val="hybridMultilevel"/>
    <w:tmpl w:val="9BACAA78"/>
    <w:lvl w:ilvl="0" w:tplc="582643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56E13AD3"/>
    <w:multiLevelType w:val="hybridMultilevel"/>
    <w:tmpl w:val="D8BA172C"/>
    <w:lvl w:ilvl="0" w:tplc="1E9242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3D34F82"/>
    <w:multiLevelType w:val="hybridMultilevel"/>
    <w:tmpl w:val="C9EC1E30"/>
    <w:lvl w:ilvl="0" w:tplc="1C680B6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7"/>
  </w:num>
  <w:num w:numId="2">
    <w:abstractNumId w:val="2"/>
  </w:num>
  <w:num w:numId="3">
    <w:abstractNumId w:val="0"/>
  </w:num>
  <w:num w:numId="4">
    <w:abstractNumId w:val="4"/>
  </w:num>
  <w:num w:numId="5">
    <w:abstractNumId w:val="1"/>
  </w:num>
  <w:num w:numId="6">
    <w:abstractNumId w:val="8"/>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330565"/>
    <w:rsid w:val="00090335"/>
    <w:rsid w:val="00090408"/>
    <w:rsid w:val="000E2233"/>
    <w:rsid w:val="000F3CE2"/>
    <w:rsid w:val="00111C90"/>
    <w:rsid w:val="001C34FE"/>
    <w:rsid w:val="001E7C64"/>
    <w:rsid w:val="002424BC"/>
    <w:rsid w:val="002532A1"/>
    <w:rsid w:val="003104D0"/>
    <w:rsid w:val="00330565"/>
    <w:rsid w:val="003715D2"/>
    <w:rsid w:val="00386CD3"/>
    <w:rsid w:val="003A6067"/>
    <w:rsid w:val="003B4F77"/>
    <w:rsid w:val="003E7E25"/>
    <w:rsid w:val="00431CDB"/>
    <w:rsid w:val="00446A78"/>
    <w:rsid w:val="00461568"/>
    <w:rsid w:val="004B25AA"/>
    <w:rsid w:val="00506E93"/>
    <w:rsid w:val="00535DAE"/>
    <w:rsid w:val="0058437E"/>
    <w:rsid w:val="005B006D"/>
    <w:rsid w:val="00633CDA"/>
    <w:rsid w:val="00642D96"/>
    <w:rsid w:val="00655FA2"/>
    <w:rsid w:val="00674DC8"/>
    <w:rsid w:val="00675B8B"/>
    <w:rsid w:val="00684540"/>
    <w:rsid w:val="00693C4B"/>
    <w:rsid w:val="0072341D"/>
    <w:rsid w:val="007F51C6"/>
    <w:rsid w:val="00800BEE"/>
    <w:rsid w:val="00864F6E"/>
    <w:rsid w:val="0089353F"/>
    <w:rsid w:val="008C05DF"/>
    <w:rsid w:val="008D6226"/>
    <w:rsid w:val="0096198B"/>
    <w:rsid w:val="00970B61"/>
    <w:rsid w:val="00981CFA"/>
    <w:rsid w:val="009F7523"/>
    <w:rsid w:val="00A12802"/>
    <w:rsid w:val="00A46029"/>
    <w:rsid w:val="00B03331"/>
    <w:rsid w:val="00B055E6"/>
    <w:rsid w:val="00B11A6E"/>
    <w:rsid w:val="00B12877"/>
    <w:rsid w:val="00B23687"/>
    <w:rsid w:val="00B80DDA"/>
    <w:rsid w:val="00BA4942"/>
    <w:rsid w:val="00BB1377"/>
    <w:rsid w:val="00BB786C"/>
    <w:rsid w:val="00BF2346"/>
    <w:rsid w:val="00C0203C"/>
    <w:rsid w:val="00C4583A"/>
    <w:rsid w:val="00CF154D"/>
    <w:rsid w:val="00D01A29"/>
    <w:rsid w:val="00D6494C"/>
    <w:rsid w:val="00DC15FA"/>
    <w:rsid w:val="00DD2B01"/>
    <w:rsid w:val="00DD38B9"/>
    <w:rsid w:val="00DE3333"/>
    <w:rsid w:val="00DE4CF7"/>
    <w:rsid w:val="00DE69C7"/>
    <w:rsid w:val="00E071DD"/>
    <w:rsid w:val="00E245A5"/>
    <w:rsid w:val="00EC0F1C"/>
    <w:rsid w:val="00EC55EF"/>
    <w:rsid w:val="00ED675B"/>
    <w:rsid w:val="00F4161A"/>
    <w:rsid w:val="00F87414"/>
    <w:rsid w:val="00F941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27" type="connector" idref="#_x0000_s1055"/>
        <o:r id="V:Rule28" type="connector" idref="#_x0000_s1060"/>
        <o:r id="V:Rule29" type="connector" idref="#_x0000_s1071"/>
        <o:r id="V:Rule30" type="connector" idref="#_x0000_s1048"/>
        <o:r id="V:Rule31" type="connector" idref="#_x0000_s1073"/>
        <o:r id="V:Rule32" type="connector" idref="#_x0000_s1064"/>
        <o:r id="V:Rule33" type="connector" idref="#_x0000_s1053"/>
        <o:r id="V:Rule34" type="connector" idref="#_x0000_s1068"/>
        <o:r id="V:Rule35" type="connector" idref="#_x0000_s1070"/>
        <o:r id="V:Rule36" type="connector" idref="#_x0000_s1062"/>
        <o:r id="V:Rule37" type="connector" idref="#_x0000_s1051"/>
        <o:r id="V:Rule38" type="connector" idref="#_x0000_s1054"/>
        <o:r id="V:Rule39" type="connector" idref="#_x0000_s1066"/>
        <o:r id="V:Rule40" type="connector" idref="#_x0000_s1050"/>
        <o:r id="V:Rule41" type="connector" idref="#_x0000_s1061"/>
        <o:r id="V:Rule42" type="connector" idref="#_x0000_s1058"/>
        <o:r id="V:Rule43" type="connector" idref="#_x0000_s1067"/>
        <o:r id="V:Rule44" type="connector" idref="#_x0000_s1049"/>
        <o:r id="V:Rule45" type="connector" idref="#_x0000_s1072"/>
        <o:r id="V:Rule46" type="connector" idref="#_x0000_s1069"/>
        <o:r id="V:Rule47" type="connector" idref="#_x0000_s1074"/>
        <o:r id="V:Rule48" type="connector" idref="#_x0000_s1059"/>
        <o:r id="V:Rule49" type="connector" idref="#_x0000_s1065"/>
        <o:r id="V:Rule50" type="connector" idref="#_x0000_s1052"/>
        <o:r id="V:Rule51" type="connector" idref="#_x0000_s1063"/>
        <o:r id="V:Rule52"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2233"/>
    <w:pPr>
      <w:ind w:left="720"/>
      <w:contextualSpacing/>
    </w:pPr>
  </w:style>
  <w:style w:type="table" w:styleId="a4">
    <w:name w:val="Table Grid"/>
    <w:basedOn w:val="a1"/>
    <w:uiPriority w:val="59"/>
    <w:rsid w:val="00E245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D62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6226"/>
    <w:rPr>
      <w:rFonts w:ascii="Tahoma" w:hAnsi="Tahoma" w:cs="Tahoma"/>
      <w:sz w:val="16"/>
      <w:szCs w:val="16"/>
    </w:rPr>
  </w:style>
  <w:style w:type="paragraph" w:styleId="a7">
    <w:name w:val="Body Text"/>
    <w:basedOn w:val="a"/>
    <w:link w:val="a8"/>
    <w:unhideWhenUsed/>
    <w:rsid w:val="00970B61"/>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970B61"/>
    <w:rPr>
      <w:rFonts w:ascii="Times New Roman" w:eastAsia="Times New Roman" w:hAnsi="Times New Roman" w:cs="Times New Roman"/>
      <w:sz w:val="20"/>
      <w:szCs w:val="20"/>
      <w:lang w:eastAsia="ru-RU"/>
    </w:rPr>
  </w:style>
  <w:style w:type="character" w:styleId="a9">
    <w:name w:val="Hyperlink"/>
    <w:basedOn w:val="a0"/>
    <w:uiPriority w:val="99"/>
    <w:unhideWhenUsed/>
    <w:rsid w:val="00461568"/>
    <w:rPr>
      <w:color w:val="0000FF" w:themeColor="hyperlink"/>
      <w:u w:val="single"/>
    </w:rPr>
  </w:style>
  <w:style w:type="paragraph" w:styleId="2">
    <w:name w:val="Body Text 2"/>
    <w:basedOn w:val="a"/>
    <w:link w:val="20"/>
    <w:uiPriority w:val="99"/>
    <w:unhideWhenUsed/>
    <w:rsid w:val="003A6067"/>
    <w:pPr>
      <w:spacing w:after="120" w:line="480" w:lineRule="auto"/>
    </w:pPr>
  </w:style>
  <w:style w:type="character" w:customStyle="1" w:styleId="20">
    <w:name w:val="Основной текст 2 Знак"/>
    <w:basedOn w:val="a0"/>
    <w:link w:val="2"/>
    <w:uiPriority w:val="99"/>
    <w:rsid w:val="003A6067"/>
  </w:style>
  <w:style w:type="paragraph" w:styleId="aa">
    <w:name w:val="header"/>
    <w:basedOn w:val="a"/>
    <w:link w:val="ab"/>
    <w:uiPriority w:val="99"/>
    <w:semiHidden/>
    <w:unhideWhenUsed/>
    <w:rsid w:val="0068454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84540"/>
  </w:style>
  <w:style w:type="paragraph" w:styleId="ac">
    <w:name w:val="footer"/>
    <w:basedOn w:val="a"/>
    <w:link w:val="ad"/>
    <w:uiPriority w:val="99"/>
    <w:unhideWhenUsed/>
    <w:rsid w:val="0068454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84540"/>
  </w:style>
</w:styles>
</file>

<file path=word/webSettings.xml><?xml version="1.0" encoding="utf-8"?>
<w:webSettings xmlns:r="http://schemas.openxmlformats.org/officeDocument/2006/relationships" xmlns:w="http://schemas.openxmlformats.org/wordprocessingml/2006/main">
  <w:divs>
    <w:div w:id="154032017">
      <w:bodyDiv w:val="1"/>
      <w:marLeft w:val="0"/>
      <w:marRight w:val="0"/>
      <w:marTop w:val="0"/>
      <w:marBottom w:val="0"/>
      <w:divBdr>
        <w:top w:val="none" w:sz="0" w:space="0" w:color="auto"/>
        <w:left w:val="none" w:sz="0" w:space="0" w:color="auto"/>
        <w:bottom w:val="none" w:sz="0" w:space="0" w:color="auto"/>
        <w:right w:val="none" w:sz="0" w:space="0" w:color="auto"/>
      </w:divBdr>
    </w:div>
    <w:div w:id="452674637">
      <w:bodyDiv w:val="1"/>
      <w:marLeft w:val="0"/>
      <w:marRight w:val="0"/>
      <w:marTop w:val="0"/>
      <w:marBottom w:val="0"/>
      <w:divBdr>
        <w:top w:val="none" w:sz="0" w:space="0" w:color="auto"/>
        <w:left w:val="none" w:sz="0" w:space="0" w:color="auto"/>
        <w:bottom w:val="none" w:sz="0" w:space="0" w:color="auto"/>
        <w:right w:val="none" w:sz="0" w:space="0" w:color="auto"/>
      </w:divBdr>
    </w:div>
    <w:div w:id="586841282">
      <w:bodyDiv w:val="1"/>
      <w:marLeft w:val="0"/>
      <w:marRight w:val="0"/>
      <w:marTop w:val="0"/>
      <w:marBottom w:val="0"/>
      <w:divBdr>
        <w:top w:val="none" w:sz="0" w:space="0" w:color="auto"/>
        <w:left w:val="none" w:sz="0" w:space="0" w:color="auto"/>
        <w:bottom w:val="none" w:sz="0" w:space="0" w:color="auto"/>
        <w:right w:val="none" w:sz="0" w:space="0" w:color="auto"/>
      </w:divBdr>
    </w:div>
    <w:div w:id="1316448938">
      <w:bodyDiv w:val="1"/>
      <w:marLeft w:val="0"/>
      <w:marRight w:val="0"/>
      <w:marTop w:val="0"/>
      <w:marBottom w:val="0"/>
      <w:divBdr>
        <w:top w:val="none" w:sz="0" w:space="0" w:color="auto"/>
        <w:left w:val="none" w:sz="0" w:space="0" w:color="auto"/>
        <w:bottom w:val="none" w:sz="0" w:space="0" w:color="auto"/>
        <w:right w:val="none" w:sz="0" w:space="0" w:color="auto"/>
      </w:divBdr>
    </w:div>
    <w:div w:id="1556627810">
      <w:bodyDiv w:val="1"/>
      <w:marLeft w:val="0"/>
      <w:marRight w:val="0"/>
      <w:marTop w:val="0"/>
      <w:marBottom w:val="0"/>
      <w:divBdr>
        <w:top w:val="none" w:sz="0" w:space="0" w:color="auto"/>
        <w:left w:val="none" w:sz="0" w:space="0" w:color="auto"/>
        <w:bottom w:val="none" w:sz="0" w:space="0" w:color="auto"/>
        <w:right w:val="none" w:sz="0" w:space="0" w:color="auto"/>
      </w:divBdr>
    </w:div>
    <w:div w:id="1708869952">
      <w:bodyDiv w:val="1"/>
      <w:marLeft w:val="0"/>
      <w:marRight w:val="0"/>
      <w:marTop w:val="0"/>
      <w:marBottom w:val="0"/>
      <w:divBdr>
        <w:top w:val="none" w:sz="0" w:space="0" w:color="auto"/>
        <w:left w:val="none" w:sz="0" w:space="0" w:color="auto"/>
        <w:bottom w:val="none" w:sz="0" w:space="0" w:color="auto"/>
        <w:right w:val="none" w:sz="0" w:space="0" w:color="auto"/>
      </w:divBdr>
    </w:div>
    <w:div w:id="194414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fom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smedstra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C6B48-0720-4149-BC05-D401BFA3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Pages>
  <Words>6129</Words>
  <Characters>34940</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40988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 Wolf</dc:creator>
  <cp:keywords/>
  <dc:description/>
  <cp:lastModifiedBy>Valued eMachines Customer</cp:lastModifiedBy>
  <cp:revision>18</cp:revision>
  <dcterms:created xsi:type="dcterms:W3CDTF">2012-10-21T09:55:00Z</dcterms:created>
  <dcterms:modified xsi:type="dcterms:W3CDTF">2013-12-02T12:05:00Z</dcterms:modified>
</cp:coreProperties>
</file>