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B2D" w:rsidRDefault="004030DA" w:rsidP="004030DA">
      <w:pPr>
        <w:pStyle w:val="1"/>
      </w:pPr>
      <w:r w:rsidRPr="004030DA">
        <w:t>Содержание</w:t>
      </w:r>
    </w:p>
    <w:p w:rsidR="004740A8" w:rsidRPr="004740A8" w:rsidRDefault="004740A8" w:rsidP="004740A8"/>
    <w:p w:rsidR="004030DA" w:rsidRPr="004030DA" w:rsidRDefault="004030DA" w:rsidP="004030DA">
      <w:pPr>
        <w:spacing w:after="0" w:line="360" w:lineRule="auto"/>
        <w:rPr>
          <w:rFonts w:ascii="Times New Roman" w:hAnsi="Times New Roman" w:cs="Times New Roman"/>
          <w:sz w:val="28"/>
          <w:szCs w:val="28"/>
        </w:rPr>
      </w:pPr>
      <w:r w:rsidRPr="004030DA">
        <w:rPr>
          <w:rFonts w:ascii="Times New Roman" w:hAnsi="Times New Roman" w:cs="Times New Roman"/>
          <w:sz w:val="28"/>
          <w:szCs w:val="28"/>
        </w:rPr>
        <w:t>Введение</w:t>
      </w:r>
      <w:r w:rsidR="004740A8">
        <w:rPr>
          <w:rFonts w:ascii="Times New Roman" w:hAnsi="Times New Roman" w:cs="Times New Roman"/>
          <w:sz w:val="28"/>
          <w:szCs w:val="28"/>
        </w:rPr>
        <w:t>……………………………………………………...……………………3</w:t>
      </w:r>
    </w:p>
    <w:p w:rsidR="004030DA" w:rsidRPr="004030DA" w:rsidRDefault="004030DA" w:rsidP="004030DA">
      <w:pPr>
        <w:pStyle w:val="Style3"/>
        <w:widowControl/>
        <w:numPr>
          <w:ilvl w:val="0"/>
          <w:numId w:val="2"/>
        </w:numPr>
        <w:tabs>
          <w:tab w:val="left" w:pos="816"/>
        </w:tabs>
        <w:spacing w:line="360" w:lineRule="auto"/>
        <w:rPr>
          <w:rStyle w:val="FontStyle13"/>
          <w:b w:val="0"/>
          <w:sz w:val="28"/>
          <w:szCs w:val="28"/>
        </w:rPr>
      </w:pPr>
      <w:r w:rsidRPr="004030DA">
        <w:rPr>
          <w:rStyle w:val="FontStyle13"/>
          <w:b w:val="0"/>
          <w:sz w:val="28"/>
          <w:szCs w:val="28"/>
        </w:rPr>
        <w:t>Ссудный капит</w:t>
      </w:r>
      <w:r>
        <w:rPr>
          <w:rStyle w:val="FontStyle13"/>
          <w:b w:val="0"/>
          <w:sz w:val="28"/>
          <w:szCs w:val="28"/>
        </w:rPr>
        <w:t>ал, его источники и особенности</w:t>
      </w:r>
      <w:r w:rsidR="004740A8">
        <w:rPr>
          <w:rStyle w:val="FontStyle13"/>
          <w:b w:val="0"/>
          <w:sz w:val="28"/>
          <w:szCs w:val="28"/>
        </w:rPr>
        <w:t>………………………..4</w:t>
      </w:r>
    </w:p>
    <w:p w:rsidR="004030DA" w:rsidRPr="004030DA" w:rsidRDefault="004030DA" w:rsidP="004030DA">
      <w:pPr>
        <w:pStyle w:val="Style3"/>
        <w:widowControl/>
        <w:numPr>
          <w:ilvl w:val="0"/>
          <w:numId w:val="2"/>
        </w:numPr>
        <w:tabs>
          <w:tab w:val="left" w:pos="816"/>
        </w:tabs>
        <w:spacing w:line="360" w:lineRule="auto"/>
        <w:rPr>
          <w:rStyle w:val="FontStyle13"/>
          <w:b w:val="0"/>
          <w:sz w:val="28"/>
          <w:szCs w:val="28"/>
        </w:rPr>
      </w:pPr>
      <w:r w:rsidRPr="004030DA">
        <w:rPr>
          <w:rStyle w:val="FontStyle13"/>
          <w:b w:val="0"/>
          <w:sz w:val="28"/>
          <w:szCs w:val="28"/>
        </w:rPr>
        <w:t xml:space="preserve">Ссудный процент: сущность, </w:t>
      </w:r>
      <w:r>
        <w:rPr>
          <w:rStyle w:val="FontStyle13"/>
          <w:b w:val="0"/>
          <w:sz w:val="28"/>
          <w:szCs w:val="28"/>
        </w:rPr>
        <w:t>роль, факторы, его определяющие</w:t>
      </w:r>
      <w:r w:rsidR="004740A8">
        <w:rPr>
          <w:rStyle w:val="FontStyle13"/>
          <w:b w:val="0"/>
          <w:sz w:val="28"/>
          <w:szCs w:val="28"/>
        </w:rPr>
        <w:t>……...8</w:t>
      </w:r>
    </w:p>
    <w:p w:rsidR="004030DA" w:rsidRPr="004030DA" w:rsidRDefault="004030DA" w:rsidP="004030DA">
      <w:pPr>
        <w:pStyle w:val="Style3"/>
        <w:widowControl/>
        <w:numPr>
          <w:ilvl w:val="0"/>
          <w:numId w:val="2"/>
        </w:numPr>
        <w:tabs>
          <w:tab w:val="left" w:pos="816"/>
        </w:tabs>
        <w:spacing w:line="360" w:lineRule="auto"/>
        <w:rPr>
          <w:rStyle w:val="FontStyle13"/>
          <w:b w:val="0"/>
          <w:sz w:val="28"/>
          <w:szCs w:val="28"/>
        </w:rPr>
      </w:pPr>
      <w:r w:rsidRPr="004030DA">
        <w:rPr>
          <w:rStyle w:val="FontStyle13"/>
          <w:b w:val="0"/>
          <w:sz w:val="28"/>
          <w:szCs w:val="28"/>
        </w:rPr>
        <w:t>Необходимость кредита в рыночной экономик</w:t>
      </w:r>
      <w:r>
        <w:rPr>
          <w:rStyle w:val="FontStyle13"/>
          <w:b w:val="0"/>
          <w:sz w:val="28"/>
          <w:szCs w:val="28"/>
        </w:rPr>
        <w:t>е, его сущность, функции, формы</w:t>
      </w:r>
      <w:r w:rsidR="004740A8">
        <w:rPr>
          <w:rStyle w:val="FontStyle13"/>
          <w:b w:val="0"/>
          <w:sz w:val="28"/>
          <w:szCs w:val="28"/>
        </w:rPr>
        <w:t>……………………………………………….………….12</w:t>
      </w:r>
    </w:p>
    <w:p w:rsidR="004030DA" w:rsidRPr="004030DA" w:rsidRDefault="004030DA" w:rsidP="004030DA">
      <w:pPr>
        <w:pStyle w:val="Style3"/>
        <w:widowControl/>
        <w:tabs>
          <w:tab w:val="left" w:pos="816"/>
        </w:tabs>
        <w:spacing w:line="360" w:lineRule="auto"/>
        <w:ind w:firstLine="0"/>
        <w:rPr>
          <w:rStyle w:val="FontStyle13"/>
          <w:b w:val="0"/>
          <w:sz w:val="28"/>
          <w:szCs w:val="28"/>
        </w:rPr>
      </w:pPr>
      <w:r w:rsidRPr="004030DA">
        <w:rPr>
          <w:rStyle w:val="FontStyle13"/>
          <w:b w:val="0"/>
          <w:sz w:val="28"/>
          <w:szCs w:val="28"/>
        </w:rPr>
        <w:t>Заключение</w:t>
      </w:r>
      <w:r w:rsidR="004740A8">
        <w:rPr>
          <w:rStyle w:val="FontStyle13"/>
          <w:b w:val="0"/>
          <w:sz w:val="28"/>
          <w:szCs w:val="28"/>
        </w:rPr>
        <w:t>……………………………………………………………………….18</w:t>
      </w:r>
    </w:p>
    <w:p w:rsidR="004030DA" w:rsidRPr="004030DA" w:rsidRDefault="004030DA" w:rsidP="004030DA">
      <w:pPr>
        <w:pStyle w:val="Style3"/>
        <w:widowControl/>
        <w:tabs>
          <w:tab w:val="left" w:pos="816"/>
        </w:tabs>
        <w:spacing w:line="360" w:lineRule="auto"/>
        <w:ind w:firstLine="0"/>
        <w:rPr>
          <w:rStyle w:val="FontStyle13"/>
          <w:b w:val="0"/>
          <w:sz w:val="28"/>
          <w:szCs w:val="28"/>
        </w:rPr>
      </w:pPr>
      <w:r w:rsidRPr="004030DA">
        <w:rPr>
          <w:rStyle w:val="FontStyle13"/>
          <w:b w:val="0"/>
          <w:sz w:val="28"/>
          <w:szCs w:val="28"/>
        </w:rPr>
        <w:t>Список используемой литературы</w:t>
      </w:r>
      <w:r w:rsidR="004740A8">
        <w:rPr>
          <w:rStyle w:val="FontStyle13"/>
          <w:b w:val="0"/>
          <w:sz w:val="28"/>
          <w:szCs w:val="28"/>
        </w:rPr>
        <w:t>……………………………………………...19</w:t>
      </w:r>
    </w:p>
    <w:p w:rsidR="004030DA" w:rsidRDefault="004030DA" w:rsidP="004030DA">
      <w:pPr>
        <w:spacing w:after="0" w:line="360" w:lineRule="auto"/>
        <w:rPr>
          <w:rFonts w:ascii="Times New Roman" w:hAnsi="Times New Roman" w:cs="Times New Roman"/>
          <w:sz w:val="28"/>
          <w:szCs w:val="28"/>
        </w:rPr>
      </w:pPr>
    </w:p>
    <w:p w:rsidR="004030DA" w:rsidRDefault="004030DA">
      <w:pPr>
        <w:rPr>
          <w:rFonts w:ascii="Times New Roman" w:hAnsi="Times New Roman" w:cs="Times New Roman"/>
          <w:sz w:val="28"/>
          <w:szCs w:val="28"/>
        </w:rPr>
      </w:pPr>
      <w:r>
        <w:rPr>
          <w:rFonts w:ascii="Times New Roman" w:hAnsi="Times New Roman" w:cs="Times New Roman"/>
          <w:sz w:val="28"/>
          <w:szCs w:val="28"/>
        </w:rPr>
        <w:br w:type="page"/>
      </w:r>
    </w:p>
    <w:p w:rsidR="004030DA" w:rsidRDefault="004030DA" w:rsidP="004740A8">
      <w:pPr>
        <w:pStyle w:val="1"/>
      </w:pPr>
      <w:r>
        <w:lastRenderedPageBreak/>
        <w:t>Введение</w:t>
      </w:r>
    </w:p>
    <w:p w:rsidR="004740A8" w:rsidRDefault="004740A8" w:rsidP="004030DA">
      <w:pPr>
        <w:spacing w:after="0" w:line="360" w:lineRule="auto"/>
        <w:rPr>
          <w:rFonts w:ascii="Times New Roman" w:hAnsi="Times New Roman" w:cs="Times New Roman"/>
          <w:sz w:val="28"/>
          <w:szCs w:val="28"/>
        </w:rPr>
      </w:pPr>
    </w:p>
    <w:p w:rsidR="00652E49" w:rsidRDefault="004968F9" w:rsidP="004740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Ссудный капитал и кредит – это одна из составных частей финансовых отношений обеспечивающих </w:t>
      </w:r>
      <w:r w:rsidR="00652E49">
        <w:rPr>
          <w:rFonts w:ascii="Times New Roman" w:hAnsi="Times New Roman" w:cs="Times New Roman"/>
          <w:sz w:val="28"/>
          <w:szCs w:val="28"/>
        </w:rPr>
        <w:t>жизнедеятельность и функционирования рыночного хозяйства.</w:t>
      </w:r>
    </w:p>
    <w:p w:rsidR="004740A8" w:rsidRDefault="004740A8" w:rsidP="004740A8">
      <w:pPr>
        <w:spacing w:after="0" w:line="360" w:lineRule="auto"/>
        <w:ind w:firstLine="709"/>
        <w:jc w:val="both"/>
        <w:rPr>
          <w:rFonts w:ascii="Times New Roman" w:hAnsi="Times New Roman" w:cs="Times New Roman"/>
          <w:sz w:val="28"/>
          <w:szCs w:val="28"/>
        </w:rPr>
      </w:pPr>
      <w:r>
        <w:rPr>
          <w:rStyle w:val="FontStyle78"/>
        </w:rPr>
        <w:t>Кредит относят к числу важнейших категорий эконо</w:t>
      </w:r>
      <w:r>
        <w:rPr>
          <w:rStyle w:val="FontStyle78"/>
        </w:rPr>
        <w:softHyphen/>
        <w:t>мической науки. Он активно изучается практически всеми ее разделами. Такой интерес к кредиту и кредитным отно</w:t>
      </w:r>
      <w:r>
        <w:rPr>
          <w:rStyle w:val="FontStyle78"/>
        </w:rPr>
        <w:softHyphen/>
        <w:t>шениям продиктован уникальной ролью, которую играет это экономическое явление не только в хозяйственном оборо</w:t>
      </w:r>
      <w:r>
        <w:rPr>
          <w:rStyle w:val="FontStyle78"/>
        </w:rPr>
        <w:softHyphen/>
        <w:t>те, национальной и международной экономике, но и в жиз</w:t>
      </w:r>
      <w:r>
        <w:rPr>
          <w:rStyle w:val="FontStyle78"/>
        </w:rPr>
        <w:softHyphen/>
        <w:t>ни общества в целом</w:t>
      </w:r>
    </w:p>
    <w:p w:rsidR="004740A8" w:rsidRDefault="00652E49" w:rsidP="004740A8">
      <w:pPr>
        <w:spacing w:after="0" w:line="360" w:lineRule="auto"/>
        <w:ind w:firstLine="709"/>
        <w:jc w:val="both"/>
        <w:rPr>
          <w:rFonts w:ascii="Times New Roman" w:hAnsi="Times New Roman" w:cs="Times New Roman"/>
          <w:sz w:val="28"/>
          <w:szCs w:val="28"/>
        </w:rPr>
      </w:pPr>
      <w:r w:rsidRPr="00652E49">
        <w:rPr>
          <w:rFonts w:ascii="Times New Roman" w:hAnsi="Times New Roman" w:cs="Times New Roman"/>
          <w:sz w:val="28"/>
          <w:szCs w:val="28"/>
        </w:rPr>
        <w:t xml:space="preserve"> В рыночной экономике обязательным законом является то, что деньги должны находиться в постоянном обороте, совершать непрерывное обращение. Временно свободные денежные средства должны незамедлительно поступать на рынок ссудных капиталов, аккумулироваться в кредитно-финансовых учреждениях, а затем эффективно пускаться в дело, размещаться в тех отраслях экономики, где есть потребность в дополнительных капиталовложениях.</w:t>
      </w:r>
    </w:p>
    <w:p w:rsidR="00D009CF" w:rsidRDefault="00652E49" w:rsidP="004740A8">
      <w:pPr>
        <w:spacing w:after="0" w:line="360" w:lineRule="auto"/>
        <w:ind w:firstLine="709"/>
        <w:jc w:val="both"/>
        <w:rPr>
          <w:rFonts w:ascii="Times New Roman" w:hAnsi="Times New Roman" w:cs="Times New Roman"/>
          <w:sz w:val="28"/>
          <w:szCs w:val="28"/>
        </w:rPr>
      </w:pPr>
      <w:r w:rsidRPr="00652E49">
        <w:rPr>
          <w:rFonts w:ascii="Times New Roman" w:hAnsi="Times New Roman" w:cs="Times New Roman"/>
          <w:sz w:val="28"/>
          <w:szCs w:val="28"/>
        </w:rPr>
        <w:t>Ссудный капитал – это денежный капитал, отдаваемый в ссуду, обслуживающий в основном кругооборот функционирующего капитала и приносящий доход в форме ссудного процента.</w:t>
      </w:r>
    </w:p>
    <w:p w:rsidR="00652E49" w:rsidRPr="00652E49" w:rsidRDefault="00652E49" w:rsidP="00652E49">
      <w:pPr>
        <w:spacing w:after="0" w:line="360" w:lineRule="auto"/>
        <w:rPr>
          <w:rFonts w:ascii="Times New Roman" w:hAnsi="Times New Roman" w:cs="Times New Roman"/>
          <w:sz w:val="28"/>
          <w:szCs w:val="28"/>
        </w:rPr>
      </w:pPr>
    </w:p>
    <w:p w:rsidR="006B0A7B" w:rsidRDefault="004030DA" w:rsidP="00FF0A77">
      <w:pPr>
        <w:pStyle w:val="1"/>
        <w:numPr>
          <w:ilvl w:val="0"/>
          <w:numId w:val="5"/>
        </w:numPr>
        <w:tabs>
          <w:tab w:val="center" w:pos="4677"/>
          <w:tab w:val="right" w:pos="9355"/>
        </w:tabs>
        <w:jc w:val="left"/>
        <w:rPr>
          <w:rStyle w:val="FontStyle13"/>
          <w:rFonts w:cstheme="majorBidi"/>
          <w:b/>
          <w:bCs/>
          <w:sz w:val="32"/>
          <w:szCs w:val="28"/>
        </w:rPr>
      </w:pPr>
      <w:r>
        <w:br w:type="page"/>
      </w:r>
      <w:r w:rsidRPr="006B0A7B">
        <w:rPr>
          <w:rStyle w:val="FontStyle13"/>
          <w:rFonts w:cstheme="majorBidi"/>
          <w:b/>
          <w:bCs/>
          <w:sz w:val="32"/>
          <w:szCs w:val="28"/>
        </w:rPr>
        <w:lastRenderedPageBreak/>
        <w:t>Ссудный капитал, его источники и особенности</w:t>
      </w:r>
    </w:p>
    <w:p w:rsidR="004030DA" w:rsidRPr="006B0A7B" w:rsidRDefault="006B0A7B" w:rsidP="006B0A7B">
      <w:pPr>
        <w:pStyle w:val="1"/>
        <w:tabs>
          <w:tab w:val="center" w:pos="4677"/>
          <w:tab w:val="right" w:pos="9355"/>
        </w:tabs>
        <w:jc w:val="left"/>
        <w:rPr>
          <w:rStyle w:val="FontStyle13"/>
          <w:rFonts w:cstheme="majorBidi"/>
          <w:b/>
          <w:bCs/>
          <w:sz w:val="32"/>
          <w:szCs w:val="28"/>
        </w:rPr>
      </w:pPr>
      <w:r>
        <w:rPr>
          <w:rStyle w:val="FontStyle13"/>
          <w:rFonts w:cstheme="majorBidi"/>
          <w:b/>
          <w:bCs/>
          <w:sz w:val="32"/>
          <w:szCs w:val="28"/>
        </w:rPr>
        <w:tab/>
      </w:r>
    </w:p>
    <w:p w:rsidR="006B0A7B" w:rsidRPr="006B0A7B" w:rsidRDefault="006B0A7B" w:rsidP="004740A8">
      <w:pPr>
        <w:pStyle w:val="Style27"/>
        <w:widowControl/>
        <w:spacing w:line="360" w:lineRule="auto"/>
        <w:ind w:firstLine="709"/>
        <w:rPr>
          <w:rStyle w:val="FontStyle144"/>
          <w:sz w:val="28"/>
          <w:szCs w:val="28"/>
        </w:rPr>
      </w:pPr>
      <w:r w:rsidRPr="006B0A7B">
        <w:rPr>
          <w:rStyle w:val="FontStyle144"/>
          <w:sz w:val="28"/>
          <w:szCs w:val="28"/>
        </w:rPr>
        <w:t>В экономической теории ссудный капитал традиционно рас</w:t>
      </w:r>
      <w:r w:rsidRPr="006B0A7B">
        <w:rPr>
          <w:rStyle w:val="FontStyle144"/>
          <w:sz w:val="28"/>
          <w:szCs w:val="28"/>
        </w:rPr>
        <w:softHyphen/>
        <w:t>сматривается как совокупность денежных средств, на возвратной основе передаваемых во временное пользование за плату в виде про</w:t>
      </w:r>
      <w:r w:rsidRPr="006B0A7B">
        <w:rPr>
          <w:rStyle w:val="FontStyle144"/>
          <w:sz w:val="28"/>
          <w:szCs w:val="28"/>
        </w:rPr>
        <w:softHyphen/>
        <w:t>цента. [</w:t>
      </w:r>
      <w:r w:rsidR="004968F9">
        <w:rPr>
          <w:rStyle w:val="FontStyle144"/>
          <w:sz w:val="28"/>
          <w:szCs w:val="28"/>
        </w:rPr>
        <w:t>6</w:t>
      </w:r>
      <w:r w:rsidRPr="006B0A7B">
        <w:rPr>
          <w:rStyle w:val="FontStyle144"/>
          <w:sz w:val="28"/>
          <w:szCs w:val="28"/>
        </w:rPr>
        <w:t>, с. 56]</w:t>
      </w:r>
    </w:p>
    <w:p w:rsidR="006B0A7B" w:rsidRPr="006B0A7B" w:rsidRDefault="006B0A7B" w:rsidP="004740A8">
      <w:pPr>
        <w:pStyle w:val="Style46"/>
        <w:widowControl/>
        <w:spacing w:line="360" w:lineRule="auto"/>
        <w:ind w:firstLine="709"/>
        <w:rPr>
          <w:rStyle w:val="FontStyle134"/>
          <w:sz w:val="28"/>
          <w:szCs w:val="28"/>
        </w:rPr>
      </w:pPr>
      <w:r w:rsidRPr="006B0A7B">
        <w:rPr>
          <w:rStyle w:val="FontStyle134"/>
          <w:sz w:val="28"/>
          <w:szCs w:val="28"/>
        </w:rPr>
        <w:t>Экономической основой появления и развития кредитных отношений являются формирование и функционирование ссудного капитала.</w:t>
      </w:r>
    </w:p>
    <w:p w:rsidR="006B0A7B" w:rsidRPr="006B0A7B" w:rsidRDefault="006B0A7B" w:rsidP="004740A8">
      <w:pPr>
        <w:pStyle w:val="Style46"/>
        <w:widowControl/>
        <w:spacing w:line="360" w:lineRule="auto"/>
        <w:ind w:firstLine="709"/>
        <w:rPr>
          <w:rStyle w:val="FontStyle134"/>
          <w:sz w:val="28"/>
          <w:szCs w:val="28"/>
        </w:rPr>
      </w:pPr>
      <w:r w:rsidRPr="006B0A7B">
        <w:rPr>
          <w:rStyle w:val="FontStyle134"/>
          <w:sz w:val="28"/>
          <w:szCs w:val="28"/>
        </w:rPr>
        <w:t xml:space="preserve">Благодаря тому, что деньги </w:t>
      </w:r>
      <w:proofErr w:type="gramStart"/>
      <w:r w:rsidRPr="006B0A7B">
        <w:rPr>
          <w:rStyle w:val="FontStyle134"/>
          <w:sz w:val="28"/>
          <w:szCs w:val="28"/>
        </w:rPr>
        <w:t>имеют добавочную потребительную стоимость они стано</w:t>
      </w:r>
      <w:r w:rsidRPr="006B0A7B">
        <w:rPr>
          <w:rStyle w:val="FontStyle134"/>
          <w:sz w:val="28"/>
          <w:szCs w:val="28"/>
        </w:rPr>
        <w:softHyphen/>
        <w:t>вятся</w:t>
      </w:r>
      <w:proofErr w:type="gramEnd"/>
      <w:r w:rsidRPr="006B0A7B">
        <w:rPr>
          <w:rStyle w:val="FontStyle134"/>
          <w:sz w:val="28"/>
          <w:szCs w:val="28"/>
        </w:rPr>
        <w:t xml:space="preserve"> специфическим товаром и получают особую форму - форму ссудного капитала.</w:t>
      </w:r>
    </w:p>
    <w:p w:rsidR="006B0A7B" w:rsidRPr="006B0A7B" w:rsidRDefault="006B0A7B" w:rsidP="004740A8">
      <w:pPr>
        <w:pStyle w:val="Style46"/>
        <w:widowControl/>
        <w:spacing w:line="360" w:lineRule="auto"/>
        <w:ind w:firstLine="709"/>
        <w:rPr>
          <w:rStyle w:val="FontStyle134"/>
          <w:sz w:val="28"/>
          <w:szCs w:val="28"/>
        </w:rPr>
      </w:pPr>
      <w:r w:rsidRPr="006B0A7B">
        <w:rPr>
          <w:rStyle w:val="FontStyle134"/>
          <w:sz w:val="28"/>
          <w:szCs w:val="28"/>
        </w:rPr>
        <w:t xml:space="preserve">Ссудный капитал - это денежный капитал, предоставляемый в ссуду, приносящий </w:t>
      </w:r>
      <w:r w:rsidR="001E5815">
        <w:rPr>
          <w:rStyle w:val="FontStyle134"/>
          <w:sz w:val="28"/>
          <w:szCs w:val="28"/>
        </w:rPr>
        <w:t>проц</w:t>
      </w:r>
      <w:r w:rsidRPr="006B0A7B">
        <w:rPr>
          <w:rStyle w:val="FontStyle134"/>
          <w:sz w:val="28"/>
          <w:szCs w:val="28"/>
        </w:rPr>
        <w:t>ентный доход и обслуживающий кругооборот функционирующего капитала.</w:t>
      </w:r>
    </w:p>
    <w:p w:rsidR="006B0A7B" w:rsidRDefault="006B0A7B" w:rsidP="004740A8">
      <w:pPr>
        <w:pStyle w:val="Style46"/>
        <w:widowControl/>
        <w:spacing w:line="360" w:lineRule="auto"/>
        <w:ind w:firstLine="709"/>
        <w:rPr>
          <w:rStyle w:val="FontStyle134"/>
          <w:sz w:val="28"/>
          <w:szCs w:val="28"/>
        </w:rPr>
      </w:pPr>
      <w:r w:rsidRPr="006B0A7B">
        <w:rPr>
          <w:rStyle w:val="FontStyle134"/>
          <w:sz w:val="28"/>
          <w:szCs w:val="28"/>
        </w:rPr>
        <w:t>Исследование ссудного кап</w:t>
      </w:r>
      <w:r w:rsidR="001E5815">
        <w:rPr>
          <w:rStyle w:val="FontStyle134"/>
          <w:sz w:val="28"/>
          <w:szCs w:val="28"/>
        </w:rPr>
        <w:t>и</w:t>
      </w:r>
      <w:r w:rsidRPr="006B0A7B">
        <w:rPr>
          <w:rStyle w:val="FontStyle134"/>
          <w:sz w:val="28"/>
          <w:szCs w:val="28"/>
        </w:rPr>
        <w:t xml:space="preserve">тала как формы промышленного капитала дано в </w:t>
      </w:r>
      <w:r w:rsidR="001E5815">
        <w:rPr>
          <w:rStyle w:val="FontStyle134"/>
          <w:sz w:val="28"/>
          <w:szCs w:val="28"/>
        </w:rPr>
        <w:t>«</w:t>
      </w:r>
      <w:r w:rsidRPr="006B0A7B">
        <w:rPr>
          <w:rStyle w:val="FontStyle134"/>
          <w:sz w:val="28"/>
          <w:szCs w:val="28"/>
        </w:rPr>
        <w:t xml:space="preserve">Капитале» К.Маркса, том третий, отдел пятый «Распадение прибыли на процент и </w:t>
      </w:r>
      <w:r w:rsidR="001E5815">
        <w:rPr>
          <w:rStyle w:val="FontStyle134"/>
          <w:sz w:val="28"/>
          <w:szCs w:val="28"/>
        </w:rPr>
        <w:t>предп</w:t>
      </w:r>
      <w:r w:rsidRPr="006B0A7B">
        <w:rPr>
          <w:rStyle w:val="FontStyle134"/>
          <w:sz w:val="28"/>
          <w:szCs w:val="28"/>
        </w:rPr>
        <w:t>ринимательский доход. Капитал, приносящий проценты».</w:t>
      </w:r>
    </w:p>
    <w:p w:rsidR="001E5815" w:rsidRDefault="001E5815" w:rsidP="004740A8">
      <w:pPr>
        <w:pStyle w:val="Style65"/>
        <w:widowControl/>
        <w:spacing w:line="360" w:lineRule="auto"/>
        <w:ind w:firstLine="709"/>
        <w:jc w:val="both"/>
        <w:rPr>
          <w:rStyle w:val="FontStyle134"/>
          <w:sz w:val="28"/>
          <w:szCs w:val="28"/>
        </w:rPr>
      </w:pPr>
      <w:r w:rsidRPr="001E5815">
        <w:rPr>
          <w:rStyle w:val="FontStyle134"/>
          <w:sz w:val="28"/>
          <w:szCs w:val="28"/>
        </w:rPr>
        <w:t>Анализ ссудного капитала выводится из обращения промышленного капитала:</w:t>
      </w:r>
    </w:p>
    <w:p w:rsidR="001E5815" w:rsidRDefault="001E5815" w:rsidP="004740A8">
      <w:pPr>
        <w:pStyle w:val="Style46"/>
        <w:widowControl/>
        <w:spacing w:line="360" w:lineRule="auto"/>
        <w:ind w:firstLine="709"/>
        <w:rPr>
          <w:rStyle w:val="FontStyle134"/>
          <w:b/>
          <w:sz w:val="28"/>
          <w:szCs w:val="28"/>
        </w:rPr>
      </w:pPr>
      <w:r w:rsidRPr="001E5815">
        <w:rPr>
          <w:rFonts w:ascii="Times New Roman" w:hAnsi="Times New Roman" w:cs="Times New Roman"/>
          <w:b/>
          <w:noProof/>
          <w:sz w:val="28"/>
          <w:szCs w:val="28"/>
        </w:rPr>
        <w:drawing>
          <wp:inline distT="0" distB="0" distL="0" distR="0">
            <wp:extent cx="1733550" cy="381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a:blip>
                    <a:srcRect/>
                    <a:stretch>
                      <a:fillRect/>
                    </a:stretch>
                  </pic:blipFill>
                  <pic:spPr bwMode="auto">
                    <a:xfrm>
                      <a:off x="0" y="0"/>
                      <a:ext cx="1733550" cy="381000"/>
                    </a:xfrm>
                    <a:prstGeom prst="rect">
                      <a:avLst/>
                    </a:prstGeom>
                    <a:noFill/>
                    <a:ln w="9525">
                      <a:noFill/>
                      <a:miter lim="800000"/>
                      <a:headEnd/>
                      <a:tailEnd/>
                    </a:ln>
                  </pic:spPr>
                </pic:pic>
              </a:graphicData>
            </a:graphic>
          </wp:inline>
        </w:drawing>
      </w:r>
    </w:p>
    <w:p w:rsidR="001E5815" w:rsidRPr="001E5815" w:rsidRDefault="001E5815" w:rsidP="004740A8">
      <w:pPr>
        <w:pStyle w:val="Style27"/>
        <w:widowControl/>
        <w:spacing w:line="360" w:lineRule="auto"/>
        <w:ind w:firstLine="709"/>
        <w:rPr>
          <w:rStyle w:val="FontStyle134"/>
          <w:sz w:val="28"/>
          <w:szCs w:val="28"/>
        </w:rPr>
      </w:pPr>
      <w:r w:rsidRPr="001E5815">
        <w:rPr>
          <w:rStyle w:val="FontStyle134"/>
          <w:sz w:val="28"/>
          <w:szCs w:val="28"/>
        </w:rPr>
        <w:t xml:space="preserve">В результате кругооборота капитала происходит постоянное высвобождение капитала и возникает постоянная потребность в денежном капитале. </w:t>
      </w:r>
      <w:proofErr w:type="gramStart"/>
      <w:r w:rsidRPr="001E5815">
        <w:rPr>
          <w:rStyle w:val="FontStyle134"/>
          <w:sz w:val="28"/>
          <w:szCs w:val="28"/>
        </w:rPr>
        <w:t>Непре</w:t>
      </w:r>
      <w:r>
        <w:rPr>
          <w:rStyle w:val="FontStyle134"/>
          <w:sz w:val="28"/>
          <w:szCs w:val="28"/>
        </w:rPr>
        <w:t>рывное</w:t>
      </w:r>
      <w:r w:rsidRPr="001E5815">
        <w:rPr>
          <w:rStyle w:val="FontStyle152"/>
          <w:sz w:val="28"/>
          <w:szCs w:val="28"/>
        </w:rPr>
        <w:t xml:space="preserve"> </w:t>
      </w:r>
      <w:r w:rsidRPr="001E5815">
        <w:rPr>
          <w:rStyle w:val="FontStyle134"/>
          <w:sz w:val="28"/>
          <w:szCs w:val="28"/>
        </w:rPr>
        <w:t>отталкивание и притяжение денежного капитала, непрерывное превращение его</w:t>
      </w:r>
      <w:r>
        <w:rPr>
          <w:rStyle w:val="FontStyle134"/>
          <w:sz w:val="28"/>
          <w:szCs w:val="28"/>
        </w:rPr>
        <w:t xml:space="preserve"> с </w:t>
      </w:r>
      <w:r w:rsidRPr="001E5815">
        <w:rPr>
          <w:rStyle w:val="FontStyle134"/>
          <w:sz w:val="28"/>
          <w:szCs w:val="28"/>
        </w:rPr>
        <w:t xml:space="preserve"> потенциального капитала в функционирующий и из функционирующего в потенци</w:t>
      </w:r>
      <w:r w:rsidR="00817ECD">
        <w:rPr>
          <w:rStyle w:val="FontStyle134"/>
          <w:sz w:val="28"/>
          <w:szCs w:val="28"/>
        </w:rPr>
        <w:t xml:space="preserve">альный </w:t>
      </w:r>
      <w:r w:rsidRPr="001E5815">
        <w:rPr>
          <w:rStyle w:val="FontStyle134"/>
          <w:sz w:val="28"/>
          <w:szCs w:val="28"/>
        </w:rPr>
        <w:t xml:space="preserve"> есть условие движения капитала.</w:t>
      </w:r>
      <w:proofErr w:type="gramEnd"/>
      <w:r w:rsidRPr="001E5815">
        <w:rPr>
          <w:rStyle w:val="FontStyle134"/>
          <w:sz w:val="28"/>
          <w:szCs w:val="28"/>
        </w:rPr>
        <w:t xml:space="preserve"> Реализация данного условия происходит с </w:t>
      </w:r>
      <w:r w:rsidR="00817ECD">
        <w:rPr>
          <w:rStyle w:val="FontStyle134"/>
          <w:sz w:val="28"/>
          <w:szCs w:val="28"/>
        </w:rPr>
        <w:t>участием</w:t>
      </w:r>
      <w:r w:rsidRPr="001E5815">
        <w:rPr>
          <w:rStyle w:val="FontStyle134"/>
          <w:sz w:val="28"/>
          <w:szCs w:val="28"/>
        </w:rPr>
        <w:t xml:space="preserve"> одной из форм промышленно-торгового капитала - ссудного капитала.</w:t>
      </w:r>
    </w:p>
    <w:p w:rsidR="001E5815" w:rsidRPr="001E5815" w:rsidRDefault="001E5815" w:rsidP="004740A8">
      <w:pPr>
        <w:pStyle w:val="Style46"/>
        <w:widowControl/>
        <w:spacing w:line="360" w:lineRule="auto"/>
        <w:ind w:firstLine="709"/>
        <w:rPr>
          <w:rStyle w:val="FontStyle134"/>
          <w:sz w:val="28"/>
          <w:szCs w:val="28"/>
        </w:rPr>
      </w:pPr>
      <w:r w:rsidRPr="001E5815">
        <w:rPr>
          <w:rStyle w:val="FontStyle134"/>
          <w:sz w:val="28"/>
          <w:szCs w:val="28"/>
        </w:rPr>
        <w:t xml:space="preserve">Поскольку ссудный капитал является обособленной частью </w:t>
      </w:r>
      <w:r w:rsidRPr="00817ECD">
        <w:rPr>
          <w:rStyle w:val="FontStyle134"/>
          <w:sz w:val="28"/>
          <w:szCs w:val="28"/>
        </w:rPr>
        <w:t xml:space="preserve">промышленного </w:t>
      </w:r>
      <w:r w:rsidR="00817ECD">
        <w:rPr>
          <w:rStyle w:val="FontStyle134"/>
          <w:sz w:val="28"/>
          <w:szCs w:val="28"/>
        </w:rPr>
        <w:t>капитала, его в</w:t>
      </w:r>
      <w:r w:rsidRPr="001E5815">
        <w:rPr>
          <w:rStyle w:val="FontStyle134"/>
          <w:sz w:val="28"/>
          <w:szCs w:val="28"/>
        </w:rPr>
        <w:t>ажнейшим источником служат высвобожд</w:t>
      </w:r>
      <w:r w:rsidR="00817ECD">
        <w:rPr>
          <w:rStyle w:val="FontStyle134"/>
          <w:sz w:val="28"/>
          <w:szCs w:val="28"/>
        </w:rPr>
        <w:t>ающиеся из кругооборота денеж</w:t>
      </w:r>
      <w:r w:rsidR="00817ECD">
        <w:rPr>
          <w:rStyle w:val="FontStyle134"/>
          <w:sz w:val="28"/>
          <w:szCs w:val="28"/>
        </w:rPr>
        <w:softHyphen/>
        <w:t>ные</w:t>
      </w:r>
      <w:r w:rsidRPr="001E5815">
        <w:rPr>
          <w:rStyle w:val="FontStyle134"/>
          <w:sz w:val="28"/>
          <w:szCs w:val="28"/>
        </w:rPr>
        <w:t xml:space="preserve"> средства:</w:t>
      </w:r>
    </w:p>
    <w:p w:rsidR="001E5815" w:rsidRPr="001E5815" w:rsidRDefault="001E5815" w:rsidP="004740A8">
      <w:pPr>
        <w:pStyle w:val="Style78"/>
        <w:widowControl/>
        <w:tabs>
          <w:tab w:val="left" w:pos="353"/>
        </w:tabs>
        <w:spacing w:line="360" w:lineRule="auto"/>
        <w:ind w:firstLine="709"/>
        <w:rPr>
          <w:rStyle w:val="FontStyle134"/>
          <w:sz w:val="28"/>
          <w:szCs w:val="28"/>
        </w:rPr>
      </w:pPr>
      <w:r w:rsidRPr="001E5815">
        <w:rPr>
          <w:rStyle w:val="FontStyle134"/>
          <w:sz w:val="28"/>
          <w:szCs w:val="28"/>
        </w:rPr>
        <w:lastRenderedPageBreak/>
        <w:t>-</w:t>
      </w:r>
      <w:r w:rsidRPr="001E5815">
        <w:rPr>
          <w:rStyle w:val="FontStyle134"/>
          <w:sz w:val="28"/>
          <w:szCs w:val="28"/>
        </w:rPr>
        <w:tab/>
      </w:r>
      <w:proofErr w:type="gramStart"/>
      <w:r w:rsidRPr="001E5815">
        <w:rPr>
          <w:rStyle w:val="FontStyle134"/>
          <w:sz w:val="28"/>
          <w:szCs w:val="28"/>
        </w:rPr>
        <w:t>средства, предназначенные для восстановления основного капитала и накапли</w:t>
      </w:r>
      <w:r w:rsidR="00817ECD">
        <w:rPr>
          <w:rStyle w:val="FontStyle134"/>
          <w:sz w:val="28"/>
          <w:szCs w:val="28"/>
        </w:rPr>
        <w:t>ваемы</w:t>
      </w:r>
      <w:proofErr w:type="gramEnd"/>
      <w:r w:rsidR="00817ECD">
        <w:rPr>
          <w:rStyle w:val="FontStyle134"/>
          <w:sz w:val="28"/>
          <w:szCs w:val="28"/>
        </w:rPr>
        <w:t xml:space="preserve"> </w:t>
      </w:r>
      <w:r w:rsidRPr="001E5815">
        <w:rPr>
          <w:rStyle w:val="FontStyle134"/>
          <w:sz w:val="28"/>
          <w:szCs w:val="28"/>
        </w:rPr>
        <w:t xml:space="preserve"> по мере перенесения его стоимости по частям на создаваемые товары в форме</w:t>
      </w:r>
      <w:r w:rsidR="00817ECD">
        <w:rPr>
          <w:rStyle w:val="FontStyle134"/>
          <w:sz w:val="28"/>
          <w:szCs w:val="28"/>
        </w:rPr>
        <w:t xml:space="preserve"> а</w:t>
      </w:r>
      <w:r w:rsidRPr="001E5815">
        <w:rPr>
          <w:rStyle w:val="FontStyle134"/>
          <w:sz w:val="28"/>
          <w:szCs w:val="28"/>
        </w:rPr>
        <w:t>мортизации;</w:t>
      </w:r>
    </w:p>
    <w:p w:rsidR="001E5815" w:rsidRPr="001E5815" w:rsidRDefault="001E5815" w:rsidP="004740A8">
      <w:pPr>
        <w:pStyle w:val="Style103"/>
        <w:widowControl/>
        <w:tabs>
          <w:tab w:val="left" w:pos="401"/>
        </w:tabs>
        <w:spacing w:line="360" w:lineRule="auto"/>
        <w:ind w:firstLine="709"/>
        <w:rPr>
          <w:rStyle w:val="FontStyle134"/>
          <w:sz w:val="28"/>
          <w:szCs w:val="28"/>
        </w:rPr>
      </w:pPr>
      <w:r w:rsidRPr="001E5815">
        <w:rPr>
          <w:rStyle w:val="FontStyle134"/>
          <w:sz w:val="28"/>
          <w:szCs w:val="28"/>
        </w:rPr>
        <w:t>-</w:t>
      </w:r>
      <w:r w:rsidRPr="001E5815">
        <w:rPr>
          <w:rStyle w:val="FontStyle134"/>
          <w:sz w:val="28"/>
          <w:szCs w:val="28"/>
        </w:rPr>
        <w:tab/>
        <w:t>часть оборотного капитала, высвобождаемая в денежной форме в связи с несовпа</w:t>
      </w:r>
      <w:r w:rsidRPr="001E5815">
        <w:rPr>
          <w:rStyle w:val="FontStyle134"/>
          <w:sz w:val="28"/>
          <w:szCs w:val="28"/>
        </w:rPr>
        <w:softHyphen/>
        <w:t>дением времени продажи товаров и покупки сырья</w:t>
      </w:r>
      <w:r w:rsidR="00515EA7">
        <w:rPr>
          <w:rStyle w:val="FontStyle134"/>
          <w:sz w:val="28"/>
          <w:szCs w:val="28"/>
        </w:rPr>
        <w:t>,</w:t>
      </w:r>
      <w:r w:rsidRPr="001E5815">
        <w:rPr>
          <w:rStyle w:val="FontStyle134"/>
          <w:sz w:val="28"/>
          <w:szCs w:val="28"/>
        </w:rPr>
        <w:t xml:space="preserve"> топлива и материалов, необходи</w:t>
      </w:r>
      <w:r w:rsidR="00817ECD">
        <w:rPr>
          <w:rStyle w:val="FontStyle134"/>
          <w:sz w:val="28"/>
          <w:szCs w:val="28"/>
        </w:rPr>
        <w:t xml:space="preserve">мых </w:t>
      </w:r>
      <w:r w:rsidRPr="001E5815">
        <w:rPr>
          <w:rStyle w:val="FontStyle134"/>
          <w:sz w:val="28"/>
          <w:szCs w:val="28"/>
        </w:rPr>
        <w:t xml:space="preserve"> для непрерывного процесса производства;</w:t>
      </w:r>
    </w:p>
    <w:p w:rsidR="001E5815" w:rsidRPr="001E5815" w:rsidRDefault="00817ECD" w:rsidP="004740A8">
      <w:pPr>
        <w:pStyle w:val="Style27"/>
        <w:widowControl/>
        <w:spacing w:line="360" w:lineRule="auto"/>
        <w:ind w:firstLine="709"/>
        <w:rPr>
          <w:rStyle w:val="FontStyle134"/>
          <w:sz w:val="28"/>
          <w:szCs w:val="28"/>
        </w:rPr>
      </w:pPr>
      <w:r>
        <w:rPr>
          <w:rStyle w:val="FontStyle134"/>
          <w:sz w:val="28"/>
          <w:szCs w:val="28"/>
        </w:rPr>
        <w:t>-</w:t>
      </w:r>
      <w:r w:rsidR="001E5815" w:rsidRPr="001E5815">
        <w:rPr>
          <w:rStyle w:val="FontStyle134"/>
          <w:sz w:val="28"/>
          <w:szCs w:val="28"/>
        </w:rPr>
        <w:t xml:space="preserve">капитал, временно свободный в период между поступлением денежных средств </w:t>
      </w:r>
      <w:r>
        <w:rPr>
          <w:rStyle w:val="FontStyle134"/>
          <w:sz w:val="28"/>
          <w:szCs w:val="28"/>
        </w:rPr>
        <w:t>и р</w:t>
      </w:r>
      <w:r w:rsidR="001E5815" w:rsidRPr="001E5815">
        <w:rPr>
          <w:rStyle w:val="FontStyle134"/>
          <w:sz w:val="28"/>
          <w:szCs w:val="28"/>
        </w:rPr>
        <w:t>еализации товаров и выплатой заработной платы;</w:t>
      </w:r>
    </w:p>
    <w:p w:rsidR="001E5815" w:rsidRPr="001E5815" w:rsidRDefault="001E5815" w:rsidP="004740A8">
      <w:pPr>
        <w:pStyle w:val="Style103"/>
        <w:widowControl/>
        <w:tabs>
          <w:tab w:val="left" w:pos="401"/>
        </w:tabs>
        <w:spacing w:line="360" w:lineRule="auto"/>
        <w:ind w:firstLine="709"/>
        <w:rPr>
          <w:rStyle w:val="FontStyle134"/>
          <w:sz w:val="28"/>
          <w:szCs w:val="28"/>
        </w:rPr>
      </w:pPr>
      <w:r w:rsidRPr="001E5815">
        <w:rPr>
          <w:rStyle w:val="FontStyle134"/>
          <w:sz w:val="28"/>
          <w:szCs w:val="28"/>
        </w:rPr>
        <w:t>-</w:t>
      </w:r>
      <w:r w:rsidRPr="001E5815">
        <w:rPr>
          <w:rStyle w:val="FontStyle134"/>
          <w:sz w:val="28"/>
          <w:szCs w:val="28"/>
        </w:rPr>
        <w:tab/>
        <w:t xml:space="preserve">предназначенная для капитализации прибавочная стоимость, накапливаемая при </w:t>
      </w:r>
      <w:r w:rsidR="00817ECD">
        <w:rPr>
          <w:rStyle w:val="FontStyle134"/>
          <w:sz w:val="28"/>
          <w:szCs w:val="28"/>
        </w:rPr>
        <w:t>расш</w:t>
      </w:r>
      <w:r w:rsidRPr="001E5815">
        <w:rPr>
          <w:rStyle w:val="FontStyle134"/>
          <w:sz w:val="28"/>
          <w:szCs w:val="28"/>
        </w:rPr>
        <w:t>иренном воспроизводстве до определенной величины, зависящей от масштабов предприятий и их технического уровня.</w:t>
      </w:r>
    </w:p>
    <w:p w:rsidR="001E5815" w:rsidRPr="001E5815" w:rsidRDefault="001E5815" w:rsidP="004740A8">
      <w:pPr>
        <w:pStyle w:val="Style46"/>
        <w:widowControl/>
        <w:spacing w:line="360" w:lineRule="auto"/>
        <w:ind w:firstLine="709"/>
        <w:rPr>
          <w:rStyle w:val="FontStyle134"/>
          <w:sz w:val="28"/>
          <w:szCs w:val="28"/>
        </w:rPr>
      </w:pPr>
      <w:r w:rsidRPr="001E5815">
        <w:rPr>
          <w:rStyle w:val="FontStyle134"/>
          <w:sz w:val="28"/>
          <w:szCs w:val="28"/>
        </w:rPr>
        <w:t xml:space="preserve">Другим источником ссудного капитала служат денежные доходы и сбережения </w:t>
      </w:r>
      <w:r w:rsidR="00817ECD">
        <w:rPr>
          <w:rStyle w:val="FontStyle134"/>
          <w:sz w:val="28"/>
          <w:szCs w:val="28"/>
          <w:vertAlign w:val="superscript"/>
        </w:rPr>
        <w:t xml:space="preserve"> </w:t>
      </w:r>
      <w:r w:rsidR="007F2A72">
        <w:rPr>
          <w:rStyle w:val="FontStyle134"/>
          <w:sz w:val="28"/>
          <w:szCs w:val="28"/>
        </w:rPr>
        <w:t>личн</w:t>
      </w:r>
      <w:r w:rsidRPr="001E5815">
        <w:rPr>
          <w:rStyle w:val="FontStyle134"/>
          <w:sz w:val="28"/>
          <w:szCs w:val="28"/>
        </w:rPr>
        <w:t>ого сектора. Трансформация сбережений личного сектора в инвестиции предпри</w:t>
      </w:r>
      <w:r w:rsidR="007F2A72">
        <w:rPr>
          <w:rStyle w:val="FontStyle134"/>
          <w:sz w:val="28"/>
          <w:szCs w:val="28"/>
        </w:rPr>
        <w:t>ятий</w:t>
      </w:r>
      <w:r w:rsidRPr="001E5815">
        <w:rPr>
          <w:rStyle w:val="FontStyle157"/>
          <w:sz w:val="28"/>
          <w:szCs w:val="28"/>
        </w:rPr>
        <w:t xml:space="preserve"> </w:t>
      </w:r>
      <w:r w:rsidRPr="001E5815">
        <w:rPr>
          <w:rStyle w:val="FontStyle134"/>
          <w:sz w:val="28"/>
          <w:szCs w:val="28"/>
        </w:rPr>
        <w:t>осуществляется через банковскую систему. Банки, чтобы предоставить средства предприятиям</w:t>
      </w:r>
      <w:r w:rsidR="007F2A72">
        <w:rPr>
          <w:rStyle w:val="FontStyle134"/>
          <w:sz w:val="28"/>
          <w:szCs w:val="28"/>
        </w:rPr>
        <w:t xml:space="preserve"> </w:t>
      </w:r>
      <w:r w:rsidRPr="001E5815">
        <w:rPr>
          <w:rStyle w:val="FontStyle134"/>
          <w:sz w:val="28"/>
          <w:szCs w:val="28"/>
        </w:rPr>
        <w:t>привлекают их у населения на депозиты.</w:t>
      </w:r>
    </w:p>
    <w:p w:rsidR="001E5815" w:rsidRPr="001E5815" w:rsidRDefault="001E5815" w:rsidP="004740A8">
      <w:pPr>
        <w:pStyle w:val="Style21"/>
        <w:widowControl/>
        <w:spacing w:line="360" w:lineRule="auto"/>
        <w:ind w:firstLine="709"/>
        <w:rPr>
          <w:rStyle w:val="FontStyle134"/>
          <w:sz w:val="28"/>
          <w:szCs w:val="28"/>
        </w:rPr>
      </w:pPr>
      <w:r w:rsidRPr="001E5815">
        <w:rPr>
          <w:rStyle w:val="FontStyle134"/>
          <w:sz w:val="28"/>
          <w:szCs w:val="28"/>
        </w:rPr>
        <w:t>В качестве источника ссудного капитала выступают денежные накопления госу</w:t>
      </w:r>
      <w:r w:rsidR="007F2A72">
        <w:rPr>
          <w:rStyle w:val="FontStyle134"/>
          <w:sz w:val="28"/>
          <w:szCs w:val="28"/>
        </w:rPr>
        <w:t>дарства</w:t>
      </w:r>
      <w:r w:rsidRPr="001E5815">
        <w:rPr>
          <w:rStyle w:val="FontStyle134"/>
          <w:sz w:val="28"/>
          <w:szCs w:val="28"/>
        </w:rPr>
        <w:t xml:space="preserve">, размеры которых определяются масштабами государственной собственности и валового национального продукта, перераспределяемого через государственный </w:t>
      </w:r>
      <w:r w:rsidR="007F2A72">
        <w:rPr>
          <w:rStyle w:val="FontStyle134"/>
          <w:sz w:val="28"/>
          <w:szCs w:val="28"/>
        </w:rPr>
        <w:t>бюд</w:t>
      </w:r>
      <w:r w:rsidRPr="001E5815">
        <w:rPr>
          <w:rStyle w:val="FontStyle134"/>
          <w:sz w:val="28"/>
          <w:szCs w:val="28"/>
        </w:rPr>
        <w:t>жет.</w:t>
      </w:r>
    </w:p>
    <w:p w:rsidR="001E5815" w:rsidRDefault="001E5815" w:rsidP="004740A8">
      <w:pPr>
        <w:pStyle w:val="Style28"/>
        <w:widowControl/>
        <w:spacing w:line="360" w:lineRule="auto"/>
        <w:ind w:firstLine="709"/>
        <w:rPr>
          <w:rStyle w:val="FontStyle134"/>
          <w:sz w:val="28"/>
          <w:szCs w:val="28"/>
        </w:rPr>
      </w:pPr>
      <w:r w:rsidRPr="001E5815">
        <w:rPr>
          <w:rStyle w:val="FontStyle134"/>
          <w:sz w:val="28"/>
          <w:szCs w:val="28"/>
        </w:rPr>
        <w:t xml:space="preserve">Таким образом, временно свободные денежные капиталы, возникающие на основе </w:t>
      </w:r>
      <w:r w:rsidR="005B01E9">
        <w:rPr>
          <w:rStyle w:val="FontStyle134"/>
          <w:sz w:val="28"/>
          <w:szCs w:val="28"/>
        </w:rPr>
        <w:t>круго</w:t>
      </w:r>
      <w:r w:rsidR="00515EA7">
        <w:rPr>
          <w:rStyle w:val="FontStyle134"/>
          <w:sz w:val="28"/>
          <w:szCs w:val="28"/>
        </w:rPr>
        <w:t xml:space="preserve">оборота </w:t>
      </w:r>
      <w:r w:rsidRPr="001E5815">
        <w:rPr>
          <w:rStyle w:val="FontStyle134"/>
          <w:sz w:val="28"/>
          <w:szCs w:val="28"/>
        </w:rPr>
        <w:t xml:space="preserve"> промышленного и торгового капитала, денежные накопления личного </w:t>
      </w:r>
      <w:r w:rsidR="00515EA7">
        <w:rPr>
          <w:rStyle w:val="FontStyle134"/>
          <w:sz w:val="28"/>
          <w:szCs w:val="28"/>
        </w:rPr>
        <w:t xml:space="preserve"> секто</w:t>
      </w:r>
      <w:r w:rsidRPr="001E5815">
        <w:rPr>
          <w:rStyle w:val="FontStyle134"/>
          <w:sz w:val="28"/>
          <w:szCs w:val="28"/>
        </w:rPr>
        <w:t xml:space="preserve">ра и государства образуют источники ссудного капитала. Бездействие денежных </w:t>
      </w:r>
      <w:r w:rsidR="00515EA7">
        <w:rPr>
          <w:rStyle w:val="FontStyle175"/>
          <w:sz w:val="28"/>
          <w:szCs w:val="28"/>
        </w:rPr>
        <w:t>сре</w:t>
      </w:r>
      <w:proofErr w:type="gramStart"/>
      <w:r w:rsidR="00515EA7">
        <w:rPr>
          <w:rStyle w:val="FontStyle175"/>
          <w:sz w:val="28"/>
          <w:szCs w:val="28"/>
        </w:rPr>
        <w:t>дст</w:t>
      </w:r>
      <w:r w:rsidRPr="001E5815">
        <w:rPr>
          <w:rStyle w:val="FontStyle134"/>
          <w:sz w:val="28"/>
          <w:szCs w:val="28"/>
        </w:rPr>
        <w:t>в</w:t>
      </w:r>
      <w:r w:rsidR="00515EA7">
        <w:rPr>
          <w:rStyle w:val="FontStyle134"/>
          <w:sz w:val="28"/>
          <w:szCs w:val="28"/>
        </w:rPr>
        <w:t xml:space="preserve"> </w:t>
      </w:r>
      <w:r w:rsidRPr="001E5815">
        <w:rPr>
          <w:rStyle w:val="FontStyle134"/>
          <w:sz w:val="28"/>
          <w:szCs w:val="28"/>
        </w:rPr>
        <w:t xml:space="preserve"> пр</w:t>
      </w:r>
      <w:proofErr w:type="gramEnd"/>
      <w:r w:rsidRPr="001E5815">
        <w:rPr>
          <w:rStyle w:val="FontStyle134"/>
          <w:sz w:val="28"/>
          <w:szCs w:val="28"/>
        </w:rPr>
        <w:t>отиворечит закону экономии времени. Кредит разрешает это противоречие.</w:t>
      </w:r>
      <w:r w:rsidR="00515EA7">
        <w:rPr>
          <w:rStyle w:val="FontStyle134"/>
          <w:sz w:val="28"/>
          <w:szCs w:val="28"/>
        </w:rPr>
        <w:t xml:space="preserve"> </w:t>
      </w:r>
      <w:r w:rsidR="00153C81">
        <w:rPr>
          <w:rStyle w:val="FontStyle134"/>
          <w:sz w:val="28"/>
          <w:szCs w:val="28"/>
        </w:rPr>
        <w:t>[</w:t>
      </w:r>
      <w:r w:rsidR="004968F9">
        <w:rPr>
          <w:rStyle w:val="FontStyle134"/>
          <w:sz w:val="28"/>
          <w:szCs w:val="28"/>
        </w:rPr>
        <w:t>2</w:t>
      </w:r>
      <w:r w:rsidR="00153C81">
        <w:rPr>
          <w:rStyle w:val="FontStyle134"/>
          <w:sz w:val="28"/>
          <w:szCs w:val="28"/>
        </w:rPr>
        <w:t>, с. 77-78]</w:t>
      </w:r>
    </w:p>
    <w:p w:rsidR="00EA3D87" w:rsidRPr="00EA3D87" w:rsidRDefault="00EA3D87" w:rsidP="004740A8">
      <w:pPr>
        <w:pStyle w:val="Style28"/>
        <w:widowControl/>
        <w:spacing w:line="360" w:lineRule="auto"/>
        <w:ind w:firstLine="709"/>
        <w:rPr>
          <w:rStyle w:val="FontStyle134"/>
          <w:sz w:val="28"/>
          <w:szCs w:val="28"/>
        </w:rPr>
      </w:pPr>
      <w:r w:rsidRPr="001C4A88">
        <w:rPr>
          <w:rFonts w:ascii="Times New Roman" w:eastAsia="Times New Roman" w:hAnsi="Times New Roman" w:cs="Times New Roman"/>
          <w:sz w:val="28"/>
          <w:szCs w:val="28"/>
        </w:rPr>
        <w:t xml:space="preserve">Качественное отличие ссудного капитала от денег состоит в том, что он представляет собой именно капитал, то есть стоимость, приносимую прибавочную стоимость; деньги сами по себе служат мерой стоимости, средством обращения и т. д., но не дают прироста стоимости. Ссудный капитал отличается от денег также в количественном отношении: масса </w:t>
      </w:r>
      <w:r w:rsidRPr="001C4A88">
        <w:rPr>
          <w:rFonts w:ascii="Times New Roman" w:eastAsia="Times New Roman" w:hAnsi="Times New Roman" w:cs="Times New Roman"/>
          <w:sz w:val="28"/>
          <w:szCs w:val="28"/>
        </w:rPr>
        <w:lastRenderedPageBreak/>
        <w:t xml:space="preserve">ссудных капиталов в обществе значительно превышает количество денег, находящихся в обращении. </w:t>
      </w:r>
      <w:r w:rsidRPr="00EA3D87">
        <w:rPr>
          <w:rFonts w:ascii="Times New Roman" w:eastAsia="Times New Roman" w:hAnsi="Times New Roman" w:cs="Times New Roman"/>
          <w:sz w:val="28"/>
          <w:szCs w:val="28"/>
        </w:rPr>
        <w:t>[</w:t>
      </w:r>
      <w:r w:rsidR="004968F9">
        <w:rPr>
          <w:rFonts w:ascii="Times New Roman" w:eastAsia="Times New Roman" w:hAnsi="Times New Roman" w:cs="Times New Roman"/>
          <w:sz w:val="28"/>
          <w:szCs w:val="28"/>
        </w:rPr>
        <w:t>7</w:t>
      </w:r>
      <w:r w:rsidRPr="00EA3D87">
        <w:rPr>
          <w:rFonts w:ascii="Times New Roman" w:eastAsia="Times New Roman" w:hAnsi="Times New Roman" w:cs="Times New Roman"/>
          <w:sz w:val="28"/>
          <w:szCs w:val="28"/>
        </w:rPr>
        <w:t>]</w:t>
      </w:r>
    </w:p>
    <w:p w:rsidR="004740A8" w:rsidRDefault="002206A7" w:rsidP="004740A8">
      <w:pPr>
        <w:pStyle w:val="Style28"/>
        <w:widowControl/>
        <w:spacing w:line="360" w:lineRule="auto"/>
        <w:ind w:firstLine="709"/>
        <w:rPr>
          <w:rFonts w:ascii="Times New Roman" w:hAnsi="Times New Roman" w:cs="Times New Roman"/>
          <w:sz w:val="28"/>
          <w:szCs w:val="28"/>
        </w:rPr>
      </w:pPr>
      <w:r w:rsidRPr="00240EA4">
        <w:rPr>
          <w:rStyle w:val="text"/>
          <w:rFonts w:ascii="Times New Roman" w:hAnsi="Times New Roman" w:cs="Times New Roman"/>
          <w:sz w:val="28"/>
          <w:szCs w:val="28"/>
        </w:rPr>
        <w:t>Ссудный капитал не является действительным капиталом. Это особый вид капитала, отличающийся от промышленного и торгового капитала.</w:t>
      </w:r>
      <w:r w:rsidRPr="00240EA4">
        <w:rPr>
          <w:rFonts w:ascii="Times New Roman" w:hAnsi="Times New Roman" w:cs="Times New Roman"/>
          <w:sz w:val="28"/>
          <w:szCs w:val="28"/>
        </w:rPr>
        <w:br/>
      </w:r>
      <w:r w:rsidRPr="00240EA4">
        <w:rPr>
          <w:rStyle w:val="text"/>
          <w:rFonts w:ascii="Times New Roman" w:hAnsi="Times New Roman" w:cs="Times New Roman"/>
          <w:sz w:val="28"/>
          <w:szCs w:val="28"/>
        </w:rPr>
        <w:t>Важнейшие особенности ссудного капитала таковы.</w:t>
      </w:r>
    </w:p>
    <w:p w:rsidR="004740A8" w:rsidRDefault="002206A7" w:rsidP="004740A8">
      <w:pPr>
        <w:pStyle w:val="Style28"/>
        <w:widowControl/>
        <w:spacing w:line="360" w:lineRule="auto"/>
        <w:ind w:firstLine="709"/>
        <w:rPr>
          <w:rFonts w:ascii="Times New Roman" w:hAnsi="Times New Roman" w:cs="Times New Roman"/>
          <w:sz w:val="28"/>
          <w:szCs w:val="28"/>
        </w:rPr>
      </w:pPr>
      <w:r w:rsidRPr="00240EA4">
        <w:rPr>
          <w:rStyle w:val="text"/>
          <w:rFonts w:ascii="Times New Roman" w:hAnsi="Times New Roman" w:cs="Times New Roman"/>
          <w:sz w:val="28"/>
          <w:szCs w:val="28"/>
        </w:rPr>
        <w:t>1. Ссудный капитал — это капитал-собственность. С его образованием произошло раздвоение капитала на капитал-собственность, который передается во временное пользование с целью получения процентов, и капитал-функцию. Функционирующий капитал проделывает кругооборот в предприятии заемщика и приносит прибыль. Ссудный капиталист выступает лишь в качестве собственника капитала, применяемого в чужих предприятиях. Реальным выражением этой собственности является обязанность заемщика вернуть полученную ссуду в срок с уплатой процентов.</w:t>
      </w:r>
    </w:p>
    <w:p w:rsidR="004740A8" w:rsidRDefault="002206A7" w:rsidP="004740A8">
      <w:pPr>
        <w:pStyle w:val="Style28"/>
        <w:widowControl/>
        <w:spacing w:line="360" w:lineRule="auto"/>
        <w:ind w:firstLine="709"/>
        <w:rPr>
          <w:rFonts w:ascii="Times New Roman" w:hAnsi="Times New Roman" w:cs="Times New Roman"/>
          <w:sz w:val="28"/>
          <w:szCs w:val="28"/>
        </w:rPr>
      </w:pPr>
      <w:r w:rsidRPr="00240EA4">
        <w:rPr>
          <w:rStyle w:val="text"/>
          <w:rFonts w:ascii="Times New Roman" w:hAnsi="Times New Roman" w:cs="Times New Roman"/>
          <w:sz w:val="28"/>
          <w:szCs w:val="28"/>
        </w:rPr>
        <w:t>2. Ссудный капитал — своеобразный товар. Его потребительная стоимость состоит в способности функционировать в качестве капитала и приносить доход в форме прибыли. Часть прибыли — процент, или цена ссудного капитала, — является оплатой этой его способности в отличие от цены обычных товаров, представляющей денежное выражение стоимости.</w:t>
      </w:r>
    </w:p>
    <w:p w:rsidR="004740A8" w:rsidRDefault="002206A7" w:rsidP="004740A8">
      <w:pPr>
        <w:pStyle w:val="Style28"/>
        <w:widowControl/>
        <w:spacing w:line="360" w:lineRule="auto"/>
        <w:ind w:firstLine="709"/>
        <w:rPr>
          <w:rFonts w:ascii="Times New Roman" w:hAnsi="Times New Roman" w:cs="Times New Roman"/>
          <w:sz w:val="28"/>
          <w:szCs w:val="28"/>
        </w:rPr>
      </w:pPr>
      <w:r w:rsidRPr="00240EA4">
        <w:rPr>
          <w:rStyle w:val="text"/>
          <w:rFonts w:ascii="Times New Roman" w:hAnsi="Times New Roman" w:cs="Times New Roman"/>
          <w:sz w:val="28"/>
          <w:szCs w:val="28"/>
        </w:rPr>
        <w:t>3. Ссудный капитал имеет специфическую форму отчуждения. В отличие от купли-продажи, г</w:t>
      </w:r>
      <w:r w:rsidR="002842CB">
        <w:rPr>
          <w:rStyle w:val="text"/>
          <w:rFonts w:ascii="Times New Roman" w:hAnsi="Times New Roman" w:cs="Times New Roman"/>
          <w:sz w:val="28"/>
          <w:szCs w:val="28"/>
        </w:rPr>
        <w:t>де стоимость одновременно пере</w:t>
      </w:r>
      <w:r w:rsidRPr="00240EA4">
        <w:rPr>
          <w:rStyle w:val="text"/>
          <w:rFonts w:ascii="Times New Roman" w:hAnsi="Times New Roman" w:cs="Times New Roman"/>
          <w:sz w:val="28"/>
          <w:szCs w:val="28"/>
        </w:rPr>
        <w:t>мещается от продавца к покупателю (товар — деньги) и от покупателя к продавцу (деньги — товар), при сделке ссуды стоимость передается односторонне: сначала при предоставлении ссуды — от кредитора к заемщику, затем при ее погашении — от заемщика к кредитору с уплатой процента.</w:t>
      </w:r>
    </w:p>
    <w:p w:rsidR="004740A8" w:rsidRDefault="002206A7" w:rsidP="004740A8">
      <w:pPr>
        <w:pStyle w:val="Style28"/>
        <w:widowControl/>
        <w:spacing w:line="360" w:lineRule="auto"/>
        <w:ind w:firstLine="709"/>
        <w:rPr>
          <w:rFonts w:ascii="Times New Roman" w:hAnsi="Times New Roman" w:cs="Times New Roman"/>
          <w:sz w:val="28"/>
          <w:szCs w:val="28"/>
        </w:rPr>
      </w:pPr>
      <w:r w:rsidRPr="00240EA4">
        <w:rPr>
          <w:rStyle w:val="text"/>
          <w:rFonts w:ascii="Times New Roman" w:hAnsi="Times New Roman" w:cs="Times New Roman"/>
          <w:sz w:val="28"/>
          <w:szCs w:val="28"/>
        </w:rPr>
        <w:t>4. Движение ссудного капитала отличается от движения функционирующего капитала. Промышленный капитал последовательно принимает три формы — денежную, производительную и товарную.</w:t>
      </w:r>
    </w:p>
    <w:p w:rsidR="004740A8" w:rsidRDefault="002206A7" w:rsidP="004740A8">
      <w:pPr>
        <w:pStyle w:val="Style28"/>
        <w:widowControl/>
        <w:spacing w:line="360" w:lineRule="auto"/>
        <w:ind w:firstLine="709"/>
        <w:rPr>
          <w:rFonts w:ascii="Times New Roman" w:hAnsi="Times New Roman" w:cs="Times New Roman"/>
          <w:sz w:val="28"/>
          <w:szCs w:val="28"/>
        </w:rPr>
      </w:pPr>
      <w:r w:rsidRPr="00240EA4">
        <w:rPr>
          <w:rStyle w:val="text"/>
          <w:rFonts w:ascii="Times New Roman" w:hAnsi="Times New Roman" w:cs="Times New Roman"/>
          <w:sz w:val="28"/>
          <w:szCs w:val="28"/>
        </w:rPr>
        <w:lastRenderedPageBreak/>
        <w:t>Торговый капитал принимает две формы — товарную и денежную. Ссудный капитал постоянно находится в денежной форме, так как связан с предоставлением денежного капитала в ссуду и ее возвратом с процентами.</w:t>
      </w:r>
    </w:p>
    <w:p w:rsidR="004740A8" w:rsidRDefault="002206A7" w:rsidP="004740A8">
      <w:pPr>
        <w:pStyle w:val="Style28"/>
        <w:widowControl/>
        <w:spacing w:line="360" w:lineRule="auto"/>
        <w:ind w:firstLine="709"/>
        <w:rPr>
          <w:rFonts w:ascii="Times New Roman" w:hAnsi="Times New Roman" w:cs="Times New Roman"/>
          <w:sz w:val="28"/>
          <w:szCs w:val="28"/>
        </w:rPr>
      </w:pPr>
      <w:r w:rsidRPr="00240EA4">
        <w:rPr>
          <w:rStyle w:val="text"/>
          <w:rFonts w:ascii="Times New Roman" w:hAnsi="Times New Roman" w:cs="Times New Roman"/>
          <w:sz w:val="28"/>
          <w:szCs w:val="28"/>
        </w:rPr>
        <w:t>5. Ссудный капитал — наиболее фетишистская форма капит</w:t>
      </w:r>
      <w:r w:rsidR="002842CB">
        <w:rPr>
          <w:rStyle w:val="text"/>
          <w:rFonts w:ascii="Times New Roman" w:hAnsi="Times New Roman" w:cs="Times New Roman"/>
          <w:sz w:val="28"/>
          <w:szCs w:val="28"/>
        </w:rPr>
        <w:t>ала. Формула его движения</w:t>
      </w:r>
      <w:proofErr w:type="gramStart"/>
      <w:r w:rsidR="002842CB">
        <w:rPr>
          <w:rStyle w:val="text"/>
          <w:rFonts w:ascii="Times New Roman" w:hAnsi="Times New Roman" w:cs="Times New Roman"/>
          <w:sz w:val="28"/>
          <w:szCs w:val="28"/>
        </w:rPr>
        <w:t xml:space="preserve"> Д</w:t>
      </w:r>
      <w:proofErr w:type="gramEnd"/>
      <w:r w:rsidR="002842CB">
        <w:rPr>
          <w:rStyle w:val="text"/>
          <w:rFonts w:ascii="Times New Roman" w:hAnsi="Times New Roman" w:cs="Times New Roman"/>
          <w:sz w:val="28"/>
          <w:szCs w:val="28"/>
        </w:rPr>
        <w:t xml:space="preserve"> — Д</w:t>
      </w:r>
      <w:r w:rsidR="002842CB">
        <w:rPr>
          <w:rStyle w:val="text"/>
          <w:rFonts w:ascii="Times New Roman" w:hAnsi="Times New Roman" w:cs="Times New Roman"/>
          <w:sz w:val="28"/>
          <w:szCs w:val="28"/>
          <w:lang w:val="en-US"/>
        </w:rPr>
        <w:t>I</w:t>
      </w:r>
      <w:r w:rsidRPr="00240EA4">
        <w:rPr>
          <w:rStyle w:val="text"/>
          <w:rFonts w:ascii="Times New Roman" w:hAnsi="Times New Roman" w:cs="Times New Roman"/>
          <w:sz w:val="28"/>
          <w:szCs w:val="28"/>
        </w:rPr>
        <w:t xml:space="preserve"> не включает ни производство, ни обращение товаров, она скрывает источник возрастания стоимости. Создается видимость, будто деньги по своей природе могут приносить прибыль. «Общественное отношение получило законченный вид, как отношение некоей вещи, денег, к самой себе». В действительности источником прибыли и процента как ее части служит прибавочная стоимость, создаваемая за счет эксплуатации наемного труда.</w:t>
      </w:r>
    </w:p>
    <w:p w:rsidR="00515EA7" w:rsidRPr="00240EA4" w:rsidRDefault="002206A7" w:rsidP="004740A8">
      <w:pPr>
        <w:pStyle w:val="Style28"/>
        <w:widowControl/>
        <w:spacing w:line="360" w:lineRule="auto"/>
        <w:ind w:firstLine="709"/>
        <w:rPr>
          <w:rStyle w:val="FontStyle134"/>
          <w:sz w:val="28"/>
          <w:szCs w:val="28"/>
        </w:rPr>
      </w:pPr>
      <w:r w:rsidRPr="00240EA4">
        <w:rPr>
          <w:rStyle w:val="text"/>
          <w:rFonts w:ascii="Times New Roman" w:hAnsi="Times New Roman" w:cs="Times New Roman"/>
          <w:sz w:val="28"/>
          <w:szCs w:val="28"/>
        </w:rPr>
        <w:t>6. Ссудный капитал — наиболее паразитическая форма капитала. Его собственник практически не выполняет никаких функций по руководству и управлению предприятием, но участвует в эксплуатации наемного труда совместно с функционирующими капиталистами. Поэтому в данной форме капитала антагонизм между капиталом и трудом достигает высшей степени. [</w:t>
      </w:r>
      <w:r w:rsidR="004968F9">
        <w:rPr>
          <w:rStyle w:val="text"/>
          <w:rFonts w:ascii="Times New Roman" w:hAnsi="Times New Roman" w:cs="Times New Roman"/>
          <w:sz w:val="28"/>
          <w:szCs w:val="28"/>
        </w:rPr>
        <w:t>3</w:t>
      </w:r>
      <w:r w:rsidR="00240EA4">
        <w:rPr>
          <w:rStyle w:val="text"/>
          <w:rFonts w:ascii="Times New Roman" w:hAnsi="Times New Roman" w:cs="Times New Roman"/>
          <w:sz w:val="28"/>
          <w:szCs w:val="28"/>
        </w:rPr>
        <w:t>, с. 158-159</w:t>
      </w:r>
      <w:r w:rsidRPr="00240EA4">
        <w:rPr>
          <w:rStyle w:val="text"/>
          <w:rFonts w:ascii="Times New Roman" w:hAnsi="Times New Roman" w:cs="Times New Roman"/>
          <w:sz w:val="28"/>
          <w:szCs w:val="28"/>
        </w:rPr>
        <w:t>]</w:t>
      </w:r>
    </w:p>
    <w:p w:rsidR="001E5815" w:rsidRPr="001E5815" w:rsidRDefault="001E5815" w:rsidP="001E5815">
      <w:pPr>
        <w:pStyle w:val="Style46"/>
        <w:widowControl/>
        <w:spacing w:line="360" w:lineRule="auto"/>
        <w:ind w:firstLine="266"/>
        <w:rPr>
          <w:rStyle w:val="FontStyle134"/>
          <w:b/>
          <w:sz w:val="28"/>
          <w:szCs w:val="28"/>
        </w:rPr>
      </w:pPr>
    </w:p>
    <w:p w:rsidR="006B0A7B" w:rsidRPr="006B0A7B" w:rsidRDefault="006B0A7B" w:rsidP="006B0A7B">
      <w:pPr>
        <w:pStyle w:val="Style27"/>
        <w:widowControl/>
        <w:spacing w:line="360" w:lineRule="auto"/>
        <w:ind w:firstLine="289"/>
        <w:rPr>
          <w:rStyle w:val="FontStyle144"/>
          <w:sz w:val="28"/>
          <w:szCs w:val="28"/>
        </w:rPr>
      </w:pPr>
    </w:p>
    <w:p w:rsidR="006B0A7B" w:rsidRPr="006B0A7B" w:rsidRDefault="006B0A7B" w:rsidP="006B0A7B">
      <w:pPr>
        <w:pStyle w:val="Style27"/>
        <w:widowControl/>
        <w:spacing w:line="360" w:lineRule="auto"/>
        <w:ind w:firstLine="289"/>
        <w:rPr>
          <w:rStyle w:val="FontStyle144"/>
          <w:sz w:val="28"/>
          <w:szCs w:val="28"/>
        </w:rPr>
      </w:pPr>
    </w:p>
    <w:p w:rsidR="00240EA4" w:rsidRDefault="00240EA4" w:rsidP="004030DA">
      <w:pPr>
        <w:spacing w:after="0" w:line="360" w:lineRule="auto"/>
        <w:rPr>
          <w:rFonts w:ascii="Times New Roman" w:hAnsi="Times New Roman" w:cs="Times New Roman"/>
          <w:sz w:val="28"/>
          <w:szCs w:val="28"/>
        </w:rPr>
      </w:pPr>
    </w:p>
    <w:p w:rsidR="00240EA4" w:rsidRDefault="00240EA4" w:rsidP="00240EA4">
      <w:pPr>
        <w:rPr>
          <w:rFonts w:ascii="Times New Roman" w:hAnsi="Times New Roman" w:cs="Times New Roman"/>
          <w:sz w:val="28"/>
          <w:szCs w:val="28"/>
        </w:rPr>
      </w:pPr>
      <w:r>
        <w:rPr>
          <w:rFonts w:ascii="Times New Roman" w:hAnsi="Times New Roman" w:cs="Times New Roman"/>
          <w:sz w:val="28"/>
          <w:szCs w:val="28"/>
        </w:rPr>
        <w:br w:type="page"/>
      </w:r>
    </w:p>
    <w:p w:rsidR="00240EA4" w:rsidRDefault="00240EA4" w:rsidP="00822A5E">
      <w:pPr>
        <w:pStyle w:val="1"/>
        <w:numPr>
          <w:ilvl w:val="0"/>
          <w:numId w:val="5"/>
        </w:numPr>
        <w:rPr>
          <w:rStyle w:val="FontStyle13"/>
          <w:rFonts w:cstheme="majorBidi"/>
          <w:b/>
          <w:bCs/>
          <w:sz w:val="32"/>
          <w:szCs w:val="28"/>
        </w:rPr>
      </w:pPr>
      <w:r w:rsidRPr="00D7797F">
        <w:rPr>
          <w:rStyle w:val="FontStyle13"/>
          <w:rFonts w:cstheme="majorBidi"/>
          <w:b/>
          <w:bCs/>
          <w:sz w:val="32"/>
          <w:szCs w:val="28"/>
        </w:rPr>
        <w:lastRenderedPageBreak/>
        <w:t>Ссудный процент: сущность, роль, факторы, его определяющие</w:t>
      </w:r>
    </w:p>
    <w:p w:rsidR="00D7797F" w:rsidRPr="00D7797F" w:rsidRDefault="00D7797F" w:rsidP="00D7797F"/>
    <w:p w:rsidR="00EA3D87" w:rsidRPr="00EA3D87" w:rsidRDefault="00EA3D87" w:rsidP="004740A8">
      <w:pPr>
        <w:pStyle w:val="Style60"/>
        <w:widowControl/>
        <w:spacing w:line="360" w:lineRule="auto"/>
        <w:ind w:firstLine="709"/>
        <w:rPr>
          <w:rStyle w:val="FontStyle149"/>
          <w:sz w:val="28"/>
          <w:szCs w:val="28"/>
        </w:rPr>
      </w:pPr>
      <w:r w:rsidRPr="00EA3D87">
        <w:rPr>
          <w:rStyle w:val="FontStyle149"/>
          <w:sz w:val="28"/>
          <w:szCs w:val="28"/>
        </w:rPr>
        <w:t>Ссудный процент — своеобразная цена ссужаемой во временное пользова</w:t>
      </w:r>
      <w:r w:rsidRPr="00EA3D87">
        <w:rPr>
          <w:rStyle w:val="FontStyle149"/>
          <w:sz w:val="28"/>
          <w:szCs w:val="28"/>
        </w:rPr>
        <w:softHyphen/>
        <w:t>ние стоимости (ссудного капитала).</w:t>
      </w:r>
    </w:p>
    <w:p w:rsidR="00EA3D87" w:rsidRPr="00EA3D87" w:rsidRDefault="00EA3D87" w:rsidP="004740A8">
      <w:pPr>
        <w:pStyle w:val="Style68"/>
        <w:widowControl/>
        <w:spacing w:line="360" w:lineRule="auto"/>
        <w:ind w:firstLine="709"/>
        <w:rPr>
          <w:rStyle w:val="FontStyle149"/>
          <w:sz w:val="28"/>
          <w:szCs w:val="28"/>
        </w:rPr>
      </w:pPr>
      <w:r w:rsidRPr="00EA3D87">
        <w:rPr>
          <w:rStyle w:val="FontStyle149"/>
          <w:sz w:val="28"/>
          <w:szCs w:val="28"/>
        </w:rPr>
        <w:t>Существование ссудного процента обусловлено наличием товарно-денеж</w:t>
      </w:r>
      <w:r w:rsidRPr="00EA3D87">
        <w:rPr>
          <w:rStyle w:val="FontStyle149"/>
          <w:sz w:val="28"/>
          <w:szCs w:val="28"/>
        </w:rPr>
        <w:softHyphen/>
        <w:t>ных отношений, которые в свою очередь определяются отношениями собствен</w:t>
      </w:r>
      <w:r w:rsidRPr="00EA3D87">
        <w:rPr>
          <w:rStyle w:val="FontStyle149"/>
          <w:sz w:val="28"/>
          <w:szCs w:val="28"/>
        </w:rPr>
        <w:softHyphen/>
        <w:t>ности. Ссудный процент возникает там, где один собственник передает другому определенную стоимость во временное пользование.</w:t>
      </w:r>
    </w:p>
    <w:p w:rsidR="00EA3D87" w:rsidRPr="00EA3D87" w:rsidRDefault="00EA3D87" w:rsidP="004740A8">
      <w:pPr>
        <w:pStyle w:val="Style68"/>
        <w:widowControl/>
        <w:spacing w:line="360" w:lineRule="auto"/>
        <w:ind w:firstLine="709"/>
        <w:rPr>
          <w:rStyle w:val="FontStyle149"/>
          <w:sz w:val="28"/>
          <w:szCs w:val="28"/>
        </w:rPr>
      </w:pPr>
      <w:r w:rsidRPr="00EA3D87">
        <w:rPr>
          <w:rStyle w:val="FontStyle149"/>
          <w:sz w:val="28"/>
          <w:szCs w:val="28"/>
        </w:rPr>
        <w:t>Для кредитора, отказывающегося от текущего потребления материаль</w:t>
      </w:r>
      <w:r w:rsidRPr="00EA3D87">
        <w:rPr>
          <w:rStyle w:val="FontStyle149"/>
          <w:sz w:val="28"/>
          <w:szCs w:val="28"/>
        </w:rPr>
        <w:softHyphen/>
        <w:t>ных благ, цель сделки состоит в получении дохода на ссуженную стоимость; предприниматель привлекает заемные средства также с целью рационализации производства, в том числе увеличения прибыли, из которой он должен уплатить проценты.</w:t>
      </w:r>
    </w:p>
    <w:p w:rsidR="00D7797F" w:rsidRPr="00D7797F" w:rsidRDefault="00EA3D87" w:rsidP="004740A8">
      <w:pPr>
        <w:pStyle w:val="Style68"/>
        <w:widowControl/>
        <w:spacing w:line="360" w:lineRule="auto"/>
        <w:ind w:firstLine="709"/>
        <w:rPr>
          <w:rStyle w:val="FontStyle280"/>
          <w:sz w:val="28"/>
          <w:szCs w:val="28"/>
        </w:rPr>
      </w:pPr>
      <w:r w:rsidRPr="00EA3D87">
        <w:rPr>
          <w:rStyle w:val="FontStyle149"/>
          <w:sz w:val="28"/>
          <w:szCs w:val="28"/>
        </w:rPr>
        <w:t>Если исходить из принципа равного дохода на вложенные средства, то на одни рубль заемных сре</w:t>
      </w:r>
      <w:proofErr w:type="gramStart"/>
      <w:r w:rsidRPr="00EA3D87">
        <w:rPr>
          <w:rStyle w:val="FontStyle149"/>
          <w:sz w:val="28"/>
          <w:szCs w:val="28"/>
        </w:rPr>
        <w:t>дств пр</w:t>
      </w:r>
      <w:proofErr w:type="gramEnd"/>
      <w:r w:rsidRPr="00EA3D87">
        <w:rPr>
          <w:rStyle w:val="FontStyle149"/>
          <w:sz w:val="28"/>
          <w:szCs w:val="28"/>
        </w:rPr>
        <w:t>иходится величина прибыли, соответствующая доходности собственных вложений. Столкновение интересов собственника средств и предпринимателя, пускающего их в оборот, приводит к разделению при</w:t>
      </w:r>
      <w:r w:rsidRPr="00EA3D87">
        <w:rPr>
          <w:rStyle w:val="FontStyle149"/>
          <w:sz w:val="28"/>
          <w:szCs w:val="28"/>
        </w:rPr>
        <w:softHyphen/>
        <w:t xml:space="preserve">были на вложенные средства между заемщиком и кредитором. Доля последнего выступает в форме ссудного </w:t>
      </w:r>
      <w:r w:rsidRPr="00D7797F">
        <w:rPr>
          <w:rStyle w:val="FontStyle149"/>
          <w:sz w:val="28"/>
          <w:szCs w:val="28"/>
        </w:rPr>
        <w:t>процента. [</w:t>
      </w:r>
      <w:r w:rsidR="004968F9">
        <w:rPr>
          <w:rStyle w:val="FontStyle149"/>
          <w:sz w:val="28"/>
          <w:szCs w:val="28"/>
        </w:rPr>
        <w:t>5</w:t>
      </w:r>
      <w:r w:rsidRPr="00D7797F">
        <w:rPr>
          <w:rStyle w:val="FontStyle149"/>
          <w:sz w:val="28"/>
          <w:szCs w:val="28"/>
        </w:rPr>
        <w:t xml:space="preserve">, с. </w:t>
      </w:r>
      <w:r w:rsidR="005B01E9" w:rsidRPr="00D7797F">
        <w:rPr>
          <w:rStyle w:val="FontStyle149"/>
          <w:sz w:val="28"/>
          <w:szCs w:val="28"/>
        </w:rPr>
        <w:t>135-136</w:t>
      </w:r>
      <w:r w:rsidRPr="00D7797F">
        <w:rPr>
          <w:rStyle w:val="FontStyle149"/>
          <w:sz w:val="28"/>
          <w:szCs w:val="28"/>
        </w:rPr>
        <w:t>]</w:t>
      </w:r>
    </w:p>
    <w:p w:rsidR="00D7797F" w:rsidRDefault="00D7797F" w:rsidP="004740A8">
      <w:pPr>
        <w:pStyle w:val="Style118"/>
        <w:widowControl/>
        <w:spacing w:line="360" w:lineRule="auto"/>
        <w:ind w:firstLine="709"/>
        <w:rPr>
          <w:rStyle w:val="FontStyle280"/>
          <w:sz w:val="28"/>
          <w:szCs w:val="28"/>
        </w:rPr>
      </w:pPr>
      <w:r w:rsidRPr="00D7797F">
        <w:rPr>
          <w:rStyle w:val="FontStyle290"/>
          <w:sz w:val="28"/>
          <w:szCs w:val="28"/>
        </w:rPr>
        <w:t>Ссудный процент есть та часть прибавочной стоимости, ко</w:t>
      </w:r>
      <w:r w:rsidRPr="00D7797F">
        <w:rPr>
          <w:rStyle w:val="FontStyle290"/>
          <w:sz w:val="28"/>
          <w:szCs w:val="28"/>
        </w:rPr>
        <w:softHyphen/>
        <w:t xml:space="preserve">торую отдают предприниматели-заемщики кредиторам. </w:t>
      </w:r>
      <w:r w:rsidRPr="00D7797F">
        <w:rPr>
          <w:rStyle w:val="FontStyle280"/>
          <w:sz w:val="28"/>
          <w:szCs w:val="28"/>
        </w:rPr>
        <w:t>При</w:t>
      </w:r>
      <w:r w:rsidRPr="00D7797F">
        <w:rPr>
          <w:rStyle w:val="FontStyle280"/>
          <w:sz w:val="28"/>
          <w:szCs w:val="28"/>
        </w:rPr>
        <w:softHyphen/>
        <w:t>быль, получаемая от ссудного капитала, распадается на две час</w:t>
      </w:r>
      <w:r w:rsidRPr="00D7797F">
        <w:rPr>
          <w:rStyle w:val="FontStyle280"/>
          <w:sz w:val="28"/>
          <w:szCs w:val="28"/>
        </w:rPr>
        <w:softHyphen/>
        <w:t xml:space="preserve">ти: </w:t>
      </w:r>
      <w:r w:rsidRPr="00D7797F">
        <w:rPr>
          <w:rStyle w:val="FontStyle280"/>
          <w:spacing w:val="30"/>
          <w:sz w:val="28"/>
          <w:szCs w:val="28"/>
        </w:rPr>
        <w:t>I)</w:t>
      </w:r>
      <w:r w:rsidRPr="00D7797F">
        <w:rPr>
          <w:rStyle w:val="FontStyle280"/>
          <w:sz w:val="28"/>
          <w:szCs w:val="28"/>
        </w:rPr>
        <w:t xml:space="preserve"> процент, присваиваемый кредитором, и 2) предпринима</w:t>
      </w:r>
      <w:r w:rsidRPr="00D7797F">
        <w:rPr>
          <w:rStyle w:val="FontStyle280"/>
          <w:sz w:val="28"/>
          <w:szCs w:val="28"/>
        </w:rPr>
        <w:softHyphen/>
        <w:t>тельский доход, присваиваемый заемщиком (промышленником или торговцем). По мере того как кредитные отношения пред</w:t>
      </w:r>
      <w:r w:rsidRPr="00D7797F">
        <w:rPr>
          <w:rStyle w:val="FontStyle280"/>
          <w:sz w:val="28"/>
          <w:szCs w:val="28"/>
        </w:rPr>
        <w:softHyphen/>
        <w:t>принимателей получают широкое развитие, деление прибыли на процент и предпринимательский доход приобретает всеобщее значение и применяется даже к доходу на собственный капитал предпринимателей, а не только к доходу, полученному на заем</w:t>
      </w:r>
      <w:r w:rsidRPr="00D7797F">
        <w:rPr>
          <w:rStyle w:val="FontStyle280"/>
          <w:sz w:val="28"/>
          <w:szCs w:val="28"/>
        </w:rPr>
        <w:softHyphen/>
        <w:t>ный капитал.</w:t>
      </w:r>
      <w:r>
        <w:rPr>
          <w:rStyle w:val="FontStyle280"/>
          <w:sz w:val="28"/>
          <w:szCs w:val="28"/>
        </w:rPr>
        <w:t xml:space="preserve"> [</w:t>
      </w:r>
      <w:r w:rsidR="004968F9">
        <w:rPr>
          <w:rStyle w:val="FontStyle280"/>
          <w:sz w:val="28"/>
          <w:szCs w:val="28"/>
        </w:rPr>
        <w:t>3</w:t>
      </w:r>
      <w:r>
        <w:rPr>
          <w:rStyle w:val="FontStyle280"/>
          <w:sz w:val="28"/>
          <w:szCs w:val="28"/>
        </w:rPr>
        <w:t>, с. 162]</w:t>
      </w:r>
    </w:p>
    <w:p w:rsidR="00B50293" w:rsidRPr="002B601A" w:rsidRDefault="00B50293" w:rsidP="004740A8">
      <w:pPr>
        <w:pStyle w:val="Style46"/>
        <w:widowControl/>
        <w:spacing w:line="360" w:lineRule="auto"/>
        <w:ind w:firstLine="709"/>
        <w:rPr>
          <w:rStyle w:val="FontStyle134"/>
          <w:sz w:val="28"/>
          <w:szCs w:val="28"/>
        </w:rPr>
      </w:pPr>
      <w:r w:rsidRPr="002B601A">
        <w:rPr>
          <w:rStyle w:val="FontStyle134"/>
          <w:sz w:val="28"/>
          <w:szCs w:val="28"/>
        </w:rPr>
        <w:lastRenderedPageBreak/>
        <w:t>Ссудный капитал как движение имеет своим исходным пунктом выдачу ссуды, а своим конечным пунктом - возвращение ссуды обратно. Смысл движения ссудного капитала, его внутренний мотив составляет процент.</w:t>
      </w:r>
    </w:p>
    <w:p w:rsidR="00B50293" w:rsidRPr="002B601A" w:rsidRDefault="00B50293" w:rsidP="004740A8">
      <w:pPr>
        <w:pStyle w:val="Style46"/>
        <w:widowControl/>
        <w:spacing w:line="360" w:lineRule="auto"/>
        <w:ind w:firstLine="709"/>
        <w:rPr>
          <w:rStyle w:val="FontStyle134"/>
          <w:sz w:val="28"/>
          <w:szCs w:val="28"/>
        </w:rPr>
      </w:pPr>
      <w:r w:rsidRPr="002B601A">
        <w:rPr>
          <w:rStyle w:val="FontStyle134"/>
          <w:sz w:val="28"/>
          <w:szCs w:val="28"/>
        </w:rPr>
        <w:t>При анализе движения ссудного капитала предполагается разделение капитала на капитал</w:t>
      </w:r>
      <w:r w:rsidR="004968F9">
        <w:rPr>
          <w:rStyle w:val="FontStyle134"/>
          <w:sz w:val="28"/>
          <w:szCs w:val="28"/>
        </w:rPr>
        <w:t xml:space="preserve"> </w:t>
      </w:r>
      <w:r w:rsidRPr="002B601A">
        <w:rPr>
          <w:rStyle w:val="FontStyle134"/>
          <w:sz w:val="28"/>
          <w:szCs w:val="28"/>
        </w:rPr>
        <w:t>-</w:t>
      </w:r>
      <w:r w:rsidR="004968F9">
        <w:rPr>
          <w:rStyle w:val="FontStyle134"/>
          <w:sz w:val="28"/>
          <w:szCs w:val="28"/>
        </w:rPr>
        <w:t xml:space="preserve"> </w:t>
      </w:r>
      <w:r w:rsidRPr="002B601A">
        <w:rPr>
          <w:rStyle w:val="FontStyle134"/>
          <w:sz w:val="28"/>
          <w:szCs w:val="28"/>
        </w:rPr>
        <w:t>«собственность», и капитал - «функцию», т.е. капитал принадлежит одним лицам, а функционирует у других. Поэтому кругооборот промышленного (или торгово</w:t>
      </w:r>
      <w:r w:rsidRPr="002B601A">
        <w:rPr>
          <w:rStyle w:val="FontStyle134"/>
          <w:sz w:val="28"/>
          <w:szCs w:val="28"/>
        </w:rPr>
        <w:softHyphen/>
        <w:t>го) капитала модифицируется и приобретает вид:</w:t>
      </w:r>
    </w:p>
    <w:p w:rsidR="00B50293" w:rsidRPr="002B601A" w:rsidRDefault="001461ED" w:rsidP="004740A8">
      <w:pPr>
        <w:pStyle w:val="Style46"/>
        <w:widowControl/>
        <w:spacing w:line="360" w:lineRule="auto"/>
        <w:ind w:firstLine="709"/>
        <w:rPr>
          <w:rStyle w:val="FontStyle134"/>
          <w:sz w:val="28"/>
          <w:szCs w:val="28"/>
        </w:rPr>
      </w:pPr>
      <w:r>
        <w:rPr>
          <w:rStyle w:val="FontStyle134"/>
          <w:spacing w:val="30"/>
          <w:sz w:val="28"/>
          <w:szCs w:val="28"/>
        </w:rPr>
        <w:t>Д</w:t>
      </w:r>
      <w:proofErr w:type="gramStart"/>
      <w:r>
        <w:rPr>
          <w:rStyle w:val="FontStyle134"/>
          <w:spacing w:val="30"/>
          <w:sz w:val="28"/>
          <w:szCs w:val="28"/>
        </w:rPr>
        <w:t>~Д</w:t>
      </w:r>
      <w:proofErr w:type="gramEnd"/>
      <w:r>
        <w:rPr>
          <w:rStyle w:val="FontStyle134"/>
          <w:spacing w:val="30"/>
          <w:sz w:val="28"/>
          <w:szCs w:val="28"/>
        </w:rPr>
        <w:t>-Т...П...Г-Д</w:t>
      </w:r>
      <w:r>
        <w:rPr>
          <w:rStyle w:val="FontStyle134"/>
          <w:spacing w:val="30"/>
          <w:sz w:val="28"/>
          <w:szCs w:val="28"/>
          <w:lang w:val="en-US"/>
        </w:rPr>
        <w:t>I</w:t>
      </w:r>
      <w:r w:rsidR="00B50293" w:rsidRPr="002B601A">
        <w:rPr>
          <w:rStyle w:val="FontStyle134"/>
          <w:spacing w:val="30"/>
          <w:sz w:val="28"/>
          <w:szCs w:val="28"/>
        </w:rPr>
        <w:t>-Д</w:t>
      </w:r>
      <w:r>
        <w:rPr>
          <w:rStyle w:val="FontStyle134"/>
          <w:spacing w:val="30"/>
          <w:sz w:val="28"/>
          <w:szCs w:val="28"/>
          <w:lang w:val="en-US"/>
        </w:rPr>
        <w:t>I</w:t>
      </w:r>
      <w:r w:rsidR="00B50293" w:rsidRPr="002B601A">
        <w:rPr>
          <w:rStyle w:val="FontStyle134"/>
          <w:sz w:val="28"/>
          <w:szCs w:val="28"/>
        </w:rPr>
        <w:t xml:space="preserve"> ,где</w:t>
      </w:r>
    </w:p>
    <w:p w:rsidR="00B50293" w:rsidRPr="002B601A" w:rsidRDefault="00B50293" w:rsidP="004740A8">
      <w:pPr>
        <w:pStyle w:val="Style48"/>
        <w:widowControl/>
        <w:spacing w:line="360" w:lineRule="auto"/>
        <w:ind w:firstLine="709"/>
        <w:rPr>
          <w:rStyle w:val="FontStyle134"/>
          <w:sz w:val="28"/>
          <w:szCs w:val="28"/>
        </w:rPr>
      </w:pPr>
      <w:r w:rsidRPr="002B601A">
        <w:rPr>
          <w:rStyle w:val="FontStyle134"/>
          <w:sz w:val="28"/>
          <w:szCs w:val="28"/>
        </w:rPr>
        <w:t>Д - Д   - фаза передачи денег как капит</w:t>
      </w:r>
      <w:r w:rsidR="001461ED">
        <w:rPr>
          <w:rStyle w:val="FontStyle134"/>
          <w:sz w:val="28"/>
          <w:szCs w:val="28"/>
        </w:rPr>
        <w:t>ала от заимодавца к заемщику; Д</w:t>
      </w:r>
      <w:proofErr w:type="gramStart"/>
      <w:r w:rsidR="001461ED">
        <w:rPr>
          <w:rStyle w:val="FontStyle134"/>
          <w:sz w:val="28"/>
          <w:szCs w:val="28"/>
          <w:lang w:val="en-US"/>
        </w:rPr>
        <w:t>I</w:t>
      </w:r>
      <w:proofErr w:type="gramEnd"/>
      <w:r w:rsidR="001461ED">
        <w:rPr>
          <w:rStyle w:val="FontStyle134"/>
          <w:sz w:val="28"/>
          <w:szCs w:val="28"/>
        </w:rPr>
        <w:t xml:space="preserve"> - Д</w:t>
      </w:r>
      <w:r w:rsidR="001461ED">
        <w:rPr>
          <w:rStyle w:val="FontStyle134"/>
          <w:sz w:val="28"/>
          <w:szCs w:val="28"/>
          <w:lang w:val="en-US"/>
        </w:rPr>
        <w:t>I</w:t>
      </w:r>
      <w:r w:rsidRPr="002B601A">
        <w:rPr>
          <w:rStyle w:val="FontStyle134"/>
          <w:sz w:val="28"/>
          <w:szCs w:val="28"/>
        </w:rPr>
        <w:t xml:space="preserve">   - возврат ссуды обратно.</w:t>
      </w:r>
    </w:p>
    <w:p w:rsidR="00B50293" w:rsidRPr="002B601A" w:rsidRDefault="00B50293" w:rsidP="004740A8">
      <w:pPr>
        <w:pStyle w:val="Style46"/>
        <w:widowControl/>
        <w:spacing w:line="360" w:lineRule="auto"/>
        <w:ind w:firstLine="709"/>
        <w:rPr>
          <w:rStyle w:val="FontStyle134"/>
          <w:sz w:val="28"/>
          <w:szCs w:val="28"/>
        </w:rPr>
      </w:pPr>
      <w:r w:rsidRPr="002B601A">
        <w:rPr>
          <w:rStyle w:val="FontStyle134"/>
          <w:spacing w:val="30"/>
          <w:sz w:val="28"/>
          <w:szCs w:val="28"/>
        </w:rPr>
        <w:t>Д-Д</w:t>
      </w:r>
      <w:r w:rsidRPr="002B601A">
        <w:rPr>
          <w:rStyle w:val="FontStyle134"/>
          <w:sz w:val="28"/>
          <w:szCs w:val="28"/>
        </w:rPr>
        <w:t xml:space="preserve"> </w:t>
      </w:r>
      <w:r w:rsidRPr="002B601A">
        <w:rPr>
          <w:rStyle w:val="FontStyle134"/>
          <w:spacing w:val="30"/>
          <w:sz w:val="28"/>
          <w:szCs w:val="28"/>
        </w:rPr>
        <w:t>и</w:t>
      </w:r>
      <w:r w:rsidRPr="002B601A">
        <w:rPr>
          <w:rStyle w:val="FontStyle134"/>
          <w:sz w:val="28"/>
          <w:szCs w:val="28"/>
        </w:rPr>
        <w:t xml:space="preserve"> </w:t>
      </w:r>
      <w:r w:rsidRPr="002B601A">
        <w:rPr>
          <w:rStyle w:val="FontStyle134"/>
          <w:spacing w:val="30"/>
          <w:sz w:val="28"/>
          <w:szCs w:val="28"/>
        </w:rPr>
        <w:t>Д</w:t>
      </w:r>
      <w:r w:rsidR="001461ED">
        <w:rPr>
          <w:rStyle w:val="FontStyle134"/>
          <w:spacing w:val="30"/>
          <w:sz w:val="28"/>
          <w:szCs w:val="28"/>
          <w:lang w:val="en-US"/>
        </w:rPr>
        <w:t>I</w:t>
      </w:r>
      <w:r w:rsidRPr="002B601A">
        <w:rPr>
          <w:rStyle w:val="FontStyle134"/>
          <w:spacing w:val="30"/>
          <w:sz w:val="28"/>
          <w:szCs w:val="28"/>
        </w:rPr>
        <w:t>-Д</w:t>
      </w:r>
      <w:r w:rsidR="001461ED">
        <w:rPr>
          <w:rStyle w:val="FontStyle134"/>
          <w:spacing w:val="30"/>
          <w:sz w:val="28"/>
          <w:szCs w:val="28"/>
          <w:lang w:val="en-US"/>
        </w:rPr>
        <w:t>I</w:t>
      </w:r>
      <w:r w:rsidRPr="002B601A">
        <w:rPr>
          <w:rStyle w:val="FontStyle134"/>
          <w:sz w:val="28"/>
          <w:szCs w:val="28"/>
        </w:rPr>
        <w:t xml:space="preserve"> не являются моментом кругооборота капитала, но составляют введение и </w:t>
      </w:r>
      <w:proofErr w:type="gramStart"/>
      <w:r w:rsidRPr="002B601A">
        <w:rPr>
          <w:rStyle w:val="FontStyle134"/>
          <w:sz w:val="28"/>
          <w:szCs w:val="28"/>
        </w:rPr>
        <w:t>заключительную</w:t>
      </w:r>
      <w:proofErr w:type="gramEnd"/>
      <w:r w:rsidRPr="002B601A">
        <w:rPr>
          <w:rStyle w:val="FontStyle134"/>
          <w:sz w:val="28"/>
          <w:szCs w:val="28"/>
        </w:rPr>
        <w:t xml:space="preserve"> части кругооборота промышленно-торгового капитала, при этом возникают и развиваются на его основе.</w:t>
      </w:r>
    </w:p>
    <w:p w:rsidR="00B50293" w:rsidRPr="002B601A" w:rsidRDefault="00B50293" w:rsidP="004740A8">
      <w:pPr>
        <w:pStyle w:val="Style46"/>
        <w:widowControl/>
        <w:spacing w:line="360" w:lineRule="auto"/>
        <w:ind w:firstLine="709"/>
        <w:rPr>
          <w:rStyle w:val="FontStyle134"/>
          <w:sz w:val="28"/>
          <w:szCs w:val="28"/>
        </w:rPr>
      </w:pPr>
      <w:r w:rsidRPr="002B601A">
        <w:rPr>
          <w:rStyle w:val="FontStyle134"/>
          <w:sz w:val="28"/>
          <w:szCs w:val="28"/>
        </w:rPr>
        <w:t>Капитал, приносящий процент, есть производная форма капитала, приносящего прибыль. При этом существование капитала, приносящего прибыль, является основой возникновения и движения капитала, приносящего процент. Однако капитал, принося</w:t>
      </w:r>
      <w:r w:rsidRPr="002B601A">
        <w:rPr>
          <w:rStyle w:val="FontStyle134"/>
          <w:sz w:val="28"/>
          <w:szCs w:val="28"/>
        </w:rPr>
        <w:softHyphen/>
        <w:t>щий процент, имеет свое собственное бытие и собственное движение:</w:t>
      </w:r>
    </w:p>
    <w:p w:rsidR="00B50293" w:rsidRPr="002B601A" w:rsidRDefault="00B50293" w:rsidP="004740A8">
      <w:pPr>
        <w:pStyle w:val="Style46"/>
        <w:widowControl/>
        <w:spacing w:line="360" w:lineRule="auto"/>
        <w:ind w:firstLine="709"/>
        <w:rPr>
          <w:rStyle w:val="FontStyle134"/>
          <w:spacing w:val="30"/>
          <w:sz w:val="28"/>
          <w:szCs w:val="28"/>
        </w:rPr>
      </w:pPr>
      <w:r w:rsidRPr="002B601A">
        <w:rPr>
          <w:rStyle w:val="FontStyle134"/>
          <w:spacing w:val="30"/>
          <w:sz w:val="28"/>
          <w:szCs w:val="28"/>
        </w:rPr>
        <w:t>Д-Д</w:t>
      </w:r>
      <w:r w:rsidRPr="002B601A">
        <w:rPr>
          <w:rStyle w:val="FontStyle134"/>
          <w:sz w:val="28"/>
          <w:szCs w:val="28"/>
        </w:rPr>
        <w:t xml:space="preserve"> </w:t>
      </w:r>
      <w:r w:rsidR="001461ED">
        <w:rPr>
          <w:rStyle w:val="FontStyle134"/>
          <w:spacing w:val="30"/>
          <w:sz w:val="28"/>
          <w:szCs w:val="28"/>
        </w:rPr>
        <w:t>и</w:t>
      </w:r>
      <w:r w:rsidR="001461ED" w:rsidRPr="001461ED">
        <w:rPr>
          <w:rStyle w:val="FontStyle134"/>
          <w:spacing w:val="30"/>
          <w:sz w:val="28"/>
          <w:szCs w:val="28"/>
        </w:rPr>
        <w:t xml:space="preserve"> </w:t>
      </w:r>
      <w:r w:rsidR="001461ED">
        <w:rPr>
          <w:rStyle w:val="FontStyle134"/>
          <w:spacing w:val="30"/>
          <w:sz w:val="28"/>
          <w:szCs w:val="28"/>
        </w:rPr>
        <w:t>Д</w:t>
      </w:r>
      <w:proofErr w:type="gramStart"/>
      <w:r w:rsidR="001461ED">
        <w:rPr>
          <w:rStyle w:val="FontStyle134"/>
          <w:spacing w:val="30"/>
          <w:sz w:val="28"/>
          <w:szCs w:val="28"/>
          <w:lang w:val="en-US"/>
        </w:rPr>
        <w:t>I</w:t>
      </w:r>
      <w:proofErr w:type="gramEnd"/>
      <w:r w:rsidRPr="002B601A">
        <w:rPr>
          <w:rStyle w:val="FontStyle134"/>
          <w:spacing w:val="30"/>
          <w:sz w:val="28"/>
          <w:szCs w:val="28"/>
        </w:rPr>
        <w:t>-Д</w:t>
      </w:r>
      <w:r w:rsidR="001461ED">
        <w:rPr>
          <w:rStyle w:val="FontStyle134"/>
          <w:spacing w:val="30"/>
          <w:sz w:val="28"/>
          <w:szCs w:val="28"/>
          <w:lang w:val="en-US"/>
        </w:rPr>
        <w:t>I</w:t>
      </w:r>
      <w:r w:rsidRPr="002B601A">
        <w:rPr>
          <w:rStyle w:val="FontStyle134"/>
          <w:sz w:val="28"/>
          <w:szCs w:val="28"/>
        </w:rPr>
        <w:t xml:space="preserve"> или   </w:t>
      </w:r>
      <w:r w:rsidRPr="002B601A">
        <w:rPr>
          <w:rStyle w:val="FontStyle134"/>
          <w:spacing w:val="30"/>
          <w:sz w:val="28"/>
          <w:szCs w:val="28"/>
        </w:rPr>
        <w:t>Д-Д</w:t>
      </w:r>
      <w:r w:rsidR="001461ED">
        <w:rPr>
          <w:rStyle w:val="FontStyle134"/>
          <w:spacing w:val="30"/>
          <w:sz w:val="28"/>
          <w:szCs w:val="28"/>
          <w:lang w:val="en-US"/>
        </w:rPr>
        <w:t>I</w:t>
      </w:r>
      <w:r w:rsidRPr="002B601A">
        <w:rPr>
          <w:rStyle w:val="FontStyle134"/>
          <w:sz w:val="28"/>
          <w:szCs w:val="28"/>
        </w:rPr>
        <w:t xml:space="preserve"> </w:t>
      </w:r>
      <w:r w:rsidRPr="002B601A">
        <w:rPr>
          <w:rStyle w:val="FontStyle134"/>
          <w:spacing w:val="30"/>
          <w:sz w:val="28"/>
          <w:szCs w:val="28"/>
        </w:rPr>
        <w:t>.</w:t>
      </w:r>
    </w:p>
    <w:p w:rsidR="001461ED" w:rsidRDefault="00B50293" w:rsidP="004740A8">
      <w:pPr>
        <w:pStyle w:val="Style46"/>
        <w:widowControl/>
        <w:spacing w:line="360" w:lineRule="auto"/>
        <w:ind w:firstLine="709"/>
        <w:rPr>
          <w:rStyle w:val="FontStyle134"/>
          <w:sz w:val="28"/>
          <w:szCs w:val="28"/>
        </w:rPr>
      </w:pPr>
      <w:r w:rsidRPr="002B601A">
        <w:rPr>
          <w:rStyle w:val="FontStyle134"/>
          <w:sz w:val="28"/>
          <w:szCs w:val="28"/>
        </w:rPr>
        <w:t>Денежный капиталист отдает на определенный срок свои деньги торговцу или промышленнику, а по окончании срока получает их обратно с известным, заранее ого</w:t>
      </w:r>
      <w:r w:rsidRPr="002B601A">
        <w:rPr>
          <w:rStyle w:val="FontStyle134"/>
          <w:sz w:val="28"/>
          <w:szCs w:val="28"/>
        </w:rPr>
        <w:softHyphen/>
        <w:t xml:space="preserve">воренным приращением. </w:t>
      </w:r>
      <w:r w:rsidR="001461ED">
        <w:rPr>
          <w:rStyle w:val="FontStyle134"/>
          <w:sz w:val="28"/>
          <w:szCs w:val="28"/>
        </w:rPr>
        <w:t xml:space="preserve"> </w:t>
      </w:r>
    </w:p>
    <w:p w:rsidR="00B50293" w:rsidRPr="002B601A" w:rsidRDefault="001461ED" w:rsidP="004740A8">
      <w:pPr>
        <w:pStyle w:val="Style46"/>
        <w:widowControl/>
        <w:spacing w:line="360" w:lineRule="auto"/>
        <w:ind w:firstLine="709"/>
        <w:rPr>
          <w:rStyle w:val="FontStyle134"/>
          <w:sz w:val="28"/>
          <w:szCs w:val="28"/>
        </w:rPr>
      </w:pPr>
      <w:r>
        <w:rPr>
          <w:rStyle w:val="FontStyle134"/>
          <w:sz w:val="28"/>
          <w:szCs w:val="28"/>
        </w:rPr>
        <w:t>П</w:t>
      </w:r>
      <w:r w:rsidR="00B50293" w:rsidRPr="002B601A">
        <w:rPr>
          <w:rStyle w:val="FontStyle134"/>
          <w:sz w:val="28"/>
          <w:szCs w:val="28"/>
        </w:rPr>
        <w:t xml:space="preserve">о истечении установленного срока ссуда должна быть возвращена независимо от </w:t>
      </w:r>
      <w:r>
        <w:rPr>
          <w:rStyle w:val="FontStyle134"/>
          <w:sz w:val="28"/>
          <w:szCs w:val="28"/>
        </w:rPr>
        <w:t>х</w:t>
      </w:r>
      <w:r w:rsidR="00B50293" w:rsidRPr="002B601A">
        <w:rPr>
          <w:rStyle w:val="FontStyle134"/>
          <w:sz w:val="28"/>
          <w:szCs w:val="28"/>
        </w:rPr>
        <w:t>арактера пользования ею, времени окончания оборота капитала, организованного взя</w:t>
      </w:r>
      <w:r>
        <w:rPr>
          <w:rStyle w:val="FontStyle134"/>
          <w:sz w:val="28"/>
          <w:szCs w:val="28"/>
        </w:rPr>
        <w:t>ты</w:t>
      </w:r>
      <w:r w:rsidR="00B50293" w:rsidRPr="002B601A">
        <w:rPr>
          <w:rStyle w:val="FontStyle134"/>
          <w:sz w:val="28"/>
          <w:szCs w:val="28"/>
        </w:rPr>
        <w:t>ми в ссуду деньгами.</w:t>
      </w:r>
    </w:p>
    <w:p w:rsidR="00B50293" w:rsidRPr="00FF0A77" w:rsidRDefault="00B50293" w:rsidP="004740A8">
      <w:pPr>
        <w:pStyle w:val="Style46"/>
        <w:widowControl/>
        <w:spacing w:line="360" w:lineRule="auto"/>
        <w:ind w:firstLine="709"/>
        <w:rPr>
          <w:rStyle w:val="FontStyle134"/>
          <w:sz w:val="28"/>
          <w:szCs w:val="28"/>
        </w:rPr>
      </w:pPr>
      <w:r w:rsidRPr="002B601A">
        <w:rPr>
          <w:rStyle w:val="FontStyle134"/>
          <w:sz w:val="28"/>
          <w:szCs w:val="28"/>
        </w:rPr>
        <w:t>Форма д</w:t>
      </w:r>
      <w:r w:rsidR="001461ED">
        <w:rPr>
          <w:rStyle w:val="FontStyle134"/>
          <w:sz w:val="28"/>
          <w:szCs w:val="28"/>
        </w:rPr>
        <w:t>вижения ссудного капитала</w:t>
      </w:r>
      <w:proofErr w:type="gramStart"/>
      <w:r w:rsidR="001461ED">
        <w:rPr>
          <w:rStyle w:val="FontStyle134"/>
          <w:sz w:val="28"/>
          <w:szCs w:val="28"/>
        </w:rPr>
        <w:t xml:space="preserve"> Д</w:t>
      </w:r>
      <w:proofErr w:type="gramEnd"/>
      <w:r w:rsidR="001461ED">
        <w:rPr>
          <w:rStyle w:val="FontStyle134"/>
          <w:sz w:val="28"/>
          <w:szCs w:val="28"/>
        </w:rPr>
        <w:t xml:space="preserve"> - Д</w:t>
      </w:r>
      <w:r w:rsidR="001461ED">
        <w:rPr>
          <w:rStyle w:val="FontStyle134"/>
          <w:sz w:val="28"/>
          <w:szCs w:val="28"/>
          <w:lang w:val="en-US"/>
        </w:rPr>
        <w:t>I</w:t>
      </w:r>
      <w:r w:rsidRPr="002B601A">
        <w:rPr>
          <w:rStyle w:val="FontStyle134"/>
          <w:sz w:val="28"/>
          <w:szCs w:val="28"/>
        </w:rPr>
        <w:t xml:space="preserve"> наиболее полно выражает природу </w:t>
      </w:r>
      <w:r w:rsidRPr="00FF0A77">
        <w:rPr>
          <w:rStyle w:val="FontStyle134"/>
          <w:sz w:val="28"/>
          <w:szCs w:val="28"/>
        </w:rPr>
        <w:t>ка</w:t>
      </w:r>
      <w:r w:rsidRPr="00FF0A77">
        <w:rPr>
          <w:rStyle w:val="FontStyle134"/>
          <w:sz w:val="28"/>
          <w:szCs w:val="28"/>
        </w:rPr>
        <w:softHyphen/>
      </w:r>
      <w:r w:rsidRPr="00FF0A77">
        <w:rPr>
          <w:rStyle w:val="FontStyle154"/>
          <w:sz w:val="28"/>
          <w:szCs w:val="28"/>
        </w:rPr>
        <w:t xml:space="preserve">питала </w:t>
      </w:r>
      <w:r w:rsidRPr="00FF0A77">
        <w:rPr>
          <w:rStyle w:val="FontStyle134"/>
          <w:sz w:val="28"/>
          <w:szCs w:val="28"/>
        </w:rPr>
        <w:t>как стоимост</w:t>
      </w:r>
      <w:r w:rsidR="001461ED" w:rsidRPr="00FF0A77">
        <w:rPr>
          <w:rStyle w:val="FontStyle134"/>
          <w:sz w:val="28"/>
          <w:szCs w:val="28"/>
        </w:rPr>
        <w:t>и, приносящей большую стоимость. [</w:t>
      </w:r>
      <w:r w:rsidR="004968F9">
        <w:rPr>
          <w:rStyle w:val="FontStyle134"/>
          <w:sz w:val="28"/>
          <w:szCs w:val="28"/>
        </w:rPr>
        <w:t>2</w:t>
      </w:r>
      <w:r w:rsidR="001461ED" w:rsidRPr="00FF0A77">
        <w:rPr>
          <w:rStyle w:val="FontStyle134"/>
          <w:sz w:val="28"/>
          <w:szCs w:val="28"/>
        </w:rPr>
        <w:t>, с. 71]</w:t>
      </w:r>
    </w:p>
    <w:p w:rsidR="00FF0A77" w:rsidRPr="00FF0A77" w:rsidRDefault="00FF0A77" w:rsidP="004740A8">
      <w:pPr>
        <w:pStyle w:val="Style79"/>
        <w:widowControl/>
        <w:spacing w:line="360" w:lineRule="auto"/>
        <w:ind w:firstLine="709"/>
        <w:rPr>
          <w:rStyle w:val="FontStyle280"/>
          <w:sz w:val="28"/>
          <w:szCs w:val="28"/>
        </w:rPr>
      </w:pPr>
      <w:r w:rsidRPr="00FF0A77">
        <w:rPr>
          <w:rStyle w:val="FontStyle280"/>
          <w:sz w:val="28"/>
          <w:szCs w:val="28"/>
        </w:rPr>
        <w:lastRenderedPageBreak/>
        <w:t xml:space="preserve">При </w:t>
      </w:r>
      <w:r>
        <w:rPr>
          <w:rStyle w:val="FontStyle280"/>
          <w:sz w:val="28"/>
          <w:szCs w:val="28"/>
        </w:rPr>
        <w:t>определенных</w:t>
      </w:r>
      <w:r w:rsidRPr="00FF0A77">
        <w:rPr>
          <w:rStyle w:val="FontStyle280"/>
          <w:sz w:val="28"/>
          <w:szCs w:val="28"/>
        </w:rPr>
        <w:t xml:space="preserve"> размерах </w:t>
      </w:r>
      <w:proofErr w:type="gramStart"/>
      <w:r w:rsidRPr="00FF0A77">
        <w:rPr>
          <w:rStyle w:val="FontStyle280"/>
          <w:sz w:val="28"/>
          <w:szCs w:val="28"/>
        </w:rPr>
        <w:t>прибыли</w:t>
      </w:r>
      <w:proofErr w:type="gramEnd"/>
      <w:r w:rsidRPr="00FF0A77">
        <w:rPr>
          <w:rStyle w:val="FontStyle280"/>
          <w:sz w:val="28"/>
          <w:szCs w:val="28"/>
        </w:rPr>
        <w:t xml:space="preserve"> чем выше процент, тем ниже предпринимательский доход, и наоборот. На почве дележа при</w:t>
      </w:r>
      <w:r w:rsidRPr="00FF0A77">
        <w:rPr>
          <w:rStyle w:val="FontStyle280"/>
          <w:sz w:val="28"/>
          <w:szCs w:val="28"/>
        </w:rPr>
        <w:softHyphen/>
        <w:t>бавочной стоимости возникают известные противоречия между кредиторами и заемщиками: первые заинтересованы в высоком уровне процента и в низком уровне предпринимательского дохо</w:t>
      </w:r>
      <w:r w:rsidRPr="00FF0A77">
        <w:rPr>
          <w:rStyle w:val="FontStyle280"/>
          <w:sz w:val="28"/>
          <w:szCs w:val="28"/>
        </w:rPr>
        <w:softHyphen/>
        <w:t>да, последние, напротив, — в низком уровне процента и в вы</w:t>
      </w:r>
      <w:r w:rsidRPr="00FF0A77">
        <w:rPr>
          <w:rStyle w:val="FontStyle280"/>
          <w:sz w:val="28"/>
          <w:szCs w:val="28"/>
        </w:rPr>
        <w:softHyphen/>
        <w:t>соком уровне предпринимательского дохода.</w:t>
      </w:r>
    </w:p>
    <w:p w:rsidR="00FF0A77" w:rsidRPr="00FF0A77" w:rsidRDefault="00FF0A77" w:rsidP="004740A8">
      <w:pPr>
        <w:pStyle w:val="Style124"/>
        <w:widowControl/>
        <w:spacing w:line="360" w:lineRule="auto"/>
        <w:ind w:firstLine="709"/>
        <w:rPr>
          <w:rStyle w:val="FontStyle280"/>
          <w:sz w:val="28"/>
          <w:szCs w:val="28"/>
        </w:rPr>
      </w:pPr>
      <w:r w:rsidRPr="00FF0A77">
        <w:rPr>
          <w:rStyle w:val="FontStyle280"/>
          <w:sz w:val="28"/>
          <w:szCs w:val="28"/>
        </w:rPr>
        <w:t xml:space="preserve">Ссудный процент имеет определенный уровень, или норму. </w:t>
      </w:r>
      <w:r w:rsidRPr="00FF0A77">
        <w:rPr>
          <w:rStyle w:val="FontStyle300"/>
          <w:sz w:val="28"/>
          <w:szCs w:val="28"/>
        </w:rPr>
        <w:t>Норма процента пред</w:t>
      </w:r>
      <w:r w:rsidRPr="00FF0A77">
        <w:rPr>
          <w:rStyle w:val="FontStyle300"/>
          <w:sz w:val="28"/>
          <w:szCs w:val="28"/>
        </w:rPr>
        <w:softHyphen/>
        <w:t xml:space="preserve">ставляет собой отношение суммы годового дохода, получаемого на ссудный капитал, к сумме капитала, отданного в ссуду. </w:t>
      </w:r>
      <w:r w:rsidRPr="00FF0A77">
        <w:rPr>
          <w:rStyle w:val="FontStyle280"/>
          <w:sz w:val="28"/>
          <w:szCs w:val="28"/>
        </w:rPr>
        <w:t>Если, на</w:t>
      </w:r>
      <w:r w:rsidRPr="00FF0A77">
        <w:rPr>
          <w:rStyle w:val="FontStyle280"/>
          <w:sz w:val="28"/>
          <w:szCs w:val="28"/>
        </w:rPr>
        <w:softHyphen/>
        <w:t xml:space="preserve">пример, ссудный капитал равен 100 тыс. долл., а годовой доход </w:t>
      </w:r>
      <w:proofErr w:type="gramStart"/>
      <w:r w:rsidRPr="00FF0A77">
        <w:rPr>
          <w:rStyle w:val="FontStyle280"/>
          <w:sz w:val="28"/>
          <w:szCs w:val="28"/>
        </w:rPr>
        <w:t>с</w:t>
      </w:r>
      <w:proofErr w:type="gramEnd"/>
    </w:p>
    <w:p w:rsidR="00FF0A77" w:rsidRPr="00FF0A77" w:rsidRDefault="00FF0A77" w:rsidP="004740A8">
      <w:pPr>
        <w:pStyle w:val="Style27"/>
        <w:widowControl/>
        <w:spacing w:line="360" w:lineRule="auto"/>
        <w:ind w:firstLine="709"/>
        <w:rPr>
          <w:rStyle w:val="FontStyle280"/>
          <w:sz w:val="28"/>
          <w:szCs w:val="28"/>
        </w:rPr>
      </w:pPr>
      <w:r w:rsidRPr="00FF0A77">
        <w:rPr>
          <w:rStyle w:val="FontStyle280"/>
          <w:sz w:val="28"/>
          <w:szCs w:val="28"/>
        </w:rPr>
        <w:t>него — 3 тыс. долл., то норма процента составит 3(</w:t>
      </w:r>
      <w:r>
        <w:rPr>
          <w:rStyle w:val="FontStyle280"/>
          <w:sz w:val="28"/>
          <w:szCs w:val="28"/>
        </w:rPr>
        <w:t>3000/100000*</w:t>
      </w:r>
      <w:r w:rsidRPr="00FF0A77">
        <w:rPr>
          <w:rStyle w:val="FontStyle280"/>
          <w:sz w:val="28"/>
          <w:szCs w:val="28"/>
        </w:rPr>
        <w:t>100).</w:t>
      </w:r>
    </w:p>
    <w:p w:rsidR="00FF0A77" w:rsidRPr="00FF0A77" w:rsidRDefault="00FF0A77" w:rsidP="004740A8">
      <w:pPr>
        <w:pStyle w:val="Style79"/>
        <w:widowControl/>
        <w:spacing w:line="360" w:lineRule="auto"/>
        <w:ind w:firstLine="709"/>
        <w:rPr>
          <w:rStyle w:val="FontStyle317"/>
          <w:rFonts w:ascii="Times New Roman" w:hAnsi="Times New Roman" w:cs="Times New Roman"/>
          <w:sz w:val="28"/>
          <w:szCs w:val="28"/>
        </w:rPr>
      </w:pPr>
      <w:r w:rsidRPr="00FF0A77">
        <w:rPr>
          <w:rStyle w:val="FontStyle280"/>
          <w:sz w:val="28"/>
          <w:szCs w:val="28"/>
        </w:rPr>
        <w:t>Норма процента находится в определенной зависимости от нормы прибыли: при обычных условиях средняя норма прибыли является максимальным пределом для нормы процента. Что ка</w:t>
      </w:r>
      <w:r w:rsidRPr="00FF0A77">
        <w:rPr>
          <w:rStyle w:val="FontStyle280"/>
          <w:sz w:val="28"/>
          <w:szCs w:val="28"/>
        </w:rPr>
        <w:softHyphen/>
        <w:t>сается минимальной нормы процента, то ее нельзя определить точно. При известных обстоятельствах (если предложение ссуд</w:t>
      </w:r>
      <w:r w:rsidRPr="00FF0A77">
        <w:rPr>
          <w:rStyle w:val="FontStyle280"/>
          <w:sz w:val="28"/>
          <w:szCs w:val="28"/>
        </w:rPr>
        <w:softHyphen/>
        <w:t>ного капитала значительно превышает спрос) норма процента может упасть до очень низкого уровня. Так, в 1942—1945 гг. английские банки взимали по учету векселей 1%, а уплачивав</w:t>
      </w:r>
      <w:r w:rsidRPr="00FF0A77">
        <w:rPr>
          <w:rStyle w:val="FontStyle280"/>
          <w:sz w:val="28"/>
          <w:szCs w:val="28"/>
        </w:rPr>
        <w:softHyphen/>
        <w:t xml:space="preserve">шийся ими процент по срочным вкладам составлял только </w:t>
      </w:r>
      <w:r>
        <w:rPr>
          <w:rStyle w:val="FontStyle317"/>
          <w:rFonts w:ascii="Times New Roman" w:hAnsi="Times New Roman" w:cs="Times New Roman"/>
          <w:sz w:val="28"/>
          <w:szCs w:val="28"/>
        </w:rPr>
        <w:t>½.</w:t>
      </w:r>
    </w:p>
    <w:p w:rsidR="00FF0A77" w:rsidRPr="00FF0A77" w:rsidRDefault="00FF0A77" w:rsidP="004740A8">
      <w:pPr>
        <w:pStyle w:val="Style79"/>
        <w:widowControl/>
        <w:spacing w:line="360" w:lineRule="auto"/>
        <w:ind w:firstLine="709"/>
        <w:rPr>
          <w:rStyle w:val="FontStyle280"/>
          <w:sz w:val="28"/>
          <w:szCs w:val="28"/>
        </w:rPr>
      </w:pPr>
      <w:r w:rsidRPr="00FF0A77">
        <w:rPr>
          <w:rStyle w:val="FontStyle300"/>
          <w:sz w:val="28"/>
          <w:szCs w:val="28"/>
        </w:rPr>
        <w:t xml:space="preserve">Норма процента </w:t>
      </w:r>
      <w:r w:rsidRPr="00FF0A77">
        <w:rPr>
          <w:rStyle w:val="FontStyle280"/>
          <w:sz w:val="28"/>
          <w:szCs w:val="28"/>
        </w:rPr>
        <w:t>устанавливается посредством механизма кон</w:t>
      </w:r>
      <w:r w:rsidRPr="00FF0A77">
        <w:rPr>
          <w:rStyle w:val="FontStyle280"/>
          <w:sz w:val="28"/>
          <w:szCs w:val="28"/>
        </w:rPr>
        <w:softHyphen/>
        <w:t xml:space="preserve">куренции на рынке ссудных капиталов и </w:t>
      </w:r>
      <w:r w:rsidRPr="00FF0A77">
        <w:rPr>
          <w:rStyle w:val="FontStyle300"/>
          <w:sz w:val="28"/>
          <w:szCs w:val="28"/>
        </w:rPr>
        <w:t>зависит в каждый данный момент от соотношения между предложением ссудных ка</w:t>
      </w:r>
      <w:r w:rsidRPr="00FF0A77">
        <w:rPr>
          <w:rStyle w:val="FontStyle300"/>
          <w:sz w:val="28"/>
          <w:szCs w:val="28"/>
        </w:rPr>
        <w:softHyphen/>
        <w:t xml:space="preserve">питалов и спросом на них. </w:t>
      </w:r>
      <w:r w:rsidRPr="00FF0A77">
        <w:rPr>
          <w:rStyle w:val="FontStyle280"/>
          <w:sz w:val="28"/>
          <w:szCs w:val="28"/>
        </w:rPr>
        <w:t>Следует различать рыночную норму процента, существующую в каждый данный момент на денеж</w:t>
      </w:r>
      <w:r w:rsidRPr="00FF0A77">
        <w:rPr>
          <w:rStyle w:val="FontStyle280"/>
          <w:sz w:val="28"/>
          <w:szCs w:val="28"/>
        </w:rPr>
        <w:softHyphen/>
        <w:t>ном рынке, и среднюю норму процента, т.е. норму процента за весь промышленный ци</w:t>
      </w:r>
      <w:proofErr w:type="gramStart"/>
      <w:r w:rsidRPr="00FF0A77">
        <w:rPr>
          <w:rStyle w:val="FontStyle280"/>
          <w:sz w:val="28"/>
          <w:szCs w:val="28"/>
        </w:rPr>
        <w:t>кл в ср</w:t>
      </w:r>
      <w:proofErr w:type="gramEnd"/>
      <w:r w:rsidRPr="00FF0A77">
        <w:rPr>
          <w:rStyle w:val="FontStyle280"/>
          <w:sz w:val="28"/>
          <w:szCs w:val="28"/>
        </w:rPr>
        <w:t>еднем. Норма процента подвер</w:t>
      </w:r>
      <w:r w:rsidRPr="00FF0A77">
        <w:rPr>
          <w:rStyle w:val="FontStyle280"/>
          <w:sz w:val="28"/>
          <w:szCs w:val="28"/>
        </w:rPr>
        <w:softHyphen/>
        <w:t>жена колебаниям вследствие изменений размеров предложения ссудных капиталов и спроса на них.</w:t>
      </w:r>
    </w:p>
    <w:p w:rsidR="00FF0A77" w:rsidRPr="00FF0A77" w:rsidRDefault="00FF0A77" w:rsidP="004740A8">
      <w:pPr>
        <w:pStyle w:val="Style79"/>
        <w:widowControl/>
        <w:spacing w:line="360" w:lineRule="auto"/>
        <w:ind w:firstLine="709"/>
        <w:rPr>
          <w:rStyle w:val="FontStyle280"/>
          <w:sz w:val="28"/>
          <w:szCs w:val="28"/>
          <w:lang w:eastAsia="en-US"/>
        </w:rPr>
      </w:pPr>
      <w:r w:rsidRPr="00FF0A77">
        <w:rPr>
          <w:rStyle w:val="FontStyle300"/>
          <w:sz w:val="28"/>
          <w:szCs w:val="28"/>
          <w:lang w:val="en-US" w:eastAsia="en-US"/>
        </w:rPr>
        <w:t>Ha</w:t>
      </w:r>
      <w:r w:rsidRPr="00FF0A77">
        <w:rPr>
          <w:rStyle w:val="FontStyle300"/>
          <w:sz w:val="28"/>
          <w:szCs w:val="28"/>
          <w:lang w:eastAsia="en-US"/>
        </w:rPr>
        <w:t xml:space="preserve"> размеры предложения ссудных капиталов влияют: </w:t>
      </w:r>
      <w:r w:rsidRPr="00FF0A77">
        <w:rPr>
          <w:rStyle w:val="FontStyle280"/>
          <w:sz w:val="28"/>
          <w:szCs w:val="28"/>
          <w:lang w:eastAsia="en-US"/>
        </w:rPr>
        <w:t>1) масшта</w:t>
      </w:r>
      <w:r w:rsidRPr="00FF0A77">
        <w:rPr>
          <w:rStyle w:val="FontStyle280"/>
          <w:sz w:val="28"/>
          <w:szCs w:val="28"/>
          <w:lang w:eastAsia="en-US"/>
        </w:rPr>
        <w:softHyphen/>
        <w:t>бы производства (при прочих равных условиях чем больше раз</w:t>
      </w:r>
      <w:r w:rsidRPr="00FF0A77">
        <w:rPr>
          <w:rStyle w:val="FontStyle280"/>
          <w:sz w:val="28"/>
          <w:szCs w:val="28"/>
          <w:lang w:eastAsia="en-US"/>
        </w:rPr>
        <w:softHyphen/>
        <w:t>меры производства, тем больше и сумма временно высвобож</w:t>
      </w:r>
      <w:r w:rsidRPr="00FF0A77">
        <w:rPr>
          <w:rStyle w:val="FontStyle280"/>
          <w:sz w:val="28"/>
          <w:szCs w:val="28"/>
          <w:lang w:eastAsia="en-US"/>
        </w:rPr>
        <w:softHyphen/>
        <w:t xml:space="preserve">дающихся денежных </w:t>
      </w:r>
      <w:r w:rsidRPr="00FF0A77">
        <w:rPr>
          <w:rStyle w:val="FontStyle280"/>
          <w:sz w:val="28"/>
          <w:szCs w:val="28"/>
          <w:lang w:eastAsia="en-US"/>
        </w:rPr>
        <w:lastRenderedPageBreak/>
        <w:t>капиталов, превращающихся в ссудные ка</w:t>
      </w:r>
      <w:r w:rsidRPr="00FF0A77">
        <w:rPr>
          <w:rStyle w:val="FontStyle280"/>
          <w:sz w:val="28"/>
          <w:szCs w:val="28"/>
          <w:lang w:eastAsia="en-US"/>
        </w:rPr>
        <w:softHyphen/>
        <w:t>питалы); 2) удельный вес слоя рантье и размеры их накоплений; 3) размеры той части денежных доходов, которая мобилизуется кредитной системой и превращается в ссудные капиталы; 4) цик</w:t>
      </w:r>
      <w:r w:rsidRPr="00FF0A77">
        <w:rPr>
          <w:rStyle w:val="FontStyle280"/>
          <w:sz w:val="28"/>
          <w:szCs w:val="28"/>
          <w:lang w:eastAsia="en-US"/>
        </w:rPr>
        <w:softHyphen/>
        <w:t>лическое движение производства; 5) сезонные условия.</w:t>
      </w:r>
    </w:p>
    <w:p w:rsidR="00FF0A77" w:rsidRPr="00FF0A77" w:rsidRDefault="00FF0A77" w:rsidP="004740A8">
      <w:pPr>
        <w:pStyle w:val="Style79"/>
        <w:widowControl/>
        <w:spacing w:line="360" w:lineRule="auto"/>
        <w:ind w:firstLine="709"/>
        <w:rPr>
          <w:rStyle w:val="FontStyle280"/>
          <w:sz w:val="28"/>
          <w:szCs w:val="28"/>
        </w:rPr>
      </w:pPr>
      <w:r w:rsidRPr="00FF0A77">
        <w:rPr>
          <w:rStyle w:val="FontStyle300"/>
          <w:sz w:val="28"/>
          <w:szCs w:val="28"/>
        </w:rPr>
        <w:t xml:space="preserve">Размеры спроса на ссудный капитал зависят: </w:t>
      </w:r>
      <w:r w:rsidRPr="00FF0A77">
        <w:rPr>
          <w:rStyle w:val="FontStyle280"/>
          <w:sz w:val="28"/>
          <w:szCs w:val="28"/>
        </w:rPr>
        <w:t>1) при прочих равных условиях — от размеров производства (рост производст</w:t>
      </w:r>
      <w:r w:rsidRPr="00FF0A77">
        <w:rPr>
          <w:rStyle w:val="FontStyle280"/>
          <w:sz w:val="28"/>
          <w:szCs w:val="28"/>
        </w:rPr>
        <w:softHyphen/>
        <w:t>ва обычно сопровождается увеличением спроса на ссудный ка</w:t>
      </w:r>
      <w:r w:rsidRPr="00FF0A77">
        <w:rPr>
          <w:rStyle w:val="FontStyle280"/>
          <w:sz w:val="28"/>
          <w:szCs w:val="28"/>
        </w:rPr>
        <w:softHyphen/>
        <w:t>питал); 2) от степени развития коммерческого кредита (чем больше рост товарооборота обслуживается коммерческим креди</w:t>
      </w:r>
      <w:r w:rsidRPr="00FF0A77">
        <w:rPr>
          <w:rStyle w:val="FontStyle280"/>
          <w:sz w:val="28"/>
          <w:szCs w:val="28"/>
        </w:rPr>
        <w:softHyphen/>
        <w:t>том, тем относительно меньше спрос на заемный денежный ка</w:t>
      </w:r>
      <w:r w:rsidRPr="00FF0A77">
        <w:rPr>
          <w:rStyle w:val="FontStyle280"/>
          <w:sz w:val="28"/>
          <w:szCs w:val="28"/>
        </w:rPr>
        <w:softHyphen/>
        <w:t>питал); 3) от циклических колебаний производства, которые, как увидим ниже, порождают большой спрос на ссудный капи</w:t>
      </w:r>
      <w:r w:rsidRPr="00FF0A77">
        <w:rPr>
          <w:rStyle w:val="FontStyle280"/>
          <w:sz w:val="28"/>
          <w:szCs w:val="28"/>
        </w:rPr>
        <w:softHyphen/>
        <w:t>тал даже при сокращении производства; 4) от размеров спроса на ссудный капитал для непроизводительных целей, предъяв</w:t>
      </w:r>
      <w:r w:rsidRPr="00FF0A77">
        <w:rPr>
          <w:rStyle w:val="FontStyle280"/>
          <w:sz w:val="28"/>
          <w:szCs w:val="28"/>
        </w:rPr>
        <w:softHyphen/>
        <w:t>ляемого главным образом со стороны государства, а также зем</w:t>
      </w:r>
      <w:r w:rsidRPr="00FF0A77">
        <w:rPr>
          <w:rStyle w:val="FontStyle280"/>
          <w:sz w:val="28"/>
          <w:szCs w:val="28"/>
        </w:rPr>
        <w:softHyphen/>
        <w:t>левладельцев и биржевых спекулянтов.</w:t>
      </w:r>
    </w:p>
    <w:p w:rsidR="00FF0A77" w:rsidRDefault="00FF0A77" w:rsidP="004740A8">
      <w:pPr>
        <w:pStyle w:val="Style79"/>
        <w:widowControl/>
        <w:spacing w:line="360" w:lineRule="auto"/>
        <w:ind w:firstLine="709"/>
        <w:rPr>
          <w:rStyle w:val="FontStyle280"/>
          <w:sz w:val="28"/>
          <w:szCs w:val="28"/>
        </w:rPr>
      </w:pPr>
      <w:r w:rsidRPr="00FF0A77">
        <w:rPr>
          <w:rStyle w:val="FontStyle280"/>
          <w:sz w:val="28"/>
          <w:szCs w:val="28"/>
        </w:rPr>
        <w:t>Предложение ссудных капиталов и спрос на них концентри</w:t>
      </w:r>
      <w:r w:rsidRPr="00FF0A77">
        <w:rPr>
          <w:rStyle w:val="FontStyle280"/>
          <w:sz w:val="28"/>
          <w:szCs w:val="28"/>
        </w:rPr>
        <w:softHyphen/>
        <w:t>руются на так называемом денежном рынке, который, по суще</w:t>
      </w:r>
      <w:r w:rsidRPr="00FF0A77">
        <w:rPr>
          <w:rStyle w:val="FontStyle280"/>
          <w:sz w:val="28"/>
          <w:szCs w:val="28"/>
        </w:rPr>
        <w:softHyphen/>
        <w:t>ству, является рынком ссудных капиталов и отличается от то</w:t>
      </w:r>
      <w:r w:rsidRPr="00FF0A77">
        <w:rPr>
          <w:rStyle w:val="FontStyle280"/>
          <w:sz w:val="28"/>
          <w:szCs w:val="28"/>
        </w:rPr>
        <w:softHyphen/>
        <w:t>варных рынков своим единством. Товарных рынков много, так как каждый товар имеет свой специфический рынок (например, нефтяной, текстильный и т.д.), на котором выступают продавцы и покупатели только данного товара. И напротив, единый ры</w:t>
      </w:r>
      <w:r w:rsidRPr="00FF0A77">
        <w:rPr>
          <w:rStyle w:val="FontStyle280"/>
          <w:sz w:val="28"/>
          <w:szCs w:val="28"/>
        </w:rPr>
        <w:softHyphen/>
        <w:t>нок ссудных капиталов охватывает предпринимателей всех от</w:t>
      </w:r>
      <w:r w:rsidRPr="00FF0A77">
        <w:rPr>
          <w:rStyle w:val="FontStyle280"/>
          <w:sz w:val="28"/>
          <w:szCs w:val="28"/>
        </w:rPr>
        <w:softHyphen/>
        <w:t>раслей: все они предъявляют спрос на ссудный капитал, а также предлагают свои свободные денежные капиталы в ссуду.</w:t>
      </w:r>
      <w:r>
        <w:rPr>
          <w:rStyle w:val="FontStyle280"/>
          <w:sz w:val="28"/>
          <w:szCs w:val="28"/>
        </w:rPr>
        <w:t xml:space="preserve"> [</w:t>
      </w:r>
      <w:r w:rsidR="004968F9">
        <w:rPr>
          <w:rStyle w:val="FontStyle280"/>
          <w:sz w:val="28"/>
          <w:szCs w:val="28"/>
        </w:rPr>
        <w:t>3</w:t>
      </w:r>
      <w:r>
        <w:rPr>
          <w:rStyle w:val="FontStyle280"/>
          <w:sz w:val="28"/>
          <w:szCs w:val="28"/>
        </w:rPr>
        <w:t>, с. 163]</w:t>
      </w:r>
    </w:p>
    <w:p w:rsidR="00FF0A77" w:rsidRDefault="00FF0A77" w:rsidP="00FF0A77">
      <w:pPr>
        <w:pStyle w:val="Style79"/>
        <w:widowControl/>
        <w:spacing w:line="360" w:lineRule="auto"/>
        <w:ind w:firstLine="293"/>
        <w:rPr>
          <w:rStyle w:val="FontStyle280"/>
          <w:sz w:val="28"/>
          <w:szCs w:val="28"/>
        </w:rPr>
      </w:pPr>
    </w:p>
    <w:p w:rsidR="004740A8" w:rsidRDefault="004740A8" w:rsidP="00FF0A77">
      <w:pPr>
        <w:pStyle w:val="Style79"/>
        <w:widowControl/>
        <w:spacing w:line="360" w:lineRule="auto"/>
        <w:ind w:firstLine="293"/>
        <w:rPr>
          <w:rStyle w:val="FontStyle280"/>
          <w:sz w:val="28"/>
          <w:szCs w:val="28"/>
        </w:rPr>
      </w:pPr>
    </w:p>
    <w:p w:rsidR="004740A8" w:rsidRDefault="004740A8" w:rsidP="00FF0A77">
      <w:pPr>
        <w:pStyle w:val="Style79"/>
        <w:widowControl/>
        <w:spacing w:line="360" w:lineRule="auto"/>
        <w:ind w:firstLine="293"/>
        <w:rPr>
          <w:rStyle w:val="FontStyle280"/>
          <w:sz w:val="28"/>
          <w:szCs w:val="28"/>
        </w:rPr>
      </w:pPr>
    </w:p>
    <w:p w:rsidR="004740A8" w:rsidRDefault="004740A8" w:rsidP="00FF0A77">
      <w:pPr>
        <w:pStyle w:val="Style79"/>
        <w:widowControl/>
        <w:spacing w:line="360" w:lineRule="auto"/>
        <w:ind w:firstLine="293"/>
        <w:rPr>
          <w:rStyle w:val="FontStyle280"/>
          <w:sz w:val="28"/>
          <w:szCs w:val="28"/>
        </w:rPr>
      </w:pPr>
    </w:p>
    <w:p w:rsidR="00FF0A77" w:rsidRDefault="00FF0A77" w:rsidP="00FF0A77">
      <w:pPr>
        <w:pStyle w:val="Style79"/>
        <w:widowControl/>
        <w:spacing w:line="360" w:lineRule="auto"/>
        <w:ind w:firstLine="293"/>
        <w:rPr>
          <w:rStyle w:val="FontStyle280"/>
          <w:sz w:val="28"/>
          <w:szCs w:val="28"/>
        </w:rPr>
      </w:pPr>
    </w:p>
    <w:p w:rsidR="00822A5E" w:rsidRDefault="00822A5E" w:rsidP="00F3352F">
      <w:pPr>
        <w:pStyle w:val="1"/>
        <w:numPr>
          <w:ilvl w:val="0"/>
          <w:numId w:val="5"/>
        </w:numPr>
        <w:rPr>
          <w:rStyle w:val="FontStyle13"/>
          <w:rFonts w:cstheme="majorBidi"/>
          <w:b/>
          <w:bCs/>
          <w:sz w:val="32"/>
          <w:szCs w:val="28"/>
        </w:rPr>
      </w:pPr>
      <w:r w:rsidRPr="00F3352F">
        <w:rPr>
          <w:rStyle w:val="FontStyle13"/>
          <w:rFonts w:cstheme="majorBidi"/>
          <w:b/>
          <w:bCs/>
          <w:sz w:val="32"/>
          <w:szCs w:val="28"/>
        </w:rPr>
        <w:lastRenderedPageBreak/>
        <w:t>Необходимость кредита в рыночной экономике, его сущность, функции, формы</w:t>
      </w:r>
    </w:p>
    <w:p w:rsidR="00F3352F" w:rsidRPr="00F3352F" w:rsidRDefault="00F3352F" w:rsidP="00F3352F"/>
    <w:p w:rsidR="00F3352F" w:rsidRPr="00F3352F" w:rsidRDefault="00F3352F" w:rsidP="004740A8">
      <w:pPr>
        <w:pStyle w:val="Style85"/>
        <w:widowControl/>
        <w:spacing w:line="360" w:lineRule="auto"/>
        <w:ind w:firstLine="709"/>
        <w:rPr>
          <w:rStyle w:val="FontStyle287"/>
          <w:rFonts w:ascii="Times New Roman" w:hAnsi="Times New Roman" w:cs="Times New Roman"/>
          <w:sz w:val="28"/>
          <w:szCs w:val="28"/>
        </w:rPr>
      </w:pPr>
      <w:r w:rsidRPr="00F3352F">
        <w:rPr>
          <w:rStyle w:val="FontStyle287"/>
          <w:rFonts w:ascii="Times New Roman" w:hAnsi="Times New Roman" w:cs="Times New Roman"/>
          <w:sz w:val="28"/>
          <w:szCs w:val="28"/>
        </w:rPr>
        <w:t>Кредит в переводе с латинского слова «</w:t>
      </w:r>
      <w:proofErr w:type="spellStart"/>
      <w:r w:rsidRPr="00F3352F">
        <w:rPr>
          <w:rStyle w:val="FontStyle287"/>
          <w:rFonts w:ascii="Times New Roman" w:hAnsi="Times New Roman" w:cs="Times New Roman"/>
          <w:sz w:val="28"/>
          <w:szCs w:val="28"/>
          <w:lang w:val="en-US"/>
        </w:rPr>
        <w:t>kreditum</w:t>
      </w:r>
      <w:proofErr w:type="spellEnd"/>
      <w:r w:rsidRPr="00F3352F">
        <w:rPr>
          <w:rStyle w:val="FontStyle287"/>
          <w:rFonts w:ascii="Times New Roman" w:hAnsi="Times New Roman" w:cs="Times New Roman"/>
          <w:sz w:val="28"/>
          <w:szCs w:val="28"/>
        </w:rPr>
        <w:t>» означает «дом», «ссуда», «доверие». Кредит является исторической эконо</w:t>
      </w:r>
      <w:r w:rsidRPr="00F3352F">
        <w:rPr>
          <w:rStyle w:val="FontStyle287"/>
          <w:rFonts w:ascii="Times New Roman" w:hAnsi="Times New Roman" w:cs="Times New Roman"/>
          <w:sz w:val="28"/>
          <w:szCs w:val="28"/>
        </w:rPr>
        <w:softHyphen/>
        <w:t>мической категорией, так как его возникновение связано с рас</w:t>
      </w:r>
      <w:r w:rsidRPr="00F3352F">
        <w:rPr>
          <w:rStyle w:val="FontStyle287"/>
          <w:rFonts w:ascii="Times New Roman" w:hAnsi="Times New Roman" w:cs="Times New Roman"/>
          <w:sz w:val="28"/>
          <w:szCs w:val="28"/>
        </w:rPr>
        <w:softHyphen/>
        <w:t xml:space="preserve">слоением первобытного общества </w:t>
      </w:r>
      <w:proofErr w:type="gramStart"/>
      <w:r w:rsidRPr="00F3352F">
        <w:rPr>
          <w:rStyle w:val="FontStyle287"/>
          <w:rFonts w:ascii="Times New Roman" w:hAnsi="Times New Roman" w:cs="Times New Roman"/>
          <w:sz w:val="28"/>
          <w:szCs w:val="28"/>
        </w:rPr>
        <w:t>на</w:t>
      </w:r>
      <w:proofErr w:type="gramEnd"/>
      <w:r w:rsidRPr="00F3352F">
        <w:rPr>
          <w:rStyle w:val="FontStyle287"/>
          <w:rFonts w:ascii="Times New Roman" w:hAnsi="Times New Roman" w:cs="Times New Roman"/>
          <w:sz w:val="28"/>
          <w:szCs w:val="28"/>
        </w:rPr>
        <w:t xml:space="preserve"> имущих и неимущих, станов</w:t>
      </w:r>
      <w:r w:rsidRPr="00F3352F">
        <w:rPr>
          <w:rStyle w:val="FontStyle287"/>
          <w:rFonts w:ascii="Times New Roman" w:hAnsi="Times New Roman" w:cs="Times New Roman"/>
          <w:sz w:val="28"/>
          <w:szCs w:val="28"/>
        </w:rPr>
        <w:softHyphen/>
        <w:t>лением товарно-денежных отношений. Первоначально кредит предоставлялся в натуральной форме имущими слоями общества крестьянам и ремесленникам для удовлетворения потребитель</w:t>
      </w:r>
      <w:r w:rsidRPr="00F3352F">
        <w:rPr>
          <w:rStyle w:val="FontStyle287"/>
          <w:rFonts w:ascii="Times New Roman" w:hAnsi="Times New Roman" w:cs="Times New Roman"/>
          <w:sz w:val="28"/>
          <w:szCs w:val="28"/>
        </w:rPr>
        <w:softHyphen/>
        <w:t>ских нужд и уплаты долгов. С развитием товарно-денежных от</w:t>
      </w:r>
      <w:r w:rsidRPr="00F3352F">
        <w:rPr>
          <w:rStyle w:val="FontStyle287"/>
          <w:rFonts w:ascii="Times New Roman" w:hAnsi="Times New Roman" w:cs="Times New Roman"/>
          <w:sz w:val="28"/>
          <w:szCs w:val="28"/>
        </w:rPr>
        <w:softHyphen/>
        <w:t>ношений кредит приобрел денежную форму.</w:t>
      </w:r>
    </w:p>
    <w:p w:rsidR="00F3352F" w:rsidRPr="00F3352F" w:rsidRDefault="00F3352F" w:rsidP="004740A8">
      <w:pPr>
        <w:pStyle w:val="Style85"/>
        <w:widowControl/>
        <w:spacing w:line="360" w:lineRule="auto"/>
        <w:ind w:firstLine="709"/>
        <w:rPr>
          <w:rStyle w:val="FontStyle287"/>
          <w:rFonts w:ascii="Times New Roman" w:hAnsi="Times New Roman" w:cs="Times New Roman"/>
          <w:sz w:val="28"/>
          <w:szCs w:val="28"/>
        </w:rPr>
      </w:pPr>
      <w:r w:rsidRPr="00F3352F">
        <w:rPr>
          <w:rStyle w:val="FontStyle287"/>
          <w:rFonts w:ascii="Times New Roman" w:hAnsi="Times New Roman" w:cs="Times New Roman"/>
          <w:sz w:val="28"/>
          <w:szCs w:val="28"/>
        </w:rPr>
        <w:t>Объективная необходимость кредита возникает из особенн</w:t>
      </w:r>
      <w:r w:rsidRPr="004A7CDE">
        <w:rPr>
          <w:rStyle w:val="FontStyle287"/>
          <w:rFonts w:ascii="Times New Roman" w:hAnsi="Times New Roman" w:cs="Times New Roman"/>
          <w:sz w:val="28"/>
          <w:szCs w:val="28"/>
        </w:rPr>
        <w:t>ос</w:t>
      </w:r>
      <w:r w:rsidRPr="004A7CDE">
        <w:rPr>
          <w:rStyle w:val="FontStyle287"/>
          <w:rFonts w:ascii="Times New Roman" w:hAnsi="Times New Roman" w:cs="Times New Roman"/>
          <w:sz w:val="28"/>
          <w:szCs w:val="28"/>
        </w:rPr>
        <w:softHyphen/>
      </w:r>
      <w:r w:rsidRPr="004A7CDE">
        <w:rPr>
          <w:rStyle w:val="FontStyle301"/>
          <w:b w:val="0"/>
          <w:sz w:val="28"/>
          <w:szCs w:val="28"/>
        </w:rPr>
        <w:t>тей</w:t>
      </w:r>
      <w:r w:rsidRPr="00F3352F">
        <w:rPr>
          <w:rStyle w:val="FontStyle301"/>
          <w:sz w:val="28"/>
          <w:szCs w:val="28"/>
        </w:rPr>
        <w:t xml:space="preserve"> </w:t>
      </w:r>
      <w:r w:rsidRPr="00F3352F">
        <w:rPr>
          <w:rStyle w:val="FontStyle287"/>
          <w:rFonts w:ascii="Times New Roman" w:hAnsi="Times New Roman" w:cs="Times New Roman"/>
          <w:sz w:val="28"/>
          <w:szCs w:val="28"/>
        </w:rPr>
        <w:t xml:space="preserve">расширенного воспроизводства. Оно предполагает постоянную </w:t>
      </w:r>
      <w:r w:rsidR="004A7CDE">
        <w:rPr>
          <w:rStyle w:val="FontStyle287"/>
          <w:rFonts w:ascii="Times New Roman" w:hAnsi="Times New Roman" w:cs="Times New Roman"/>
          <w:sz w:val="28"/>
          <w:szCs w:val="28"/>
        </w:rPr>
        <w:t>ф</w:t>
      </w:r>
      <w:r w:rsidRPr="00F3352F">
        <w:rPr>
          <w:rStyle w:val="FontStyle287"/>
          <w:rFonts w:ascii="Times New Roman" w:hAnsi="Times New Roman" w:cs="Times New Roman"/>
          <w:sz w:val="28"/>
          <w:szCs w:val="28"/>
        </w:rPr>
        <w:t xml:space="preserve">орм капитала, в </w:t>
      </w:r>
      <w:proofErr w:type="gramStart"/>
      <w:r w:rsidRPr="00F3352F">
        <w:rPr>
          <w:rStyle w:val="FontStyle287"/>
          <w:rFonts w:ascii="Times New Roman" w:hAnsi="Times New Roman" w:cs="Times New Roman"/>
          <w:sz w:val="28"/>
          <w:szCs w:val="28"/>
        </w:rPr>
        <w:t>ходе</w:t>
      </w:r>
      <w:proofErr w:type="gramEnd"/>
      <w:r w:rsidRPr="00F3352F">
        <w:rPr>
          <w:rStyle w:val="FontStyle287"/>
          <w:rFonts w:ascii="Times New Roman" w:hAnsi="Times New Roman" w:cs="Times New Roman"/>
          <w:sz w:val="28"/>
          <w:szCs w:val="28"/>
        </w:rPr>
        <w:t xml:space="preserve"> которой денежная форма стоимости </w:t>
      </w:r>
      <w:r w:rsidR="004A7CDE">
        <w:rPr>
          <w:rStyle w:val="FontStyle301"/>
          <w:b w:val="0"/>
          <w:sz w:val="28"/>
          <w:szCs w:val="28"/>
        </w:rPr>
        <w:t>переходит</w:t>
      </w:r>
      <w:r w:rsidRPr="00F3352F">
        <w:rPr>
          <w:rStyle w:val="FontStyle301"/>
          <w:sz w:val="28"/>
          <w:szCs w:val="28"/>
        </w:rPr>
        <w:t xml:space="preserve"> </w:t>
      </w:r>
      <w:r w:rsidRPr="00F3352F">
        <w:rPr>
          <w:rStyle w:val="FontStyle287"/>
          <w:rFonts w:ascii="Times New Roman" w:hAnsi="Times New Roman" w:cs="Times New Roman"/>
          <w:sz w:val="28"/>
          <w:szCs w:val="28"/>
        </w:rPr>
        <w:t xml:space="preserve">в товарную, товарная — в производственную, </w:t>
      </w:r>
      <w:r w:rsidR="004A7CDE" w:rsidRPr="00F3352F">
        <w:rPr>
          <w:rStyle w:val="FontStyle287"/>
          <w:rFonts w:ascii="Times New Roman" w:hAnsi="Times New Roman" w:cs="Times New Roman"/>
          <w:sz w:val="28"/>
          <w:szCs w:val="28"/>
        </w:rPr>
        <w:t>производственн</w:t>
      </w:r>
      <w:r w:rsidR="004A7CDE">
        <w:rPr>
          <w:rStyle w:val="FontStyle287"/>
          <w:rFonts w:ascii="Times New Roman" w:hAnsi="Times New Roman" w:cs="Times New Roman"/>
          <w:sz w:val="28"/>
          <w:szCs w:val="28"/>
        </w:rPr>
        <w:t xml:space="preserve">ая </w:t>
      </w:r>
      <w:r w:rsidRPr="00F3352F">
        <w:rPr>
          <w:rStyle w:val="FontStyle287"/>
          <w:rFonts w:ascii="Times New Roman" w:hAnsi="Times New Roman" w:cs="Times New Roman"/>
          <w:sz w:val="28"/>
          <w:szCs w:val="28"/>
        </w:rPr>
        <w:t xml:space="preserve">— в товарную и товарная — вновь в денежную. Таким </w:t>
      </w:r>
      <w:r w:rsidR="004A7CDE" w:rsidRPr="004A7CDE">
        <w:rPr>
          <w:rStyle w:val="FontStyle301"/>
          <w:b w:val="0"/>
          <w:sz w:val="28"/>
          <w:szCs w:val="28"/>
        </w:rPr>
        <w:t>об</w:t>
      </w:r>
      <w:r w:rsidRPr="004A7CDE">
        <w:rPr>
          <w:rStyle w:val="FontStyle301"/>
          <w:b w:val="0"/>
          <w:sz w:val="28"/>
          <w:szCs w:val="28"/>
        </w:rPr>
        <w:t>разом</w:t>
      </w:r>
      <w:r w:rsidRPr="00F3352F">
        <w:rPr>
          <w:rStyle w:val="FontStyle301"/>
          <w:sz w:val="28"/>
          <w:szCs w:val="28"/>
        </w:rPr>
        <w:t xml:space="preserve">, </w:t>
      </w:r>
      <w:r w:rsidRPr="00F3352F">
        <w:rPr>
          <w:rStyle w:val="FontStyle287"/>
          <w:rFonts w:ascii="Times New Roman" w:hAnsi="Times New Roman" w:cs="Times New Roman"/>
          <w:sz w:val="28"/>
          <w:szCs w:val="28"/>
        </w:rPr>
        <w:t>экономической основой появления кредитных отноше</w:t>
      </w:r>
      <w:r w:rsidRPr="00F3352F">
        <w:rPr>
          <w:rStyle w:val="FontStyle287"/>
          <w:rFonts w:ascii="Times New Roman" w:hAnsi="Times New Roman" w:cs="Times New Roman"/>
          <w:sz w:val="28"/>
          <w:szCs w:val="28"/>
        </w:rPr>
        <w:softHyphen/>
        <w:t>ний являются кругооборот и оборот капитала. Возникновение кре</w:t>
      </w:r>
      <w:r w:rsidRPr="00F3352F">
        <w:rPr>
          <w:rStyle w:val="FontStyle287"/>
          <w:rFonts w:ascii="Times New Roman" w:hAnsi="Times New Roman" w:cs="Times New Roman"/>
          <w:sz w:val="28"/>
          <w:szCs w:val="28"/>
        </w:rPr>
        <w:softHyphen/>
        <w:t>дита следует искать не в сфере производства, а в сфере обмена</w:t>
      </w:r>
      <w:r w:rsidR="004A7CDE">
        <w:rPr>
          <w:rStyle w:val="FontStyle287"/>
          <w:rFonts w:ascii="Times New Roman" w:hAnsi="Times New Roman" w:cs="Times New Roman"/>
          <w:sz w:val="28"/>
          <w:szCs w:val="28"/>
        </w:rPr>
        <w:t>.</w:t>
      </w:r>
    </w:p>
    <w:p w:rsidR="00F3352F" w:rsidRPr="00F3352F" w:rsidRDefault="00F3352F" w:rsidP="004740A8">
      <w:pPr>
        <w:pStyle w:val="Style85"/>
        <w:widowControl/>
        <w:spacing w:line="360" w:lineRule="auto"/>
        <w:ind w:firstLine="709"/>
        <w:rPr>
          <w:rStyle w:val="FontStyle287"/>
          <w:rFonts w:ascii="Times New Roman" w:hAnsi="Times New Roman" w:cs="Times New Roman"/>
          <w:sz w:val="28"/>
          <w:szCs w:val="28"/>
        </w:rPr>
      </w:pPr>
      <w:r w:rsidRPr="00F3352F">
        <w:rPr>
          <w:rStyle w:val="FontStyle287"/>
          <w:rFonts w:ascii="Times New Roman" w:hAnsi="Times New Roman" w:cs="Times New Roman"/>
          <w:sz w:val="28"/>
          <w:szCs w:val="28"/>
        </w:rPr>
        <w:t xml:space="preserve">Товарообмен как перемещение товаров и услуг из рук </w:t>
      </w:r>
      <w:proofErr w:type="gramStart"/>
      <w:r w:rsidRPr="00F3352F">
        <w:rPr>
          <w:rStyle w:val="FontStyle287"/>
          <w:rFonts w:ascii="Times New Roman" w:hAnsi="Times New Roman" w:cs="Times New Roman"/>
          <w:sz w:val="28"/>
          <w:szCs w:val="28"/>
        </w:rPr>
        <w:t>в</w:t>
      </w:r>
      <w:proofErr w:type="gramEnd"/>
      <w:r w:rsidRPr="00F3352F">
        <w:rPr>
          <w:rStyle w:val="FontStyle287"/>
          <w:rFonts w:ascii="Times New Roman" w:hAnsi="Times New Roman" w:cs="Times New Roman"/>
          <w:sz w:val="28"/>
          <w:szCs w:val="28"/>
        </w:rPr>
        <w:t xml:space="preserve"> </w:t>
      </w:r>
      <w:proofErr w:type="gramStart"/>
      <w:r w:rsidRPr="00F3352F">
        <w:rPr>
          <w:rStyle w:val="FontStyle287"/>
          <w:rFonts w:ascii="Times New Roman" w:hAnsi="Times New Roman" w:cs="Times New Roman"/>
          <w:sz w:val="28"/>
          <w:szCs w:val="28"/>
        </w:rPr>
        <w:t>рук</w:t>
      </w:r>
      <w:proofErr w:type="gramEnd"/>
      <w:r w:rsidRPr="00F3352F">
        <w:rPr>
          <w:rStyle w:val="FontStyle287"/>
          <w:rFonts w:ascii="Times New Roman" w:hAnsi="Times New Roman" w:cs="Times New Roman"/>
          <w:sz w:val="28"/>
          <w:szCs w:val="28"/>
        </w:rPr>
        <w:t>: является той почвой, где мог</w:t>
      </w:r>
      <w:r w:rsidR="004A7CDE">
        <w:rPr>
          <w:rStyle w:val="FontStyle287"/>
          <w:rFonts w:ascii="Times New Roman" w:hAnsi="Times New Roman" w:cs="Times New Roman"/>
          <w:sz w:val="28"/>
          <w:szCs w:val="28"/>
        </w:rPr>
        <w:t>ут возникнуть отношения по поводу</w:t>
      </w:r>
      <w:r w:rsidRPr="00F3352F">
        <w:rPr>
          <w:rStyle w:val="FontStyle287"/>
          <w:rFonts w:ascii="Times New Roman" w:hAnsi="Times New Roman" w:cs="Times New Roman"/>
          <w:sz w:val="28"/>
          <w:szCs w:val="28"/>
        </w:rPr>
        <w:t xml:space="preserve"> кредита. Движение стоимост</w:t>
      </w:r>
      <w:r w:rsidR="004A7CDE">
        <w:rPr>
          <w:rStyle w:val="FontStyle287"/>
          <w:rFonts w:ascii="Times New Roman" w:hAnsi="Times New Roman" w:cs="Times New Roman"/>
          <w:sz w:val="28"/>
          <w:szCs w:val="28"/>
        </w:rPr>
        <w:t>и является ядром движения креди</w:t>
      </w:r>
      <w:r w:rsidRPr="00F3352F">
        <w:rPr>
          <w:rStyle w:val="FontStyle287"/>
          <w:rFonts w:ascii="Times New Roman" w:hAnsi="Times New Roman" w:cs="Times New Roman"/>
          <w:sz w:val="28"/>
          <w:szCs w:val="28"/>
        </w:rPr>
        <w:t xml:space="preserve">та. Кругооборот капитала не исключает колебаний капитала, в </w:t>
      </w:r>
      <w:r w:rsidR="004A7CDE">
        <w:rPr>
          <w:rStyle w:val="FontStyle287"/>
          <w:rFonts w:ascii="Times New Roman" w:hAnsi="Times New Roman" w:cs="Times New Roman"/>
          <w:sz w:val="28"/>
          <w:szCs w:val="28"/>
        </w:rPr>
        <w:t>ре</w:t>
      </w:r>
      <w:r w:rsidRPr="00F3352F">
        <w:rPr>
          <w:rStyle w:val="FontStyle287"/>
          <w:rFonts w:ascii="Times New Roman" w:hAnsi="Times New Roman" w:cs="Times New Roman"/>
          <w:sz w:val="28"/>
          <w:szCs w:val="28"/>
        </w:rPr>
        <w:t>зультате чего образуются пр</w:t>
      </w:r>
      <w:r w:rsidR="004A7CDE">
        <w:rPr>
          <w:rStyle w:val="FontStyle287"/>
          <w:rFonts w:ascii="Times New Roman" w:hAnsi="Times New Roman" w:cs="Times New Roman"/>
          <w:sz w:val="28"/>
          <w:szCs w:val="28"/>
        </w:rPr>
        <w:t>иливы и отливы денежных средств</w:t>
      </w:r>
      <w:r w:rsidRPr="00F3352F">
        <w:rPr>
          <w:rStyle w:val="FontStyle287"/>
          <w:rFonts w:ascii="Times New Roman" w:hAnsi="Times New Roman" w:cs="Times New Roman"/>
          <w:sz w:val="28"/>
          <w:szCs w:val="28"/>
        </w:rPr>
        <w:t xml:space="preserve"> колебания потребности в ресурсах.</w:t>
      </w:r>
    </w:p>
    <w:p w:rsidR="00F3352F" w:rsidRPr="00F3352F" w:rsidRDefault="00F3352F" w:rsidP="004740A8">
      <w:pPr>
        <w:pStyle w:val="Style85"/>
        <w:widowControl/>
        <w:spacing w:line="360" w:lineRule="auto"/>
        <w:ind w:firstLine="709"/>
        <w:rPr>
          <w:rStyle w:val="FontStyle287"/>
          <w:rFonts w:ascii="Times New Roman" w:hAnsi="Times New Roman" w:cs="Times New Roman"/>
          <w:sz w:val="28"/>
          <w:szCs w:val="28"/>
        </w:rPr>
      </w:pPr>
      <w:r w:rsidRPr="00F3352F">
        <w:rPr>
          <w:rStyle w:val="FontStyle287"/>
          <w:rFonts w:ascii="Times New Roman" w:hAnsi="Times New Roman" w:cs="Times New Roman"/>
          <w:sz w:val="28"/>
          <w:szCs w:val="28"/>
        </w:rPr>
        <w:t>Смена форм капитала со</w:t>
      </w:r>
      <w:r w:rsidR="004A7CDE">
        <w:rPr>
          <w:rStyle w:val="FontStyle287"/>
          <w:rFonts w:ascii="Times New Roman" w:hAnsi="Times New Roman" w:cs="Times New Roman"/>
          <w:sz w:val="28"/>
          <w:szCs w:val="28"/>
        </w:rPr>
        <w:t>провождается временным высвобож</w:t>
      </w:r>
      <w:r w:rsidRPr="00F3352F">
        <w:rPr>
          <w:rStyle w:val="FontStyle287"/>
          <w:rFonts w:ascii="Times New Roman" w:hAnsi="Times New Roman" w:cs="Times New Roman"/>
          <w:sz w:val="28"/>
          <w:szCs w:val="28"/>
        </w:rPr>
        <w:t>дением денежных средств у одн</w:t>
      </w:r>
      <w:r w:rsidR="004A7CDE">
        <w:rPr>
          <w:rStyle w:val="FontStyle287"/>
          <w:rFonts w:ascii="Times New Roman" w:hAnsi="Times New Roman" w:cs="Times New Roman"/>
          <w:sz w:val="28"/>
          <w:szCs w:val="28"/>
        </w:rPr>
        <w:t>их хозяйствующих субъектов, об</w:t>
      </w:r>
      <w:r w:rsidRPr="00F3352F">
        <w:rPr>
          <w:rStyle w:val="FontStyle287"/>
          <w:rFonts w:ascii="Times New Roman" w:hAnsi="Times New Roman" w:cs="Times New Roman"/>
          <w:sz w:val="28"/>
          <w:szCs w:val="28"/>
        </w:rPr>
        <w:t>разованием потребности в высвободившихся средствах у друг</w:t>
      </w:r>
      <w:r w:rsidR="004A7CDE">
        <w:rPr>
          <w:rStyle w:val="FontStyle287"/>
          <w:rFonts w:ascii="Times New Roman" w:hAnsi="Times New Roman" w:cs="Times New Roman"/>
          <w:sz w:val="28"/>
          <w:szCs w:val="28"/>
        </w:rPr>
        <w:t>их</w:t>
      </w:r>
      <w:r w:rsidRPr="00F3352F">
        <w:rPr>
          <w:rStyle w:val="FontStyle287"/>
          <w:rFonts w:ascii="Times New Roman" w:hAnsi="Times New Roman" w:cs="Times New Roman"/>
          <w:sz w:val="28"/>
          <w:szCs w:val="28"/>
        </w:rPr>
        <w:t>: хозяйствующих субъектов</w:t>
      </w:r>
    </w:p>
    <w:p w:rsidR="00F3352F" w:rsidRPr="00F3352F" w:rsidRDefault="00F3352F" w:rsidP="004740A8">
      <w:pPr>
        <w:pStyle w:val="Style85"/>
        <w:widowControl/>
        <w:spacing w:line="360" w:lineRule="auto"/>
        <w:ind w:firstLine="709"/>
        <w:rPr>
          <w:rStyle w:val="FontStyle287"/>
          <w:rFonts w:ascii="Times New Roman" w:hAnsi="Times New Roman" w:cs="Times New Roman"/>
          <w:sz w:val="28"/>
          <w:szCs w:val="28"/>
        </w:rPr>
      </w:pPr>
      <w:r w:rsidRPr="00F3352F">
        <w:rPr>
          <w:rStyle w:val="FontStyle287"/>
          <w:rFonts w:ascii="Times New Roman" w:hAnsi="Times New Roman" w:cs="Times New Roman"/>
          <w:sz w:val="28"/>
          <w:szCs w:val="28"/>
        </w:rPr>
        <w:t xml:space="preserve">На базе неравномерного кругооборота и оборота капиталов ее </w:t>
      </w:r>
      <w:r w:rsidR="004A7CDE">
        <w:rPr>
          <w:rStyle w:val="FontStyle287"/>
          <w:rFonts w:ascii="Times New Roman" w:hAnsi="Times New Roman" w:cs="Times New Roman"/>
          <w:sz w:val="28"/>
          <w:szCs w:val="28"/>
        </w:rPr>
        <w:t>ес</w:t>
      </w:r>
      <w:r w:rsidRPr="00F3352F">
        <w:rPr>
          <w:rStyle w:val="FontStyle287"/>
          <w:rFonts w:ascii="Times New Roman" w:hAnsi="Times New Roman" w:cs="Times New Roman"/>
          <w:sz w:val="28"/>
          <w:szCs w:val="28"/>
        </w:rPr>
        <w:t>тественным становится появл</w:t>
      </w:r>
      <w:r w:rsidR="004A7CDE">
        <w:rPr>
          <w:rStyle w:val="FontStyle287"/>
          <w:rFonts w:ascii="Times New Roman" w:hAnsi="Times New Roman" w:cs="Times New Roman"/>
          <w:sz w:val="28"/>
          <w:szCs w:val="28"/>
        </w:rPr>
        <w:t>ение отношений, которые устраня</w:t>
      </w:r>
      <w:r w:rsidRPr="00F3352F">
        <w:rPr>
          <w:rStyle w:val="FontStyle287"/>
          <w:rFonts w:ascii="Times New Roman" w:hAnsi="Times New Roman" w:cs="Times New Roman"/>
          <w:sz w:val="28"/>
          <w:szCs w:val="28"/>
        </w:rPr>
        <w:t xml:space="preserve">ют </w:t>
      </w:r>
      <w:r w:rsidRPr="00F3352F">
        <w:rPr>
          <w:rStyle w:val="FontStyle287"/>
          <w:rFonts w:ascii="Times New Roman" w:hAnsi="Times New Roman" w:cs="Times New Roman"/>
          <w:sz w:val="28"/>
          <w:szCs w:val="28"/>
        </w:rPr>
        <w:lastRenderedPageBreak/>
        <w:t>несоответствие между врем</w:t>
      </w:r>
      <w:r w:rsidR="00B75F90">
        <w:rPr>
          <w:rStyle w:val="FontStyle287"/>
          <w:rFonts w:ascii="Times New Roman" w:hAnsi="Times New Roman" w:cs="Times New Roman"/>
          <w:sz w:val="28"/>
          <w:szCs w:val="28"/>
        </w:rPr>
        <w:t>енем производства и временем об</w:t>
      </w:r>
      <w:r w:rsidRPr="00F3352F">
        <w:rPr>
          <w:rStyle w:val="FontStyle287"/>
          <w:rFonts w:ascii="Times New Roman" w:hAnsi="Times New Roman" w:cs="Times New Roman"/>
          <w:sz w:val="28"/>
          <w:szCs w:val="28"/>
        </w:rPr>
        <w:t>ращения средств. Таким отношением является кредит.</w:t>
      </w:r>
    </w:p>
    <w:p w:rsidR="00F3352F" w:rsidRPr="00F3352F" w:rsidRDefault="00F3352F" w:rsidP="004740A8">
      <w:pPr>
        <w:pStyle w:val="Style85"/>
        <w:widowControl/>
        <w:spacing w:line="360" w:lineRule="auto"/>
        <w:ind w:firstLine="709"/>
        <w:rPr>
          <w:rStyle w:val="FontStyle287"/>
          <w:rFonts w:ascii="Times New Roman" w:hAnsi="Times New Roman" w:cs="Times New Roman"/>
          <w:sz w:val="28"/>
          <w:szCs w:val="28"/>
        </w:rPr>
      </w:pPr>
      <w:r w:rsidRPr="00F3352F">
        <w:rPr>
          <w:rStyle w:val="FontStyle287"/>
          <w:rFonts w:ascii="Times New Roman" w:hAnsi="Times New Roman" w:cs="Times New Roman"/>
          <w:sz w:val="28"/>
          <w:szCs w:val="28"/>
        </w:rPr>
        <w:t>Для того чтобы кредит ста</w:t>
      </w:r>
      <w:r w:rsidR="00B75F90">
        <w:rPr>
          <w:rStyle w:val="FontStyle287"/>
          <w:rFonts w:ascii="Times New Roman" w:hAnsi="Times New Roman" w:cs="Times New Roman"/>
          <w:sz w:val="28"/>
          <w:szCs w:val="28"/>
        </w:rPr>
        <w:t>л реальностью, нужны определен</w:t>
      </w:r>
      <w:r w:rsidRPr="00F3352F">
        <w:rPr>
          <w:rStyle w:val="FontStyle287"/>
          <w:rFonts w:ascii="Times New Roman" w:hAnsi="Times New Roman" w:cs="Times New Roman"/>
          <w:sz w:val="28"/>
          <w:szCs w:val="28"/>
        </w:rPr>
        <w:t>ные условия.</w:t>
      </w:r>
    </w:p>
    <w:p w:rsidR="00F3352F" w:rsidRPr="00F3352F" w:rsidRDefault="00F3352F" w:rsidP="004740A8">
      <w:pPr>
        <w:pStyle w:val="Style85"/>
        <w:widowControl/>
        <w:spacing w:line="360" w:lineRule="auto"/>
        <w:ind w:firstLine="709"/>
        <w:rPr>
          <w:rStyle w:val="FontStyle287"/>
          <w:rFonts w:ascii="Times New Roman" w:hAnsi="Times New Roman" w:cs="Times New Roman"/>
          <w:sz w:val="28"/>
          <w:szCs w:val="28"/>
        </w:rPr>
      </w:pPr>
      <w:r w:rsidRPr="00F3352F">
        <w:rPr>
          <w:rStyle w:val="FontStyle287"/>
          <w:rFonts w:ascii="Times New Roman" w:hAnsi="Times New Roman" w:cs="Times New Roman"/>
          <w:sz w:val="28"/>
          <w:szCs w:val="28"/>
        </w:rPr>
        <w:t>Кредитные отношения возникают при наличии:</w:t>
      </w:r>
    </w:p>
    <w:p w:rsidR="00F3352F" w:rsidRPr="00F3352F" w:rsidRDefault="00F3352F" w:rsidP="004740A8">
      <w:pPr>
        <w:pStyle w:val="Style85"/>
        <w:widowControl/>
        <w:spacing w:line="360" w:lineRule="auto"/>
        <w:ind w:firstLine="709"/>
        <w:rPr>
          <w:rStyle w:val="FontStyle287"/>
          <w:rFonts w:ascii="Times New Roman" w:hAnsi="Times New Roman" w:cs="Times New Roman"/>
          <w:sz w:val="28"/>
          <w:szCs w:val="28"/>
        </w:rPr>
      </w:pPr>
      <w:r w:rsidRPr="00F3352F">
        <w:rPr>
          <w:rStyle w:val="FontStyle288"/>
          <w:rFonts w:ascii="Times New Roman" w:hAnsi="Times New Roman" w:cs="Times New Roman"/>
          <w:sz w:val="28"/>
          <w:szCs w:val="28"/>
        </w:rPr>
        <w:t xml:space="preserve">Экономической основы: </w:t>
      </w:r>
      <w:r w:rsidRPr="00F3352F">
        <w:rPr>
          <w:rStyle w:val="FontStyle287"/>
          <w:rFonts w:ascii="Times New Roman" w:hAnsi="Times New Roman" w:cs="Times New Roman"/>
          <w:sz w:val="28"/>
          <w:szCs w:val="28"/>
        </w:rPr>
        <w:t>не</w:t>
      </w:r>
      <w:r w:rsidR="00B75F90">
        <w:rPr>
          <w:rStyle w:val="FontStyle287"/>
          <w:rFonts w:ascii="Times New Roman" w:hAnsi="Times New Roman" w:cs="Times New Roman"/>
          <w:sz w:val="28"/>
          <w:szCs w:val="28"/>
        </w:rPr>
        <w:t>равномерность кругооборота капи</w:t>
      </w:r>
      <w:r w:rsidRPr="00F3352F">
        <w:rPr>
          <w:rStyle w:val="FontStyle287"/>
          <w:rFonts w:ascii="Times New Roman" w:hAnsi="Times New Roman" w:cs="Times New Roman"/>
          <w:sz w:val="28"/>
          <w:szCs w:val="28"/>
        </w:rPr>
        <w:t>тала дает возможность высв</w:t>
      </w:r>
      <w:r w:rsidR="00B75F90">
        <w:rPr>
          <w:rStyle w:val="FontStyle287"/>
          <w:rFonts w:ascii="Times New Roman" w:hAnsi="Times New Roman" w:cs="Times New Roman"/>
          <w:sz w:val="28"/>
          <w:szCs w:val="28"/>
        </w:rPr>
        <w:t>обождения денежных средств у од</w:t>
      </w:r>
      <w:r w:rsidRPr="00F3352F">
        <w:rPr>
          <w:rStyle w:val="FontStyle287"/>
          <w:rFonts w:ascii="Times New Roman" w:hAnsi="Times New Roman" w:cs="Times New Roman"/>
          <w:sz w:val="28"/>
          <w:szCs w:val="28"/>
        </w:rPr>
        <w:t xml:space="preserve">них и наличия потребности в них </w:t>
      </w:r>
      <w:r w:rsidR="00B75F90">
        <w:rPr>
          <w:rStyle w:val="FontStyle287"/>
          <w:rFonts w:ascii="Times New Roman" w:hAnsi="Times New Roman" w:cs="Times New Roman"/>
          <w:sz w:val="28"/>
          <w:szCs w:val="28"/>
        </w:rPr>
        <w:t>у других, т. е. создается основа</w:t>
      </w:r>
      <w:r w:rsidRPr="00F3352F">
        <w:rPr>
          <w:rStyle w:val="FontStyle287"/>
          <w:rFonts w:ascii="Times New Roman" w:hAnsi="Times New Roman" w:cs="Times New Roman"/>
          <w:sz w:val="28"/>
          <w:szCs w:val="28"/>
        </w:rPr>
        <w:t xml:space="preserve"> возникновения кредита.</w:t>
      </w:r>
    </w:p>
    <w:p w:rsidR="00F3352F" w:rsidRPr="00B75F90" w:rsidRDefault="00F3352F" w:rsidP="004740A8">
      <w:pPr>
        <w:pStyle w:val="Style85"/>
        <w:widowControl/>
        <w:spacing w:line="360" w:lineRule="auto"/>
        <w:ind w:firstLine="709"/>
        <w:rPr>
          <w:rStyle w:val="FontStyle287"/>
          <w:rFonts w:ascii="Times New Roman" w:hAnsi="Times New Roman" w:cs="Times New Roman"/>
          <w:sz w:val="28"/>
          <w:szCs w:val="28"/>
        </w:rPr>
      </w:pPr>
      <w:r w:rsidRPr="00F3352F">
        <w:rPr>
          <w:rStyle w:val="FontStyle288"/>
          <w:rFonts w:ascii="Times New Roman" w:hAnsi="Times New Roman" w:cs="Times New Roman"/>
          <w:sz w:val="28"/>
          <w:szCs w:val="28"/>
        </w:rPr>
        <w:t xml:space="preserve">Правовой основы: </w:t>
      </w:r>
      <w:r w:rsidRPr="00F3352F">
        <w:rPr>
          <w:rStyle w:val="FontStyle287"/>
          <w:rFonts w:ascii="Times New Roman" w:hAnsi="Times New Roman" w:cs="Times New Roman"/>
          <w:sz w:val="28"/>
          <w:szCs w:val="28"/>
        </w:rPr>
        <w:t xml:space="preserve">участники кредитной сделки — кредитор </w:t>
      </w:r>
      <w:r w:rsidRPr="00F3352F">
        <w:rPr>
          <w:rStyle w:val="FontStyle288"/>
          <w:rFonts w:ascii="Times New Roman" w:hAnsi="Times New Roman" w:cs="Times New Roman"/>
          <w:sz w:val="28"/>
          <w:szCs w:val="28"/>
        </w:rPr>
        <w:t xml:space="preserve">1 </w:t>
      </w:r>
      <w:r w:rsidRPr="00F3352F">
        <w:rPr>
          <w:rStyle w:val="FontStyle287"/>
          <w:rFonts w:ascii="Times New Roman" w:hAnsi="Times New Roman" w:cs="Times New Roman"/>
          <w:sz w:val="28"/>
          <w:szCs w:val="28"/>
        </w:rPr>
        <w:t>заемщик должны быть юридически самостоятельными субъекта; ми экономических отношений. Кредит возможен при совпаде</w:t>
      </w:r>
      <w:r w:rsidR="00B75F90">
        <w:rPr>
          <w:rStyle w:val="FontStyle287"/>
          <w:rFonts w:ascii="Times New Roman" w:hAnsi="Times New Roman" w:cs="Times New Roman"/>
          <w:sz w:val="28"/>
          <w:szCs w:val="28"/>
        </w:rPr>
        <w:t>нии</w:t>
      </w:r>
      <w:r w:rsidRPr="00F3352F">
        <w:rPr>
          <w:rStyle w:val="FontStyle287"/>
          <w:rFonts w:ascii="Times New Roman" w:hAnsi="Times New Roman" w:cs="Times New Roman"/>
          <w:sz w:val="28"/>
          <w:szCs w:val="28"/>
        </w:rPr>
        <w:t xml:space="preserve"> интересов кредитора и </w:t>
      </w:r>
      <w:r w:rsidRPr="00B75F90">
        <w:rPr>
          <w:rStyle w:val="FontStyle287"/>
          <w:rFonts w:ascii="Times New Roman" w:hAnsi="Times New Roman" w:cs="Times New Roman"/>
          <w:sz w:val="28"/>
          <w:szCs w:val="28"/>
        </w:rPr>
        <w:t>заемщика.</w:t>
      </w:r>
      <w:r w:rsidR="004A7CDE" w:rsidRPr="00B75F90">
        <w:rPr>
          <w:rStyle w:val="FontStyle287"/>
          <w:rFonts w:ascii="Times New Roman" w:hAnsi="Times New Roman" w:cs="Times New Roman"/>
          <w:sz w:val="28"/>
          <w:szCs w:val="28"/>
        </w:rPr>
        <w:t xml:space="preserve"> [</w:t>
      </w:r>
      <w:r w:rsidR="004968F9">
        <w:rPr>
          <w:rStyle w:val="FontStyle287"/>
          <w:rFonts w:ascii="Times New Roman" w:hAnsi="Times New Roman" w:cs="Times New Roman"/>
          <w:sz w:val="28"/>
          <w:szCs w:val="28"/>
        </w:rPr>
        <w:t>1</w:t>
      </w:r>
      <w:r w:rsidR="004A7CDE" w:rsidRPr="00B75F90">
        <w:rPr>
          <w:rStyle w:val="FontStyle287"/>
          <w:rFonts w:ascii="Times New Roman" w:hAnsi="Times New Roman" w:cs="Times New Roman"/>
          <w:sz w:val="28"/>
          <w:szCs w:val="28"/>
        </w:rPr>
        <w:t>, с. 64]</w:t>
      </w:r>
    </w:p>
    <w:p w:rsidR="00B75F90" w:rsidRPr="00B75F90" w:rsidRDefault="00B75F90" w:rsidP="004740A8">
      <w:pPr>
        <w:pStyle w:val="Style42"/>
        <w:widowControl/>
        <w:spacing w:line="360" w:lineRule="auto"/>
        <w:ind w:firstLine="709"/>
        <w:rPr>
          <w:rStyle w:val="FontStyle160"/>
          <w:i w:val="0"/>
          <w:sz w:val="28"/>
          <w:szCs w:val="28"/>
        </w:rPr>
      </w:pPr>
      <w:r w:rsidRPr="00B75F90">
        <w:rPr>
          <w:rStyle w:val="FontStyle160"/>
          <w:i w:val="0"/>
          <w:sz w:val="28"/>
          <w:szCs w:val="28"/>
        </w:rPr>
        <w:t>Конкретной экономической основой, на которой появляются и развиваются кредитные отношения, выступают кругооборот и оборот средств (капитала).</w:t>
      </w:r>
    </w:p>
    <w:p w:rsidR="00B75F90" w:rsidRPr="00B75F90" w:rsidRDefault="00B75F90" w:rsidP="004740A8">
      <w:pPr>
        <w:pStyle w:val="Style57"/>
        <w:widowControl/>
        <w:spacing w:line="360" w:lineRule="auto"/>
        <w:ind w:firstLine="709"/>
        <w:rPr>
          <w:rStyle w:val="FontStyle149"/>
          <w:sz w:val="28"/>
          <w:szCs w:val="28"/>
        </w:rPr>
      </w:pPr>
      <w:r w:rsidRPr="00B75F90">
        <w:rPr>
          <w:rStyle w:val="FontStyle149"/>
          <w:sz w:val="28"/>
          <w:szCs w:val="28"/>
        </w:rPr>
        <w:t>Движение средств не замыкается их переходом из одной формы в другую. Движение средств — не только их кругооборот, но и оборот. Денежные средства, полученные после реализации продукции, опять расходуются: приобретаются новые средства производства, выплачивается заработная плата; кругооборот вновь и вновь повторяется, происходит постоянное круговращение средств.</w:t>
      </w:r>
    </w:p>
    <w:p w:rsidR="00B75F90" w:rsidRPr="00B75F90" w:rsidRDefault="00B75F90" w:rsidP="004740A8">
      <w:pPr>
        <w:pStyle w:val="Style57"/>
        <w:widowControl/>
        <w:spacing w:line="360" w:lineRule="auto"/>
        <w:ind w:firstLine="709"/>
        <w:rPr>
          <w:rStyle w:val="FontStyle149"/>
          <w:sz w:val="28"/>
          <w:szCs w:val="28"/>
        </w:rPr>
      </w:pPr>
      <w:r w:rsidRPr="00B75F90">
        <w:rPr>
          <w:rStyle w:val="FontStyle149"/>
          <w:sz w:val="28"/>
          <w:szCs w:val="28"/>
        </w:rPr>
        <w:t>Последовательное превращение из одной формы в другую, а также посто</w:t>
      </w:r>
      <w:r w:rsidRPr="00B75F90">
        <w:rPr>
          <w:rStyle w:val="FontStyle149"/>
          <w:sz w:val="28"/>
          <w:szCs w:val="28"/>
        </w:rPr>
        <w:softHyphen/>
        <w:t>янное круговращение капитала, кругооборот и оборот не везде одинаковы; в каж</w:t>
      </w:r>
      <w:r w:rsidRPr="00B75F90">
        <w:rPr>
          <w:rStyle w:val="FontStyle149"/>
          <w:sz w:val="28"/>
          <w:szCs w:val="28"/>
        </w:rPr>
        <w:softHyphen/>
        <w:t>дом конкретном случае они отражают особенности производства и обращения продукции.</w:t>
      </w:r>
    </w:p>
    <w:p w:rsidR="00B75F90" w:rsidRPr="00B75F90" w:rsidRDefault="00B75F90" w:rsidP="004740A8">
      <w:pPr>
        <w:pStyle w:val="Style57"/>
        <w:widowControl/>
        <w:spacing w:line="360" w:lineRule="auto"/>
        <w:ind w:firstLine="709"/>
        <w:rPr>
          <w:rStyle w:val="FontStyle149"/>
          <w:sz w:val="28"/>
          <w:szCs w:val="28"/>
        </w:rPr>
      </w:pPr>
      <w:r w:rsidRPr="00B75F90">
        <w:rPr>
          <w:rStyle w:val="FontStyle149"/>
          <w:sz w:val="28"/>
          <w:szCs w:val="28"/>
        </w:rPr>
        <w:t>Кругооборот и оборот капитала отличаются непрерывностью. Вместе с тем это не исключает колебаний в его кругообороте и обороте. В процессе движения капитала образуются приливы и отливы денежных средств, колебания потребно</w:t>
      </w:r>
      <w:r w:rsidRPr="00B75F90">
        <w:rPr>
          <w:rStyle w:val="FontStyle149"/>
          <w:sz w:val="28"/>
          <w:szCs w:val="28"/>
        </w:rPr>
        <w:softHyphen/>
        <w:t xml:space="preserve">сти в ресурсах и источниках ее покрытия. Их можно </w:t>
      </w:r>
      <w:r w:rsidRPr="00B75F90">
        <w:rPr>
          <w:rStyle w:val="FontStyle149"/>
          <w:sz w:val="28"/>
          <w:szCs w:val="28"/>
        </w:rPr>
        <w:lastRenderedPageBreak/>
        <w:t xml:space="preserve">наблюдать в связи с </w:t>
      </w:r>
      <w:proofErr w:type="gramStart"/>
      <w:r w:rsidRPr="00B75F90">
        <w:rPr>
          <w:rStyle w:val="FontStyle149"/>
          <w:sz w:val="28"/>
          <w:szCs w:val="28"/>
        </w:rPr>
        <w:t>движе</w:t>
      </w:r>
      <w:r w:rsidRPr="00B75F90">
        <w:rPr>
          <w:rStyle w:val="FontStyle149"/>
          <w:sz w:val="28"/>
          <w:szCs w:val="28"/>
        </w:rPr>
        <w:softHyphen/>
        <w:t>нием</w:t>
      </w:r>
      <w:proofErr w:type="gramEnd"/>
      <w:r w:rsidRPr="00B75F90">
        <w:rPr>
          <w:rStyle w:val="FontStyle149"/>
          <w:sz w:val="28"/>
          <w:szCs w:val="28"/>
        </w:rPr>
        <w:t xml:space="preserve"> как основного, так и оборотного капитала предприятий.</w:t>
      </w:r>
    </w:p>
    <w:p w:rsidR="00757661" w:rsidRDefault="00B75F90" w:rsidP="004740A8">
      <w:pPr>
        <w:pStyle w:val="Style57"/>
        <w:widowControl/>
        <w:spacing w:line="360" w:lineRule="auto"/>
        <w:ind w:firstLine="709"/>
        <w:rPr>
          <w:rStyle w:val="FontStyle149"/>
          <w:sz w:val="28"/>
          <w:szCs w:val="28"/>
        </w:rPr>
      </w:pPr>
      <w:r w:rsidRPr="00B75F90">
        <w:rPr>
          <w:rStyle w:val="FontStyle149"/>
          <w:sz w:val="28"/>
          <w:szCs w:val="28"/>
        </w:rPr>
        <w:t>Кредит становится неизбежным атрибутом товарного хозяйства. Кредит берут не потому, что заемщик беден, а потому, что у него в силу объективности кругооборота и оборота капитала в полной мере недостает собственных ресурсов. Как подчеркивалось ранее, их нерационально накапливать про запас, они все время находятся в движении, в обороте.</w:t>
      </w:r>
      <w:r w:rsidR="00757661">
        <w:rPr>
          <w:rStyle w:val="FontStyle149"/>
          <w:sz w:val="28"/>
          <w:szCs w:val="28"/>
        </w:rPr>
        <w:t xml:space="preserve"> </w:t>
      </w:r>
    </w:p>
    <w:p w:rsidR="00B75F90" w:rsidRDefault="00757661" w:rsidP="004740A8">
      <w:pPr>
        <w:pStyle w:val="Style57"/>
        <w:widowControl/>
        <w:spacing w:line="360" w:lineRule="auto"/>
        <w:ind w:firstLine="709"/>
        <w:rPr>
          <w:rStyle w:val="FontStyle149"/>
          <w:sz w:val="28"/>
          <w:szCs w:val="28"/>
        </w:rPr>
      </w:pPr>
      <w:r w:rsidRPr="00757661">
        <w:rPr>
          <w:rFonts w:ascii="Times New Roman" w:hAnsi="Times New Roman" w:cs="Times New Roman"/>
          <w:sz w:val="28"/>
          <w:szCs w:val="28"/>
        </w:rPr>
        <w:t>В настоящее время кредит имеет огромное значение. Он решает проблемы, стоящие перед всей экономической системой. Так при помощи кредита можно преодолеть трудности, связанные с тем, что на одном участке высвобождаются временно свободные денежные средства, а на других возникает потребность в них. Кредит аккумулирует высвободившийся капитал, тем самым, обслуживает прилив капитала, что обеспечивает нормальный воспроизводственный процесс. Также кредит убыстряет процесс денежного обращения, обеспечивает выполнение целого ряда отношений: страховых, инвестиционных, играет большую роль в регулировании рыночных отношений.</w:t>
      </w:r>
      <w:r w:rsidRPr="00757661">
        <w:rPr>
          <w:rStyle w:val="FontStyle149"/>
          <w:sz w:val="28"/>
          <w:szCs w:val="28"/>
        </w:rPr>
        <w:t xml:space="preserve"> [</w:t>
      </w:r>
      <w:r w:rsidR="004968F9">
        <w:rPr>
          <w:rStyle w:val="FontStyle149"/>
          <w:sz w:val="28"/>
          <w:szCs w:val="28"/>
        </w:rPr>
        <w:t>5</w:t>
      </w:r>
      <w:r>
        <w:rPr>
          <w:rStyle w:val="FontStyle149"/>
          <w:sz w:val="28"/>
          <w:szCs w:val="28"/>
        </w:rPr>
        <w:t>, с. 105]</w:t>
      </w:r>
    </w:p>
    <w:p w:rsidR="00757661" w:rsidRPr="00757661" w:rsidRDefault="00757661" w:rsidP="004740A8">
      <w:pPr>
        <w:pStyle w:val="Style68"/>
        <w:widowControl/>
        <w:spacing w:line="360" w:lineRule="auto"/>
        <w:ind w:firstLine="709"/>
        <w:rPr>
          <w:rStyle w:val="FontStyle149"/>
          <w:sz w:val="28"/>
          <w:szCs w:val="28"/>
        </w:rPr>
      </w:pPr>
      <w:r w:rsidRPr="00757661">
        <w:rPr>
          <w:rStyle w:val="FontStyle158"/>
          <w:b w:val="0"/>
          <w:i w:val="0"/>
          <w:sz w:val="28"/>
          <w:szCs w:val="28"/>
        </w:rPr>
        <w:t xml:space="preserve">Вопрос о сущности кредита нужно рассматривать по отношению к совокупности кредитных сделок. </w:t>
      </w:r>
      <w:r w:rsidRPr="00757661">
        <w:rPr>
          <w:rStyle w:val="FontStyle149"/>
          <w:sz w:val="28"/>
          <w:szCs w:val="28"/>
        </w:rPr>
        <w:t>Если в одной из кредитных сделок заемщик не возвращает ссуду, то это еще не означает, что одно из свойств — возвратность — становится необязательным для кредита как экономической категории. Утрата одного из качеств в той или иной конкретной кредитной сделке не означает, что кредит теряет свою определенность и обособляемость.</w:t>
      </w:r>
    </w:p>
    <w:p w:rsidR="00757661" w:rsidRPr="00757661" w:rsidRDefault="00757661" w:rsidP="004740A8">
      <w:pPr>
        <w:pStyle w:val="Style76"/>
        <w:widowControl/>
        <w:spacing w:line="360" w:lineRule="auto"/>
        <w:ind w:firstLine="709"/>
        <w:rPr>
          <w:rStyle w:val="FontStyle149"/>
          <w:sz w:val="28"/>
          <w:szCs w:val="28"/>
        </w:rPr>
      </w:pPr>
      <w:r w:rsidRPr="00757661">
        <w:rPr>
          <w:rStyle w:val="FontStyle158"/>
          <w:b w:val="0"/>
          <w:i w:val="0"/>
          <w:sz w:val="28"/>
          <w:szCs w:val="28"/>
        </w:rPr>
        <w:t>Анализ сущности кредита предполагает раскрытие ряда его конкрет</w:t>
      </w:r>
      <w:r w:rsidRPr="00757661">
        <w:rPr>
          <w:rStyle w:val="FontStyle158"/>
          <w:b w:val="0"/>
          <w:i w:val="0"/>
          <w:sz w:val="28"/>
          <w:szCs w:val="28"/>
        </w:rPr>
        <w:softHyphen/>
        <w:t xml:space="preserve">ных характеристик, которые показывают сущность в целом. </w:t>
      </w:r>
      <w:r w:rsidRPr="00757661">
        <w:rPr>
          <w:rStyle w:val="FontStyle149"/>
          <w:sz w:val="28"/>
          <w:szCs w:val="28"/>
        </w:rPr>
        <w:t>Вот почему, отвечая на вопрос о том, что представляет сущность кредита, нужно рассмотреть:</w:t>
      </w:r>
    </w:p>
    <w:p w:rsidR="00757661" w:rsidRPr="00757661" w:rsidRDefault="00757661" w:rsidP="004740A8">
      <w:pPr>
        <w:pStyle w:val="Style100"/>
        <w:widowControl/>
        <w:numPr>
          <w:ilvl w:val="0"/>
          <w:numId w:val="7"/>
        </w:numPr>
        <w:tabs>
          <w:tab w:val="left" w:pos="821"/>
        </w:tabs>
        <w:spacing w:line="360" w:lineRule="auto"/>
        <w:ind w:firstLine="709"/>
        <w:jc w:val="both"/>
        <w:rPr>
          <w:rStyle w:val="FontStyle149"/>
          <w:sz w:val="28"/>
          <w:szCs w:val="28"/>
        </w:rPr>
      </w:pPr>
      <w:r w:rsidRPr="00757661">
        <w:rPr>
          <w:rStyle w:val="FontStyle149"/>
          <w:sz w:val="28"/>
          <w:szCs w:val="28"/>
        </w:rPr>
        <w:t>структуру кредита;</w:t>
      </w:r>
    </w:p>
    <w:p w:rsidR="00757661" w:rsidRPr="00757661" w:rsidRDefault="00757661" w:rsidP="004740A8">
      <w:pPr>
        <w:pStyle w:val="Style100"/>
        <w:widowControl/>
        <w:numPr>
          <w:ilvl w:val="0"/>
          <w:numId w:val="7"/>
        </w:numPr>
        <w:tabs>
          <w:tab w:val="left" w:pos="821"/>
        </w:tabs>
        <w:spacing w:line="360" w:lineRule="auto"/>
        <w:ind w:firstLine="709"/>
        <w:jc w:val="both"/>
        <w:rPr>
          <w:rStyle w:val="FontStyle149"/>
          <w:sz w:val="28"/>
          <w:szCs w:val="28"/>
        </w:rPr>
      </w:pPr>
      <w:r w:rsidRPr="00757661">
        <w:rPr>
          <w:rStyle w:val="FontStyle149"/>
          <w:sz w:val="28"/>
          <w:szCs w:val="28"/>
        </w:rPr>
        <w:t>стадии движения кредита;</w:t>
      </w:r>
    </w:p>
    <w:p w:rsidR="00757661" w:rsidRPr="00757661" w:rsidRDefault="00757661" w:rsidP="004740A8">
      <w:pPr>
        <w:pStyle w:val="Style100"/>
        <w:widowControl/>
        <w:numPr>
          <w:ilvl w:val="0"/>
          <w:numId w:val="7"/>
        </w:numPr>
        <w:tabs>
          <w:tab w:val="left" w:pos="821"/>
        </w:tabs>
        <w:spacing w:line="360" w:lineRule="auto"/>
        <w:ind w:firstLine="709"/>
        <w:jc w:val="both"/>
        <w:rPr>
          <w:rStyle w:val="FontStyle149"/>
          <w:sz w:val="28"/>
          <w:szCs w:val="28"/>
        </w:rPr>
      </w:pPr>
      <w:r w:rsidRPr="00757661">
        <w:rPr>
          <w:rStyle w:val="FontStyle149"/>
          <w:sz w:val="28"/>
          <w:szCs w:val="28"/>
        </w:rPr>
        <w:lastRenderedPageBreak/>
        <w:t>основу кредита.</w:t>
      </w:r>
    </w:p>
    <w:p w:rsidR="00757661" w:rsidRDefault="00757661" w:rsidP="004740A8">
      <w:pPr>
        <w:pStyle w:val="Style68"/>
        <w:widowControl/>
        <w:spacing w:line="360" w:lineRule="auto"/>
        <w:ind w:firstLine="709"/>
        <w:rPr>
          <w:rStyle w:val="FontStyle149"/>
          <w:sz w:val="28"/>
          <w:szCs w:val="28"/>
        </w:rPr>
      </w:pPr>
      <w:r w:rsidRPr="00757661">
        <w:rPr>
          <w:rStyle w:val="FontStyle149"/>
          <w:sz w:val="28"/>
          <w:szCs w:val="28"/>
        </w:rPr>
        <w:t>Важно при этом, чтобы раскрываемая сущ</w:t>
      </w:r>
      <w:r>
        <w:rPr>
          <w:rStyle w:val="FontStyle149"/>
          <w:sz w:val="28"/>
          <w:szCs w:val="28"/>
        </w:rPr>
        <w:t>ность кредита выражала его цело</w:t>
      </w:r>
      <w:r w:rsidRPr="00757661">
        <w:rPr>
          <w:rStyle w:val="FontStyle149"/>
          <w:sz w:val="28"/>
          <w:szCs w:val="28"/>
        </w:rPr>
        <w:t>стность, подходила для всех его проявлений.</w:t>
      </w:r>
      <w:r>
        <w:rPr>
          <w:rStyle w:val="FontStyle149"/>
          <w:sz w:val="28"/>
          <w:szCs w:val="28"/>
        </w:rPr>
        <w:t xml:space="preserve"> [</w:t>
      </w:r>
      <w:r w:rsidR="004968F9">
        <w:rPr>
          <w:rStyle w:val="FontStyle149"/>
          <w:sz w:val="28"/>
          <w:szCs w:val="28"/>
        </w:rPr>
        <w:t>5</w:t>
      </w:r>
      <w:r>
        <w:rPr>
          <w:rStyle w:val="FontStyle149"/>
          <w:sz w:val="28"/>
          <w:szCs w:val="28"/>
        </w:rPr>
        <w:t>, с. 109]</w:t>
      </w:r>
    </w:p>
    <w:p w:rsidR="00343488" w:rsidRPr="00343488" w:rsidRDefault="00343488" w:rsidP="004740A8">
      <w:pPr>
        <w:pStyle w:val="Style85"/>
        <w:widowControl/>
        <w:spacing w:line="360" w:lineRule="auto"/>
        <w:ind w:firstLine="709"/>
        <w:rPr>
          <w:rStyle w:val="FontStyle287"/>
          <w:rFonts w:ascii="Times New Roman" w:hAnsi="Times New Roman" w:cs="Times New Roman"/>
          <w:sz w:val="28"/>
          <w:szCs w:val="28"/>
        </w:rPr>
      </w:pPr>
      <w:r w:rsidRPr="00343488">
        <w:rPr>
          <w:rStyle w:val="FontStyle287"/>
          <w:rFonts w:ascii="Times New Roman" w:hAnsi="Times New Roman" w:cs="Times New Roman"/>
          <w:sz w:val="28"/>
          <w:szCs w:val="28"/>
        </w:rPr>
        <w:t>Можно дать оп</w:t>
      </w:r>
      <w:r w:rsidRPr="00343488">
        <w:rPr>
          <w:rStyle w:val="FontStyle287"/>
          <w:rFonts w:ascii="Times New Roman" w:hAnsi="Times New Roman" w:cs="Times New Roman"/>
          <w:sz w:val="28"/>
          <w:szCs w:val="28"/>
        </w:rPr>
        <w:softHyphen/>
        <w:t>ределение кредита как экономической категории.</w:t>
      </w:r>
    </w:p>
    <w:p w:rsidR="00343488" w:rsidRPr="00343488" w:rsidRDefault="00343488" w:rsidP="004740A8">
      <w:pPr>
        <w:pStyle w:val="Style85"/>
        <w:widowControl/>
        <w:spacing w:line="360" w:lineRule="auto"/>
        <w:ind w:firstLine="709"/>
        <w:rPr>
          <w:rStyle w:val="FontStyle287"/>
          <w:rFonts w:ascii="Times New Roman" w:hAnsi="Times New Roman" w:cs="Times New Roman"/>
          <w:sz w:val="28"/>
          <w:szCs w:val="28"/>
        </w:rPr>
      </w:pPr>
      <w:r w:rsidRPr="00343488">
        <w:rPr>
          <w:rStyle w:val="FontStyle287"/>
          <w:rFonts w:ascii="Times New Roman" w:hAnsi="Times New Roman" w:cs="Times New Roman"/>
          <w:sz w:val="28"/>
          <w:szCs w:val="28"/>
        </w:rPr>
        <w:t>Кредит представляет собой: экономические отношения; дви</w:t>
      </w:r>
      <w:r w:rsidRPr="00343488">
        <w:rPr>
          <w:rStyle w:val="FontStyle287"/>
          <w:rFonts w:ascii="Times New Roman" w:hAnsi="Times New Roman" w:cs="Times New Roman"/>
          <w:sz w:val="28"/>
          <w:szCs w:val="28"/>
        </w:rPr>
        <w:softHyphen/>
        <w:t>жения ссудного капитала; особую форму движения денег на на</w:t>
      </w:r>
      <w:r w:rsidRPr="00343488">
        <w:rPr>
          <w:rStyle w:val="FontStyle287"/>
          <w:rFonts w:ascii="Times New Roman" w:hAnsi="Times New Roman" w:cs="Times New Roman"/>
          <w:sz w:val="28"/>
          <w:szCs w:val="28"/>
        </w:rPr>
        <w:softHyphen/>
        <w:t>чалах возвратности, срочности, платности в интересах обществен</w:t>
      </w:r>
      <w:r w:rsidRPr="00343488">
        <w:rPr>
          <w:rStyle w:val="FontStyle287"/>
          <w:rFonts w:ascii="Times New Roman" w:hAnsi="Times New Roman" w:cs="Times New Roman"/>
          <w:sz w:val="28"/>
          <w:szCs w:val="28"/>
        </w:rPr>
        <w:softHyphen/>
        <w:t>ных потребностей.</w:t>
      </w:r>
    </w:p>
    <w:p w:rsidR="00343488" w:rsidRPr="00343488" w:rsidRDefault="00343488" w:rsidP="004740A8">
      <w:pPr>
        <w:pStyle w:val="Style85"/>
        <w:widowControl/>
        <w:spacing w:line="360" w:lineRule="auto"/>
        <w:ind w:firstLine="709"/>
        <w:rPr>
          <w:rStyle w:val="FontStyle287"/>
          <w:rFonts w:ascii="Times New Roman" w:hAnsi="Times New Roman" w:cs="Times New Roman"/>
          <w:sz w:val="28"/>
          <w:szCs w:val="28"/>
        </w:rPr>
      </w:pPr>
      <w:r w:rsidRPr="00343488">
        <w:rPr>
          <w:rStyle w:val="FontStyle287"/>
          <w:rFonts w:ascii="Times New Roman" w:hAnsi="Times New Roman" w:cs="Times New Roman"/>
          <w:sz w:val="28"/>
          <w:szCs w:val="28"/>
        </w:rPr>
        <w:t>Изучение кредита как экономической категории будет непол</w:t>
      </w:r>
      <w:r w:rsidRPr="00343488">
        <w:rPr>
          <w:rStyle w:val="FontStyle287"/>
          <w:rFonts w:ascii="Times New Roman" w:hAnsi="Times New Roman" w:cs="Times New Roman"/>
          <w:sz w:val="28"/>
          <w:szCs w:val="28"/>
        </w:rPr>
        <w:softHyphen/>
        <w:t>ным, если не раскрыть его функции.</w:t>
      </w:r>
    </w:p>
    <w:p w:rsidR="00343488" w:rsidRPr="00343488" w:rsidRDefault="00343488" w:rsidP="004740A8">
      <w:pPr>
        <w:pStyle w:val="Style85"/>
        <w:widowControl/>
        <w:spacing w:line="360" w:lineRule="auto"/>
        <w:ind w:firstLine="709"/>
        <w:rPr>
          <w:rStyle w:val="FontStyle287"/>
          <w:rFonts w:ascii="Times New Roman" w:hAnsi="Times New Roman" w:cs="Times New Roman"/>
          <w:sz w:val="28"/>
          <w:szCs w:val="28"/>
        </w:rPr>
      </w:pPr>
      <w:r w:rsidRPr="00343488">
        <w:rPr>
          <w:rStyle w:val="FontStyle287"/>
          <w:rFonts w:ascii="Times New Roman" w:hAnsi="Times New Roman" w:cs="Times New Roman"/>
          <w:sz w:val="28"/>
          <w:szCs w:val="28"/>
        </w:rPr>
        <w:t>Сущность любой экономической категории проявляется в вы</w:t>
      </w:r>
      <w:r w:rsidRPr="00343488">
        <w:rPr>
          <w:rStyle w:val="FontStyle287"/>
          <w:rFonts w:ascii="Times New Roman" w:hAnsi="Times New Roman" w:cs="Times New Roman"/>
          <w:sz w:val="28"/>
          <w:szCs w:val="28"/>
        </w:rPr>
        <w:softHyphen/>
        <w:t xml:space="preserve">полняемых ею функциях. Слово </w:t>
      </w:r>
      <w:r w:rsidRPr="00343488">
        <w:rPr>
          <w:rStyle w:val="FontStyle288"/>
          <w:rFonts w:ascii="Times New Roman" w:hAnsi="Times New Roman" w:cs="Times New Roman"/>
          <w:sz w:val="28"/>
          <w:szCs w:val="28"/>
        </w:rPr>
        <w:t xml:space="preserve">«функция» </w:t>
      </w:r>
      <w:r w:rsidRPr="00343488">
        <w:rPr>
          <w:rStyle w:val="FontStyle287"/>
          <w:rFonts w:ascii="Times New Roman" w:hAnsi="Times New Roman" w:cs="Times New Roman"/>
          <w:sz w:val="28"/>
          <w:szCs w:val="28"/>
        </w:rPr>
        <w:t>произошло от латин</w:t>
      </w:r>
      <w:r w:rsidRPr="00343488">
        <w:rPr>
          <w:rStyle w:val="FontStyle287"/>
          <w:rFonts w:ascii="Times New Roman" w:hAnsi="Times New Roman" w:cs="Times New Roman"/>
          <w:sz w:val="28"/>
          <w:szCs w:val="28"/>
        </w:rPr>
        <w:softHyphen/>
        <w:t xml:space="preserve">ского </w:t>
      </w:r>
      <w:proofErr w:type="spellStart"/>
      <w:r w:rsidRPr="00343488">
        <w:rPr>
          <w:rStyle w:val="FontStyle287"/>
          <w:rFonts w:ascii="Times New Roman" w:hAnsi="Times New Roman" w:cs="Times New Roman"/>
          <w:sz w:val="28"/>
          <w:szCs w:val="28"/>
          <w:lang w:val="en-US"/>
        </w:rPr>
        <w:t>functio</w:t>
      </w:r>
      <w:proofErr w:type="spellEnd"/>
      <w:r w:rsidRPr="00343488">
        <w:rPr>
          <w:rStyle w:val="FontStyle287"/>
          <w:rFonts w:ascii="Times New Roman" w:hAnsi="Times New Roman" w:cs="Times New Roman"/>
          <w:sz w:val="28"/>
          <w:szCs w:val="28"/>
        </w:rPr>
        <w:t xml:space="preserve"> — «исполнение». </w:t>
      </w:r>
      <w:r w:rsidRPr="00343488">
        <w:rPr>
          <w:rStyle w:val="FontStyle284"/>
          <w:rFonts w:ascii="Times New Roman" w:hAnsi="Times New Roman" w:cs="Times New Roman"/>
          <w:sz w:val="28"/>
          <w:szCs w:val="28"/>
        </w:rPr>
        <w:t xml:space="preserve">Функция </w:t>
      </w:r>
      <w:r w:rsidRPr="00343488">
        <w:rPr>
          <w:rStyle w:val="FontStyle287"/>
          <w:rFonts w:ascii="Times New Roman" w:hAnsi="Times New Roman" w:cs="Times New Roman"/>
          <w:sz w:val="28"/>
          <w:szCs w:val="28"/>
        </w:rPr>
        <w:t>— это временное прояв</w:t>
      </w:r>
      <w:r w:rsidRPr="00343488">
        <w:rPr>
          <w:rStyle w:val="FontStyle287"/>
          <w:rFonts w:ascii="Times New Roman" w:hAnsi="Times New Roman" w:cs="Times New Roman"/>
          <w:sz w:val="28"/>
          <w:szCs w:val="28"/>
        </w:rPr>
        <w:softHyphen/>
        <w:t>ление сущности, которая характеризует взаимодействие данной категории с внешней средой. Функцию порождает не форма или разновидность кредита, а его сущность.</w:t>
      </w:r>
    </w:p>
    <w:p w:rsidR="00343488" w:rsidRPr="00343488" w:rsidRDefault="00343488" w:rsidP="004740A8">
      <w:pPr>
        <w:pStyle w:val="Style85"/>
        <w:widowControl/>
        <w:spacing w:line="360" w:lineRule="auto"/>
        <w:ind w:firstLine="709"/>
        <w:rPr>
          <w:rStyle w:val="FontStyle287"/>
          <w:rFonts w:ascii="Times New Roman" w:hAnsi="Times New Roman" w:cs="Times New Roman"/>
          <w:sz w:val="28"/>
          <w:szCs w:val="28"/>
        </w:rPr>
      </w:pPr>
      <w:r w:rsidRPr="00343488">
        <w:rPr>
          <w:rStyle w:val="FontStyle287"/>
          <w:rFonts w:ascii="Times New Roman" w:hAnsi="Times New Roman" w:cs="Times New Roman"/>
          <w:sz w:val="28"/>
          <w:szCs w:val="28"/>
        </w:rPr>
        <w:t xml:space="preserve">Функции кредита </w:t>
      </w:r>
      <w:proofErr w:type="gramStart"/>
      <w:r w:rsidRPr="00343488">
        <w:rPr>
          <w:rStyle w:val="FontStyle287"/>
          <w:rFonts w:ascii="Times New Roman" w:hAnsi="Times New Roman" w:cs="Times New Roman"/>
          <w:sz w:val="28"/>
          <w:szCs w:val="28"/>
        </w:rPr>
        <w:t>проявляются</w:t>
      </w:r>
      <w:proofErr w:type="gramEnd"/>
      <w:r w:rsidRPr="00343488">
        <w:rPr>
          <w:rStyle w:val="FontStyle287"/>
          <w:rFonts w:ascii="Times New Roman" w:hAnsi="Times New Roman" w:cs="Times New Roman"/>
          <w:sz w:val="28"/>
          <w:szCs w:val="28"/>
        </w:rPr>
        <w:t xml:space="preserve"> прежде всего в кредитных от</w:t>
      </w:r>
      <w:r w:rsidRPr="00343488">
        <w:rPr>
          <w:rStyle w:val="FontStyle287"/>
          <w:rFonts w:ascii="Times New Roman" w:hAnsi="Times New Roman" w:cs="Times New Roman"/>
          <w:sz w:val="28"/>
          <w:szCs w:val="28"/>
        </w:rPr>
        <w:softHyphen/>
        <w:t xml:space="preserve">ношениях. Двухсторонние кредитные отношения возникают </w:t>
      </w:r>
      <w:proofErr w:type="gramStart"/>
      <w:r w:rsidRPr="00343488">
        <w:rPr>
          <w:rStyle w:val="FontStyle287"/>
          <w:rFonts w:ascii="Times New Roman" w:hAnsi="Times New Roman" w:cs="Times New Roman"/>
          <w:sz w:val="28"/>
          <w:szCs w:val="28"/>
        </w:rPr>
        <w:t>между</w:t>
      </w:r>
      <w:proofErr w:type="gramEnd"/>
      <w:r w:rsidRPr="00343488">
        <w:rPr>
          <w:rStyle w:val="FontStyle287"/>
          <w:rFonts w:ascii="Times New Roman" w:hAnsi="Times New Roman" w:cs="Times New Roman"/>
          <w:sz w:val="28"/>
          <w:szCs w:val="28"/>
        </w:rPr>
        <w:t>:</w:t>
      </w:r>
    </w:p>
    <w:p w:rsidR="00343488" w:rsidRPr="00343488" w:rsidRDefault="00343488" w:rsidP="004740A8">
      <w:pPr>
        <w:pStyle w:val="Style106"/>
        <w:widowControl/>
        <w:numPr>
          <w:ilvl w:val="0"/>
          <w:numId w:val="8"/>
        </w:numPr>
        <w:tabs>
          <w:tab w:val="left" w:pos="533"/>
        </w:tabs>
        <w:spacing w:line="360" w:lineRule="auto"/>
        <w:ind w:firstLine="709"/>
        <w:rPr>
          <w:rStyle w:val="FontStyle301"/>
          <w:sz w:val="28"/>
          <w:szCs w:val="28"/>
        </w:rPr>
      </w:pPr>
      <w:r w:rsidRPr="00343488">
        <w:rPr>
          <w:rStyle w:val="FontStyle287"/>
          <w:rFonts w:ascii="Times New Roman" w:hAnsi="Times New Roman" w:cs="Times New Roman"/>
          <w:sz w:val="28"/>
          <w:szCs w:val="28"/>
        </w:rPr>
        <w:t>субъектами хозяйствования и государством;</w:t>
      </w:r>
    </w:p>
    <w:p w:rsidR="00343488" w:rsidRPr="00343488" w:rsidRDefault="00343488" w:rsidP="004740A8">
      <w:pPr>
        <w:pStyle w:val="Style106"/>
        <w:widowControl/>
        <w:numPr>
          <w:ilvl w:val="0"/>
          <w:numId w:val="8"/>
        </w:numPr>
        <w:tabs>
          <w:tab w:val="left" w:pos="533"/>
        </w:tabs>
        <w:spacing w:line="360" w:lineRule="auto"/>
        <w:ind w:firstLine="709"/>
        <w:rPr>
          <w:rStyle w:val="FontStyle301"/>
          <w:sz w:val="28"/>
          <w:szCs w:val="28"/>
        </w:rPr>
      </w:pPr>
      <w:r w:rsidRPr="00343488">
        <w:rPr>
          <w:rStyle w:val="FontStyle287"/>
          <w:rFonts w:ascii="Times New Roman" w:hAnsi="Times New Roman" w:cs="Times New Roman"/>
          <w:sz w:val="28"/>
          <w:szCs w:val="28"/>
        </w:rPr>
        <w:t>государством и населением;</w:t>
      </w:r>
    </w:p>
    <w:p w:rsidR="00343488" w:rsidRPr="00343488" w:rsidRDefault="00343488" w:rsidP="004740A8">
      <w:pPr>
        <w:pStyle w:val="Style106"/>
        <w:widowControl/>
        <w:numPr>
          <w:ilvl w:val="0"/>
          <w:numId w:val="8"/>
        </w:numPr>
        <w:tabs>
          <w:tab w:val="left" w:pos="533"/>
        </w:tabs>
        <w:spacing w:line="360" w:lineRule="auto"/>
        <w:ind w:firstLine="709"/>
        <w:rPr>
          <w:rStyle w:val="FontStyle301"/>
          <w:sz w:val="28"/>
          <w:szCs w:val="28"/>
        </w:rPr>
      </w:pPr>
      <w:r w:rsidRPr="00343488">
        <w:rPr>
          <w:rStyle w:val="FontStyle287"/>
          <w:rFonts w:ascii="Times New Roman" w:hAnsi="Times New Roman" w:cs="Times New Roman"/>
          <w:sz w:val="28"/>
          <w:szCs w:val="28"/>
        </w:rPr>
        <w:t>субъектами хозяйствования;</w:t>
      </w:r>
    </w:p>
    <w:p w:rsidR="00343488" w:rsidRPr="00343488" w:rsidRDefault="00343488" w:rsidP="004740A8">
      <w:pPr>
        <w:pStyle w:val="Style106"/>
        <w:widowControl/>
        <w:numPr>
          <w:ilvl w:val="0"/>
          <w:numId w:val="8"/>
        </w:numPr>
        <w:tabs>
          <w:tab w:val="left" w:pos="533"/>
        </w:tabs>
        <w:spacing w:line="360" w:lineRule="auto"/>
        <w:ind w:firstLine="709"/>
        <w:rPr>
          <w:rStyle w:val="FontStyle301"/>
          <w:sz w:val="28"/>
          <w:szCs w:val="28"/>
        </w:rPr>
      </w:pPr>
      <w:r w:rsidRPr="00343488">
        <w:rPr>
          <w:rStyle w:val="FontStyle287"/>
          <w:rFonts w:ascii="Times New Roman" w:hAnsi="Times New Roman" w:cs="Times New Roman"/>
          <w:sz w:val="28"/>
          <w:szCs w:val="28"/>
        </w:rPr>
        <w:t>субъектами хозяйствования и частными лицами.</w:t>
      </w:r>
    </w:p>
    <w:p w:rsidR="00343488" w:rsidRPr="00343488" w:rsidRDefault="00343488" w:rsidP="004740A8">
      <w:pPr>
        <w:pStyle w:val="Style85"/>
        <w:widowControl/>
        <w:spacing w:line="360" w:lineRule="auto"/>
        <w:ind w:firstLine="709"/>
        <w:rPr>
          <w:rStyle w:val="FontStyle287"/>
          <w:rFonts w:ascii="Times New Roman" w:hAnsi="Times New Roman" w:cs="Times New Roman"/>
          <w:sz w:val="28"/>
          <w:szCs w:val="28"/>
        </w:rPr>
      </w:pPr>
      <w:r w:rsidRPr="00343488">
        <w:rPr>
          <w:rStyle w:val="FontStyle287"/>
          <w:rFonts w:ascii="Times New Roman" w:hAnsi="Times New Roman" w:cs="Times New Roman"/>
          <w:sz w:val="28"/>
          <w:szCs w:val="28"/>
        </w:rPr>
        <w:t>В экономической литературе нет однозначно принятого коли</w:t>
      </w:r>
      <w:r w:rsidRPr="00343488">
        <w:rPr>
          <w:rStyle w:val="FontStyle287"/>
          <w:rFonts w:ascii="Times New Roman" w:hAnsi="Times New Roman" w:cs="Times New Roman"/>
          <w:sz w:val="28"/>
          <w:szCs w:val="28"/>
        </w:rPr>
        <w:softHyphen/>
        <w:t>чества выполняемых кредитом функций. Проанализируем наибо</w:t>
      </w:r>
      <w:r w:rsidRPr="00343488">
        <w:rPr>
          <w:rStyle w:val="FontStyle287"/>
          <w:rFonts w:ascii="Times New Roman" w:hAnsi="Times New Roman" w:cs="Times New Roman"/>
          <w:sz w:val="28"/>
          <w:szCs w:val="28"/>
        </w:rPr>
        <w:softHyphen/>
        <w:t>лее часто встречающиеся функции кредита</w:t>
      </w:r>
      <w:proofErr w:type="gramStart"/>
      <w:r w:rsidRPr="00343488">
        <w:rPr>
          <w:rStyle w:val="FontStyle287"/>
          <w:rFonts w:ascii="Times New Roman" w:hAnsi="Times New Roman" w:cs="Times New Roman"/>
          <w:sz w:val="28"/>
          <w:szCs w:val="28"/>
        </w:rPr>
        <w:t xml:space="preserve"> </w:t>
      </w:r>
      <w:r>
        <w:rPr>
          <w:rStyle w:val="FontStyle287"/>
          <w:rFonts w:ascii="Times New Roman" w:hAnsi="Times New Roman" w:cs="Times New Roman"/>
          <w:sz w:val="28"/>
          <w:szCs w:val="28"/>
        </w:rPr>
        <w:t>:</w:t>
      </w:r>
      <w:proofErr w:type="gramEnd"/>
    </w:p>
    <w:p w:rsidR="00757661" w:rsidRDefault="00343488" w:rsidP="004740A8">
      <w:pPr>
        <w:pStyle w:val="Style68"/>
        <w:widowControl/>
        <w:spacing w:line="360" w:lineRule="auto"/>
        <w:ind w:firstLine="709"/>
        <w:rPr>
          <w:rStyle w:val="FontStyle149"/>
          <w:sz w:val="28"/>
          <w:szCs w:val="28"/>
        </w:rPr>
      </w:pPr>
      <w:r>
        <w:rPr>
          <w:rFonts w:ascii="Times New Roman" w:hAnsi="Times New Roman" w:cs="Times New Roman"/>
          <w:noProof/>
          <w:sz w:val="28"/>
          <w:szCs w:val="28"/>
        </w:rPr>
        <w:drawing>
          <wp:inline distT="0" distB="0" distL="0" distR="0">
            <wp:extent cx="5049339" cy="1515292"/>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062676" cy="1519294"/>
                    </a:xfrm>
                    <a:prstGeom prst="rect">
                      <a:avLst/>
                    </a:prstGeom>
                    <a:noFill/>
                    <a:ln w="9525">
                      <a:noFill/>
                      <a:miter lim="800000"/>
                      <a:headEnd/>
                      <a:tailEnd/>
                    </a:ln>
                  </pic:spPr>
                </pic:pic>
              </a:graphicData>
            </a:graphic>
          </wp:inline>
        </w:drawing>
      </w:r>
    </w:p>
    <w:p w:rsidR="00343488" w:rsidRPr="00AA6A8C" w:rsidRDefault="00343488" w:rsidP="004740A8">
      <w:pPr>
        <w:pStyle w:val="Style68"/>
        <w:widowControl/>
        <w:spacing w:line="360" w:lineRule="auto"/>
        <w:ind w:firstLine="709"/>
        <w:rPr>
          <w:rStyle w:val="FontStyle287"/>
          <w:rFonts w:ascii="Times New Roman" w:hAnsi="Times New Roman" w:cs="Times New Roman"/>
          <w:sz w:val="28"/>
          <w:szCs w:val="28"/>
        </w:rPr>
      </w:pPr>
      <w:proofErr w:type="spellStart"/>
      <w:r w:rsidRPr="00AA6A8C">
        <w:rPr>
          <w:rStyle w:val="FontStyle284"/>
          <w:rFonts w:ascii="Times New Roman" w:hAnsi="Times New Roman" w:cs="Times New Roman"/>
          <w:sz w:val="28"/>
          <w:szCs w:val="28"/>
        </w:rPr>
        <w:lastRenderedPageBreak/>
        <w:t>Перераспределительная</w:t>
      </w:r>
      <w:proofErr w:type="spellEnd"/>
      <w:r w:rsidRPr="00AA6A8C">
        <w:rPr>
          <w:rStyle w:val="FontStyle284"/>
          <w:rFonts w:ascii="Times New Roman" w:hAnsi="Times New Roman" w:cs="Times New Roman"/>
          <w:sz w:val="28"/>
          <w:szCs w:val="28"/>
        </w:rPr>
        <w:t xml:space="preserve"> функция. </w:t>
      </w:r>
      <w:r w:rsidRPr="00AA6A8C">
        <w:rPr>
          <w:rStyle w:val="FontStyle287"/>
          <w:rFonts w:ascii="Times New Roman" w:hAnsi="Times New Roman" w:cs="Times New Roman"/>
          <w:sz w:val="28"/>
          <w:szCs w:val="28"/>
        </w:rPr>
        <w:t>Эта функция кредита заключается в том, что ссуженная стоимость участвует в эконо</w:t>
      </w:r>
      <w:r w:rsidRPr="00AA6A8C">
        <w:rPr>
          <w:rStyle w:val="FontStyle287"/>
          <w:rFonts w:ascii="Times New Roman" w:hAnsi="Times New Roman" w:cs="Times New Roman"/>
          <w:sz w:val="28"/>
          <w:szCs w:val="28"/>
        </w:rPr>
        <w:softHyphen/>
        <w:t>мической деятельности заемщика, для которого это имеет несом</w:t>
      </w:r>
      <w:r w:rsidRPr="00AA6A8C">
        <w:rPr>
          <w:rStyle w:val="FontStyle287"/>
          <w:rFonts w:ascii="Times New Roman" w:hAnsi="Times New Roman" w:cs="Times New Roman"/>
          <w:sz w:val="28"/>
          <w:szCs w:val="28"/>
        </w:rPr>
        <w:softHyphen/>
        <w:t>ненные преимущества по сравнению с другими формами мобили</w:t>
      </w:r>
      <w:r w:rsidRPr="00AA6A8C">
        <w:rPr>
          <w:rStyle w:val="FontStyle287"/>
          <w:rFonts w:ascii="Times New Roman" w:hAnsi="Times New Roman" w:cs="Times New Roman"/>
          <w:sz w:val="28"/>
          <w:szCs w:val="28"/>
        </w:rPr>
        <w:softHyphen/>
        <w:t>зации ресурсов, в том числе собственных.</w:t>
      </w:r>
    </w:p>
    <w:p w:rsidR="00343488" w:rsidRPr="00AA6A8C" w:rsidRDefault="00343488" w:rsidP="004740A8">
      <w:pPr>
        <w:pStyle w:val="Style68"/>
        <w:widowControl/>
        <w:spacing w:line="360" w:lineRule="auto"/>
        <w:ind w:firstLine="709"/>
        <w:rPr>
          <w:rStyle w:val="FontStyle287"/>
          <w:rFonts w:ascii="Times New Roman" w:hAnsi="Times New Roman" w:cs="Times New Roman"/>
          <w:sz w:val="28"/>
          <w:szCs w:val="28"/>
        </w:rPr>
      </w:pPr>
      <w:r w:rsidRPr="00AA6A8C">
        <w:rPr>
          <w:rStyle w:val="FontStyle284"/>
          <w:rFonts w:ascii="Times New Roman" w:hAnsi="Times New Roman" w:cs="Times New Roman"/>
          <w:sz w:val="28"/>
          <w:szCs w:val="28"/>
        </w:rPr>
        <w:t xml:space="preserve">Эмиссионная функция. </w:t>
      </w:r>
      <w:r w:rsidRPr="00AA6A8C">
        <w:rPr>
          <w:rStyle w:val="FontStyle287"/>
          <w:rFonts w:ascii="Times New Roman" w:hAnsi="Times New Roman" w:cs="Times New Roman"/>
          <w:sz w:val="28"/>
          <w:szCs w:val="28"/>
        </w:rPr>
        <w:t>Ее содержание заключается в создании кредитных средств обращения и замещения наличных денег. Она проявляется в том, что в процессе кредитования создаются платежные средства, т. е. в оборот наряду с деньгами в наличной форме входят также деньги в безналичной форме.</w:t>
      </w:r>
    </w:p>
    <w:p w:rsidR="00343488" w:rsidRPr="00AA6A8C" w:rsidRDefault="00343488" w:rsidP="004740A8">
      <w:pPr>
        <w:pStyle w:val="Style68"/>
        <w:widowControl/>
        <w:spacing w:line="360" w:lineRule="auto"/>
        <w:ind w:firstLine="709"/>
        <w:rPr>
          <w:rStyle w:val="FontStyle287"/>
          <w:rFonts w:ascii="Times New Roman" w:hAnsi="Times New Roman" w:cs="Times New Roman"/>
          <w:sz w:val="28"/>
          <w:szCs w:val="28"/>
        </w:rPr>
      </w:pPr>
      <w:r w:rsidRPr="00AA6A8C">
        <w:rPr>
          <w:rStyle w:val="FontStyle287"/>
          <w:rFonts w:ascii="Times New Roman" w:hAnsi="Times New Roman" w:cs="Times New Roman"/>
          <w:sz w:val="28"/>
          <w:szCs w:val="28"/>
        </w:rPr>
        <w:t xml:space="preserve">Контрольная </w:t>
      </w:r>
      <w:r w:rsidRPr="00AA6A8C">
        <w:rPr>
          <w:rStyle w:val="FontStyle284"/>
          <w:rFonts w:ascii="Times New Roman" w:hAnsi="Times New Roman" w:cs="Times New Roman"/>
          <w:sz w:val="28"/>
          <w:szCs w:val="28"/>
        </w:rPr>
        <w:t xml:space="preserve">функция. </w:t>
      </w:r>
      <w:r w:rsidRPr="00AA6A8C">
        <w:rPr>
          <w:rStyle w:val="FontStyle287"/>
          <w:rFonts w:ascii="Times New Roman" w:hAnsi="Times New Roman" w:cs="Times New Roman"/>
          <w:sz w:val="28"/>
          <w:szCs w:val="28"/>
        </w:rPr>
        <w:t xml:space="preserve">Эта функция означает, что размещение, использование и возврат кредита контролируются кредитором. Такой контроль вытекает из условий предоставления </w:t>
      </w:r>
      <w:r w:rsidRPr="00AA6A8C">
        <w:rPr>
          <w:rStyle w:val="FontStyle321"/>
          <w:rFonts w:ascii="Times New Roman" w:hAnsi="Times New Roman" w:cs="Times New Roman"/>
          <w:sz w:val="28"/>
          <w:szCs w:val="28"/>
        </w:rPr>
        <w:t>кре</w:t>
      </w:r>
      <w:r w:rsidRPr="00AA6A8C">
        <w:rPr>
          <w:rStyle w:val="FontStyle321"/>
          <w:rFonts w:ascii="Times New Roman" w:hAnsi="Times New Roman" w:cs="Times New Roman"/>
          <w:sz w:val="28"/>
          <w:szCs w:val="28"/>
        </w:rPr>
        <w:softHyphen/>
      </w:r>
      <w:r w:rsidRPr="00AA6A8C">
        <w:rPr>
          <w:rStyle w:val="FontStyle287"/>
          <w:rFonts w:ascii="Times New Roman" w:hAnsi="Times New Roman" w:cs="Times New Roman"/>
          <w:sz w:val="28"/>
          <w:szCs w:val="28"/>
        </w:rPr>
        <w:t>дита</w:t>
      </w:r>
    </w:p>
    <w:p w:rsidR="00343488" w:rsidRPr="00AA6A8C" w:rsidRDefault="00343488" w:rsidP="004740A8">
      <w:pPr>
        <w:pStyle w:val="Style68"/>
        <w:widowControl/>
        <w:spacing w:line="360" w:lineRule="auto"/>
        <w:ind w:firstLine="709"/>
        <w:rPr>
          <w:rStyle w:val="FontStyle287"/>
          <w:rFonts w:ascii="Times New Roman" w:hAnsi="Times New Roman" w:cs="Times New Roman"/>
          <w:sz w:val="28"/>
          <w:szCs w:val="28"/>
        </w:rPr>
      </w:pPr>
      <w:r w:rsidRPr="00AA6A8C">
        <w:rPr>
          <w:rStyle w:val="FontStyle284"/>
          <w:rFonts w:ascii="Times New Roman" w:hAnsi="Times New Roman" w:cs="Times New Roman"/>
          <w:sz w:val="28"/>
          <w:szCs w:val="28"/>
        </w:rPr>
        <w:t xml:space="preserve">Функция ускорения концентрации и централизации </w:t>
      </w:r>
      <w:r w:rsidRPr="00AA6A8C">
        <w:rPr>
          <w:rStyle w:val="FontStyle287"/>
          <w:rFonts w:ascii="Times New Roman" w:hAnsi="Times New Roman" w:cs="Times New Roman"/>
          <w:sz w:val="28"/>
          <w:szCs w:val="28"/>
        </w:rPr>
        <w:t>ка</w:t>
      </w:r>
      <w:r w:rsidRPr="00AA6A8C">
        <w:rPr>
          <w:rStyle w:val="FontStyle287"/>
          <w:rFonts w:ascii="Times New Roman" w:hAnsi="Times New Roman" w:cs="Times New Roman"/>
          <w:sz w:val="28"/>
          <w:szCs w:val="28"/>
        </w:rPr>
        <w:softHyphen/>
        <w:t xml:space="preserve">питала. Кредитный механизм способствует процессу </w:t>
      </w:r>
      <w:r w:rsidRPr="00AA6A8C">
        <w:rPr>
          <w:rStyle w:val="FontStyle321"/>
          <w:rFonts w:ascii="Times New Roman" w:hAnsi="Times New Roman" w:cs="Times New Roman"/>
          <w:sz w:val="28"/>
          <w:szCs w:val="28"/>
        </w:rPr>
        <w:t>превраще</w:t>
      </w:r>
      <w:r w:rsidRPr="00AA6A8C">
        <w:rPr>
          <w:rStyle w:val="FontStyle321"/>
          <w:rFonts w:ascii="Times New Roman" w:hAnsi="Times New Roman" w:cs="Times New Roman"/>
          <w:sz w:val="28"/>
          <w:szCs w:val="28"/>
        </w:rPr>
        <w:softHyphen/>
      </w:r>
      <w:r w:rsidRPr="00AA6A8C">
        <w:rPr>
          <w:rStyle w:val="FontStyle287"/>
          <w:rFonts w:ascii="Times New Roman" w:hAnsi="Times New Roman" w:cs="Times New Roman"/>
          <w:sz w:val="28"/>
          <w:szCs w:val="28"/>
        </w:rPr>
        <w:t xml:space="preserve">ния прибавочной стоимости в капитал и раздвигает границы и </w:t>
      </w:r>
      <w:r w:rsidR="00AA6A8C">
        <w:rPr>
          <w:rStyle w:val="FontStyle287"/>
          <w:rFonts w:ascii="Times New Roman" w:hAnsi="Times New Roman" w:cs="Times New Roman"/>
          <w:sz w:val="28"/>
          <w:szCs w:val="28"/>
        </w:rPr>
        <w:t>и</w:t>
      </w:r>
      <w:r w:rsidR="00AA6A8C" w:rsidRPr="00AA6A8C">
        <w:rPr>
          <w:rStyle w:val="FontStyle287"/>
          <w:rFonts w:ascii="Times New Roman" w:hAnsi="Times New Roman" w:cs="Times New Roman"/>
          <w:sz w:val="28"/>
          <w:szCs w:val="28"/>
        </w:rPr>
        <w:t>ндивидуального</w:t>
      </w:r>
      <w:r w:rsidRPr="00AA6A8C">
        <w:rPr>
          <w:rStyle w:val="FontStyle287"/>
          <w:rFonts w:ascii="Times New Roman" w:hAnsi="Times New Roman" w:cs="Times New Roman"/>
          <w:sz w:val="28"/>
          <w:szCs w:val="28"/>
        </w:rPr>
        <w:t xml:space="preserve"> накопления.</w:t>
      </w:r>
    </w:p>
    <w:p w:rsidR="00AA6A8C" w:rsidRDefault="00AA6A8C" w:rsidP="004740A8">
      <w:pPr>
        <w:pStyle w:val="Style83"/>
        <w:widowControl/>
        <w:spacing w:line="360" w:lineRule="auto"/>
        <w:ind w:firstLine="709"/>
        <w:jc w:val="both"/>
        <w:rPr>
          <w:rStyle w:val="FontStyle287"/>
          <w:rFonts w:ascii="Times New Roman" w:hAnsi="Times New Roman" w:cs="Times New Roman"/>
          <w:sz w:val="28"/>
          <w:szCs w:val="28"/>
        </w:rPr>
      </w:pPr>
      <w:r w:rsidRPr="00AA6A8C">
        <w:rPr>
          <w:rStyle w:val="FontStyle284"/>
          <w:rFonts w:ascii="Times New Roman" w:hAnsi="Times New Roman" w:cs="Times New Roman"/>
          <w:sz w:val="28"/>
          <w:szCs w:val="28"/>
        </w:rPr>
        <w:t xml:space="preserve">Функция экономии издержек обращения. </w:t>
      </w:r>
      <w:r w:rsidRPr="00AA6A8C">
        <w:rPr>
          <w:rStyle w:val="FontStyle287"/>
          <w:rFonts w:ascii="Times New Roman" w:hAnsi="Times New Roman" w:cs="Times New Roman"/>
          <w:sz w:val="28"/>
          <w:szCs w:val="28"/>
        </w:rPr>
        <w:t xml:space="preserve">Она присуща </w:t>
      </w:r>
      <w:r>
        <w:rPr>
          <w:rStyle w:val="FontStyle287"/>
          <w:rFonts w:ascii="Times New Roman" w:hAnsi="Times New Roman" w:cs="Times New Roman"/>
          <w:sz w:val="28"/>
          <w:szCs w:val="28"/>
        </w:rPr>
        <w:t>кре</w:t>
      </w:r>
      <w:r w:rsidRPr="00AA6A8C">
        <w:rPr>
          <w:rStyle w:val="FontStyle287"/>
          <w:rFonts w:ascii="Times New Roman" w:hAnsi="Times New Roman" w:cs="Times New Roman"/>
          <w:sz w:val="28"/>
          <w:szCs w:val="28"/>
        </w:rPr>
        <w:t>диту, который создает услови</w:t>
      </w:r>
      <w:r>
        <w:rPr>
          <w:rStyle w:val="FontStyle287"/>
          <w:rFonts w:ascii="Times New Roman" w:hAnsi="Times New Roman" w:cs="Times New Roman"/>
          <w:sz w:val="28"/>
          <w:szCs w:val="28"/>
        </w:rPr>
        <w:t>я для вовлечения в денежный обо</w:t>
      </w:r>
      <w:r w:rsidRPr="00AA6A8C">
        <w:rPr>
          <w:rStyle w:val="FontStyle287"/>
          <w:rFonts w:ascii="Times New Roman" w:hAnsi="Times New Roman" w:cs="Times New Roman"/>
          <w:sz w:val="28"/>
          <w:szCs w:val="28"/>
        </w:rPr>
        <w:t>рот свободных ресурсов суб</w:t>
      </w:r>
      <w:r>
        <w:rPr>
          <w:rStyle w:val="FontStyle287"/>
          <w:rFonts w:ascii="Times New Roman" w:hAnsi="Times New Roman" w:cs="Times New Roman"/>
          <w:sz w:val="28"/>
          <w:szCs w:val="28"/>
        </w:rPr>
        <w:t>ъектов экономической деятельности. [</w:t>
      </w:r>
      <w:r w:rsidR="004968F9">
        <w:rPr>
          <w:rStyle w:val="FontStyle287"/>
          <w:rFonts w:ascii="Times New Roman" w:hAnsi="Times New Roman" w:cs="Times New Roman"/>
          <w:sz w:val="28"/>
          <w:szCs w:val="28"/>
        </w:rPr>
        <w:t>1</w:t>
      </w:r>
      <w:r>
        <w:rPr>
          <w:rStyle w:val="FontStyle287"/>
          <w:rFonts w:ascii="Times New Roman" w:hAnsi="Times New Roman" w:cs="Times New Roman"/>
          <w:sz w:val="28"/>
          <w:szCs w:val="28"/>
        </w:rPr>
        <w:t>, с. 79]</w:t>
      </w:r>
    </w:p>
    <w:p w:rsidR="00AA6A8C" w:rsidRDefault="00AA6A8C" w:rsidP="004740A8">
      <w:pPr>
        <w:pStyle w:val="Style83"/>
        <w:widowControl/>
        <w:spacing w:line="360" w:lineRule="auto"/>
        <w:ind w:firstLine="709"/>
        <w:jc w:val="both"/>
        <w:rPr>
          <w:rStyle w:val="FontStyle134"/>
          <w:sz w:val="28"/>
          <w:szCs w:val="28"/>
        </w:rPr>
      </w:pPr>
      <w:r w:rsidRPr="00AA6A8C">
        <w:rPr>
          <w:rStyle w:val="FontStyle134"/>
          <w:sz w:val="28"/>
          <w:szCs w:val="28"/>
        </w:rPr>
        <w:t xml:space="preserve">Обычно выделяют следующие формы кредита: </w:t>
      </w:r>
      <w:proofErr w:type="gramStart"/>
      <w:r w:rsidRPr="00AA6A8C">
        <w:rPr>
          <w:rStyle w:val="FontStyle134"/>
          <w:sz w:val="28"/>
          <w:szCs w:val="28"/>
        </w:rPr>
        <w:t>банковский</w:t>
      </w:r>
      <w:proofErr w:type="gramEnd"/>
      <w:r w:rsidRPr="00AA6A8C">
        <w:rPr>
          <w:rStyle w:val="FontStyle134"/>
          <w:sz w:val="28"/>
          <w:szCs w:val="28"/>
        </w:rPr>
        <w:t>, коммерческий, потребительский, государственный и международный</w:t>
      </w:r>
      <w:r>
        <w:rPr>
          <w:rStyle w:val="FontStyle134"/>
          <w:sz w:val="28"/>
          <w:szCs w:val="28"/>
        </w:rPr>
        <w:t>.</w:t>
      </w:r>
    </w:p>
    <w:p w:rsidR="00AA6A8C" w:rsidRPr="00DA06B2" w:rsidRDefault="00AA6A8C" w:rsidP="004740A8">
      <w:pPr>
        <w:pStyle w:val="Style46"/>
        <w:widowControl/>
        <w:spacing w:line="360" w:lineRule="auto"/>
        <w:ind w:firstLine="709"/>
        <w:rPr>
          <w:rStyle w:val="FontStyle134"/>
          <w:sz w:val="28"/>
          <w:szCs w:val="28"/>
        </w:rPr>
      </w:pPr>
      <w:r w:rsidRPr="00DA06B2">
        <w:rPr>
          <w:rStyle w:val="FontStyle134"/>
          <w:sz w:val="28"/>
          <w:szCs w:val="28"/>
        </w:rPr>
        <w:t>Банковский кредит - это кредит, предоставляемый юридическим лицам в денежной форме кредитными организациями. Банковский кредит оформляют кредитным догово</w:t>
      </w:r>
      <w:r w:rsidRPr="00DA06B2">
        <w:rPr>
          <w:rStyle w:val="FontStyle134"/>
          <w:sz w:val="28"/>
          <w:szCs w:val="28"/>
        </w:rPr>
        <w:softHyphen/>
        <w:t>ром. Платой за его предоставление является ссудный процент, ставка которого опреде</w:t>
      </w:r>
      <w:r w:rsidRPr="00DA06B2">
        <w:rPr>
          <w:rStyle w:val="FontStyle134"/>
          <w:sz w:val="28"/>
          <w:szCs w:val="28"/>
        </w:rPr>
        <w:softHyphen/>
        <w:t>ляется по соглашению сторон.</w:t>
      </w:r>
    </w:p>
    <w:p w:rsidR="00AA6A8C" w:rsidRPr="00DA06B2" w:rsidRDefault="00AA6A8C" w:rsidP="004740A8">
      <w:pPr>
        <w:pStyle w:val="Style46"/>
        <w:widowControl/>
        <w:spacing w:line="360" w:lineRule="auto"/>
        <w:ind w:firstLine="709"/>
        <w:rPr>
          <w:rStyle w:val="FontStyle134"/>
          <w:sz w:val="28"/>
          <w:szCs w:val="28"/>
        </w:rPr>
      </w:pPr>
      <w:r w:rsidRPr="00DA06B2">
        <w:rPr>
          <w:rStyle w:val="FontStyle134"/>
          <w:sz w:val="28"/>
          <w:szCs w:val="28"/>
        </w:rPr>
        <w:t>Коммерческий кредит - это форма движения непосредственно промышленного ка</w:t>
      </w:r>
      <w:r w:rsidRPr="00DA06B2">
        <w:rPr>
          <w:rStyle w:val="FontStyle134"/>
          <w:sz w:val="28"/>
          <w:szCs w:val="28"/>
        </w:rPr>
        <w:softHyphen/>
        <w:t xml:space="preserve">питала и способ превращения товарного капитала </w:t>
      </w:r>
      <w:proofErr w:type="gramStart"/>
      <w:r w:rsidRPr="00DA06B2">
        <w:rPr>
          <w:rStyle w:val="FontStyle134"/>
          <w:sz w:val="28"/>
          <w:szCs w:val="28"/>
        </w:rPr>
        <w:t>в</w:t>
      </w:r>
      <w:proofErr w:type="gramEnd"/>
      <w:r w:rsidRPr="00DA06B2">
        <w:rPr>
          <w:rStyle w:val="FontStyle134"/>
          <w:sz w:val="28"/>
          <w:szCs w:val="28"/>
        </w:rPr>
        <w:t xml:space="preserve"> </w:t>
      </w:r>
      <w:proofErr w:type="gramStart"/>
      <w:r w:rsidRPr="00DA06B2">
        <w:rPr>
          <w:rStyle w:val="FontStyle134"/>
          <w:sz w:val="28"/>
          <w:szCs w:val="28"/>
        </w:rPr>
        <w:t>денежный</w:t>
      </w:r>
      <w:proofErr w:type="gramEnd"/>
      <w:r w:rsidRPr="00DA06B2">
        <w:rPr>
          <w:rStyle w:val="FontStyle134"/>
          <w:sz w:val="28"/>
          <w:szCs w:val="28"/>
        </w:rPr>
        <w:t xml:space="preserve"> в условиях, когда поку</w:t>
      </w:r>
      <w:r w:rsidRPr="00DA06B2">
        <w:rPr>
          <w:rStyle w:val="FontStyle134"/>
          <w:sz w:val="28"/>
          <w:szCs w:val="28"/>
        </w:rPr>
        <w:softHyphen/>
        <w:t>патель вынужден приобретать товары раньше реализ</w:t>
      </w:r>
      <w:r w:rsidR="002842CB">
        <w:rPr>
          <w:rStyle w:val="FontStyle134"/>
          <w:sz w:val="28"/>
          <w:szCs w:val="28"/>
        </w:rPr>
        <w:t>ации своего товара. Ускоряя реа</w:t>
      </w:r>
      <w:r w:rsidRPr="00DA06B2">
        <w:rPr>
          <w:rStyle w:val="FontStyle134"/>
          <w:sz w:val="28"/>
          <w:szCs w:val="28"/>
        </w:rPr>
        <w:t>л</w:t>
      </w:r>
      <w:r w:rsidR="002842CB">
        <w:rPr>
          <w:rStyle w:val="FontStyle134"/>
          <w:sz w:val="28"/>
          <w:szCs w:val="28"/>
        </w:rPr>
        <w:t>и</w:t>
      </w:r>
      <w:r w:rsidRPr="00DA06B2">
        <w:rPr>
          <w:rStyle w:val="FontStyle134"/>
          <w:sz w:val="28"/>
          <w:szCs w:val="28"/>
        </w:rPr>
        <w:t>зацию товаров, коммерческий кредит тем са</w:t>
      </w:r>
      <w:r w:rsidR="002842CB">
        <w:rPr>
          <w:rStyle w:val="FontStyle134"/>
          <w:sz w:val="28"/>
          <w:szCs w:val="28"/>
        </w:rPr>
        <w:t xml:space="preserve">мым ускоряет процесс кругооборота </w:t>
      </w:r>
      <w:r w:rsidRPr="00DA06B2">
        <w:rPr>
          <w:rStyle w:val="FontStyle134"/>
          <w:sz w:val="28"/>
          <w:szCs w:val="28"/>
        </w:rPr>
        <w:t>промышленного капитала в целом.</w:t>
      </w:r>
    </w:p>
    <w:p w:rsidR="00AA6A8C" w:rsidRPr="00DA06B2" w:rsidRDefault="00AA6A8C" w:rsidP="004740A8">
      <w:pPr>
        <w:pStyle w:val="Style83"/>
        <w:widowControl/>
        <w:spacing w:line="360" w:lineRule="auto"/>
        <w:ind w:firstLine="709"/>
        <w:jc w:val="both"/>
        <w:rPr>
          <w:rStyle w:val="FontStyle134"/>
          <w:sz w:val="28"/>
          <w:szCs w:val="28"/>
        </w:rPr>
      </w:pPr>
      <w:r w:rsidRPr="00DA06B2">
        <w:rPr>
          <w:rStyle w:val="FontStyle134"/>
          <w:sz w:val="28"/>
          <w:szCs w:val="28"/>
        </w:rPr>
        <w:lastRenderedPageBreak/>
        <w:t>Потребительский кредит - это продажа торговыми предприятиями потреби</w:t>
      </w:r>
      <w:r w:rsidRPr="00DA06B2">
        <w:rPr>
          <w:rStyle w:val="FontStyle134"/>
          <w:sz w:val="28"/>
          <w:szCs w:val="28"/>
        </w:rPr>
        <w:softHyphen/>
        <w:t>тельских товаров с отсрочкой платежа или предоставление кредитными органи</w:t>
      </w:r>
      <w:r w:rsidRPr="00DA06B2">
        <w:rPr>
          <w:rStyle w:val="FontStyle134"/>
          <w:sz w:val="28"/>
          <w:szCs w:val="28"/>
        </w:rPr>
        <w:softHyphen/>
        <w:t>зациями ссуд на покупку потребительских товаров, а также на оплату различного рода расходов личного характера (плата за обучение, медицинское обслужива</w:t>
      </w:r>
      <w:r w:rsidRPr="00DA06B2">
        <w:rPr>
          <w:rStyle w:val="FontStyle134"/>
          <w:sz w:val="28"/>
          <w:szCs w:val="28"/>
        </w:rPr>
        <w:softHyphen/>
        <w:t>ние). Следовательно, объектом потребительского кредита являются товары и деньги.</w:t>
      </w:r>
    </w:p>
    <w:p w:rsidR="00AA6A8C" w:rsidRPr="00DA06B2" w:rsidRDefault="00AA6A8C" w:rsidP="004740A8">
      <w:pPr>
        <w:pStyle w:val="Style46"/>
        <w:widowControl/>
        <w:spacing w:line="360" w:lineRule="auto"/>
        <w:ind w:firstLine="709"/>
        <w:rPr>
          <w:rStyle w:val="FontStyle134"/>
          <w:sz w:val="28"/>
          <w:szCs w:val="28"/>
        </w:rPr>
      </w:pPr>
      <w:r w:rsidRPr="00DA06B2">
        <w:rPr>
          <w:rStyle w:val="FontStyle134"/>
          <w:sz w:val="28"/>
          <w:szCs w:val="28"/>
        </w:rPr>
        <w:t>Государственный кредит - это такая форма кредита, при которой одним из субъектов - должником или кредитором - является государство. Выполнение го</w:t>
      </w:r>
      <w:r w:rsidRPr="00DA06B2">
        <w:rPr>
          <w:rStyle w:val="FontStyle134"/>
          <w:sz w:val="28"/>
          <w:szCs w:val="28"/>
        </w:rPr>
        <w:softHyphen/>
        <w:t>сударством функций кредитора осуществляется только в том случае, если воз</w:t>
      </w:r>
      <w:r w:rsidRPr="00DA06B2">
        <w:rPr>
          <w:rStyle w:val="FontStyle134"/>
          <w:sz w:val="28"/>
          <w:szCs w:val="28"/>
        </w:rPr>
        <w:softHyphen/>
        <w:t>можности безвозмездного бюджетного финансирования уже исчерпаны или если в таковом нет крайней необходимости. Государственный кредит предоставляется в целях либо вынужденной, либо поощрительной поддержки.</w:t>
      </w:r>
    </w:p>
    <w:p w:rsidR="00DA06B2" w:rsidRDefault="00DA06B2" w:rsidP="004740A8">
      <w:pPr>
        <w:pStyle w:val="Style46"/>
        <w:widowControl/>
        <w:spacing w:line="360" w:lineRule="auto"/>
        <w:ind w:firstLine="709"/>
        <w:rPr>
          <w:rStyle w:val="FontStyle134"/>
          <w:sz w:val="28"/>
          <w:szCs w:val="28"/>
        </w:rPr>
      </w:pPr>
      <w:r w:rsidRPr="00DA06B2">
        <w:rPr>
          <w:rStyle w:val="FontStyle134"/>
          <w:sz w:val="28"/>
          <w:szCs w:val="28"/>
        </w:rPr>
        <w:t>Международный кредит - это форма движения ссудного капитала в сфере международ</w:t>
      </w:r>
      <w:r w:rsidRPr="00DA06B2">
        <w:rPr>
          <w:rStyle w:val="FontStyle134"/>
          <w:sz w:val="28"/>
          <w:szCs w:val="28"/>
        </w:rPr>
        <w:softHyphen/>
        <w:t>ных экономических отношений, связанная с предоставлением денежных и товарных ресур</w:t>
      </w:r>
      <w:r w:rsidRPr="00DA06B2">
        <w:rPr>
          <w:rStyle w:val="FontStyle134"/>
          <w:sz w:val="28"/>
          <w:szCs w:val="28"/>
        </w:rPr>
        <w:softHyphen/>
        <w:t>сов на условиях возвратности, срочности и уплаты процентов</w:t>
      </w:r>
      <w:r w:rsidR="002842CB">
        <w:rPr>
          <w:rStyle w:val="FontStyle134"/>
          <w:sz w:val="28"/>
          <w:szCs w:val="28"/>
        </w:rPr>
        <w:t xml:space="preserve">. </w:t>
      </w:r>
      <w:r w:rsidRPr="00DA06B2">
        <w:rPr>
          <w:rStyle w:val="FontStyle134"/>
          <w:sz w:val="28"/>
          <w:szCs w:val="28"/>
        </w:rPr>
        <w:t>[</w:t>
      </w:r>
      <w:r w:rsidR="004968F9">
        <w:rPr>
          <w:rStyle w:val="FontStyle134"/>
          <w:sz w:val="28"/>
          <w:szCs w:val="28"/>
        </w:rPr>
        <w:t>2</w:t>
      </w:r>
      <w:r w:rsidRPr="00DA06B2">
        <w:rPr>
          <w:rStyle w:val="FontStyle134"/>
          <w:sz w:val="28"/>
          <w:szCs w:val="28"/>
        </w:rPr>
        <w:t>, с. 79]</w:t>
      </w:r>
    </w:p>
    <w:p w:rsidR="00D92614" w:rsidRPr="00DA06B2" w:rsidRDefault="00D92614" w:rsidP="004740A8">
      <w:pPr>
        <w:pStyle w:val="Style46"/>
        <w:widowControl/>
        <w:spacing w:line="360" w:lineRule="auto"/>
        <w:ind w:firstLine="709"/>
        <w:rPr>
          <w:rStyle w:val="FontStyle134"/>
          <w:sz w:val="28"/>
          <w:szCs w:val="28"/>
        </w:rPr>
      </w:pPr>
    </w:p>
    <w:p w:rsidR="00AA6A8C" w:rsidRPr="00AA6A8C" w:rsidRDefault="00AA6A8C" w:rsidP="00AA6A8C">
      <w:pPr>
        <w:pStyle w:val="Style83"/>
        <w:widowControl/>
        <w:spacing w:line="360" w:lineRule="auto"/>
        <w:ind w:firstLine="0"/>
        <w:rPr>
          <w:rStyle w:val="FontStyle287"/>
          <w:rFonts w:ascii="Times New Roman" w:hAnsi="Times New Roman" w:cs="Times New Roman"/>
          <w:sz w:val="28"/>
          <w:szCs w:val="28"/>
        </w:rPr>
      </w:pPr>
    </w:p>
    <w:p w:rsidR="00343488" w:rsidRPr="00757661" w:rsidRDefault="00343488" w:rsidP="00757661">
      <w:pPr>
        <w:pStyle w:val="Style68"/>
        <w:widowControl/>
        <w:spacing w:line="360" w:lineRule="auto"/>
        <w:ind w:firstLine="583"/>
        <w:rPr>
          <w:rStyle w:val="FontStyle149"/>
          <w:sz w:val="28"/>
          <w:szCs w:val="28"/>
        </w:rPr>
      </w:pPr>
    </w:p>
    <w:p w:rsidR="00757661" w:rsidRDefault="00757661" w:rsidP="00B75F90">
      <w:pPr>
        <w:pStyle w:val="Style57"/>
        <w:widowControl/>
        <w:spacing w:line="360" w:lineRule="auto"/>
        <w:ind w:firstLine="547"/>
        <w:rPr>
          <w:rStyle w:val="FontStyle149"/>
          <w:sz w:val="28"/>
          <w:szCs w:val="28"/>
        </w:rPr>
      </w:pPr>
    </w:p>
    <w:p w:rsidR="00757661" w:rsidRDefault="00757661" w:rsidP="00B75F90">
      <w:pPr>
        <w:pStyle w:val="Style57"/>
        <w:widowControl/>
        <w:spacing w:line="360" w:lineRule="auto"/>
        <w:ind w:firstLine="547"/>
        <w:rPr>
          <w:rStyle w:val="FontStyle149"/>
          <w:sz w:val="28"/>
          <w:szCs w:val="28"/>
        </w:rPr>
      </w:pPr>
    </w:p>
    <w:p w:rsidR="00B75F90" w:rsidRPr="00B75F90" w:rsidRDefault="00B75F90" w:rsidP="00B75F90">
      <w:pPr>
        <w:pStyle w:val="Style57"/>
        <w:widowControl/>
        <w:spacing w:line="360" w:lineRule="auto"/>
        <w:ind w:firstLine="547"/>
        <w:rPr>
          <w:rStyle w:val="FontStyle149"/>
          <w:sz w:val="28"/>
          <w:szCs w:val="28"/>
        </w:rPr>
      </w:pPr>
    </w:p>
    <w:p w:rsidR="00FF0A77" w:rsidRPr="00B75F90" w:rsidRDefault="00FF0A77" w:rsidP="00B75F90">
      <w:pPr>
        <w:pStyle w:val="Style79"/>
        <w:widowControl/>
        <w:spacing w:line="360" w:lineRule="auto"/>
        <w:ind w:firstLine="293"/>
        <w:rPr>
          <w:rStyle w:val="FontStyle280"/>
          <w:sz w:val="28"/>
          <w:szCs w:val="28"/>
        </w:rPr>
      </w:pPr>
    </w:p>
    <w:p w:rsidR="001461ED" w:rsidRDefault="001461ED" w:rsidP="00B50293">
      <w:pPr>
        <w:pStyle w:val="Style46"/>
        <w:widowControl/>
        <w:spacing w:line="360" w:lineRule="auto"/>
        <w:ind w:firstLine="0"/>
        <w:jc w:val="left"/>
        <w:rPr>
          <w:rStyle w:val="FontStyle134"/>
          <w:sz w:val="28"/>
          <w:szCs w:val="28"/>
        </w:rPr>
      </w:pPr>
    </w:p>
    <w:p w:rsidR="001461ED" w:rsidRDefault="001461ED" w:rsidP="00B50293">
      <w:pPr>
        <w:pStyle w:val="Style46"/>
        <w:widowControl/>
        <w:spacing w:line="360" w:lineRule="auto"/>
        <w:ind w:firstLine="0"/>
        <w:jc w:val="left"/>
        <w:rPr>
          <w:rStyle w:val="FontStyle134"/>
          <w:sz w:val="28"/>
          <w:szCs w:val="28"/>
        </w:rPr>
      </w:pPr>
    </w:p>
    <w:p w:rsidR="00DA06B2" w:rsidRDefault="00DA06B2" w:rsidP="00B50293">
      <w:pPr>
        <w:pStyle w:val="Style46"/>
        <w:widowControl/>
        <w:spacing w:line="360" w:lineRule="auto"/>
        <w:ind w:firstLine="0"/>
        <w:jc w:val="left"/>
        <w:rPr>
          <w:rStyle w:val="FontStyle134"/>
          <w:sz w:val="28"/>
          <w:szCs w:val="28"/>
        </w:rPr>
      </w:pPr>
    </w:p>
    <w:p w:rsidR="00DA06B2" w:rsidRDefault="00DA06B2">
      <w:pPr>
        <w:rPr>
          <w:rStyle w:val="FontStyle134"/>
          <w:rFonts w:eastAsiaTheme="minorEastAsia"/>
          <w:sz w:val="28"/>
          <w:szCs w:val="28"/>
          <w:lang w:eastAsia="ru-RU"/>
        </w:rPr>
      </w:pPr>
      <w:r>
        <w:rPr>
          <w:rStyle w:val="FontStyle134"/>
          <w:sz w:val="28"/>
          <w:szCs w:val="28"/>
        </w:rPr>
        <w:br w:type="page"/>
      </w:r>
    </w:p>
    <w:p w:rsidR="00DA06B2" w:rsidRPr="00D92614" w:rsidRDefault="00DA06B2" w:rsidP="00D92614">
      <w:pPr>
        <w:pStyle w:val="1"/>
        <w:rPr>
          <w:rStyle w:val="FontStyle134"/>
          <w:rFonts w:cstheme="majorBidi"/>
          <w:sz w:val="32"/>
          <w:szCs w:val="28"/>
        </w:rPr>
      </w:pPr>
      <w:r w:rsidRPr="00D92614">
        <w:rPr>
          <w:rStyle w:val="FontStyle134"/>
          <w:rFonts w:cstheme="majorBidi"/>
          <w:sz w:val="32"/>
          <w:szCs w:val="28"/>
        </w:rPr>
        <w:lastRenderedPageBreak/>
        <w:t>Заключение</w:t>
      </w:r>
    </w:p>
    <w:p w:rsidR="00672797" w:rsidRPr="00672797" w:rsidRDefault="00672797" w:rsidP="00672797"/>
    <w:p w:rsidR="00126375" w:rsidRDefault="00126375" w:rsidP="00126375">
      <w:pPr>
        <w:spacing w:after="0" w:line="360" w:lineRule="auto"/>
        <w:ind w:firstLine="709"/>
        <w:jc w:val="both"/>
        <w:rPr>
          <w:rFonts w:ascii="Times New Roman" w:hAnsi="Times New Roman" w:cs="Times New Roman"/>
          <w:sz w:val="28"/>
          <w:szCs w:val="28"/>
        </w:rPr>
      </w:pPr>
      <w:r w:rsidRPr="00126375">
        <w:rPr>
          <w:rFonts w:ascii="Times New Roman" w:hAnsi="Times New Roman" w:cs="Times New Roman"/>
          <w:sz w:val="28"/>
          <w:szCs w:val="28"/>
        </w:rPr>
        <w:t xml:space="preserve">Кредит играет специфическую роль в экономике: он не только обеспечивает непрерывность производства, но и ускоряет его. Кредит содействует экономии издержек обращения, что достигается благодаря а) сокращению расходов по изготовлению, выпуску, учёту и хранению денежных знаков, что означает ненужность части наличных денег, б) ускорению обращения денежных средств, многократного использования свободных денежных средств; в) сокращению резервных фондов. </w:t>
      </w:r>
    </w:p>
    <w:p w:rsidR="00672797" w:rsidRDefault="00672797" w:rsidP="006727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672797">
        <w:rPr>
          <w:rFonts w:ascii="Times New Roman" w:eastAsia="Times New Roman" w:hAnsi="Times New Roman" w:cs="Times New Roman"/>
          <w:sz w:val="28"/>
          <w:szCs w:val="28"/>
          <w:lang w:eastAsia="ru-RU"/>
        </w:rPr>
        <w:t>Кредит способен оказывать активное воздействие на  объем  и  структуру</w:t>
      </w:r>
      <w:r>
        <w:rPr>
          <w:rFonts w:ascii="Times New Roman" w:eastAsia="Times New Roman" w:hAnsi="Times New Roman" w:cs="Times New Roman"/>
          <w:sz w:val="28"/>
          <w:szCs w:val="28"/>
          <w:lang w:eastAsia="ru-RU"/>
        </w:rPr>
        <w:t xml:space="preserve"> </w:t>
      </w:r>
      <w:r w:rsidRPr="00672797">
        <w:rPr>
          <w:rFonts w:ascii="Times New Roman" w:eastAsia="Times New Roman" w:hAnsi="Times New Roman" w:cs="Times New Roman"/>
          <w:sz w:val="28"/>
          <w:szCs w:val="28"/>
          <w:lang w:eastAsia="ru-RU"/>
        </w:rPr>
        <w:t>денежной массы, платежного оборота,  скорость  обращения  денег.  Вызывая  к</w:t>
      </w:r>
      <w:r>
        <w:rPr>
          <w:rFonts w:ascii="Times New Roman" w:eastAsia="Times New Roman" w:hAnsi="Times New Roman" w:cs="Times New Roman"/>
          <w:sz w:val="28"/>
          <w:szCs w:val="28"/>
          <w:lang w:eastAsia="ru-RU"/>
        </w:rPr>
        <w:t xml:space="preserve"> </w:t>
      </w:r>
      <w:r w:rsidRPr="00672797">
        <w:rPr>
          <w:rFonts w:ascii="Times New Roman" w:eastAsia="Times New Roman" w:hAnsi="Times New Roman" w:cs="Times New Roman"/>
          <w:sz w:val="28"/>
          <w:szCs w:val="28"/>
          <w:lang w:eastAsia="ru-RU"/>
        </w:rPr>
        <w:t>жизни  различные  формы  кредитных  денег,  он  может  обеспечить  в  период</w:t>
      </w:r>
      <w:r>
        <w:rPr>
          <w:rFonts w:ascii="Times New Roman" w:eastAsia="Times New Roman" w:hAnsi="Times New Roman" w:cs="Times New Roman"/>
          <w:sz w:val="28"/>
          <w:szCs w:val="28"/>
          <w:lang w:eastAsia="ru-RU"/>
        </w:rPr>
        <w:t xml:space="preserve"> </w:t>
      </w:r>
      <w:r w:rsidRPr="00672797">
        <w:rPr>
          <w:rFonts w:ascii="Times New Roman" w:eastAsia="Times New Roman" w:hAnsi="Times New Roman" w:cs="Times New Roman"/>
          <w:sz w:val="28"/>
          <w:szCs w:val="28"/>
          <w:lang w:eastAsia="ru-RU"/>
        </w:rPr>
        <w:t>перехода России к рынку создание базы для ускоренного  развития  безналичных</w:t>
      </w:r>
      <w:r>
        <w:rPr>
          <w:rFonts w:ascii="Times New Roman" w:eastAsia="Times New Roman" w:hAnsi="Times New Roman" w:cs="Times New Roman"/>
          <w:sz w:val="28"/>
          <w:szCs w:val="28"/>
          <w:lang w:eastAsia="ru-RU"/>
        </w:rPr>
        <w:t xml:space="preserve"> </w:t>
      </w:r>
      <w:r w:rsidRPr="00672797">
        <w:rPr>
          <w:rFonts w:ascii="Times New Roman" w:eastAsia="Times New Roman" w:hAnsi="Times New Roman" w:cs="Times New Roman"/>
          <w:sz w:val="28"/>
          <w:szCs w:val="28"/>
          <w:lang w:eastAsia="ru-RU"/>
        </w:rPr>
        <w:t>расчетов,  внедрения  их  новых  способов.  Все  это  будет   способствовать</w:t>
      </w:r>
      <w:r>
        <w:rPr>
          <w:rFonts w:ascii="Times New Roman" w:eastAsia="Times New Roman" w:hAnsi="Times New Roman" w:cs="Times New Roman"/>
          <w:sz w:val="28"/>
          <w:szCs w:val="28"/>
          <w:lang w:eastAsia="ru-RU"/>
        </w:rPr>
        <w:t xml:space="preserve"> </w:t>
      </w:r>
      <w:r w:rsidRPr="00672797">
        <w:rPr>
          <w:rFonts w:ascii="Times New Roman" w:eastAsia="Times New Roman" w:hAnsi="Times New Roman" w:cs="Times New Roman"/>
          <w:sz w:val="28"/>
          <w:szCs w:val="28"/>
          <w:lang w:eastAsia="ru-RU"/>
        </w:rPr>
        <w:t>экономии  издержек  обращения  и   повышению   эффективности   общественного</w:t>
      </w:r>
      <w:r>
        <w:rPr>
          <w:rFonts w:ascii="Times New Roman" w:eastAsia="Times New Roman" w:hAnsi="Times New Roman" w:cs="Times New Roman"/>
          <w:sz w:val="28"/>
          <w:szCs w:val="28"/>
          <w:lang w:eastAsia="ru-RU"/>
        </w:rPr>
        <w:t xml:space="preserve"> </w:t>
      </w:r>
      <w:r w:rsidRPr="00672797">
        <w:rPr>
          <w:rFonts w:ascii="Times New Roman" w:eastAsia="Times New Roman" w:hAnsi="Times New Roman" w:cs="Times New Roman"/>
          <w:sz w:val="28"/>
          <w:szCs w:val="28"/>
          <w:lang w:eastAsia="ru-RU"/>
        </w:rPr>
        <w:t>воспроизводства в цел</w:t>
      </w:r>
      <w:r>
        <w:rPr>
          <w:rFonts w:ascii="Times New Roman" w:eastAsia="Times New Roman" w:hAnsi="Times New Roman" w:cs="Times New Roman"/>
          <w:sz w:val="28"/>
          <w:szCs w:val="28"/>
          <w:lang w:eastAsia="ru-RU"/>
        </w:rPr>
        <w:t>ом</w:t>
      </w:r>
    </w:p>
    <w:p w:rsidR="00672797" w:rsidRDefault="00672797" w:rsidP="006727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672797">
        <w:rPr>
          <w:rFonts w:ascii="Times New Roman" w:eastAsia="Times New Roman" w:hAnsi="Times New Roman" w:cs="Times New Roman"/>
          <w:sz w:val="28"/>
          <w:szCs w:val="28"/>
          <w:lang w:eastAsia="ru-RU"/>
        </w:rPr>
        <w:t xml:space="preserve"> Благодаря  кредиту  происходит  более  быстрый  процесс  капитализации</w:t>
      </w:r>
      <w:r>
        <w:rPr>
          <w:rFonts w:ascii="Times New Roman" w:eastAsia="Times New Roman" w:hAnsi="Times New Roman" w:cs="Times New Roman"/>
          <w:sz w:val="28"/>
          <w:szCs w:val="28"/>
          <w:lang w:eastAsia="ru-RU"/>
        </w:rPr>
        <w:t xml:space="preserve"> </w:t>
      </w:r>
      <w:r w:rsidRPr="00672797">
        <w:rPr>
          <w:rFonts w:ascii="Times New Roman" w:eastAsia="Times New Roman" w:hAnsi="Times New Roman" w:cs="Times New Roman"/>
          <w:sz w:val="28"/>
          <w:szCs w:val="28"/>
          <w:lang w:eastAsia="ru-RU"/>
        </w:rPr>
        <w:t>прибыли, а,  следовательно,  концентрации  производства.  Он  может  сыграть</w:t>
      </w:r>
      <w:r>
        <w:rPr>
          <w:rFonts w:ascii="Times New Roman" w:eastAsia="Times New Roman" w:hAnsi="Times New Roman" w:cs="Times New Roman"/>
          <w:sz w:val="28"/>
          <w:szCs w:val="28"/>
          <w:lang w:eastAsia="ru-RU"/>
        </w:rPr>
        <w:t xml:space="preserve"> </w:t>
      </w:r>
      <w:r w:rsidRPr="00672797">
        <w:rPr>
          <w:rFonts w:ascii="Times New Roman" w:eastAsia="Times New Roman" w:hAnsi="Times New Roman" w:cs="Times New Roman"/>
          <w:sz w:val="28"/>
          <w:szCs w:val="28"/>
          <w:lang w:eastAsia="ru-RU"/>
        </w:rPr>
        <w:t>заметную роль и в осуществлении  программы  приватизации  государственной  и</w:t>
      </w:r>
      <w:r>
        <w:rPr>
          <w:rFonts w:ascii="Times New Roman" w:eastAsia="Times New Roman" w:hAnsi="Times New Roman" w:cs="Times New Roman"/>
          <w:sz w:val="28"/>
          <w:szCs w:val="28"/>
          <w:lang w:eastAsia="ru-RU"/>
        </w:rPr>
        <w:t xml:space="preserve"> </w:t>
      </w:r>
      <w:r w:rsidRPr="00672797">
        <w:rPr>
          <w:rFonts w:ascii="Times New Roman" w:eastAsia="Times New Roman" w:hAnsi="Times New Roman" w:cs="Times New Roman"/>
          <w:sz w:val="28"/>
          <w:szCs w:val="28"/>
          <w:lang w:eastAsia="ru-RU"/>
        </w:rPr>
        <w:t>муниципальной собственности на основе акционирования  предприятий.  Условием</w:t>
      </w:r>
      <w:r>
        <w:rPr>
          <w:rFonts w:ascii="Times New Roman" w:eastAsia="Times New Roman" w:hAnsi="Times New Roman" w:cs="Times New Roman"/>
          <w:sz w:val="28"/>
          <w:szCs w:val="28"/>
          <w:lang w:eastAsia="ru-RU"/>
        </w:rPr>
        <w:t xml:space="preserve"> </w:t>
      </w:r>
      <w:r w:rsidRPr="00672797">
        <w:rPr>
          <w:rFonts w:ascii="Times New Roman" w:eastAsia="Times New Roman" w:hAnsi="Times New Roman" w:cs="Times New Roman"/>
          <w:sz w:val="28"/>
          <w:szCs w:val="28"/>
          <w:lang w:eastAsia="ru-RU"/>
        </w:rPr>
        <w:t>размещения  акций  на  рынке  являются  накопление   значительных   денежных</w:t>
      </w:r>
      <w:r>
        <w:rPr>
          <w:rFonts w:ascii="Times New Roman" w:eastAsia="Times New Roman" w:hAnsi="Times New Roman" w:cs="Times New Roman"/>
          <w:sz w:val="28"/>
          <w:szCs w:val="28"/>
          <w:lang w:eastAsia="ru-RU"/>
        </w:rPr>
        <w:t xml:space="preserve"> </w:t>
      </w:r>
      <w:r w:rsidRPr="00672797">
        <w:rPr>
          <w:rFonts w:ascii="Times New Roman" w:eastAsia="Times New Roman" w:hAnsi="Times New Roman" w:cs="Times New Roman"/>
          <w:sz w:val="28"/>
          <w:szCs w:val="28"/>
          <w:lang w:eastAsia="ru-RU"/>
        </w:rPr>
        <w:t>капиталов и их сосредоточение в кредитной системе. Кредитная система в  лице</w:t>
      </w:r>
      <w:r>
        <w:rPr>
          <w:rFonts w:ascii="Times New Roman" w:eastAsia="Times New Roman" w:hAnsi="Times New Roman" w:cs="Times New Roman"/>
          <w:sz w:val="28"/>
          <w:szCs w:val="28"/>
          <w:lang w:eastAsia="ru-RU"/>
        </w:rPr>
        <w:t xml:space="preserve"> </w:t>
      </w:r>
      <w:r w:rsidRPr="00672797">
        <w:rPr>
          <w:rFonts w:ascii="Times New Roman" w:eastAsia="Times New Roman" w:hAnsi="Times New Roman" w:cs="Times New Roman"/>
          <w:sz w:val="28"/>
          <w:szCs w:val="28"/>
          <w:lang w:eastAsia="ru-RU"/>
        </w:rPr>
        <w:t>банков принимает активное участие и в самом выпуске, и размещении акций.</w:t>
      </w:r>
    </w:p>
    <w:p w:rsidR="00672797" w:rsidRPr="00672797" w:rsidRDefault="00672797" w:rsidP="006727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672797">
        <w:rPr>
          <w:rFonts w:ascii="Times New Roman" w:eastAsia="Times New Roman" w:hAnsi="Times New Roman" w:cs="Times New Roman"/>
          <w:sz w:val="28"/>
          <w:szCs w:val="28"/>
          <w:lang w:eastAsia="ru-RU"/>
        </w:rPr>
        <w:t>Кредит   стимулирует   развитие   производительных   сил,     ускоряет</w:t>
      </w:r>
      <w:r>
        <w:rPr>
          <w:rFonts w:ascii="Times New Roman" w:eastAsia="Times New Roman" w:hAnsi="Times New Roman" w:cs="Times New Roman"/>
          <w:sz w:val="28"/>
          <w:szCs w:val="28"/>
          <w:lang w:eastAsia="ru-RU"/>
        </w:rPr>
        <w:t xml:space="preserve"> </w:t>
      </w:r>
      <w:r w:rsidRPr="00672797">
        <w:rPr>
          <w:rFonts w:ascii="Times New Roman" w:eastAsia="Times New Roman" w:hAnsi="Times New Roman" w:cs="Times New Roman"/>
          <w:sz w:val="28"/>
          <w:szCs w:val="28"/>
          <w:lang w:eastAsia="ru-RU"/>
        </w:rPr>
        <w:t>формирование источников капитала для расширения  воспроизводства  на  основе</w:t>
      </w:r>
      <w:r>
        <w:rPr>
          <w:rFonts w:ascii="Times New Roman" w:eastAsia="Times New Roman" w:hAnsi="Times New Roman" w:cs="Times New Roman"/>
          <w:sz w:val="28"/>
          <w:szCs w:val="28"/>
          <w:lang w:eastAsia="ru-RU"/>
        </w:rPr>
        <w:t xml:space="preserve"> </w:t>
      </w:r>
      <w:r w:rsidRPr="00672797">
        <w:rPr>
          <w:rFonts w:ascii="Times New Roman" w:eastAsia="Times New Roman" w:hAnsi="Times New Roman" w:cs="Times New Roman"/>
          <w:sz w:val="28"/>
          <w:szCs w:val="28"/>
          <w:lang w:eastAsia="ru-RU"/>
        </w:rPr>
        <w:t>достижений научно-технического прогресса.</w:t>
      </w:r>
    </w:p>
    <w:p w:rsidR="00DA06B2" w:rsidRPr="00672797" w:rsidRDefault="00DA06B2" w:rsidP="00672797">
      <w:pPr>
        <w:spacing w:after="0" w:line="360" w:lineRule="auto"/>
        <w:ind w:firstLine="709"/>
        <w:jc w:val="both"/>
        <w:rPr>
          <w:rStyle w:val="FontStyle134"/>
          <w:rFonts w:eastAsiaTheme="minorEastAsia"/>
          <w:sz w:val="28"/>
          <w:szCs w:val="28"/>
          <w:lang w:eastAsia="ru-RU"/>
        </w:rPr>
      </w:pPr>
      <w:r w:rsidRPr="00672797">
        <w:rPr>
          <w:rStyle w:val="FontStyle134"/>
          <w:sz w:val="28"/>
          <w:szCs w:val="28"/>
        </w:rPr>
        <w:br w:type="page"/>
      </w:r>
    </w:p>
    <w:p w:rsidR="001461ED" w:rsidRDefault="00DA06B2" w:rsidP="00DA06B2">
      <w:pPr>
        <w:pStyle w:val="1"/>
        <w:rPr>
          <w:rStyle w:val="FontStyle134"/>
          <w:sz w:val="28"/>
          <w:szCs w:val="28"/>
        </w:rPr>
      </w:pPr>
      <w:r>
        <w:rPr>
          <w:rStyle w:val="FontStyle134"/>
          <w:sz w:val="28"/>
          <w:szCs w:val="28"/>
        </w:rPr>
        <w:lastRenderedPageBreak/>
        <w:t>Список используемой литературы</w:t>
      </w:r>
    </w:p>
    <w:p w:rsidR="00DA06B2" w:rsidRPr="00DA06B2" w:rsidRDefault="00DA06B2" w:rsidP="00DA06B2"/>
    <w:p w:rsidR="00DA06B2" w:rsidRPr="00126375" w:rsidRDefault="00DA06B2" w:rsidP="00126375">
      <w:pPr>
        <w:pStyle w:val="Style46"/>
        <w:widowControl/>
        <w:numPr>
          <w:ilvl w:val="0"/>
          <w:numId w:val="9"/>
        </w:numPr>
        <w:spacing w:line="360" w:lineRule="auto"/>
        <w:jc w:val="left"/>
        <w:rPr>
          <w:rStyle w:val="FontStyle134"/>
          <w:sz w:val="28"/>
          <w:szCs w:val="28"/>
        </w:rPr>
      </w:pPr>
      <w:r w:rsidRPr="00126375">
        <w:rPr>
          <w:rStyle w:val="FontStyle134"/>
          <w:sz w:val="28"/>
          <w:szCs w:val="28"/>
        </w:rPr>
        <w:t>Владимирова М.П., Деньги, кредит, банки: Учебное пособие – М., КНОРУС, 2006. – 288с.</w:t>
      </w:r>
    </w:p>
    <w:p w:rsidR="002842CB" w:rsidRPr="00126375" w:rsidRDefault="002842CB" w:rsidP="00126375">
      <w:pPr>
        <w:pStyle w:val="Style46"/>
        <w:widowControl/>
        <w:numPr>
          <w:ilvl w:val="0"/>
          <w:numId w:val="9"/>
        </w:numPr>
        <w:spacing w:line="360" w:lineRule="auto"/>
        <w:jc w:val="left"/>
        <w:rPr>
          <w:rStyle w:val="FontStyle114"/>
          <w:sz w:val="28"/>
          <w:szCs w:val="28"/>
        </w:rPr>
      </w:pPr>
      <w:r w:rsidRPr="00126375">
        <w:rPr>
          <w:rStyle w:val="FontStyle134"/>
          <w:sz w:val="28"/>
          <w:szCs w:val="28"/>
        </w:rPr>
        <w:t xml:space="preserve">Горина Т.И., Деньги, кредит, банки: Учебное пособие. - </w:t>
      </w:r>
      <w:r w:rsidRPr="00126375">
        <w:rPr>
          <w:rStyle w:val="FontStyle114"/>
          <w:sz w:val="28"/>
          <w:szCs w:val="28"/>
        </w:rPr>
        <w:t>Хабаровск: РИЦ ХГАЭП, 2003.- 144 с.</w:t>
      </w:r>
    </w:p>
    <w:p w:rsidR="002842CB" w:rsidRPr="00126375" w:rsidRDefault="002842CB" w:rsidP="00126375">
      <w:pPr>
        <w:pStyle w:val="Style46"/>
        <w:widowControl/>
        <w:numPr>
          <w:ilvl w:val="0"/>
          <w:numId w:val="9"/>
        </w:numPr>
        <w:spacing w:line="360" w:lineRule="auto"/>
        <w:jc w:val="left"/>
        <w:rPr>
          <w:rStyle w:val="FontStyle280"/>
          <w:sz w:val="28"/>
          <w:szCs w:val="28"/>
        </w:rPr>
      </w:pPr>
      <w:r w:rsidRPr="00126375">
        <w:rPr>
          <w:rStyle w:val="FontStyle134"/>
          <w:sz w:val="28"/>
          <w:szCs w:val="28"/>
        </w:rPr>
        <w:t xml:space="preserve">Жуков Е.Ф., Деньги, кредит, банки: Учебник для вузов. - </w:t>
      </w:r>
      <w:r w:rsidRPr="00126375">
        <w:rPr>
          <w:rStyle w:val="FontStyle280"/>
          <w:sz w:val="28"/>
          <w:szCs w:val="28"/>
        </w:rPr>
        <w:t>М.: ЮНИТИ-ДАНА, 2003. - 600 с.</w:t>
      </w:r>
    </w:p>
    <w:p w:rsidR="002842CB" w:rsidRPr="00126375" w:rsidRDefault="002842CB" w:rsidP="00126375">
      <w:pPr>
        <w:pStyle w:val="Style11"/>
        <w:widowControl/>
        <w:numPr>
          <w:ilvl w:val="0"/>
          <w:numId w:val="9"/>
        </w:numPr>
        <w:spacing w:line="360" w:lineRule="auto"/>
        <w:rPr>
          <w:rStyle w:val="FontStyle243"/>
          <w:rFonts w:ascii="Times New Roman" w:hAnsi="Times New Roman" w:cs="Times New Roman"/>
          <w:sz w:val="28"/>
          <w:szCs w:val="28"/>
        </w:rPr>
      </w:pPr>
      <w:r w:rsidRPr="00126375">
        <w:rPr>
          <w:rStyle w:val="FontStyle134"/>
          <w:sz w:val="28"/>
          <w:szCs w:val="28"/>
        </w:rPr>
        <w:t xml:space="preserve">Кравцова Г.И., Деньги, кредит, банки: Учебник. - </w:t>
      </w:r>
      <w:r w:rsidRPr="00126375">
        <w:rPr>
          <w:rStyle w:val="FontStyle243"/>
          <w:rFonts w:ascii="Times New Roman" w:hAnsi="Times New Roman" w:cs="Times New Roman"/>
          <w:sz w:val="28"/>
          <w:szCs w:val="28"/>
        </w:rPr>
        <w:t>Мн.: БГЭУ, 2003. — 527 с.</w:t>
      </w:r>
    </w:p>
    <w:p w:rsidR="002842CB" w:rsidRPr="00126375" w:rsidRDefault="002842CB" w:rsidP="00126375">
      <w:pPr>
        <w:pStyle w:val="Style11"/>
        <w:widowControl/>
        <w:numPr>
          <w:ilvl w:val="0"/>
          <w:numId w:val="9"/>
        </w:numPr>
        <w:spacing w:line="360" w:lineRule="auto"/>
        <w:rPr>
          <w:rStyle w:val="FontStyle141"/>
          <w:sz w:val="28"/>
          <w:szCs w:val="28"/>
        </w:rPr>
      </w:pPr>
      <w:r w:rsidRPr="00126375">
        <w:rPr>
          <w:rStyle w:val="FontStyle134"/>
          <w:sz w:val="28"/>
          <w:szCs w:val="28"/>
        </w:rPr>
        <w:t xml:space="preserve">Лаврушин О.И., Деньги, кредит, банки: Учебное пособие. - </w:t>
      </w:r>
      <w:r w:rsidRPr="00126375">
        <w:rPr>
          <w:rStyle w:val="FontStyle141"/>
          <w:sz w:val="28"/>
          <w:szCs w:val="28"/>
        </w:rPr>
        <w:t>М.: КНОРУС, 2010. - 320 с.</w:t>
      </w:r>
    </w:p>
    <w:p w:rsidR="002842CB" w:rsidRPr="00126375" w:rsidRDefault="002842CB" w:rsidP="00126375">
      <w:pPr>
        <w:pStyle w:val="Style11"/>
        <w:widowControl/>
        <w:numPr>
          <w:ilvl w:val="0"/>
          <w:numId w:val="9"/>
        </w:numPr>
        <w:spacing w:line="360" w:lineRule="auto"/>
        <w:rPr>
          <w:rStyle w:val="FontStyle144"/>
          <w:sz w:val="28"/>
          <w:szCs w:val="28"/>
        </w:rPr>
      </w:pPr>
      <w:r w:rsidRPr="00126375">
        <w:rPr>
          <w:rStyle w:val="FontStyle134"/>
          <w:sz w:val="28"/>
          <w:szCs w:val="28"/>
        </w:rPr>
        <w:t xml:space="preserve">Свиридов О.Ю., </w:t>
      </w:r>
      <w:r w:rsidRPr="00126375">
        <w:rPr>
          <w:rStyle w:val="FontStyle144"/>
          <w:sz w:val="28"/>
          <w:szCs w:val="28"/>
        </w:rPr>
        <w:t>Деньги, кредит, банки: Учебное пособие. — Москва: ИКЦ «</w:t>
      </w:r>
      <w:proofErr w:type="spellStart"/>
      <w:r w:rsidRPr="00126375">
        <w:rPr>
          <w:rStyle w:val="FontStyle144"/>
          <w:sz w:val="28"/>
          <w:szCs w:val="28"/>
        </w:rPr>
        <w:t>МарТ</w:t>
      </w:r>
      <w:proofErr w:type="spellEnd"/>
      <w:r w:rsidRPr="00126375">
        <w:rPr>
          <w:rStyle w:val="FontStyle144"/>
          <w:sz w:val="28"/>
          <w:szCs w:val="28"/>
        </w:rPr>
        <w:t xml:space="preserve">»; Ростов </w:t>
      </w:r>
      <w:proofErr w:type="spellStart"/>
      <w:r w:rsidRPr="00126375">
        <w:rPr>
          <w:rStyle w:val="FontStyle144"/>
          <w:sz w:val="28"/>
          <w:szCs w:val="28"/>
        </w:rPr>
        <w:t>н</w:t>
      </w:r>
      <w:proofErr w:type="spellEnd"/>
      <w:proofErr w:type="gramStart"/>
      <w:r w:rsidRPr="00126375">
        <w:rPr>
          <w:rStyle w:val="FontStyle144"/>
          <w:sz w:val="28"/>
          <w:szCs w:val="28"/>
        </w:rPr>
        <w:t>/Д</w:t>
      </w:r>
      <w:proofErr w:type="gramEnd"/>
      <w:r w:rsidRPr="00126375">
        <w:rPr>
          <w:rStyle w:val="FontStyle144"/>
          <w:sz w:val="28"/>
          <w:szCs w:val="28"/>
        </w:rPr>
        <w:t>: Издательский центр «</w:t>
      </w:r>
      <w:proofErr w:type="spellStart"/>
      <w:r w:rsidRPr="00126375">
        <w:rPr>
          <w:rStyle w:val="FontStyle144"/>
          <w:sz w:val="28"/>
          <w:szCs w:val="28"/>
        </w:rPr>
        <w:t>МарТ</w:t>
      </w:r>
      <w:proofErr w:type="spellEnd"/>
      <w:r w:rsidRPr="00126375">
        <w:rPr>
          <w:rStyle w:val="FontStyle144"/>
          <w:sz w:val="28"/>
          <w:szCs w:val="28"/>
        </w:rPr>
        <w:t>», 2004. — 480 с.</w:t>
      </w:r>
    </w:p>
    <w:p w:rsidR="002842CB" w:rsidRPr="00126375" w:rsidRDefault="00EE5A1D" w:rsidP="00126375">
      <w:pPr>
        <w:pStyle w:val="Style11"/>
        <w:widowControl/>
        <w:numPr>
          <w:ilvl w:val="0"/>
          <w:numId w:val="9"/>
        </w:numPr>
        <w:spacing w:line="360" w:lineRule="auto"/>
        <w:rPr>
          <w:rStyle w:val="FontStyle134"/>
          <w:sz w:val="28"/>
          <w:szCs w:val="28"/>
        </w:rPr>
      </w:pPr>
      <w:hyperlink r:id="rId10" w:history="1">
        <w:r w:rsidR="004968F9" w:rsidRPr="00126375">
          <w:rPr>
            <w:rStyle w:val="a9"/>
            <w:rFonts w:ascii="Times New Roman" w:eastAsia="Times New Roman" w:hAnsi="Times New Roman" w:cs="Times New Roman"/>
            <w:sz w:val="28"/>
            <w:szCs w:val="28"/>
          </w:rPr>
          <w:t>http://spb-tei.ru/2008/12/08/rynok-ssudnogo-kapitala.html</w:t>
        </w:r>
      </w:hyperlink>
      <w:r w:rsidR="004968F9" w:rsidRPr="00126375">
        <w:rPr>
          <w:rFonts w:ascii="Times New Roman" w:eastAsia="Times New Roman" w:hAnsi="Times New Roman" w:cs="Times New Roman"/>
          <w:sz w:val="28"/>
          <w:szCs w:val="28"/>
        </w:rPr>
        <w:t>, 01.12.2011г.</w:t>
      </w:r>
    </w:p>
    <w:p w:rsidR="00DA06B2" w:rsidRDefault="00DA06B2" w:rsidP="00B50293">
      <w:pPr>
        <w:pStyle w:val="Style46"/>
        <w:widowControl/>
        <w:spacing w:line="360" w:lineRule="auto"/>
        <w:ind w:firstLine="0"/>
        <w:jc w:val="left"/>
        <w:rPr>
          <w:rStyle w:val="FontStyle134"/>
          <w:sz w:val="28"/>
          <w:szCs w:val="28"/>
        </w:rPr>
      </w:pPr>
    </w:p>
    <w:p w:rsidR="004030DA" w:rsidRPr="001461ED" w:rsidRDefault="004030DA" w:rsidP="004030DA">
      <w:pPr>
        <w:spacing w:after="0" w:line="360" w:lineRule="auto"/>
        <w:rPr>
          <w:rFonts w:ascii="Times New Roman" w:hAnsi="Times New Roman" w:cs="Times New Roman"/>
          <w:sz w:val="28"/>
          <w:szCs w:val="28"/>
        </w:rPr>
      </w:pPr>
    </w:p>
    <w:sectPr w:rsidR="004030DA" w:rsidRPr="001461ED" w:rsidSect="004030DA">
      <w:footerReference w:type="default" r:id="rId11"/>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848" w:rsidRDefault="00E82848" w:rsidP="004030DA">
      <w:pPr>
        <w:spacing w:after="0" w:line="240" w:lineRule="auto"/>
      </w:pPr>
      <w:r>
        <w:separator/>
      </w:r>
    </w:p>
  </w:endnote>
  <w:endnote w:type="continuationSeparator" w:id="0">
    <w:p w:rsidR="00E82848" w:rsidRDefault="00E82848" w:rsidP="004030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68891"/>
      <w:docPartObj>
        <w:docPartGallery w:val="Page Numbers (Bottom of Page)"/>
        <w:docPartUnique/>
      </w:docPartObj>
    </w:sdtPr>
    <w:sdtContent>
      <w:p w:rsidR="004740A8" w:rsidRDefault="00EE5A1D">
        <w:pPr>
          <w:pStyle w:val="a5"/>
          <w:jc w:val="center"/>
        </w:pPr>
        <w:fldSimple w:instr=" PAGE   \* MERGEFORMAT ">
          <w:r w:rsidR="000945E2">
            <w:rPr>
              <w:noProof/>
            </w:rPr>
            <w:t>16</w:t>
          </w:r>
        </w:fldSimple>
      </w:p>
    </w:sdtContent>
  </w:sdt>
  <w:p w:rsidR="004740A8" w:rsidRDefault="004740A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848" w:rsidRDefault="00E82848" w:rsidP="004030DA">
      <w:pPr>
        <w:spacing w:after="0" w:line="240" w:lineRule="auto"/>
      </w:pPr>
      <w:r>
        <w:separator/>
      </w:r>
    </w:p>
  </w:footnote>
  <w:footnote w:type="continuationSeparator" w:id="0">
    <w:p w:rsidR="00E82848" w:rsidRDefault="00E82848" w:rsidP="004030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60E020E"/>
    <w:lvl w:ilvl="0">
      <w:numFmt w:val="bullet"/>
      <w:lvlText w:val="*"/>
      <w:lvlJc w:val="left"/>
    </w:lvl>
  </w:abstractNum>
  <w:abstractNum w:abstractNumId="1">
    <w:nsid w:val="083A3ADE"/>
    <w:multiLevelType w:val="hybridMultilevel"/>
    <w:tmpl w:val="7E4E1A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AD1212"/>
    <w:multiLevelType w:val="hybridMultilevel"/>
    <w:tmpl w:val="131684C4"/>
    <w:lvl w:ilvl="0" w:tplc="85E647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3F07287B"/>
    <w:multiLevelType w:val="hybridMultilevel"/>
    <w:tmpl w:val="7E4E1A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321353"/>
    <w:multiLevelType w:val="hybridMultilevel"/>
    <w:tmpl w:val="7E4E1A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526DC7"/>
    <w:multiLevelType w:val="hybridMultilevel"/>
    <w:tmpl w:val="7E4E1A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1950624"/>
    <w:multiLevelType w:val="singleLevel"/>
    <w:tmpl w:val="3BCEBCCA"/>
    <w:lvl w:ilvl="0">
      <w:start w:val="1"/>
      <w:numFmt w:val="decimal"/>
      <w:lvlText w:val="%1)"/>
      <w:legacy w:legacy="1" w:legacySpace="0" w:legacyIndent="226"/>
      <w:lvlJc w:val="left"/>
      <w:rPr>
        <w:rFonts w:ascii="Palatino Linotype" w:hAnsi="Palatino Linotype" w:hint="default"/>
      </w:rPr>
    </w:lvl>
  </w:abstractNum>
  <w:abstractNum w:abstractNumId="7">
    <w:nsid w:val="53F363A9"/>
    <w:multiLevelType w:val="singleLevel"/>
    <w:tmpl w:val="07943D6C"/>
    <w:lvl w:ilvl="0">
      <w:start w:val="1"/>
      <w:numFmt w:val="decimal"/>
      <w:lvlText w:val="%1."/>
      <w:legacy w:legacy="1" w:legacySpace="0" w:legacyIndent="221"/>
      <w:lvlJc w:val="left"/>
      <w:rPr>
        <w:rFonts w:ascii="Times New Roman" w:hAnsi="Times New Roman" w:cs="Times New Roman" w:hint="default"/>
      </w:rPr>
    </w:lvl>
  </w:abstractNum>
  <w:abstractNum w:abstractNumId="8">
    <w:nsid w:val="5EF367F4"/>
    <w:multiLevelType w:val="hybridMultilevel"/>
    <w:tmpl w:val="79B6CD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3"/>
  </w:num>
  <w:num w:numId="5">
    <w:abstractNumId w:val="2"/>
  </w:num>
  <w:num w:numId="6">
    <w:abstractNumId w:val="1"/>
  </w:num>
  <w:num w:numId="7">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8">
    <w:abstractNumId w:val="6"/>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grammar="clean"/>
  <w:defaultTabStop w:val="708"/>
  <w:characterSpacingControl w:val="doNotCompress"/>
  <w:footnotePr>
    <w:footnote w:id="-1"/>
    <w:footnote w:id="0"/>
  </w:footnotePr>
  <w:endnotePr>
    <w:endnote w:id="-1"/>
    <w:endnote w:id="0"/>
  </w:endnotePr>
  <w:compat/>
  <w:rsids>
    <w:rsidRoot w:val="004030DA"/>
    <w:rsid w:val="000807D9"/>
    <w:rsid w:val="000945E2"/>
    <w:rsid w:val="0011456F"/>
    <w:rsid w:val="00126375"/>
    <w:rsid w:val="001461ED"/>
    <w:rsid w:val="00152C25"/>
    <w:rsid w:val="00153C81"/>
    <w:rsid w:val="001A6B2D"/>
    <w:rsid w:val="001B7E36"/>
    <w:rsid w:val="001E5815"/>
    <w:rsid w:val="002206A7"/>
    <w:rsid w:val="00240EA4"/>
    <w:rsid w:val="0025049C"/>
    <w:rsid w:val="00283176"/>
    <w:rsid w:val="002842CB"/>
    <w:rsid w:val="00343488"/>
    <w:rsid w:val="00373566"/>
    <w:rsid w:val="003D70C3"/>
    <w:rsid w:val="004030DA"/>
    <w:rsid w:val="004740A8"/>
    <w:rsid w:val="00483DB1"/>
    <w:rsid w:val="004968F9"/>
    <w:rsid w:val="004A3180"/>
    <w:rsid w:val="004A7CDE"/>
    <w:rsid w:val="00515EA7"/>
    <w:rsid w:val="00541424"/>
    <w:rsid w:val="00553E5B"/>
    <w:rsid w:val="005B01E9"/>
    <w:rsid w:val="005C59A5"/>
    <w:rsid w:val="00652E49"/>
    <w:rsid w:val="00672797"/>
    <w:rsid w:val="006B0A7B"/>
    <w:rsid w:val="00757661"/>
    <w:rsid w:val="007B4B87"/>
    <w:rsid w:val="007B6A27"/>
    <w:rsid w:val="007F2A72"/>
    <w:rsid w:val="00817ECD"/>
    <w:rsid w:val="00822A5E"/>
    <w:rsid w:val="00853108"/>
    <w:rsid w:val="00876507"/>
    <w:rsid w:val="00922E1E"/>
    <w:rsid w:val="009B3045"/>
    <w:rsid w:val="009D4F82"/>
    <w:rsid w:val="00AA6A8C"/>
    <w:rsid w:val="00B50293"/>
    <w:rsid w:val="00B75F90"/>
    <w:rsid w:val="00BA1015"/>
    <w:rsid w:val="00D009CF"/>
    <w:rsid w:val="00D074AF"/>
    <w:rsid w:val="00D25E69"/>
    <w:rsid w:val="00D64C74"/>
    <w:rsid w:val="00D7797F"/>
    <w:rsid w:val="00D92614"/>
    <w:rsid w:val="00DA06B2"/>
    <w:rsid w:val="00DD649C"/>
    <w:rsid w:val="00E70D0E"/>
    <w:rsid w:val="00E80DCB"/>
    <w:rsid w:val="00E82848"/>
    <w:rsid w:val="00E91771"/>
    <w:rsid w:val="00EA3D87"/>
    <w:rsid w:val="00EE5A1D"/>
    <w:rsid w:val="00F3352F"/>
    <w:rsid w:val="00FE7658"/>
    <w:rsid w:val="00FF0A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B2D"/>
  </w:style>
  <w:style w:type="paragraph" w:styleId="1">
    <w:name w:val="heading 1"/>
    <w:basedOn w:val="a"/>
    <w:next w:val="a"/>
    <w:link w:val="10"/>
    <w:uiPriority w:val="9"/>
    <w:qFormat/>
    <w:rsid w:val="004030DA"/>
    <w:pPr>
      <w:keepNext/>
      <w:keepLines/>
      <w:spacing w:after="0"/>
      <w:jc w:val="center"/>
      <w:outlineLvl w:val="0"/>
    </w:pPr>
    <w:rPr>
      <w:rFonts w:ascii="Times New Roman" w:eastAsiaTheme="majorEastAsia" w:hAnsi="Times New Roman" w:cstheme="majorBidi"/>
      <w:b/>
      <w:bCs/>
      <w:sz w:val="32"/>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4030DA"/>
    <w:pPr>
      <w:widowControl w:val="0"/>
      <w:autoSpaceDE w:val="0"/>
      <w:autoSpaceDN w:val="0"/>
      <w:adjustRightInd w:val="0"/>
      <w:spacing w:after="0" w:line="211" w:lineRule="exact"/>
      <w:ind w:hanging="230"/>
    </w:pPr>
    <w:rPr>
      <w:rFonts w:ascii="Times New Roman" w:eastAsiaTheme="minorEastAsia" w:hAnsi="Times New Roman" w:cs="Times New Roman"/>
      <w:sz w:val="24"/>
      <w:szCs w:val="24"/>
      <w:lang w:eastAsia="ru-RU"/>
    </w:rPr>
  </w:style>
  <w:style w:type="character" w:customStyle="1" w:styleId="FontStyle13">
    <w:name w:val="Font Style13"/>
    <w:basedOn w:val="a0"/>
    <w:uiPriority w:val="99"/>
    <w:rsid w:val="004030DA"/>
    <w:rPr>
      <w:rFonts w:ascii="Times New Roman" w:hAnsi="Times New Roman" w:cs="Times New Roman"/>
      <w:b/>
      <w:bCs/>
      <w:sz w:val="18"/>
      <w:szCs w:val="18"/>
    </w:rPr>
  </w:style>
  <w:style w:type="character" w:customStyle="1" w:styleId="10">
    <w:name w:val="Заголовок 1 Знак"/>
    <w:basedOn w:val="a0"/>
    <w:link w:val="1"/>
    <w:uiPriority w:val="9"/>
    <w:rsid w:val="004030DA"/>
    <w:rPr>
      <w:rFonts w:ascii="Times New Roman" w:eastAsiaTheme="majorEastAsia" w:hAnsi="Times New Roman" w:cstheme="majorBidi"/>
      <w:b/>
      <w:bCs/>
      <w:sz w:val="32"/>
      <w:szCs w:val="28"/>
    </w:rPr>
  </w:style>
  <w:style w:type="paragraph" w:styleId="a3">
    <w:name w:val="header"/>
    <w:basedOn w:val="a"/>
    <w:link w:val="a4"/>
    <w:uiPriority w:val="99"/>
    <w:semiHidden/>
    <w:unhideWhenUsed/>
    <w:rsid w:val="004030D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030DA"/>
  </w:style>
  <w:style w:type="paragraph" w:styleId="a5">
    <w:name w:val="footer"/>
    <w:basedOn w:val="a"/>
    <w:link w:val="a6"/>
    <w:uiPriority w:val="99"/>
    <w:unhideWhenUsed/>
    <w:rsid w:val="004030D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030DA"/>
  </w:style>
  <w:style w:type="character" w:customStyle="1" w:styleId="FontStyle149">
    <w:name w:val="Font Style149"/>
    <w:basedOn w:val="a0"/>
    <w:uiPriority w:val="99"/>
    <w:rsid w:val="0025049C"/>
    <w:rPr>
      <w:rFonts w:ascii="Times New Roman" w:hAnsi="Times New Roman" w:cs="Times New Roman"/>
      <w:sz w:val="20"/>
      <w:szCs w:val="20"/>
    </w:rPr>
  </w:style>
  <w:style w:type="paragraph" w:customStyle="1" w:styleId="Style27">
    <w:name w:val="Style27"/>
    <w:basedOn w:val="a"/>
    <w:uiPriority w:val="99"/>
    <w:rsid w:val="006B0A7B"/>
    <w:pPr>
      <w:widowControl w:val="0"/>
      <w:autoSpaceDE w:val="0"/>
      <w:autoSpaceDN w:val="0"/>
      <w:adjustRightInd w:val="0"/>
      <w:spacing w:after="0" w:line="235" w:lineRule="exact"/>
      <w:ind w:firstLine="288"/>
      <w:jc w:val="both"/>
    </w:pPr>
    <w:rPr>
      <w:rFonts w:ascii="Tahoma" w:eastAsiaTheme="minorEastAsia" w:hAnsi="Tahoma" w:cs="Tahoma"/>
      <w:sz w:val="24"/>
      <w:szCs w:val="24"/>
      <w:lang w:eastAsia="ru-RU"/>
    </w:rPr>
  </w:style>
  <w:style w:type="character" w:customStyle="1" w:styleId="FontStyle144">
    <w:name w:val="Font Style144"/>
    <w:basedOn w:val="a0"/>
    <w:uiPriority w:val="99"/>
    <w:rsid w:val="006B0A7B"/>
    <w:rPr>
      <w:rFonts w:ascii="Times New Roman" w:hAnsi="Times New Roman" w:cs="Times New Roman"/>
      <w:sz w:val="20"/>
      <w:szCs w:val="20"/>
    </w:rPr>
  </w:style>
  <w:style w:type="paragraph" w:customStyle="1" w:styleId="Style46">
    <w:name w:val="Style46"/>
    <w:basedOn w:val="a"/>
    <w:uiPriority w:val="99"/>
    <w:rsid w:val="006B0A7B"/>
    <w:pPr>
      <w:widowControl w:val="0"/>
      <w:autoSpaceDE w:val="0"/>
      <w:autoSpaceDN w:val="0"/>
      <w:adjustRightInd w:val="0"/>
      <w:spacing w:after="0" w:line="198" w:lineRule="exact"/>
      <w:ind w:firstLine="312"/>
      <w:jc w:val="both"/>
    </w:pPr>
    <w:rPr>
      <w:rFonts w:ascii="Verdana" w:eastAsiaTheme="minorEastAsia" w:hAnsi="Verdana"/>
      <w:sz w:val="24"/>
      <w:szCs w:val="24"/>
      <w:lang w:eastAsia="ru-RU"/>
    </w:rPr>
  </w:style>
  <w:style w:type="character" w:customStyle="1" w:styleId="FontStyle134">
    <w:name w:val="Font Style134"/>
    <w:basedOn w:val="a0"/>
    <w:uiPriority w:val="99"/>
    <w:rsid w:val="006B0A7B"/>
    <w:rPr>
      <w:rFonts w:ascii="Times New Roman" w:hAnsi="Times New Roman" w:cs="Times New Roman"/>
      <w:sz w:val="16"/>
      <w:szCs w:val="16"/>
    </w:rPr>
  </w:style>
  <w:style w:type="paragraph" w:styleId="a7">
    <w:name w:val="Balloon Text"/>
    <w:basedOn w:val="a"/>
    <w:link w:val="a8"/>
    <w:uiPriority w:val="99"/>
    <w:semiHidden/>
    <w:unhideWhenUsed/>
    <w:rsid w:val="001E581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E5815"/>
    <w:rPr>
      <w:rFonts w:ascii="Tahoma" w:hAnsi="Tahoma" w:cs="Tahoma"/>
      <w:sz w:val="16"/>
      <w:szCs w:val="16"/>
    </w:rPr>
  </w:style>
  <w:style w:type="paragraph" w:customStyle="1" w:styleId="Style65">
    <w:name w:val="Style65"/>
    <w:basedOn w:val="a"/>
    <w:uiPriority w:val="99"/>
    <w:rsid w:val="001E5815"/>
    <w:pPr>
      <w:widowControl w:val="0"/>
      <w:autoSpaceDE w:val="0"/>
      <w:autoSpaceDN w:val="0"/>
      <w:adjustRightInd w:val="0"/>
      <w:spacing w:after="0" w:line="389" w:lineRule="exact"/>
      <w:ind w:hanging="410"/>
    </w:pPr>
    <w:rPr>
      <w:rFonts w:ascii="Verdana" w:eastAsiaTheme="minorEastAsia" w:hAnsi="Verdana"/>
      <w:sz w:val="24"/>
      <w:szCs w:val="24"/>
      <w:lang w:eastAsia="ru-RU"/>
    </w:rPr>
  </w:style>
  <w:style w:type="paragraph" w:customStyle="1" w:styleId="Style21">
    <w:name w:val="Style21"/>
    <w:basedOn w:val="a"/>
    <w:uiPriority w:val="99"/>
    <w:rsid w:val="001E5815"/>
    <w:pPr>
      <w:widowControl w:val="0"/>
      <w:autoSpaceDE w:val="0"/>
      <w:autoSpaceDN w:val="0"/>
      <w:adjustRightInd w:val="0"/>
      <w:spacing w:after="0" w:line="197" w:lineRule="exact"/>
      <w:ind w:firstLine="211"/>
      <w:jc w:val="both"/>
    </w:pPr>
    <w:rPr>
      <w:rFonts w:ascii="Verdana" w:eastAsiaTheme="minorEastAsia" w:hAnsi="Verdana"/>
      <w:sz w:val="24"/>
      <w:szCs w:val="24"/>
      <w:lang w:eastAsia="ru-RU"/>
    </w:rPr>
  </w:style>
  <w:style w:type="paragraph" w:customStyle="1" w:styleId="Style28">
    <w:name w:val="Style28"/>
    <w:basedOn w:val="a"/>
    <w:uiPriority w:val="99"/>
    <w:rsid w:val="001E5815"/>
    <w:pPr>
      <w:widowControl w:val="0"/>
      <w:autoSpaceDE w:val="0"/>
      <w:autoSpaceDN w:val="0"/>
      <w:adjustRightInd w:val="0"/>
      <w:spacing w:after="0" w:line="199" w:lineRule="exact"/>
      <w:ind w:firstLine="101"/>
      <w:jc w:val="both"/>
    </w:pPr>
    <w:rPr>
      <w:rFonts w:ascii="Verdana" w:eastAsiaTheme="minorEastAsia" w:hAnsi="Verdana"/>
      <w:sz w:val="24"/>
      <w:szCs w:val="24"/>
      <w:lang w:eastAsia="ru-RU"/>
    </w:rPr>
  </w:style>
  <w:style w:type="paragraph" w:customStyle="1" w:styleId="Style48">
    <w:name w:val="Style48"/>
    <w:basedOn w:val="a"/>
    <w:uiPriority w:val="99"/>
    <w:rsid w:val="001E5815"/>
    <w:pPr>
      <w:widowControl w:val="0"/>
      <w:autoSpaceDE w:val="0"/>
      <w:autoSpaceDN w:val="0"/>
      <w:adjustRightInd w:val="0"/>
      <w:spacing w:after="0" w:line="194" w:lineRule="exact"/>
      <w:jc w:val="both"/>
    </w:pPr>
    <w:rPr>
      <w:rFonts w:ascii="Verdana" w:eastAsiaTheme="minorEastAsia" w:hAnsi="Verdana"/>
      <w:sz w:val="24"/>
      <w:szCs w:val="24"/>
      <w:lang w:eastAsia="ru-RU"/>
    </w:rPr>
  </w:style>
  <w:style w:type="paragraph" w:customStyle="1" w:styleId="Style78">
    <w:name w:val="Style78"/>
    <w:basedOn w:val="a"/>
    <w:uiPriority w:val="99"/>
    <w:rsid w:val="001E5815"/>
    <w:pPr>
      <w:widowControl w:val="0"/>
      <w:autoSpaceDE w:val="0"/>
      <w:autoSpaceDN w:val="0"/>
      <w:adjustRightInd w:val="0"/>
      <w:spacing w:after="0" w:line="194" w:lineRule="exact"/>
      <w:ind w:firstLine="194"/>
      <w:jc w:val="both"/>
    </w:pPr>
    <w:rPr>
      <w:rFonts w:ascii="Verdana" w:eastAsiaTheme="minorEastAsia" w:hAnsi="Verdana"/>
      <w:sz w:val="24"/>
      <w:szCs w:val="24"/>
      <w:lang w:eastAsia="ru-RU"/>
    </w:rPr>
  </w:style>
  <w:style w:type="paragraph" w:customStyle="1" w:styleId="Style103">
    <w:name w:val="Style103"/>
    <w:basedOn w:val="a"/>
    <w:uiPriority w:val="99"/>
    <w:rsid w:val="001E5815"/>
    <w:pPr>
      <w:widowControl w:val="0"/>
      <w:autoSpaceDE w:val="0"/>
      <w:autoSpaceDN w:val="0"/>
      <w:adjustRightInd w:val="0"/>
      <w:spacing w:after="0" w:line="197" w:lineRule="exact"/>
      <w:ind w:firstLine="300"/>
      <w:jc w:val="both"/>
    </w:pPr>
    <w:rPr>
      <w:rFonts w:ascii="Verdana" w:eastAsiaTheme="minorEastAsia" w:hAnsi="Verdana"/>
      <w:sz w:val="24"/>
      <w:szCs w:val="24"/>
      <w:lang w:eastAsia="ru-RU"/>
    </w:rPr>
  </w:style>
  <w:style w:type="character" w:customStyle="1" w:styleId="FontStyle126">
    <w:name w:val="Font Style126"/>
    <w:basedOn w:val="a0"/>
    <w:uiPriority w:val="99"/>
    <w:rsid w:val="001E5815"/>
    <w:rPr>
      <w:rFonts w:ascii="Times New Roman" w:hAnsi="Times New Roman" w:cs="Times New Roman"/>
      <w:b/>
      <w:bCs/>
      <w:i/>
      <w:iCs/>
      <w:w w:val="60"/>
      <w:sz w:val="10"/>
      <w:szCs w:val="10"/>
    </w:rPr>
  </w:style>
  <w:style w:type="character" w:customStyle="1" w:styleId="FontStyle128">
    <w:name w:val="Font Style128"/>
    <w:basedOn w:val="a0"/>
    <w:uiPriority w:val="99"/>
    <w:rsid w:val="001E5815"/>
    <w:rPr>
      <w:rFonts w:ascii="Times New Roman" w:hAnsi="Times New Roman" w:cs="Times New Roman"/>
      <w:b/>
      <w:bCs/>
      <w:w w:val="150"/>
      <w:sz w:val="8"/>
      <w:szCs w:val="8"/>
    </w:rPr>
  </w:style>
  <w:style w:type="character" w:customStyle="1" w:styleId="FontStyle152">
    <w:name w:val="Font Style152"/>
    <w:basedOn w:val="a0"/>
    <w:uiPriority w:val="99"/>
    <w:rsid w:val="001E5815"/>
    <w:rPr>
      <w:rFonts w:ascii="Times New Roman" w:hAnsi="Times New Roman" w:cs="Times New Roman"/>
      <w:sz w:val="14"/>
      <w:szCs w:val="14"/>
    </w:rPr>
  </w:style>
  <w:style w:type="character" w:customStyle="1" w:styleId="FontStyle153">
    <w:name w:val="Font Style153"/>
    <w:basedOn w:val="a0"/>
    <w:uiPriority w:val="99"/>
    <w:rsid w:val="001E5815"/>
    <w:rPr>
      <w:rFonts w:ascii="Franklin Gothic Demi" w:hAnsi="Franklin Gothic Demi" w:cs="Franklin Gothic Demi"/>
      <w:b/>
      <w:bCs/>
      <w:i/>
      <w:iCs/>
      <w:sz w:val="8"/>
      <w:szCs w:val="8"/>
    </w:rPr>
  </w:style>
  <w:style w:type="character" w:customStyle="1" w:styleId="FontStyle157">
    <w:name w:val="Font Style157"/>
    <w:basedOn w:val="a0"/>
    <w:uiPriority w:val="99"/>
    <w:rsid w:val="001E5815"/>
    <w:rPr>
      <w:rFonts w:ascii="Times New Roman" w:hAnsi="Times New Roman" w:cs="Times New Roman"/>
      <w:sz w:val="18"/>
      <w:szCs w:val="18"/>
    </w:rPr>
  </w:style>
  <w:style w:type="character" w:customStyle="1" w:styleId="FontStyle175">
    <w:name w:val="Font Style175"/>
    <w:basedOn w:val="a0"/>
    <w:uiPriority w:val="99"/>
    <w:rsid w:val="001E5815"/>
    <w:rPr>
      <w:rFonts w:ascii="Times New Roman" w:hAnsi="Times New Roman" w:cs="Times New Roman"/>
      <w:sz w:val="12"/>
      <w:szCs w:val="12"/>
    </w:rPr>
  </w:style>
  <w:style w:type="character" w:customStyle="1" w:styleId="text">
    <w:name w:val="text"/>
    <w:basedOn w:val="a0"/>
    <w:rsid w:val="002206A7"/>
  </w:style>
  <w:style w:type="paragraph" w:customStyle="1" w:styleId="Style60">
    <w:name w:val="Style60"/>
    <w:basedOn w:val="a"/>
    <w:uiPriority w:val="99"/>
    <w:rsid w:val="00EA3D87"/>
    <w:pPr>
      <w:widowControl w:val="0"/>
      <w:autoSpaceDE w:val="0"/>
      <w:autoSpaceDN w:val="0"/>
      <w:adjustRightInd w:val="0"/>
      <w:spacing w:after="0" w:line="238" w:lineRule="exact"/>
      <w:jc w:val="both"/>
    </w:pPr>
    <w:rPr>
      <w:rFonts w:ascii="Arial" w:eastAsiaTheme="minorEastAsia" w:hAnsi="Arial" w:cs="Arial"/>
      <w:sz w:val="24"/>
      <w:szCs w:val="24"/>
      <w:lang w:eastAsia="ru-RU"/>
    </w:rPr>
  </w:style>
  <w:style w:type="paragraph" w:customStyle="1" w:styleId="Style68">
    <w:name w:val="Style68"/>
    <w:basedOn w:val="a"/>
    <w:uiPriority w:val="99"/>
    <w:rsid w:val="00EA3D87"/>
    <w:pPr>
      <w:widowControl w:val="0"/>
      <w:autoSpaceDE w:val="0"/>
      <w:autoSpaceDN w:val="0"/>
      <w:adjustRightInd w:val="0"/>
      <w:spacing w:after="0" w:line="238" w:lineRule="exact"/>
      <w:ind w:firstLine="540"/>
      <w:jc w:val="both"/>
    </w:pPr>
    <w:rPr>
      <w:rFonts w:ascii="Arial" w:eastAsiaTheme="minorEastAsia" w:hAnsi="Arial" w:cs="Arial"/>
      <w:sz w:val="24"/>
      <w:szCs w:val="24"/>
      <w:lang w:eastAsia="ru-RU"/>
    </w:rPr>
  </w:style>
  <w:style w:type="paragraph" w:customStyle="1" w:styleId="Style23">
    <w:name w:val="Style23"/>
    <w:basedOn w:val="a"/>
    <w:uiPriority w:val="99"/>
    <w:rsid w:val="00D7797F"/>
    <w:pPr>
      <w:widowControl w:val="0"/>
      <w:autoSpaceDE w:val="0"/>
      <w:autoSpaceDN w:val="0"/>
      <w:adjustRightInd w:val="0"/>
      <w:spacing w:after="0" w:line="269" w:lineRule="exact"/>
      <w:jc w:val="center"/>
    </w:pPr>
    <w:rPr>
      <w:rFonts w:ascii="Arial" w:eastAsiaTheme="minorEastAsia" w:hAnsi="Arial" w:cs="Arial"/>
      <w:sz w:val="24"/>
      <w:szCs w:val="24"/>
      <w:lang w:eastAsia="ru-RU"/>
    </w:rPr>
  </w:style>
  <w:style w:type="paragraph" w:customStyle="1" w:styleId="Style79">
    <w:name w:val="Style79"/>
    <w:basedOn w:val="a"/>
    <w:uiPriority w:val="99"/>
    <w:rsid w:val="00D7797F"/>
    <w:pPr>
      <w:widowControl w:val="0"/>
      <w:autoSpaceDE w:val="0"/>
      <w:autoSpaceDN w:val="0"/>
      <w:adjustRightInd w:val="0"/>
      <w:spacing w:after="0" w:line="245" w:lineRule="exact"/>
      <w:ind w:firstLine="298"/>
      <w:jc w:val="both"/>
    </w:pPr>
    <w:rPr>
      <w:rFonts w:ascii="Arial" w:eastAsiaTheme="minorEastAsia" w:hAnsi="Arial" w:cs="Arial"/>
      <w:sz w:val="24"/>
      <w:szCs w:val="24"/>
      <w:lang w:eastAsia="ru-RU"/>
    </w:rPr>
  </w:style>
  <w:style w:type="paragraph" w:customStyle="1" w:styleId="Style118">
    <w:name w:val="Style118"/>
    <w:basedOn w:val="a"/>
    <w:uiPriority w:val="99"/>
    <w:rsid w:val="00D7797F"/>
    <w:pPr>
      <w:widowControl w:val="0"/>
      <w:autoSpaceDE w:val="0"/>
      <w:autoSpaceDN w:val="0"/>
      <w:adjustRightInd w:val="0"/>
      <w:spacing w:after="0" w:line="235" w:lineRule="exact"/>
      <w:ind w:firstLine="298"/>
      <w:jc w:val="both"/>
    </w:pPr>
    <w:rPr>
      <w:rFonts w:ascii="Arial" w:eastAsiaTheme="minorEastAsia" w:hAnsi="Arial" w:cs="Arial"/>
      <w:sz w:val="24"/>
      <w:szCs w:val="24"/>
      <w:lang w:eastAsia="ru-RU"/>
    </w:rPr>
  </w:style>
  <w:style w:type="character" w:customStyle="1" w:styleId="FontStyle280">
    <w:name w:val="Font Style280"/>
    <w:basedOn w:val="a0"/>
    <w:uiPriority w:val="99"/>
    <w:rsid w:val="00D7797F"/>
    <w:rPr>
      <w:rFonts w:ascii="Times New Roman" w:hAnsi="Times New Roman" w:cs="Times New Roman"/>
      <w:sz w:val="22"/>
      <w:szCs w:val="22"/>
    </w:rPr>
  </w:style>
  <w:style w:type="character" w:customStyle="1" w:styleId="FontStyle281">
    <w:name w:val="Font Style281"/>
    <w:basedOn w:val="a0"/>
    <w:uiPriority w:val="99"/>
    <w:rsid w:val="00D7797F"/>
    <w:rPr>
      <w:rFonts w:ascii="Times New Roman" w:hAnsi="Times New Roman" w:cs="Times New Roman"/>
      <w:b/>
      <w:bCs/>
      <w:sz w:val="14"/>
      <w:szCs w:val="14"/>
    </w:rPr>
  </w:style>
  <w:style w:type="character" w:customStyle="1" w:styleId="FontStyle290">
    <w:name w:val="Font Style290"/>
    <w:basedOn w:val="a0"/>
    <w:uiPriority w:val="99"/>
    <w:rsid w:val="00D7797F"/>
    <w:rPr>
      <w:rFonts w:ascii="Times New Roman" w:hAnsi="Times New Roman" w:cs="Times New Roman"/>
      <w:b/>
      <w:bCs/>
      <w:i/>
      <w:iCs/>
      <w:spacing w:val="-10"/>
      <w:sz w:val="22"/>
      <w:szCs w:val="22"/>
    </w:rPr>
  </w:style>
  <w:style w:type="character" w:customStyle="1" w:styleId="FontStyle154">
    <w:name w:val="Font Style154"/>
    <w:basedOn w:val="a0"/>
    <w:uiPriority w:val="99"/>
    <w:rsid w:val="00B50293"/>
    <w:rPr>
      <w:rFonts w:ascii="Times New Roman" w:hAnsi="Times New Roman" w:cs="Times New Roman"/>
      <w:sz w:val="14"/>
      <w:szCs w:val="14"/>
    </w:rPr>
  </w:style>
  <w:style w:type="paragraph" w:customStyle="1" w:styleId="Style84">
    <w:name w:val="Style84"/>
    <w:basedOn w:val="a"/>
    <w:uiPriority w:val="99"/>
    <w:rsid w:val="00FF0A77"/>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24">
    <w:name w:val="Style124"/>
    <w:basedOn w:val="a"/>
    <w:uiPriority w:val="99"/>
    <w:rsid w:val="00FF0A77"/>
    <w:pPr>
      <w:widowControl w:val="0"/>
      <w:autoSpaceDE w:val="0"/>
      <w:autoSpaceDN w:val="0"/>
      <w:adjustRightInd w:val="0"/>
      <w:spacing w:after="0" w:line="238" w:lineRule="exact"/>
      <w:ind w:firstLine="283"/>
      <w:jc w:val="both"/>
    </w:pPr>
    <w:rPr>
      <w:rFonts w:ascii="Arial" w:eastAsiaTheme="minorEastAsia" w:hAnsi="Arial" w:cs="Arial"/>
      <w:sz w:val="24"/>
      <w:szCs w:val="24"/>
      <w:lang w:eastAsia="ru-RU"/>
    </w:rPr>
  </w:style>
  <w:style w:type="character" w:customStyle="1" w:styleId="FontStyle300">
    <w:name w:val="Font Style300"/>
    <w:basedOn w:val="a0"/>
    <w:uiPriority w:val="99"/>
    <w:rsid w:val="00FF0A77"/>
    <w:rPr>
      <w:rFonts w:ascii="Times New Roman" w:hAnsi="Times New Roman" w:cs="Times New Roman"/>
      <w:i/>
      <w:iCs/>
      <w:sz w:val="22"/>
      <w:szCs w:val="22"/>
    </w:rPr>
  </w:style>
  <w:style w:type="character" w:customStyle="1" w:styleId="FontStyle301">
    <w:name w:val="Font Style301"/>
    <w:basedOn w:val="a0"/>
    <w:uiPriority w:val="99"/>
    <w:rsid w:val="00FF0A77"/>
    <w:rPr>
      <w:rFonts w:ascii="Times New Roman" w:hAnsi="Times New Roman" w:cs="Times New Roman"/>
      <w:b/>
      <w:bCs/>
      <w:spacing w:val="-10"/>
      <w:sz w:val="22"/>
      <w:szCs w:val="22"/>
    </w:rPr>
  </w:style>
  <w:style w:type="character" w:customStyle="1" w:styleId="FontStyle317">
    <w:name w:val="Font Style317"/>
    <w:basedOn w:val="a0"/>
    <w:uiPriority w:val="99"/>
    <w:rsid w:val="00FF0A77"/>
    <w:rPr>
      <w:rFonts w:ascii="Arial" w:hAnsi="Arial" w:cs="Arial"/>
      <w:sz w:val="22"/>
      <w:szCs w:val="22"/>
    </w:rPr>
  </w:style>
  <w:style w:type="paragraph" w:customStyle="1" w:styleId="Style85">
    <w:name w:val="Style85"/>
    <w:basedOn w:val="a"/>
    <w:uiPriority w:val="99"/>
    <w:rsid w:val="00F3352F"/>
    <w:pPr>
      <w:widowControl w:val="0"/>
      <w:autoSpaceDE w:val="0"/>
      <w:autoSpaceDN w:val="0"/>
      <w:adjustRightInd w:val="0"/>
      <w:spacing w:after="0" w:line="254" w:lineRule="exact"/>
      <w:ind w:firstLine="317"/>
      <w:jc w:val="both"/>
    </w:pPr>
    <w:rPr>
      <w:rFonts w:ascii="Arial" w:eastAsiaTheme="minorEastAsia" w:hAnsi="Arial" w:cs="Arial"/>
      <w:sz w:val="24"/>
      <w:szCs w:val="24"/>
      <w:lang w:eastAsia="ru-RU"/>
    </w:rPr>
  </w:style>
  <w:style w:type="character" w:customStyle="1" w:styleId="FontStyle287">
    <w:name w:val="Font Style287"/>
    <w:basedOn w:val="a0"/>
    <w:uiPriority w:val="99"/>
    <w:rsid w:val="00F3352F"/>
    <w:rPr>
      <w:rFonts w:ascii="Palatino Linotype" w:hAnsi="Palatino Linotype" w:cs="Palatino Linotype"/>
      <w:sz w:val="18"/>
      <w:szCs w:val="18"/>
    </w:rPr>
  </w:style>
  <w:style w:type="character" w:customStyle="1" w:styleId="FontStyle288">
    <w:name w:val="Font Style288"/>
    <w:basedOn w:val="a0"/>
    <w:uiPriority w:val="99"/>
    <w:rsid w:val="00F3352F"/>
    <w:rPr>
      <w:rFonts w:ascii="Palatino Linotype" w:hAnsi="Palatino Linotype" w:cs="Palatino Linotype"/>
      <w:i/>
      <w:iCs/>
      <w:sz w:val="18"/>
      <w:szCs w:val="18"/>
    </w:rPr>
  </w:style>
  <w:style w:type="paragraph" w:customStyle="1" w:styleId="Style42">
    <w:name w:val="Style42"/>
    <w:basedOn w:val="a"/>
    <w:uiPriority w:val="99"/>
    <w:rsid w:val="00B75F90"/>
    <w:pPr>
      <w:widowControl w:val="0"/>
      <w:autoSpaceDE w:val="0"/>
      <w:autoSpaceDN w:val="0"/>
      <w:adjustRightInd w:val="0"/>
      <w:spacing w:after="0" w:line="238" w:lineRule="exact"/>
      <w:ind w:firstLine="569"/>
      <w:jc w:val="both"/>
    </w:pPr>
    <w:rPr>
      <w:rFonts w:ascii="Arial" w:eastAsiaTheme="minorEastAsia" w:hAnsi="Arial" w:cs="Arial"/>
      <w:sz w:val="24"/>
      <w:szCs w:val="24"/>
      <w:lang w:eastAsia="ru-RU"/>
    </w:rPr>
  </w:style>
  <w:style w:type="paragraph" w:customStyle="1" w:styleId="Style57">
    <w:name w:val="Style57"/>
    <w:basedOn w:val="a"/>
    <w:uiPriority w:val="99"/>
    <w:rsid w:val="00B75F90"/>
    <w:pPr>
      <w:widowControl w:val="0"/>
      <w:autoSpaceDE w:val="0"/>
      <w:autoSpaceDN w:val="0"/>
      <w:adjustRightInd w:val="0"/>
      <w:spacing w:after="0" w:line="239" w:lineRule="exact"/>
      <w:ind w:firstLine="562"/>
      <w:jc w:val="both"/>
    </w:pPr>
    <w:rPr>
      <w:rFonts w:ascii="Arial" w:eastAsiaTheme="minorEastAsia" w:hAnsi="Arial" w:cs="Arial"/>
      <w:sz w:val="24"/>
      <w:szCs w:val="24"/>
      <w:lang w:eastAsia="ru-RU"/>
    </w:rPr>
  </w:style>
  <w:style w:type="character" w:customStyle="1" w:styleId="FontStyle160">
    <w:name w:val="Font Style160"/>
    <w:basedOn w:val="a0"/>
    <w:uiPriority w:val="99"/>
    <w:rsid w:val="00B75F90"/>
    <w:rPr>
      <w:rFonts w:ascii="Times New Roman" w:hAnsi="Times New Roman" w:cs="Times New Roman"/>
      <w:i/>
      <w:iCs/>
      <w:sz w:val="20"/>
      <w:szCs w:val="20"/>
    </w:rPr>
  </w:style>
  <w:style w:type="paragraph" w:customStyle="1" w:styleId="Style76">
    <w:name w:val="Style76"/>
    <w:basedOn w:val="a"/>
    <w:uiPriority w:val="99"/>
    <w:rsid w:val="00757661"/>
    <w:pPr>
      <w:widowControl w:val="0"/>
      <w:autoSpaceDE w:val="0"/>
      <w:autoSpaceDN w:val="0"/>
      <w:adjustRightInd w:val="0"/>
      <w:spacing w:after="0" w:line="245" w:lineRule="exact"/>
      <w:ind w:firstLine="598"/>
      <w:jc w:val="both"/>
    </w:pPr>
    <w:rPr>
      <w:rFonts w:ascii="Arial" w:eastAsiaTheme="minorEastAsia" w:hAnsi="Arial" w:cs="Arial"/>
      <w:sz w:val="24"/>
      <w:szCs w:val="24"/>
      <w:lang w:eastAsia="ru-RU"/>
    </w:rPr>
  </w:style>
  <w:style w:type="paragraph" w:customStyle="1" w:styleId="Style100">
    <w:name w:val="Style100"/>
    <w:basedOn w:val="a"/>
    <w:uiPriority w:val="99"/>
    <w:rsid w:val="00757661"/>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FontStyle158">
    <w:name w:val="Font Style158"/>
    <w:basedOn w:val="a0"/>
    <w:uiPriority w:val="99"/>
    <w:rsid w:val="00757661"/>
    <w:rPr>
      <w:rFonts w:ascii="Times New Roman" w:hAnsi="Times New Roman" w:cs="Times New Roman"/>
      <w:b/>
      <w:bCs/>
      <w:i/>
      <w:iCs/>
      <w:sz w:val="20"/>
      <w:szCs w:val="20"/>
    </w:rPr>
  </w:style>
  <w:style w:type="paragraph" w:customStyle="1" w:styleId="Style106">
    <w:name w:val="Style106"/>
    <w:basedOn w:val="a"/>
    <w:uiPriority w:val="99"/>
    <w:rsid w:val="00343488"/>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character" w:customStyle="1" w:styleId="FontStyle284">
    <w:name w:val="Font Style284"/>
    <w:basedOn w:val="a0"/>
    <w:uiPriority w:val="99"/>
    <w:rsid w:val="00343488"/>
    <w:rPr>
      <w:rFonts w:ascii="Palatino Linotype" w:hAnsi="Palatino Linotype" w:cs="Palatino Linotype"/>
      <w:b/>
      <w:bCs/>
      <w:i/>
      <w:iCs/>
      <w:sz w:val="18"/>
      <w:szCs w:val="18"/>
    </w:rPr>
  </w:style>
  <w:style w:type="character" w:customStyle="1" w:styleId="FontStyle321">
    <w:name w:val="Font Style321"/>
    <w:basedOn w:val="a0"/>
    <w:uiPriority w:val="99"/>
    <w:rsid w:val="00343488"/>
    <w:rPr>
      <w:rFonts w:ascii="Palatino Linotype" w:hAnsi="Palatino Linotype" w:cs="Palatino Linotype"/>
      <w:b/>
      <w:bCs/>
      <w:sz w:val="20"/>
      <w:szCs w:val="20"/>
    </w:rPr>
  </w:style>
  <w:style w:type="paragraph" w:customStyle="1" w:styleId="Style83">
    <w:name w:val="Style83"/>
    <w:basedOn w:val="a"/>
    <w:uiPriority w:val="99"/>
    <w:rsid w:val="00AA6A8C"/>
    <w:pPr>
      <w:widowControl w:val="0"/>
      <w:autoSpaceDE w:val="0"/>
      <w:autoSpaceDN w:val="0"/>
      <w:adjustRightInd w:val="0"/>
      <w:spacing w:after="0" w:line="254" w:lineRule="exact"/>
      <w:ind w:firstLine="336"/>
    </w:pPr>
    <w:rPr>
      <w:rFonts w:ascii="Arial" w:eastAsiaTheme="minorEastAsia" w:hAnsi="Arial" w:cs="Arial"/>
      <w:sz w:val="24"/>
      <w:szCs w:val="24"/>
      <w:lang w:eastAsia="ru-RU"/>
    </w:rPr>
  </w:style>
  <w:style w:type="paragraph" w:customStyle="1" w:styleId="Style94">
    <w:name w:val="Style94"/>
    <w:basedOn w:val="a"/>
    <w:uiPriority w:val="99"/>
    <w:rsid w:val="00AA6A8C"/>
    <w:pPr>
      <w:widowControl w:val="0"/>
      <w:autoSpaceDE w:val="0"/>
      <w:autoSpaceDN w:val="0"/>
      <w:adjustRightInd w:val="0"/>
      <w:spacing w:after="0" w:line="240" w:lineRule="auto"/>
      <w:jc w:val="both"/>
    </w:pPr>
    <w:rPr>
      <w:rFonts w:ascii="Verdana" w:eastAsiaTheme="minorEastAsia" w:hAnsi="Verdana"/>
      <w:sz w:val="24"/>
      <w:szCs w:val="24"/>
      <w:lang w:eastAsia="ru-RU"/>
    </w:rPr>
  </w:style>
  <w:style w:type="character" w:customStyle="1" w:styleId="FontStyle114">
    <w:name w:val="Font Style114"/>
    <w:basedOn w:val="a0"/>
    <w:uiPriority w:val="99"/>
    <w:rsid w:val="002842CB"/>
    <w:rPr>
      <w:rFonts w:ascii="Times New Roman" w:hAnsi="Times New Roman" w:cs="Times New Roman"/>
      <w:sz w:val="18"/>
      <w:szCs w:val="18"/>
    </w:rPr>
  </w:style>
  <w:style w:type="paragraph" w:customStyle="1" w:styleId="Style11">
    <w:name w:val="Style11"/>
    <w:basedOn w:val="a"/>
    <w:uiPriority w:val="99"/>
    <w:rsid w:val="002842CB"/>
    <w:pPr>
      <w:widowControl w:val="0"/>
      <w:autoSpaceDE w:val="0"/>
      <w:autoSpaceDN w:val="0"/>
      <w:adjustRightInd w:val="0"/>
      <w:spacing w:after="0" w:line="214" w:lineRule="exact"/>
      <w:ind w:hanging="566"/>
    </w:pPr>
    <w:rPr>
      <w:rFonts w:ascii="Cambria" w:eastAsiaTheme="minorEastAsia" w:hAnsi="Cambria"/>
      <w:sz w:val="24"/>
      <w:szCs w:val="24"/>
      <w:lang w:eastAsia="ru-RU"/>
    </w:rPr>
  </w:style>
  <w:style w:type="character" w:customStyle="1" w:styleId="FontStyle243">
    <w:name w:val="Font Style243"/>
    <w:basedOn w:val="a0"/>
    <w:uiPriority w:val="99"/>
    <w:rsid w:val="002842CB"/>
    <w:rPr>
      <w:rFonts w:ascii="Century Schoolbook" w:hAnsi="Century Schoolbook" w:cs="Century Schoolbook"/>
      <w:sz w:val="20"/>
      <w:szCs w:val="20"/>
    </w:rPr>
  </w:style>
  <w:style w:type="character" w:customStyle="1" w:styleId="FontStyle141">
    <w:name w:val="Font Style141"/>
    <w:basedOn w:val="a0"/>
    <w:uiPriority w:val="99"/>
    <w:rsid w:val="002842CB"/>
    <w:rPr>
      <w:rFonts w:ascii="Times New Roman" w:hAnsi="Times New Roman" w:cs="Times New Roman"/>
      <w:sz w:val="10"/>
      <w:szCs w:val="10"/>
    </w:rPr>
  </w:style>
  <w:style w:type="character" w:styleId="a9">
    <w:name w:val="Hyperlink"/>
    <w:basedOn w:val="a0"/>
    <w:uiPriority w:val="99"/>
    <w:unhideWhenUsed/>
    <w:rsid w:val="004968F9"/>
    <w:rPr>
      <w:color w:val="0000FF" w:themeColor="hyperlink"/>
      <w:u w:val="single"/>
    </w:rPr>
  </w:style>
  <w:style w:type="character" w:customStyle="1" w:styleId="FontStyle78">
    <w:name w:val="Font Style78"/>
    <w:basedOn w:val="a0"/>
    <w:uiPriority w:val="99"/>
    <w:rsid w:val="004740A8"/>
    <w:rPr>
      <w:rFonts w:ascii="Times New Roman" w:hAnsi="Times New Roman" w:cs="Times New Roman"/>
      <w:spacing w:val="10"/>
      <w:sz w:val="28"/>
      <w:szCs w:val="28"/>
    </w:rPr>
  </w:style>
  <w:style w:type="paragraph" w:styleId="HTML">
    <w:name w:val="HTML Preformatted"/>
    <w:basedOn w:val="a"/>
    <w:link w:val="HTML0"/>
    <w:uiPriority w:val="99"/>
    <w:semiHidden/>
    <w:unhideWhenUsed/>
    <w:rsid w:val="006727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72797"/>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508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pb-tei.ru/2008/12/08/rynok-ssudnogo-kapitala.html"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8F3AC-D8A5-41D0-996F-70598811F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18</Pages>
  <Words>3905</Words>
  <Characters>22264</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13</cp:revision>
  <dcterms:created xsi:type="dcterms:W3CDTF">2011-11-13T11:54:00Z</dcterms:created>
  <dcterms:modified xsi:type="dcterms:W3CDTF">2012-01-28T10:59:00Z</dcterms:modified>
</cp:coreProperties>
</file>