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273" w:rsidRDefault="00A80273" w:rsidP="00A80273">
      <w:pPr>
        <w:shd w:val="clear" w:color="auto" w:fill="FFFFFF"/>
        <w:spacing w:after="200" w:line="276" w:lineRule="auto"/>
        <w:jc w:val="both"/>
        <w:rPr>
          <w:rFonts w:cs="Calibri"/>
          <w:b/>
          <w:bCs/>
          <w:color w:val="000000"/>
          <w:sz w:val="28"/>
          <w:lang w:eastAsia="en-US"/>
        </w:rPr>
      </w:pPr>
      <w:r>
        <w:rPr>
          <w:rFonts w:cs="Calibri"/>
          <w:b/>
          <w:bCs/>
          <w:color w:val="000000"/>
          <w:sz w:val="28"/>
          <w:lang w:eastAsia="en-US"/>
        </w:rPr>
        <w:t>Вариант 3.</w:t>
      </w:r>
    </w:p>
    <w:p w:rsidR="00A80273" w:rsidRDefault="00A80273" w:rsidP="00A80273">
      <w:pPr>
        <w:outlineLvl w:val="0"/>
        <w:rPr>
          <w:b/>
          <w:sz w:val="28"/>
          <w:lang w:val="fr-FR"/>
        </w:rPr>
      </w:pPr>
      <w:r>
        <w:rPr>
          <w:b/>
          <w:bCs/>
          <w:color w:val="000000"/>
          <w:sz w:val="28"/>
        </w:rPr>
        <w:t>I.  Прочитайте и устно переведите на русский язык весь текст. Переведите</w:t>
      </w:r>
      <w:r>
        <w:rPr>
          <w:b/>
          <w:bCs/>
          <w:color w:val="000000"/>
          <w:sz w:val="28"/>
          <w:lang w:val="fr-FR"/>
        </w:rPr>
        <w:t xml:space="preserve"> </w:t>
      </w:r>
      <w:r>
        <w:rPr>
          <w:b/>
          <w:bCs/>
          <w:color w:val="000000"/>
          <w:sz w:val="28"/>
        </w:rPr>
        <w:t>письменно</w:t>
      </w:r>
      <w:r>
        <w:rPr>
          <w:b/>
          <w:bCs/>
          <w:color w:val="000000"/>
          <w:sz w:val="28"/>
          <w:lang w:val="fr-FR"/>
        </w:rPr>
        <w:t xml:space="preserve"> </w:t>
      </w:r>
      <w:r>
        <w:rPr>
          <w:b/>
          <w:bCs/>
          <w:color w:val="000000"/>
          <w:sz w:val="28"/>
        </w:rPr>
        <w:t>первый</w:t>
      </w:r>
      <w:r>
        <w:rPr>
          <w:b/>
          <w:bCs/>
          <w:color w:val="000000"/>
          <w:sz w:val="28"/>
          <w:lang w:val="fr-FR"/>
        </w:rPr>
        <w:t xml:space="preserve"> </w:t>
      </w:r>
      <w:r>
        <w:rPr>
          <w:b/>
          <w:bCs/>
          <w:color w:val="000000"/>
          <w:sz w:val="28"/>
        </w:rPr>
        <w:t>абзац</w:t>
      </w:r>
      <w:r>
        <w:rPr>
          <w:b/>
          <w:bCs/>
          <w:color w:val="000000"/>
          <w:sz w:val="28"/>
          <w:lang w:val="fr-FR"/>
        </w:rPr>
        <w:t>.</w:t>
      </w:r>
      <w:r>
        <w:rPr>
          <w:b/>
          <w:bCs/>
          <w:sz w:val="28"/>
          <w:lang w:val="fr-FR"/>
        </w:rPr>
        <w:t xml:space="preserve"> </w:t>
      </w:r>
    </w:p>
    <w:p w:rsidR="00A80273" w:rsidRDefault="00A80273" w:rsidP="00A80273">
      <w:pPr>
        <w:rPr>
          <w:sz w:val="28"/>
          <w:lang w:val="fr-FR"/>
        </w:rPr>
      </w:pPr>
    </w:p>
    <w:p w:rsidR="00A80273" w:rsidRDefault="00A80273" w:rsidP="00A80273">
      <w:pPr>
        <w:rPr>
          <w:b/>
          <w:sz w:val="28"/>
          <w:lang w:val="fr-FR"/>
        </w:rPr>
      </w:pPr>
    </w:p>
    <w:p w:rsidR="00A80273" w:rsidRDefault="00A80273" w:rsidP="00A80273">
      <w:pPr>
        <w:jc w:val="center"/>
        <w:rPr>
          <w:b/>
          <w:sz w:val="28"/>
          <w:lang w:val="fr-FR"/>
        </w:rPr>
      </w:pPr>
      <w:r>
        <w:rPr>
          <w:b/>
          <w:sz w:val="28"/>
          <w:lang w:val="fr-FR"/>
        </w:rPr>
        <w:t>LE TÉLÉPHONE, C’EST  LE  PLUS  SPÉCIFIQUE  ET  LE  PLUS PERSONNEL  DE  TOUS  LES  MÉDIAS</w:t>
      </w:r>
    </w:p>
    <w:p w:rsidR="00A80273" w:rsidRDefault="00A80273" w:rsidP="00A80273">
      <w:pPr>
        <w:rPr>
          <w:b/>
          <w:sz w:val="28"/>
          <w:lang w:val="fr-FR"/>
        </w:rPr>
      </w:pPr>
    </w:p>
    <w:p w:rsidR="00A80273" w:rsidRDefault="00A80273" w:rsidP="00A80273">
      <w:pPr>
        <w:ind w:firstLine="360"/>
        <w:jc w:val="both"/>
        <w:rPr>
          <w:sz w:val="28"/>
          <w:lang w:val="fr-FR"/>
        </w:rPr>
      </w:pPr>
      <w:r>
        <w:rPr>
          <w:sz w:val="28"/>
          <w:lang w:val="fr-FR"/>
        </w:rPr>
        <w:t>À l’heure où le marketing direct est entré dans l’ère multi-médias, le téléphone est devenu un élément indispensable au dosage multi-médias. Il a été utilisé comme support complémentaire d’efforts multi-médias aussi divers que des campagnes dans des journaux ou magazines, des publicités radiophoniques et télévisées, des systèmes de télévision par câble, la publicité dans la rue et la publicité directe.</w:t>
      </w:r>
    </w:p>
    <w:p w:rsidR="00A80273" w:rsidRDefault="00A80273" w:rsidP="00A80273">
      <w:pPr>
        <w:ind w:firstLine="360"/>
        <w:jc w:val="both"/>
        <w:rPr>
          <w:sz w:val="28"/>
          <w:lang w:val="fr-FR"/>
        </w:rPr>
      </w:pPr>
      <w:r>
        <w:rPr>
          <w:sz w:val="28"/>
          <w:lang w:val="fr-FR"/>
        </w:rPr>
        <w:t>Utilisés en association avec la publicité directe, les programmes de marketing téléphonique se sont avérés de 2 à 5 fois plus efficaces que la publicité directe seule.</w:t>
      </w:r>
    </w:p>
    <w:p w:rsidR="00A80273" w:rsidRDefault="00A80273" w:rsidP="00A80273">
      <w:pPr>
        <w:ind w:firstLine="360"/>
        <w:jc w:val="both"/>
        <w:rPr>
          <w:sz w:val="28"/>
          <w:lang w:val="fr-FR"/>
        </w:rPr>
      </w:pPr>
      <w:r>
        <w:rPr>
          <w:sz w:val="28"/>
          <w:lang w:val="fr-FR"/>
        </w:rPr>
        <w:t>L’American Management Association est devenue une fervente adepte du téléphone, convaincue qu’en procédant à un suivi télépho</w:t>
      </w:r>
      <w:r>
        <w:rPr>
          <w:sz w:val="28"/>
          <w:lang w:val="fr-FR"/>
        </w:rPr>
        <w:softHyphen/>
        <w:t>nique, après la sollicitation par publicité directe, on augmente les bénéfices d’une façon substantielle : le téléphone provoque une augmentation du nombre d’inscriptions aux séminaires d’affaires spé</w:t>
      </w:r>
      <w:r>
        <w:rPr>
          <w:sz w:val="28"/>
          <w:lang w:val="fr-FR"/>
        </w:rPr>
        <w:softHyphen/>
        <w:t>cialisés, pouvant atteindre le taux élevé de 18% alors qu’il s’agit d’ap</w:t>
      </w:r>
      <w:r>
        <w:rPr>
          <w:sz w:val="28"/>
          <w:lang w:val="fr-FR"/>
        </w:rPr>
        <w:softHyphen/>
        <w:t>pels faits sur des listes de personnes déjà contactées par mailing.</w:t>
      </w:r>
    </w:p>
    <w:p w:rsidR="00A80273" w:rsidRDefault="00A80273" w:rsidP="00A80273">
      <w:pPr>
        <w:ind w:firstLine="360"/>
        <w:jc w:val="both"/>
        <w:rPr>
          <w:sz w:val="28"/>
          <w:lang w:val="fr-FR"/>
        </w:rPr>
      </w:pPr>
      <w:r>
        <w:rPr>
          <w:sz w:val="28"/>
          <w:lang w:val="fr-FR"/>
        </w:rPr>
        <w:t>Certaines sociétés se sont servies de passages de conversations télé</w:t>
      </w:r>
      <w:r>
        <w:rPr>
          <w:sz w:val="28"/>
          <w:lang w:val="fr-FR"/>
        </w:rPr>
        <w:softHyphen/>
        <w:t>phoniques enregistrées pour leur publicités radiophoniques.</w:t>
      </w:r>
    </w:p>
    <w:p w:rsidR="00A80273" w:rsidRDefault="00A80273" w:rsidP="00A80273">
      <w:pPr>
        <w:ind w:firstLine="360"/>
        <w:jc w:val="both"/>
        <w:rPr>
          <w:sz w:val="28"/>
          <w:lang w:val="fr-FR"/>
        </w:rPr>
      </w:pPr>
      <w:r>
        <w:rPr>
          <w:sz w:val="28"/>
          <w:lang w:val="fr-FR"/>
        </w:rPr>
        <w:t>Le téléphone peut être utilisé pour accroître la commande d’un client, suite à une vente initialement réalisée grâce à un autre média, par exemple en faisant une vente supplémentaire d’un article voisin. Les combinaisons de médias et les usages de ces combinaisons ne sont limités que par l’imagination du publicitaire.</w:t>
      </w:r>
    </w:p>
    <w:p w:rsidR="00A80273" w:rsidRDefault="00A80273" w:rsidP="00A80273">
      <w:pPr>
        <w:jc w:val="both"/>
        <w:rPr>
          <w:sz w:val="28"/>
          <w:lang w:val="fr-FR"/>
        </w:rPr>
      </w:pPr>
      <w:r>
        <w:rPr>
          <w:sz w:val="28"/>
          <w:lang w:val="fr-FR"/>
        </w:rPr>
        <w:t xml:space="preserve">     Dans le contexte actuel où les médias tendent à opérer une sélec</w:t>
      </w:r>
      <w:r>
        <w:rPr>
          <w:sz w:val="28"/>
          <w:lang w:val="fr-FR"/>
        </w:rPr>
        <w:softHyphen/>
        <w:t>tion plus poussée au niveau de leur cible (on peut citer comme exem</w:t>
      </w:r>
      <w:r>
        <w:rPr>
          <w:sz w:val="28"/>
          <w:lang w:val="fr-FR"/>
        </w:rPr>
        <w:softHyphen/>
        <w:t>ple le développement de revues spécialisées et d’éditions régionales pour des zones géographiques-cibles, la tendance croissante des pos</w:t>
      </w:r>
      <w:r>
        <w:rPr>
          <w:sz w:val="28"/>
          <w:lang w:val="fr-FR"/>
        </w:rPr>
        <w:softHyphen/>
        <w:t>tes radiophoniques à essayer de satisfaire des goûts spécifiques par le choix de programmes, l’existence de fichiers d’adresses informatisés très sophistiqués, etc.), le téléphone, « le plus spécifique et le plus per</w:t>
      </w:r>
      <w:r>
        <w:rPr>
          <w:sz w:val="28"/>
          <w:lang w:val="fr-FR"/>
        </w:rPr>
        <w:softHyphen/>
        <w:t>sonnel de tous les médias », joue un rôle de plus en plus important comme moyen de contact persuasif avec le consommateur vigilant d’aujourd’hui, qu’il soit utilisé seul ou en combinaison avec d’autres médias.</w:t>
      </w:r>
    </w:p>
    <w:p w:rsidR="00A80273" w:rsidRDefault="00A80273" w:rsidP="00A80273">
      <w:pPr>
        <w:ind w:firstLine="360"/>
        <w:jc w:val="both"/>
        <w:rPr>
          <w:sz w:val="28"/>
          <w:lang w:val="fr-FR"/>
        </w:rPr>
      </w:pPr>
      <w:r>
        <w:rPr>
          <w:sz w:val="28"/>
          <w:lang w:val="fr-FR"/>
        </w:rPr>
        <w:t>Le téléphone offre au cadre de marketing le moyen d’atteindre de façon très personnelle la quasi-totalité de ses clients potentiels, pour toutes sortes de produits et de services. Et ceci de façon efficace, avec un minimum de perte, un rendement optimal et des résultats immé</w:t>
      </w:r>
      <w:r>
        <w:rPr>
          <w:sz w:val="28"/>
          <w:lang w:val="fr-FR"/>
        </w:rPr>
        <w:softHyphen/>
        <w:t>diatement mesurables.</w:t>
      </w:r>
    </w:p>
    <w:p w:rsidR="00106B1A" w:rsidRDefault="00106B1A" w:rsidP="00A80273">
      <w:pPr>
        <w:ind w:firstLine="360"/>
        <w:jc w:val="both"/>
        <w:rPr>
          <w:sz w:val="28"/>
          <w:lang w:val="fr-FR"/>
        </w:rPr>
      </w:pPr>
    </w:p>
    <w:p w:rsidR="00106B1A" w:rsidRDefault="00106B1A" w:rsidP="00A80273">
      <w:pPr>
        <w:ind w:firstLine="360"/>
        <w:jc w:val="both"/>
        <w:rPr>
          <w:sz w:val="28"/>
          <w:lang w:val="fr-FR"/>
        </w:rPr>
      </w:pPr>
    </w:p>
    <w:p w:rsidR="00106B1A" w:rsidRPr="00106B1A" w:rsidRDefault="00106B1A" w:rsidP="00106B1A">
      <w:pPr>
        <w:shd w:val="clear" w:color="auto" w:fill="FFFFFF"/>
        <w:jc w:val="center"/>
        <w:rPr>
          <w:b/>
          <w:bCs/>
          <w:color w:val="000000"/>
          <w:sz w:val="32"/>
          <w:szCs w:val="32"/>
          <w:lang w:val="en-US"/>
        </w:rPr>
      </w:pPr>
    </w:p>
    <w:p w:rsidR="00106B1A" w:rsidRDefault="00106B1A" w:rsidP="00106B1A">
      <w:pPr>
        <w:shd w:val="clear" w:color="auto" w:fill="FFFFFF"/>
        <w:jc w:val="center"/>
        <w:rPr>
          <w:b/>
          <w:bCs/>
          <w:color w:val="000000"/>
          <w:sz w:val="32"/>
          <w:szCs w:val="32"/>
        </w:rPr>
      </w:pPr>
      <w:r>
        <w:rPr>
          <w:b/>
          <w:bCs/>
          <w:color w:val="000000"/>
          <w:sz w:val="32"/>
          <w:szCs w:val="32"/>
        </w:rPr>
        <w:t xml:space="preserve">ТЕЛЕФОН, КАК </w:t>
      </w:r>
      <w:r w:rsidRPr="00A80273">
        <w:rPr>
          <w:b/>
          <w:bCs/>
          <w:color w:val="000000"/>
          <w:sz w:val="32"/>
          <w:szCs w:val="32"/>
        </w:rPr>
        <w:t>НАИБОЛЕЕ СПЕЦИФИЧЕСКОЕ И НАИБОЛЕЕ ЛИЧНОЕ ИЗ ВСЕХ СРЕДСТВ ИНФОРМАЦИИ</w:t>
      </w:r>
    </w:p>
    <w:p w:rsidR="00106B1A" w:rsidRPr="005B5416" w:rsidRDefault="00106B1A" w:rsidP="00106B1A">
      <w:pPr>
        <w:shd w:val="clear" w:color="auto" w:fill="FFFFFF"/>
        <w:jc w:val="center"/>
        <w:rPr>
          <w:b/>
          <w:bCs/>
          <w:sz w:val="32"/>
          <w:szCs w:val="32"/>
        </w:rPr>
      </w:pPr>
    </w:p>
    <w:p w:rsidR="00106B1A" w:rsidRPr="005B5416" w:rsidRDefault="00106B1A" w:rsidP="00106B1A">
      <w:pPr>
        <w:shd w:val="clear" w:color="auto" w:fill="FFFFFF"/>
        <w:jc w:val="center"/>
        <w:rPr>
          <w:b/>
          <w:bCs/>
          <w:sz w:val="32"/>
          <w:szCs w:val="32"/>
        </w:rPr>
      </w:pPr>
    </w:p>
    <w:p w:rsidR="00106B1A" w:rsidRPr="005B5416" w:rsidRDefault="00106B1A" w:rsidP="00106B1A">
      <w:pPr>
        <w:shd w:val="clear" w:color="auto" w:fill="FFFFFF"/>
        <w:rPr>
          <w:bCs/>
          <w:sz w:val="32"/>
          <w:szCs w:val="32"/>
        </w:rPr>
      </w:pPr>
    </w:p>
    <w:p w:rsidR="00106B1A" w:rsidRPr="005B5416" w:rsidRDefault="00106B1A" w:rsidP="00106B1A">
      <w:pPr>
        <w:shd w:val="clear" w:color="auto" w:fill="FFFFFF"/>
        <w:rPr>
          <w:bCs/>
          <w:sz w:val="32"/>
          <w:szCs w:val="32"/>
        </w:rPr>
      </w:pPr>
      <w:r w:rsidRPr="00106B1A">
        <w:rPr>
          <w:bCs/>
          <w:sz w:val="32"/>
          <w:szCs w:val="32"/>
        </w:rPr>
        <w:t xml:space="preserve"> </w:t>
      </w:r>
      <w:r w:rsidRPr="005B5416">
        <w:rPr>
          <w:bCs/>
          <w:sz w:val="32"/>
          <w:szCs w:val="32"/>
        </w:rPr>
        <w:t xml:space="preserve"> В то время, когда прямой маркетинг вступил в эпоху мультимедиа, телефон стал незаменимым элементом в мульти-медиа-</w:t>
      </w:r>
      <w:proofErr w:type="spellStart"/>
      <w:r w:rsidRPr="005B5416">
        <w:rPr>
          <w:bCs/>
          <w:sz w:val="32"/>
          <w:szCs w:val="32"/>
        </w:rPr>
        <w:t>микс</w:t>
      </w:r>
      <w:proofErr w:type="spellEnd"/>
      <w:r w:rsidRPr="005B5416">
        <w:rPr>
          <w:bCs/>
          <w:sz w:val="32"/>
          <w:szCs w:val="32"/>
        </w:rPr>
        <w:t>. Он был использован как поддержка, дополнительная к мультимедийным также различным усилиям как к кампаниям в газетах или журналах, радио фонических и телевизионных рекламах, системах кабельного телевидения, рекламе на улице и прямой рекламе.</w:t>
      </w:r>
    </w:p>
    <w:p w:rsidR="00106B1A" w:rsidRPr="005B5416" w:rsidRDefault="00106B1A" w:rsidP="00106B1A">
      <w:pPr>
        <w:shd w:val="clear" w:color="auto" w:fill="FFFFFF"/>
        <w:rPr>
          <w:bCs/>
          <w:sz w:val="32"/>
          <w:szCs w:val="32"/>
        </w:rPr>
      </w:pPr>
      <w:r w:rsidRPr="005B5416">
        <w:rPr>
          <w:bCs/>
          <w:sz w:val="32"/>
          <w:szCs w:val="32"/>
        </w:rPr>
        <w:t xml:space="preserve">Использованные в ассоциации с прямой рекламой, программы телефонного маркетинга оказались более эффективными от 2 до 5 </w:t>
      </w:r>
      <w:proofErr w:type="gramStart"/>
      <w:r w:rsidRPr="005B5416">
        <w:rPr>
          <w:bCs/>
          <w:sz w:val="32"/>
          <w:szCs w:val="32"/>
        </w:rPr>
        <w:t>раз</w:t>
      </w:r>
      <w:proofErr w:type="gramEnd"/>
      <w:r w:rsidRPr="005B5416">
        <w:rPr>
          <w:bCs/>
          <w:sz w:val="32"/>
          <w:szCs w:val="32"/>
        </w:rPr>
        <w:t xml:space="preserve"> чем единственная прямая реклама.</w:t>
      </w:r>
    </w:p>
    <w:p w:rsidR="00106B1A" w:rsidRPr="005B5416" w:rsidRDefault="00106B1A" w:rsidP="00106B1A">
      <w:pPr>
        <w:shd w:val="clear" w:color="auto" w:fill="FFFFFF"/>
        <w:rPr>
          <w:bCs/>
          <w:sz w:val="32"/>
          <w:szCs w:val="32"/>
        </w:rPr>
      </w:pPr>
      <w:r w:rsidRPr="005B5416">
        <w:rPr>
          <w:bCs/>
          <w:sz w:val="32"/>
          <w:szCs w:val="32"/>
        </w:rPr>
        <w:t xml:space="preserve">   </w:t>
      </w:r>
      <w:proofErr w:type="gramStart"/>
      <w:r w:rsidRPr="005B5416">
        <w:rPr>
          <w:bCs/>
          <w:sz w:val="32"/>
          <w:szCs w:val="32"/>
        </w:rPr>
        <w:t>Американская Ассоциация Менеджмента стала решительным сторонником телефону, убежденные, что в принятии последующих звонков после наводящих вопросов на прямую рекламу, прибыль увеличится существенным образом: телефон вызывает увеличение числа учащихся специализированных семинарах для бизнеса, вплоть до 18%, в то время как идет речь о призывах, совершенных в списках людей, с которыми идет рассылка по почте.</w:t>
      </w:r>
      <w:proofErr w:type="gramEnd"/>
    </w:p>
    <w:p w:rsidR="00106B1A" w:rsidRPr="005B5416" w:rsidRDefault="00106B1A" w:rsidP="00106B1A">
      <w:pPr>
        <w:shd w:val="clear" w:color="auto" w:fill="FFFFFF"/>
        <w:rPr>
          <w:bCs/>
          <w:sz w:val="32"/>
          <w:szCs w:val="32"/>
        </w:rPr>
      </w:pPr>
      <w:r w:rsidRPr="005B5416">
        <w:rPr>
          <w:bCs/>
          <w:sz w:val="32"/>
          <w:szCs w:val="32"/>
        </w:rPr>
        <w:t xml:space="preserve">  Некоторые компании использовали </w:t>
      </w:r>
      <w:proofErr w:type="gramStart"/>
      <w:r w:rsidRPr="005B5416">
        <w:rPr>
          <w:bCs/>
          <w:sz w:val="32"/>
          <w:szCs w:val="32"/>
        </w:rPr>
        <w:t>отрывки</w:t>
      </w:r>
      <w:proofErr w:type="gramEnd"/>
      <w:r w:rsidRPr="005B5416">
        <w:rPr>
          <w:bCs/>
          <w:sz w:val="32"/>
          <w:szCs w:val="32"/>
        </w:rPr>
        <w:t xml:space="preserve"> из телефонных разговоров записывая свои радио-объявления.</w:t>
      </w:r>
    </w:p>
    <w:p w:rsidR="00106B1A" w:rsidRPr="005B5416" w:rsidRDefault="00106B1A" w:rsidP="00106B1A">
      <w:pPr>
        <w:shd w:val="clear" w:color="auto" w:fill="FFFFFF"/>
        <w:rPr>
          <w:bCs/>
          <w:sz w:val="32"/>
          <w:szCs w:val="32"/>
        </w:rPr>
      </w:pPr>
      <w:r w:rsidRPr="005B5416">
        <w:rPr>
          <w:bCs/>
          <w:sz w:val="32"/>
          <w:szCs w:val="32"/>
        </w:rPr>
        <w:t xml:space="preserve"> Телефон может быть использован для повышения заинтересованности клиента, после продажи первоначального товара, достигнуто посредством других средств массовой информации, например, путем дополнительной продажи соседней секции. Сочетания средств массовой информации и использование этих комбинаций ограничено только воображением рекламщика. </w:t>
      </w:r>
    </w:p>
    <w:p w:rsidR="00106B1A" w:rsidRPr="005B5416" w:rsidRDefault="00106B1A" w:rsidP="00106B1A">
      <w:pPr>
        <w:shd w:val="clear" w:color="auto" w:fill="FFFFFF"/>
        <w:rPr>
          <w:bCs/>
          <w:sz w:val="32"/>
          <w:szCs w:val="32"/>
        </w:rPr>
      </w:pPr>
      <w:r w:rsidRPr="00106B1A">
        <w:rPr>
          <w:bCs/>
          <w:sz w:val="32"/>
          <w:szCs w:val="32"/>
        </w:rPr>
        <w:t xml:space="preserve">  </w:t>
      </w:r>
      <w:r w:rsidRPr="005B5416">
        <w:rPr>
          <w:bCs/>
          <w:sz w:val="32"/>
          <w:szCs w:val="32"/>
        </w:rPr>
        <w:t xml:space="preserve">В нынешних обстоятельствах, когда средства массовой информации  чтобы сделать дальнейший выбор на свою цель, (одним из примеров является развитие специализированных журналах и региональных изданий, растущей тенденции радиостанций которые надо пытаться удовлетворять специфическим вкусам выбора программ, существованием очень вычурных компьютеризированных картотек адресов, и т.д.). В то время телефон, « наиболее специфическое и наиболее личное из </w:t>
      </w:r>
      <w:r w:rsidRPr="005B5416">
        <w:rPr>
          <w:bCs/>
          <w:sz w:val="32"/>
          <w:szCs w:val="32"/>
        </w:rPr>
        <w:lastRenderedPageBreak/>
        <w:t>всех средств информации », играет роль, все больше и больше импортирующую как средство убедительного контакта с нынешним бдительным потребителем, чтобы был использован только он или в сочетании с другими средствами информации.</w:t>
      </w:r>
    </w:p>
    <w:p w:rsidR="00106B1A" w:rsidRPr="005B5416" w:rsidRDefault="00106B1A" w:rsidP="00106B1A">
      <w:pPr>
        <w:shd w:val="clear" w:color="auto" w:fill="FFFFFF"/>
        <w:rPr>
          <w:bCs/>
          <w:sz w:val="32"/>
          <w:szCs w:val="32"/>
        </w:rPr>
      </w:pPr>
      <w:r w:rsidRPr="00106B1A">
        <w:rPr>
          <w:bCs/>
          <w:sz w:val="32"/>
          <w:szCs w:val="32"/>
        </w:rPr>
        <w:t xml:space="preserve">  </w:t>
      </w:r>
      <w:r w:rsidRPr="005B5416">
        <w:rPr>
          <w:bCs/>
          <w:sz w:val="32"/>
          <w:szCs w:val="32"/>
        </w:rPr>
        <w:t xml:space="preserve">Телефон предоставляет основу для маркетинга способ достичь очень быстрый  путь к покупателю </w:t>
      </w:r>
      <w:proofErr w:type="gramStart"/>
      <w:r w:rsidRPr="005B5416">
        <w:rPr>
          <w:bCs/>
          <w:sz w:val="32"/>
          <w:szCs w:val="32"/>
        </w:rPr>
        <w:t>для</w:t>
      </w:r>
      <w:proofErr w:type="gramEnd"/>
      <w:r w:rsidRPr="005B5416">
        <w:rPr>
          <w:bCs/>
          <w:sz w:val="32"/>
          <w:szCs w:val="32"/>
        </w:rPr>
        <w:t xml:space="preserve"> </w:t>
      </w:r>
      <w:proofErr w:type="gramStart"/>
      <w:r w:rsidRPr="005B5416">
        <w:rPr>
          <w:bCs/>
          <w:sz w:val="32"/>
          <w:szCs w:val="32"/>
        </w:rPr>
        <w:t>все</w:t>
      </w:r>
      <w:proofErr w:type="gramEnd"/>
      <w:r w:rsidRPr="005B5416">
        <w:rPr>
          <w:bCs/>
          <w:sz w:val="32"/>
          <w:szCs w:val="32"/>
        </w:rPr>
        <w:t xml:space="preserve"> его потенциальных клиентов и  для всех видов продуктов и услуг. И это эффективно, с минимальными потерями, гарантируя оптимальную производительность и быстроту видимых результатов.</w:t>
      </w:r>
    </w:p>
    <w:p w:rsidR="00106B1A" w:rsidRPr="005B5416" w:rsidRDefault="00106B1A" w:rsidP="00106B1A">
      <w:pPr>
        <w:shd w:val="clear" w:color="auto" w:fill="FFFFFF"/>
        <w:rPr>
          <w:bCs/>
          <w:sz w:val="32"/>
          <w:szCs w:val="32"/>
        </w:rPr>
      </w:pPr>
    </w:p>
    <w:p w:rsidR="00106B1A" w:rsidRPr="00106B1A" w:rsidRDefault="00106B1A" w:rsidP="00A80273">
      <w:pPr>
        <w:ind w:firstLine="360"/>
        <w:jc w:val="both"/>
        <w:rPr>
          <w:sz w:val="28"/>
        </w:rPr>
      </w:pPr>
    </w:p>
    <w:p w:rsidR="00A80273" w:rsidRDefault="00A80273" w:rsidP="00A80273">
      <w:pPr>
        <w:shd w:val="clear" w:color="auto" w:fill="FFFFFF"/>
        <w:jc w:val="both"/>
        <w:rPr>
          <w:bCs/>
          <w:color w:val="000000"/>
          <w:sz w:val="28"/>
          <w:lang w:val="fr-FR"/>
        </w:rPr>
      </w:pPr>
    </w:p>
    <w:p w:rsidR="00A80273" w:rsidRDefault="00A80273" w:rsidP="00A80273">
      <w:pPr>
        <w:shd w:val="clear" w:color="auto" w:fill="FFFFFF"/>
        <w:jc w:val="both"/>
        <w:rPr>
          <w:bCs/>
          <w:color w:val="000000"/>
          <w:sz w:val="28"/>
          <w:lang w:val="fr-FR"/>
        </w:rPr>
      </w:pPr>
    </w:p>
    <w:p w:rsidR="00A80273" w:rsidRDefault="00A80273" w:rsidP="00A80273">
      <w:pPr>
        <w:shd w:val="clear" w:color="auto" w:fill="FFFFFF"/>
        <w:spacing w:line="360" w:lineRule="auto"/>
        <w:rPr>
          <w:b/>
          <w:bCs/>
          <w:sz w:val="28"/>
          <w:lang w:val="fr-FR"/>
        </w:rPr>
      </w:pPr>
      <w:r>
        <w:rPr>
          <w:b/>
          <w:bCs/>
          <w:color w:val="000000"/>
          <w:sz w:val="28"/>
          <w:lang w:val="fr-FR"/>
        </w:rPr>
        <w:t xml:space="preserve">      II. </w:t>
      </w:r>
      <w:r>
        <w:rPr>
          <w:b/>
          <w:bCs/>
          <w:color w:val="000000"/>
          <w:sz w:val="28"/>
        </w:rPr>
        <w:t>Определите</w:t>
      </w:r>
      <w:r>
        <w:rPr>
          <w:b/>
          <w:bCs/>
          <w:color w:val="000000"/>
          <w:sz w:val="28"/>
          <w:lang w:val="fr-FR"/>
        </w:rPr>
        <w:t xml:space="preserve">, </w:t>
      </w:r>
      <w:r>
        <w:rPr>
          <w:b/>
          <w:bCs/>
          <w:color w:val="000000"/>
          <w:sz w:val="28"/>
        </w:rPr>
        <w:t>являются</w:t>
      </w:r>
      <w:r>
        <w:rPr>
          <w:b/>
          <w:bCs/>
          <w:color w:val="000000"/>
          <w:sz w:val="28"/>
          <w:lang w:val="fr-FR"/>
        </w:rPr>
        <w:t xml:space="preserve"> </w:t>
      </w:r>
      <w:r>
        <w:rPr>
          <w:b/>
          <w:bCs/>
          <w:color w:val="000000"/>
          <w:sz w:val="28"/>
        </w:rPr>
        <w:t>ли</w:t>
      </w:r>
      <w:r>
        <w:rPr>
          <w:b/>
          <w:bCs/>
          <w:color w:val="000000"/>
          <w:sz w:val="28"/>
          <w:lang w:val="fr-FR"/>
        </w:rPr>
        <w:t xml:space="preserve"> </w:t>
      </w:r>
      <w:r>
        <w:rPr>
          <w:b/>
          <w:bCs/>
          <w:color w:val="000000"/>
          <w:sz w:val="28"/>
        </w:rPr>
        <w:t>утверждения</w:t>
      </w:r>
      <w:r>
        <w:rPr>
          <w:b/>
          <w:bCs/>
          <w:color w:val="000000"/>
          <w:sz w:val="28"/>
          <w:lang w:val="fr-FR"/>
        </w:rPr>
        <w:t>:</w:t>
      </w:r>
    </w:p>
    <w:p w:rsidR="00A80273" w:rsidRDefault="00A80273" w:rsidP="00A80273">
      <w:pPr>
        <w:shd w:val="clear" w:color="auto" w:fill="FFFFFF"/>
        <w:rPr>
          <w:b/>
          <w:bCs/>
          <w:color w:val="000000"/>
          <w:sz w:val="28"/>
          <w:lang w:val="fr-FR"/>
        </w:rPr>
      </w:pPr>
      <w:r>
        <w:rPr>
          <w:b/>
          <w:bCs/>
          <w:color w:val="000000"/>
          <w:sz w:val="28"/>
          <w:lang w:val="fr-FR"/>
        </w:rPr>
        <w:t xml:space="preserve">     </w:t>
      </w:r>
    </w:p>
    <w:p w:rsidR="00A80273" w:rsidRDefault="00A80273" w:rsidP="00A80273">
      <w:pPr>
        <w:shd w:val="clear" w:color="auto" w:fill="FFFFFF"/>
        <w:rPr>
          <w:b/>
          <w:bCs/>
          <w:color w:val="000000"/>
          <w:sz w:val="28"/>
        </w:rPr>
      </w:pPr>
      <w:r>
        <w:rPr>
          <w:b/>
          <w:bCs/>
          <w:color w:val="000000"/>
          <w:sz w:val="28"/>
          <w:lang w:val="fr-FR"/>
        </w:rPr>
        <w:t xml:space="preserve">      </w:t>
      </w:r>
      <w:r>
        <w:rPr>
          <w:b/>
          <w:bCs/>
          <w:color w:val="000000"/>
          <w:sz w:val="28"/>
        </w:rPr>
        <w:t>а) истинными</w:t>
      </w:r>
    </w:p>
    <w:p w:rsidR="00A80273" w:rsidRDefault="00A80273" w:rsidP="00A80273">
      <w:pPr>
        <w:shd w:val="clear" w:color="auto" w:fill="FFFFFF"/>
        <w:rPr>
          <w:b/>
          <w:bCs/>
          <w:color w:val="000000"/>
          <w:sz w:val="28"/>
        </w:rPr>
      </w:pPr>
      <w:r>
        <w:rPr>
          <w:b/>
          <w:bCs/>
          <w:color w:val="000000"/>
          <w:sz w:val="28"/>
        </w:rPr>
        <w:t xml:space="preserve">      b) ложными</w:t>
      </w:r>
    </w:p>
    <w:p w:rsidR="00A80273" w:rsidRDefault="00A80273" w:rsidP="00A80273">
      <w:pPr>
        <w:shd w:val="clear" w:color="auto" w:fill="FFFFFF"/>
        <w:tabs>
          <w:tab w:val="center" w:pos="4677"/>
        </w:tabs>
        <w:rPr>
          <w:b/>
          <w:bCs/>
          <w:color w:val="000000"/>
          <w:sz w:val="28"/>
        </w:rPr>
      </w:pPr>
      <w:r>
        <w:rPr>
          <w:b/>
          <w:bCs/>
          <w:color w:val="000000"/>
          <w:sz w:val="28"/>
        </w:rPr>
        <w:t xml:space="preserve">      </w:t>
      </w:r>
      <w:r>
        <w:rPr>
          <w:b/>
          <w:bCs/>
          <w:color w:val="000000"/>
          <w:sz w:val="28"/>
          <w:lang w:val="en-US"/>
        </w:rPr>
        <w:t>c</w:t>
      </w:r>
      <w:r>
        <w:rPr>
          <w:b/>
          <w:bCs/>
          <w:color w:val="000000"/>
          <w:sz w:val="28"/>
        </w:rPr>
        <w:t xml:space="preserve">) </w:t>
      </w:r>
      <w:proofErr w:type="gramStart"/>
      <w:r>
        <w:rPr>
          <w:b/>
          <w:bCs/>
          <w:color w:val="000000"/>
          <w:sz w:val="28"/>
        </w:rPr>
        <w:t>в</w:t>
      </w:r>
      <w:proofErr w:type="gramEnd"/>
      <w:r>
        <w:rPr>
          <w:b/>
          <w:bCs/>
          <w:color w:val="000000"/>
          <w:sz w:val="28"/>
        </w:rPr>
        <w:t xml:space="preserve"> тексте нет информации</w:t>
      </w:r>
      <w:r>
        <w:rPr>
          <w:b/>
          <w:bCs/>
          <w:color w:val="000000"/>
          <w:sz w:val="28"/>
        </w:rPr>
        <w:tab/>
      </w:r>
    </w:p>
    <w:p w:rsidR="00A80273" w:rsidRDefault="00A80273" w:rsidP="00A80273">
      <w:pPr>
        <w:shd w:val="clear" w:color="auto" w:fill="FFFFFF"/>
        <w:spacing w:line="276" w:lineRule="auto"/>
        <w:jc w:val="both"/>
        <w:rPr>
          <w:sz w:val="28"/>
        </w:rPr>
      </w:pPr>
    </w:p>
    <w:p w:rsidR="00A80273" w:rsidRDefault="005B5416" w:rsidP="00A80273">
      <w:pPr>
        <w:pStyle w:val="1"/>
        <w:numPr>
          <w:ilvl w:val="0"/>
          <w:numId w:val="1"/>
        </w:numPr>
        <w:shd w:val="clear" w:color="auto" w:fill="FFFFFF"/>
        <w:spacing w:line="360" w:lineRule="auto"/>
        <w:ind w:left="357" w:hanging="357"/>
        <w:jc w:val="both"/>
        <w:rPr>
          <w:lang w:val="fr-FR"/>
        </w:rPr>
      </w:pPr>
      <w:r w:rsidRPr="000471CE">
        <w:t xml:space="preserve"> </w:t>
      </w:r>
      <w:r w:rsidR="00A80273">
        <w:rPr>
          <w:lang w:val="fr-FR"/>
        </w:rPr>
        <w:t>Le téléphone ne  provoque pas  une  augmentation  du nombre d’inscriptions aux séminaires d’affaires spé</w:t>
      </w:r>
      <w:r w:rsidR="00A80273">
        <w:rPr>
          <w:lang w:val="fr-FR"/>
        </w:rPr>
        <w:softHyphen/>
        <w:t>cialisés.</w:t>
      </w:r>
    </w:p>
    <w:p w:rsidR="00A80273" w:rsidRDefault="00A80273" w:rsidP="00A80273">
      <w:pPr>
        <w:pStyle w:val="1"/>
        <w:numPr>
          <w:ilvl w:val="0"/>
          <w:numId w:val="2"/>
        </w:numPr>
        <w:shd w:val="clear" w:color="auto" w:fill="FFFFFF"/>
        <w:spacing w:line="360" w:lineRule="auto"/>
        <w:jc w:val="both"/>
        <w:rPr>
          <w:lang w:val="fr-FR"/>
        </w:rPr>
      </w:pPr>
      <w:r>
        <w:rPr>
          <w:lang w:val="fr-FR"/>
        </w:rPr>
        <w:t>Le téléphone joue un rôle de plus en plus important comme moyen de contact persuasif avec le consommateur vigilant d’aujourd’hui.</w:t>
      </w:r>
    </w:p>
    <w:p w:rsidR="00A80273" w:rsidRDefault="00A80273" w:rsidP="00A80273">
      <w:pPr>
        <w:pStyle w:val="1"/>
        <w:numPr>
          <w:ilvl w:val="0"/>
          <w:numId w:val="1"/>
        </w:numPr>
        <w:shd w:val="clear" w:color="auto" w:fill="FFFFFF"/>
        <w:spacing w:line="360" w:lineRule="auto"/>
        <w:ind w:left="357" w:hanging="357"/>
        <w:jc w:val="both"/>
        <w:rPr>
          <w:lang w:val="fr-FR"/>
        </w:rPr>
      </w:pPr>
      <w:r>
        <w:rPr>
          <w:lang w:val="fr-FR"/>
        </w:rPr>
        <w:t xml:space="preserve">Le rôle de téléphone est  très </w:t>
      </w:r>
      <w:r>
        <w:rPr>
          <w:rFonts w:cs="Arial"/>
          <w:color w:val="000000"/>
          <w:szCs w:val="20"/>
          <w:lang w:val="fr-FR"/>
        </w:rPr>
        <w:t xml:space="preserve"> important pour le travail de bureau.</w:t>
      </w:r>
    </w:p>
    <w:p w:rsidR="00A80273" w:rsidRDefault="00A80273" w:rsidP="00A80273">
      <w:pPr>
        <w:shd w:val="clear" w:color="auto" w:fill="FFFFFF"/>
        <w:tabs>
          <w:tab w:val="left" w:pos="3390"/>
        </w:tabs>
        <w:spacing w:line="276" w:lineRule="auto"/>
        <w:jc w:val="both"/>
        <w:rPr>
          <w:bCs/>
          <w:color w:val="000000"/>
          <w:sz w:val="28"/>
          <w:lang w:val="fr-FR"/>
        </w:rPr>
      </w:pPr>
    </w:p>
    <w:p w:rsidR="00A80273" w:rsidRDefault="00A80273" w:rsidP="00A80273">
      <w:pPr>
        <w:shd w:val="clear" w:color="auto" w:fill="FFFFFF"/>
        <w:tabs>
          <w:tab w:val="left" w:pos="3390"/>
        </w:tabs>
        <w:spacing w:line="276" w:lineRule="auto"/>
        <w:jc w:val="both"/>
        <w:rPr>
          <w:bCs/>
          <w:color w:val="000000"/>
          <w:sz w:val="28"/>
          <w:lang w:val="fr-FR"/>
        </w:rPr>
      </w:pPr>
    </w:p>
    <w:p w:rsidR="00A80273" w:rsidRDefault="00A80273" w:rsidP="00A80273">
      <w:pPr>
        <w:shd w:val="clear" w:color="auto" w:fill="FFFFFF"/>
        <w:tabs>
          <w:tab w:val="left" w:pos="3390"/>
        </w:tabs>
        <w:spacing w:line="276" w:lineRule="auto"/>
        <w:jc w:val="center"/>
        <w:rPr>
          <w:b/>
          <w:color w:val="000000"/>
          <w:sz w:val="28"/>
        </w:rPr>
      </w:pPr>
      <w:r>
        <w:rPr>
          <w:b/>
          <w:sz w:val="28"/>
        </w:rPr>
        <w:t>Внесите Ваши ответы в таблицу</w:t>
      </w:r>
    </w:p>
    <w:p w:rsidR="00A80273" w:rsidRDefault="00A80273" w:rsidP="00A80273">
      <w:pPr>
        <w:shd w:val="clear" w:color="auto" w:fill="FFFFFF"/>
        <w:spacing w:line="360" w:lineRule="auto"/>
        <w:ind w:left="135"/>
        <w:jc w:val="both"/>
        <w:rPr>
          <w:color w:val="000000"/>
          <w:sz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54"/>
        <w:gridCol w:w="3154"/>
        <w:gridCol w:w="3155"/>
      </w:tblGrid>
      <w:tr w:rsidR="00A80273" w:rsidTr="00A80273">
        <w:tc>
          <w:tcPr>
            <w:tcW w:w="3154" w:type="dxa"/>
            <w:tcBorders>
              <w:top w:val="single" w:sz="4" w:space="0" w:color="000000"/>
              <w:left w:val="single" w:sz="4" w:space="0" w:color="000000"/>
              <w:bottom w:val="single" w:sz="4" w:space="0" w:color="000000"/>
              <w:right w:val="single" w:sz="4" w:space="0" w:color="000000"/>
            </w:tcBorders>
            <w:hideMark/>
          </w:tcPr>
          <w:p w:rsidR="00A80273" w:rsidRPr="00CE7CF1" w:rsidRDefault="00A80273">
            <w:pPr>
              <w:tabs>
                <w:tab w:val="left" w:pos="3600"/>
              </w:tabs>
              <w:spacing w:line="360" w:lineRule="auto"/>
              <w:jc w:val="center"/>
              <w:rPr>
                <w:color w:val="000000"/>
                <w:sz w:val="28"/>
                <w:lang w:val="en-US"/>
              </w:rPr>
            </w:pPr>
            <w:r>
              <w:rPr>
                <w:color w:val="000000"/>
                <w:sz w:val="28"/>
              </w:rPr>
              <w:t>1.</w:t>
            </w:r>
            <w:r w:rsidR="00CE7CF1">
              <w:rPr>
                <w:color w:val="000000"/>
                <w:sz w:val="28"/>
                <w:lang w:val="en-US"/>
              </w:rPr>
              <w:t>b</w:t>
            </w:r>
          </w:p>
        </w:tc>
        <w:tc>
          <w:tcPr>
            <w:tcW w:w="3154" w:type="dxa"/>
            <w:tcBorders>
              <w:top w:val="single" w:sz="4" w:space="0" w:color="000000"/>
              <w:left w:val="single" w:sz="4" w:space="0" w:color="000000"/>
              <w:bottom w:val="single" w:sz="4" w:space="0" w:color="000000"/>
              <w:right w:val="single" w:sz="4" w:space="0" w:color="000000"/>
            </w:tcBorders>
            <w:hideMark/>
          </w:tcPr>
          <w:p w:rsidR="00A80273" w:rsidRPr="00CE7CF1" w:rsidRDefault="00A80273">
            <w:pPr>
              <w:tabs>
                <w:tab w:val="left" w:pos="3600"/>
              </w:tabs>
              <w:spacing w:line="360" w:lineRule="auto"/>
              <w:jc w:val="center"/>
              <w:rPr>
                <w:color w:val="000000"/>
                <w:sz w:val="28"/>
                <w:lang w:val="en-US"/>
              </w:rPr>
            </w:pPr>
            <w:r>
              <w:rPr>
                <w:color w:val="000000"/>
                <w:sz w:val="28"/>
              </w:rPr>
              <w:t>2.</w:t>
            </w:r>
            <w:r w:rsidR="00CE7CF1">
              <w:rPr>
                <w:color w:val="000000"/>
                <w:sz w:val="28"/>
                <w:lang w:val="en-US"/>
              </w:rPr>
              <w:t>a</w:t>
            </w:r>
          </w:p>
        </w:tc>
        <w:tc>
          <w:tcPr>
            <w:tcW w:w="3155" w:type="dxa"/>
            <w:tcBorders>
              <w:top w:val="single" w:sz="4" w:space="0" w:color="000000"/>
              <w:left w:val="single" w:sz="4" w:space="0" w:color="000000"/>
              <w:bottom w:val="single" w:sz="4" w:space="0" w:color="000000"/>
              <w:right w:val="single" w:sz="4" w:space="0" w:color="000000"/>
            </w:tcBorders>
            <w:hideMark/>
          </w:tcPr>
          <w:p w:rsidR="00A80273" w:rsidRPr="00CE7CF1" w:rsidRDefault="00A80273">
            <w:pPr>
              <w:tabs>
                <w:tab w:val="left" w:pos="3600"/>
              </w:tabs>
              <w:spacing w:line="360" w:lineRule="auto"/>
              <w:jc w:val="center"/>
              <w:rPr>
                <w:color w:val="000000"/>
                <w:sz w:val="28"/>
                <w:lang w:val="en-US"/>
              </w:rPr>
            </w:pPr>
            <w:r>
              <w:rPr>
                <w:color w:val="000000"/>
                <w:sz w:val="28"/>
              </w:rPr>
              <w:t>3.</w:t>
            </w:r>
            <w:r w:rsidR="00CE7CF1">
              <w:rPr>
                <w:color w:val="000000"/>
                <w:sz w:val="28"/>
                <w:lang w:val="en-US"/>
              </w:rPr>
              <w:t>c</w:t>
            </w:r>
          </w:p>
        </w:tc>
      </w:tr>
    </w:tbl>
    <w:p w:rsidR="00A80273" w:rsidRDefault="00A80273" w:rsidP="00A80273">
      <w:pPr>
        <w:shd w:val="clear" w:color="auto" w:fill="FFFFFF"/>
        <w:tabs>
          <w:tab w:val="left" w:pos="3600"/>
        </w:tabs>
        <w:spacing w:line="360" w:lineRule="auto"/>
        <w:jc w:val="both"/>
        <w:rPr>
          <w:color w:val="000000"/>
          <w:sz w:val="28"/>
        </w:rPr>
      </w:pPr>
      <w:r>
        <w:rPr>
          <w:color w:val="000000"/>
          <w:sz w:val="28"/>
        </w:rPr>
        <w:tab/>
      </w:r>
    </w:p>
    <w:p w:rsidR="00A80273" w:rsidRDefault="00A80273" w:rsidP="00A80273">
      <w:pPr>
        <w:shd w:val="clear" w:color="auto" w:fill="FFFFFF"/>
        <w:jc w:val="both"/>
        <w:rPr>
          <w:b/>
          <w:color w:val="000000"/>
          <w:sz w:val="28"/>
        </w:rPr>
      </w:pPr>
    </w:p>
    <w:p w:rsidR="00A80273" w:rsidRDefault="00A80273" w:rsidP="00A80273">
      <w:pPr>
        <w:shd w:val="clear" w:color="auto" w:fill="FFFFFF"/>
        <w:jc w:val="both"/>
        <w:rPr>
          <w:b/>
          <w:bCs/>
          <w:color w:val="000000"/>
          <w:sz w:val="28"/>
        </w:rPr>
      </w:pPr>
      <w:r>
        <w:rPr>
          <w:b/>
          <w:bCs/>
          <w:color w:val="000000"/>
          <w:sz w:val="28"/>
          <w:lang w:val="en-US"/>
        </w:rPr>
        <w:t>III</w:t>
      </w:r>
      <w:r>
        <w:rPr>
          <w:b/>
          <w:bCs/>
          <w:color w:val="000000"/>
          <w:sz w:val="28"/>
        </w:rPr>
        <w:t xml:space="preserve">. Найдите лексические эквиваленты к выражениям из текста.            </w:t>
      </w:r>
    </w:p>
    <w:p w:rsidR="00A80273" w:rsidRDefault="00A80273" w:rsidP="00A80273">
      <w:pPr>
        <w:shd w:val="clear" w:color="auto" w:fill="FFFFFF"/>
        <w:ind w:left="426" w:hanging="426"/>
        <w:jc w:val="both"/>
        <w:rPr>
          <w:b/>
          <w:bCs/>
          <w:color w:val="000000"/>
          <w:sz w:val="28"/>
        </w:rPr>
      </w:pPr>
      <w:r>
        <w:rPr>
          <w:b/>
          <w:sz w:val="28"/>
        </w:rPr>
        <w:t xml:space="preserve">      Внесите ваши ответы в таблицу.</w:t>
      </w:r>
      <w:r>
        <w:rPr>
          <w:b/>
          <w:bCs/>
          <w:color w:val="000000"/>
          <w:sz w:val="28"/>
        </w:rPr>
        <w:t xml:space="preserve"> Переведите слова и выражения из  первого столбика на русский язык.</w:t>
      </w:r>
    </w:p>
    <w:p w:rsidR="00A80273" w:rsidRDefault="00A80273" w:rsidP="00A80273">
      <w:pPr>
        <w:shd w:val="clear" w:color="auto" w:fill="FFFFFF"/>
        <w:ind w:left="426" w:hanging="426"/>
        <w:jc w:val="both"/>
        <w:rPr>
          <w:b/>
          <w:bCs/>
          <w:color w:val="000000"/>
          <w:sz w:val="28"/>
        </w:rPr>
      </w:pPr>
    </w:p>
    <w:p w:rsidR="00A80273" w:rsidRDefault="00A80273" w:rsidP="00A80273">
      <w:pPr>
        <w:shd w:val="clear" w:color="auto" w:fill="FFFFFF"/>
        <w:jc w:val="both"/>
        <w:rPr>
          <w:bCs/>
          <w:color w:val="000000"/>
          <w:sz w:val="28"/>
        </w:rPr>
      </w:pPr>
    </w:p>
    <w:p w:rsidR="00A80273" w:rsidRDefault="00A80273" w:rsidP="00A80273">
      <w:pPr>
        <w:shd w:val="clear" w:color="auto" w:fill="FFFFFF"/>
        <w:jc w:val="both"/>
        <w:rPr>
          <w:bCs/>
          <w:color w:val="000000"/>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6"/>
        <w:gridCol w:w="4785"/>
      </w:tblGrid>
      <w:tr w:rsidR="00A80273" w:rsidRPr="000471CE" w:rsidTr="00A80273">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CE7CF1">
            <w:pPr>
              <w:pStyle w:val="1"/>
              <w:numPr>
                <w:ilvl w:val="0"/>
                <w:numId w:val="3"/>
              </w:numPr>
              <w:spacing w:line="360" w:lineRule="auto"/>
              <w:jc w:val="both"/>
              <w:rPr>
                <w:bCs/>
                <w:color w:val="000000"/>
              </w:rPr>
            </w:pPr>
            <w:r>
              <w:rPr>
                <w:lang w:val="fr-FR"/>
              </w:rPr>
              <w:t>un support complémentaire</w:t>
            </w:r>
            <w:r w:rsidR="00CE7CF1">
              <w:rPr>
                <w:lang w:val="fr-FR"/>
              </w:rPr>
              <w:t xml:space="preserve"> </w:t>
            </w:r>
            <w:r w:rsidR="00CE7CF1">
              <w:rPr>
                <w:lang w:val="fr-FR"/>
              </w:rPr>
              <w:lastRenderedPageBreak/>
              <w:t>(</w:t>
            </w:r>
            <w:r w:rsidR="00CE7CF1" w:rsidRPr="00CE7CF1">
              <w:rPr>
                <w:lang w:val="fr-FR"/>
              </w:rPr>
              <w:t>дополнительная поддержка</w:t>
            </w:r>
            <w:r w:rsidR="00CE7CF1">
              <w:rPr>
                <w:lang w:val="fr-FR"/>
              </w:rPr>
              <w:t>)</w:t>
            </w:r>
          </w:p>
        </w:tc>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245B6C">
            <w:pPr>
              <w:pStyle w:val="1"/>
              <w:numPr>
                <w:ilvl w:val="0"/>
                <w:numId w:val="4"/>
              </w:numPr>
              <w:spacing w:line="360" w:lineRule="auto"/>
              <w:jc w:val="both"/>
              <w:rPr>
                <w:bCs/>
                <w:color w:val="000000"/>
                <w:lang w:val="fr-FR"/>
              </w:rPr>
            </w:pPr>
            <w:r>
              <w:rPr>
                <w:bCs/>
                <w:color w:val="000000"/>
                <w:lang w:val="fr-FR"/>
              </w:rPr>
              <w:lastRenderedPageBreak/>
              <w:t>un passionné sur le téléphone</w:t>
            </w:r>
            <w:r w:rsidR="00245B6C">
              <w:rPr>
                <w:bCs/>
                <w:color w:val="000000"/>
                <w:lang w:val="en-US"/>
              </w:rPr>
              <w:t xml:space="preserve"> </w:t>
            </w:r>
          </w:p>
        </w:tc>
      </w:tr>
      <w:tr w:rsidR="00A80273" w:rsidRPr="00E86EAC" w:rsidTr="00A80273">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CE7CF1">
            <w:pPr>
              <w:pStyle w:val="1"/>
              <w:numPr>
                <w:ilvl w:val="0"/>
                <w:numId w:val="3"/>
              </w:numPr>
              <w:spacing w:line="360" w:lineRule="auto"/>
              <w:jc w:val="both"/>
              <w:rPr>
                <w:bCs/>
                <w:color w:val="000000"/>
                <w:lang w:val="fr-FR"/>
              </w:rPr>
            </w:pPr>
            <w:r>
              <w:rPr>
                <w:lang w:val="fr-FR"/>
              </w:rPr>
              <w:lastRenderedPageBreak/>
              <w:t>contacté par mailing</w:t>
            </w:r>
            <w:r w:rsidR="00CE7CF1">
              <w:rPr>
                <w:lang w:val="fr-FR"/>
              </w:rPr>
              <w:t xml:space="preserve"> (</w:t>
            </w:r>
            <w:r w:rsidR="00CE7CF1" w:rsidRPr="00CE7CF1">
              <w:rPr>
                <w:lang w:val="fr-FR"/>
              </w:rPr>
              <w:t>связался по почте</w:t>
            </w:r>
            <w:r w:rsidR="00CE7CF1">
              <w:rPr>
                <w:lang w:val="fr-FR"/>
              </w:rPr>
              <w:t>)</w:t>
            </w:r>
          </w:p>
        </w:tc>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245B6C">
            <w:pPr>
              <w:pStyle w:val="1"/>
              <w:numPr>
                <w:ilvl w:val="0"/>
                <w:numId w:val="4"/>
              </w:numPr>
              <w:spacing w:line="360" w:lineRule="auto"/>
              <w:jc w:val="both"/>
              <w:rPr>
                <w:bCs/>
                <w:color w:val="000000"/>
                <w:lang w:val="fr-FR"/>
              </w:rPr>
            </w:pPr>
            <w:r>
              <w:rPr>
                <w:bCs/>
                <w:color w:val="000000"/>
                <w:lang w:val="fr-FR"/>
              </w:rPr>
              <w:t>la publicité extérieure</w:t>
            </w:r>
            <w:r w:rsidR="00CE7CF1" w:rsidRPr="00E86EAC">
              <w:rPr>
                <w:bCs/>
                <w:color w:val="000000"/>
                <w:lang w:val="fr-FR"/>
              </w:rPr>
              <w:t xml:space="preserve"> </w:t>
            </w:r>
          </w:p>
        </w:tc>
      </w:tr>
      <w:tr w:rsidR="00A80273" w:rsidTr="00A80273">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CE7CF1">
            <w:pPr>
              <w:pStyle w:val="1"/>
              <w:numPr>
                <w:ilvl w:val="0"/>
                <w:numId w:val="3"/>
              </w:numPr>
              <w:spacing w:line="360" w:lineRule="auto"/>
              <w:jc w:val="both"/>
              <w:rPr>
                <w:bCs/>
                <w:color w:val="000000"/>
                <w:lang w:val="fr-FR"/>
              </w:rPr>
            </w:pPr>
            <w:r>
              <w:rPr>
                <w:lang w:val="fr-FR"/>
              </w:rPr>
              <w:t>des systèmes de télévision par câble</w:t>
            </w:r>
            <w:r w:rsidR="00CE7CF1">
              <w:rPr>
                <w:lang w:val="fr-FR"/>
              </w:rPr>
              <w:t xml:space="preserve"> (</w:t>
            </w:r>
            <w:r w:rsidR="00CE7CF1" w:rsidRPr="00CE7CF1">
              <w:rPr>
                <w:lang w:val="fr-FR"/>
              </w:rPr>
              <w:t>Системы кабельного телевидения</w:t>
            </w:r>
            <w:r w:rsidR="00CE7CF1">
              <w:rPr>
                <w:lang w:val="fr-FR"/>
              </w:rPr>
              <w:t>)</w:t>
            </w:r>
          </w:p>
        </w:tc>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245B6C">
            <w:pPr>
              <w:pStyle w:val="1"/>
              <w:numPr>
                <w:ilvl w:val="0"/>
                <w:numId w:val="4"/>
              </w:numPr>
              <w:spacing w:line="360" w:lineRule="auto"/>
              <w:jc w:val="both"/>
              <w:rPr>
                <w:bCs/>
                <w:color w:val="000000"/>
                <w:lang w:val="fr-FR"/>
              </w:rPr>
            </w:pPr>
            <w:r>
              <w:rPr>
                <w:bCs/>
                <w:color w:val="000000"/>
                <w:lang w:val="fr-FR"/>
              </w:rPr>
              <w:t>renforcer le contrôle</w:t>
            </w:r>
            <w:r w:rsidR="00E86EAC">
              <w:t xml:space="preserve"> </w:t>
            </w:r>
          </w:p>
        </w:tc>
      </w:tr>
      <w:tr w:rsidR="00A80273" w:rsidTr="00A80273">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CE7CF1">
            <w:pPr>
              <w:pStyle w:val="1"/>
              <w:numPr>
                <w:ilvl w:val="0"/>
                <w:numId w:val="3"/>
              </w:numPr>
              <w:spacing w:line="360" w:lineRule="auto"/>
              <w:jc w:val="both"/>
              <w:rPr>
                <w:bCs/>
                <w:color w:val="000000"/>
                <w:lang w:val="fr-FR"/>
              </w:rPr>
            </w:pPr>
            <w:r>
              <w:rPr>
                <w:lang w:val="fr-FR"/>
              </w:rPr>
              <w:t>une vente supplémentaire</w:t>
            </w:r>
            <w:r w:rsidR="00CE7CF1">
              <w:rPr>
                <w:lang w:val="fr-FR"/>
              </w:rPr>
              <w:t xml:space="preserve"> (</w:t>
            </w:r>
            <w:r w:rsidR="00CE7CF1" w:rsidRPr="00CE7CF1">
              <w:rPr>
                <w:lang w:val="fr-FR"/>
              </w:rPr>
              <w:t>дополнительная продажа</w:t>
            </w:r>
            <w:r w:rsidR="00CE7CF1">
              <w:rPr>
                <w:lang w:val="fr-FR"/>
              </w:rPr>
              <w:t>)</w:t>
            </w:r>
          </w:p>
        </w:tc>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245B6C">
            <w:pPr>
              <w:pStyle w:val="1"/>
              <w:numPr>
                <w:ilvl w:val="0"/>
                <w:numId w:val="4"/>
              </w:numPr>
              <w:spacing w:line="360" w:lineRule="auto"/>
              <w:jc w:val="both"/>
              <w:rPr>
                <w:bCs/>
                <w:color w:val="000000"/>
                <w:lang w:val="fr-FR"/>
              </w:rPr>
            </w:pPr>
            <w:r>
              <w:rPr>
                <w:color w:val="000000"/>
                <w:shd w:val="clear" w:color="auto" w:fill="FFFFFF"/>
                <w:lang w:val="fr-FR"/>
              </w:rPr>
              <w:t>le soutien d'une autre</w:t>
            </w:r>
            <w:r w:rsidR="00245B6C">
              <w:rPr>
                <w:color w:val="000000"/>
                <w:shd w:val="clear" w:color="auto" w:fill="FFFFFF"/>
              </w:rPr>
              <w:t xml:space="preserve"> </w:t>
            </w:r>
          </w:p>
        </w:tc>
      </w:tr>
      <w:tr w:rsidR="00A80273" w:rsidTr="00E86EAC">
        <w:trPr>
          <w:trHeight w:val="557"/>
        </w:trPr>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CE7CF1">
            <w:pPr>
              <w:pStyle w:val="1"/>
              <w:numPr>
                <w:ilvl w:val="0"/>
                <w:numId w:val="3"/>
              </w:numPr>
              <w:spacing w:line="360" w:lineRule="auto"/>
              <w:jc w:val="both"/>
              <w:rPr>
                <w:bCs/>
                <w:color w:val="000000"/>
                <w:lang w:val="fr-FR"/>
              </w:rPr>
            </w:pPr>
            <w:r>
              <w:rPr>
                <w:lang w:val="fr-FR"/>
              </w:rPr>
              <w:t>un minimum de perte</w:t>
            </w:r>
            <w:r w:rsidR="00CE7CF1">
              <w:rPr>
                <w:lang w:val="fr-FR"/>
              </w:rPr>
              <w:t xml:space="preserve"> (</w:t>
            </w:r>
            <w:r w:rsidR="00CE7CF1" w:rsidRPr="00CE7CF1">
              <w:rPr>
                <w:lang w:val="fr-FR"/>
              </w:rPr>
              <w:t>минимальные потери</w:t>
            </w:r>
            <w:r w:rsidR="00CE7CF1">
              <w:rPr>
                <w:lang w:val="fr-FR"/>
              </w:rPr>
              <w:t>)</w:t>
            </w:r>
          </w:p>
        </w:tc>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245B6C">
            <w:pPr>
              <w:pStyle w:val="1"/>
              <w:numPr>
                <w:ilvl w:val="0"/>
                <w:numId w:val="4"/>
              </w:numPr>
              <w:spacing w:line="360" w:lineRule="auto"/>
              <w:jc w:val="both"/>
              <w:rPr>
                <w:bCs/>
                <w:color w:val="000000"/>
                <w:lang w:val="fr-FR"/>
              </w:rPr>
            </w:pPr>
            <w:r>
              <w:rPr>
                <w:bCs/>
                <w:color w:val="000000"/>
                <w:lang w:val="fr-FR"/>
              </w:rPr>
              <w:t>contacté par la poste</w:t>
            </w:r>
            <w:r w:rsidR="00E86EAC">
              <w:rPr>
                <w:bCs/>
                <w:color w:val="000000"/>
              </w:rPr>
              <w:t xml:space="preserve"> </w:t>
            </w:r>
          </w:p>
        </w:tc>
      </w:tr>
      <w:tr w:rsidR="00A80273" w:rsidRPr="000471CE" w:rsidTr="00A80273">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CE7CF1">
            <w:pPr>
              <w:pStyle w:val="1"/>
              <w:numPr>
                <w:ilvl w:val="0"/>
                <w:numId w:val="3"/>
              </w:numPr>
              <w:spacing w:line="360" w:lineRule="auto"/>
              <w:jc w:val="both"/>
              <w:rPr>
                <w:bCs/>
                <w:color w:val="000000"/>
                <w:lang w:val="fr-FR"/>
              </w:rPr>
            </w:pPr>
            <w:r>
              <w:rPr>
                <w:lang w:val="fr-FR"/>
              </w:rPr>
              <w:t>une fervente adepte du téléphone</w:t>
            </w:r>
            <w:r w:rsidR="00CE7CF1">
              <w:rPr>
                <w:lang w:val="fr-FR"/>
              </w:rPr>
              <w:t xml:space="preserve"> (</w:t>
            </w:r>
            <w:r w:rsidR="00CE7CF1" w:rsidRPr="00CE7CF1">
              <w:rPr>
                <w:lang w:val="fr-FR"/>
              </w:rPr>
              <w:t>пылкий сторонник телефона</w:t>
            </w:r>
            <w:r w:rsidR="00CE7CF1">
              <w:rPr>
                <w:lang w:val="fr-FR"/>
              </w:rPr>
              <w:t>)</w:t>
            </w:r>
          </w:p>
        </w:tc>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245B6C">
            <w:pPr>
              <w:pStyle w:val="1"/>
              <w:numPr>
                <w:ilvl w:val="0"/>
                <w:numId w:val="4"/>
              </w:numPr>
              <w:spacing w:line="360" w:lineRule="auto"/>
              <w:jc w:val="both"/>
              <w:rPr>
                <w:bCs/>
                <w:color w:val="000000"/>
                <w:lang w:val="fr-FR"/>
              </w:rPr>
            </w:pPr>
            <w:r>
              <w:rPr>
                <w:bCs/>
                <w:color w:val="000000"/>
                <w:lang w:val="fr-FR"/>
              </w:rPr>
              <w:t>la présentation de la publicité</w:t>
            </w:r>
            <w:r w:rsidR="00E86EAC" w:rsidRPr="00E86EAC">
              <w:rPr>
                <w:bCs/>
                <w:color w:val="000000"/>
                <w:lang w:val="en-US"/>
              </w:rPr>
              <w:t xml:space="preserve"> </w:t>
            </w:r>
          </w:p>
        </w:tc>
      </w:tr>
      <w:tr w:rsidR="00A80273" w:rsidTr="00A80273">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CE7CF1">
            <w:pPr>
              <w:pStyle w:val="1"/>
              <w:numPr>
                <w:ilvl w:val="0"/>
                <w:numId w:val="3"/>
              </w:numPr>
              <w:spacing w:line="360" w:lineRule="auto"/>
              <w:jc w:val="both"/>
              <w:rPr>
                <w:bCs/>
                <w:color w:val="000000"/>
                <w:lang w:val="fr-FR"/>
              </w:rPr>
            </w:pPr>
            <w:r>
              <w:rPr>
                <w:lang w:val="fr-FR"/>
              </w:rPr>
              <w:t>la publicité dans la rue</w:t>
            </w:r>
            <w:r w:rsidR="00CE7CF1">
              <w:rPr>
                <w:lang w:val="fr-FR"/>
              </w:rPr>
              <w:t xml:space="preserve"> (</w:t>
            </w:r>
            <w:r w:rsidR="00CE7CF1" w:rsidRPr="00CE7CF1">
              <w:rPr>
                <w:lang w:val="fr-FR"/>
              </w:rPr>
              <w:t>реклама на улице</w:t>
            </w:r>
            <w:r w:rsidR="00CE7CF1">
              <w:rPr>
                <w:lang w:val="fr-FR"/>
              </w:rPr>
              <w:t>)</w:t>
            </w:r>
          </w:p>
        </w:tc>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245B6C">
            <w:pPr>
              <w:pStyle w:val="1"/>
              <w:numPr>
                <w:ilvl w:val="0"/>
                <w:numId w:val="4"/>
              </w:numPr>
              <w:spacing w:line="360" w:lineRule="auto"/>
              <w:jc w:val="both"/>
              <w:rPr>
                <w:bCs/>
                <w:color w:val="000000"/>
                <w:lang w:val="fr-FR"/>
              </w:rPr>
            </w:pPr>
            <w:r>
              <w:rPr>
                <w:bCs/>
                <w:color w:val="000000"/>
                <w:lang w:val="fr-FR"/>
              </w:rPr>
              <w:t>la télévision câblée</w:t>
            </w:r>
            <w:r w:rsidR="00E86EAC">
              <w:rPr>
                <w:bCs/>
                <w:color w:val="000000"/>
              </w:rPr>
              <w:t xml:space="preserve"> </w:t>
            </w:r>
          </w:p>
        </w:tc>
      </w:tr>
      <w:tr w:rsidR="00A80273" w:rsidTr="00A80273">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CE7CF1">
            <w:pPr>
              <w:pStyle w:val="1"/>
              <w:numPr>
                <w:ilvl w:val="0"/>
                <w:numId w:val="3"/>
              </w:numPr>
              <w:spacing w:line="360" w:lineRule="auto"/>
              <w:jc w:val="both"/>
              <w:rPr>
                <w:bCs/>
                <w:color w:val="000000"/>
                <w:lang w:val="fr-FR"/>
              </w:rPr>
            </w:pPr>
            <w:r>
              <w:rPr>
                <w:lang w:val="fr-FR"/>
              </w:rPr>
              <w:t>le consommateur vigilant</w:t>
            </w:r>
            <w:r w:rsidR="00CE7CF1">
              <w:rPr>
                <w:lang w:val="fr-FR"/>
              </w:rPr>
              <w:t xml:space="preserve"> (</w:t>
            </w:r>
            <w:r w:rsidR="00CE7CF1" w:rsidRPr="00CE7CF1">
              <w:rPr>
                <w:lang w:val="fr-FR"/>
              </w:rPr>
              <w:t>бдительный потребитель</w:t>
            </w:r>
            <w:r w:rsidR="00CE7CF1">
              <w:rPr>
                <w:lang w:val="fr-FR"/>
              </w:rPr>
              <w:t>)</w:t>
            </w:r>
          </w:p>
        </w:tc>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E86EAC">
            <w:pPr>
              <w:pStyle w:val="1"/>
              <w:numPr>
                <w:ilvl w:val="0"/>
                <w:numId w:val="4"/>
              </w:numPr>
              <w:spacing w:line="360" w:lineRule="auto"/>
              <w:jc w:val="both"/>
              <w:rPr>
                <w:bCs/>
                <w:color w:val="000000"/>
                <w:lang w:val="fr-FR"/>
              </w:rPr>
            </w:pPr>
            <w:r>
              <w:rPr>
                <w:bCs/>
                <w:color w:val="000000"/>
                <w:lang w:val="fr-FR"/>
              </w:rPr>
              <w:t>les risques minimes</w:t>
            </w:r>
            <w:r w:rsidR="00245B6C">
              <w:rPr>
                <w:bCs/>
                <w:color w:val="000000"/>
              </w:rPr>
              <w:t xml:space="preserve"> </w:t>
            </w:r>
          </w:p>
        </w:tc>
      </w:tr>
      <w:tr w:rsidR="00A80273" w:rsidTr="00A80273">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CE7CF1">
            <w:pPr>
              <w:pStyle w:val="1"/>
              <w:numPr>
                <w:ilvl w:val="0"/>
                <w:numId w:val="3"/>
              </w:numPr>
              <w:spacing w:line="360" w:lineRule="auto"/>
              <w:jc w:val="both"/>
              <w:rPr>
                <w:bCs/>
                <w:color w:val="000000"/>
                <w:lang w:val="fr-FR"/>
              </w:rPr>
            </w:pPr>
            <w:r>
              <w:rPr>
                <w:lang w:val="fr-FR"/>
              </w:rPr>
              <w:t>accroître la commande</w:t>
            </w:r>
            <w:r w:rsidR="00CE7CF1">
              <w:rPr>
                <w:lang w:val="fr-FR"/>
              </w:rPr>
              <w:t xml:space="preserve"> (</w:t>
            </w:r>
            <w:r w:rsidR="00CE7CF1" w:rsidRPr="00CE7CF1">
              <w:rPr>
                <w:lang w:val="fr-FR"/>
              </w:rPr>
              <w:t>усилить контроль</w:t>
            </w:r>
            <w:r w:rsidR="00CE7CF1">
              <w:rPr>
                <w:lang w:val="fr-FR"/>
              </w:rPr>
              <w:t>)</w:t>
            </w:r>
          </w:p>
        </w:tc>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245B6C">
            <w:pPr>
              <w:pStyle w:val="1"/>
              <w:numPr>
                <w:ilvl w:val="0"/>
                <w:numId w:val="4"/>
              </w:numPr>
              <w:spacing w:line="360" w:lineRule="auto"/>
              <w:jc w:val="both"/>
              <w:rPr>
                <w:bCs/>
                <w:color w:val="000000"/>
                <w:lang w:val="fr-FR"/>
              </w:rPr>
            </w:pPr>
            <w:r>
              <w:rPr>
                <w:bCs/>
                <w:color w:val="000000"/>
                <w:lang w:val="fr-FR"/>
              </w:rPr>
              <w:t>les avis aux consommateurs</w:t>
            </w:r>
          </w:p>
        </w:tc>
      </w:tr>
      <w:tr w:rsidR="00A80273" w:rsidTr="00A80273">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8F66AD">
            <w:pPr>
              <w:pStyle w:val="1"/>
              <w:numPr>
                <w:ilvl w:val="0"/>
                <w:numId w:val="3"/>
              </w:numPr>
              <w:spacing w:line="360" w:lineRule="auto"/>
              <w:jc w:val="both"/>
              <w:rPr>
                <w:bCs/>
                <w:color w:val="000000"/>
                <w:lang w:val="fr-FR"/>
              </w:rPr>
            </w:pPr>
            <w:r>
              <w:rPr>
                <w:lang w:val="fr-FR"/>
              </w:rPr>
              <w:t xml:space="preserve"> l’imagination du publicitaire</w:t>
            </w:r>
            <w:r w:rsidR="00CE7CF1">
              <w:rPr>
                <w:lang w:val="fr-FR"/>
              </w:rPr>
              <w:t xml:space="preserve">( </w:t>
            </w:r>
            <w:r w:rsidR="00CE7CF1">
              <w:t>воображение</w:t>
            </w:r>
            <w:r w:rsidR="00CE7CF1" w:rsidRPr="00CE7CF1">
              <w:rPr>
                <w:lang w:val="en-US"/>
              </w:rPr>
              <w:t xml:space="preserve"> </w:t>
            </w:r>
            <w:r w:rsidR="00CE7CF1">
              <w:t>рекламщика</w:t>
            </w:r>
            <w:r w:rsidR="00CE7CF1" w:rsidRPr="00CE7CF1">
              <w:rPr>
                <w:lang w:val="en-US"/>
              </w:rPr>
              <w:t>)</w:t>
            </w:r>
          </w:p>
        </w:tc>
        <w:tc>
          <w:tcPr>
            <w:tcW w:w="4787" w:type="dxa"/>
            <w:tcBorders>
              <w:top w:val="single" w:sz="4" w:space="0" w:color="000000"/>
              <w:left w:val="single" w:sz="4" w:space="0" w:color="000000"/>
              <w:bottom w:val="single" w:sz="4" w:space="0" w:color="000000"/>
              <w:right w:val="single" w:sz="4" w:space="0" w:color="000000"/>
            </w:tcBorders>
            <w:hideMark/>
          </w:tcPr>
          <w:p w:rsidR="00A80273" w:rsidRDefault="00A80273" w:rsidP="00245B6C">
            <w:pPr>
              <w:pStyle w:val="1"/>
              <w:numPr>
                <w:ilvl w:val="0"/>
                <w:numId w:val="4"/>
              </w:numPr>
              <w:spacing w:line="360" w:lineRule="auto"/>
              <w:rPr>
                <w:bCs/>
                <w:color w:val="000000"/>
                <w:lang w:val="fr-FR"/>
              </w:rPr>
            </w:pPr>
            <w:r>
              <w:rPr>
                <w:bCs/>
                <w:color w:val="000000"/>
                <w:lang w:val="fr-FR"/>
              </w:rPr>
              <w:t>une vente additional</w:t>
            </w:r>
          </w:p>
        </w:tc>
      </w:tr>
    </w:tbl>
    <w:p w:rsidR="00A80273" w:rsidRDefault="00A80273" w:rsidP="00A80273">
      <w:pPr>
        <w:shd w:val="clear" w:color="auto" w:fill="FFFFFF"/>
        <w:tabs>
          <w:tab w:val="left" w:pos="285"/>
        </w:tabs>
        <w:spacing w:line="360" w:lineRule="auto"/>
        <w:rPr>
          <w:bCs/>
          <w:color w:val="000000"/>
          <w:sz w:val="28"/>
          <w:lang w:val="fr-FR"/>
        </w:rPr>
      </w:pPr>
    </w:p>
    <w:p w:rsidR="00A80273" w:rsidRDefault="00A80273" w:rsidP="00A80273">
      <w:pPr>
        <w:shd w:val="clear" w:color="auto" w:fill="FFFFFF"/>
        <w:jc w:val="both"/>
        <w:rPr>
          <w:bCs/>
          <w:color w:val="000000"/>
          <w:sz w:val="28"/>
        </w:rPr>
      </w:pPr>
    </w:p>
    <w:p w:rsidR="00A80273" w:rsidRDefault="00A80273" w:rsidP="00A80273">
      <w:pPr>
        <w:shd w:val="clear" w:color="auto" w:fill="FFFFFF"/>
        <w:jc w:val="both"/>
        <w:rPr>
          <w:bCs/>
          <w:color w:val="000000"/>
          <w:sz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47"/>
        <w:gridCol w:w="947"/>
        <w:gridCol w:w="946"/>
        <w:gridCol w:w="945"/>
        <w:gridCol w:w="945"/>
        <w:gridCol w:w="945"/>
        <w:gridCol w:w="945"/>
        <w:gridCol w:w="945"/>
        <w:gridCol w:w="945"/>
        <w:gridCol w:w="953"/>
      </w:tblGrid>
      <w:tr w:rsidR="00A80273" w:rsidTr="00A80273">
        <w:tc>
          <w:tcPr>
            <w:tcW w:w="955" w:type="dxa"/>
            <w:tcBorders>
              <w:top w:val="single" w:sz="4" w:space="0" w:color="000000"/>
              <w:left w:val="single" w:sz="4" w:space="0" w:color="000000"/>
              <w:bottom w:val="single" w:sz="4" w:space="0" w:color="000000"/>
              <w:right w:val="single" w:sz="4" w:space="0" w:color="000000"/>
            </w:tcBorders>
            <w:hideMark/>
          </w:tcPr>
          <w:p w:rsidR="00A80273" w:rsidRDefault="00A80273">
            <w:pPr>
              <w:ind w:left="360"/>
              <w:jc w:val="both"/>
              <w:rPr>
                <w:color w:val="000000"/>
                <w:sz w:val="28"/>
              </w:rPr>
            </w:pPr>
            <w:r>
              <w:rPr>
                <w:color w:val="000000"/>
                <w:sz w:val="28"/>
              </w:rPr>
              <w:t>1.</w:t>
            </w:r>
          </w:p>
        </w:tc>
        <w:tc>
          <w:tcPr>
            <w:tcW w:w="955" w:type="dxa"/>
            <w:tcBorders>
              <w:top w:val="single" w:sz="4" w:space="0" w:color="000000"/>
              <w:left w:val="single" w:sz="4" w:space="0" w:color="000000"/>
              <w:bottom w:val="single" w:sz="4" w:space="0" w:color="000000"/>
              <w:right w:val="single" w:sz="4" w:space="0" w:color="000000"/>
            </w:tcBorders>
            <w:hideMark/>
          </w:tcPr>
          <w:p w:rsidR="00A80273" w:rsidRDefault="00A80273">
            <w:pPr>
              <w:ind w:left="360"/>
              <w:jc w:val="both"/>
              <w:rPr>
                <w:color w:val="000000"/>
                <w:sz w:val="28"/>
              </w:rPr>
            </w:pPr>
            <w:r>
              <w:rPr>
                <w:color w:val="000000"/>
                <w:sz w:val="28"/>
              </w:rPr>
              <w:t>2.</w:t>
            </w:r>
          </w:p>
        </w:tc>
        <w:tc>
          <w:tcPr>
            <w:tcW w:w="955" w:type="dxa"/>
            <w:tcBorders>
              <w:top w:val="single" w:sz="4" w:space="0" w:color="000000"/>
              <w:left w:val="single" w:sz="4" w:space="0" w:color="000000"/>
              <w:bottom w:val="single" w:sz="4" w:space="0" w:color="000000"/>
              <w:right w:val="single" w:sz="4" w:space="0" w:color="000000"/>
            </w:tcBorders>
            <w:hideMark/>
          </w:tcPr>
          <w:p w:rsidR="00A80273" w:rsidRDefault="00A80273">
            <w:pPr>
              <w:ind w:left="360"/>
              <w:jc w:val="both"/>
              <w:rPr>
                <w:color w:val="000000"/>
                <w:sz w:val="28"/>
              </w:rPr>
            </w:pPr>
            <w:r>
              <w:rPr>
                <w:color w:val="000000"/>
                <w:sz w:val="28"/>
              </w:rPr>
              <w:t>3.</w:t>
            </w:r>
          </w:p>
        </w:tc>
        <w:tc>
          <w:tcPr>
            <w:tcW w:w="954" w:type="dxa"/>
            <w:tcBorders>
              <w:top w:val="single" w:sz="4" w:space="0" w:color="000000"/>
              <w:left w:val="single" w:sz="4" w:space="0" w:color="000000"/>
              <w:bottom w:val="single" w:sz="4" w:space="0" w:color="000000"/>
              <w:right w:val="single" w:sz="4" w:space="0" w:color="000000"/>
            </w:tcBorders>
            <w:hideMark/>
          </w:tcPr>
          <w:p w:rsidR="00A80273" w:rsidRDefault="00A80273">
            <w:pPr>
              <w:ind w:left="360"/>
              <w:jc w:val="both"/>
              <w:rPr>
                <w:color w:val="000000"/>
                <w:sz w:val="28"/>
              </w:rPr>
            </w:pPr>
            <w:r>
              <w:rPr>
                <w:color w:val="000000"/>
                <w:sz w:val="28"/>
              </w:rPr>
              <w:t>4.</w:t>
            </w:r>
          </w:p>
        </w:tc>
        <w:tc>
          <w:tcPr>
            <w:tcW w:w="954" w:type="dxa"/>
            <w:tcBorders>
              <w:top w:val="single" w:sz="4" w:space="0" w:color="000000"/>
              <w:left w:val="single" w:sz="4" w:space="0" w:color="000000"/>
              <w:bottom w:val="single" w:sz="4" w:space="0" w:color="000000"/>
              <w:right w:val="single" w:sz="4" w:space="0" w:color="000000"/>
            </w:tcBorders>
            <w:hideMark/>
          </w:tcPr>
          <w:p w:rsidR="00A80273" w:rsidRDefault="00A80273">
            <w:pPr>
              <w:ind w:left="360"/>
              <w:jc w:val="both"/>
              <w:rPr>
                <w:color w:val="000000"/>
                <w:sz w:val="28"/>
              </w:rPr>
            </w:pPr>
            <w:r>
              <w:rPr>
                <w:color w:val="000000"/>
                <w:sz w:val="28"/>
              </w:rPr>
              <w:t>5.</w:t>
            </w:r>
          </w:p>
        </w:tc>
        <w:tc>
          <w:tcPr>
            <w:tcW w:w="954" w:type="dxa"/>
            <w:tcBorders>
              <w:top w:val="single" w:sz="4" w:space="0" w:color="000000"/>
              <w:left w:val="single" w:sz="4" w:space="0" w:color="000000"/>
              <w:bottom w:val="single" w:sz="4" w:space="0" w:color="000000"/>
              <w:right w:val="single" w:sz="4" w:space="0" w:color="000000"/>
            </w:tcBorders>
            <w:hideMark/>
          </w:tcPr>
          <w:p w:rsidR="00A80273" w:rsidRDefault="00A80273">
            <w:pPr>
              <w:ind w:left="360"/>
              <w:jc w:val="both"/>
              <w:rPr>
                <w:color w:val="000000"/>
                <w:sz w:val="28"/>
              </w:rPr>
            </w:pPr>
            <w:r>
              <w:rPr>
                <w:color w:val="000000"/>
                <w:sz w:val="28"/>
              </w:rPr>
              <w:t>6.</w:t>
            </w:r>
          </w:p>
        </w:tc>
        <w:tc>
          <w:tcPr>
            <w:tcW w:w="954" w:type="dxa"/>
            <w:tcBorders>
              <w:top w:val="single" w:sz="4" w:space="0" w:color="000000"/>
              <w:left w:val="single" w:sz="4" w:space="0" w:color="000000"/>
              <w:bottom w:val="single" w:sz="4" w:space="0" w:color="000000"/>
              <w:right w:val="single" w:sz="4" w:space="0" w:color="000000"/>
            </w:tcBorders>
            <w:hideMark/>
          </w:tcPr>
          <w:p w:rsidR="00A80273" w:rsidRDefault="00A80273">
            <w:pPr>
              <w:ind w:left="360"/>
              <w:jc w:val="both"/>
              <w:rPr>
                <w:color w:val="000000"/>
                <w:sz w:val="28"/>
              </w:rPr>
            </w:pPr>
            <w:r>
              <w:rPr>
                <w:color w:val="000000"/>
                <w:sz w:val="28"/>
              </w:rPr>
              <w:t>7.</w:t>
            </w:r>
          </w:p>
        </w:tc>
        <w:tc>
          <w:tcPr>
            <w:tcW w:w="954" w:type="dxa"/>
            <w:tcBorders>
              <w:top w:val="single" w:sz="4" w:space="0" w:color="000000"/>
              <w:left w:val="single" w:sz="4" w:space="0" w:color="000000"/>
              <w:bottom w:val="single" w:sz="4" w:space="0" w:color="000000"/>
              <w:right w:val="single" w:sz="4" w:space="0" w:color="000000"/>
            </w:tcBorders>
            <w:hideMark/>
          </w:tcPr>
          <w:p w:rsidR="00A80273" w:rsidRDefault="00A80273">
            <w:pPr>
              <w:ind w:left="360"/>
              <w:jc w:val="both"/>
              <w:rPr>
                <w:color w:val="000000"/>
                <w:sz w:val="28"/>
              </w:rPr>
            </w:pPr>
            <w:r>
              <w:rPr>
                <w:color w:val="000000"/>
                <w:sz w:val="28"/>
              </w:rPr>
              <w:t>8.</w:t>
            </w:r>
          </w:p>
        </w:tc>
        <w:tc>
          <w:tcPr>
            <w:tcW w:w="954" w:type="dxa"/>
            <w:tcBorders>
              <w:top w:val="single" w:sz="4" w:space="0" w:color="000000"/>
              <w:left w:val="single" w:sz="4" w:space="0" w:color="000000"/>
              <w:bottom w:val="single" w:sz="4" w:space="0" w:color="000000"/>
              <w:right w:val="single" w:sz="4" w:space="0" w:color="000000"/>
            </w:tcBorders>
            <w:hideMark/>
          </w:tcPr>
          <w:p w:rsidR="00A80273" w:rsidRDefault="00A80273">
            <w:pPr>
              <w:ind w:left="360"/>
              <w:jc w:val="both"/>
              <w:rPr>
                <w:color w:val="000000"/>
                <w:sz w:val="28"/>
              </w:rPr>
            </w:pPr>
            <w:r>
              <w:rPr>
                <w:color w:val="000000"/>
                <w:sz w:val="28"/>
              </w:rPr>
              <w:t>9.</w:t>
            </w:r>
          </w:p>
        </w:tc>
        <w:tc>
          <w:tcPr>
            <w:tcW w:w="955" w:type="dxa"/>
            <w:tcBorders>
              <w:top w:val="single" w:sz="4" w:space="0" w:color="000000"/>
              <w:left w:val="single" w:sz="4" w:space="0" w:color="000000"/>
              <w:bottom w:val="single" w:sz="4" w:space="0" w:color="000000"/>
              <w:right w:val="single" w:sz="4" w:space="0" w:color="000000"/>
            </w:tcBorders>
            <w:hideMark/>
          </w:tcPr>
          <w:p w:rsidR="00A80273" w:rsidRDefault="00A80273">
            <w:pPr>
              <w:ind w:left="360"/>
              <w:jc w:val="both"/>
              <w:rPr>
                <w:color w:val="000000"/>
                <w:sz w:val="28"/>
              </w:rPr>
            </w:pPr>
            <w:r>
              <w:rPr>
                <w:color w:val="000000"/>
                <w:sz w:val="28"/>
              </w:rPr>
              <w:t>10.</w:t>
            </w:r>
          </w:p>
        </w:tc>
      </w:tr>
      <w:tr w:rsidR="00A80273" w:rsidTr="00A80273">
        <w:tc>
          <w:tcPr>
            <w:tcW w:w="955" w:type="dxa"/>
            <w:tcBorders>
              <w:top w:val="single" w:sz="4" w:space="0" w:color="000000"/>
              <w:left w:val="single" w:sz="4" w:space="0" w:color="000000"/>
              <w:bottom w:val="single" w:sz="4" w:space="0" w:color="000000"/>
              <w:right w:val="single" w:sz="4" w:space="0" w:color="000000"/>
            </w:tcBorders>
          </w:tcPr>
          <w:p w:rsidR="00A80273" w:rsidRPr="00E86EAC" w:rsidRDefault="00E86EAC">
            <w:pPr>
              <w:jc w:val="both"/>
              <w:rPr>
                <w:color w:val="000000"/>
                <w:sz w:val="28"/>
                <w:lang w:val="en-US"/>
              </w:rPr>
            </w:pPr>
            <w:r>
              <w:rPr>
                <w:color w:val="000000"/>
                <w:sz w:val="28"/>
                <w:lang w:val="en-US"/>
              </w:rPr>
              <w:t>d</w:t>
            </w:r>
          </w:p>
        </w:tc>
        <w:tc>
          <w:tcPr>
            <w:tcW w:w="955" w:type="dxa"/>
            <w:tcBorders>
              <w:top w:val="single" w:sz="4" w:space="0" w:color="000000"/>
              <w:left w:val="single" w:sz="4" w:space="0" w:color="000000"/>
              <w:bottom w:val="single" w:sz="4" w:space="0" w:color="000000"/>
              <w:right w:val="single" w:sz="4" w:space="0" w:color="000000"/>
            </w:tcBorders>
          </w:tcPr>
          <w:p w:rsidR="00A80273" w:rsidRDefault="00E86EAC">
            <w:pPr>
              <w:jc w:val="both"/>
              <w:rPr>
                <w:color w:val="000000"/>
                <w:sz w:val="28"/>
                <w:lang w:val="fr-FR"/>
              </w:rPr>
            </w:pPr>
            <w:r>
              <w:rPr>
                <w:color w:val="000000"/>
                <w:sz w:val="28"/>
                <w:lang w:val="fr-FR"/>
              </w:rPr>
              <w:t>e</w:t>
            </w:r>
          </w:p>
        </w:tc>
        <w:tc>
          <w:tcPr>
            <w:tcW w:w="955" w:type="dxa"/>
            <w:tcBorders>
              <w:top w:val="single" w:sz="4" w:space="0" w:color="000000"/>
              <w:left w:val="single" w:sz="4" w:space="0" w:color="000000"/>
              <w:bottom w:val="single" w:sz="4" w:space="0" w:color="000000"/>
              <w:right w:val="single" w:sz="4" w:space="0" w:color="000000"/>
            </w:tcBorders>
          </w:tcPr>
          <w:p w:rsidR="00A80273" w:rsidRDefault="00E86EAC">
            <w:pPr>
              <w:jc w:val="both"/>
              <w:rPr>
                <w:color w:val="000000"/>
                <w:sz w:val="28"/>
                <w:lang w:val="fr-FR"/>
              </w:rPr>
            </w:pPr>
            <w:r>
              <w:rPr>
                <w:color w:val="000000"/>
                <w:sz w:val="28"/>
                <w:lang w:val="fr-FR"/>
              </w:rPr>
              <w:t>g</w:t>
            </w:r>
          </w:p>
        </w:tc>
        <w:tc>
          <w:tcPr>
            <w:tcW w:w="954" w:type="dxa"/>
            <w:tcBorders>
              <w:top w:val="single" w:sz="4" w:space="0" w:color="000000"/>
              <w:left w:val="single" w:sz="4" w:space="0" w:color="000000"/>
              <w:bottom w:val="single" w:sz="4" w:space="0" w:color="000000"/>
              <w:right w:val="single" w:sz="4" w:space="0" w:color="000000"/>
            </w:tcBorders>
          </w:tcPr>
          <w:p w:rsidR="00A80273" w:rsidRDefault="00E86EAC">
            <w:pPr>
              <w:jc w:val="both"/>
              <w:rPr>
                <w:color w:val="000000"/>
                <w:sz w:val="28"/>
                <w:lang w:val="fr-FR"/>
              </w:rPr>
            </w:pPr>
            <w:r>
              <w:rPr>
                <w:color w:val="000000"/>
                <w:sz w:val="28"/>
                <w:lang w:val="fr-FR"/>
              </w:rPr>
              <w:t>j</w:t>
            </w:r>
          </w:p>
        </w:tc>
        <w:tc>
          <w:tcPr>
            <w:tcW w:w="954" w:type="dxa"/>
            <w:tcBorders>
              <w:top w:val="single" w:sz="4" w:space="0" w:color="000000"/>
              <w:left w:val="single" w:sz="4" w:space="0" w:color="000000"/>
              <w:bottom w:val="single" w:sz="4" w:space="0" w:color="000000"/>
              <w:right w:val="single" w:sz="4" w:space="0" w:color="000000"/>
            </w:tcBorders>
          </w:tcPr>
          <w:p w:rsidR="00A80273" w:rsidRDefault="00E86EAC">
            <w:pPr>
              <w:jc w:val="both"/>
              <w:rPr>
                <w:color w:val="000000"/>
                <w:sz w:val="28"/>
                <w:lang w:val="fr-FR"/>
              </w:rPr>
            </w:pPr>
            <w:r>
              <w:rPr>
                <w:color w:val="000000"/>
                <w:sz w:val="28"/>
                <w:lang w:val="fr-FR"/>
              </w:rPr>
              <w:t>h</w:t>
            </w:r>
          </w:p>
        </w:tc>
        <w:tc>
          <w:tcPr>
            <w:tcW w:w="954" w:type="dxa"/>
            <w:tcBorders>
              <w:top w:val="single" w:sz="4" w:space="0" w:color="000000"/>
              <w:left w:val="single" w:sz="4" w:space="0" w:color="000000"/>
              <w:bottom w:val="single" w:sz="4" w:space="0" w:color="000000"/>
              <w:right w:val="single" w:sz="4" w:space="0" w:color="000000"/>
            </w:tcBorders>
          </w:tcPr>
          <w:p w:rsidR="00A80273" w:rsidRDefault="00E86EAC">
            <w:pPr>
              <w:jc w:val="both"/>
              <w:rPr>
                <w:color w:val="000000"/>
                <w:sz w:val="28"/>
                <w:lang w:val="fr-FR"/>
              </w:rPr>
            </w:pPr>
            <w:r>
              <w:rPr>
                <w:color w:val="000000"/>
                <w:sz w:val="28"/>
                <w:lang w:val="fr-FR"/>
              </w:rPr>
              <w:t>a</w:t>
            </w:r>
          </w:p>
        </w:tc>
        <w:tc>
          <w:tcPr>
            <w:tcW w:w="954" w:type="dxa"/>
            <w:tcBorders>
              <w:top w:val="single" w:sz="4" w:space="0" w:color="000000"/>
              <w:left w:val="single" w:sz="4" w:space="0" w:color="000000"/>
              <w:bottom w:val="single" w:sz="4" w:space="0" w:color="000000"/>
              <w:right w:val="single" w:sz="4" w:space="0" w:color="000000"/>
            </w:tcBorders>
          </w:tcPr>
          <w:p w:rsidR="00A80273" w:rsidRDefault="00E86EAC">
            <w:pPr>
              <w:jc w:val="both"/>
              <w:rPr>
                <w:color w:val="000000"/>
                <w:sz w:val="28"/>
                <w:lang w:val="fr-FR"/>
              </w:rPr>
            </w:pPr>
            <w:r>
              <w:rPr>
                <w:color w:val="000000"/>
                <w:sz w:val="28"/>
                <w:lang w:val="fr-FR"/>
              </w:rPr>
              <w:t>b</w:t>
            </w:r>
          </w:p>
        </w:tc>
        <w:tc>
          <w:tcPr>
            <w:tcW w:w="954" w:type="dxa"/>
            <w:tcBorders>
              <w:top w:val="single" w:sz="4" w:space="0" w:color="000000"/>
              <w:left w:val="single" w:sz="4" w:space="0" w:color="000000"/>
              <w:bottom w:val="single" w:sz="4" w:space="0" w:color="000000"/>
              <w:right w:val="single" w:sz="4" w:space="0" w:color="000000"/>
            </w:tcBorders>
          </w:tcPr>
          <w:p w:rsidR="00A80273" w:rsidRDefault="00245B6C">
            <w:pPr>
              <w:jc w:val="both"/>
              <w:rPr>
                <w:color w:val="000000"/>
                <w:sz w:val="28"/>
                <w:lang w:val="fr-FR"/>
              </w:rPr>
            </w:pPr>
            <w:r>
              <w:rPr>
                <w:color w:val="000000"/>
                <w:sz w:val="28"/>
                <w:lang w:val="fr-FR"/>
              </w:rPr>
              <w:t>i</w:t>
            </w:r>
          </w:p>
        </w:tc>
        <w:tc>
          <w:tcPr>
            <w:tcW w:w="954" w:type="dxa"/>
            <w:tcBorders>
              <w:top w:val="single" w:sz="4" w:space="0" w:color="000000"/>
              <w:left w:val="single" w:sz="4" w:space="0" w:color="000000"/>
              <w:bottom w:val="single" w:sz="4" w:space="0" w:color="000000"/>
              <w:right w:val="single" w:sz="4" w:space="0" w:color="000000"/>
            </w:tcBorders>
          </w:tcPr>
          <w:p w:rsidR="00A80273" w:rsidRDefault="00245B6C">
            <w:pPr>
              <w:jc w:val="both"/>
              <w:rPr>
                <w:color w:val="000000"/>
                <w:sz w:val="28"/>
                <w:lang w:val="fr-FR"/>
              </w:rPr>
            </w:pPr>
            <w:r>
              <w:rPr>
                <w:color w:val="000000"/>
                <w:sz w:val="28"/>
                <w:lang w:val="fr-FR"/>
              </w:rPr>
              <w:t>c</w:t>
            </w:r>
          </w:p>
        </w:tc>
        <w:tc>
          <w:tcPr>
            <w:tcW w:w="955" w:type="dxa"/>
            <w:tcBorders>
              <w:top w:val="single" w:sz="4" w:space="0" w:color="000000"/>
              <w:left w:val="single" w:sz="4" w:space="0" w:color="000000"/>
              <w:bottom w:val="single" w:sz="4" w:space="0" w:color="000000"/>
              <w:right w:val="single" w:sz="4" w:space="0" w:color="000000"/>
            </w:tcBorders>
          </w:tcPr>
          <w:p w:rsidR="00A80273" w:rsidRDefault="00245B6C">
            <w:pPr>
              <w:jc w:val="both"/>
              <w:rPr>
                <w:color w:val="000000"/>
                <w:sz w:val="28"/>
                <w:lang w:val="fr-FR"/>
              </w:rPr>
            </w:pPr>
            <w:r>
              <w:rPr>
                <w:color w:val="000000"/>
                <w:sz w:val="28"/>
                <w:lang w:val="fr-FR"/>
              </w:rPr>
              <w:t>f</w:t>
            </w:r>
          </w:p>
        </w:tc>
      </w:tr>
    </w:tbl>
    <w:p w:rsidR="00A80273" w:rsidRDefault="00A80273" w:rsidP="00A80273">
      <w:pPr>
        <w:rPr>
          <w:sz w:val="28"/>
          <w:lang w:val="fr-FR"/>
        </w:rPr>
      </w:pPr>
    </w:p>
    <w:p w:rsidR="00A80273" w:rsidRDefault="00A80273" w:rsidP="00A80273">
      <w:pPr>
        <w:shd w:val="clear" w:color="auto" w:fill="FFFFFF"/>
        <w:jc w:val="both"/>
        <w:rPr>
          <w:bCs/>
          <w:color w:val="000000"/>
          <w:sz w:val="28"/>
          <w:lang w:val="en-US"/>
        </w:rPr>
      </w:pPr>
    </w:p>
    <w:p w:rsidR="00A80273" w:rsidRDefault="00A80273" w:rsidP="00A80273">
      <w:pPr>
        <w:shd w:val="clear" w:color="auto" w:fill="FFFFFF"/>
        <w:jc w:val="both"/>
        <w:rPr>
          <w:bCs/>
          <w:color w:val="000000"/>
          <w:sz w:val="28"/>
        </w:rPr>
      </w:pPr>
    </w:p>
    <w:p w:rsidR="00A80273" w:rsidRDefault="00A80273" w:rsidP="00A80273">
      <w:pPr>
        <w:shd w:val="clear" w:color="auto" w:fill="FFFFFF"/>
        <w:jc w:val="both"/>
        <w:rPr>
          <w:bCs/>
          <w:color w:val="000000"/>
          <w:sz w:val="28"/>
        </w:rPr>
      </w:pPr>
    </w:p>
    <w:p w:rsidR="00A80273" w:rsidRDefault="00A80273" w:rsidP="00A80273">
      <w:pPr>
        <w:shd w:val="clear" w:color="auto" w:fill="FFFFFF"/>
        <w:jc w:val="both"/>
        <w:rPr>
          <w:bCs/>
          <w:color w:val="000000"/>
          <w:sz w:val="28"/>
        </w:rPr>
      </w:pPr>
    </w:p>
    <w:p w:rsidR="00A80273" w:rsidRDefault="00A80273" w:rsidP="00A80273">
      <w:pPr>
        <w:shd w:val="clear" w:color="auto" w:fill="FFFFFF"/>
        <w:jc w:val="both"/>
        <w:rPr>
          <w:bCs/>
          <w:color w:val="000000"/>
          <w:sz w:val="28"/>
        </w:rPr>
      </w:pPr>
    </w:p>
    <w:p w:rsidR="00A80273" w:rsidRDefault="00A80273" w:rsidP="00A80273">
      <w:pPr>
        <w:shd w:val="clear" w:color="auto" w:fill="FFFFFF"/>
        <w:jc w:val="both"/>
        <w:rPr>
          <w:b/>
          <w:bCs/>
          <w:color w:val="000000"/>
          <w:sz w:val="28"/>
        </w:rPr>
      </w:pPr>
      <w:r>
        <w:rPr>
          <w:b/>
          <w:bCs/>
          <w:color w:val="000000"/>
          <w:sz w:val="28"/>
          <w:lang w:val="fr-FR"/>
        </w:rPr>
        <w:t>IV</w:t>
      </w:r>
      <w:r>
        <w:rPr>
          <w:b/>
          <w:bCs/>
          <w:color w:val="000000"/>
          <w:sz w:val="28"/>
        </w:rPr>
        <w:t>. Определите основную идею текста.</w:t>
      </w:r>
    </w:p>
    <w:p w:rsidR="00A80273" w:rsidRDefault="00A80273" w:rsidP="00A80273">
      <w:pPr>
        <w:shd w:val="clear" w:color="auto" w:fill="FFFFFF"/>
        <w:jc w:val="both"/>
        <w:rPr>
          <w:bCs/>
          <w:color w:val="000000"/>
          <w:sz w:val="28"/>
        </w:rPr>
      </w:pPr>
    </w:p>
    <w:p w:rsidR="00A80273" w:rsidRDefault="00A80273" w:rsidP="00A80273">
      <w:pPr>
        <w:shd w:val="clear" w:color="auto" w:fill="FFFFFF"/>
        <w:jc w:val="both"/>
        <w:rPr>
          <w:bCs/>
          <w:color w:val="000000"/>
          <w:sz w:val="28"/>
        </w:rPr>
      </w:pPr>
    </w:p>
    <w:p w:rsidR="00A80273" w:rsidRDefault="00A80273" w:rsidP="00A80273">
      <w:pPr>
        <w:spacing w:line="360" w:lineRule="auto"/>
        <w:rPr>
          <w:sz w:val="28"/>
          <w:lang w:val="fr-FR"/>
        </w:rPr>
      </w:pPr>
      <w:r>
        <w:rPr>
          <w:bCs/>
          <w:color w:val="000000"/>
          <w:sz w:val="28"/>
          <w:lang w:val="fr-FR"/>
        </w:rPr>
        <w:lastRenderedPageBreak/>
        <w:t>1.</w:t>
      </w:r>
      <w:r>
        <w:rPr>
          <w:sz w:val="28"/>
          <w:lang w:val="fr-FR"/>
        </w:rPr>
        <w:t xml:space="preserve"> Certaines sociétés se sont servies de passages de conversations télé</w:t>
      </w:r>
      <w:r>
        <w:rPr>
          <w:sz w:val="28"/>
          <w:lang w:val="fr-FR"/>
        </w:rPr>
        <w:softHyphen/>
        <w:t>phoniques enregistrées pour leur publicités radiophoniques.</w:t>
      </w:r>
    </w:p>
    <w:p w:rsidR="00A80273" w:rsidRDefault="00A80273" w:rsidP="00A80273">
      <w:pPr>
        <w:spacing w:line="360" w:lineRule="auto"/>
        <w:rPr>
          <w:sz w:val="28"/>
          <w:lang w:val="fr-FR"/>
        </w:rPr>
      </w:pPr>
      <w:r w:rsidRPr="00245B6C">
        <w:rPr>
          <w:b/>
          <w:i/>
          <w:sz w:val="28"/>
          <w:u w:val="single"/>
          <w:lang w:val="fr-FR"/>
        </w:rPr>
        <w:t>2.</w:t>
      </w:r>
      <w:r>
        <w:rPr>
          <w:sz w:val="28"/>
          <w:lang w:val="fr-FR"/>
        </w:rPr>
        <w:t xml:space="preserve"> Le téléphone est  le plus spécifique et le plus per</w:t>
      </w:r>
      <w:r>
        <w:rPr>
          <w:sz w:val="28"/>
          <w:lang w:val="fr-FR"/>
        </w:rPr>
        <w:softHyphen/>
        <w:t>sonnel de tous les médias.</w:t>
      </w:r>
    </w:p>
    <w:p w:rsidR="00A80273" w:rsidRDefault="00A80273" w:rsidP="00A80273">
      <w:pPr>
        <w:spacing w:line="360" w:lineRule="auto"/>
        <w:rPr>
          <w:sz w:val="28"/>
          <w:lang w:val="fr-FR"/>
        </w:rPr>
      </w:pPr>
      <w:r>
        <w:rPr>
          <w:sz w:val="28"/>
          <w:lang w:val="fr-FR"/>
        </w:rPr>
        <w:t>3. Le téléphone peut être utilisé pour accroître la commande d’un client.</w:t>
      </w:r>
    </w:p>
    <w:p w:rsidR="00A80273" w:rsidRDefault="00A80273" w:rsidP="00A80273">
      <w:pPr>
        <w:shd w:val="clear" w:color="auto" w:fill="FFFFFF"/>
        <w:jc w:val="both"/>
        <w:rPr>
          <w:b/>
          <w:color w:val="000000"/>
          <w:sz w:val="28"/>
          <w:lang w:val="fr-FR"/>
        </w:rPr>
      </w:pPr>
    </w:p>
    <w:p w:rsidR="00A80273" w:rsidRDefault="00A80273" w:rsidP="00A80273">
      <w:pPr>
        <w:shd w:val="clear" w:color="auto" w:fill="FFFFFF"/>
        <w:jc w:val="both"/>
        <w:rPr>
          <w:b/>
          <w:color w:val="000000"/>
          <w:sz w:val="28"/>
          <w:lang w:val="fr-FR"/>
        </w:rPr>
      </w:pPr>
    </w:p>
    <w:p w:rsidR="00A80273" w:rsidRDefault="00A80273" w:rsidP="00A80273">
      <w:pPr>
        <w:tabs>
          <w:tab w:val="left" w:pos="506"/>
        </w:tabs>
        <w:ind w:firstLine="360"/>
        <w:jc w:val="both"/>
        <w:rPr>
          <w:b/>
          <w:bCs/>
          <w:color w:val="000000"/>
          <w:sz w:val="28"/>
        </w:rPr>
      </w:pPr>
      <w:r>
        <w:rPr>
          <w:b/>
          <w:bCs/>
          <w:color w:val="000000"/>
          <w:sz w:val="28"/>
          <w:lang w:val="de-DE"/>
        </w:rPr>
        <w:t>V</w:t>
      </w:r>
      <w:r>
        <w:rPr>
          <w:b/>
          <w:bCs/>
          <w:color w:val="000000"/>
          <w:sz w:val="28"/>
        </w:rPr>
        <w:t>. Расположите фразы диалога в правильной последовательности.</w:t>
      </w:r>
      <w:r>
        <w:rPr>
          <w:b/>
          <w:sz w:val="28"/>
        </w:rPr>
        <w:t xml:space="preserve"> Внесите Ваши ответы в таблицу (соедините цифры и буквы).</w:t>
      </w:r>
      <w:r>
        <w:rPr>
          <w:b/>
          <w:bCs/>
          <w:color w:val="000000"/>
          <w:sz w:val="28"/>
        </w:rPr>
        <w:t xml:space="preserve">   Перепишите диалог в правильном порядке.</w:t>
      </w:r>
    </w:p>
    <w:p w:rsidR="00A80273" w:rsidRDefault="00A80273" w:rsidP="00A80273">
      <w:pPr>
        <w:pStyle w:val="1"/>
        <w:tabs>
          <w:tab w:val="left" w:pos="506"/>
        </w:tabs>
        <w:spacing w:line="360" w:lineRule="auto"/>
        <w:ind w:left="1080"/>
        <w:rPr>
          <w:szCs w:val="24"/>
        </w:rPr>
      </w:pPr>
    </w:p>
    <w:p w:rsidR="00A80273" w:rsidRDefault="00A80273" w:rsidP="00245B6C">
      <w:pPr>
        <w:pStyle w:val="1"/>
        <w:numPr>
          <w:ilvl w:val="1"/>
          <w:numId w:val="3"/>
        </w:numPr>
        <w:tabs>
          <w:tab w:val="left" w:pos="506"/>
        </w:tabs>
        <w:spacing w:line="360" w:lineRule="auto"/>
        <w:rPr>
          <w:lang w:val="fr-FR"/>
        </w:rPr>
      </w:pPr>
      <w:r>
        <w:rPr>
          <w:lang w:val="fr-FR"/>
        </w:rPr>
        <w:t>Je le fais tout de suite.</w:t>
      </w:r>
      <w:r w:rsidR="00245B6C">
        <w:rPr>
          <w:lang w:val="fr-FR"/>
        </w:rPr>
        <w:t>(</w:t>
      </w:r>
      <w:r w:rsidR="00245B6C" w:rsidRPr="00245B6C">
        <w:rPr>
          <w:lang w:val="en-US"/>
        </w:rPr>
        <w:t xml:space="preserve"> </w:t>
      </w:r>
      <w:r w:rsidR="00245B6C" w:rsidRPr="00245B6C">
        <w:rPr>
          <w:lang w:val="fr-FR"/>
        </w:rPr>
        <w:t>Я делаю это сразу.</w:t>
      </w:r>
      <w:r w:rsidR="00245B6C">
        <w:rPr>
          <w:lang w:val="fr-FR"/>
        </w:rPr>
        <w:t>)</w:t>
      </w:r>
    </w:p>
    <w:p w:rsidR="00A80273" w:rsidRDefault="00A80273" w:rsidP="00A80273">
      <w:pPr>
        <w:tabs>
          <w:tab w:val="left" w:pos="505"/>
        </w:tabs>
        <w:spacing w:line="360" w:lineRule="auto"/>
        <w:ind w:left="1276" w:hanging="1276"/>
        <w:rPr>
          <w:sz w:val="28"/>
          <w:lang w:val="fr-FR"/>
        </w:rPr>
      </w:pPr>
      <w:r>
        <w:rPr>
          <w:sz w:val="28"/>
          <w:lang w:val="fr-FR"/>
        </w:rPr>
        <w:t xml:space="preserve">                b) Je dois être là-bas le 2 janvier pour l’ouverture de la foire. À pro</w:t>
      </w:r>
      <w:r>
        <w:rPr>
          <w:sz w:val="28"/>
          <w:lang w:val="fr-FR"/>
        </w:rPr>
        <w:softHyphen/>
        <w:t>pos, prenez le rendez-vous avec M. Hervé. Je veux le voir avant de partir.</w:t>
      </w:r>
      <w:r w:rsidR="00245B6C">
        <w:rPr>
          <w:sz w:val="28"/>
          <w:lang w:val="fr-FR"/>
        </w:rPr>
        <w:t>(</w:t>
      </w:r>
      <w:r w:rsidR="00245B6C" w:rsidRPr="000471CE">
        <w:rPr>
          <w:lang w:val="en-US"/>
        </w:rPr>
        <w:t xml:space="preserve"> </w:t>
      </w:r>
      <w:r w:rsidR="00245B6C" w:rsidRPr="00245B6C">
        <w:rPr>
          <w:sz w:val="28"/>
          <w:lang w:val="fr-FR"/>
        </w:rPr>
        <w:t>Я должен быть там 2 января для открытия ярмарки. В речи, назначьте встречу с г. Эрвэ. Я хочу это увидеть прежде чем уезжать.</w:t>
      </w:r>
      <w:r w:rsidR="00245B6C">
        <w:rPr>
          <w:sz w:val="28"/>
          <w:lang w:val="fr-FR"/>
        </w:rPr>
        <w:t>)</w:t>
      </w:r>
    </w:p>
    <w:p w:rsidR="00A80273" w:rsidRDefault="00A80273" w:rsidP="00A80273">
      <w:pPr>
        <w:tabs>
          <w:tab w:val="left" w:pos="506"/>
        </w:tabs>
        <w:spacing w:line="360" w:lineRule="auto"/>
        <w:rPr>
          <w:sz w:val="28"/>
          <w:lang w:val="fr-FR"/>
        </w:rPr>
      </w:pPr>
      <w:r>
        <w:rPr>
          <w:bCs/>
          <w:color w:val="000000"/>
          <w:sz w:val="28"/>
          <w:lang w:val="fr-FR"/>
        </w:rPr>
        <w:t xml:space="preserve">              </w:t>
      </w:r>
      <w:r w:rsidRPr="00245B6C">
        <w:rPr>
          <w:bCs/>
          <w:color w:val="000000"/>
          <w:sz w:val="28"/>
        </w:rPr>
        <w:t xml:space="preserve"> </w:t>
      </w:r>
      <w:r>
        <w:rPr>
          <w:sz w:val="28"/>
          <w:lang w:val="fr-FR"/>
        </w:rPr>
        <w:t>c) Très bien.</w:t>
      </w:r>
      <w:r w:rsidR="00245B6C">
        <w:rPr>
          <w:sz w:val="28"/>
          <w:lang w:val="fr-FR"/>
        </w:rPr>
        <w:t>(</w:t>
      </w:r>
      <w:r w:rsidR="00245B6C" w:rsidRPr="00245B6C">
        <w:t xml:space="preserve"> </w:t>
      </w:r>
      <w:r w:rsidR="00245B6C" w:rsidRPr="00245B6C">
        <w:rPr>
          <w:sz w:val="28"/>
          <w:lang w:val="fr-FR"/>
        </w:rPr>
        <w:t>Очень хорошо.</w:t>
      </w:r>
      <w:r w:rsidR="00245B6C">
        <w:rPr>
          <w:sz w:val="28"/>
          <w:lang w:val="fr-FR"/>
        </w:rPr>
        <w:t>)</w:t>
      </w:r>
    </w:p>
    <w:p w:rsidR="00A80273" w:rsidRDefault="00A80273" w:rsidP="00A80273">
      <w:pPr>
        <w:tabs>
          <w:tab w:val="left" w:pos="485"/>
          <w:tab w:val="left" w:pos="1134"/>
        </w:tabs>
        <w:spacing w:line="360" w:lineRule="auto"/>
        <w:ind w:left="1276" w:hanging="1276"/>
        <w:rPr>
          <w:sz w:val="28"/>
          <w:lang w:val="fr-FR"/>
        </w:rPr>
      </w:pPr>
      <w:r>
        <w:rPr>
          <w:sz w:val="28"/>
          <w:lang w:val="fr-FR"/>
        </w:rPr>
        <w:t xml:space="preserve">              </w:t>
      </w:r>
      <w:r>
        <w:rPr>
          <w:sz w:val="28"/>
          <w:lang w:val="en-US"/>
        </w:rPr>
        <w:t xml:space="preserve"> </w:t>
      </w:r>
      <w:r w:rsidR="00D227C6">
        <w:rPr>
          <w:sz w:val="28"/>
          <w:lang w:val="fr-FR"/>
        </w:rPr>
        <w:t>d</w:t>
      </w:r>
      <w:r>
        <w:rPr>
          <w:sz w:val="28"/>
          <w:lang w:val="fr-FR"/>
        </w:rPr>
        <w:t>) Odille, je vais à Paris pour une semaine. Pouviez-vous vous occu</w:t>
      </w:r>
      <w:r>
        <w:rPr>
          <w:sz w:val="28"/>
          <w:lang w:val="fr-FR"/>
        </w:rPr>
        <w:softHyphen/>
        <w:t>per de mon voyage, s’il vous plaît ?</w:t>
      </w:r>
      <w:r w:rsidR="00245B6C">
        <w:rPr>
          <w:sz w:val="28"/>
          <w:lang w:val="fr-FR"/>
        </w:rPr>
        <w:t>(</w:t>
      </w:r>
      <w:r w:rsidR="00245B6C" w:rsidRPr="00245B6C">
        <w:rPr>
          <w:lang w:val="en-US"/>
        </w:rPr>
        <w:t xml:space="preserve"> </w:t>
      </w:r>
      <w:r w:rsidR="00245B6C" w:rsidRPr="00245B6C">
        <w:rPr>
          <w:sz w:val="28"/>
          <w:lang w:val="fr-FR"/>
        </w:rPr>
        <w:t>Одиллия, я иду в Париж на неделю. Могли ли Вы заняться моей поездкой, пожалуйста?</w:t>
      </w:r>
      <w:r w:rsidR="00245B6C">
        <w:rPr>
          <w:sz w:val="28"/>
          <w:lang w:val="fr-FR"/>
        </w:rPr>
        <w:t>)</w:t>
      </w:r>
    </w:p>
    <w:p w:rsidR="00A80273" w:rsidRDefault="00A80273" w:rsidP="00A80273">
      <w:pPr>
        <w:pStyle w:val="1"/>
        <w:tabs>
          <w:tab w:val="left" w:pos="511"/>
        </w:tabs>
        <w:spacing w:line="360" w:lineRule="auto"/>
        <w:ind w:left="360"/>
        <w:rPr>
          <w:lang w:val="fr-FR"/>
        </w:rPr>
      </w:pPr>
      <w:r>
        <w:rPr>
          <w:lang w:val="fr-FR"/>
        </w:rPr>
        <w:t xml:space="preserve">       </w:t>
      </w:r>
      <w:r w:rsidRPr="00245B6C">
        <w:t xml:space="preserve"> </w:t>
      </w:r>
      <w:r>
        <w:rPr>
          <w:lang w:val="fr-FR"/>
        </w:rPr>
        <w:t xml:space="preserve"> </w:t>
      </w:r>
      <w:r w:rsidR="00D227C6">
        <w:rPr>
          <w:lang w:val="fr-FR"/>
        </w:rPr>
        <w:t>i</w:t>
      </w:r>
      <w:r>
        <w:rPr>
          <w:lang w:val="fr-FR"/>
        </w:rPr>
        <w:t>) Bien  sûr. Quand partez-vous ?</w:t>
      </w:r>
      <w:r w:rsidR="00245B6C">
        <w:rPr>
          <w:lang w:val="fr-FR"/>
        </w:rPr>
        <w:t>(</w:t>
      </w:r>
      <w:r w:rsidR="00245B6C" w:rsidRPr="000471CE">
        <w:rPr>
          <w:lang w:val="en-US"/>
        </w:rPr>
        <w:t xml:space="preserve"> </w:t>
      </w:r>
      <w:r w:rsidR="00245B6C" w:rsidRPr="00245B6C">
        <w:rPr>
          <w:lang w:val="fr-FR"/>
        </w:rPr>
        <w:t>Конечно. Когда вы уезжаете?</w:t>
      </w:r>
      <w:r w:rsidR="00245B6C">
        <w:rPr>
          <w:lang w:val="fr-FR"/>
        </w:rPr>
        <w:t>)</w:t>
      </w:r>
    </w:p>
    <w:p w:rsidR="00A80273" w:rsidRDefault="00A80273" w:rsidP="00A80273">
      <w:pPr>
        <w:spacing w:line="360" w:lineRule="auto"/>
        <w:ind w:left="435"/>
        <w:rPr>
          <w:sz w:val="28"/>
          <w:lang w:val="fr-FR"/>
        </w:rPr>
      </w:pPr>
    </w:p>
    <w:p w:rsidR="00A80273" w:rsidRDefault="00A80273" w:rsidP="00A80273">
      <w:pPr>
        <w:spacing w:line="360" w:lineRule="auto"/>
        <w:ind w:left="435"/>
        <w:rPr>
          <w:sz w:val="28"/>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87"/>
        <w:gridCol w:w="1787"/>
        <w:gridCol w:w="1787"/>
        <w:gridCol w:w="1787"/>
        <w:gridCol w:w="1787"/>
      </w:tblGrid>
      <w:tr w:rsidR="00A80273" w:rsidTr="00A80273">
        <w:trPr>
          <w:trHeight w:val="576"/>
        </w:trPr>
        <w:tc>
          <w:tcPr>
            <w:tcW w:w="1787" w:type="dxa"/>
            <w:tcBorders>
              <w:top w:val="single" w:sz="4" w:space="0" w:color="000000"/>
              <w:left w:val="single" w:sz="4" w:space="0" w:color="000000"/>
              <w:bottom w:val="single" w:sz="4" w:space="0" w:color="000000"/>
              <w:right w:val="single" w:sz="4" w:space="0" w:color="000000"/>
            </w:tcBorders>
            <w:hideMark/>
          </w:tcPr>
          <w:p w:rsidR="00A80273" w:rsidRDefault="00A80273">
            <w:pPr>
              <w:spacing w:line="360" w:lineRule="auto"/>
              <w:ind w:left="360"/>
              <w:jc w:val="center"/>
              <w:rPr>
                <w:sz w:val="28"/>
                <w:szCs w:val="28"/>
                <w:lang w:val="en-US"/>
              </w:rPr>
            </w:pPr>
            <w:r>
              <w:rPr>
                <w:sz w:val="28"/>
                <w:szCs w:val="28"/>
                <w:lang w:val="en-US"/>
              </w:rPr>
              <w:t>1.</w:t>
            </w:r>
          </w:p>
        </w:tc>
        <w:tc>
          <w:tcPr>
            <w:tcW w:w="1787" w:type="dxa"/>
            <w:tcBorders>
              <w:top w:val="single" w:sz="4" w:space="0" w:color="000000"/>
              <w:left w:val="single" w:sz="4" w:space="0" w:color="000000"/>
              <w:bottom w:val="single" w:sz="4" w:space="0" w:color="000000"/>
              <w:right w:val="single" w:sz="4" w:space="0" w:color="000000"/>
            </w:tcBorders>
            <w:hideMark/>
          </w:tcPr>
          <w:p w:rsidR="00A80273" w:rsidRDefault="00A80273">
            <w:pPr>
              <w:spacing w:line="360" w:lineRule="auto"/>
              <w:ind w:left="360"/>
              <w:jc w:val="center"/>
              <w:rPr>
                <w:sz w:val="28"/>
                <w:szCs w:val="28"/>
                <w:lang w:val="en-US"/>
              </w:rPr>
            </w:pPr>
            <w:r>
              <w:rPr>
                <w:sz w:val="28"/>
                <w:szCs w:val="28"/>
                <w:lang w:val="en-US"/>
              </w:rPr>
              <w:t>2.</w:t>
            </w:r>
          </w:p>
        </w:tc>
        <w:tc>
          <w:tcPr>
            <w:tcW w:w="1787" w:type="dxa"/>
            <w:tcBorders>
              <w:top w:val="single" w:sz="4" w:space="0" w:color="000000"/>
              <w:left w:val="single" w:sz="4" w:space="0" w:color="000000"/>
              <w:bottom w:val="single" w:sz="4" w:space="0" w:color="000000"/>
              <w:right w:val="single" w:sz="4" w:space="0" w:color="000000"/>
            </w:tcBorders>
            <w:hideMark/>
          </w:tcPr>
          <w:p w:rsidR="00A80273" w:rsidRDefault="00A80273">
            <w:pPr>
              <w:spacing w:line="360" w:lineRule="auto"/>
              <w:ind w:left="360"/>
              <w:jc w:val="center"/>
              <w:rPr>
                <w:sz w:val="28"/>
                <w:szCs w:val="28"/>
                <w:lang w:val="en-US"/>
              </w:rPr>
            </w:pPr>
            <w:r>
              <w:rPr>
                <w:sz w:val="28"/>
                <w:szCs w:val="28"/>
                <w:lang w:val="en-US"/>
              </w:rPr>
              <w:t>3.</w:t>
            </w:r>
          </w:p>
        </w:tc>
        <w:tc>
          <w:tcPr>
            <w:tcW w:w="1787" w:type="dxa"/>
            <w:tcBorders>
              <w:top w:val="single" w:sz="4" w:space="0" w:color="000000"/>
              <w:left w:val="single" w:sz="4" w:space="0" w:color="000000"/>
              <w:bottom w:val="single" w:sz="4" w:space="0" w:color="000000"/>
              <w:right w:val="single" w:sz="4" w:space="0" w:color="000000"/>
            </w:tcBorders>
            <w:hideMark/>
          </w:tcPr>
          <w:p w:rsidR="00A80273" w:rsidRDefault="00A80273">
            <w:pPr>
              <w:spacing w:line="360" w:lineRule="auto"/>
              <w:ind w:left="360"/>
              <w:jc w:val="center"/>
              <w:rPr>
                <w:sz w:val="28"/>
                <w:szCs w:val="28"/>
                <w:lang w:val="en-US"/>
              </w:rPr>
            </w:pPr>
            <w:r>
              <w:rPr>
                <w:sz w:val="28"/>
                <w:szCs w:val="28"/>
                <w:lang w:val="en-US"/>
              </w:rPr>
              <w:t>4.</w:t>
            </w:r>
          </w:p>
        </w:tc>
        <w:tc>
          <w:tcPr>
            <w:tcW w:w="1787" w:type="dxa"/>
            <w:tcBorders>
              <w:top w:val="single" w:sz="4" w:space="0" w:color="000000"/>
              <w:left w:val="single" w:sz="4" w:space="0" w:color="000000"/>
              <w:bottom w:val="single" w:sz="4" w:space="0" w:color="000000"/>
              <w:right w:val="single" w:sz="4" w:space="0" w:color="000000"/>
            </w:tcBorders>
            <w:hideMark/>
          </w:tcPr>
          <w:p w:rsidR="00A80273" w:rsidRDefault="00A80273">
            <w:pPr>
              <w:spacing w:line="360" w:lineRule="auto"/>
              <w:ind w:left="360"/>
              <w:jc w:val="center"/>
              <w:rPr>
                <w:sz w:val="28"/>
                <w:szCs w:val="28"/>
                <w:lang w:val="en-US"/>
              </w:rPr>
            </w:pPr>
            <w:r>
              <w:rPr>
                <w:sz w:val="28"/>
                <w:szCs w:val="28"/>
                <w:lang w:val="en-US"/>
              </w:rPr>
              <w:t>5.</w:t>
            </w:r>
          </w:p>
        </w:tc>
      </w:tr>
      <w:tr w:rsidR="00A80273" w:rsidTr="00A80273">
        <w:trPr>
          <w:trHeight w:val="576"/>
        </w:trPr>
        <w:tc>
          <w:tcPr>
            <w:tcW w:w="1787" w:type="dxa"/>
            <w:tcBorders>
              <w:top w:val="single" w:sz="4" w:space="0" w:color="000000"/>
              <w:left w:val="single" w:sz="4" w:space="0" w:color="000000"/>
              <w:bottom w:val="single" w:sz="4" w:space="0" w:color="000000"/>
              <w:right w:val="single" w:sz="4" w:space="0" w:color="000000"/>
            </w:tcBorders>
          </w:tcPr>
          <w:p w:rsidR="00A80273" w:rsidRDefault="00D227C6">
            <w:pPr>
              <w:spacing w:line="360" w:lineRule="auto"/>
              <w:jc w:val="both"/>
              <w:rPr>
                <w:sz w:val="28"/>
                <w:szCs w:val="28"/>
                <w:lang w:val="en-US"/>
              </w:rPr>
            </w:pPr>
            <w:r>
              <w:rPr>
                <w:sz w:val="28"/>
                <w:szCs w:val="28"/>
                <w:lang w:val="en-US"/>
              </w:rPr>
              <w:t>d</w:t>
            </w:r>
          </w:p>
        </w:tc>
        <w:tc>
          <w:tcPr>
            <w:tcW w:w="1787" w:type="dxa"/>
            <w:tcBorders>
              <w:top w:val="single" w:sz="4" w:space="0" w:color="000000"/>
              <w:left w:val="single" w:sz="4" w:space="0" w:color="000000"/>
              <w:bottom w:val="single" w:sz="4" w:space="0" w:color="000000"/>
              <w:right w:val="single" w:sz="4" w:space="0" w:color="000000"/>
            </w:tcBorders>
          </w:tcPr>
          <w:p w:rsidR="00A80273" w:rsidRDefault="00D227C6">
            <w:pPr>
              <w:spacing w:line="360" w:lineRule="auto"/>
              <w:jc w:val="both"/>
              <w:rPr>
                <w:sz w:val="28"/>
                <w:szCs w:val="28"/>
                <w:lang w:val="en-US"/>
              </w:rPr>
            </w:pPr>
            <w:r>
              <w:rPr>
                <w:sz w:val="28"/>
                <w:szCs w:val="28"/>
                <w:lang w:val="en-US"/>
              </w:rPr>
              <w:t>i</w:t>
            </w:r>
          </w:p>
        </w:tc>
        <w:tc>
          <w:tcPr>
            <w:tcW w:w="1787" w:type="dxa"/>
            <w:tcBorders>
              <w:top w:val="single" w:sz="4" w:space="0" w:color="000000"/>
              <w:left w:val="single" w:sz="4" w:space="0" w:color="000000"/>
              <w:bottom w:val="single" w:sz="4" w:space="0" w:color="000000"/>
              <w:right w:val="single" w:sz="4" w:space="0" w:color="000000"/>
            </w:tcBorders>
          </w:tcPr>
          <w:p w:rsidR="00A80273" w:rsidRDefault="00D227C6">
            <w:pPr>
              <w:spacing w:line="360" w:lineRule="auto"/>
              <w:jc w:val="both"/>
              <w:rPr>
                <w:sz w:val="28"/>
                <w:szCs w:val="28"/>
                <w:lang w:val="en-US"/>
              </w:rPr>
            </w:pPr>
            <w:r>
              <w:rPr>
                <w:sz w:val="28"/>
                <w:szCs w:val="28"/>
                <w:lang w:val="en-US"/>
              </w:rPr>
              <w:t>b</w:t>
            </w:r>
          </w:p>
        </w:tc>
        <w:tc>
          <w:tcPr>
            <w:tcW w:w="1787" w:type="dxa"/>
            <w:tcBorders>
              <w:top w:val="single" w:sz="4" w:space="0" w:color="000000"/>
              <w:left w:val="single" w:sz="4" w:space="0" w:color="000000"/>
              <w:bottom w:val="single" w:sz="4" w:space="0" w:color="000000"/>
              <w:right w:val="single" w:sz="4" w:space="0" w:color="000000"/>
            </w:tcBorders>
          </w:tcPr>
          <w:p w:rsidR="00A80273" w:rsidRDefault="00D227C6">
            <w:pPr>
              <w:spacing w:line="360" w:lineRule="auto"/>
              <w:jc w:val="both"/>
              <w:rPr>
                <w:sz w:val="28"/>
                <w:szCs w:val="28"/>
                <w:lang w:val="en-US"/>
              </w:rPr>
            </w:pPr>
            <w:r>
              <w:rPr>
                <w:sz w:val="28"/>
                <w:szCs w:val="28"/>
                <w:lang w:val="en-US"/>
              </w:rPr>
              <w:t>a</w:t>
            </w:r>
          </w:p>
        </w:tc>
        <w:tc>
          <w:tcPr>
            <w:tcW w:w="1787" w:type="dxa"/>
            <w:tcBorders>
              <w:top w:val="single" w:sz="4" w:space="0" w:color="000000"/>
              <w:left w:val="single" w:sz="4" w:space="0" w:color="000000"/>
              <w:bottom w:val="single" w:sz="4" w:space="0" w:color="000000"/>
              <w:right w:val="single" w:sz="4" w:space="0" w:color="000000"/>
            </w:tcBorders>
          </w:tcPr>
          <w:p w:rsidR="00A80273" w:rsidRDefault="00D227C6">
            <w:pPr>
              <w:spacing w:line="360" w:lineRule="auto"/>
              <w:jc w:val="both"/>
              <w:rPr>
                <w:sz w:val="28"/>
                <w:szCs w:val="28"/>
                <w:lang w:val="en-US"/>
              </w:rPr>
            </w:pPr>
            <w:r>
              <w:rPr>
                <w:sz w:val="28"/>
                <w:szCs w:val="28"/>
                <w:lang w:val="en-US"/>
              </w:rPr>
              <w:t>c</w:t>
            </w:r>
          </w:p>
        </w:tc>
      </w:tr>
    </w:tbl>
    <w:p w:rsidR="00A80273" w:rsidRDefault="00A80273" w:rsidP="00A80273">
      <w:pPr>
        <w:shd w:val="clear" w:color="auto" w:fill="FFFFFF"/>
        <w:tabs>
          <w:tab w:val="left" w:pos="180"/>
          <w:tab w:val="center" w:pos="4820"/>
        </w:tabs>
        <w:rPr>
          <w:color w:val="000000"/>
          <w:sz w:val="28"/>
          <w:lang w:val="fr-FR"/>
        </w:rPr>
      </w:pPr>
    </w:p>
    <w:p w:rsidR="00A80273" w:rsidRDefault="00A80273" w:rsidP="00A80273">
      <w:pPr>
        <w:shd w:val="clear" w:color="auto" w:fill="FFFFFF"/>
        <w:tabs>
          <w:tab w:val="left" w:pos="180"/>
          <w:tab w:val="center" w:pos="4820"/>
        </w:tabs>
        <w:rPr>
          <w:bCs/>
          <w:color w:val="000000"/>
          <w:sz w:val="28"/>
          <w:lang w:val="fr-FR"/>
        </w:rPr>
      </w:pPr>
    </w:p>
    <w:p w:rsidR="00A80273" w:rsidRDefault="00A80273" w:rsidP="00A80273">
      <w:pPr>
        <w:shd w:val="clear" w:color="auto" w:fill="FFFFFF"/>
        <w:tabs>
          <w:tab w:val="left" w:pos="180"/>
          <w:tab w:val="center" w:pos="4820"/>
        </w:tabs>
        <w:rPr>
          <w:b/>
          <w:bCs/>
          <w:color w:val="000000"/>
          <w:sz w:val="28"/>
          <w:lang w:val="fr-FR"/>
        </w:rPr>
      </w:pPr>
    </w:p>
    <w:p w:rsidR="00A80273" w:rsidRDefault="00A80273" w:rsidP="00A80273">
      <w:pPr>
        <w:shd w:val="clear" w:color="auto" w:fill="FFFFFF"/>
        <w:tabs>
          <w:tab w:val="left" w:pos="180"/>
          <w:tab w:val="center" w:pos="4820"/>
        </w:tabs>
        <w:jc w:val="both"/>
        <w:rPr>
          <w:b/>
          <w:bCs/>
          <w:color w:val="000000"/>
          <w:sz w:val="28"/>
        </w:rPr>
      </w:pPr>
      <w:r>
        <w:rPr>
          <w:b/>
          <w:bCs/>
          <w:color w:val="000000"/>
          <w:sz w:val="28"/>
          <w:lang w:val="fr-FR"/>
        </w:rPr>
        <w:t>VI</w:t>
      </w:r>
      <w:r>
        <w:rPr>
          <w:b/>
          <w:bCs/>
          <w:color w:val="000000"/>
          <w:sz w:val="28"/>
        </w:rPr>
        <w:t>. Расположите части делового письма в правильном порядке</w:t>
      </w:r>
      <w:r>
        <w:rPr>
          <w:b/>
          <w:sz w:val="28"/>
        </w:rPr>
        <w:t>. Внесите ответы в таблицу (соедините буквы и цифры).</w:t>
      </w:r>
      <w:r>
        <w:rPr>
          <w:b/>
          <w:bCs/>
          <w:color w:val="000000"/>
          <w:sz w:val="28"/>
        </w:rPr>
        <w:t xml:space="preserve">   Перепишите письмо в правильной последовательности.</w:t>
      </w:r>
    </w:p>
    <w:p w:rsidR="00A80273" w:rsidRDefault="00A80273" w:rsidP="00A80273">
      <w:pPr>
        <w:shd w:val="clear" w:color="auto" w:fill="FFFFFF"/>
        <w:tabs>
          <w:tab w:val="left" w:pos="180"/>
          <w:tab w:val="center" w:pos="4820"/>
        </w:tabs>
        <w:jc w:val="both"/>
        <w:rPr>
          <w:b/>
          <w:bCs/>
          <w:color w:val="000000"/>
          <w:sz w:val="28"/>
        </w:rPr>
      </w:pPr>
      <w:r>
        <w:rPr>
          <w:b/>
          <w:bCs/>
          <w:color w:val="000000"/>
          <w:sz w:val="28"/>
        </w:rPr>
        <w:tab/>
      </w:r>
    </w:p>
    <w:p w:rsidR="00A80273" w:rsidRDefault="00A80273" w:rsidP="00A80273">
      <w:pPr>
        <w:ind w:firstLine="360"/>
        <w:rPr>
          <w:sz w:val="28"/>
        </w:rPr>
      </w:pPr>
    </w:p>
    <w:p w:rsidR="00A80273" w:rsidRDefault="00A80273" w:rsidP="00D227C6">
      <w:pPr>
        <w:pStyle w:val="1"/>
        <w:numPr>
          <w:ilvl w:val="0"/>
          <w:numId w:val="5"/>
        </w:numPr>
        <w:rPr>
          <w:lang w:val="fr-FR"/>
        </w:rPr>
      </w:pPr>
      <w:r>
        <w:rPr>
          <w:lang w:val="de-DE"/>
        </w:rPr>
        <w:t xml:space="preserve"> </w:t>
      </w:r>
      <w:r>
        <w:rPr>
          <w:lang w:val="fr-FR"/>
        </w:rPr>
        <w:t xml:space="preserve">Dans l’attente de votre décision, je vous prie d’agréer, Messieurs, mes </w:t>
      </w:r>
      <w:r>
        <w:rPr>
          <w:lang w:val="fr-FR"/>
        </w:rPr>
        <w:lastRenderedPageBreak/>
        <w:t xml:space="preserve">salutations distinguées. </w:t>
      </w:r>
      <w:r w:rsidR="00D227C6">
        <w:t>(</w:t>
      </w:r>
      <w:r w:rsidR="00D227C6" w:rsidRPr="00D227C6">
        <w:t>С уважением.</w:t>
      </w:r>
      <w:r w:rsidR="00D227C6">
        <w:t>)</w:t>
      </w:r>
    </w:p>
    <w:p w:rsidR="00A80273" w:rsidRDefault="00A80273" w:rsidP="00A80273">
      <w:pPr>
        <w:ind w:firstLine="360"/>
        <w:outlineLvl w:val="0"/>
        <w:rPr>
          <w:sz w:val="28"/>
          <w:lang w:val="fr-FR"/>
        </w:rPr>
      </w:pPr>
    </w:p>
    <w:p w:rsidR="00A80273" w:rsidRDefault="00A80273" w:rsidP="00A80273">
      <w:pPr>
        <w:pStyle w:val="1"/>
        <w:numPr>
          <w:ilvl w:val="0"/>
          <w:numId w:val="5"/>
        </w:numPr>
        <w:rPr>
          <w:lang w:val="fr-FR"/>
        </w:rPr>
      </w:pPr>
      <w:r>
        <w:rPr>
          <w:lang w:val="fr-FR"/>
        </w:rPr>
        <w:t xml:space="preserve"> Société Mory </w:t>
      </w:r>
    </w:p>
    <w:p w:rsidR="00A80273" w:rsidRDefault="00A80273" w:rsidP="00A80273">
      <w:pPr>
        <w:ind w:left="720"/>
        <w:rPr>
          <w:sz w:val="28"/>
          <w:lang w:val="fr-FR"/>
        </w:rPr>
      </w:pPr>
      <w:r>
        <w:rPr>
          <w:sz w:val="28"/>
          <w:lang w:val="fr-FR"/>
        </w:rPr>
        <w:t>21, rue Gambetta 20031 Marseille, Cedex</w:t>
      </w:r>
    </w:p>
    <w:p w:rsidR="00A80273" w:rsidRDefault="00A80273" w:rsidP="00A80273">
      <w:pPr>
        <w:ind w:left="720"/>
        <w:rPr>
          <w:sz w:val="28"/>
          <w:lang w:val="fr-FR"/>
        </w:rPr>
      </w:pPr>
      <w:r>
        <w:rPr>
          <w:sz w:val="28"/>
          <w:lang w:val="fr-FR"/>
        </w:rPr>
        <w:t>V/Réf:(3)</w:t>
      </w:r>
    </w:p>
    <w:p w:rsidR="00A80273" w:rsidRPr="00D227C6" w:rsidRDefault="00A80273" w:rsidP="00A80273">
      <w:pPr>
        <w:ind w:left="360"/>
        <w:rPr>
          <w:sz w:val="28"/>
          <w:lang w:val="fr-FR"/>
        </w:rPr>
      </w:pPr>
      <w:r>
        <w:rPr>
          <w:sz w:val="28"/>
          <w:lang w:val="fr-FR"/>
        </w:rPr>
        <w:t xml:space="preserve">      N/Réf : MD/xl 196</w:t>
      </w:r>
      <w:r w:rsidR="00D227C6" w:rsidRPr="00D227C6">
        <w:rPr>
          <w:sz w:val="28"/>
          <w:lang w:val="fr-FR"/>
        </w:rPr>
        <w:t xml:space="preserve"> (</w:t>
      </w:r>
      <w:r w:rsidR="00D227C6" w:rsidRPr="00D227C6">
        <w:rPr>
          <w:sz w:val="28"/>
        </w:rPr>
        <w:t>Компания</w:t>
      </w:r>
      <w:r w:rsidR="00D227C6" w:rsidRPr="00D227C6">
        <w:rPr>
          <w:sz w:val="28"/>
          <w:lang w:val="fr-FR"/>
        </w:rPr>
        <w:t xml:space="preserve"> </w:t>
      </w:r>
      <w:r w:rsidR="00D227C6" w:rsidRPr="00D227C6">
        <w:rPr>
          <w:sz w:val="28"/>
        </w:rPr>
        <w:t>Мори</w:t>
      </w:r>
      <w:r w:rsidR="00D227C6" w:rsidRPr="00D227C6">
        <w:rPr>
          <w:sz w:val="28"/>
          <w:lang w:val="fr-FR"/>
        </w:rPr>
        <w:t xml:space="preserve">21, Rue </w:t>
      </w:r>
      <w:proofErr w:type="spellStart"/>
      <w:r w:rsidR="00D227C6" w:rsidRPr="00D227C6">
        <w:rPr>
          <w:sz w:val="28"/>
        </w:rPr>
        <w:t>Гамбетта</w:t>
      </w:r>
      <w:proofErr w:type="spellEnd"/>
      <w:r w:rsidR="00D227C6" w:rsidRPr="00D227C6">
        <w:rPr>
          <w:sz w:val="28"/>
          <w:lang w:val="fr-FR"/>
        </w:rPr>
        <w:t xml:space="preserve"> 20031 Marseille CedexV / Ref: (3)       N / Ref: MD / XL 196)</w:t>
      </w:r>
    </w:p>
    <w:p w:rsidR="00A80273" w:rsidRDefault="00A80273" w:rsidP="00A80273">
      <w:pPr>
        <w:ind w:firstLine="360"/>
        <w:rPr>
          <w:sz w:val="28"/>
          <w:lang w:val="fr-FR"/>
        </w:rPr>
      </w:pPr>
    </w:p>
    <w:p w:rsidR="00A80273" w:rsidRDefault="00A80273" w:rsidP="00D227C6">
      <w:pPr>
        <w:pStyle w:val="1"/>
        <w:numPr>
          <w:ilvl w:val="0"/>
          <w:numId w:val="5"/>
        </w:numPr>
        <w:rPr>
          <w:lang w:val="fr-FR"/>
        </w:rPr>
      </w:pPr>
      <w:r>
        <w:rPr>
          <w:lang w:val="fr-FR"/>
        </w:rPr>
        <w:t>Nous sommes prêts à exécuter vos ordres mais nous vous conseillons de signer la police d’assurance contre toutes les avaries soit grosses, soit sim</w:t>
      </w:r>
      <w:r>
        <w:rPr>
          <w:lang w:val="fr-FR"/>
        </w:rPr>
        <w:softHyphen/>
        <w:t>ples.</w:t>
      </w:r>
      <w:r w:rsidR="00D227C6" w:rsidRPr="00D227C6">
        <w:rPr>
          <w:lang w:val="en-US"/>
        </w:rPr>
        <w:t xml:space="preserve"> </w:t>
      </w:r>
      <w:r w:rsidR="00D227C6" w:rsidRPr="00D227C6">
        <w:t>(</w:t>
      </w:r>
      <w:r w:rsidR="00106B1A">
        <w:t>Мы готовы выполнять ваши за</w:t>
      </w:r>
      <w:r w:rsidR="00D227C6" w:rsidRPr="00D227C6">
        <w:t>казы</w:t>
      </w:r>
      <w:r w:rsidR="00106B1A">
        <w:t>,</w:t>
      </w:r>
      <w:r w:rsidR="00D227C6" w:rsidRPr="00D227C6">
        <w:t xml:space="preserve"> но мы вам рекомендуем подписать страховой полис против </w:t>
      </w:r>
      <w:r w:rsidR="00106B1A">
        <w:t xml:space="preserve">крупных, либо мелких </w:t>
      </w:r>
      <w:r w:rsidR="00D227C6" w:rsidRPr="00D227C6">
        <w:t>аварий.</w:t>
      </w:r>
      <w:r w:rsidR="00D227C6">
        <w:t>)</w:t>
      </w:r>
    </w:p>
    <w:p w:rsidR="00A80273" w:rsidRDefault="00A80273" w:rsidP="00A80273">
      <w:pPr>
        <w:ind w:firstLine="360"/>
        <w:rPr>
          <w:sz w:val="28"/>
          <w:lang w:val="fr-FR"/>
        </w:rPr>
      </w:pPr>
    </w:p>
    <w:p w:rsidR="00A80273" w:rsidRDefault="00A80273" w:rsidP="00A80273">
      <w:pPr>
        <w:pStyle w:val="1"/>
        <w:numPr>
          <w:ilvl w:val="0"/>
          <w:numId w:val="5"/>
        </w:numPr>
        <w:rPr>
          <w:lang w:val="fr-FR"/>
        </w:rPr>
      </w:pPr>
      <w:r>
        <w:rPr>
          <w:lang w:val="fr-FR"/>
        </w:rPr>
        <w:t xml:space="preserve"> Messieurs</w:t>
      </w:r>
    </w:p>
    <w:p w:rsidR="00D227C6" w:rsidRPr="00D227C6" w:rsidRDefault="00A80273" w:rsidP="00D227C6">
      <w:pPr>
        <w:ind w:left="720"/>
        <w:rPr>
          <w:sz w:val="28"/>
        </w:rPr>
      </w:pPr>
      <w:r>
        <w:rPr>
          <w:sz w:val="28"/>
          <w:lang w:val="fr-FR"/>
        </w:rPr>
        <w:t>Nous avons l’honneur de vous assurer réception de la commande que vous avez eu la bonté de nous envoyer.</w:t>
      </w:r>
      <w:r w:rsidR="00D227C6" w:rsidRPr="00D227C6">
        <w:rPr>
          <w:sz w:val="28"/>
          <w:lang w:val="en-US"/>
        </w:rPr>
        <w:t xml:space="preserve"> </w:t>
      </w:r>
      <w:proofErr w:type="gramStart"/>
      <w:r w:rsidR="00D227C6" w:rsidRPr="00D227C6">
        <w:rPr>
          <w:sz w:val="28"/>
        </w:rPr>
        <w:t>(Господа</w:t>
      </w:r>
      <w:r w:rsidR="00106B1A">
        <w:rPr>
          <w:sz w:val="28"/>
        </w:rPr>
        <w:t xml:space="preserve">, </w:t>
      </w:r>
      <w:proofErr w:type="gramEnd"/>
    </w:p>
    <w:p w:rsidR="00A80273" w:rsidRPr="00D227C6" w:rsidRDefault="00106B1A" w:rsidP="00D227C6">
      <w:pPr>
        <w:ind w:left="720"/>
        <w:rPr>
          <w:sz w:val="28"/>
        </w:rPr>
      </w:pPr>
      <w:r>
        <w:rPr>
          <w:sz w:val="28"/>
        </w:rPr>
        <w:t>мы имеем честь для подтверждения получение заказа, которого</w:t>
      </w:r>
      <w:r w:rsidR="00D227C6" w:rsidRPr="00D227C6">
        <w:rPr>
          <w:sz w:val="28"/>
        </w:rPr>
        <w:t xml:space="preserve"> </w:t>
      </w:r>
      <w:r>
        <w:rPr>
          <w:sz w:val="28"/>
        </w:rPr>
        <w:t>вы присылали нам</w:t>
      </w:r>
      <w:r w:rsidR="00D227C6" w:rsidRPr="00D227C6">
        <w:rPr>
          <w:sz w:val="28"/>
        </w:rPr>
        <w:t>.</w:t>
      </w:r>
      <w:r w:rsidR="00D227C6">
        <w:rPr>
          <w:sz w:val="28"/>
        </w:rPr>
        <w:t>)</w:t>
      </w:r>
    </w:p>
    <w:p w:rsidR="00A80273" w:rsidRDefault="00A80273" w:rsidP="00A80273">
      <w:pPr>
        <w:ind w:firstLine="360"/>
        <w:rPr>
          <w:sz w:val="28"/>
          <w:lang w:val="fr-FR"/>
        </w:rPr>
      </w:pPr>
    </w:p>
    <w:p w:rsidR="00106B1A" w:rsidRPr="000471CE" w:rsidRDefault="00A80273" w:rsidP="00106B1A">
      <w:pPr>
        <w:pStyle w:val="1"/>
        <w:tabs>
          <w:tab w:val="left" w:pos="142"/>
        </w:tabs>
        <w:ind w:left="709" w:hanging="709"/>
        <w:rPr>
          <w:lang w:val="en-US"/>
        </w:rPr>
      </w:pPr>
      <w:r>
        <w:rPr>
          <w:lang w:val="fr-FR"/>
        </w:rPr>
        <w:t xml:space="preserve">     e)  Veuillez trouver ci-joint notre devis pour le transbordement de votre cargaison.</w:t>
      </w:r>
      <w:r w:rsidR="00106B1A" w:rsidRPr="00106B1A">
        <w:rPr>
          <w:lang w:val="fr-FR"/>
        </w:rPr>
        <w:t xml:space="preserve"> </w:t>
      </w:r>
    </w:p>
    <w:p w:rsidR="00A80273" w:rsidRDefault="00A80273" w:rsidP="00A80273">
      <w:pPr>
        <w:pStyle w:val="1"/>
        <w:tabs>
          <w:tab w:val="left" w:pos="142"/>
        </w:tabs>
        <w:ind w:left="709" w:hanging="709"/>
        <w:rPr>
          <w:lang w:val="fr-FR"/>
        </w:rPr>
      </w:pPr>
    </w:p>
    <w:p w:rsidR="00D227C6" w:rsidRPr="00D227C6" w:rsidRDefault="00A80273" w:rsidP="00106B1A">
      <w:pPr>
        <w:spacing w:before="240"/>
        <w:ind w:left="720"/>
        <w:rPr>
          <w:sz w:val="28"/>
        </w:rPr>
      </w:pPr>
      <w:r>
        <w:rPr>
          <w:sz w:val="28"/>
          <w:lang w:val="fr-FR"/>
        </w:rPr>
        <w:t>Le Directeur M. Perrin</w:t>
      </w:r>
      <w:r w:rsidR="00D227C6">
        <w:rPr>
          <w:sz w:val="28"/>
        </w:rPr>
        <w:t xml:space="preserve"> (</w:t>
      </w:r>
      <w:r w:rsidR="00D227C6" w:rsidRPr="00D227C6">
        <w:rPr>
          <w:sz w:val="28"/>
        </w:rPr>
        <w:t>Прилагаем нашу смету для перегрузки вашего груза.</w:t>
      </w:r>
      <w:r w:rsidR="00106B1A">
        <w:rPr>
          <w:sz w:val="28"/>
        </w:rPr>
        <w:t>)</w:t>
      </w:r>
    </w:p>
    <w:p w:rsidR="00A80273" w:rsidRPr="00D227C6" w:rsidRDefault="00D227C6" w:rsidP="00D227C6">
      <w:pPr>
        <w:ind w:left="720"/>
        <w:rPr>
          <w:sz w:val="28"/>
        </w:rPr>
      </w:pPr>
      <w:proofErr w:type="gramStart"/>
      <w:r w:rsidRPr="00D227C6">
        <w:rPr>
          <w:sz w:val="28"/>
        </w:rPr>
        <w:t xml:space="preserve">Директор г. </w:t>
      </w:r>
      <w:proofErr w:type="spellStart"/>
      <w:r w:rsidRPr="00D227C6">
        <w:rPr>
          <w:sz w:val="28"/>
        </w:rPr>
        <w:t>Перрен</w:t>
      </w:r>
      <w:proofErr w:type="spellEnd"/>
      <w:r>
        <w:rPr>
          <w:sz w:val="28"/>
        </w:rPr>
        <w:t>)</w:t>
      </w:r>
      <w:proofErr w:type="gramEnd"/>
    </w:p>
    <w:p w:rsidR="00A80273" w:rsidRDefault="00A80273" w:rsidP="00A80273">
      <w:pPr>
        <w:ind w:left="720"/>
        <w:rPr>
          <w:sz w:val="28"/>
          <w:lang w:val="fr-FR"/>
        </w:rPr>
      </w:pPr>
    </w:p>
    <w:p w:rsidR="00A80273" w:rsidRDefault="00A80273" w:rsidP="00A80273">
      <w:pPr>
        <w:ind w:firstLine="360"/>
        <w:rPr>
          <w:sz w:val="28"/>
          <w:lang w:val="fr-FR"/>
        </w:rPr>
      </w:pPr>
    </w:p>
    <w:p w:rsidR="00A80273" w:rsidRDefault="00A80273" w:rsidP="00A80273">
      <w:pPr>
        <w:rPr>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787"/>
        <w:gridCol w:w="1787"/>
        <w:gridCol w:w="1787"/>
        <w:gridCol w:w="1787"/>
        <w:gridCol w:w="1787"/>
      </w:tblGrid>
      <w:tr w:rsidR="00A80273" w:rsidTr="00A80273">
        <w:trPr>
          <w:trHeight w:val="576"/>
        </w:trPr>
        <w:tc>
          <w:tcPr>
            <w:tcW w:w="1787" w:type="dxa"/>
            <w:tcBorders>
              <w:top w:val="single" w:sz="4" w:space="0" w:color="000000"/>
              <w:left w:val="single" w:sz="4" w:space="0" w:color="000000"/>
              <w:bottom w:val="single" w:sz="4" w:space="0" w:color="000000"/>
              <w:right w:val="single" w:sz="4" w:space="0" w:color="000000"/>
            </w:tcBorders>
            <w:hideMark/>
          </w:tcPr>
          <w:p w:rsidR="00A80273" w:rsidRDefault="00A80273">
            <w:pPr>
              <w:spacing w:line="360" w:lineRule="auto"/>
              <w:ind w:left="360"/>
              <w:jc w:val="center"/>
              <w:rPr>
                <w:sz w:val="28"/>
                <w:szCs w:val="28"/>
                <w:lang w:val="en-US"/>
              </w:rPr>
            </w:pPr>
            <w:r>
              <w:rPr>
                <w:sz w:val="28"/>
                <w:szCs w:val="28"/>
                <w:lang w:val="en-US"/>
              </w:rPr>
              <w:t>1.</w:t>
            </w:r>
          </w:p>
        </w:tc>
        <w:tc>
          <w:tcPr>
            <w:tcW w:w="1787" w:type="dxa"/>
            <w:tcBorders>
              <w:top w:val="single" w:sz="4" w:space="0" w:color="000000"/>
              <w:left w:val="single" w:sz="4" w:space="0" w:color="000000"/>
              <w:bottom w:val="single" w:sz="4" w:space="0" w:color="000000"/>
              <w:right w:val="single" w:sz="4" w:space="0" w:color="000000"/>
            </w:tcBorders>
            <w:hideMark/>
          </w:tcPr>
          <w:p w:rsidR="00A80273" w:rsidRDefault="00A80273">
            <w:pPr>
              <w:spacing w:line="360" w:lineRule="auto"/>
              <w:ind w:left="360"/>
              <w:jc w:val="center"/>
              <w:rPr>
                <w:sz w:val="28"/>
                <w:szCs w:val="28"/>
                <w:lang w:val="en-US"/>
              </w:rPr>
            </w:pPr>
            <w:r>
              <w:rPr>
                <w:sz w:val="28"/>
                <w:szCs w:val="28"/>
                <w:lang w:val="en-US"/>
              </w:rPr>
              <w:t>2.</w:t>
            </w:r>
          </w:p>
        </w:tc>
        <w:tc>
          <w:tcPr>
            <w:tcW w:w="1787" w:type="dxa"/>
            <w:tcBorders>
              <w:top w:val="single" w:sz="4" w:space="0" w:color="000000"/>
              <w:left w:val="single" w:sz="4" w:space="0" w:color="000000"/>
              <w:bottom w:val="single" w:sz="4" w:space="0" w:color="000000"/>
              <w:right w:val="single" w:sz="4" w:space="0" w:color="000000"/>
            </w:tcBorders>
            <w:hideMark/>
          </w:tcPr>
          <w:p w:rsidR="00A80273" w:rsidRDefault="00A80273">
            <w:pPr>
              <w:spacing w:line="360" w:lineRule="auto"/>
              <w:ind w:left="360"/>
              <w:jc w:val="center"/>
              <w:rPr>
                <w:sz w:val="28"/>
                <w:szCs w:val="28"/>
                <w:lang w:val="en-US"/>
              </w:rPr>
            </w:pPr>
            <w:r>
              <w:rPr>
                <w:sz w:val="28"/>
                <w:szCs w:val="28"/>
                <w:lang w:val="en-US"/>
              </w:rPr>
              <w:t>3.</w:t>
            </w:r>
          </w:p>
        </w:tc>
        <w:tc>
          <w:tcPr>
            <w:tcW w:w="1787" w:type="dxa"/>
            <w:tcBorders>
              <w:top w:val="single" w:sz="4" w:space="0" w:color="000000"/>
              <w:left w:val="single" w:sz="4" w:space="0" w:color="000000"/>
              <w:bottom w:val="single" w:sz="4" w:space="0" w:color="000000"/>
              <w:right w:val="single" w:sz="4" w:space="0" w:color="000000"/>
            </w:tcBorders>
            <w:hideMark/>
          </w:tcPr>
          <w:p w:rsidR="00A80273" w:rsidRDefault="00A80273">
            <w:pPr>
              <w:spacing w:line="360" w:lineRule="auto"/>
              <w:ind w:left="360"/>
              <w:jc w:val="center"/>
              <w:rPr>
                <w:sz w:val="28"/>
                <w:szCs w:val="28"/>
                <w:lang w:val="en-US"/>
              </w:rPr>
            </w:pPr>
            <w:r>
              <w:rPr>
                <w:sz w:val="28"/>
                <w:szCs w:val="28"/>
                <w:lang w:val="en-US"/>
              </w:rPr>
              <w:t>4.</w:t>
            </w:r>
          </w:p>
        </w:tc>
        <w:tc>
          <w:tcPr>
            <w:tcW w:w="1787" w:type="dxa"/>
            <w:tcBorders>
              <w:top w:val="single" w:sz="4" w:space="0" w:color="000000"/>
              <w:left w:val="single" w:sz="4" w:space="0" w:color="000000"/>
              <w:bottom w:val="single" w:sz="4" w:space="0" w:color="000000"/>
              <w:right w:val="single" w:sz="4" w:space="0" w:color="000000"/>
            </w:tcBorders>
            <w:hideMark/>
          </w:tcPr>
          <w:p w:rsidR="00A80273" w:rsidRDefault="00A80273">
            <w:pPr>
              <w:spacing w:line="360" w:lineRule="auto"/>
              <w:ind w:left="360"/>
              <w:jc w:val="center"/>
              <w:rPr>
                <w:sz w:val="28"/>
                <w:szCs w:val="28"/>
                <w:lang w:val="en-US"/>
              </w:rPr>
            </w:pPr>
            <w:r>
              <w:rPr>
                <w:sz w:val="28"/>
                <w:szCs w:val="28"/>
                <w:lang w:val="en-US"/>
              </w:rPr>
              <w:t>5.</w:t>
            </w:r>
          </w:p>
        </w:tc>
      </w:tr>
      <w:tr w:rsidR="00A80273" w:rsidTr="00A80273">
        <w:trPr>
          <w:trHeight w:val="576"/>
        </w:trPr>
        <w:tc>
          <w:tcPr>
            <w:tcW w:w="1787" w:type="dxa"/>
            <w:tcBorders>
              <w:top w:val="single" w:sz="4" w:space="0" w:color="000000"/>
              <w:left w:val="single" w:sz="4" w:space="0" w:color="000000"/>
              <w:bottom w:val="single" w:sz="4" w:space="0" w:color="000000"/>
              <w:right w:val="single" w:sz="4" w:space="0" w:color="000000"/>
            </w:tcBorders>
          </w:tcPr>
          <w:p w:rsidR="00A80273" w:rsidRPr="00106B1A" w:rsidRDefault="00106B1A">
            <w:pPr>
              <w:spacing w:line="360" w:lineRule="auto"/>
              <w:jc w:val="both"/>
              <w:rPr>
                <w:sz w:val="28"/>
                <w:szCs w:val="28"/>
                <w:lang w:val="en-US"/>
              </w:rPr>
            </w:pPr>
            <w:r>
              <w:rPr>
                <w:sz w:val="28"/>
                <w:szCs w:val="28"/>
                <w:lang w:val="en-US"/>
              </w:rPr>
              <w:t>b</w:t>
            </w:r>
          </w:p>
        </w:tc>
        <w:tc>
          <w:tcPr>
            <w:tcW w:w="1787" w:type="dxa"/>
            <w:tcBorders>
              <w:top w:val="single" w:sz="4" w:space="0" w:color="000000"/>
              <w:left w:val="single" w:sz="4" w:space="0" w:color="000000"/>
              <w:bottom w:val="single" w:sz="4" w:space="0" w:color="000000"/>
              <w:right w:val="single" w:sz="4" w:space="0" w:color="000000"/>
            </w:tcBorders>
          </w:tcPr>
          <w:p w:rsidR="00A80273" w:rsidRPr="00106B1A" w:rsidRDefault="00106B1A">
            <w:pPr>
              <w:spacing w:line="360" w:lineRule="auto"/>
              <w:jc w:val="both"/>
              <w:rPr>
                <w:sz w:val="28"/>
                <w:szCs w:val="28"/>
                <w:lang w:val="en-US"/>
              </w:rPr>
            </w:pPr>
            <w:r>
              <w:rPr>
                <w:sz w:val="28"/>
                <w:szCs w:val="28"/>
                <w:lang w:val="en-US"/>
              </w:rPr>
              <w:t>d</w:t>
            </w:r>
          </w:p>
        </w:tc>
        <w:tc>
          <w:tcPr>
            <w:tcW w:w="1787" w:type="dxa"/>
            <w:tcBorders>
              <w:top w:val="single" w:sz="4" w:space="0" w:color="000000"/>
              <w:left w:val="single" w:sz="4" w:space="0" w:color="000000"/>
              <w:bottom w:val="single" w:sz="4" w:space="0" w:color="000000"/>
              <w:right w:val="single" w:sz="4" w:space="0" w:color="000000"/>
            </w:tcBorders>
          </w:tcPr>
          <w:p w:rsidR="00A80273" w:rsidRPr="00106B1A" w:rsidRDefault="00106B1A">
            <w:pPr>
              <w:spacing w:line="360" w:lineRule="auto"/>
              <w:jc w:val="both"/>
              <w:rPr>
                <w:sz w:val="28"/>
                <w:szCs w:val="28"/>
              </w:rPr>
            </w:pPr>
            <w:r>
              <w:rPr>
                <w:sz w:val="28"/>
                <w:szCs w:val="28"/>
              </w:rPr>
              <w:t>с</w:t>
            </w:r>
          </w:p>
        </w:tc>
        <w:tc>
          <w:tcPr>
            <w:tcW w:w="1787" w:type="dxa"/>
            <w:tcBorders>
              <w:top w:val="single" w:sz="4" w:space="0" w:color="000000"/>
              <w:left w:val="single" w:sz="4" w:space="0" w:color="000000"/>
              <w:bottom w:val="single" w:sz="4" w:space="0" w:color="000000"/>
              <w:right w:val="single" w:sz="4" w:space="0" w:color="000000"/>
            </w:tcBorders>
          </w:tcPr>
          <w:p w:rsidR="00A80273" w:rsidRPr="00106B1A" w:rsidRDefault="00106B1A">
            <w:pPr>
              <w:spacing w:line="360" w:lineRule="auto"/>
              <w:jc w:val="both"/>
              <w:rPr>
                <w:sz w:val="28"/>
                <w:szCs w:val="28"/>
                <w:lang w:val="en-US"/>
              </w:rPr>
            </w:pPr>
            <w:r>
              <w:rPr>
                <w:sz w:val="28"/>
                <w:szCs w:val="28"/>
                <w:lang w:val="en-US"/>
              </w:rPr>
              <w:t>a</w:t>
            </w:r>
          </w:p>
        </w:tc>
        <w:tc>
          <w:tcPr>
            <w:tcW w:w="1787" w:type="dxa"/>
            <w:tcBorders>
              <w:top w:val="single" w:sz="4" w:space="0" w:color="000000"/>
              <w:left w:val="single" w:sz="4" w:space="0" w:color="000000"/>
              <w:bottom w:val="single" w:sz="4" w:space="0" w:color="000000"/>
              <w:right w:val="single" w:sz="4" w:space="0" w:color="000000"/>
            </w:tcBorders>
          </w:tcPr>
          <w:p w:rsidR="00A80273" w:rsidRDefault="00106B1A">
            <w:pPr>
              <w:spacing w:line="360" w:lineRule="auto"/>
              <w:jc w:val="both"/>
              <w:rPr>
                <w:sz w:val="28"/>
                <w:szCs w:val="28"/>
                <w:lang w:val="en-US"/>
              </w:rPr>
            </w:pPr>
            <w:r>
              <w:rPr>
                <w:sz w:val="28"/>
                <w:szCs w:val="28"/>
                <w:lang w:val="en-US"/>
              </w:rPr>
              <w:t>e</w:t>
            </w:r>
          </w:p>
        </w:tc>
      </w:tr>
    </w:tbl>
    <w:p w:rsidR="00A80273" w:rsidRDefault="00A80273" w:rsidP="00A80273"/>
    <w:p w:rsidR="00A80273" w:rsidRDefault="00A80273" w:rsidP="00A80273">
      <w:pPr>
        <w:shd w:val="clear" w:color="auto" w:fill="FFFFFF"/>
        <w:jc w:val="center"/>
        <w:rPr>
          <w:b/>
          <w:bCs/>
          <w:color w:val="000000"/>
          <w:sz w:val="32"/>
          <w:szCs w:val="32"/>
        </w:rPr>
      </w:pPr>
    </w:p>
    <w:p w:rsidR="00A80273" w:rsidRDefault="00A80273" w:rsidP="00A80273">
      <w:pPr>
        <w:shd w:val="clear" w:color="auto" w:fill="FFFFFF"/>
        <w:jc w:val="center"/>
        <w:rPr>
          <w:b/>
          <w:bCs/>
          <w:color w:val="000000"/>
          <w:sz w:val="32"/>
          <w:szCs w:val="32"/>
        </w:rPr>
      </w:pPr>
    </w:p>
    <w:p w:rsidR="00A80273" w:rsidRDefault="00A80273" w:rsidP="00A80273">
      <w:pPr>
        <w:shd w:val="clear" w:color="auto" w:fill="FFFFFF"/>
        <w:jc w:val="center"/>
        <w:rPr>
          <w:b/>
          <w:bCs/>
          <w:color w:val="000000"/>
          <w:sz w:val="32"/>
          <w:szCs w:val="32"/>
        </w:rPr>
      </w:pPr>
    </w:p>
    <w:p w:rsidR="00D227C6" w:rsidRDefault="00D227C6" w:rsidP="00A80273">
      <w:pPr>
        <w:shd w:val="clear" w:color="auto" w:fill="FFFFFF"/>
        <w:jc w:val="center"/>
        <w:rPr>
          <w:b/>
          <w:bCs/>
          <w:color w:val="000000"/>
          <w:sz w:val="32"/>
          <w:szCs w:val="32"/>
        </w:rPr>
      </w:pPr>
    </w:p>
    <w:p w:rsidR="00106B1A" w:rsidRPr="00106B1A" w:rsidRDefault="00106B1A" w:rsidP="00106B1A">
      <w:pPr>
        <w:pStyle w:val="1"/>
        <w:ind w:left="360"/>
        <w:jc w:val="right"/>
        <w:rPr>
          <w:sz w:val="32"/>
          <w:szCs w:val="32"/>
          <w:lang w:val="fr-FR"/>
        </w:rPr>
      </w:pPr>
      <w:r w:rsidRPr="00106B1A">
        <w:rPr>
          <w:sz w:val="32"/>
          <w:szCs w:val="32"/>
          <w:lang w:val="en-US"/>
        </w:rPr>
        <w:t xml:space="preserve"> </w:t>
      </w:r>
      <w:r w:rsidRPr="00106B1A">
        <w:rPr>
          <w:sz w:val="32"/>
          <w:szCs w:val="32"/>
          <w:lang w:val="fr-FR"/>
        </w:rPr>
        <w:t xml:space="preserve">Société Mory </w:t>
      </w:r>
    </w:p>
    <w:p w:rsidR="00106B1A" w:rsidRPr="00106B1A" w:rsidRDefault="00106B1A" w:rsidP="00106B1A">
      <w:pPr>
        <w:jc w:val="right"/>
        <w:rPr>
          <w:sz w:val="32"/>
          <w:szCs w:val="32"/>
          <w:lang w:val="fr-FR"/>
        </w:rPr>
      </w:pPr>
      <w:r w:rsidRPr="00106B1A">
        <w:rPr>
          <w:sz w:val="32"/>
          <w:szCs w:val="32"/>
          <w:lang w:val="fr-FR"/>
        </w:rPr>
        <w:t>21, rue Gambetta 20031 Marseille, Cedex</w:t>
      </w:r>
    </w:p>
    <w:p w:rsidR="00106B1A" w:rsidRPr="00106B1A" w:rsidRDefault="00106B1A" w:rsidP="00106B1A">
      <w:pPr>
        <w:ind w:left="720"/>
        <w:jc w:val="right"/>
        <w:rPr>
          <w:sz w:val="32"/>
          <w:szCs w:val="32"/>
          <w:lang w:val="fr-FR"/>
        </w:rPr>
      </w:pPr>
      <w:r w:rsidRPr="00106B1A">
        <w:rPr>
          <w:sz w:val="32"/>
          <w:szCs w:val="32"/>
          <w:lang w:val="fr-FR"/>
        </w:rPr>
        <w:t>V/Réf:(3)</w:t>
      </w:r>
    </w:p>
    <w:p w:rsidR="00D227C6" w:rsidRPr="00106B1A" w:rsidRDefault="00106B1A" w:rsidP="00106B1A">
      <w:pPr>
        <w:shd w:val="clear" w:color="auto" w:fill="FFFFFF"/>
        <w:jc w:val="right"/>
        <w:rPr>
          <w:sz w:val="32"/>
          <w:szCs w:val="32"/>
          <w:lang w:val="en-US"/>
        </w:rPr>
      </w:pPr>
      <w:r w:rsidRPr="00106B1A">
        <w:rPr>
          <w:sz w:val="32"/>
          <w:szCs w:val="32"/>
          <w:lang w:val="fr-FR"/>
        </w:rPr>
        <w:t xml:space="preserve">      N/Réf : MD/xl 196</w:t>
      </w:r>
    </w:p>
    <w:p w:rsidR="00106B1A" w:rsidRPr="00106B1A" w:rsidRDefault="00106B1A" w:rsidP="00106B1A">
      <w:pPr>
        <w:shd w:val="clear" w:color="auto" w:fill="FFFFFF"/>
        <w:jc w:val="right"/>
        <w:rPr>
          <w:b/>
          <w:bCs/>
          <w:color w:val="000000"/>
          <w:sz w:val="32"/>
          <w:szCs w:val="32"/>
          <w:lang w:val="en-US"/>
        </w:rPr>
      </w:pPr>
    </w:p>
    <w:p w:rsidR="00D227C6" w:rsidRPr="00106B1A" w:rsidRDefault="00D227C6" w:rsidP="00106B1A">
      <w:pPr>
        <w:shd w:val="clear" w:color="auto" w:fill="FFFFFF"/>
        <w:jc w:val="right"/>
        <w:rPr>
          <w:b/>
          <w:bCs/>
          <w:color w:val="000000"/>
          <w:sz w:val="32"/>
          <w:szCs w:val="32"/>
          <w:lang w:val="en-US"/>
        </w:rPr>
      </w:pPr>
    </w:p>
    <w:p w:rsidR="00106B1A" w:rsidRPr="00106B1A" w:rsidRDefault="00106B1A" w:rsidP="00106B1A">
      <w:pPr>
        <w:pStyle w:val="1"/>
        <w:ind w:left="0"/>
        <w:rPr>
          <w:sz w:val="32"/>
          <w:szCs w:val="32"/>
          <w:lang w:val="fr-FR"/>
        </w:rPr>
      </w:pPr>
      <w:r w:rsidRPr="00106B1A">
        <w:rPr>
          <w:sz w:val="32"/>
          <w:szCs w:val="32"/>
          <w:lang w:val="fr-FR"/>
        </w:rPr>
        <w:lastRenderedPageBreak/>
        <w:t>Messieurs</w:t>
      </w:r>
    </w:p>
    <w:p w:rsidR="00D227C6" w:rsidRPr="000471CE" w:rsidRDefault="00106B1A" w:rsidP="00106B1A">
      <w:pPr>
        <w:shd w:val="clear" w:color="auto" w:fill="FFFFFF"/>
        <w:rPr>
          <w:sz w:val="32"/>
          <w:szCs w:val="32"/>
          <w:lang w:val="en-US"/>
        </w:rPr>
      </w:pPr>
      <w:r w:rsidRPr="00106B1A">
        <w:rPr>
          <w:sz w:val="32"/>
          <w:szCs w:val="32"/>
          <w:lang w:val="fr-FR"/>
        </w:rPr>
        <w:t>Nous avons l’honneur de vous assurer réception de la commande que vous avez eu la bonté de nous envoyer.</w:t>
      </w:r>
    </w:p>
    <w:p w:rsidR="00106B1A" w:rsidRPr="00106B1A" w:rsidRDefault="00106B1A" w:rsidP="00106B1A">
      <w:pPr>
        <w:shd w:val="clear" w:color="auto" w:fill="FFFFFF"/>
        <w:rPr>
          <w:sz w:val="32"/>
          <w:szCs w:val="32"/>
          <w:lang w:val="fr-FR"/>
        </w:rPr>
      </w:pPr>
      <w:r w:rsidRPr="00106B1A">
        <w:rPr>
          <w:sz w:val="32"/>
          <w:szCs w:val="32"/>
          <w:lang w:val="fr-FR"/>
        </w:rPr>
        <w:t>Nous sommes prêts à exécuter vos ordres mais nous vous conseillons de signer la police d’assurance contre toutes les avaries soit grosses, soit sim</w:t>
      </w:r>
      <w:r w:rsidRPr="00106B1A">
        <w:rPr>
          <w:sz w:val="32"/>
          <w:szCs w:val="32"/>
          <w:lang w:val="fr-FR"/>
        </w:rPr>
        <w:softHyphen/>
        <w:t>ples</w:t>
      </w:r>
    </w:p>
    <w:p w:rsidR="00106B1A" w:rsidRPr="00106B1A" w:rsidRDefault="00106B1A" w:rsidP="00106B1A">
      <w:pPr>
        <w:shd w:val="clear" w:color="auto" w:fill="FFFFFF"/>
        <w:rPr>
          <w:sz w:val="32"/>
          <w:szCs w:val="32"/>
          <w:lang w:val="fr-FR"/>
        </w:rPr>
      </w:pPr>
      <w:r w:rsidRPr="00106B1A">
        <w:rPr>
          <w:sz w:val="32"/>
          <w:szCs w:val="32"/>
          <w:lang w:val="fr-FR"/>
        </w:rPr>
        <w:t>Dans l’attente de votre décision, je vous prie d’agréer, Messieurs, mes salutations distinguées.</w:t>
      </w:r>
    </w:p>
    <w:p w:rsidR="00106B1A" w:rsidRPr="00106B1A" w:rsidRDefault="00106B1A" w:rsidP="00106B1A">
      <w:pPr>
        <w:pStyle w:val="1"/>
        <w:tabs>
          <w:tab w:val="left" w:pos="142"/>
        </w:tabs>
        <w:ind w:left="0"/>
        <w:rPr>
          <w:sz w:val="32"/>
          <w:szCs w:val="32"/>
          <w:lang w:val="en-US"/>
        </w:rPr>
      </w:pPr>
      <w:r w:rsidRPr="00106B1A">
        <w:rPr>
          <w:sz w:val="32"/>
          <w:szCs w:val="32"/>
          <w:lang w:val="fr-FR"/>
        </w:rPr>
        <w:t xml:space="preserve">Veuillez trouver ci-joint notre devis pour le transbordement de votre cargaison. </w:t>
      </w:r>
    </w:p>
    <w:p w:rsidR="00106B1A" w:rsidRPr="00106B1A" w:rsidRDefault="00106B1A" w:rsidP="00106B1A">
      <w:pPr>
        <w:shd w:val="clear" w:color="auto" w:fill="FFFFFF"/>
        <w:rPr>
          <w:sz w:val="32"/>
          <w:szCs w:val="32"/>
          <w:lang w:val="fr-FR"/>
        </w:rPr>
      </w:pPr>
      <w:r w:rsidRPr="00106B1A">
        <w:rPr>
          <w:sz w:val="32"/>
          <w:szCs w:val="32"/>
          <w:lang w:val="fr-FR"/>
        </w:rPr>
        <w:t>Le Directeur M. Perrin</w:t>
      </w:r>
    </w:p>
    <w:p w:rsidR="00A80273" w:rsidRPr="00106B1A" w:rsidRDefault="00106B1A" w:rsidP="00106B1A">
      <w:pPr>
        <w:shd w:val="clear" w:color="auto" w:fill="FFFFFF"/>
        <w:rPr>
          <w:sz w:val="32"/>
          <w:szCs w:val="32"/>
          <w:lang w:val="fr-FR"/>
        </w:rPr>
      </w:pPr>
      <w:r w:rsidRPr="00106B1A">
        <w:rPr>
          <w:sz w:val="32"/>
          <w:szCs w:val="32"/>
          <w:lang w:val="de-DE"/>
        </w:rPr>
        <w:t xml:space="preserve"> </w:t>
      </w:r>
    </w:p>
    <w:p w:rsidR="00A80273" w:rsidRDefault="00A80273"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0471CE">
      <w:pPr>
        <w:shd w:val="clear" w:color="auto" w:fill="FFFFFF"/>
        <w:rPr>
          <w:b/>
          <w:bCs/>
          <w:color w:val="000000"/>
          <w:sz w:val="32"/>
          <w:szCs w:val="32"/>
        </w:rPr>
      </w:pPr>
    </w:p>
    <w:p w:rsidR="000471CE" w:rsidRDefault="000471CE" w:rsidP="000471CE">
      <w:pPr>
        <w:shd w:val="clear" w:color="auto" w:fill="FFFFFF"/>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A80273">
      <w:pPr>
        <w:shd w:val="clear" w:color="auto" w:fill="FFFFFF"/>
        <w:jc w:val="center"/>
        <w:rPr>
          <w:b/>
          <w:bCs/>
          <w:color w:val="000000"/>
          <w:sz w:val="32"/>
          <w:szCs w:val="32"/>
        </w:rPr>
      </w:pPr>
    </w:p>
    <w:p w:rsidR="000471CE" w:rsidRDefault="000471CE" w:rsidP="000471CE">
      <w:pPr>
        <w:jc w:val="center"/>
      </w:pPr>
      <w:r>
        <w:rPr>
          <w:sz w:val="28"/>
          <w:szCs w:val="28"/>
        </w:rPr>
        <w:lastRenderedPageBreak/>
        <w:t>Федеральное государственное образовательное</w:t>
      </w:r>
    </w:p>
    <w:p w:rsidR="000471CE" w:rsidRDefault="000471CE" w:rsidP="000471CE">
      <w:pPr>
        <w:jc w:val="center"/>
        <w:rPr>
          <w:sz w:val="28"/>
          <w:szCs w:val="28"/>
        </w:rPr>
      </w:pPr>
      <w:r>
        <w:rPr>
          <w:sz w:val="28"/>
          <w:szCs w:val="28"/>
        </w:rPr>
        <w:t>бюджетное учреждение высшего профессионального образования</w:t>
      </w:r>
    </w:p>
    <w:p w:rsidR="000471CE" w:rsidRDefault="000471CE" w:rsidP="000471CE">
      <w:pPr>
        <w:jc w:val="center"/>
        <w:rPr>
          <w:sz w:val="28"/>
          <w:szCs w:val="28"/>
        </w:rPr>
      </w:pPr>
    </w:p>
    <w:p w:rsidR="000471CE" w:rsidRDefault="000471CE" w:rsidP="000471CE">
      <w:pPr>
        <w:jc w:val="center"/>
        <w:rPr>
          <w:b/>
          <w:sz w:val="28"/>
          <w:szCs w:val="28"/>
        </w:rPr>
      </w:pPr>
      <w:r>
        <w:rPr>
          <w:b/>
          <w:sz w:val="28"/>
          <w:szCs w:val="28"/>
        </w:rPr>
        <w:t>«ФИНАНСОВЫЙ УНИВЕРСИТЕТ</w:t>
      </w:r>
    </w:p>
    <w:p w:rsidR="000471CE" w:rsidRDefault="000471CE" w:rsidP="000471CE">
      <w:pPr>
        <w:jc w:val="center"/>
        <w:rPr>
          <w:b/>
          <w:sz w:val="28"/>
          <w:szCs w:val="28"/>
        </w:rPr>
      </w:pPr>
      <w:r>
        <w:rPr>
          <w:b/>
          <w:sz w:val="28"/>
          <w:szCs w:val="28"/>
        </w:rPr>
        <w:t>ПРИ ПРАВИТЕЛЬСТВЕ РОССИЙСКОЙ ФЕДЕРАЦИИ»</w:t>
      </w:r>
    </w:p>
    <w:p w:rsidR="000471CE" w:rsidRDefault="000471CE" w:rsidP="000471CE">
      <w:pPr>
        <w:jc w:val="center"/>
        <w:rPr>
          <w:sz w:val="28"/>
          <w:szCs w:val="28"/>
        </w:rPr>
      </w:pPr>
    </w:p>
    <w:p w:rsidR="000471CE" w:rsidRDefault="000471CE" w:rsidP="000471CE">
      <w:pPr>
        <w:jc w:val="center"/>
        <w:rPr>
          <w:sz w:val="28"/>
          <w:szCs w:val="28"/>
        </w:rPr>
      </w:pPr>
    </w:p>
    <w:p w:rsidR="000471CE" w:rsidRDefault="000471CE" w:rsidP="000471CE">
      <w:pPr>
        <w:jc w:val="center"/>
        <w:rPr>
          <w:b/>
          <w:bCs/>
          <w:iCs/>
        </w:rPr>
      </w:pPr>
    </w:p>
    <w:p w:rsidR="000471CE" w:rsidRDefault="000471CE" w:rsidP="000471CE">
      <w:pPr>
        <w:jc w:val="center"/>
        <w:rPr>
          <w:b/>
          <w:bCs/>
          <w:iCs/>
        </w:rPr>
      </w:pPr>
    </w:p>
    <w:p w:rsidR="000471CE" w:rsidRDefault="000471CE" w:rsidP="000471CE">
      <w:pPr>
        <w:jc w:val="center"/>
        <w:rPr>
          <w:b/>
          <w:bCs/>
          <w:iCs/>
        </w:rPr>
      </w:pPr>
    </w:p>
    <w:p w:rsidR="000471CE" w:rsidRDefault="000471CE" w:rsidP="000471CE">
      <w:pPr>
        <w:jc w:val="center"/>
        <w:rPr>
          <w:b/>
          <w:bCs/>
          <w:iCs/>
        </w:rPr>
      </w:pPr>
    </w:p>
    <w:p w:rsidR="000471CE" w:rsidRDefault="000471CE" w:rsidP="000471CE">
      <w:pPr>
        <w:jc w:val="center"/>
      </w:pPr>
      <w:proofErr w:type="gramStart"/>
      <w:r>
        <w:rPr>
          <w:b/>
          <w:bCs/>
          <w:sz w:val="32"/>
          <w:szCs w:val="32"/>
          <w:lang w:val="en-US"/>
        </w:rPr>
        <w:t>K</w:t>
      </w:r>
      <w:proofErr w:type="spellStart"/>
      <w:r>
        <w:rPr>
          <w:b/>
          <w:bCs/>
          <w:sz w:val="32"/>
          <w:szCs w:val="32"/>
        </w:rPr>
        <w:t>афедра</w:t>
      </w:r>
      <w:proofErr w:type="spellEnd"/>
      <w:r>
        <w:rPr>
          <w:b/>
          <w:bCs/>
          <w:sz w:val="32"/>
          <w:szCs w:val="32"/>
        </w:rPr>
        <w:t xml:space="preserve">  «</w:t>
      </w:r>
      <w:proofErr w:type="gramEnd"/>
      <w:r>
        <w:rPr>
          <w:b/>
          <w:bCs/>
          <w:sz w:val="32"/>
          <w:szCs w:val="32"/>
        </w:rPr>
        <w:t>Иностранные языки- 5</w:t>
      </w:r>
      <w:bookmarkStart w:id="0" w:name="_GoBack"/>
      <w:bookmarkEnd w:id="0"/>
      <w:r>
        <w:rPr>
          <w:b/>
          <w:bCs/>
          <w:sz w:val="32"/>
          <w:szCs w:val="32"/>
        </w:rPr>
        <w:t xml:space="preserve">» </w:t>
      </w:r>
    </w:p>
    <w:p w:rsidR="000471CE" w:rsidRDefault="000471CE" w:rsidP="000471CE">
      <w:pPr>
        <w:rPr>
          <w:rFonts w:ascii="Arial" w:hAnsi="Arial" w:cs="Arial"/>
          <w:color w:val="000000"/>
          <w:sz w:val="28"/>
          <w:szCs w:val="28"/>
        </w:rPr>
      </w:pPr>
    </w:p>
    <w:p w:rsidR="000471CE" w:rsidRDefault="000471CE" w:rsidP="000471CE">
      <w:pPr>
        <w:rPr>
          <w:color w:val="000000"/>
          <w:sz w:val="28"/>
          <w:szCs w:val="28"/>
        </w:rPr>
      </w:pPr>
      <w:r>
        <w:rPr>
          <w:color w:val="000000"/>
          <w:sz w:val="28"/>
          <w:szCs w:val="28"/>
        </w:rPr>
        <w:t xml:space="preserve">                                     Факультет__</w:t>
      </w:r>
      <w:proofErr w:type="spellStart"/>
      <w:r>
        <w:rPr>
          <w:color w:val="000000"/>
          <w:sz w:val="28"/>
          <w:szCs w:val="28"/>
        </w:rPr>
        <w:t>ФиК</w:t>
      </w:r>
      <w:proofErr w:type="spellEnd"/>
      <w:r>
        <w:rPr>
          <w:color w:val="000000"/>
          <w:sz w:val="28"/>
          <w:szCs w:val="28"/>
        </w:rPr>
        <w:t>________________</w:t>
      </w:r>
    </w:p>
    <w:p w:rsidR="000471CE" w:rsidRDefault="000471CE" w:rsidP="000471CE">
      <w:pPr>
        <w:jc w:val="center"/>
        <w:rPr>
          <w:color w:val="000000"/>
          <w:sz w:val="28"/>
          <w:szCs w:val="28"/>
        </w:rPr>
      </w:pPr>
    </w:p>
    <w:p w:rsidR="000471CE" w:rsidRDefault="000471CE" w:rsidP="000471CE">
      <w:pPr>
        <w:jc w:val="center"/>
        <w:rPr>
          <w:color w:val="000000"/>
          <w:sz w:val="28"/>
          <w:szCs w:val="28"/>
        </w:rPr>
      </w:pPr>
      <w:r>
        <w:rPr>
          <w:color w:val="000000"/>
          <w:sz w:val="28"/>
          <w:szCs w:val="28"/>
        </w:rPr>
        <w:t xml:space="preserve">          Специальность   </w:t>
      </w:r>
      <w:r w:rsidRPr="000471CE">
        <w:rPr>
          <w:color w:val="000000"/>
          <w:sz w:val="28"/>
          <w:szCs w:val="28"/>
          <w:u w:val="single"/>
        </w:rPr>
        <w:t>бакалавр экономики</w:t>
      </w:r>
    </w:p>
    <w:p w:rsidR="000471CE" w:rsidRDefault="000471CE" w:rsidP="000471CE">
      <w:pPr>
        <w:rPr>
          <w:color w:val="000000"/>
          <w:sz w:val="28"/>
          <w:szCs w:val="28"/>
        </w:rPr>
      </w:pP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 xml:space="preserve">       (направление)</w:t>
      </w:r>
    </w:p>
    <w:p w:rsidR="000471CE" w:rsidRDefault="000471CE" w:rsidP="000471CE">
      <w:pPr>
        <w:rPr>
          <w:color w:val="000000"/>
          <w:sz w:val="28"/>
          <w:szCs w:val="28"/>
        </w:rPr>
      </w:pPr>
    </w:p>
    <w:p w:rsidR="000471CE" w:rsidRDefault="000471CE" w:rsidP="000471CE">
      <w:pPr>
        <w:rPr>
          <w:color w:val="000000"/>
          <w:sz w:val="28"/>
          <w:szCs w:val="28"/>
        </w:rPr>
      </w:pPr>
    </w:p>
    <w:p w:rsidR="000471CE" w:rsidRDefault="000471CE" w:rsidP="000471CE">
      <w:pPr>
        <w:rPr>
          <w:color w:val="000000"/>
          <w:sz w:val="28"/>
          <w:szCs w:val="28"/>
        </w:rPr>
      </w:pPr>
    </w:p>
    <w:p w:rsidR="000471CE" w:rsidRDefault="000471CE" w:rsidP="000471CE">
      <w:pPr>
        <w:rPr>
          <w:color w:val="000000"/>
          <w:sz w:val="28"/>
          <w:szCs w:val="28"/>
        </w:rPr>
      </w:pPr>
    </w:p>
    <w:p w:rsidR="000471CE" w:rsidRDefault="000471CE" w:rsidP="000471CE">
      <w:pPr>
        <w:rPr>
          <w:color w:val="000000"/>
          <w:sz w:val="28"/>
          <w:szCs w:val="28"/>
        </w:rPr>
      </w:pPr>
    </w:p>
    <w:p w:rsidR="000471CE" w:rsidRDefault="000471CE" w:rsidP="000471CE">
      <w:pPr>
        <w:rPr>
          <w:color w:val="000000"/>
          <w:sz w:val="28"/>
          <w:szCs w:val="28"/>
        </w:rPr>
      </w:pPr>
    </w:p>
    <w:p w:rsidR="000471CE" w:rsidRDefault="000471CE" w:rsidP="000471CE">
      <w:pPr>
        <w:jc w:val="center"/>
        <w:rPr>
          <w:b/>
          <w:color w:val="000000"/>
          <w:sz w:val="44"/>
          <w:szCs w:val="44"/>
        </w:rPr>
      </w:pPr>
      <w:r>
        <w:rPr>
          <w:b/>
          <w:color w:val="000000"/>
          <w:sz w:val="44"/>
          <w:szCs w:val="44"/>
        </w:rPr>
        <w:t>КОНТРОЛЬНАЯ РАБОТА</w:t>
      </w:r>
    </w:p>
    <w:p w:rsidR="000471CE" w:rsidRDefault="000471CE" w:rsidP="000471CE">
      <w:pPr>
        <w:spacing w:line="360" w:lineRule="auto"/>
        <w:jc w:val="center"/>
        <w:rPr>
          <w:b/>
          <w:color w:val="000000"/>
          <w:sz w:val="28"/>
          <w:szCs w:val="28"/>
        </w:rPr>
      </w:pPr>
    </w:p>
    <w:p w:rsidR="000471CE" w:rsidRDefault="000471CE" w:rsidP="000471CE">
      <w:pPr>
        <w:spacing w:line="360" w:lineRule="auto"/>
        <w:rPr>
          <w:b/>
          <w:color w:val="000000"/>
          <w:sz w:val="32"/>
          <w:szCs w:val="32"/>
        </w:rPr>
      </w:pPr>
      <w:r>
        <w:rPr>
          <w:b/>
          <w:color w:val="000000"/>
          <w:sz w:val="32"/>
          <w:szCs w:val="32"/>
        </w:rPr>
        <w:t xml:space="preserve">             по дисциплине   «Деловой иностранный язык»</w:t>
      </w:r>
    </w:p>
    <w:p w:rsidR="000471CE" w:rsidRDefault="000471CE" w:rsidP="000471CE">
      <w:pPr>
        <w:spacing w:line="360" w:lineRule="auto"/>
        <w:rPr>
          <w:b/>
          <w:color w:val="000000"/>
          <w:sz w:val="28"/>
          <w:szCs w:val="28"/>
        </w:rPr>
      </w:pPr>
      <w:r>
        <w:rPr>
          <w:b/>
          <w:color w:val="000000"/>
          <w:sz w:val="28"/>
          <w:szCs w:val="28"/>
        </w:rPr>
        <w:t xml:space="preserve">                                        </w:t>
      </w:r>
    </w:p>
    <w:p w:rsidR="000471CE" w:rsidRDefault="000471CE" w:rsidP="000471CE">
      <w:pPr>
        <w:spacing w:line="360" w:lineRule="auto"/>
        <w:rPr>
          <w:b/>
          <w:color w:val="000000"/>
          <w:sz w:val="28"/>
          <w:szCs w:val="28"/>
        </w:rPr>
      </w:pPr>
      <w:r>
        <w:rPr>
          <w:b/>
          <w:color w:val="000000"/>
          <w:sz w:val="28"/>
          <w:szCs w:val="28"/>
        </w:rPr>
        <w:t xml:space="preserve">                                                  </w:t>
      </w:r>
      <w:r>
        <w:rPr>
          <w:color w:val="000000"/>
          <w:sz w:val="28"/>
          <w:szCs w:val="28"/>
        </w:rPr>
        <w:t xml:space="preserve">      Вариант №</w:t>
      </w:r>
      <w:r>
        <w:rPr>
          <w:color w:val="000000"/>
          <w:sz w:val="28"/>
          <w:szCs w:val="28"/>
        </w:rPr>
        <w:t>3</w:t>
      </w:r>
    </w:p>
    <w:p w:rsidR="000471CE" w:rsidRDefault="000471CE" w:rsidP="000471CE">
      <w:pPr>
        <w:rPr>
          <w:color w:val="000000"/>
          <w:sz w:val="28"/>
          <w:szCs w:val="28"/>
        </w:rPr>
      </w:pPr>
    </w:p>
    <w:p w:rsidR="000471CE" w:rsidRDefault="000471CE" w:rsidP="000471CE">
      <w:pPr>
        <w:rPr>
          <w:color w:val="000000"/>
          <w:sz w:val="28"/>
          <w:szCs w:val="28"/>
        </w:rPr>
      </w:pPr>
    </w:p>
    <w:p w:rsidR="000471CE" w:rsidRDefault="000471CE" w:rsidP="000471CE">
      <w:pPr>
        <w:jc w:val="right"/>
        <w:rPr>
          <w:color w:val="000000"/>
          <w:sz w:val="28"/>
          <w:szCs w:val="28"/>
        </w:rPr>
      </w:pPr>
    </w:p>
    <w:p w:rsidR="000471CE" w:rsidRPr="000471CE" w:rsidRDefault="000471CE" w:rsidP="000471CE">
      <w:pPr>
        <w:rPr>
          <w:color w:val="000000"/>
          <w:sz w:val="28"/>
          <w:szCs w:val="28"/>
          <w:u w:val="single"/>
        </w:rPr>
      </w:pPr>
      <w:r>
        <w:rPr>
          <w:color w:val="000000"/>
          <w:sz w:val="28"/>
          <w:szCs w:val="28"/>
        </w:rPr>
        <w:t xml:space="preserve">                               </w:t>
      </w:r>
      <w:r>
        <w:rPr>
          <w:color w:val="000000"/>
          <w:sz w:val="28"/>
          <w:szCs w:val="28"/>
        </w:rPr>
        <w:t xml:space="preserve">                   Студент</w:t>
      </w:r>
      <w:r>
        <w:rPr>
          <w:color w:val="000000"/>
          <w:sz w:val="28"/>
          <w:szCs w:val="28"/>
          <w:u w:val="single"/>
        </w:rPr>
        <w:t>: Ткаченко А.А.</w:t>
      </w:r>
    </w:p>
    <w:p w:rsidR="000471CE" w:rsidRDefault="000471CE" w:rsidP="000471CE">
      <w:pPr>
        <w:ind w:left="4956" w:firstLine="708"/>
        <w:rPr>
          <w:color w:val="000000"/>
          <w:sz w:val="20"/>
          <w:szCs w:val="20"/>
        </w:rPr>
      </w:pPr>
      <w:r>
        <w:rPr>
          <w:color w:val="000000"/>
          <w:sz w:val="20"/>
          <w:szCs w:val="20"/>
        </w:rPr>
        <w:t>(Ф.И.О.)</w:t>
      </w:r>
    </w:p>
    <w:p w:rsidR="000471CE" w:rsidRDefault="000471CE" w:rsidP="000471CE">
      <w:pPr>
        <w:spacing w:line="360" w:lineRule="auto"/>
        <w:rPr>
          <w:color w:val="000000"/>
          <w:sz w:val="28"/>
          <w:szCs w:val="28"/>
        </w:rPr>
      </w:pPr>
      <w:r>
        <w:rPr>
          <w:color w:val="000000"/>
          <w:sz w:val="28"/>
          <w:szCs w:val="28"/>
        </w:rPr>
        <w:t xml:space="preserve">                  </w:t>
      </w:r>
      <w:r>
        <w:rPr>
          <w:color w:val="000000"/>
          <w:sz w:val="28"/>
          <w:szCs w:val="28"/>
        </w:rPr>
        <w:t xml:space="preserve">                               </w:t>
      </w:r>
      <w:r>
        <w:rPr>
          <w:color w:val="000000"/>
          <w:sz w:val="28"/>
          <w:szCs w:val="28"/>
        </w:rPr>
        <w:t xml:space="preserve"> Курс____</w:t>
      </w:r>
      <w:r>
        <w:rPr>
          <w:color w:val="000000"/>
          <w:sz w:val="28"/>
          <w:szCs w:val="28"/>
        </w:rPr>
        <w:t>2____      № группы __</w:t>
      </w:r>
    </w:p>
    <w:p w:rsidR="000471CE" w:rsidRPr="000471CE" w:rsidRDefault="000471CE" w:rsidP="000471CE">
      <w:pPr>
        <w:rPr>
          <w:color w:val="000000"/>
          <w:sz w:val="28"/>
          <w:szCs w:val="28"/>
          <w:u w:val="single"/>
        </w:rPr>
      </w:pPr>
      <w:r>
        <w:rPr>
          <w:color w:val="000000"/>
          <w:sz w:val="28"/>
          <w:szCs w:val="28"/>
        </w:rPr>
        <w:t xml:space="preserve">                                   </w:t>
      </w:r>
      <w:r>
        <w:rPr>
          <w:color w:val="000000"/>
          <w:sz w:val="28"/>
          <w:szCs w:val="28"/>
        </w:rPr>
        <w:t xml:space="preserve">               Преподаватель: </w:t>
      </w:r>
      <w:r>
        <w:rPr>
          <w:color w:val="000000"/>
          <w:sz w:val="28"/>
          <w:szCs w:val="28"/>
          <w:u w:val="single"/>
        </w:rPr>
        <w:t>Константинова А.В.</w:t>
      </w:r>
    </w:p>
    <w:p w:rsidR="000471CE" w:rsidRDefault="000471CE" w:rsidP="000471CE">
      <w:pPr>
        <w:ind w:left="6372" w:firstLine="708"/>
        <w:rPr>
          <w:color w:val="000000"/>
          <w:sz w:val="20"/>
          <w:szCs w:val="20"/>
        </w:rPr>
      </w:pPr>
      <w:r>
        <w:rPr>
          <w:color w:val="000000"/>
          <w:sz w:val="20"/>
          <w:szCs w:val="20"/>
        </w:rPr>
        <w:t>(Ф.И.О.)</w:t>
      </w:r>
    </w:p>
    <w:p w:rsidR="000471CE" w:rsidRDefault="000471CE" w:rsidP="000471CE">
      <w:pPr>
        <w:rPr>
          <w:color w:val="000000"/>
          <w:sz w:val="28"/>
          <w:szCs w:val="28"/>
        </w:rPr>
      </w:pPr>
    </w:p>
    <w:p w:rsidR="000471CE" w:rsidRDefault="000471CE" w:rsidP="000471CE">
      <w:pPr>
        <w:rPr>
          <w:color w:val="000000"/>
          <w:sz w:val="28"/>
          <w:szCs w:val="28"/>
        </w:rPr>
      </w:pPr>
      <w:r>
        <w:rPr>
          <w:color w:val="000000"/>
          <w:sz w:val="28"/>
          <w:szCs w:val="28"/>
        </w:rPr>
        <w:t xml:space="preserve">                                                 </w:t>
      </w:r>
    </w:p>
    <w:p w:rsidR="000471CE" w:rsidRDefault="000471CE" w:rsidP="000471CE">
      <w:pPr>
        <w:rPr>
          <w:color w:val="000000"/>
          <w:sz w:val="28"/>
          <w:szCs w:val="28"/>
        </w:rPr>
      </w:pPr>
      <w:r>
        <w:rPr>
          <w:color w:val="000000"/>
          <w:sz w:val="28"/>
          <w:szCs w:val="28"/>
        </w:rPr>
        <w:t xml:space="preserve">                                               </w:t>
      </w:r>
    </w:p>
    <w:p w:rsidR="000471CE" w:rsidRDefault="000471CE" w:rsidP="000471CE">
      <w:pPr>
        <w:rPr>
          <w:color w:val="000000"/>
          <w:sz w:val="28"/>
          <w:szCs w:val="28"/>
        </w:rPr>
      </w:pPr>
    </w:p>
    <w:p w:rsidR="000471CE" w:rsidRDefault="000471CE" w:rsidP="000471CE">
      <w:pPr>
        <w:rPr>
          <w:color w:val="000000"/>
          <w:sz w:val="28"/>
          <w:szCs w:val="28"/>
        </w:rPr>
      </w:pPr>
    </w:p>
    <w:p w:rsidR="000471CE" w:rsidRDefault="000471CE" w:rsidP="000471CE">
      <w:pPr>
        <w:jc w:val="center"/>
        <w:rPr>
          <w:b/>
          <w:color w:val="000000"/>
          <w:sz w:val="28"/>
          <w:szCs w:val="28"/>
        </w:rPr>
      </w:pPr>
      <w:r>
        <w:rPr>
          <w:b/>
          <w:color w:val="000000"/>
          <w:sz w:val="28"/>
          <w:szCs w:val="28"/>
        </w:rPr>
        <w:t>Москва 2013</w:t>
      </w:r>
    </w:p>
    <w:p w:rsidR="000471CE" w:rsidRPr="000471CE" w:rsidRDefault="000471CE" w:rsidP="00A80273">
      <w:pPr>
        <w:shd w:val="clear" w:color="auto" w:fill="FFFFFF"/>
        <w:jc w:val="center"/>
        <w:rPr>
          <w:b/>
          <w:bCs/>
          <w:color w:val="000000"/>
          <w:sz w:val="32"/>
          <w:szCs w:val="32"/>
        </w:rPr>
      </w:pPr>
    </w:p>
    <w:sectPr w:rsidR="000471CE" w:rsidRPr="000471CE" w:rsidSect="00106B1A">
      <w:footnotePr>
        <w:numFmt w:val="chicago"/>
      </w:footnotePr>
      <w:pgSz w:w="11906" w:h="16838"/>
      <w:pgMar w:top="1134" w:right="850" w:bottom="1134" w:left="1701" w:header="708" w:footer="708" w:gutter="0"/>
      <w:pgNumType w:start="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76C10"/>
    <w:multiLevelType w:val="hybridMultilevel"/>
    <w:tmpl w:val="D38E764E"/>
    <w:lvl w:ilvl="0" w:tplc="04190019">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CE97A60"/>
    <w:multiLevelType w:val="hybridMultilevel"/>
    <w:tmpl w:val="20326954"/>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0CEC5C1D"/>
    <w:multiLevelType w:val="hybridMultilevel"/>
    <w:tmpl w:val="901AC5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57466210"/>
    <w:multiLevelType w:val="hybridMultilevel"/>
    <w:tmpl w:val="BC7EBB66"/>
    <w:lvl w:ilvl="0" w:tplc="0419000F">
      <w:start w:val="1"/>
      <w:numFmt w:val="decimal"/>
      <w:lvlText w:val="%1."/>
      <w:lvlJc w:val="left"/>
      <w:pPr>
        <w:ind w:left="720" w:hanging="360"/>
      </w:pPr>
      <w:rPr>
        <w:rFonts w:cs="Times New Roman"/>
      </w:rPr>
    </w:lvl>
    <w:lvl w:ilvl="1" w:tplc="E6ACF05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576E5AE1"/>
    <w:multiLevelType w:val="hybridMultilevel"/>
    <w:tmpl w:val="6636B9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703731A5"/>
    <w:multiLevelType w:val="hybridMultilevel"/>
    <w:tmpl w:val="20326954"/>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791"/>
    <w:rsid w:val="000471CE"/>
    <w:rsid w:val="00106B1A"/>
    <w:rsid w:val="001C3701"/>
    <w:rsid w:val="00245B6C"/>
    <w:rsid w:val="002D370D"/>
    <w:rsid w:val="004404AC"/>
    <w:rsid w:val="005B5416"/>
    <w:rsid w:val="00870CF4"/>
    <w:rsid w:val="008E353A"/>
    <w:rsid w:val="00A80273"/>
    <w:rsid w:val="00C75791"/>
    <w:rsid w:val="00CE7CF1"/>
    <w:rsid w:val="00D227C6"/>
    <w:rsid w:val="00E86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273"/>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A80273"/>
    <w:pPr>
      <w:widowControl w:val="0"/>
      <w:autoSpaceDE w:val="0"/>
      <w:autoSpaceDN w:val="0"/>
      <w:adjustRightInd w:val="0"/>
      <w:ind w:left="720"/>
      <w:contextualSpacing/>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273"/>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A80273"/>
    <w:pPr>
      <w:widowControl w:val="0"/>
      <w:autoSpaceDE w:val="0"/>
      <w:autoSpaceDN w:val="0"/>
      <w:adjustRightInd w:val="0"/>
      <w:ind w:left="720"/>
      <w:contextualSpacing/>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346927">
      <w:bodyDiv w:val="1"/>
      <w:marLeft w:val="0"/>
      <w:marRight w:val="0"/>
      <w:marTop w:val="0"/>
      <w:marBottom w:val="0"/>
      <w:divBdr>
        <w:top w:val="none" w:sz="0" w:space="0" w:color="auto"/>
        <w:left w:val="none" w:sz="0" w:space="0" w:color="auto"/>
        <w:bottom w:val="none" w:sz="0" w:space="0" w:color="auto"/>
        <w:right w:val="none" w:sz="0" w:space="0" w:color="auto"/>
      </w:divBdr>
    </w:div>
    <w:div w:id="1695809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1561</Words>
  <Characters>8903</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ДЕН</dc:creator>
  <cp:lastModifiedBy>ДЕН</cp:lastModifiedBy>
  <cp:revision>3</cp:revision>
  <dcterms:created xsi:type="dcterms:W3CDTF">2013-11-21T17:11:00Z</dcterms:created>
  <dcterms:modified xsi:type="dcterms:W3CDTF">2013-11-21T17:15:00Z</dcterms:modified>
</cp:coreProperties>
</file>