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8B9" w:rsidRPr="008D245F" w:rsidRDefault="007E18B9" w:rsidP="007E18B9">
      <w:pPr>
        <w:pStyle w:val="Pa24"/>
        <w:spacing w:before="100"/>
        <w:jc w:val="center"/>
        <w:rPr>
          <w:rStyle w:val="A8"/>
          <w:rFonts w:ascii="Times New Roman" w:hAnsi="Times New Roman" w:cs="Times New Roman"/>
          <w:b w:val="0"/>
          <w:sz w:val="32"/>
          <w:szCs w:val="32"/>
        </w:rPr>
      </w:pPr>
      <w:r w:rsidRPr="008D245F">
        <w:rPr>
          <w:rStyle w:val="A8"/>
          <w:rFonts w:ascii="Times New Roman" w:hAnsi="Times New Roman" w:cs="Times New Roman"/>
          <w:b w:val="0"/>
          <w:sz w:val="32"/>
          <w:szCs w:val="32"/>
        </w:rPr>
        <w:t xml:space="preserve">Федеральное государственное образовательное бюджетное учреждение высшего профессионального образования </w:t>
      </w:r>
    </w:p>
    <w:p w:rsidR="007E18B9" w:rsidRPr="008D245F" w:rsidRDefault="007E18B9" w:rsidP="007E18B9"/>
    <w:p w:rsidR="007E18B9" w:rsidRDefault="007E18B9" w:rsidP="007E18B9">
      <w:pPr>
        <w:pStyle w:val="Pa24"/>
        <w:spacing w:before="100"/>
        <w:jc w:val="center"/>
        <w:rPr>
          <w:rStyle w:val="A8"/>
          <w:rFonts w:ascii="Times New Roman" w:hAnsi="Times New Roman" w:cs="Times New Roman"/>
          <w:sz w:val="32"/>
          <w:szCs w:val="32"/>
        </w:rPr>
      </w:pPr>
      <w:r>
        <w:rPr>
          <w:rStyle w:val="A8"/>
          <w:rFonts w:ascii="Times New Roman" w:hAnsi="Times New Roman" w:cs="Times New Roman"/>
          <w:sz w:val="32"/>
          <w:szCs w:val="32"/>
        </w:rPr>
        <w:t xml:space="preserve">«ФИНАНСОВЫЙ УНИВЕРСИТЕТ ПРИ ПРАВИТЕЛЬСТВЕ РОССИЙСКОЙ ФЕДЕРАЦИИ» </w:t>
      </w:r>
    </w:p>
    <w:p w:rsidR="007E18B9" w:rsidRDefault="007E18B9" w:rsidP="007E18B9">
      <w:pPr>
        <w:rPr>
          <w:rFonts w:ascii="Times New Roman" w:hAnsi="Times New Roman" w:cs="Times New Roman"/>
          <w:sz w:val="32"/>
          <w:szCs w:val="32"/>
        </w:rPr>
      </w:pPr>
    </w:p>
    <w:p w:rsidR="007E18B9" w:rsidRDefault="007E18B9" w:rsidP="007E18B9">
      <w:pPr>
        <w:rPr>
          <w:rFonts w:ascii="Times New Roman" w:hAnsi="Times New Roman" w:cs="Times New Roman"/>
          <w:sz w:val="32"/>
          <w:szCs w:val="32"/>
        </w:rPr>
      </w:pPr>
    </w:p>
    <w:p w:rsidR="007E18B9" w:rsidRDefault="007E18B9" w:rsidP="007E18B9"/>
    <w:p w:rsidR="007E18B9" w:rsidRDefault="007E18B9" w:rsidP="007E18B9"/>
    <w:p w:rsidR="007E18B9" w:rsidRPr="008D245F" w:rsidRDefault="007E18B9" w:rsidP="007E18B9">
      <w:pPr>
        <w:pStyle w:val="Pa21"/>
        <w:jc w:val="center"/>
        <w:rPr>
          <w:rFonts w:ascii="Times New Roman" w:hAnsi="Times New Roman" w:cs="Times New Roman"/>
          <w:color w:val="000000"/>
          <w:sz w:val="28"/>
          <w:szCs w:val="28"/>
        </w:rPr>
      </w:pPr>
      <w:r w:rsidRPr="008D245F">
        <w:rPr>
          <w:rStyle w:val="A20"/>
          <w:rFonts w:ascii="Times New Roman" w:hAnsi="Times New Roman" w:cs="Times New Roman"/>
          <w:b w:val="0"/>
        </w:rPr>
        <w:t xml:space="preserve">КОНТРОЛЬНАЯ РАБОТА ПО </w:t>
      </w:r>
      <w:r w:rsidRPr="008D245F">
        <w:rPr>
          <w:rStyle w:val="A9"/>
          <w:rFonts w:ascii="Times New Roman" w:hAnsi="Times New Roman" w:cs="Times New Roman"/>
          <w:bCs/>
          <w:sz w:val="28"/>
          <w:szCs w:val="28"/>
        </w:rPr>
        <w:t>ПОЛИТОЛОГИИ</w:t>
      </w:r>
    </w:p>
    <w:p w:rsidR="007E18B9" w:rsidRPr="008D245F" w:rsidRDefault="007E18B9" w:rsidP="007E18B9">
      <w:pPr>
        <w:pStyle w:val="Pa21"/>
        <w:jc w:val="center"/>
        <w:rPr>
          <w:rFonts w:ascii="Times New Roman" w:hAnsi="Times New Roman" w:cs="Times New Roman"/>
          <w:color w:val="000000"/>
          <w:sz w:val="28"/>
          <w:szCs w:val="28"/>
        </w:rPr>
      </w:pPr>
    </w:p>
    <w:p w:rsidR="007E18B9" w:rsidRPr="008D245F" w:rsidRDefault="007E18B9" w:rsidP="007E18B9">
      <w:pPr>
        <w:pStyle w:val="Pa26"/>
        <w:ind w:left="560" w:right="560"/>
        <w:jc w:val="center"/>
        <w:rPr>
          <w:rStyle w:val="A9"/>
          <w:rFonts w:ascii="Times New Roman" w:hAnsi="Times New Roman" w:cs="Times New Roman"/>
          <w:sz w:val="28"/>
          <w:szCs w:val="28"/>
        </w:rPr>
      </w:pPr>
      <w:r w:rsidRPr="008D245F">
        <w:rPr>
          <w:rStyle w:val="A9"/>
          <w:rFonts w:ascii="Times New Roman" w:hAnsi="Times New Roman" w:cs="Times New Roman"/>
          <w:bCs/>
          <w:sz w:val="28"/>
          <w:szCs w:val="28"/>
        </w:rPr>
        <w:t xml:space="preserve">Вариант № </w:t>
      </w:r>
      <w:r w:rsidRPr="008D245F">
        <w:rPr>
          <w:rStyle w:val="A9"/>
          <w:rFonts w:ascii="Times New Roman" w:hAnsi="Times New Roman" w:cs="Times New Roman"/>
          <w:sz w:val="28"/>
          <w:szCs w:val="28"/>
        </w:rPr>
        <w:t>7</w:t>
      </w:r>
    </w:p>
    <w:p w:rsidR="007E18B9" w:rsidRDefault="007E18B9" w:rsidP="007E18B9">
      <w:pPr>
        <w:rPr>
          <w:sz w:val="32"/>
          <w:szCs w:val="32"/>
        </w:rPr>
      </w:pPr>
    </w:p>
    <w:p w:rsidR="007E18B9" w:rsidRDefault="007E18B9" w:rsidP="007E18B9">
      <w:pPr>
        <w:rPr>
          <w:rFonts w:ascii="Times New Roman" w:hAnsi="Times New Roman" w:cs="Times New Roman"/>
          <w:sz w:val="32"/>
          <w:szCs w:val="32"/>
        </w:rPr>
      </w:pPr>
    </w:p>
    <w:p w:rsidR="007E18B9" w:rsidRDefault="007E18B9" w:rsidP="007E18B9">
      <w:pPr>
        <w:rPr>
          <w:rFonts w:ascii="Times New Roman" w:hAnsi="Times New Roman" w:cs="Times New Roman"/>
          <w:sz w:val="32"/>
          <w:szCs w:val="32"/>
        </w:rPr>
      </w:pPr>
    </w:p>
    <w:p w:rsidR="007E18B9" w:rsidRDefault="007E18B9" w:rsidP="007E18B9">
      <w:pPr>
        <w:pStyle w:val="Pa27"/>
        <w:spacing w:line="360" w:lineRule="auto"/>
        <w:ind w:left="4111"/>
        <w:rPr>
          <w:rFonts w:ascii="Times New Roman" w:hAnsi="Times New Roman" w:cs="Times New Roman"/>
          <w:color w:val="000000"/>
          <w:sz w:val="28"/>
          <w:szCs w:val="28"/>
        </w:rPr>
      </w:pPr>
      <w:r>
        <w:rPr>
          <w:rStyle w:val="A9"/>
          <w:rFonts w:ascii="Times New Roman" w:hAnsi="Times New Roman" w:cs="Times New Roman"/>
          <w:bCs/>
          <w:sz w:val="28"/>
          <w:szCs w:val="28"/>
        </w:rPr>
        <w:t xml:space="preserve">Выполнила: </w:t>
      </w:r>
    </w:p>
    <w:p w:rsidR="007E18B9" w:rsidRDefault="007E18B9" w:rsidP="007E18B9">
      <w:pPr>
        <w:pStyle w:val="Pa28"/>
        <w:spacing w:before="100" w:line="360" w:lineRule="auto"/>
        <w:rPr>
          <w:rStyle w:val="A9"/>
          <w:rFonts w:ascii="Times New Roman" w:hAnsi="Times New Roman" w:cs="Times New Roman"/>
          <w:sz w:val="28"/>
          <w:szCs w:val="28"/>
        </w:rPr>
      </w:pPr>
      <w:r>
        <w:rPr>
          <w:rStyle w:val="A9"/>
          <w:rFonts w:ascii="Times New Roman" w:hAnsi="Times New Roman" w:cs="Times New Roman"/>
          <w:sz w:val="28"/>
          <w:szCs w:val="28"/>
        </w:rPr>
        <w:t xml:space="preserve">                                       </w:t>
      </w:r>
      <w:r w:rsidR="005B26C9">
        <w:rPr>
          <w:rStyle w:val="A9"/>
          <w:rFonts w:ascii="Times New Roman" w:hAnsi="Times New Roman" w:cs="Times New Roman"/>
          <w:sz w:val="28"/>
          <w:szCs w:val="28"/>
        </w:rPr>
        <w:t xml:space="preserve">                    Студентка </w:t>
      </w:r>
      <w:r>
        <w:rPr>
          <w:rStyle w:val="A9"/>
          <w:rFonts w:ascii="Times New Roman" w:hAnsi="Times New Roman" w:cs="Times New Roman"/>
          <w:sz w:val="28"/>
          <w:szCs w:val="28"/>
        </w:rPr>
        <w:t>курса</w:t>
      </w:r>
    </w:p>
    <w:p w:rsidR="005B26C9" w:rsidRPr="005B26C9" w:rsidRDefault="005B26C9" w:rsidP="007E18B9">
      <w:pPr>
        <w:pStyle w:val="Pa27"/>
        <w:spacing w:line="360" w:lineRule="auto"/>
        <w:rPr>
          <w:rStyle w:val="A9"/>
          <w:rFonts w:ascii="Times New Roman" w:hAnsi="Times New Roman" w:cs="Times New Roman"/>
          <w:sz w:val="28"/>
          <w:szCs w:val="28"/>
        </w:rPr>
      </w:pPr>
    </w:p>
    <w:p w:rsidR="007E18B9" w:rsidRPr="005B26C9" w:rsidRDefault="007E18B9" w:rsidP="005B26C9">
      <w:pPr>
        <w:pStyle w:val="Pa27"/>
        <w:spacing w:line="360" w:lineRule="auto"/>
        <w:rPr>
          <w:rStyle w:val="A9"/>
          <w:rFonts w:ascii="Times New Roman" w:hAnsi="Times New Roman" w:cs="Times New Roman"/>
          <w:sz w:val="28"/>
          <w:szCs w:val="28"/>
        </w:rPr>
      </w:pPr>
      <w:r>
        <w:rPr>
          <w:rStyle w:val="A9"/>
          <w:rFonts w:ascii="Times New Roman" w:hAnsi="Times New Roman" w:cs="Times New Roman"/>
          <w:sz w:val="28"/>
          <w:szCs w:val="28"/>
        </w:rPr>
        <w:t xml:space="preserve">                                                         Заочного Факультета бакалавр менеджмента</w:t>
      </w:r>
    </w:p>
    <w:p w:rsidR="005B26C9" w:rsidRDefault="005B26C9" w:rsidP="005B26C9">
      <w:pPr>
        <w:rPr>
          <w:lang w:val="en-US"/>
        </w:rPr>
      </w:pPr>
    </w:p>
    <w:p w:rsidR="005B26C9" w:rsidRPr="005B26C9" w:rsidRDefault="005B26C9" w:rsidP="005B26C9">
      <w:pPr>
        <w:rPr>
          <w:lang w:val="en-US"/>
        </w:rPr>
      </w:pPr>
    </w:p>
    <w:p w:rsidR="005B26C9" w:rsidRPr="005B26C9" w:rsidRDefault="005B26C9" w:rsidP="007E18B9">
      <w:pPr>
        <w:rPr>
          <w:rFonts w:ascii="Times New Roman" w:hAnsi="Times New Roman" w:cs="Times New Roman"/>
          <w:sz w:val="28"/>
          <w:szCs w:val="28"/>
        </w:rPr>
      </w:pPr>
    </w:p>
    <w:p w:rsidR="007E18B9" w:rsidRPr="008D245F" w:rsidRDefault="007E18B9" w:rsidP="007E18B9">
      <w:pPr>
        <w:rPr>
          <w:rStyle w:val="A8"/>
          <w:rFonts w:ascii="Times New Roman" w:hAnsi="Times New Roman" w:cs="Times New Roman"/>
          <w:sz w:val="32"/>
          <w:szCs w:val="32"/>
        </w:rPr>
      </w:pPr>
    </w:p>
    <w:p w:rsidR="007E18B9" w:rsidRPr="005B26C9" w:rsidRDefault="007E18B9" w:rsidP="007E18B9">
      <w:pPr>
        <w:rPr>
          <w:rStyle w:val="A8"/>
          <w:rFonts w:ascii="Times New Roman" w:hAnsi="Times New Roman" w:cs="Times New Roman"/>
          <w:sz w:val="32"/>
          <w:szCs w:val="32"/>
        </w:rPr>
      </w:pPr>
    </w:p>
    <w:p w:rsidR="008D245F" w:rsidRPr="005B26C9" w:rsidRDefault="008D245F" w:rsidP="007E18B9">
      <w:pPr>
        <w:rPr>
          <w:rStyle w:val="A8"/>
          <w:rFonts w:ascii="Times New Roman" w:hAnsi="Times New Roman" w:cs="Times New Roman"/>
          <w:sz w:val="32"/>
          <w:szCs w:val="32"/>
        </w:rPr>
      </w:pPr>
    </w:p>
    <w:p w:rsidR="008D245F" w:rsidRPr="005B26C9" w:rsidRDefault="008D245F" w:rsidP="007E18B9">
      <w:pPr>
        <w:rPr>
          <w:rStyle w:val="A8"/>
          <w:rFonts w:ascii="Times New Roman" w:hAnsi="Times New Roman" w:cs="Times New Roman"/>
          <w:sz w:val="32"/>
          <w:szCs w:val="32"/>
        </w:rPr>
      </w:pPr>
    </w:p>
    <w:p w:rsidR="007E18B9" w:rsidRDefault="007E18B9" w:rsidP="007E18B9">
      <w:pPr>
        <w:jc w:val="center"/>
      </w:pPr>
      <w:r>
        <w:rPr>
          <w:rStyle w:val="A8"/>
          <w:rFonts w:ascii="Times New Roman" w:hAnsi="Times New Roman" w:cs="Times New Roman"/>
          <w:sz w:val="32"/>
          <w:szCs w:val="32"/>
        </w:rPr>
        <w:t>Омск 2013</w:t>
      </w:r>
    </w:p>
    <w:sdt>
      <w:sdtPr>
        <w:rPr>
          <w:rFonts w:asciiTheme="minorHAnsi" w:eastAsiaTheme="minorHAnsi" w:hAnsiTheme="minorHAnsi" w:cstheme="minorBidi"/>
          <w:color w:val="auto"/>
          <w:sz w:val="22"/>
          <w:szCs w:val="22"/>
          <w:lang w:eastAsia="en-US"/>
        </w:rPr>
        <w:id w:val="1864475949"/>
        <w:docPartObj>
          <w:docPartGallery w:val="Table of Contents"/>
          <w:docPartUnique/>
        </w:docPartObj>
      </w:sdtPr>
      <w:sdtEndPr>
        <w:rPr>
          <w:rFonts w:eastAsiaTheme="minorEastAsia"/>
          <w:b/>
          <w:bCs/>
          <w:lang w:eastAsia="ru-RU"/>
        </w:rPr>
      </w:sdtEndPr>
      <w:sdtContent>
        <w:p w:rsidR="005B26C9" w:rsidRDefault="005B26C9" w:rsidP="005B26C9">
          <w:pPr>
            <w:pStyle w:val="a6"/>
            <w:spacing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p>
        <w:p w:rsidR="005B26C9" w:rsidRPr="00456033" w:rsidRDefault="005B26C9" w:rsidP="005B26C9"/>
        <w:p w:rsidR="005B26C9" w:rsidRPr="007623E8" w:rsidRDefault="005B26C9" w:rsidP="005B26C9">
          <w:pPr>
            <w:pStyle w:val="11"/>
            <w:tabs>
              <w:tab w:val="left" w:pos="440"/>
              <w:tab w:val="right" w:leader="dot" w:pos="9345"/>
            </w:tabs>
            <w:spacing w:line="360" w:lineRule="auto"/>
            <w:jc w:val="both"/>
            <w:rPr>
              <w:rFonts w:ascii="Times New Roman" w:hAnsi="Times New Roman" w:cs="Times New Roman"/>
              <w:noProof/>
              <w:sz w:val="28"/>
              <w:szCs w:val="28"/>
            </w:rPr>
          </w:pPr>
          <w:r w:rsidRPr="009E0C2A">
            <w:rPr>
              <w:rFonts w:ascii="Times New Roman" w:hAnsi="Times New Roman" w:cs="Times New Roman"/>
              <w:sz w:val="28"/>
              <w:szCs w:val="28"/>
            </w:rPr>
            <w:fldChar w:fldCharType="begin"/>
          </w:r>
          <w:r w:rsidRPr="007623E8">
            <w:rPr>
              <w:rFonts w:ascii="Times New Roman" w:hAnsi="Times New Roman" w:cs="Times New Roman"/>
              <w:sz w:val="28"/>
              <w:szCs w:val="28"/>
            </w:rPr>
            <w:instrText xml:space="preserve"> TOC \o "1-3" \h \z \u </w:instrText>
          </w:r>
          <w:r w:rsidRPr="009E0C2A">
            <w:rPr>
              <w:rFonts w:ascii="Times New Roman" w:hAnsi="Times New Roman" w:cs="Times New Roman"/>
              <w:sz w:val="28"/>
              <w:szCs w:val="28"/>
            </w:rPr>
            <w:fldChar w:fldCharType="separate"/>
          </w:r>
          <w:hyperlink w:anchor="_Toc371984083" w:history="1">
            <w:r w:rsidRPr="007623E8">
              <w:rPr>
                <w:rStyle w:val="a7"/>
                <w:rFonts w:ascii="Times New Roman" w:hAnsi="Times New Roman" w:cs="Times New Roman"/>
                <w:noProof/>
                <w:sz w:val="28"/>
                <w:szCs w:val="28"/>
              </w:rPr>
              <w:t>1.</w:t>
            </w:r>
            <w:r w:rsidRPr="007623E8">
              <w:rPr>
                <w:rFonts w:ascii="Times New Roman" w:hAnsi="Times New Roman" w:cs="Times New Roman"/>
                <w:noProof/>
                <w:sz w:val="28"/>
                <w:szCs w:val="28"/>
              </w:rPr>
              <w:tab/>
            </w:r>
            <w:r w:rsidRPr="007623E8">
              <w:rPr>
                <w:rStyle w:val="a7"/>
                <w:rFonts w:ascii="Times New Roman" w:hAnsi="Times New Roman" w:cs="Times New Roman"/>
                <w:noProof/>
                <w:sz w:val="28"/>
                <w:szCs w:val="28"/>
              </w:rPr>
              <w:t>Сущность, истоки и исторические условия формирования политического тоталитаризма. Основные признаки тоталитарного режима</w:t>
            </w:r>
            <w:r w:rsidRPr="007623E8">
              <w:rPr>
                <w:rFonts w:ascii="Times New Roman" w:hAnsi="Times New Roman" w:cs="Times New Roman"/>
                <w:noProof/>
                <w:webHidden/>
                <w:sz w:val="28"/>
                <w:szCs w:val="28"/>
              </w:rPr>
              <w:tab/>
            </w:r>
            <w:r>
              <w:rPr>
                <w:rFonts w:ascii="Times New Roman" w:hAnsi="Times New Roman" w:cs="Times New Roman"/>
                <w:noProof/>
                <w:webHidden/>
                <w:sz w:val="28"/>
                <w:szCs w:val="28"/>
              </w:rPr>
              <w:t>3</w:t>
            </w:r>
          </w:hyperlink>
        </w:p>
        <w:p w:rsidR="005B26C9" w:rsidRPr="007623E8" w:rsidRDefault="005B26C9" w:rsidP="005B26C9">
          <w:pPr>
            <w:pStyle w:val="11"/>
            <w:tabs>
              <w:tab w:val="left" w:pos="440"/>
              <w:tab w:val="right" w:leader="dot" w:pos="9345"/>
            </w:tabs>
            <w:spacing w:line="360" w:lineRule="auto"/>
            <w:jc w:val="both"/>
            <w:rPr>
              <w:rFonts w:ascii="Times New Roman" w:hAnsi="Times New Roman" w:cs="Times New Roman"/>
              <w:noProof/>
              <w:sz w:val="28"/>
              <w:szCs w:val="28"/>
            </w:rPr>
          </w:pPr>
          <w:hyperlink w:anchor="_Toc371984084" w:history="1">
            <w:r w:rsidRPr="007623E8">
              <w:rPr>
                <w:rStyle w:val="a7"/>
                <w:rFonts w:ascii="Times New Roman" w:eastAsia="Times New Roman" w:hAnsi="Times New Roman" w:cs="Times New Roman"/>
                <w:noProof/>
                <w:sz w:val="28"/>
                <w:szCs w:val="28"/>
                <w:lang w:eastAsia="ru-RU"/>
              </w:rPr>
              <w:t>2.</w:t>
            </w:r>
            <w:r w:rsidRPr="007623E8">
              <w:rPr>
                <w:rFonts w:ascii="Times New Roman" w:hAnsi="Times New Roman" w:cs="Times New Roman"/>
                <w:noProof/>
                <w:sz w:val="28"/>
                <w:szCs w:val="28"/>
              </w:rPr>
              <w:tab/>
            </w:r>
            <w:r w:rsidRPr="007623E8">
              <w:rPr>
                <w:rStyle w:val="a7"/>
                <w:rFonts w:ascii="Times New Roman" w:eastAsia="Times New Roman" w:hAnsi="Times New Roman" w:cs="Times New Roman"/>
                <w:bCs/>
                <w:noProof/>
                <w:sz w:val="28"/>
                <w:szCs w:val="28"/>
                <w:lang w:eastAsia="ru-RU"/>
              </w:rPr>
              <w:t>Проблемы перехода от тоталитаризма к демократии. Концепция политической модернизации</w:t>
            </w:r>
            <w:r w:rsidRPr="007623E8">
              <w:rPr>
                <w:rFonts w:ascii="Times New Roman" w:hAnsi="Times New Roman" w:cs="Times New Roman"/>
                <w:noProof/>
                <w:webHidden/>
                <w:sz w:val="28"/>
                <w:szCs w:val="28"/>
              </w:rPr>
              <w:tab/>
            </w:r>
          </w:hyperlink>
          <w:r>
            <w:rPr>
              <w:rFonts w:ascii="Times New Roman" w:hAnsi="Times New Roman" w:cs="Times New Roman"/>
              <w:noProof/>
              <w:webHidden/>
              <w:sz w:val="28"/>
              <w:szCs w:val="28"/>
            </w:rPr>
            <w:t>8</w:t>
          </w:r>
        </w:p>
        <w:p w:rsidR="005B26C9" w:rsidRPr="007623E8" w:rsidRDefault="005B26C9" w:rsidP="005B26C9">
          <w:pPr>
            <w:pStyle w:val="11"/>
            <w:tabs>
              <w:tab w:val="left" w:pos="440"/>
              <w:tab w:val="right" w:leader="dot" w:pos="9345"/>
            </w:tabs>
            <w:spacing w:line="360" w:lineRule="auto"/>
            <w:jc w:val="both"/>
            <w:rPr>
              <w:rFonts w:ascii="Times New Roman" w:hAnsi="Times New Roman" w:cs="Times New Roman"/>
              <w:noProof/>
              <w:sz w:val="28"/>
              <w:szCs w:val="28"/>
            </w:rPr>
          </w:pPr>
          <w:hyperlink w:anchor="_Toc371984085" w:history="1">
            <w:r w:rsidRPr="007623E8">
              <w:rPr>
                <w:rStyle w:val="a7"/>
                <w:rFonts w:ascii="Times New Roman" w:eastAsia="Times New Roman" w:hAnsi="Times New Roman" w:cs="Times New Roman"/>
                <w:noProof/>
                <w:sz w:val="28"/>
                <w:szCs w:val="28"/>
                <w:lang w:eastAsia="ru-RU"/>
              </w:rPr>
              <w:t>3.</w:t>
            </w:r>
            <w:r w:rsidRPr="007623E8">
              <w:rPr>
                <w:rFonts w:ascii="Times New Roman" w:hAnsi="Times New Roman" w:cs="Times New Roman"/>
                <w:noProof/>
                <w:sz w:val="28"/>
                <w:szCs w:val="28"/>
              </w:rPr>
              <w:tab/>
            </w:r>
            <w:r w:rsidRPr="007623E8">
              <w:rPr>
                <w:rStyle w:val="a7"/>
                <w:rFonts w:ascii="Times New Roman" w:eastAsia="Times New Roman" w:hAnsi="Times New Roman" w:cs="Times New Roman"/>
                <w:bCs/>
                <w:noProof/>
                <w:sz w:val="28"/>
                <w:szCs w:val="28"/>
                <w:lang w:eastAsia="ru-RU"/>
              </w:rPr>
              <w:t>Сравнение основных типов политических режимов</w:t>
            </w:r>
            <w:r w:rsidRPr="007623E8">
              <w:rPr>
                <w:rFonts w:ascii="Times New Roman" w:hAnsi="Times New Roman" w:cs="Times New Roman"/>
                <w:noProof/>
                <w:webHidden/>
                <w:sz w:val="28"/>
                <w:szCs w:val="28"/>
              </w:rPr>
              <w:tab/>
            </w:r>
            <w:r>
              <w:rPr>
                <w:rFonts w:ascii="Times New Roman" w:hAnsi="Times New Roman" w:cs="Times New Roman"/>
                <w:noProof/>
                <w:webHidden/>
                <w:sz w:val="28"/>
                <w:szCs w:val="28"/>
              </w:rPr>
              <w:t>12</w:t>
            </w:r>
          </w:hyperlink>
        </w:p>
        <w:p w:rsidR="005B26C9" w:rsidRPr="007623E8" w:rsidRDefault="005B26C9" w:rsidP="005B26C9">
          <w:pPr>
            <w:pStyle w:val="11"/>
            <w:tabs>
              <w:tab w:val="right" w:leader="dot" w:pos="9345"/>
            </w:tabs>
            <w:spacing w:line="360" w:lineRule="auto"/>
            <w:jc w:val="both"/>
            <w:rPr>
              <w:rFonts w:ascii="Times New Roman" w:hAnsi="Times New Roman" w:cs="Times New Roman"/>
              <w:noProof/>
              <w:sz w:val="28"/>
              <w:szCs w:val="28"/>
            </w:rPr>
          </w:pPr>
          <w:r>
            <w:t xml:space="preserve">4.      </w:t>
          </w:r>
          <w:hyperlink w:anchor="_Toc371984086" w:history="1">
            <w:r>
              <w:rPr>
                <w:rStyle w:val="a7"/>
                <w:rFonts w:ascii="Times New Roman" w:hAnsi="Times New Roman" w:cs="Times New Roman"/>
                <w:noProof/>
                <w:sz w:val="28"/>
                <w:szCs w:val="28"/>
              </w:rPr>
              <w:t>Список литературы</w:t>
            </w:r>
            <w:r w:rsidRPr="007623E8">
              <w:rPr>
                <w:rFonts w:ascii="Times New Roman" w:hAnsi="Times New Roman" w:cs="Times New Roman"/>
                <w:noProof/>
                <w:webHidden/>
                <w:sz w:val="28"/>
                <w:szCs w:val="28"/>
              </w:rPr>
              <w:tab/>
            </w:r>
            <w:r>
              <w:rPr>
                <w:rFonts w:ascii="Times New Roman" w:hAnsi="Times New Roman" w:cs="Times New Roman"/>
                <w:noProof/>
                <w:webHidden/>
                <w:sz w:val="28"/>
                <w:szCs w:val="28"/>
              </w:rPr>
              <w:t>14</w:t>
            </w:r>
          </w:hyperlink>
        </w:p>
        <w:p w:rsidR="005B26C9" w:rsidRDefault="005B26C9" w:rsidP="005B26C9">
          <w:pPr>
            <w:spacing w:line="360" w:lineRule="auto"/>
            <w:jc w:val="both"/>
          </w:pPr>
          <w:r w:rsidRPr="007623E8">
            <w:rPr>
              <w:rFonts w:ascii="Times New Roman" w:hAnsi="Times New Roman" w:cs="Times New Roman"/>
              <w:bCs/>
              <w:sz w:val="28"/>
              <w:szCs w:val="28"/>
            </w:rPr>
            <w:fldChar w:fldCharType="end"/>
          </w:r>
        </w:p>
      </w:sdtContent>
    </w:sdt>
    <w:p w:rsidR="005B26C9" w:rsidRDefault="005B26C9" w:rsidP="005B26C9">
      <w:pPr>
        <w:rPr>
          <w:rFonts w:ascii="PetersburgC" w:hAnsi="PetersburgC" w:cs="PetersburgC"/>
          <w:b/>
          <w:bCs/>
          <w:i/>
          <w:iCs/>
          <w:color w:val="000000"/>
          <w:sz w:val="23"/>
          <w:szCs w:val="23"/>
        </w:rPr>
      </w:pPr>
      <w:r>
        <w:rPr>
          <w:rFonts w:cs="PetersburgC"/>
          <w:b/>
          <w:bCs/>
          <w:i/>
          <w:iCs/>
          <w:color w:val="000000"/>
          <w:sz w:val="23"/>
          <w:szCs w:val="23"/>
        </w:rPr>
        <w:br w:type="page"/>
      </w:r>
    </w:p>
    <w:p w:rsidR="005B26C9" w:rsidRPr="00D86BA1" w:rsidRDefault="005B26C9" w:rsidP="005B26C9">
      <w:pPr>
        <w:pStyle w:val="a3"/>
        <w:numPr>
          <w:ilvl w:val="0"/>
          <w:numId w:val="1"/>
        </w:numPr>
        <w:spacing w:after="0" w:line="360" w:lineRule="auto"/>
        <w:ind w:left="0" w:firstLine="709"/>
        <w:jc w:val="center"/>
        <w:outlineLvl w:val="0"/>
        <w:rPr>
          <w:rFonts w:ascii="Times New Roman" w:hAnsi="Times New Roman" w:cs="Times New Roman"/>
          <w:b/>
          <w:sz w:val="28"/>
          <w:szCs w:val="28"/>
        </w:rPr>
      </w:pPr>
      <w:bookmarkStart w:id="0" w:name="_Toc371984083"/>
      <w:r w:rsidRPr="00D86BA1">
        <w:rPr>
          <w:rFonts w:ascii="Times New Roman" w:hAnsi="Times New Roman" w:cs="Times New Roman"/>
          <w:b/>
          <w:sz w:val="28"/>
          <w:szCs w:val="28"/>
        </w:rPr>
        <w:lastRenderedPageBreak/>
        <w:t>Сущность, истоки и исторические условия формирования политического тоталитаризма. Основные признаки тоталитарного режима</w:t>
      </w:r>
      <w:bookmarkEnd w:id="0"/>
    </w:p>
    <w:p w:rsidR="005B26C9" w:rsidRPr="00D86BA1" w:rsidRDefault="005B26C9" w:rsidP="005B26C9">
      <w:pPr>
        <w:spacing w:after="0" w:line="360" w:lineRule="auto"/>
        <w:ind w:firstLine="709"/>
        <w:jc w:val="center"/>
        <w:rPr>
          <w:rFonts w:ascii="Times New Roman" w:hAnsi="Times New Roman" w:cs="Times New Roman"/>
          <w:b/>
          <w:sz w:val="28"/>
          <w:szCs w:val="28"/>
        </w:rPr>
      </w:pPr>
    </w:p>
    <w:p w:rsidR="005B26C9" w:rsidRPr="00D86BA1" w:rsidRDefault="005B26C9" w:rsidP="005B26C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D86BA1">
        <w:rPr>
          <w:rFonts w:ascii="Times New Roman" w:eastAsia="Times New Roman" w:hAnsi="Times New Roman" w:cs="Times New Roman"/>
          <w:color w:val="000000"/>
          <w:sz w:val="28"/>
          <w:szCs w:val="28"/>
        </w:rPr>
        <w:t>Термин «тоталитаризм» происходит от латинского слова «</w:t>
      </w:r>
      <w:proofErr w:type="spellStart"/>
      <w:r w:rsidRPr="00D86BA1">
        <w:rPr>
          <w:rFonts w:ascii="Times New Roman" w:eastAsia="Times New Roman" w:hAnsi="Times New Roman" w:cs="Times New Roman"/>
          <w:color w:val="000000"/>
          <w:sz w:val="28"/>
          <w:szCs w:val="28"/>
          <w:lang w:val="en-US"/>
        </w:rPr>
        <w:t>totalis</w:t>
      </w:r>
      <w:proofErr w:type="spellEnd"/>
      <w:r w:rsidRPr="00D86BA1">
        <w:rPr>
          <w:rFonts w:ascii="Times New Roman" w:eastAsia="Times New Roman" w:hAnsi="Times New Roman" w:cs="Times New Roman"/>
          <w:color w:val="000000"/>
          <w:sz w:val="28"/>
          <w:szCs w:val="28"/>
        </w:rPr>
        <w:t>», что означает «весь», «целый», «полный». Тоталитаризм - это полный (тотальный) контроль и жесткая регламентация со стороны государства над всеми сферами жизнедеятельности общества и каждым человеком, опирающиеся на средства прямого вооруженного насилия. При этом власть на всех уровнях формируется закрыто, как правило, одним человеком или узкой группой лиц из правящей элиты. Осуществление политического господства над всеми сферами жизнедеятельности общества возможно лишь в том случае, если власть широко использует развитую карательную систему, политический террор, тотальную идеологическую обработку общественного мнения.</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Понятие «тоталитаризм» было введено в начале ХХ века. В 1925 г. это понятие впервые прозвучало в итальянском парламенте. Лидер итальянского фашизма Б. Муссолини ввел его в политический лексикон. С этого времени начинается становление тоталитарного строя в Италии, затем в СССР в годы сталинизма и в гитлеровской Германии с 1933 г.</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Первые тоталитарные режимы были сформированы после  первой мировой войны в странах, относившихся ко «второму эшелону индустриального развития» (Италия, Германия, Россия).</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Это далеко не полный перечень свидетельствует о том, что тоталитарные режимы могут возникать на различной социально-экономической базе и в многообразных культурно-идеологических средах. Они могут быть следствием военных поражений или революций, появляться в результате внутренних противоречий или быть навязанными извне.</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Это далеко не полный перечень свидетельствует о том, что тоталитарные режимы могут возникать на различной социально-экономической базе и в многообразных культурно-идеологических средах. </w:t>
      </w:r>
      <w:r w:rsidRPr="00D86BA1">
        <w:rPr>
          <w:rFonts w:ascii="Times New Roman" w:hAnsi="Times New Roman" w:cs="Times New Roman"/>
          <w:sz w:val="28"/>
          <w:szCs w:val="28"/>
        </w:rPr>
        <w:lastRenderedPageBreak/>
        <w:t>Они могут быть следствием военных поражений или революций, появляться в результате внутренних противоречий или быть навязанными извне.</w:t>
      </w:r>
    </w:p>
    <w:p w:rsidR="005B26C9" w:rsidRPr="00D86BA1" w:rsidRDefault="005B26C9" w:rsidP="005B26C9">
      <w:pPr>
        <w:widowControl w:val="0"/>
        <w:tabs>
          <w:tab w:val="num" w:pos="0"/>
        </w:tabs>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Признаками тоталитарного режима являются:</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государство стремится к глобальному господству над всеми сферами общественной жизни, к всеохватывающей власти;</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общество практически полностью отчуждено от политической власти, но оно не осознает этого; в политическом сознании формируется представление о «единстве», «слиянии» власти и народа; монопольный государственный контроль над экономикой, средствами массовой информации, культурой, религией, вплоть до личной жизни, до мотивов поступков людей;</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абсолютная «правовая», а точнее </w:t>
      </w:r>
      <w:proofErr w:type="spellStart"/>
      <w:r w:rsidRPr="00D86BA1">
        <w:rPr>
          <w:rFonts w:ascii="Times New Roman" w:hAnsi="Times New Roman" w:cs="Times New Roman"/>
          <w:sz w:val="28"/>
          <w:szCs w:val="28"/>
        </w:rPr>
        <w:t>антиправовая</w:t>
      </w:r>
      <w:proofErr w:type="spellEnd"/>
      <w:r w:rsidRPr="00D86BA1">
        <w:rPr>
          <w:rFonts w:ascii="Times New Roman" w:hAnsi="Times New Roman" w:cs="Times New Roman"/>
          <w:sz w:val="28"/>
          <w:szCs w:val="28"/>
        </w:rPr>
        <w:t>, регламентация общественных отношений, которая базируется на принципе «дозволено только то, что прямо разрешено законом»;</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государственная власть формируется бюрократическим способом, по закрытым от общества каналам, окружена непроницаемой стеной и недоступна для контроля со стороны народа;</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доминирующими методами управления становятся насилие, принуждение, террор;</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господство одной партии, фактическое сращивание ее профессионального аппарата с государством, запрет оппозиционно настроенных сил;</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права и свободы человека и гражданина носят декларативный, формальный характер, отсутствуют веские гарантии их реализации;</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экономической основой выступает крупная собственность: государственная, монополистическая, общинная;</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наличие одной официальной идеологии, плюрализм фактически устранен;</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централизация государственной власти в руках диктатора и его окружения;</w:t>
      </w:r>
    </w:p>
    <w:p w:rsidR="005B26C9" w:rsidRPr="00D86BA1" w:rsidRDefault="005B26C9" w:rsidP="005B26C9">
      <w:pPr>
        <w:pStyle w:val="a3"/>
        <w:widowControl w:val="0"/>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lastRenderedPageBreak/>
        <w:t>невозможность контроля со стороны общества за деятельностью репрессивных государственных органов;</w:t>
      </w:r>
    </w:p>
    <w:p w:rsidR="005B26C9" w:rsidRPr="00D86BA1" w:rsidRDefault="005B26C9" w:rsidP="005B26C9">
      <w:pPr>
        <w:pStyle w:val="a3"/>
        <w:numPr>
          <w:ilvl w:val="0"/>
          <w:numId w:val="2"/>
        </w:numPr>
        <w:spacing w:after="0" w:line="360" w:lineRule="auto"/>
        <w:ind w:left="0" w:firstLine="709"/>
        <w:jc w:val="both"/>
        <w:rPr>
          <w:rFonts w:ascii="Times New Roman" w:hAnsi="Times New Roman" w:cs="Times New Roman"/>
          <w:sz w:val="28"/>
          <w:szCs w:val="28"/>
        </w:rPr>
      </w:pPr>
      <w:r w:rsidRPr="00D86BA1">
        <w:rPr>
          <w:rFonts w:ascii="Times New Roman" w:hAnsi="Times New Roman" w:cs="Times New Roman"/>
          <w:sz w:val="28"/>
          <w:szCs w:val="28"/>
        </w:rPr>
        <w:t>государственная власть осуществляется по своему усмотрению, произволу, без учета мнения большинства, в противоречии с демократическими механизмами, нормами и институтами.</w:t>
      </w:r>
    </w:p>
    <w:p w:rsidR="005B26C9" w:rsidRPr="00D86BA1" w:rsidRDefault="005B26C9" w:rsidP="005B26C9">
      <w:pPr>
        <w:pStyle w:val="a4"/>
        <w:widowControl w:val="0"/>
        <w:spacing w:line="360" w:lineRule="auto"/>
        <w:ind w:firstLine="709"/>
        <w:rPr>
          <w:szCs w:val="28"/>
        </w:rPr>
      </w:pPr>
      <w:r w:rsidRPr="00D86BA1">
        <w:rPr>
          <w:szCs w:val="28"/>
        </w:rPr>
        <w:t xml:space="preserve">Представляя собой рационалистическую утопию, тоталитаризм стремится создать «нового человека» — полную противоположность свободной демократической личности, полностью предсказуемого и повинующегося режиму винтика, «солдата системы». </w:t>
      </w:r>
    </w:p>
    <w:p w:rsidR="005B26C9" w:rsidRPr="00D86BA1" w:rsidRDefault="005B26C9" w:rsidP="005B26C9">
      <w:pPr>
        <w:pStyle w:val="a4"/>
        <w:widowControl w:val="0"/>
        <w:spacing w:line="360" w:lineRule="auto"/>
        <w:ind w:firstLine="709"/>
        <w:rPr>
          <w:szCs w:val="28"/>
        </w:rPr>
      </w:pPr>
      <w:r w:rsidRPr="00D86BA1">
        <w:rPr>
          <w:szCs w:val="28"/>
        </w:rPr>
        <w:t xml:space="preserve">Здесь и кроется главная угроза благополучию, а затем и жизнеспособности тоталитарного режима. Обещая людям скорое пришествие «светлого будущего», режим переводит сам смысл их существования в идеологическое измерение, всячески препятствуя удовлетворению их растущих материальных потребностей. Тем самым режим эксплуатирует те людские ресурсы, которые не могут быть постоянной основой его стабильности, т.е. являются </w:t>
      </w:r>
      <w:proofErr w:type="spellStart"/>
      <w:r w:rsidRPr="00D86BA1">
        <w:rPr>
          <w:szCs w:val="28"/>
        </w:rPr>
        <w:t>невозобновимыми</w:t>
      </w:r>
      <w:proofErr w:type="spellEnd"/>
      <w:r w:rsidRPr="00D86BA1">
        <w:rPr>
          <w:szCs w:val="28"/>
        </w:rPr>
        <w:t>.</w:t>
      </w:r>
    </w:p>
    <w:p w:rsidR="005B26C9" w:rsidRPr="00D86BA1" w:rsidRDefault="005B26C9" w:rsidP="005B26C9">
      <w:pPr>
        <w:pStyle w:val="a4"/>
        <w:widowControl w:val="0"/>
        <w:spacing w:line="360" w:lineRule="auto"/>
        <w:ind w:firstLine="709"/>
        <w:rPr>
          <w:szCs w:val="28"/>
        </w:rPr>
      </w:pPr>
      <w:r w:rsidRPr="00D86BA1">
        <w:rPr>
          <w:szCs w:val="28"/>
        </w:rPr>
        <w:t>Лучшим примером здесь является советский режим как добившийся наиболее впечатляющих результатов на пути к подчинению общества тотальному контролю и, одновременно, как режим, потерпевший в итоге сокрушительное поражение. Советскому режиму в целом удалось осуществить в обществе глубокие социально-экономические перемены, продвинуть его к новым рубежам материальной цивилизации. Достигнутые при Сталине экономические результаты нельзя не признать значительными. К такому выводу приходит множество советских и зарубежных исследований. Более того, по-видимому, именно экономическая эффективность режима обеспечила ему столь длительную устойчивость.</w:t>
      </w:r>
    </w:p>
    <w:p w:rsidR="005B26C9" w:rsidRPr="00D86BA1" w:rsidRDefault="005B26C9" w:rsidP="005B26C9">
      <w:pPr>
        <w:pStyle w:val="a4"/>
        <w:widowControl w:val="0"/>
        <w:spacing w:line="360" w:lineRule="auto"/>
        <w:ind w:firstLine="709"/>
        <w:rPr>
          <w:szCs w:val="28"/>
        </w:rPr>
      </w:pPr>
      <w:r w:rsidRPr="00D86BA1">
        <w:rPr>
          <w:szCs w:val="28"/>
        </w:rPr>
        <w:t xml:space="preserve">Вместе с тем, уже с самого своего возникновения сталинский режим оказался в двойственном и потому опасном для себя положении. С одной стороны, функционируя в обществе, режим был практически бесконтролен и потому стабилен. В обществе не было ни одной сколько-нибудь влиятельной </w:t>
      </w:r>
      <w:r w:rsidRPr="00D86BA1">
        <w:rPr>
          <w:szCs w:val="28"/>
        </w:rPr>
        <w:lastRenderedPageBreak/>
        <w:t xml:space="preserve">социальной силы, обладавшей потенциалом стать базой для возникновения политической оппозиции. </w:t>
      </w:r>
      <w:proofErr w:type="gramStart"/>
      <w:r w:rsidRPr="00D86BA1">
        <w:rPr>
          <w:szCs w:val="28"/>
        </w:rPr>
        <w:t>Со времени убийства Кирова режим практически беспрепятственно создавал те политические институты (верховенство коммунистической партии над всеми остальными органами в государстве; уникальная концентрация власти в руках правящей партии; сведение избирательной процедуры и всех советских органов к роли "декоративных"; навязывание определенных социальных ролей СМИ, профсоюзам, церкви и т.д.), которые помогли ему обрести статус структуры самодержавного правления.</w:t>
      </w:r>
      <w:proofErr w:type="gramEnd"/>
    </w:p>
    <w:p w:rsidR="005B26C9" w:rsidRPr="00D86BA1" w:rsidRDefault="005B26C9" w:rsidP="005B26C9">
      <w:pPr>
        <w:pStyle w:val="a4"/>
        <w:widowControl w:val="0"/>
        <w:spacing w:line="360" w:lineRule="auto"/>
        <w:ind w:firstLine="709"/>
        <w:rPr>
          <w:szCs w:val="28"/>
        </w:rPr>
      </w:pPr>
      <w:r w:rsidRPr="00D86BA1">
        <w:rPr>
          <w:szCs w:val="28"/>
        </w:rPr>
        <w:t xml:space="preserve">Но с другой стороны, как это не покажется парадоксальным, именно в бесконтрольности и безнаказанности сталинизма заключалась его внутренняя ущербность и ограниченность. Основная проблема режима видится в </w:t>
      </w:r>
      <w:proofErr w:type="spellStart"/>
      <w:r w:rsidRPr="00D86BA1">
        <w:rPr>
          <w:szCs w:val="28"/>
        </w:rPr>
        <w:t>невозобновимости</w:t>
      </w:r>
      <w:proofErr w:type="spellEnd"/>
      <w:r w:rsidRPr="00D86BA1">
        <w:rPr>
          <w:szCs w:val="28"/>
        </w:rPr>
        <w:t xml:space="preserve"> задействованных им человеческих ресурсов, в его безоглядной ориентации, во-первых, на трудовой энтузиазм и моральное стимулирование, а во-вторых, на жесткое принуждение. Воспользовавшись слабостью </w:t>
      </w:r>
      <w:proofErr w:type="spellStart"/>
      <w:r w:rsidRPr="00D86BA1">
        <w:rPr>
          <w:szCs w:val="28"/>
        </w:rPr>
        <w:t>социокультурных</w:t>
      </w:r>
      <w:proofErr w:type="spellEnd"/>
      <w:r w:rsidRPr="00D86BA1">
        <w:rPr>
          <w:szCs w:val="28"/>
        </w:rPr>
        <w:t xml:space="preserve"> связей в обществе, режиму удалось свести к минимуму ту угрозу, которая теоретически могла исходить со стороны осознавших свои экономические и политические интересы социальных слоев. Но возникла непредусмотренная ранее угроза совершенно иного характера — оказалось, что теперь для поддержания экономической эффективности режиму недоставало как раз прочности </w:t>
      </w:r>
      <w:proofErr w:type="spellStart"/>
      <w:r w:rsidRPr="00D86BA1">
        <w:rPr>
          <w:szCs w:val="28"/>
        </w:rPr>
        <w:t>социокультурных</w:t>
      </w:r>
      <w:proofErr w:type="spellEnd"/>
      <w:r w:rsidRPr="00D86BA1">
        <w:rPr>
          <w:szCs w:val="28"/>
        </w:rPr>
        <w:t xml:space="preserve"> ценностей (лежащих в основе любой, и в том числе, экономической активности и формирующих необходимые для такой активности внутренние стимулы), слабость которых лежала в основе его возвышения и первоначального могущества. Сталинизм исходил из жесткого, линейного представления о повышении производительности труда, не допускавшего никакой "самодеятельности". Пробуждение такой самодеятельности с неизбежностью вело к подрыву мобилизационного и контрольного потенциала правящих верхов, к ослаблению сложившейся модели политической стабильности.</w:t>
      </w:r>
    </w:p>
    <w:p w:rsidR="005B26C9" w:rsidRPr="00D86BA1" w:rsidRDefault="005B26C9" w:rsidP="005B26C9">
      <w:pPr>
        <w:pStyle w:val="a4"/>
        <w:widowControl w:val="0"/>
        <w:spacing w:line="360" w:lineRule="auto"/>
        <w:ind w:firstLine="709"/>
        <w:rPr>
          <w:szCs w:val="28"/>
        </w:rPr>
      </w:pPr>
      <w:r w:rsidRPr="00D86BA1">
        <w:rPr>
          <w:szCs w:val="28"/>
        </w:rPr>
        <w:lastRenderedPageBreak/>
        <w:t xml:space="preserve">Как показала история, система власти, построенная на главенстве </w:t>
      </w:r>
      <w:proofErr w:type="spellStart"/>
      <w:r w:rsidRPr="00D86BA1">
        <w:rPr>
          <w:szCs w:val="28"/>
        </w:rPr>
        <w:t>моноидеологии</w:t>
      </w:r>
      <w:proofErr w:type="spellEnd"/>
      <w:r w:rsidRPr="00D86BA1">
        <w:rPr>
          <w:szCs w:val="28"/>
        </w:rPr>
        <w:t xml:space="preserve"> и соответствующей ей структуре политических институтов и норм, не способна гибко приспосабливаться к интенсивной динамике сложносоставных обществ, с выявлением гаммы их разнообразных интересов. Это – внутренне закрытая система, борющаяся с внутренним вакуумом, которая движется по законам самоизоляции. Поэтому в современном мире тоталитаризм не может обеспечить политические предпосылки ни развития рыночных отношений, ни органичного сочетания форм собственности, ни поддержку предпринимательства и экономической инициативы граждан. Это политически неконкурентная система власти.</w:t>
      </w:r>
    </w:p>
    <w:p w:rsidR="005B26C9" w:rsidRPr="00D86BA1" w:rsidRDefault="005B26C9" w:rsidP="005B26C9">
      <w:pPr>
        <w:pStyle w:val="a4"/>
        <w:widowControl w:val="0"/>
        <w:spacing w:line="360" w:lineRule="auto"/>
        <w:ind w:firstLine="709"/>
        <w:rPr>
          <w:i/>
          <w:szCs w:val="28"/>
        </w:rPr>
      </w:pPr>
      <w:r w:rsidRPr="00D86BA1">
        <w:rPr>
          <w:szCs w:val="28"/>
        </w:rPr>
        <w:t xml:space="preserve">Видимо, главным источником </w:t>
      </w:r>
      <w:proofErr w:type="gramStart"/>
      <w:r w:rsidRPr="00D86BA1">
        <w:rPr>
          <w:szCs w:val="28"/>
        </w:rPr>
        <w:t>разрушения</w:t>
      </w:r>
      <w:proofErr w:type="gramEnd"/>
      <w:r w:rsidRPr="00D86BA1">
        <w:rPr>
          <w:szCs w:val="28"/>
        </w:rPr>
        <w:t xml:space="preserve"> и невозможности воспроизводства тоталитарных порядков является отсутствие </w:t>
      </w:r>
      <w:proofErr w:type="spellStart"/>
      <w:r w:rsidRPr="00D86BA1">
        <w:rPr>
          <w:szCs w:val="28"/>
        </w:rPr>
        <w:t>ресурсовдля</w:t>
      </w:r>
      <w:proofErr w:type="spellEnd"/>
      <w:r w:rsidRPr="00D86BA1">
        <w:rPr>
          <w:szCs w:val="28"/>
        </w:rPr>
        <w:t xml:space="preserve"> поддержания информационного режима </w:t>
      </w:r>
      <w:proofErr w:type="spellStart"/>
      <w:r w:rsidRPr="00D86BA1">
        <w:rPr>
          <w:szCs w:val="28"/>
        </w:rPr>
        <w:t>моноидеологического</w:t>
      </w:r>
      <w:proofErr w:type="spellEnd"/>
      <w:r w:rsidRPr="00D86BA1">
        <w:rPr>
          <w:szCs w:val="28"/>
        </w:rPr>
        <w:t xml:space="preserve"> господства</w:t>
      </w:r>
      <w:r w:rsidRPr="00D86BA1">
        <w:rPr>
          <w:i/>
          <w:szCs w:val="28"/>
        </w:rPr>
        <w:t>.</w:t>
      </w:r>
    </w:p>
    <w:p w:rsidR="005B26C9" w:rsidRPr="00D86BA1" w:rsidRDefault="005B26C9" w:rsidP="005B26C9">
      <w:pPr>
        <w:pStyle w:val="a4"/>
        <w:widowControl w:val="0"/>
        <w:spacing w:line="360" w:lineRule="auto"/>
        <w:ind w:firstLine="709"/>
        <w:rPr>
          <w:szCs w:val="28"/>
        </w:rPr>
      </w:pPr>
      <w:r w:rsidRPr="00D86BA1">
        <w:rPr>
          <w:szCs w:val="28"/>
        </w:rPr>
        <w:t>А разрушение системы единомыслия и есть основная предпосылка крушения тоталитаризма.</w:t>
      </w:r>
    </w:p>
    <w:p w:rsidR="005B26C9" w:rsidRPr="00D86BA1" w:rsidRDefault="005B26C9" w:rsidP="005B26C9">
      <w:pPr>
        <w:pStyle w:val="a4"/>
        <w:widowControl w:val="0"/>
        <w:spacing w:line="360" w:lineRule="auto"/>
        <w:ind w:firstLine="709"/>
        <w:rPr>
          <w:szCs w:val="28"/>
        </w:rPr>
      </w:pPr>
      <w:proofErr w:type="gramStart"/>
      <w:r w:rsidRPr="00D86BA1">
        <w:rPr>
          <w:szCs w:val="28"/>
        </w:rPr>
        <w:t>Таким образом, тоталитарные политические системы характерны в основном для стран с пред- и раннее</w:t>
      </w:r>
      <w:r>
        <w:rPr>
          <w:szCs w:val="28"/>
        </w:rPr>
        <w:t xml:space="preserve"> - </w:t>
      </w:r>
      <w:r w:rsidRPr="00D86BA1">
        <w:rPr>
          <w:szCs w:val="28"/>
        </w:rPr>
        <w:t>индустриальными экономическими структурами, дающими возможность организовать монополизацию идейного пространства силовыми методами, но абсолютно не защищенных перед современными экономическими и особенно информационно-коммуникативными процессами.</w:t>
      </w:r>
      <w:proofErr w:type="gramEnd"/>
      <w:r w:rsidRPr="00D86BA1">
        <w:rPr>
          <w:szCs w:val="28"/>
        </w:rPr>
        <w:t xml:space="preserve"> Поэтому тоталитаризм – это феномен XX в., данный тип политических систем смог появиться лишь на узком пространстве, которое предоставила история некоторым странам.</w:t>
      </w:r>
    </w:p>
    <w:p w:rsidR="005B26C9" w:rsidRDefault="005B26C9" w:rsidP="005B26C9">
      <w:pPr>
        <w:rPr>
          <w:rFonts w:ascii="Times New Roman" w:eastAsia="Times New Roman" w:hAnsi="Times New Roman" w:cs="Times New Roman"/>
          <w:sz w:val="28"/>
          <w:szCs w:val="28"/>
        </w:rPr>
      </w:pPr>
      <w:r>
        <w:rPr>
          <w:szCs w:val="28"/>
        </w:rPr>
        <w:br w:type="page"/>
      </w:r>
    </w:p>
    <w:p w:rsidR="005B26C9" w:rsidRPr="007623E8" w:rsidRDefault="005B26C9" w:rsidP="005B26C9">
      <w:pPr>
        <w:pStyle w:val="a3"/>
        <w:numPr>
          <w:ilvl w:val="0"/>
          <w:numId w:val="1"/>
        </w:numPr>
        <w:spacing w:after="0" w:line="360" w:lineRule="auto"/>
        <w:jc w:val="center"/>
        <w:outlineLvl w:val="0"/>
        <w:rPr>
          <w:rFonts w:ascii="Times New Roman" w:eastAsia="Times New Roman" w:hAnsi="Times New Roman" w:cs="Times New Roman"/>
          <w:color w:val="000000"/>
          <w:sz w:val="28"/>
          <w:szCs w:val="28"/>
          <w:lang w:eastAsia="ru-RU"/>
        </w:rPr>
      </w:pPr>
      <w:bookmarkStart w:id="1" w:name="_Toc371984084"/>
      <w:r w:rsidRPr="00D86BA1">
        <w:rPr>
          <w:rFonts w:ascii="Times New Roman" w:eastAsia="Times New Roman" w:hAnsi="Times New Roman" w:cs="Times New Roman"/>
          <w:b/>
          <w:bCs/>
          <w:color w:val="000000"/>
          <w:sz w:val="28"/>
          <w:szCs w:val="28"/>
          <w:lang w:eastAsia="ru-RU"/>
        </w:rPr>
        <w:lastRenderedPageBreak/>
        <w:t>Проблемы перехода от тоталитаризма к демократии. Концепция политической модернизации</w:t>
      </w:r>
      <w:bookmarkEnd w:id="1"/>
    </w:p>
    <w:p w:rsidR="005B26C9" w:rsidRPr="00D86BA1" w:rsidRDefault="005B26C9" w:rsidP="005B26C9">
      <w:pPr>
        <w:pStyle w:val="a3"/>
        <w:spacing w:after="0" w:line="360" w:lineRule="auto"/>
        <w:ind w:left="709"/>
        <w:rPr>
          <w:rFonts w:ascii="Times New Roman" w:eastAsia="Times New Roman" w:hAnsi="Times New Roman" w:cs="Times New Roman"/>
          <w:color w:val="000000"/>
          <w:sz w:val="28"/>
          <w:szCs w:val="28"/>
          <w:lang w:eastAsia="ru-RU"/>
        </w:rPr>
      </w:pPr>
    </w:p>
    <w:p w:rsidR="005B26C9" w:rsidRPr="00D86BA1" w:rsidRDefault="005B26C9" w:rsidP="005B26C9">
      <w:pPr>
        <w:spacing w:after="0" w:line="360" w:lineRule="auto"/>
        <w:ind w:firstLine="709"/>
        <w:jc w:val="both"/>
        <w:rPr>
          <w:rFonts w:ascii="Times New Roman" w:hAnsi="Times New Roman"/>
          <w:sz w:val="28"/>
          <w:szCs w:val="28"/>
        </w:rPr>
      </w:pPr>
      <w:r w:rsidRPr="00D86BA1">
        <w:rPr>
          <w:rFonts w:ascii="Times New Roman" w:hAnsi="Times New Roman"/>
          <w:bCs/>
          <w:sz w:val="28"/>
          <w:szCs w:val="28"/>
        </w:rPr>
        <w:t>Демократизация</w:t>
      </w:r>
      <w:r w:rsidRPr="00D86BA1">
        <w:rPr>
          <w:rFonts w:ascii="Times New Roman" w:hAnsi="Times New Roman"/>
          <w:sz w:val="28"/>
          <w:szCs w:val="28"/>
        </w:rPr>
        <w:t xml:space="preserve"> является одним из видов политического процесса, который приобрел особую актуальность в последние десятилетия в связи с пад</w:t>
      </w:r>
      <w:r>
        <w:rPr>
          <w:rFonts w:ascii="Times New Roman" w:hAnsi="Times New Roman"/>
          <w:sz w:val="28"/>
          <w:szCs w:val="28"/>
        </w:rPr>
        <w:t>ением авторитарных режимов и по</w:t>
      </w:r>
      <w:r w:rsidRPr="00D86BA1">
        <w:rPr>
          <w:rFonts w:ascii="Times New Roman" w:hAnsi="Times New Roman"/>
          <w:sz w:val="28"/>
          <w:szCs w:val="28"/>
        </w:rPr>
        <w:t>пыткой утверждения демократическ</w:t>
      </w:r>
      <w:r>
        <w:rPr>
          <w:rFonts w:ascii="Times New Roman" w:hAnsi="Times New Roman"/>
          <w:sz w:val="28"/>
          <w:szCs w:val="28"/>
        </w:rPr>
        <w:t>их институтов во многих государ</w:t>
      </w:r>
      <w:r w:rsidRPr="00D86BA1">
        <w:rPr>
          <w:rFonts w:ascii="Times New Roman" w:hAnsi="Times New Roman"/>
          <w:sz w:val="28"/>
          <w:szCs w:val="28"/>
        </w:rPr>
        <w:t>ствах мира.</w:t>
      </w:r>
    </w:p>
    <w:p w:rsidR="005B26C9" w:rsidRPr="00D86BA1" w:rsidRDefault="005B26C9" w:rsidP="005B26C9">
      <w:pPr>
        <w:spacing w:after="0" w:line="360" w:lineRule="auto"/>
        <w:ind w:firstLine="709"/>
        <w:jc w:val="both"/>
        <w:rPr>
          <w:rFonts w:ascii="Times New Roman" w:hAnsi="Times New Roman"/>
          <w:sz w:val="28"/>
          <w:szCs w:val="28"/>
        </w:rPr>
      </w:pPr>
      <w:r w:rsidRPr="007623E8">
        <w:rPr>
          <w:rFonts w:ascii="Times New Roman" w:hAnsi="Times New Roman"/>
          <w:sz w:val="28"/>
          <w:szCs w:val="28"/>
        </w:rPr>
        <w:t>Демократический режим</w:t>
      </w:r>
      <w:r w:rsidRPr="00D86BA1">
        <w:rPr>
          <w:rFonts w:ascii="Times New Roman" w:hAnsi="Times New Roman"/>
          <w:sz w:val="28"/>
          <w:szCs w:val="28"/>
        </w:rPr>
        <w:t xml:space="preserve"> – это способ функционирования политической системы общества, осно</w:t>
      </w:r>
      <w:r w:rsidRPr="00D86BA1">
        <w:rPr>
          <w:rFonts w:ascii="Times New Roman" w:hAnsi="Times New Roman"/>
          <w:sz w:val="28"/>
          <w:szCs w:val="28"/>
        </w:rPr>
        <w:softHyphen/>
        <w:t>ванный на признании народа в качестве главного источника власти, на его праве участвовать в решении общественных и государственных дел и наделении граждан широк</w:t>
      </w:r>
      <w:r>
        <w:rPr>
          <w:rFonts w:ascii="Times New Roman" w:hAnsi="Times New Roman"/>
          <w:sz w:val="28"/>
          <w:szCs w:val="28"/>
        </w:rPr>
        <w:t>им кругом прав и свобод</w:t>
      </w:r>
      <w:r w:rsidRPr="00D86BA1">
        <w:rPr>
          <w:rFonts w:ascii="Times New Roman" w:hAnsi="Times New Roman"/>
          <w:sz w:val="28"/>
          <w:szCs w:val="28"/>
        </w:rPr>
        <w:t>.</w:t>
      </w:r>
    </w:p>
    <w:p w:rsidR="005B26C9" w:rsidRPr="00D86BA1" w:rsidRDefault="005B26C9" w:rsidP="005B26C9">
      <w:pPr>
        <w:spacing w:after="0" w:line="360" w:lineRule="auto"/>
        <w:ind w:firstLine="709"/>
        <w:jc w:val="both"/>
        <w:rPr>
          <w:rFonts w:ascii="Times New Roman" w:hAnsi="Times New Roman"/>
          <w:sz w:val="28"/>
          <w:szCs w:val="28"/>
        </w:rPr>
      </w:pPr>
      <w:r w:rsidRPr="00D86BA1">
        <w:rPr>
          <w:rFonts w:ascii="Times New Roman" w:hAnsi="Times New Roman"/>
          <w:sz w:val="28"/>
          <w:szCs w:val="28"/>
        </w:rPr>
        <w:t>Современный этап исторического развития характеризуется тем, что в различных регионах мира происходит крах тоталитаризма и авторитарных режимов. Накоплен многообразный опыт перехода к демократии, совершенного в Испании, Португалии, Греции.</w:t>
      </w:r>
    </w:p>
    <w:p w:rsidR="005B26C9" w:rsidRPr="00D86BA1" w:rsidRDefault="005B26C9" w:rsidP="005B26C9">
      <w:pPr>
        <w:spacing w:after="0" w:line="360" w:lineRule="auto"/>
        <w:ind w:firstLine="709"/>
        <w:jc w:val="both"/>
        <w:rPr>
          <w:rFonts w:ascii="Times New Roman" w:hAnsi="Times New Roman"/>
          <w:sz w:val="28"/>
          <w:szCs w:val="28"/>
        </w:rPr>
      </w:pPr>
      <w:r w:rsidRPr="00D86BA1">
        <w:rPr>
          <w:rFonts w:ascii="Times New Roman" w:hAnsi="Times New Roman"/>
          <w:sz w:val="28"/>
          <w:szCs w:val="28"/>
        </w:rPr>
        <w:t>Тоталитаризм и демократия являются принципиально несовместимыми по определению, отсюда и трудности перехода от одного типа политического режима к другому, прямо противоположному. Общеисторическая тенденция перехода от тоталитарного государства к демократическому политическому режиму очевидна.</w:t>
      </w:r>
    </w:p>
    <w:p w:rsidR="005B26C9" w:rsidRPr="00D86BA1" w:rsidRDefault="005B26C9" w:rsidP="005B26C9">
      <w:pPr>
        <w:spacing w:after="0" w:line="360" w:lineRule="auto"/>
        <w:ind w:firstLine="709"/>
        <w:jc w:val="both"/>
        <w:rPr>
          <w:rFonts w:ascii="Times New Roman" w:hAnsi="Times New Roman"/>
          <w:sz w:val="28"/>
          <w:szCs w:val="28"/>
        </w:rPr>
      </w:pPr>
      <w:r w:rsidRPr="00D86BA1">
        <w:rPr>
          <w:rFonts w:ascii="Times New Roman" w:hAnsi="Times New Roman"/>
          <w:sz w:val="28"/>
          <w:szCs w:val="28"/>
        </w:rPr>
        <w:t xml:space="preserve">Попытка введения в тоталитарном обществе набора стандартных, демократических норм и принципов может быть не воспринята значительными слоями населения, привыкшими едва </w:t>
      </w:r>
      <w:proofErr w:type="gramStart"/>
      <w:r w:rsidRPr="00D86BA1">
        <w:rPr>
          <w:rFonts w:ascii="Times New Roman" w:hAnsi="Times New Roman"/>
          <w:sz w:val="28"/>
          <w:szCs w:val="28"/>
        </w:rPr>
        <w:t>ли не</w:t>
      </w:r>
      <w:proofErr w:type="gramEnd"/>
      <w:r w:rsidRPr="00D86BA1">
        <w:rPr>
          <w:rFonts w:ascii="Times New Roman" w:hAnsi="Times New Roman"/>
          <w:sz w:val="28"/>
          <w:szCs w:val="28"/>
        </w:rPr>
        <w:t xml:space="preserve"> на генетическом уровне жить по строго регламентированным нормам.</w:t>
      </w:r>
    </w:p>
    <w:p w:rsidR="005B26C9" w:rsidRPr="00D86BA1" w:rsidRDefault="005B26C9" w:rsidP="005B26C9">
      <w:pPr>
        <w:spacing w:after="0" w:line="360" w:lineRule="auto"/>
        <w:ind w:firstLine="709"/>
        <w:jc w:val="both"/>
        <w:rPr>
          <w:rFonts w:ascii="Times New Roman" w:hAnsi="Times New Roman"/>
          <w:sz w:val="28"/>
          <w:szCs w:val="28"/>
        </w:rPr>
      </w:pPr>
      <w:proofErr w:type="gramStart"/>
      <w:r w:rsidRPr="00D86BA1">
        <w:rPr>
          <w:rFonts w:ascii="Times New Roman" w:hAnsi="Times New Roman"/>
          <w:sz w:val="28"/>
          <w:szCs w:val="28"/>
        </w:rPr>
        <w:t>Демократическое общество</w:t>
      </w:r>
      <w:proofErr w:type="gramEnd"/>
      <w:r w:rsidRPr="00D86BA1">
        <w:rPr>
          <w:rFonts w:ascii="Times New Roman" w:hAnsi="Times New Roman"/>
          <w:sz w:val="28"/>
          <w:szCs w:val="28"/>
        </w:rPr>
        <w:t xml:space="preserve"> предполагает не только наличие свобод, но также необходимость и обязанность человека самому заботиться о собственной судьбе и благополучии. Выделение, как при тоталитарном режиме, гражданину обязательной, хотя сравнительно низкой, доли (пайки) социальных благ от государства, порой вне зависимости от его реального </w:t>
      </w:r>
      <w:r w:rsidRPr="00D86BA1">
        <w:rPr>
          <w:rFonts w:ascii="Times New Roman" w:hAnsi="Times New Roman"/>
          <w:sz w:val="28"/>
          <w:szCs w:val="28"/>
        </w:rPr>
        <w:lastRenderedPageBreak/>
        <w:t>трудового вклада, исключается. Это не всем приходится по душе. Не все граждане в состоянии приспособиться к новым, достаточно жестким условиям свободного, рыночного общества. Многие быстро разочаровываются в ценностях демократии, мечтают о возврате к старому, в их понимании – социально обеспеченному обществу.</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Все эти обстоятельства требуют от власти, реформаторов крайне осторожного, постепенного, осмысленного перехода от тоталитаризма к демократии, диалектического отрицания прежнего. Переход от тоталитаризма к демократии, особенно при попытке его поспешного введения, чреват возможным отторжением и даже активным сопротивлением части населения, а при слабости власти – откатом, возвращением к старому.</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С другой стороны, власть должна обладать способностью, реальными рычагами для защиты завоеваний демократии. Поэтому ряд политологов склоняется к мысли о том, что переход от тоталитаризма к демократии вполне возможен (допустим) через этап авторитаризма, концентрирующего в своих руках все основные рычаги власти.</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В современном мире многие страны решают проблему перехода общества от политически </w:t>
      </w:r>
      <w:proofErr w:type="gramStart"/>
      <w:r w:rsidRPr="00D86BA1">
        <w:rPr>
          <w:rFonts w:ascii="Times New Roman" w:hAnsi="Times New Roman" w:cs="Times New Roman"/>
          <w:sz w:val="28"/>
          <w:szCs w:val="28"/>
        </w:rPr>
        <w:t>простых</w:t>
      </w:r>
      <w:proofErr w:type="gramEnd"/>
      <w:r w:rsidRPr="00D86BA1">
        <w:rPr>
          <w:rFonts w:ascii="Times New Roman" w:hAnsi="Times New Roman" w:cs="Times New Roman"/>
          <w:sz w:val="28"/>
          <w:szCs w:val="28"/>
        </w:rPr>
        <w:t xml:space="preserve"> к более сложным формам организации политической жизни. Особую актуальность эти вопросы имеют для России. В политической науке переход от одного типа политической системы к </w:t>
      </w:r>
      <w:r>
        <w:rPr>
          <w:rFonts w:ascii="Times New Roman" w:hAnsi="Times New Roman" w:cs="Times New Roman"/>
          <w:sz w:val="28"/>
          <w:szCs w:val="28"/>
        </w:rPr>
        <w:t>другому обозначаются терминами «политическое развитие» или «политическая модернизация»</w:t>
      </w:r>
      <w:r w:rsidRPr="00D86BA1">
        <w:rPr>
          <w:rFonts w:ascii="Times New Roman" w:hAnsi="Times New Roman" w:cs="Times New Roman"/>
          <w:sz w:val="28"/>
          <w:szCs w:val="28"/>
        </w:rPr>
        <w:t>.</w:t>
      </w:r>
    </w:p>
    <w:p w:rsidR="005B26C9" w:rsidRPr="00D86BA1" w:rsidRDefault="005B26C9" w:rsidP="005B26C9">
      <w:pPr>
        <w:spacing w:after="0" w:line="360" w:lineRule="auto"/>
        <w:ind w:firstLine="709"/>
        <w:jc w:val="both"/>
        <w:rPr>
          <w:rFonts w:ascii="Times New Roman" w:hAnsi="Times New Roman" w:cs="Times New Roman"/>
          <w:sz w:val="28"/>
          <w:szCs w:val="28"/>
        </w:rPr>
      </w:pPr>
      <w:proofErr w:type="gramStart"/>
      <w:r w:rsidRPr="00D86BA1">
        <w:rPr>
          <w:rFonts w:ascii="Times New Roman" w:hAnsi="Times New Roman" w:cs="Times New Roman"/>
          <w:sz w:val="28"/>
          <w:szCs w:val="28"/>
        </w:rPr>
        <w:t>Первые концепции политической модернизации появились в 50-60-е годы ХХ в. в США.</w:t>
      </w:r>
      <w:proofErr w:type="gramEnd"/>
      <w:r w:rsidRPr="00D86BA1">
        <w:rPr>
          <w:rFonts w:ascii="Times New Roman" w:hAnsi="Times New Roman" w:cs="Times New Roman"/>
          <w:sz w:val="28"/>
          <w:szCs w:val="28"/>
        </w:rPr>
        <w:t xml:space="preserve"> В качестве основных направлений политической модернизации рассматривались: демократизация политической системы по западному образцу, активное сотрудничество развивающихся стран с государствами Западной Европы и Северной Америки.</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В 70-80-е годы концепция политической модернизации превратилась в обоснование общей модели процесса развития цивилизации, суть которой состоит в описании перехода от традиционного общества к </w:t>
      </w:r>
      <w:proofErr w:type="gramStart"/>
      <w:r w:rsidRPr="00D86BA1">
        <w:rPr>
          <w:rFonts w:ascii="Times New Roman" w:hAnsi="Times New Roman" w:cs="Times New Roman"/>
          <w:sz w:val="28"/>
          <w:szCs w:val="28"/>
        </w:rPr>
        <w:t>рациональному</w:t>
      </w:r>
      <w:proofErr w:type="gramEnd"/>
      <w:r w:rsidRPr="00D86BA1">
        <w:rPr>
          <w:rFonts w:ascii="Times New Roman" w:hAnsi="Times New Roman" w:cs="Times New Roman"/>
          <w:sz w:val="28"/>
          <w:szCs w:val="28"/>
        </w:rPr>
        <w:t xml:space="preserve">. В </w:t>
      </w:r>
      <w:r w:rsidRPr="00D86BA1">
        <w:rPr>
          <w:rFonts w:ascii="Times New Roman" w:hAnsi="Times New Roman" w:cs="Times New Roman"/>
          <w:sz w:val="28"/>
          <w:szCs w:val="28"/>
        </w:rPr>
        <w:lastRenderedPageBreak/>
        <w:t xml:space="preserve">этот период активно разрабатывают теорию политической модернизации Г. </w:t>
      </w:r>
      <w:proofErr w:type="spellStart"/>
      <w:r w:rsidRPr="00D86BA1">
        <w:rPr>
          <w:rFonts w:ascii="Times New Roman" w:hAnsi="Times New Roman" w:cs="Times New Roman"/>
          <w:sz w:val="28"/>
          <w:szCs w:val="28"/>
        </w:rPr>
        <w:t>Алмонд</w:t>
      </w:r>
      <w:proofErr w:type="spellEnd"/>
      <w:r w:rsidRPr="00D86BA1">
        <w:rPr>
          <w:rFonts w:ascii="Times New Roman" w:hAnsi="Times New Roman" w:cs="Times New Roman"/>
          <w:sz w:val="28"/>
          <w:szCs w:val="28"/>
        </w:rPr>
        <w:t xml:space="preserve">, Д. </w:t>
      </w:r>
      <w:proofErr w:type="spellStart"/>
      <w:r w:rsidRPr="00D86BA1">
        <w:rPr>
          <w:rFonts w:ascii="Times New Roman" w:hAnsi="Times New Roman" w:cs="Times New Roman"/>
          <w:sz w:val="28"/>
          <w:szCs w:val="28"/>
        </w:rPr>
        <w:t>Аптер</w:t>
      </w:r>
      <w:proofErr w:type="spellEnd"/>
      <w:r w:rsidRPr="00D86BA1">
        <w:rPr>
          <w:rFonts w:ascii="Times New Roman" w:hAnsi="Times New Roman" w:cs="Times New Roman"/>
          <w:sz w:val="28"/>
          <w:szCs w:val="28"/>
        </w:rPr>
        <w:t xml:space="preserve">, С. Верба, Л. Пай, С. </w:t>
      </w:r>
      <w:proofErr w:type="spellStart"/>
      <w:r w:rsidRPr="00D86BA1">
        <w:rPr>
          <w:rFonts w:ascii="Times New Roman" w:hAnsi="Times New Roman" w:cs="Times New Roman"/>
          <w:sz w:val="28"/>
          <w:szCs w:val="28"/>
        </w:rPr>
        <w:t>Хантингтон</w:t>
      </w:r>
      <w:proofErr w:type="spellEnd"/>
      <w:r w:rsidRPr="00D86BA1">
        <w:rPr>
          <w:rFonts w:ascii="Times New Roman" w:hAnsi="Times New Roman" w:cs="Times New Roman"/>
          <w:sz w:val="28"/>
          <w:szCs w:val="28"/>
        </w:rPr>
        <w:t>. В рамках современной концепции выделяется два исторических типа модернизации:</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оригинальная модернизация - был характерен для США и стран Западной Европы, осуществивших переход к рациональному общественному устройству в результате длительного внутреннего развития.</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 </w:t>
      </w:r>
      <w:proofErr w:type="gramStart"/>
      <w:r w:rsidRPr="00D86BA1">
        <w:rPr>
          <w:rFonts w:ascii="Times New Roman" w:hAnsi="Times New Roman" w:cs="Times New Roman"/>
          <w:sz w:val="28"/>
          <w:szCs w:val="28"/>
        </w:rPr>
        <w:t>в</w:t>
      </w:r>
      <w:proofErr w:type="gramEnd"/>
      <w:r w:rsidRPr="00D86BA1">
        <w:rPr>
          <w:rFonts w:ascii="Times New Roman" w:hAnsi="Times New Roman" w:cs="Times New Roman"/>
          <w:sz w:val="28"/>
          <w:szCs w:val="28"/>
        </w:rPr>
        <w:t xml:space="preserve">торичная модернизация - был характерен для стран, отставших в своем развитии и пытавшихся догнать передовые более ускоренным способом за счет использования опыта последних. </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Под политической модернизацией в настоящее время понимается возрастание способности политической системы адаптироваться к новым образцам социальных целей и создавать новые виды институтов, обеспечивающих развитие социальной системы. Этот процесс обусловлен как объективными (социально-экономическими и культурными), так и субъективными (способность политического руководства осуществить более или менее эффективное изменение политической системы) факторами.</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Выделяют следующие цели политической модернизации: создание новых политических институтов для решения постоянно расширяющегося круга социальных и экономических проблем; изменение политических ориентаций элиты и лидеров на открытую борьбу; формирование рациональной бюрократии.</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Политическая модернизация осуществляется на протяжении длительного периода, в рамках которого общество характеризуется особым качественным состоянием, отличающимся нестабильностью и кризисами. В современных исследованиях выделяется пять основных кризисов, сопровождающих процесс политической модернизации: </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идентичности (</w:t>
      </w:r>
      <w:proofErr w:type="gramStart"/>
      <w:r w:rsidRPr="00D86BA1">
        <w:rPr>
          <w:rFonts w:ascii="Times New Roman" w:hAnsi="Times New Roman" w:cs="Times New Roman"/>
          <w:sz w:val="28"/>
          <w:szCs w:val="28"/>
        </w:rPr>
        <w:t>связан</w:t>
      </w:r>
      <w:proofErr w:type="gramEnd"/>
      <w:r w:rsidRPr="00D86BA1">
        <w:rPr>
          <w:rFonts w:ascii="Times New Roman" w:hAnsi="Times New Roman" w:cs="Times New Roman"/>
          <w:sz w:val="28"/>
          <w:szCs w:val="28"/>
        </w:rPr>
        <w:t xml:space="preserve"> с проблемой политической и национальной идентификации социального субъекта), </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 легитимности (отсутствие признания обществом данной политической системы, методов деятельности политической власти), </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lastRenderedPageBreak/>
        <w:t xml:space="preserve">- участия (возникает в той ситуации, когда правящая элита препятствует политической активности групп, стремящихся получить доступ к власти), </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 проникновения (проявляется в снижении способности государственного управления проводить свои директивы в различных областях общественной жизни), </w:t>
      </w:r>
    </w:p>
    <w:p w:rsidR="005B26C9" w:rsidRPr="00D86BA1" w:rsidRDefault="005B26C9" w:rsidP="005B26C9">
      <w:pPr>
        <w:spacing w:after="0" w:line="360" w:lineRule="auto"/>
        <w:ind w:firstLine="709"/>
        <w:jc w:val="both"/>
        <w:rPr>
          <w:rFonts w:ascii="Times New Roman" w:hAnsi="Times New Roman" w:cs="Times New Roman"/>
          <w:sz w:val="28"/>
          <w:szCs w:val="28"/>
        </w:rPr>
      </w:pPr>
      <w:r w:rsidRPr="00D86BA1">
        <w:rPr>
          <w:rFonts w:ascii="Times New Roman" w:hAnsi="Times New Roman" w:cs="Times New Roman"/>
          <w:sz w:val="28"/>
          <w:szCs w:val="28"/>
        </w:rPr>
        <w:t xml:space="preserve">- распределения (неспособность правящей элиты обеспечить приемлемый для общества рост материального благосостояния и его распределение, позволяющее избежать чрезмерной социальной дифференциации и гарантирующее доступность основных социальных благ). </w:t>
      </w:r>
    </w:p>
    <w:p w:rsidR="005B26C9" w:rsidRPr="00D86BA1" w:rsidRDefault="005B26C9" w:rsidP="005B26C9">
      <w:pPr>
        <w:spacing w:after="0" w:line="360" w:lineRule="auto"/>
        <w:ind w:firstLine="709"/>
        <w:jc w:val="both"/>
        <w:rPr>
          <w:rFonts w:ascii="Times New Roman" w:hAnsi="Times New Roman" w:cs="Times New Roman"/>
          <w:sz w:val="28"/>
          <w:szCs w:val="28"/>
        </w:rPr>
      </w:pPr>
      <w:proofErr w:type="gramStart"/>
      <w:r w:rsidRPr="00D86BA1">
        <w:rPr>
          <w:rFonts w:ascii="Times New Roman" w:hAnsi="Times New Roman" w:cs="Times New Roman"/>
          <w:sz w:val="28"/>
          <w:szCs w:val="28"/>
        </w:rPr>
        <w:t>Общей причиной этих кризисов является характерное для переходного состояния общества противоречие между новыми универсальными стандартами и старыми традиционными ценностями, сосуществование новых демократических политических институтов с прежними, рост неудовлетворенности населения.</w:t>
      </w:r>
      <w:proofErr w:type="gramEnd"/>
    </w:p>
    <w:p w:rsidR="005B26C9" w:rsidRPr="00D86BA1" w:rsidRDefault="005B26C9" w:rsidP="005B26C9">
      <w:pPr>
        <w:pStyle w:val="a3"/>
        <w:spacing w:after="0" w:line="360" w:lineRule="auto"/>
        <w:ind w:left="0" w:firstLine="709"/>
        <w:jc w:val="both"/>
        <w:rPr>
          <w:rFonts w:ascii="Times New Roman" w:eastAsia="Times New Roman" w:hAnsi="Times New Roman" w:cs="Times New Roman"/>
          <w:color w:val="000000"/>
          <w:sz w:val="28"/>
          <w:szCs w:val="28"/>
          <w:lang w:eastAsia="ru-RU"/>
        </w:rPr>
      </w:pPr>
      <w:r w:rsidRPr="00D86BA1">
        <w:rPr>
          <w:rFonts w:ascii="Times New Roman" w:hAnsi="Times New Roman" w:cs="Times New Roman"/>
          <w:sz w:val="28"/>
          <w:szCs w:val="28"/>
        </w:rPr>
        <w:t xml:space="preserve">Высокая конфликтность социальных и политических процессов в условиях модернизации определяет необходимость постепенности проведения реформ, снижения </w:t>
      </w:r>
      <w:r>
        <w:rPr>
          <w:rFonts w:ascii="Times New Roman" w:hAnsi="Times New Roman" w:cs="Times New Roman"/>
          <w:sz w:val="28"/>
          <w:szCs w:val="28"/>
        </w:rPr>
        <w:t>влияния на процессы демократиза</w:t>
      </w:r>
      <w:r w:rsidRPr="00D86BA1">
        <w:rPr>
          <w:rFonts w:ascii="Times New Roman" w:hAnsi="Times New Roman" w:cs="Times New Roman"/>
          <w:sz w:val="28"/>
          <w:szCs w:val="28"/>
        </w:rPr>
        <w:t>ции стереотипов традиционалистско</w:t>
      </w:r>
      <w:r>
        <w:rPr>
          <w:rFonts w:ascii="Times New Roman" w:hAnsi="Times New Roman" w:cs="Times New Roman"/>
          <w:sz w:val="28"/>
          <w:szCs w:val="28"/>
        </w:rPr>
        <w:t>й политической культуры, а глав</w:t>
      </w:r>
      <w:r w:rsidRPr="00D86BA1">
        <w:rPr>
          <w:rFonts w:ascii="Times New Roman" w:hAnsi="Times New Roman" w:cs="Times New Roman"/>
          <w:sz w:val="28"/>
          <w:szCs w:val="28"/>
        </w:rPr>
        <w:t xml:space="preserve">ное – повышение роли правящих </w:t>
      </w:r>
      <w:r>
        <w:rPr>
          <w:rFonts w:ascii="Times New Roman" w:hAnsi="Times New Roman" w:cs="Times New Roman"/>
          <w:sz w:val="28"/>
          <w:szCs w:val="28"/>
        </w:rPr>
        <w:t>и оппозиционных элит, их способ</w:t>
      </w:r>
      <w:r w:rsidRPr="00D86BA1">
        <w:rPr>
          <w:rFonts w:ascii="Times New Roman" w:hAnsi="Times New Roman" w:cs="Times New Roman"/>
          <w:sz w:val="28"/>
          <w:szCs w:val="28"/>
        </w:rPr>
        <w:t>ности вести заинтересованный диа</w:t>
      </w:r>
      <w:r>
        <w:rPr>
          <w:rFonts w:ascii="Times New Roman" w:hAnsi="Times New Roman" w:cs="Times New Roman"/>
          <w:sz w:val="28"/>
          <w:szCs w:val="28"/>
        </w:rPr>
        <w:t>лог и находить точки соприкосно</w:t>
      </w:r>
      <w:r w:rsidRPr="00D86BA1">
        <w:rPr>
          <w:rFonts w:ascii="Times New Roman" w:hAnsi="Times New Roman" w:cs="Times New Roman"/>
          <w:sz w:val="28"/>
          <w:szCs w:val="28"/>
        </w:rPr>
        <w:t>вения. В данном отношении российское общество испытывает определенные трудности, поскольк</w:t>
      </w:r>
      <w:r>
        <w:rPr>
          <w:rFonts w:ascii="Times New Roman" w:hAnsi="Times New Roman" w:cs="Times New Roman"/>
          <w:sz w:val="28"/>
          <w:szCs w:val="28"/>
        </w:rPr>
        <w:t>у для него характерно не идеоло</w:t>
      </w:r>
      <w:r w:rsidRPr="00D86BA1">
        <w:rPr>
          <w:rFonts w:ascii="Times New Roman" w:hAnsi="Times New Roman" w:cs="Times New Roman"/>
          <w:sz w:val="28"/>
          <w:szCs w:val="28"/>
        </w:rPr>
        <w:t xml:space="preserve">гическое (побуждающее элиты </w:t>
      </w:r>
      <w:r>
        <w:rPr>
          <w:rFonts w:ascii="Times New Roman" w:hAnsi="Times New Roman" w:cs="Times New Roman"/>
          <w:sz w:val="28"/>
          <w:szCs w:val="28"/>
        </w:rPr>
        <w:t>воплощать интересы широких соци</w:t>
      </w:r>
      <w:r w:rsidRPr="00D86BA1">
        <w:rPr>
          <w:rFonts w:ascii="Times New Roman" w:hAnsi="Times New Roman" w:cs="Times New Roman"/>
          <w:sz w:val="28"/>
          <w:szCs w:val="28"/>
        </w:rPr>
        <w:t>альных слоев), а корпоративное размежевание элит,</w:t>
      </w:r>
      <w:r>
        <w:rPr>
          <w:rFonts w:ascii="Times New Roman" w:hAnsi="Times New Roman" w:cs="Times New Roman"/>
          <w:sz w:val="28"/>
          <w:szCs w:val="28"/>
        </w:rPr>
        <w:t xml:space="preserve"> свидетельствую</w:t>
      </w:r>
      <w:r w:rsidRPr="00D86BA1">
        <w:rPr>
          <w:rFonts w:ascii="Times New Roman" w:hAnsi="Times New Roman" w:cs="Times New Roman"/>
          <w:sz w:val="28"/>
          <w:szCs w:val="28"/>
        </w:rPr>
        <w:t xml:space="preserve">щее о преобладании во власти интересов кланов, олигархических группировок и т.д. Преодоление этого типа </w:t>
      </w:r>
      <w:proofErr w:type="spellStart"/>
      <w:r w:rsidRPr="00D86BA1">
        <w:rPr>
          <w:rFonts w:ascii="Times New Roman" w:hAnsi="Times New Roman" w:cs="Times New Roman"/>
          <w:sz w:val="28"/>
          <w:szCs w:val="28"/>
        </w:rPr>
        <w:t>внутриэлитарных</w:t>
      </w:r>
      <w:proofErr w:type="spellEnd"/>
      <w:r w:rsidRPr="00D86BA1">
        <w:rPr>
          <w:rFonts w:ascii="Times New Roman" w:hAnsi="Times New Roman" w:cs="Times New Roman"/>
          <w:sz w:val="28"/>
          <w:szCs w:val="28"/>
        </w:rPr>
        <w:t xml:space="preserve"> связей и обусловливает основные пути укрепления демократических тенденций в развитии нашей страны</w:t>
      </w:r>
      <w:r>
        <w:rPr>
          <w:rFonts w:ascii="Times New Roman" w:hAnsi="Times New Roman" w:cs="Times New Roman"/>
          <w:sz w:val="28"/>
          <w:szCs w:val="28"/>
        </w:rPr>
        <w:t>.</w:t>
      </w:r>
    </w:p>
    <w:p w:rsidR="005B26C9" w:rsidRDefault="005B26C9" w:rsidP="005B26C9">
      <w:pPr>
        <w:rPr>
          <w:szCs w:val="28"/>
        </w:rPr>
      </w:pPr>
      <w:r>
        <w:rPr>
          <w:szCs w:val="28"/>
        </w:rPr>
        <w:br w:type="page"/>
      </w:r>
    </w:p>
    <w:p w:rsidR="005B26C9" w:rsidRPr="00101570" w:rsidRDefault="005B26C9" w:rsidP="005B26C9">
      <w:pPr>
        <w:pStyle w:val="1"/>
        <w:numPr>
          <w:ilvl w:val="0"/>
          <w:numId w:val="1"/>
        </w:numPr>
        <w:spacing w:line="360" w:lineRule="auto"/>
        <w:jc w:val="center"/>
        <w:rPr>
          <w:rFonts w:ascii="Arial" w:eastAsia="Times New Roman" w:hAnsi="Arial" w:cs="Arial"/>
          <w:color w:val="000000"/>
          <w:lang w:eastAsia="ru-RU"/>
        </w:rPr>
      </w:pPr>
      <w:bookmarkStart w:id="2" w:name="_Toc371984085"/>
      <w:r w:rsidRPr="00101570">
        <w:rPr>
          <w:rFonts w:ascii="Times New Roman" w:eastAsia="Times New Roman" w:hAnsi="Times New Roman" w:cs="Times New Roman"/>
          <w:b/>
          <w:bCs/>
          <w:color w:val="000000"/>
          <w:sz w:val="28"/>
          <w:szCs w:val="28"/>
          <w:lang w:eastAsia="ru-RU"/>
        </w:rPr>
        <w:lastRenderedPageBreak/>
        <w:t>Сравнение основных типов политических режимов</w:t>
      </w:r>
      <w:bookmarkEnd w:id="2"/>
    </w:p>
    <w:p w:rsidR="005B26C9" w:rsidRDefault="005B26C9" w:rsidP="005B26C9">
      <w:pPr>
        <w:rPr>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0"/>
        <w:gridCol w:w="2243"/>
        <w:gridCol w:w="2795"/>
        <w:gridCol w:w="2317"/>
      </w:tblGrid>
      <w:tr w:rsidR="005B26C9" w:rsidRPr="00A11FD2" w:rsidTr="00984150">
        <w:trPr>
          <w:trHeight w:val="391"/>
          <w:jc w:val="center"/>
        </w:trPr>
        <w:tc>
          <w:tcPr>
            <w:tcW w:w="1990"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center"/>
              <w:rPr>
                <w:rFonts w:ascii="Times New Roman" w:hAnsi="Times New Roman"/>
                <w:b/>
                <w:sz w:val="24"/>
                <w:szCs w:val="24"/>
              </w:rPr>
            </w:pPr>
            <w:r w:rsidRPr="00A11FD2">
              <w:rPr>
                <w:rFonts w:ascii="Times New Roman" w:hAnsi="Times New Roman"/>
                <w:b/>
                <w:sz w:val="24"/>
                <w:szCs w:val="24"/>
              </w:rPr>
              <w:t>Критерии</w:t>
            </w:r>
          </w:p>
        </w:tc>
        <w:tc>
          <w:tcPr>
            <w:tcW w:w="2243"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center"/>
              <w:rPr>
                <w:rFonts w:ascii="Times New Roman" w:hAnsi="Times New Roman"/>
                <w:b/>
                <w:sz w:val="24"/>
                <w:szCs w:val="24"/>
              </w:rPr>
            </w:pPr>
            <w:r w:rsidRPr="00A11FD2">
              <w:rPr>
                <w:rFonts w:ascii="Times New Roman" w:hAnsi="Times New Roman"/>
                <w:b/>
                <w:sz w:val="24"/>
                <w:szCs w:val="24"/>
              </w:rPr>
              <w:t>Тоталитаризм</w:t>
            </w:r>
          </w:p>
        </w:tc>
        <w:tc>
          <w:tcPr>
            <w:tcW w:w="2795"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center"/>
              <w:rPr>
                <w:rFonts w:ascii="Times New Roman" w:hAnsi="Times New Roman"/>
                <w:b/>
                <w:sz w:val="24"/>
                <w:szCs w:val="24"/>
              </w:rPr>
            </w:pPr>
            <w:r w:rsidRPr="00A11FD2">
              <w:rPr>
                <w:rFonts w:ascii="Times New Roman" w:hAnsi="Times New Roman"/>
                <w:b/>
                <w:sz w:val="24"/>
                <w:szCs w:val="24"/>
              </w:rPr>
              <w:t>Авторитаризм</w:t>
            </w:r>
          </w:p>
        </w:tc>
        <w:tc>
          <w:tcPr>
            <w:tcW w:w="2317"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center"/>
              <w:rPr>
                <w:rFonts w:ascii="Times New Roman" w:hAnsi="Times New Roman"/>
                <w:b/>
                <w:sz w:val="24"/>
                <w:szCs w:val="24"/>
              </w:rPr>
            </w:pPr>
            <w:r w:rsidRPr="00A11FD2">
              <w:rPr>
                <w:rFonts w:ascii="Times New Roman" w:hAnsi="Times New Roman"/>
                <w:b/>
                <w:sz w:val="24"/>
                <w:szCs w:val="24"/>
              </w:rPr>
              <w:t>Демократия</w:t>
            </w:r>
          </w:p>
        </w:tc>
      </w:tr>
      <w:tr w:rsidR="005B26C9" w:rsidRPr="00A11FD2" w:rsidTr="00984150">
        <w:trPr>
          <w:trHeight w:val="2518"/>
          <w:jc w:val="center"/>
        </w:trPr>
        <w:tc>
          <w:tcPr>
            <w:tcW w:w="1990" w:type="dxa"/>
            <w:tcBorders>
              <w:top w:val="single" w:sz="4" w:space="0" w:color="auto"/>
              <w:left w:val="single" w:sz="4" w:space="0" w:color="auto"/>
              <w:bottom w:val="single" w:sz="4" w:space="0" w:color="auto"/>
              <w:right w:val="single" w:sz="4" w:space="0" w:color="auto"/>
            </w:tcBorders>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b/>
                <w:sz w:val="24"/>
                <w:szCs w:val="24"/>
              </w:rPr>
              <w:t>Роль государства</w:t>
            </w:r>
          </w:p>
        </w:tc>
        <w:tc>
          <w:tcPr>
            <w:tcW w:w="2243"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Государство стремится к глобальному господству над всеми сферами общественной жизни, к всеохватывающей власти</w:t>
            </w:r>
          </w:p>
        </w:tc>
        <w:tc>
          <w:tcPr>
            <w:tcW w:w="2795"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sz w:val="24"/>
                <w:szCs w:val="24"/>
              </w:rPr>
              <w:t xml:space="preserve">Государство устанавливает жесткий контроль за политической </w:t>
            </w:r>
            <w:proofErr w:type="spellStart"/>
            <w:r w:rsidRPr="00A11FD2">
              <w:rPr>
                <w:rFonts w:ascii="Times New Roman" w:hAnsi="Times New Roman"/>
                <w:sz w:val="24"/>
                <w:szCs w:val="24"/>
              </w:rPr>
              <w:t>сферой</w:t>
            </w:r>
            <w:proofErr w:type="gramStart"/>
            <w:r w:rsidRPr="00A11FD2">
              <w:rPr>
                <w:rFonts w:ascii="Times New Roman" w:hAnsi="Times New Roman"/>
                <w:sz w:val="24"/>
                <w:szCs w:val="24"/>
              </w:rPr>
              <w:t>,н</w:t>
            </w:r>
            <w:proofErr w:type="gramEnd"/>
            <w:r w:rsidRPr="00A11FD2">
              <w:rPr>
                <w:rFonts w:ascii="Times New Roman" w:hAnsi="Times New Roman"/>
                <w:sz w:val="24"/>
                <w:szCs w:val="24"/>
              </w:rPr>
              <w:t>о</w:t>
            </w:r>
            <w:proofErr w:type="spellEnd"/>
            <w:r w:rsidRPr="00A11FD2">
              <w:rPr>
                <w:rFonts w:ascii="Times New Roman" w:hAnsi="Times New Roman"/>
                <w:sz w:val="24"/>
                <w:szCs w:val="24"/>
              </w:rPr>
              <w:t xml:space="preserve"> при этом не вмешивается во </w:t>
            </w:r>
            <w:proofErr w:type="spellStart"/>
            <w:r w:rsidRPr="00A11FD2">
              <w:rPr>
                <w:rFonts w:ascii="Times New Roman" w:hAnsi="Times New Roman"/>
                <w:sz w:val="24"/>
                <w:szCs w:val="24"/>
              </w:rPr>
              <w:t>внеполитические</w:t>
            </w:r>
            <w:proofErr w:type="spellEnd"/>
            <w:r w:rsidRPr="00A11FD2">
              <w:rPr>
                <w:rFonts w:ascii="Times New Roman" w:hAnsi="Times New Roman"/>
                <w:sz w:val="24"/>
                <w:szCs w:val="24"/>
              </w:rPr>
              <w:t xml:space="preserve"> сферы жизни</w:t>
            </w:r>
          </w:p>
        </w:tc>
        <w:tc>
          <w:tcPr>
            <w:tcW w:w="2317"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Общество контролирует власть во всех её проявлениях, государство в свою очередь регулирует соблюдение прав и свобод граждан</w:t>
            </w:r>
          </w:p>
        </w:tc>
      </w:tr>
      <w:tr w:rsidR="005B26C9" w:rsidRPr="00A11FD2" w:rsidTr="00984150">
        <w:trPr>
          <w:trHeight w:val="2839"/>
          <w:jc w:val="center"/>
        </w:trPr>
        <w:tc>
          <w:tcPr>
            <w:tcW w:w="1990" w:type="dxa"/>
            <w:tcBorders>
              <w:top w:val="single" w:sz="4" w:space="0" w:color="auto"/>
              <w:left w:val="single" w:sz="4" w:space="0" w:color="auto"/>
              <w:bottom w:val="single" w:sz="4" w:space="0" w:color="auto"/>
              <w:right w:val="single" w:sz="4" w:space="0" w:color="auto"/>
            </w:tcBorders>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b/>
                <w:sz w:val="24"/>
                <w:szCs w:val="24"/>
              </w:rPr>
              <w:t>Характер партийной системы</w:t>
            </w:r>
          </w:p>
        </w:tc>
        <w:tc>
          <w:tcPr>
            <w:tcW w:w="2243"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Господство одной партии, фактическое сращивание ее професс</w:t>
            </w:r>
            <w:r>
              <w:rPr>
                <w:rFonts w:ascii="Times New Roman" w:hAnsi="Times New Roman"/>
                <w:sz w:val="24"/>
                <w:szCs w:val="24"/>
              </w:rPr>
              <w:t>ионального аппарата с государст</w:t>
            </w:r>
            <w:r w:rsidRPr="00A11FD2">
              <w:rPr>
                <w:rFonts w:ascii="Times New Roman" w:hAnsi="Times New Roman"/>
                <w:sz w:val="24"/>
                <w:szCs w:val="24"/>
              </w:rPr>
              <w:t>вом, запрет оппозиционно настроенных сил</w:t>
            </w:r>
          </w:p>
        </w:tc>
        <w:tc>
          <w:tcPr>
            <w:tcW w:w="2795"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При авторитаризме возможно существование ограниченного чи</w:t>
            </w:r>
            <w:r>
              <w:rPr>
                <w:rFonts w:ascii="Times New Roman" w:hAnsi="Times New Roman"/>
                <w:sz w:val="24"/>
                <w:szCs w:val="24"/>
              </w:rPr>
              <w:t>сла партий, но лишь при условии</w:t>
            </w:r>
            <w:r w:rsidRPr="00A11FD2">
              <w:rPr>
                <w:rFonts w:ascii="Times New Roman" w:hAnsi="Times New Roman"/>
                <w:sz w:val="24"/>
                <w:szCs w:val="24"/>
              </w:rPr>
              <w:t xml:space="preserve"> их подконтрольности властям</w:t>
            </w:r>
          </w:p>
        </w:tc>
        <w:tc>
          <w:tcPr>
            <w:tcW w:w="2317"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Многопартийная политическая система</w:t>
            </w:r>
          </w:p>
        </w:tc>
      </w:tr>
      <w:tr w:rsidR="005B26C9" w:rsidRPr="00A11FD2" w:rsidTr="00984150">
        <w:trPr>
          <w:trHeight w:val="3306"/>
          <w:jc w:val="center"/>
        </w:trPr>
        <w:tc>
          <w:tcPr>
            <w:tcW w:w="1990" w:type="dxa"/>
            <w:tcBorders>
              <w:top w:val="single" w:sz="4" w:space="0" w:color="auto"/>
              <w:left w:val="single" w:sz="4" w:space="0" w:color="auto"/>
              <w:bottom w:val="single" w:sz="4" w:space="0" w:color="auto"/>
              <w:right w:val="single" w:sz="4" w:space="0" w:color="auto"/>
            </w:tcBorders>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b/>
                <w:sz w:val="24"/>
                <w:szCs w:val="24"/>
              </w:rPr>
              <w:t>Развитость гражданского общества</w:t>
            </w:r>
          </w:p>
        </w:tc>
        <w:tc>
          <w:tcPr>
            <w:tcW w:w="2243"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 xml:space="preserve">При тоталитаризме начавшее формироваться гражданское общество целенаправленно </w:t>
            </w:r>
            <w:proofErr w:type="spellStart"/>
            <w:r w:rsidRPr="00A11FD2">
              <w:rPr>
                <w:rFonts w:ascii="Times New Roman" w:hAnsi="Times New Roman"/>
                <w:sz w:val="24"/>
                <w:szCs w:val="24"/>
              </w:rPr>
              <w:t>этатизируется</w:t>
            </w:r>
            <w:proofErr w:type="spellEnd"/>
            <w:r w:rsidRPr="00A11FD2">
              <w:rPr>
                <w:rFonts w:ascii="Times New Roman" w:hAnsi="Times New Roman"/>
                <w:sz w:val="24"/>
                <w:szCs w:val="24"/>
              </w:rPr>
              <w:t xml:space="preserve"> (т.е</w:t>
            </w:r>
            <w:proofErr w:type="gramStart"/>
            <w:r w:rsidRPr="00A11FD2">
              <w:rPr>
                <w:rFonts w:ascii="Times New Roman" w:hAnsi="Times New Roman"/>
                <w:sz w:val="24"/>
                <w:szCs w:val="24"/>
              </w:rPr>
              <w:t>.п</w:t>
            </w:r>
            <w:proofErr w:type="gramEnd"/>
            <w:r w:rsidRPr="00A11FD2">
              <w:rPr>
                <w:rFonts w:ascii="Times New Roman" w:hAnsi="Times New Roman"/>
                <w:sz w:val="24"/>
                <w:szCs w:val="24"/>
              </w:rPr>
              <w:t>роисходит огосударствление)</w:t>
            </w:r>
          </w:p>
          <w:p w:rsidR="005B26C9" w:rsidRPr="00A11FD2" w:rsidRDefault="005B26C9" w:rsidP="00984150">
            <w:pPr>
              <w:spacing w:line="240" w:lineRule="auto"/>
              <w:jc w:val="both"/>
              <w:rPr>
                <w:rFonts w:ascii="Times New Roman" w:hAnsi="Times New Roman"/>
                <w:sz w:val="24"/>
                <w:szCs w:val="24"/>
              </w:rPr>
            </w:pPr>
          </w:p>
        </w:tc>
        <w:tc>
          <w:tcPr>
            <w:tcW w:w="2795"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sz w:val="24"/>
                <w:szCs w:val="24"/>
              </w:rPr>
              <w:t>Государство не очень интенсивно вмешивается в жизнь гражданского о</w:t>
            </w:r>
            <w:r>
              <w:rPr>
                <w:rFonts w:ascii="Times New Roman" w:hAnsi="Times New Roman"/>
                <w:sz w:val="24"/>
                <w:szCs w:val="24"/>
              </w:rPr>
              <w:t xml:space="preserve">бщества, хотя и держит его под </w:t>
            </w:r>
            <w:r w:rsidRPr="00A11FD2">
              <w:rPr>
                <w:rFonts w:ascii="Times New Roman" w:hAnsi="Times New Roman"/>
                <w:sz w:val="24"/>
                <w:szCs w:val="24"/>
              </w:rPr>
              <w:t>контролем; гражданское общество в определенной степени остается автономным, хотя и не способно оказывать серьезное воздействие на государство.</w:t>
            </w:r>
          </w:p>
        </w:tc>
        <w:tc>
          <w:tcPr>
            <w:tcW w:w="2317"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Развитое гражданское общество, признание народа в качестве субъекта власти</w:t>
            </w:r>
          </w:p>
        </w:tc>
      </w:tr>
      <w:tr w:rsidR="005B26C9" w:rsidRPr="00A11FD2" w:rsidTr="00984150">
        <w:trPr>
          <w:jc w:val="center"/>
        </w:trPr>
        <w:tc>
          <w:tcPr>
            <w:tcW w:w="1990" w:type="dxa"/>
            <w:tcBorders>
              <w:top w:val="single" w:sz="4" w:space="0" w:color="auto"/>
              <w:left w:val="single" w:sz="4" w:space="0" w:color="auto"/>
              <w:bottom w:val="single" w:sz="4" w:space="0" w:color="auto"/>
              <w:right w:val="single" w:sz="4" w:space="0" w:color="auto"/>
            </w:tcBorders>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b/>
                <w:sz w:val="24"/>
                <w:szCs w:val="24"/>
              </w:rPr>
              <w:t>Соблюдение прав и свобод человека</w:t>
            </w:r>
          </w:p>
        </w:tc>
        <w:tc>
          <w:tcPr>
            <w:tcW w:w="2243"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sz w:val="24"/>
                <w:szCs w:val="24"/>
              </w:rPr>
              <w:t>Доминирующими методами управления становятся насилие, принуждение, террор</w:t>
            </w:r>
          </w:p>
        </w:tc>
        <w:tc>
          <w:tcPr>
            <w:tcW w:w="2795"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sz w:val="24"/>
                <w:szCs w:val="24"/>
              </w:rPr>
              <w:t>Авторитарный режим может не прибегать к массовым репрессиям, но он обладает достаточной силой, чтобы в случае необходимости по своему усмотрению использовать силу и принудить граждан к повиновению.</w:t>
            </w:r>
          </w:p>
        </w:tc>
        <w:tc>
          <w:tcPr>
            <w:tcW w:w="2317"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Государство гарантирует основные права и свободы человека</w:t>
            </w:r>
          </w:p>
        </w:tc>
      </w:tr>
      <w:tr w:rsidR="005B26C9" w:rsidRPr="00A11FD2" w:rsidTr="00984150">
        <w:trPr>
          <w:trHeight w:val="1124"/>
          <w:jc w:val="center"/>
        </w:trPr>
        <w:tc>
          <w:tcPr>
            <w:tcW w:w="1990" w:type="dxa"/>
            <w:tcBorders>
              <w:top w:val="single" w:sz="4" w:space="0" w:color="auto"/>
              <w:left w:val="single" w:sz="4" w:space="0" w:color="auto"/>
              <w:bottom w:val="single" w:sz="4" w:space="0" w:color="auto"/>
              <w:right w:val="single" w:sz="4" w:space="0" w:color="auto"/>
            </w:tcBorders>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b/>
                <w:sz w:val="24"/>
                <w:szCs w:val="24"/>
              </w:rPr>
              <w:lastRenderedPageBreak/>
              <w:t>Отношение к рыночным экономическим механизмам</w:t>
            </w:r>
          </w:p>
        </w:tc>
        <w:tc>
          <w:tcPr>
            <w:tcW w:w="2243"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Командно-административная система управления экономикой, практически полное огосударствление экономики</w:t>
            </w:r>
          </w:p>
        </w:tc>
        <w:tc>
          <w:tcPr>
            <w:tcW w:w="2795"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sz w:val="24"/>
                <w:szCs w:val="24"/>
              </w:rPr>
              <w:t>Ограничен</w:t>
            </w:r>
            <w:r>
              <w:rPr>
                <w:rFonts w:ascii="Times New Roman" w:hAnsi="Times New Roman"/>
                <w:sz w:val="24"/>
                <w:szCs w:val="24"/>
              </w:rPr>
              <w:t>ное вмешательство</w:t>
            </w:r>
            <w:r w:rsidRPr="00A11FD2">
              <w:rPr>
                <w:rFonts w:ascii="Times New Roman" w:hAnsi="Times New Roman"/>
                <w:sz w:val="24"/>
                <w:szCs w:val="24"/>
              </w:rPr>
              <w:t xml:space="preserve"> в экономику, хотя имеется возможность влиять и на стратегию экономического </w:t>
            </w:r>
            <w:r>
              <w:rPr>
                <w:rFonts w:ascii="Times New Roman" w:hAnsi="Times New Roman"/>
                <w:sz w:val="24"/>
                <w:szCs w:val="24"/>
              </w:rPr>
              <w:t>развития,</w:t>
            </w:r>
            <w:r w:rsidRPr="00A11FD2">
              <w:rPr>
                <w:rFonts w:ascii="Times New Roman" w:hAnsi="Times New Roman"/>
                <w:sz w:val="24"/>
                <w:szCs w:val="24"/>
              </w:rPr>
              <w:t xml:space="preserve"> не разрушая при этом механизмы рыночного саморегулирования</w:t>
            </w:r>
          </w:p>
        </w:tc>
        <w:tc>
          <w:tcPr>
            <w:tcW w:w="2317"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sz w:val="24"/>
                <w:szCs w:val="24"/>
              </w:rPr>
              <w:t>Рыночная экономика, ограничение вмешат</w:t>
            </w:r>
            <w:r>
              <w:rPr>
                <w:rFonts w:ascii="Times New Roman" w:hAnsi="Times New Roman"/>
                <w:sz w:val="24"/>
                <w:szCs w:val="24"/>
              </w:rPr>
              <w:t xml:space="preserve">ельства государства </w:t>
            </w:r>
            <w:r w:rsidRPr="00A11FD2">
              <w:rPr>
                <w:rFonts w:ascii="Times New Roman" w:hAnsi="Times New Roman"/>
                <w:sz w:val="24"/>
                <w:szCs w:val="24"/>
              </w:rPr>
              <w:t>в деятельность экономических субъектов</w:t>
            </w:r>
          </w:p>
        </w:tc>
      </w:tr>
      <w:tr w:rsidR="005B26C9" w:rsidRPr="00A11FD2" w:rsidTr="00984150">
        <w:trPr>
          <w:trHeight w:val="1538"/>
          <w:jc w:val="center"/>
        </w:trPr>
        <w:tc>
          <w:tcPr>
            <w:tcW w:w="1990" w:type="dxa"/>
            <w:tcBorders>
              <w:top w:val="single" w:sz="4" w:space="0" w:color="auto"/>
              <w:left w:val="single" w:sz="4" w:space="0" w:color="auto"/>
              <w:bottom w:val="single" w:sz="4" w:space="0" w:color="auto"/>
              <w:right w:val="single" w:sz="4" w:space="0" w:color="auto"/>
            </w:tcBorders>
          </w:tcPr>
          <w:p w:rsidR="005B26C9" w:rsidRPr="00A11FD2" w:rsidRDefault="005B26C9" w:rsidP="00984150">
            <w:pPr>
              <w:spacing w:line="240" w:lineRule="auto"/>
              <w:jc w:val="both"/>
              <w:rPr>
                <w:rFonts w:ascii="Times New Roman" w:hAnsi="Times New Roman"/>
                <w:b/>
                <w:sz w:val="24"/>
                <w:szCs w:val="24"/>
              </w:rPr>
            </w:pPr>
            <w:r w:rsidRPr="00A11FD2">
              <w:rPr>
                <w:rFonts w:ascii="Times New Roman" w:hAnsi="Times New Roman"/>
                <w:b/>
                <w:sz w:val="24"/>
                <w:szCs w:val="24"/>
              </w:rPr>
              <w:t>Идеологическая ситуация</w:t>
            </w:r>
          </w:p>
        </w:tc>
        <w:tc>
          <w:tcPr>
            <w:tcW w:w="2243"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widowControl w:val="0"/>
              <w:shd w:val="clear" w:color="auto" w:fill="FFFFFF"/>
              <w:tabs>
                <w:tab w:val="left" w:pos="720"/>
              </w:tabs>
              <w:autoSpaceDE w:val="0"/>
              <w:autoSpaceDN w:val="0"/>
              <w:adjustRightInd w:val="0"/>
              <w:spacing w:line="240" w:lineRule="auto"/>
              <w:jc w:val="both"/>
              <w:rPr>
                <w:rFonts w:ascii="Times New Roman" w:hAnsi="Times New Roman"/>
                <w:b/>
                <w:sz w:val="24"/>
                <w:szCs w:val="24"/>
              </w:rPr>
            </w:pPr>
            <w:proofErr w:type="gramStart"/>
            <w:r w:rsidRPr="00A11FD2">
              <w:rPr>
                <w:rFonts w:ascii="Times New Roman" w:hAnsi="Times New Roman"/>
                <w:sz w:val="24"/>
                <w:szCs w:val="24"/>
              </w:rPr>
              <w:t>Принудительная</w:t>
            </w:r>
            <w:proofErr w:type="gramEnd"/>
            <w:r w:rsidRPr="00A11FD2">
              <w:rPr>
                <w:rFonts w:ascii="Times New Roman" w:hAnsi="Times New Roman"/>
                <w:sz w:val="24"/>
                <w:szCs w:val="24"/>
              </w:rPr>
              <w:t xml:space="preserve"> </w:t>
            </w:r>
            <w:proofErr w:type="spellStart"/>
            <w:r w:rsidRPr="00A11FD2">
              <w:rPr>
                <w:rFonts w:ascii="Times New Roman" w:hAnsi="Times New Roman"/>
                <w:sz w:val="24"/>
                <w:szCs w:val="24"/>
              </w:rPr>
              <w:t>идеологизация</w:t>
            </w:r>
            <w:proofErr w:type="spellEnd"/>
            <w:r w:rsidRPr="00A11FD2">
              <w:rPr>
                <w:rFonts w:ascii="Times New Roman" w:hAnsi="Times New Roman"/>
                <w:sz w:val="24"/>
                <w:szCs w:val="24"/>
              </w:rPr>
              <w:t xml:space="preserve"> всех сторон общественной жизни</w:t>
            </w:r>
          </w:p>
        </w:tc>
        <w:tc>
          <w:tcPr>
            <w:tcW w:w="2795"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sz w:val="24"/>
                <w:szCs w:val="24"/>
              </w:rPr>
            </w:pPr>
            <w:r w:rsidRPr="00A11FD2">
              <w:rPr>
                <w:rFonts w:ascii="Times New Roman" w:hAnsi="Times New Roman"/>
                <w:sz w:val="24"/>
                <w:szCs w:val="24"/>
              </w:rPr>
              <w:t>Политический лидер определяет идеологию</w:t>
            </w:r>
          </w:p>
        </w:tc>
        <w:tc>
          <w:tcPr>
            <w:tcW w:w="2317" w:type="dxa"/>
            <w:tcBorders>
              <w:top w:val="single" w:sz="4" w:space="0" w:color="auto"/>
              <w:left w:val="single" w:sz="4" w:space="0" w:color="auto"/>
              <w:bottom w:val="single" w:sz="4" w:space="0" w:color="auto"/>
              <w:right w:val="single" w:sz="4" w:space="0" w:color="auto"/>
            </w:tcBorders>
            <w:vAlign w:val="center"/>
          </w:tcPr>
          <w:p w:rsidR="005B26C9" w:rsidRPr="00A11FD2" w:rsidRDefault="005B26C9" w:rsidP="00984150">
            <w:pPr>
              <w:spacing w:line="240" w:lineRule="auto"/>
              <w:jc w:val="both"/>
              <w:rPr>
                <w:rFonts w:ascii="Times New Roman" w:hAnsi="Times New Roman"/>
                <w:color w:val="548DD4"/>
                <w:sz w:val="24"/>
                <w:szCs w:val="24"/>
              </w:rPr>
            </w:pPr>
            <w:proofErr w:type="gramStart"/>
            <w:r w:rsidRPr="00A11FD2">
              <w:rPr>
                <w:rFonts w:ascii="Times New Roman" w:hAnsi="Times New Roman"/>
                <w:sz w:val="24"/>
                <w:szCs w:val="24"/>
              </w:rPr>
              <w:t>Диалог народа с властью, политический плюрализм)</w:t>
            </w:r>
            <w:proofErr w:type="gramEnd"/>
          </w:p>
        </w:tc>
      </w:tr>
    </w:tbl>
    <w:p w:rsidR="005B26C9" w:rsidRDefault="005B26C9" w:rsidP="005B26C9">
      <w:pPr>
        <w:pStyle w:val="a4"/>
        <w:widowControl w:val="0"/>
        <w:spacing w:line="360" w:lineRule="auto"/>
        <w:ind w:firstLine="709"/>
        <w:rPr>
          <w:szCs w:val="28"/>
        </w:rPr>
      </w:pPr>
    </w:p>
    <w:p w:rsidR="005B26C9" w:rsidRDefault="005B26C9" w:rsidP="005B26C9">
      <w:pPr>
        <w:rPr>
          <w:rFonts w:ascii="Times New Roman" w:eastAsia="Times New Roman" w:hAnsi="Times New Roman" w:cs="Times New Roman"/>
          <w:sz w:val="28"/>
          <w:szCs w:val="28"/>
        </w:rPr>
      </w:pPr>
      <w:r>
        <w:rPr>
          <w:szCs w:val="28"/>
        </w:rPr>
        <w:br w:type="page"/>
      </w:r>
    </w:p>
    <w:p w:rsidR="005B26C9" w:rsidRPr="007623E8" w:rsidRDefault="005B26C9" w:rsidP="005B26C9">
      <w:pPr>
        <w:pStyle w:val="a3"/>
        <w:spacing w:after="0" w:line="360" w:lineRule="auto"/>
        <w:ind w:left="0"/>
        <w:jc w:val="center"/>
        <w:outlineLvl w:val="0"/>
        <w:rPr>
          <w:rFonts w:ascii="Times New Roman" w:hAnsi="Times New Roman" w:cs="Times New Roman"/>
          <w:b/>
          <w:sz w:val="28"/>
          <w:szCs w:val="28"/>
        </w:rPr>
      </w:pPr>
      <w:bookmarkStart w:id="3" w:name="_Toc371984086"/>
      <w:r w:rsidRPr="007623E8">
        <w:rPr>
          <w:rFonts w:ascii="Times New Roman" w:hAnsi="Times New Roman" w:cs="Times New Roman"/>
          <w:b/>
          <w:sz w:val="28"/>
          <w:szCs w:val="28"/>
        </w:rPr>
        <w:lastRenderedPageBreak/>
        <w:t>Список литературы</w:t>
      </w:r>
      <w:bookmarkEnd w:id="3"/>
    </w:p>
    <w:p w:rsidR="005B26C9" w:rsidRDefault="005B26C9" w:rsidP="005B26C9">
      <w:pPr>
        <w:pStyle w:val="a3"/>
        <w:spacing w:after="0" w:line="360" w:lineRule="auto"/>
        <w:ind w:left="0"/>
        <w:jc w:val="both"/>
        <w:rPr>
          <w:rFonts w:ascii="Times New Roman" w:hAnsi="Times New Roman" w:cs="Times New Roman"/>
          <w:sz w:val="28"/>
          <w:szCs w:val="28"/>
        </w:rPr>
      </w:pPr>
    </w:p>
    <w:p w:rsidR="005B26C9" w:rsidRDefault="005B26C9" w:rsidP="005B26C9">
      <w:pPr>
        <w:pStyle w:val="a3"/>
        <w:numPr>
          <w:ilvl w:val="0"/>
          <w:numId w:val="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Семенихин И.А. Российский тоталитаризм: социально-философский анализ. – Ростов </w:t>
      </w:r>
      <w:proofErr w:type="spellStart"/>
      <w:r>
        <w:rPr>
          <w:rFonts w:ascii="Times New Roman" w:hAnsi="Times New Roman" w:cs="Times New Roman"/>
          <w:sz w:val="28"/>
          <w:szCs w:val="28"/>
        </w:rPr>
        <w:t>н</w:t>
      </w:r>
      <w:proofErr w:type="spellEnd"/>
      <w:proofErr w:type="gramStart"/>
      <w:r>
        <w:rPr>
          <w:rFonts w:ascii="Times New Roman" w:hAnsi="Times New Roman" w:cs="Times New Roman"/>
          <w:sz w:val="28"/>
          <w:szCs w:val="28"/>
        </w:rPr>
        <w:t>/Д</w:t>
      </w:r>
      <w:proofErr w:type="gramEnd"/>
      <w:r>
        <w:rPr>
          <w:rFonts w:ascii="Times New Roman" w:hAnsi="Times New Roman" w:cs="Times New Roman"/>
          <w:sz w:val="28"/>
          <w:szCs w:val="28"/>
        </w:rPr>
        <w:t>: Изд-во СКНЦ ВШ, 2006</w:t>
      </w:r>
    </w:p>
    <w:p w:rsidR="005B26C9" w:rsidRPr="00BC5E56" w:rsidRDefault="005B26C9" w:rsidP="005B26C9">
      <w:pPr>
        <w:pStyle w:val="a3"/>
        <w:numPr>
          <w:ilvl w:val="0"/>
          <w:numId w:val="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Соловьев Э.Г. Феномен тоталитаризма в политической мысли России и Запада. – М.: ИМЭМО, 1997</w:t>
      </w:r>
    </w:p>
    <w:p w:rsidR="005B26C9" w:rsidRPr="00101570" w:rsidRDefault="005B26C9" w:rsidP="005B26C9">
      <w:pPr>
        <w:numPr>
          <w:ilvl w:val="0"/>
          <w:numId w:val="3"/>
        </w:numPr>
        <w:spacing w:after="0" w:line="360" w:lineRule="auto"/>
        <w:ind w:left="0" w:firstLine="0"/>
        <w:jc w:val="both"/>
        <w:rPr>
          <w:rFonts w:ascii="Arial" w:eastAsia="Times New Roman" w:hAnsi="Arial" w:cs="Arial"/>
          <w:color w:val="000000"/>
        </w:rPr>
      </w:pPr>
      <w:proofErr w:type="spellStart"/>
      <w:r w:rsidRPr="00101570">
        <w:rPr>
          <w:rFonts w:ascii="Times New Roman" w:eastAsia="Times New Roman" w:hAnsi="Times New Roman" w:cs="Times New Roman"/>
          <w:color w:val="000000"/>
          <w:sz w:val="28"/>
          <w:szCs w:val="28"/>
        </w:rPr>
        <w:t>Арендт</w:t>
      </w:r>
      <w:proofErr w:type="spellEnd"/>
      <w:r w:rsidRPr="00101570">
        <w:rPr>
          <w:rFonts w:ascii="Times New Roman" w:eastAsia="Times New Roman" w:hAnsi="Times New Roman" w:cs="Times New Roman"/>
          <w:color w:val="000000"/>
          <w:sz w:val="28"/>
          <w:szCs w:val="28"/>
        </w:rPr>
        <w:t xml:space="preserve"> Х. Истоки тоталитаризма. – М.: </w:t>
      </w:r>
      <w:proofErr w:type="spellStart"/>
      <w:r w:rsidRPr="00101570">
        <w:rPr>
          <w:rFonts w:ascii="Times New Roman" w:eastAsia="Times New Roman" w:hAnsi="Times New Roman" w:cs="Times New Roman"/>
          <w:color w:val="000000"/>
          <w:sz w:val="28"/>
          <w:szCs w:val="28"/>
        </w:rPr>
        <w:t>ЦентрКом</w:t>
      </w:r>
      <w:proofErr w:type="spellEnd"/>
      <w:r w:rsidRPr="00101570">
        <w:rPr>
          <w:rFonts w:ascii="Times New Roman" w:eastAsia="Times New Roman" w:hAnsi="Times New Roman" w:cs="Times New Roman"/>
          <w:color w:val="000000"/>
          <w:sz w:val="28"/>
          <w:szCs w:val="28"/>
        </w:rPr>
        <w:t>, 1996.</w:t>
      </w:r>
    </w:p>
    <w:p w:rsidR="005B26C9" w:rsidRPr="00101570" w:rsidRDefault="005B26C9" w:rsidP="005B26C9">
      <w:pPr>
        <w:numPr>
          <w:ilvl w:val="0"/>
          <w:numId w:val="3"/>
        </w:numPr>
        <w:spacing w:after="0" w:line="360" w:lineRule="auto"/>
        <w:ind w:left="0" w:firstLine="0"/>
        <w:jc w:val="both"/>
        <w:rPr>
          <w:rFonts w:ascii="Arial" w:eastAsia="Times New Roman" w:hAnsi="Arial" w:cs="Arial"/>
          <w:color w:val="000000"/>
        </w:rPr>
      </w:pPr>
      <w:r w:rsidRPr="00101570">
        <w:rPr>
          <w:rFonts w:ascii="Times New Roman" w:eastAsia="Times New Roman" w:hAnsi="Times New Roman" w:cs="Times New Roman"/>
          <w:color w:val="000000"/>
          <w:sz w:val="28"/>
          <w:szCs w:val="28"/>
        </w:rPr>
        <w:t>Арон Р. Демократия и тоталитаризм. – М.: Текст, 1993.</w:t>
      </w:r>
    </w:p>
    <w:p w:rsidR="005B26C9" w:rsidRDefault="005B26C9" w:rsidP="005B26C9">
      <w:pPr>
        <w:pStyle w:val="a3"/>
        <w:numPr>
          <w:ilvl w:val="0"/>
          <w:numId w:val="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Цыганков А.П. Современные политические режимы: структура, типология, динамика. – М.: Фирма «</w:t>
      </w:r>
      <w:proofErr w:type="spellStart"/>
      <w:r>
        <w:rPr>
          <w:rFonts w:ascii="Times New Roman" w:hAnsi="Times New Roman" w:cs="Times New Roman"/>
          <w:sz w:val="28"/>
          <w:szCs w:val="28"/>
        </w:rPr>
        <w:t>Интерпракс</w:t>
      </w:r>
      <w:proofErr w:type="spellEnd"/>
      <w:r>
        <w:rPr>
          <w:rFonts w:ascii="Times New Roman" w:hAnsi="Times New Roman" w:cs="Times New Roman"/>
          <w:sz w:val="28"/>
          <w:szCs w:val="28"/>
        </w:rPr>
        <w:t>»,1995</w:t>
      </w:r>
    </w:p>
    <w:p w:rsidR="005B26C9" w:rsidRPr="00101570" w:rsidRDefault="005B26C9" w:rsidP="005B26C9">
      <w:pPr>
        <w:numPr>
          <w:ilvl w:val="0"/>
          <w:numId w:val="3"/>
        </w:numPr>
        <w:spacing w:after="0" w:line="360" w:lineRule="auto"/>
        <w:ind w:left="0" w:firstLine="0"/>
        <w:jc w:val="both"/>
        <w:rPr>
          <w:rFonts w:ascii="Arial" w:eastAsia="Times New Roman" w:hAnsi="Arial" w:cs="Arial"/>
          <w:color w:val="000000"/>
        </w:rPr>
      </w:pPr>
      <w:r w:rsidRPr="00101570">
        <w:rPr>
          <w:rFonts w:ascii="Times New Roman" w:eastAsia="Times New Roman" w:hAnsi="Times New Roman" w:cs="Times New Roman"/>
          <w:color w:val="000000"/>
          <w:sz w:val="28"/>
          <w:szCs w:val="28"/>
        </w:rPr>
        <w:t>Громыко А.Л. Политические режимы: сущность, исторические формы и реальная практика. – М.: Прометей, 2003.</w:t>
      </w:r>
    </w:p>
    <w:p w:rsidR="005B26C9" w:rsidRPr="00101570" w:rsidRDefault="005B26C9" w:rsidP="005B26C9">
      <w:pPr>
        <w:numPr>
          <w:ilvl w:val="0"/>
          <w:numId w:val="3"/>
        </w:numPr>
        <w:spacing w:after="0" w:line="360" w:lineRule="auto"/>
        <w:ind w:left="0" w:firstLine="0"/>
        <w:jc w:val="both"/>
        <w:rPr>
          <w:rFonts w:ascii="Arial" w:eastAsia="Times New Roman" w:hAnsi="Arial" w:cs="Arial"/>
          <w:color w:val="000000"/>
        </w:rPr>
      </w:pPr>
      <w:proofErr w:type="spellStart"/>
      <w:r w:rsidRPr="00101570">
        <w:rPr>
          <w:rFonts w:ascii="Times New Roman" w:eastAsia="Times New Roman" w:hAnsi="Times New Roman" w:cs="Times New Roman"/>
          <w:color w:val="000000"/>
          <w:sz w:val="28"/>
          <w:szCs w:val="28"/>
        </w:rPr>
        <w:t>Работяжев</w:t>
      </w:r>
      <w:proofErr w:type="spellEnd"/>
      <w:r w:rsidRPr="00101570">
        <w:rPr>
          <w:rFonts w:ascii="Times New Roman" w:eastAsia="Times New Roman" w:hAnsi="Times New Roman" w:cs="Times New Roman"/>
          <w:color w:val="000000"/>
          <w:sz w:val="28"/>
          <w:szCs w:val="28"/>
        </w:rPr>
        <w:t xml:space="preserve"> Н.В., Соловьев Э.Г. Феномен тоталитаризма: политическая теория и исторические метаморфозы. – М.: Наука, 2005.</w:t>
      </w:r>
    </w:p>
    <w:p w:rsidR="005B26C9" w:rsidRDefault="005B26C9" w:rsidP="005B26C9">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Pr="00101570">
        <w:rPr>
          <w:rFonts w:ascii="Times New Roman" w:eastAsia="Times New Roman" w:hAnsi="Times New Roman" w:cs="Times New Roman"/>
          <w:color w:val="000000"/>
          <w:sz w:val="28"/>
          <w:szCs w:val="28"/>
        </w:rPr>
        <w:t>Коваленко А.И. Общая теория государства и права. – М.: ТЕИС, 1996.</w:t>
      </w:r>
    </w:p>
    <w:p w:rsidR="005B26C9" w:rsidRDefault="005B26C9" w:rsidP="005B26C9">
      <w:pPr>
        <w:rPr>
          <w:rFonts w:ascii="Times New Roman" w:eastAsia="Times New Roman" w:hAnsi="Times New Roman" w:cs="Times New Roman"/>
          <w:color w:val="000000"/>
          <w:sz w:val="28"/>
          <w:szCs w:val="28"/>
        </w:rPr>
      </w:pPr>
    </w:p>
    <w:p w:rsidR="005B26C9" w:rsidRDefault="005B26C9" w:rsidP="005B26C9">
      <w:pPr>
        <w:rPr>
          <w:rFonts w:ascii="Times New Roman" w:eastAsia="Times New Roman" w:hAnsi="Times New Roman" w:cs="Times New Roman"/>
          <w:color w:val="000000"/>
          <w:sz w:val="28"/>
          <w:szCs w:val="28"/>
        </w:rPr>
      </w:pPr>
    </w:p>
    <w:p w:rsidR="005B26C9" w:rsidRPr="00F52B4B" w:rsidRDefault="005B26C9" w:rsidP="005B26C9">
      <w:pPr>
        <w:rPr>
          <w:rFonts w:ascii="Times New Roman" w:hAnsi="Times New Roman" w:cs="Times New Roman"/>
          <w:b/>
          <w:sz w:val="28"/>
          <w:szCs w:val="28"/>
        </w:rPr>
      </w:pPr>
      <w:bookmarkStart w:id="4" w:name="_GoBack"/>
      <w:bookmarkEnd w:id="4"/>
    </w:p>
    <w:p w:rsidR="00C7302F" w:rsidRDefault="00C7302F"/>
    <w:sectPr w:rsidR="00C7302F" w:rsidSect="00C730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etersburgC">
    <w:altName w:val="PetersburgC"/>
    <w:panose1 w:val="00000000000000000000"/>
    <w:charset w:val="CC"/>
    <w:family w:val="roman"/>
    <w:notTrueType/>
    <w:pitch w:val="default"/>
    <w:sig w:usb0="00000201" w:usb1="00000000" w:usb2="00000000" w:usb3="00000000" w:csb0="00000004" w:csb1="00000000"/>
  </w:font>
  <w:font w:name="PragmaticaC">
    <w:altName w:val="PragmaticaC"/>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2C24"/>
    <w:multiLevelType w:val="hybridMultilevel"/>
    <w:tmpl w:val="53648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F30A60"/>
    <w:multiLevelType w:val="hybridMultilevel"/>
    <w:tmpl w:val="ACB4E5A8"/>
    <w:lvl w:ilvl="0" w:tplc="AA70F5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7B9C5420"/>
    <w:multiLevelType w:val="hybridMultilevel"/>
    <w:tmpl w:val="2B0E0DBC"/>
    <w:lvl w:ilvl="0" w:tplc="46743BF4">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rsids>
    <w:rsidRoot w:val="007E18B9"/>
    <w:rsid w:val="004C7CA3"/>
    <w:rsid w:val="00555722"/>
    <w:rsid w:val="005B26C9"/>
    <w:rsid w:val="007E18B9"/>
    <w:rsid w:val="008D245F"/>
    <w:rsid w:val="00C730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8B9"/>
    <w:rPr>
      <w:rFonts w:eastAsiaTheme="minorEastAsia"/>
      <w:lang w:eastAsia="ru-RU"/>
    </w:rPr>
  </w:style>
  <w:style w:type="paragraph" w:styleId="1">
    <w:name w:val="heading 1"/>
    <w:basedOn w:val="a"/>
    <w:next w:val="a"/>
    <w:link w:val="10"/>
    <w:uiPriority w:val="9"/>
    <w:qFormat/>
    <w:rsid w:val="005B26C9"/>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21">
    <w:name w:val="Pa21"/>
    <w:basedOn w:val="a"/>
    <w:next w:val="a"/>
    <w:uiPriority w:val="99"/>
    <w:rsid w:val="007E18B9"/>
    <w:pPr>
      <w:autoSpaceDE w:val="0"/>
      <w:autoSpaceDN w:val="0"/>
      <w:adjustRightInd w:val="0"/>
      <w:spacing w:after="0" w:line="241" w:lineRule="atLeast"/>
    </w:pPr>
    <w:rPr>
      <w:rFonts w:ascii="PetersburgC" w:hAnsi="PetersburgC"/>
      <w:sz w:val="24"/>
      <w:szCs w:val="24"/>
    </w:rPr>
  </w:style>
  <w:style w:type="paragraph" w:customStyle="1" w:styleId="Pa24">
    <w:name w:val="Pa24"/>
    <w:basedOn w:val="a"/>
    <w:next w:val="a"/>
    <w:uiPriority w:val="99"/>
    <w:rsid w:val="007E18B9"/>
    <w:pPr>
      <w:autoSpaceDE w:val="0"/>
      <w:autoSpaceDN w:val="0"/>
      <w:adjustRightInd w:val="0"/>
      <w:spacing w:after="0" w:line="241" w:lineRule="atLeast"/>
    </w:pPr>
    <w:rPr>
      <w:rFonts w:ascii="PetersburgC" w:hAnsi="PetersburgC"/>
      <w:sz w:val="24"/>
      <w:szCs w:val="24"/>
    </w:rPr>
  </w:style>
  <w:style w:type="paragraph" w:customStyle="1" w:styleId="Pa26">
    <w:name w:val="Pa26"/>
    <w:basedOn w:val="a"/>
    <w:next w:val="a"/>
    <w:uiPriority w:val="99"/>
    <w:rsid w:val="007E18B9"/>
    <w:pPr>
      <w:autoSpaceDE w:val="0"/>
      <w:autoSpaceDN w:val="0"/>
      <w:adjustRightInd w:val="0"/>
      <w:spacing w:after="0" w:line="241" w:lineRule="atLeast"/>
    </w:pPr>
    <w:rPr>
      <w:rFonts w:ascii="PetersburgC" w:hAnsi="PetersburgC"/>
      <w:sz w:val="24"/>
      <w:szCs w:val="24"/>
    </w:rPr>
  </w:style>
  <w:style w:type="paragraph" w:customStyle="1" w:styleId="Pa27">
    <w:name w:val="Pa27"/>
    <w:basedOn w:val="a"/>
    <w:next w:val="a"/>
    <w:uiPriority w:val="99"/>
    <w:rsid w:val="007E18B9"/>
    <w:pPr>
      <w:autoSpaceDE w:val="0"/>
      <w:autoSpaceDN w:val="0"/>
      <w:adjustRightInd w:val="0"/>
      <w:spacing w:after="0" w:line="241" w:lineRule="atLeast"/>
    </w:pPr>
    <w:rPr>
      <w:rFonts w:ascii="PetersburgC" w:hAnsi="PetersburgC"/>
      <w:sz w:val="24"/>
      <w:szCs w:val="24"/>
    </w:rPr>
  </w:style>
  <w:style w:type="paragraph" w:customStyle="1" w:styleId="Pa28">
    <w:name w:val="Pa28"/>
    <w:basedOn w:val="a"/>
    <w:next w:val="a"/>
    <w:uiPriority w:val="99"/>
    <w:rsid w:val="007E18B9"/>
    <w:pPr>
      <w:autoSpaceDE w:val="0"/>
      <w:autoSpaceDN w:val="0"/>
      <w:adjustRightInd w:val="0"/>
      <w:spacing w:after="0" w:line="241" w:lineRule="atLeast"/>
    </w:pPr>
    <w:rPr>
      <w:rFonts w:ascii="PetersburgC" w:hAnsi="PetersburgC"/>
      <w:sz w:val="24"/>
      <w:szCs w:val="24"/>
    </w:rPr>
  </w:style>
  <w:style w:type="character" w:customStyle="1" w:styleId="A8">
    <w:name w:val="A8"/>
    <w:uiPriority w:val="99"/>
    <w:rsid w:val="007E18B9"/>
    <w:rPr>
      <w:rFonts w:ascii="PragmaticaC" w:hAnsi="PragmaticaC" w:cs="PragmaticaC" w:hint="default"/>
      <w:b/>
      <w:bCs/>
      <w:color w:val="000000"/>
      <w:sz w:val="18"/>
      <w:szCs w:val="18"/>
    </w:rPr>
  </w:style>
  <w:style w:type="character" w:customStyle="1" w:styleId="A9">
    <w:name w:val="A9"/>
    <w:uiPriority w:val="99"/>
    <w:rsid w:val="007E18B9"/>
    <w:rPr>
      <w:rFonts w:ascii="PragmaticaC" w:hAnsi="PragmaticaC" w:cs="PragmaticaC" w:hint="default"/>
      <w:color w:val="000000"/>
      <w:sz w:val="20"/>
      <w:szCs w:val="20"/>
    </w:rPr>
  </w:style>
  <w:style w:type="character" w:customStyle="1" w:styleId="A20">
    <w:name w:val="A2"/>
    <w:uiPriority w:val="99"/>
    <w:rsid w:val="007E18B9"/>
    <w:rPr>
      <w:rFonts w:ascii="PragmaticaC" w:hAnsi="PragmaticaC" w:cs="PragmaticaC" w:hint="default"/>
      <w:b/>
      <w:bCs/>
      <w:color w:val="000000"/>
      <w:sz w:val="28"/>
      <w:szCs w:val="28"/>
    </w:rPr>
  </w:style>
  <w:style w:type="character" w:customStyle="1" w:styleId="10">
    <w:name w:val="Заголовок 1 Знак"/>
    <w:basedOn w:val="a0"/>
    <w:link w:val="1"/>
    <w:uiPriority w:val="9"/>
    <w:rsid w:val="005B26C9"/>
    <w:rPr>
      <w:rFonts w:asciiTheme="majorHAnsi" w:eastAsiaTheme="majorEastAsia" w:hAnsiTheme="majorHAnsi" w:cstheme="majorBidi"/>
      <w:color w:val="365F91" w:themeColor="accent1" w:themeShade="BF"/>
      <w:sz w:val="32"/>
      <w:szCs w:val="32"/>
    </w:rPr>
  </w:style>
  <w:style w:type="paragraph" w:styleId="a3">
    <w:name w:val="List Paragraph"/>
    <w:basedOn w:val="a"/>
    <w:uiPriority w:val="34"/>
    <w:qFormat/>
    <w:rsid w:val="005B26C9"/>
    <w:pPr>
      <w:ind w:left="720"/>
      <w:contextualSpacing/>
    </w:pPr>
    <w:rPr>
      <w:rFonts w:eastAsiaTheme="minorHAnsi"/>
      <w:lang w:eastAsia="en-US"/>
    </w:rPr>
  </w:style>
  <w:style w:type="paragraph" w:styleId="a4">
    <w:name w:val="Body Text Indent"/>
    <w:basedOn w:val="a"/>
    <w:link w:val="a5"/>
    <w:rsid w:val="005B26C9"/>
    <w:pPr>
      <w:spacing w:after="0" w:line="240" w:lineRule="auto"/>
      <w:ind w:firstLine="567"/>
      <w:jc w:val="both"/>
    </w:pPr>
    <w:rPr>
      <w:rFonts w:ascii="Times New Roman" w:eastAsia="Times New Roman" w:hAnsi="Times New Roman" w:cs="Times New Roman"/>
      <w:sz w:val="28"/>
      <w:szCs w:val="20"/>
    </w:rPr>
  </w:style>
  <w:style w:type="character" w:customStyle="1" w:styleId="a5">
    <w:name w:val="Основной текст с отступом Знак"/>
    <w:basedOn w:val="a0"/>
    <w:link w:val="a4"/>
    <w:rsid w:val="005B26C9"/>
    <w:rPr>
      <w:rFonts w:ascii="Times New Roman" w:eastAsia="Times New Roman" w:hAnsi="Times New Roman" w:cs="Times New Roman"/>
      <w:sz w:val="28"/>
      <w:szCs w:val="20"/>
      <w:lang w:eastAsia="ru-RU"/>
    </w:rPr>
  </w:style>
  <w:style w:type="paragraph" w:styleId="a6">
    <w:name w:val="TOC Heading"/>
    <w:basedOn w:val="1"/>
    <w:next w:val="a"/>
    <w:uiPriority w:val="39"/>
    <w:unhideWhenUsed/>
    <w:qFormat/>
    <w:rsid w:val="005B26C9"/>
    <w:pPr>
      <w:outlineLvl w:val="9"/>
    </w:pPr>
    <w:rPr>
      <w:lang w:eastAsia="ru-RU"/>
    </w:rPr>
  </w:style>
  <w:style w:type="paragraph" w:styleId="11">
    <w:name w:val="toc 1"/>
    <w:basedOn w:val="a"/>
    <w:next w:val="a"/>
    <w:autoRedefine/>
    <w:uiPriority w:val="39"/>
    <w:unhideWhenUsed/>
    <w:rsid w:val="005B26C9"/>
    <w:pPr>
      <w:spacing w:after="100" w:line="259" w:lineRule="auto"/>
    </w:pPr>
    <w:rPr>
      <w:rFonts w:eastAsiaTheme="minorHAnsi"/>
      <w:lang w:eastAsia="en-US"/>
    </w:rPr>
  </w:style>
  <w:style w:type="character" w:styleId="a7">
    <w:name w:val="Hyperlink"/>
    <w:basedOn w:val="a0"/>
    <w:uiPriority w:val="99"/>
    <w:unhideWhenUsed/>
    <w:rsid w:val="005B26C9"/>
    <w:rPr>
      <w:color w:val="0000FF" w:themeColor="hyperlink"/>
      <w:u w:val="single"/>
    </w:rPr>
  </w:style>
  <w:style w:type="paragraph" w:styleId="aa">
    <w:name w:val="Balloon Text"/>
    <w:basedOn w:val="a"/>
    <w:link w:val="ab"/>
    <w:uiPriority w:val="99"/>
    <w:semiHidden/>
    <w:unhideWhenUsed/>
    <w:rsid w:val="005B26C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B26C9"/>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4103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2909</Words>
  <Characters>16584</Characters>
  <Application>Microsoft Office Word</Application>
  <DocSecurity>0</DocSecurity>
  <Lines>138</Lines>
  <Paragraphs>38</Paragraphs>
  <ScaleCrop>false</ScaleCrop>
  <Company>Microsoft</Company>
  <LinksUpToDate>false</LinksUpToDate>
  <CharactersWithSpaces>19455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2013-11-12T06:57:00Z</dcterms:created>
  <dcterms:modified xsi:type="dcterms:W3CDTF">2013-11-24T15:55:00Z</dcterms:modified>
</cp:coreProperties>
</file>