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4EF" w:rsidRDefault="008734EF" w:rsidP="00AA6D9D">
      <w:pPr>
        <w:spacing w:line="360" w:lineRule="auto"/>
        <w:jc w:val="both"/>
        <w:outlineLvl w:val="0"/>
        <w:rPr>
          <w:caps/>
          <w:sz w:val="28"/>
          <w:szCs w:val="28"/>
        </w:rPr>
      </w:pPr>
      <w:r>
        <w:rPr>
          <w:caps/>
          <w:sz w:val="28"/>
          <w:szCs w:val="28"/>
        </w:rPr>
        <w:t>Министерство образования российской федерации</w:t>
      </w:r>
    </w:p>
    <w:p w:rsidR="008734EF" w:rsidRDefault="008734EF" w:rsidP="008734EF">
      <w:pPr>
        <w:spacing w:line="360" w:lineRule="auto"/>
        <w:jc w:val="center"/>
        <w:rPr>
          <w:caps/>
          <w:sz w:val="28"/>
          <w:szCs w:val="28"/>
        </w:rPr>
      </w:pPr>
      <w:r>
        <w:rPr>
          <w:caps/>
          <w:sz w:val="28"/>
          <w:szCs w:val="28"/>
        </w:rPr>
        <w:t>федеральное агентство по образованию и науке</w:t>
      </w:r>
    </w:p>
    <w:p w:rsidR="008734EF" w:rsidRDefault="008734EF" w:rsidP="008734EF">
      <w:pPr>
        <w:spacing w:line="360" w:lineRule="auto"/>
        <w:jc w:val="center"/>
        <w:rPr>
          <w:caps/>
          <w:sz w:val="28"/>
          <w:szCs w:val="28"/>
        </w:rPr>
      </w:pPr>
      <w:r>
        <w:rPr>
          <w:caps/>
          <w:sz w:val="28"/>
          <w:szCs w:val="28"/>
        </w:rPr>
        <w:t xml:space="preserve">всероссийский заочный финансово-экономический </w:t>
      </w:r>
    </w:p>
    <w:p w:rsidR="008734EF" w:rsidRDefault="008734EF" w:rsidP="008734EF">
      <w:pPr>
        <w:spacing w:line="360" w:lineRule="auto"/>
        <w:jc w:val="center"/>
        <w:outlineLvl w:val="0"/>
        <w:rPr>
          <w:caps/>
          <w:sz w:val="28"/>
          <w:szCs w:val="28"/>
        </w:rPr>
      </w:pPr>
      <w:r>
        <w:rPr>
          <w:caps/>
          <w:sz w:val="28"/>
          <w:szCs w:val="28"/>
        </w:rPr>
        <w:t>институт</w:t>
      </w:r>
    </w:p>
    <w:p w:rsidR="008734EF" w:rsidRDefault="008734EF" w:rsidP="008734EF">
      <w:pPr>
        <w:spacing w:line="360" w:lineRule="auto"/>
        <w:jc w:val="center"/>
        <w:outlineLvl w:val="0"/>
        <w:rPr>
          <w:caps/>
          <w:sz w:val="28"/>
          <w:szCs w:val="28"/>
        </w:rPr>
      </w:pPr>
      <w:r>
        <w:rPr>
          <w:caps/>
          <w:sz w:val="28"/>
          <w:szCs w:val="28"/>
        </w:rPr>
        <w:t>филиал в г. барнауле</w:t>
      </w:r>
    </w:p>
    <w:p w:rsidR="008734EF" w:rsidRDefault="008734EF" w:rsidP="008734EF">
      <w:pPr>
        <w:spacing w:line="360" w:lineRule="auto"/>
        <w:jc w:val="center"/>
        <w:outlineLvl w:val="0"/>
        <w:rPr>
          <w:caps/>
          <w:sz w:val="28"/>
          <w:szCs w:val="28"/>
        </w:rPr>
      </w:pPr>
      <w:r>
        <w:rPr>
          <w:caps/>
          <w:sz w:val="28"/>
          <w:szCs w:val="28"/>
        </w:rPr>
        <w:t>региональная кафедра философии, истории и права</w:t>
      </w:r>
    </w:p>
    <w:p w:rsidR="008734EF" w:rsidRDefault="008734EF" w:rsidP="008734EF"/>
    <w:p w:rsidR="008734EF" w:rsidRDefault="008734EF" w:rsidP="008734EF"/>
    <w:p w:rsidR="008734EF" w:rsidRDefault="008734EF" w:rsidP="008734EF"/>
    <w:p w:rsidR="008734EF" w:rsidRDefault="008734EF" w:rsidP="008734EF"/>
    <w:p w:rsidR="008734EF" w:rsidRDefault="008734EF" w:rsidP="008734EF">
      <w:pPr>
        <w:rPr>
          <w:rFonts w:ascii="Arial" w:hAnsi="Arial" w:cs="Arial"/>
          <w:b/>
          <w:sz w:val="28"/>
          <w:szCs w:val="28"/>
        </w:rPr>
      </w:pPr>
      <w:r>
        <w:rPr>
          <w:rFonts w:ascii="Arial" w:hAnsi="Arial" w:cs="Arial"/>
          <w:b/>
          <w:sz w:val="28"/>
          <w:szCs w:val="28"/>
        </w:rPr>
        <w:t xml:space="preserve">                      </w:t>
      </w:r>
    </w:p>
    <w:p w:rsidR="008734EF" w:rsidRDefault="008734EF" w:rsidP="008734EF">
      <w:pPr>
        <w:rPr>
          <w:rFonts w:ascii="Arial" w:hAnsi="Arial" w:cs="Arial"/>
          <w:b/>
          <w:sz w:val="28"/>
          <w:szCs w:val="28"/>
        </w:rPr>
      </w:pPr>
    </w:p>
    <w:p w:rsidR="008734EF" w:rsidRDefault="008734EF" w:rsidP="008734EF">
      <w:pPr>
        <w:rPr>
          <w:rFonts w:ascii="Arial" w:hAnsi="Arial" w:cs="Arial"/>
          <w:b/>
          <w:sz w:val="28"/>
          <w:szCs w:val="28"/>
        </w:rPr>
      </w:pPr>
      <w:r>
        <w:rPr>
          <w:rFonts w:ascii="Arial" w:hAnsi="Arial" w:cs="Arial"/>
          <w:b/>
          <w:sz w:val="28"/>
          <w:szCs w:val="28"/>
        </w:rPr>
        <w:t xml:space="preserve">                       </w:t>
      </w:r>
    </w:p>
    <w:p w:rsidR="008734EF" w:rsidRDefault="008734EF" w:rsidP="008734EF">
      <w:pPr>
        <w:rPr>
          <w:rFonts w:ascii="Arial" w:hAnsi="Arial" w:cs="Arial"/>
          <w:b/>
          <w:sz w:val="28"/>
          <w:szCs w:val="28"/>
        </w:rPr>
      </w:pPr>
    </w:p>
    <w:p w:rsidR="008734EF" w:rsidRDefault="008734EF" w:rsidP="008734EF">
      <w:pPr>
        <w:outlineLvl w:val="0"/>
        <w:rPr>
          <w:rFonts w:ascii="Arial" w:hAnsi="Arial" w:cs="Arial"/>
          <w:sz w:val="28"/>
          <w:szCs w:val="28"/>
        </w:rPr>
      </w:pPr>
      <w:r>
        <w:rPr>
          <w:rFonts w:ascii="Arial" w:hAnsi="Arial" w:cs="Arial"/>
          <w:b/>
          <w:sz w:val="28"/>
          <w:szCs w:val="28"/>
        </w:rPr>
        <w:t xml:space="preserve">              </w:t>
      </w:r>
      <w:r>
        <w:rPr>
          <w:rFonts w:ascii="Arial" w:hAnsi="Arial" w:cs="Arial"/>
          <w:sz w:val="28"/>
          <w:szCs w:val="28"/>
        </w:rPr>
        <w:t>Контрольная работа по истории экономики на тему:</w:t>
      </w:r>
    </w:p>
    <w:p w:rsidR="008734EF" w:rsidRPr="00152496" w:rsidRDefault="008734EF" w:rsidP="00152496">
      <w:pPr>
        <w:spacing w:before="120"/>
        <w:outlineLvl w:val="0"/>
        <w:rPr>
          <w:rFonts w:ascii="Arial" w:hAnsi="Arial" w:cs="Arial"/>
          <w:b/>
          <w:sz w:val="36"/>
          <w:szCs w:val="36"/>
        </w:rPr>
      </w:pPr>
      <w:r>
        <w:rPr>
          <w:rFonts w:ascii="Arial" w:hAnsi="Arial" w:cs="Arial"/>
          <w:b/>
          <w:sz w:val="36"/>
          <w:szCs w:val="36"/>
        </w:rPr>
        <w:t xml:space="preserve">    </w:t>
      </w:r>
      <w:r w:rsidR="00152496">
        <w:rPr>
          <w:rFonts w:ascii="Arial" w:hAnsi="Arial" w:cs="Arial"/>
          <w:b/>
          <w:sz w:val="36"/>
          <w:szCs w:val="36"/>
        </w:rPr>
        <w:t xml:space="preserve">«Проанализируйте основные этапы и направления совершенствования отраслевой структуры экономики в странах Западной Европы в </w:t>
      </w:r>
      <w:r w:rsidR="00152496">
        <w:rPr>
          <w:rFonts w:ascii="Arial" w:hAnsi="Arial" w:cs="Arial"/>
          <w:b/>
          <w:sz w:val="36"/>
          <w:szCs w:val="36"/>
          <w:lang w:val="en-US"/>
        </w:rPr>
        <w:t>V</w:t>
      </w:r>
      <w:r w:rsidR="00152496" w:rsidRPr="00152496">
        <w:rPr>
          <w:rFonts w:ascii="Arial" w:hAnsi="Arial" w:cs="Arial"/>
          <w:b/>
          <w:sz w:val="36"/>
          <w:szCs w:val="36"/>
        </w:rPr>
        <w:t>-</w:t>
      </w:r>
      <w:r w:rsidR="00152496">
        <w:rPr>
          <w:rFonts w:ascii="Arial" w:hAnsi="Arial" w:cs="Arial"/>
          <w:b/>
          <w:sz w:val="36"/>
          <w:szCs w:val="36"/>
        </w:rPr>
        <w:t xml:space="preserve">середине </w:t>
      </w:r>
      <w:r w:rsidR="00152496">
        <w:rPr>
          <w:rFonts w:ascii="Arial" w:hAnsi="Arial" w:cs="Arial"/>
          <w:b/>
          <w:sz w:val="36"/>
          <w:szCs w:val="36"/>
          <w:lang w:val="en-US"/>
        </w:rPr>
        <w:t>XVII</w:t>
      </w:r>
      <w:r w:rsidR="00152496" w:rsidRPr="00152496">
        <w:rPr>
          <w:rFonts w:ascii="Arial" w:hAnsi="Arial" w:cs="Arial"/>
          <w:b/>
          <w:sz w:val="36"/>
          <w:szCs w:val="36"/>
        </w:rPr>
        <w:t xml:space="preserve"> </w:t>
      </w:r>
      <w:proofErr w:type="spellStart"/>
      <w:proofErr w:type="gramStart"/>
      <w:r w:rsidR="00152496">
        <w:rPr>
          <w:rFonts w:ascii="Arial" w:hAnsi="Arial" w:cs="Arial"/>
          <w:b/>
          <w:sz w:val="36"/>
          <w:szCs w:val="36"/>
        </w:rPr>
        <w:t>вв</w:t>
      </w:r>
      <w:proofErr w:type="spellEnd"/>
      <w:proofErr w:type="gramEnd"/>
      <w:r w:rsidR="00152496">
        <w:rPr>
          <w:rFonts w:ascii="Arial" w:hAnsi="Arial" w:cs="Arial"/>
          <w:b/>
          <w:sz w:val="36"/>
          <w:szCs w:val="36"/>
        </w:rPr>
        <w:t>»</w:t>
      </w:r>
    </w:p>
    <w:p w:rsidR="008734EF" w:rsidRDefault="008734EF" w:rsidP="008734EF">
      <w:pPr>
        <w:spacing w:before="120"/>
        <w:ind w:left="4678"/>
        <w:rPr>
          <w:b/>
          <w:sz w:val="28"/>
          <w:szCs w:val="28"/>
        </w:rPr>
      </w:pPr>
    </w:p>
    <w:p w:rsidR="008734EF" w:rsidRDefault="008734EF" w:rsidP="008734EF">
      <w:pPr>
        <w:spacing w:before="120"/>
        <w:ind w:left="4678"/>
        <w:rPr>
          <w:b/>
          <w:sz w:val="28"/>
          <w:szCs w:val="28"/>
        </w:rPr>
      </w:pPr>
    </w:p>
    <w:p w:rsidR="008734EF" w:rsidRDefault="008734EF" w:rsidP="008734EF">
      <w:pPr>
        <w:spacing w:before="120"/>
        <w:ind w:left="4678"/>
        <w:rPr>
          <w:sz w:val="28"/>
          <w:szCs w:val="28"/>
        </w:rPr>
      </w:pPr>
      <w:r>
        <w:rPr>
          <w:b/>
          <w:sz w:val="28"/>
          <w:szCs w:val="28"/>
        </w:rPr>
        <w:t xml:space="preserve">Проверила: </w:t>
      </w:r>
      <w:r>
        <w:rPr>
          <w:sz w:val="28"/>
          <w:szCs w:val="28"/>
        </w:rPr>
        <w:t>старший преподаватель Воробьева М.И</w:t>
      </w:r>
    </w:p>
    <w:p w:rsidR="008734EF" w:rsidRDefault="008734EF" w:rsidP="008734EF">
      <w:pPr>
        <w:spacing w:before="120"/>
        <w:ind w:left="4678"/>
        <w:rPr>
          <w:sz w:val="28"/>
          <w:szCs w:val="28"/>
        </w:rPr>
      </w:pPr>
      <w:r>
        <w:rPr>
          <w:b/>
          <w:sz w:val="28"/>
          <w:szCs w:val="28"/>
        </w:rPr>
        <w:t xml:space="preserve">Выполнила:  </w:t>
      </w:r>
      <w:r>
        <w:rPr>
          <w:sz w:val="28"/>
          <w:szCs w:val="28"/>
        </w:rPr>
        <w:t xml:space="preserve">студентка 1 курса Гурушкина И.Г. </w:t>
      </w:r>
    </w:p>
    <w:p w:rsidR="008734EF" w:rsidRDefault="008734EF" w:rsidP="008734EF">
      <w:pPr>
        <w:spacing w:before="120"/>
        <w:ind w:left="4678"/>
        <w:rPr>
          <w:sz w:val="28"/>
          <w:szCs w:val="28"/>
        </w:rPr>
      </w:pPr>
      <w:r>
        <w:rPr>
          <w:b/>
          <w:sz w:val="28"/>
          <w:szCs w:val="28"/>
        </w:rPr>
        <w:t>Факультет:</w:t>
      </w:r>
      <w:r>
        <w:rPr>
          <w:sz w:val="28"/>
          <w:szCs w:val="28"/>
        </w:rPr>
        <w:t xml:space="preserve"> учетно-статистический</w:t>
      </w:r>
    </w:p>
    <w:p w:rsidR="008734EF" w:rsidRDefault="008734EF" w:rsidP="008734EF">
      <w:pPr>
        <w:spacing w:before="120"/>
        <w:ind w:left="4678"/>
        <w:rPr>
          <w:sz w:val="28"/>
          <w:szCs w:val="28"/>
        </w:rPr>
      </w:pPr>
      <w:r>
        <w:rPr>
          <w:b/>
          <w:sz w:val="28"/>
          <w:szCs w:val="28"/>
        </w:rPr>
        <w:t>Группа:</w:t>
      </w:r>
      <w:r>
        <w:rPr>
          <w:sz w:val="28"/>
          <w:szCs w:val="28"/>
        </w:rPr>
        <w:t xml:space="preserve"> 1Бг-2</w:t>
      </w:r>
    </w:p>
    <w:p w:rsidR="008734EF" w:rsidRDefault="008734EF" w:rsidP="008734EF">
      <w:pPr>
        <w:spacing w:before="120"/>
        <w:ind w:left="4678"/>
        <w:rPr>
          <w:sz w:val="28"/>
          <w:szCs w:val="28"/>
        </w:rPr>
      </w:pPr>
      <w:r>
        <w:rPr>
          <w:b/>
          <w:sz w:val="28"/>
          <w:szCs w:val="28"/>
        </w:rPr>
        <w:t>Личное дело:</w:t>
      </w:r>
      <w:r>
        <w:rPr>
          <w:sz w:val="28"/>
          <w:szCs w:val="28"/>
        </w:rPr>
        <w:t xml:space="preserve"> №10УБД10761</w:t>
      </w:r>
    </w:p>
    <w:p w:rsidR="008734EF" w:rsidRDefault="008734EF" w:rsidP="008734EF">
      <w:pPr>
        <w:spacing w:before="120"/>
        <w:ind w:left="4678"/>
        <w:rPr>
          <w:rFonts w:ascii="Arial" w:hAnsi="Arial" w:cs="Arial"/>
          <w:sz w:val="28"/>
          <w:szCs w:val="28"/>
        </w:rPr>
      </w:pPr>
    </w:p>
    <w:p w:rsidR="008734EF" w:rsidRDefault="008734EF" w:rsidP="008734EF">
      <w:pPr>
        <w:spacing w:before="120"/>
        <w:ind w:left="4678"/>
        <w:rPr>
          <w:rFonts w:ascii="Arial" w:hAnsi="Arial" w:cs="Arial"/>
          <w:sz w:val="28"/>
          <w:szCs w:val="28"/>
        </w:rPr>
      </w:pPr>
    </w:p>
    <w:p w:rsidR="008734EF" w:rsidRDefault="008734EF" w:rsidP="008734EF">
      <w:pPr>
        <w:spacing w:before="120"/>
        <w:ind w:left="4678"/>
        <w:rPr>
          <w:rFonts w:ascii="Arial" w:hAnsi="Arial" w:cs="Arial"/>
          <w:sz w:val="28"/>
          <w:szCs w:val="28"/>
        </w:rPr>
      </w:pPr>
    </w:p>
    <w:p w:rsidR="008734EF" w:rsidRDefault="008734EF" w:rsidP="008734EF">
      <w:pPr>
        <w:spacing w:before="120"/>
        <w:ind w:left="4678"/>
        <w:rPr>
          <w:rFonts w:ascii="Arial" w:hAnsi="Arial" w:cs="Arial"/>
          <w:sz w:val="28"/>
          <w:szCs w:val="28"/>
        </w:rPr>
      </w:pPr>
    </w:p>
    <w:p w:rsidR="008734EF" w:rsidRDefault="008734EF" w:rsidP="008734EF">
      <w:pPr>
        <w:spacing w:before="120"/>
        <w:ind w:left="4678"/>
        <w:rPr>
          <w:rFonts w:ascii="Arial" w:hAnsi="Arial" w:cs="Arial"/>
          <w:sz w:val="28"/>
          <w:szCs w:val="28"/>
        </w:rPr>
      </w:pPr>
    </w:p>
    <w:p w:rsidR="00152496" w:rsidRDefault="00152496" w:rsidP="00152496">
      <w:pPr>
        <w:spacing w:before="120"/>
        <w:rPr>
          <w:rFonts w:ascii="Arial" w:hAnsi="Arial" w:cs="Arial"/>
          <w:sz w:val="28"/>
          <w:szCs w:val="28"/>
        </w:rPr>
      </w:pPr>
    </w:p>
    <w:p w:rsidR="008734EF" w:rsidRDefault="00152496" w:rsidP="00152496">
      <w:pPr>
        <w:spacing w:before="120"/>
        <w:rPr>
          <w:rFonts w:ascii="Arial" w:hAnsi="Arial" w:cs="Arial"/>
          <w:sz w:val="28"/>
          <w:szCs w:val="28"/>
        </w:rPr>
      </w:pPr>
      <w:r>
        <w:rPr>
          <w:rFonts w:ascii="Arial" w:hAnsi="Arial" w:cs="Arial"/>
          <w:sz w:val="28"/>
          <w:szCs w:val="28"/>
        </w:rPr>
        <w:t xml:space="preserve">                                       </w:t>
      </w:r>
      <w:r w:rsidR="00CC7C6F">
        <w:rPr>
          <w:rFonts w:ascii="Arial" w:hAnsi="Arial" w:cs="Arial"/>
          <w:sz w:val="28"/>
          <w:szCs w:val="28"/>
        </w:rPr>
        <w:t>Барнаул 2011</w:t>
      </w:r>
    </w:p>
    <w:p w:rsidR="00152496" w:rsidRDefault="00B31517" w:rsidP="00152496">
      <w:pPr>
        <w:spacing w:before="120"/>
        <w:rPr>
          <w:b/>
          <w:sz w:val="28"/>
          <w:szCs w:val="28"/>
        </w:rPr>
      </w:pPr>
      <w:r>
        <w:rPr>
          <w:b/>
          <w:sz w:val="28"/>
          <w:szCs w:val="28"/>
        </w:rPr>
        <w:lastRenderedPageBreak/>
        <w:t xml:space="preserve">                                                </w:t>
      </w:r>
      <w:r w:rsidR="00152496">
        <w:rPr>
          <w:b/>
          <w:sz w:val="28"/>
          <w:szCs w:val="28"/>
        </w:rPr>
        <w:t>Оглавление</w:t>
      </w:r>
      <w:r>
        <w:rPr>
          <w:b/>
          <w:sz w:val="28"/>
          <w:szCs w:val="28"/>
        </w:rPr>
        <w:t>.</w:t>
      </w:r>
    </w:p>
    <w:p w:rsidR="00B31517" w:rsidRDefault="00B31517" w:rsidP="00B31517">
      <w:pPr>
        <w:pStyle w:val="a5"/>
        <w:numPr>
          <w:ilvl w:val="0"/>
          <w:numId w:val="5"/>
        </w:numPr>
        <w:spacing w:before="120"/>
        <w:rPr>
          <w:sz w:val="28"/>
          <w:szCs w:val="28"/>
        </w:rPr>
      </w:pPr>
      <w:r>
        <w:rPr>
          <w:sz w:val="28"/>
          <w:szCs w:val="28"/>
        </w:rPr>
        <w:t>Введение ………………………………………………………… 3</w:t>
      </w:r>
    </w:p>
    <w:p w:rsidR="00B31517" w:rsidRDefault="00B31517" w:rsidP="00B31517">
      <w:pPr>
        <w:pStyle w:val="a5"/>
        <w:numPr>
          <w:ilvl w:val="0"/>
          <w:numId w:val="5"/>
        </w:numPr>
        <w:spacing w:line="360" w:lineRule="auto"/>
        <w:ind w:right="283"/>
        <w:jc w:val="both"/>
        <w:rPr>
          <w:sz w:val="28"/>
          <w:szCs w:val="28"/>
        </w:rPr>
      </w:pPr>
      <w:r w:rsidRPr="00B31517">
        <w:rPr>
          <w:sz w:val="28"/>
          <w:szCs w:val="28"/>
        </w:rPr>
        <w:t xml:space="preserve">Раннее Средневековье </w:t>
      </w:r>
      <w:proofErr w:type="gramStart"/>
      <w:r w:rsidRPr="00B31517">
        <w:rPr>
          <w:sz w:val="28"/>
          <w:szCs w:val="28"/>
        </w:rPr>
        <w:t>–в</w:t>
      </w:r>
      <w:proofErr w:type="gramEnd"/>
      <w:r w:rsidRPr="00B31517">
        <w:rPr>
          <w:sz w:val="28"/>
          <w:szCs w:val="28"/>
        </w:rPr>
        <w:t xml:space="preserve">ремя формирования феодального                                               способа производства ( </w:t>
      </w:r>
      <w:r w:rsidRPr="00B31517">
        <w:rPr>
          <w:sz w:val="28"/>
          <w:szCs w:val="28"/>
          <w:lang w:val="en-US"/>
        </w:rPr>
        <w:t>V</w:t>
      </w:r>
      <w:r w:rsidRPr="00B31517">
        <w:rPr>
          <w:sz w:val="28"/>
          <w:szCs w:val="28"/>
        </w:rPr>
        <w:t xml:space="preserve"> – </w:t>
      </w:r>
      <w:r w:rsidRPr="00B31517">
        <w:rPr>
          <w:sz w:val="28"/>
          <w:szCs w:val="28"/>
          <w:lang w:val="en-US"/>
        </w:rPr>
        <w:t>X</w:t>
      </w:r>
      <w:r w:rsidRPr="00B31517">
        <w:rPr>
          <w:sz w:val="28"/>
          <w:szCs w:val="28"/>
        </w:rPr>
        <w:t xml:space="preserve"> </w:t>
      </w:r>
      <w:proofErr w:type="spellStart"/>
      <w:r w:rsidRPr="00B31517">
        <w:rPr>
          <w:sz w:val="28"/>
          <w:szCs w:val="28"/>
        </w:rPr>
        <w:t>вв</w:t>
      </w:r>
      <w:proofErr w:type="spellEnd"/>
      <w:r w:rsidRPr="00B31517">
        <w:rPr>
          <w:sz w:val="28"/>
          <w:szCs w:val="28"/>
        </w:rPr>
        <w:t>)</w:t>
      </w:r>
      <w:r>
        <w:rPr>
          <w:sz w:val="28"/>
          <w:szCs w:val="28"/>
        </w:rPr>
        <w:t>…………………………….. 5</w:t>
      </w:r>
    </w:p>
    <w:p w:rsidR="00B31517" w:rsidRDefault="00B31517" w:rsidP="00B31517">
      <w:pPr>
        <w:pStyle w:val="a5"/>
        <w:numPr>
          <w:ilvl w:val="0"/>
          <w:numId w:val="5"/>
        </w:numPr>
        <w:spacing w:before="100" w:beforeAutospacing="1" w:after="100" w:afterAutospacing="1" w:line="360" w:lineRule="auto"/>
        <w:ind w:right="283"/>
        <w:jc w:val="both"/>
        <w:rPr>
          <w:sz w:val="28"/>
          <w:szCs w:val="28"/>
        </w:rPr>
      </w:pPr>
      <w:r w:rsidRPr="00B31517">
        <w:rPr>
          <w:sz w:val="28"/>
          <w:szCs w:val="28"/>
        </w:rPr>
        <w:t>Классическое средневековье – период развитого               феодализма (</w:t>
      </w:r>
      <w:r w:rsidRPr="00B31517">
        <w:rPr>
          <w:sz w:val="28"/>
          <w:szCs w:val="28"/>
          <w:lang w:val="en-US"/>
        </w:rPr>
        <w:t>XI</w:t>
      </w:r>
      <w:r w:rsidRPr="00B31517">
        <w:rPr>
          <w:sz w:val="28"/>
          <w:szCs w:val="28"/>
        </w:rPr>
        <w:t>-</w:t>
      </w:r>
      <w:r w:rsidRPr="00B31517">
        <w:rPr>
          <w:sz w:val="28"/>
          <w:szCs w:val="28"/>
          <w:lang w:val="en-US"/>
        </w:rPr>
        <w:t>XV</w:t>
      </w:r>
      <w:r w:rsidRPr="00B31517">
        <w:rPr>
          <w:sz w:val="28"/>
          <w:szCs w:val="28"/>
        </w:rPr>
        <w:t>)</w:t>
      </w:r>
      <w:r>
        <w:rPr>
          <w:sz w:val="28"/>
          <w:szCs w:val="28"/>
        </w:rPr>
        <w:t>………………………………………………………….. 6</w:t>
      </w:r>
    </w:p>
    <w:p w:rsidR="00B31517" w:rsidRPr="00B31517" w:rsidRDefault="00B31517" w:rsidP="00B31517">
      <w:pPr>
        <w:pStyle w:val="a5"/>
        <w:numPr>
          <w:ilvl w:val="0"/>
          <w:numId w:val="5"/>
        </w:numPr>
        <w:spacing w:line="360" w:lineRule="auto"/>
        <w:ind w:right="283"/>
        <w:jc w:val="both"/>
        <w:rPr>
          <w:sz w:val="28"/>
          <w:szCs w:val="28"/>
        </w:rPr>
      </w:pPr>
      <w:r w:rsidRPr="00B31517">
        <w:rPr>
          <w:sz w:val="28"/>
          <w:szCs w:val="28"/>
        </w:rPr>
        <w:t xml:space="preserve">Позднее Средневековье – период разложения феодализма и зарождения капиталистического способа производства ( конец </w:t>
      </w:r>
      <w:r w:rsidRPr="00B31517">
        <w:rPr>
          <w:sz w:val="28"/>
          <w:szCs w:val="28"/>
          <w:lang w:val="en-US"/>
        </w:rPr>
        <w:t>XI</w:t>
      </w:r>
      <w:r w:rsidRPr="00B31517">
        <w:rPr>
          <w:sz w:val="28"/>
          <w:szCs w:val="28"/>
        </w:rPr>
        <w:t xml:space="preserve"> – </w:t>
      </w:r>
      <w:r w:rsidRPr="00B31517">
        <w:rPr>
          <w:sz w:val="28"/>
          <w:szCs w:val="28"/>
          <w:lang w:val="en-US"/>
        </w:rPr>
        <w:t>XV</w:t>
      </w:r>
      <w:r w:rsidRPr="00B31517">
        <w:rPr>
          <w:sz w:val="28"/>
          <w:szCs w:val="28"/>
        </w:rPr>
        <w:t xml:space="preserve"> </w:t>
      </w:r>
      <w:proofErr w:type="spellStart"/>
      <w:proofErr w:type="gramStart"/>
      <w:r w:rsidRPr="00B31517">
        <w:rPr>
          <w:sz w:val="28"/>
          <w:szCs w:val="28"/>
        </w:rPr>
        <w:t>вв</w:t>
      </w:r>
      <w:proofErr w:type="spellEnd"/>
      <w:proofErr w:type="gramEnd"/>
      <w:r w:rsidRPr="00B31517">
        <w:rPr>
          <w:sz w:val="28"/>
          <w:szCs w:val="28"/>
        </w:rPr>
        <w:t>)</w:t>
      </w:r>
      <w:r>
        <w:rPr>
          <w:sz w:val="28"/>
          <w:szCs w:val="28"/>
        </w:rPr>
        <w:t>……………………………………………………………. 8</w:t>
      </w:r>
    </w:p>
    <w:p w:rsidR="00B31517" w:rsidRPr="00B31517" w:rsidRDefault="00B31517" w:rsidP="00B31517">
      <w:pPr>
        <w:pStyle w:val="a5"/>
        <w:numPr>
          <w:ilvl w:val="0"/>
          <w:numId w:val="5"/>
        </w:numPr>
        <w:spacing w:before="100" w:beforeAutospacing="1" w:after="100" w:afterAutospacing="1" w:line="360" w:lineRule="auto"/>
        <w:ind w:right="283"/>
        <w:jc w:val="both"/>
        <w:rPr>
          <w:sz w:val="28"/>
          <w:szCs w:val="28"/>
        </w:rPr>
      </w:pPr>
      <w:r>
        <w:rPr>
          <w:sz w:val="28"/>
          <w:szCs w:val="28"/>
        </w:rPr>
        <w:t>Заключение ……………………………………………………... 12</w:t>
      </w:r>
    </w:p>
    <w:p w:rsidR="00B31517" w:rsidRPr="00B31517" w:rsidRDefault="00B31517" w:rsidP="00B31517">
      <w:pPr>
        <w:pStyle w:val="a5"/>
        <w:numPr>
          <w:ilvl w:val="0"/>
          <w:numId w:val="5"/>
        </w:numPr>
        <w:spacing w:line="360" w:lineRule="auto"/>
        <w:ind w:right="283"/>
        <w:jc w:val="both"/>
        <w:rPr>
          <w:sz w:val="28"/>
          <w:szCs w:val="28"/>
        </w:rPr>
      </w:pPr>
      <w:r>
        <w:rPr>
          <w:sz w:val="28"/>
          <w:szCs w:val="28"/>
        </w:rPr>
        <w:t>Тест ………………………………………………………………. 13</w:t>
      </w:r>
    </w:p>
    <w:p w:rsidR="00B31517" w:rsidRPr="00B31517" w:rsidRDefault="00B31517" w:rsidP="00B31517">
      <w:pPr>
        <w:pStyle w:val="a5"/>
        <w:spacing w:before="120"/>
        <w:rPr>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152496" w:rsidRDefault="00152496" w:rsidP="00152496">
      <w:pPr>
        <w:spacing w:before="120"/>
        <w:rPr>
          <w:b/>
          <w:sz w:val="28"/>
          <w:szCs w:val="28"/>
        </w:rPr>
      </w:pPr>
    </w:p>
    <w:p w:rsidR="00B31517" w:rsidRDefault="00B31517" w:rsidP="00152496">
      <w:pPr>
        <w:spacing w:before="120"/>
        <w:rPr>
          <w:b/>
          <w:sz w:val="28"/>
          <w:szCs w:val="28"/>
        </w:rPr>
      </w:pPr>
    </w:p>
    <w:p w:rsidR="00152496" w:rsidRPr="00EF30FC" w:rsidRDefault="00B31517" w:rsidP="00152496">
      <w:pPr>
        <w:spacing w:before="120"/>
        <w:rPr>
          <w:b/>
          <w:sz w:val="28"/>
          <w:szCs w:val="28"/>
        </w:rPr>
      </w:pPr>
      <w:r>
        <w:rPr>
          <w:b/>
          <w:sz w:val="28"/>
          <w:szCs w:val="28"/>
        </w:rPr>
        <w:lastRenderedPageBreak/>
        <w:t xml:space="preserve">                                                            </w:t>
      </w:r>
      <w:r w:rsidR="00DA2F5C" w:rsidRPr="00EF30FC">
        <w:rPr>
          <w:b/>
          <w:sz w:val="28"/>
          <w:szCs w:val="28"/>
        </w:rPr>
        <w:t>Введение.</w:t>
      </w:r>
    </w:p>
    <w:p w:rsidR="00CC7C6F" w:rsidRPr="00EF30FC" w:rsidRDefault="00D73C2A" w:rsidP="00DD06E3">
      <w:pPr>
        <w:spacing w:before="100" w:beforeAutospacing="1" w:after="100" w:afterAutospacing="1" w:line="360" w:lineRule="auto"/>
        <w:ind w:right="283" w:firstLine="993"/>
        <w:jc w:val="both"/>
        <w:rPr>
          <w:sz w:val="28"/>
          <w:szCs w:val="28"/>
        </w:rPr>
      </w:pPr>
      <w:r w:rsidRPr="00EF30FC">
        <w:rPr>
          <w:sz w:val="28"/>
          <w:szCs w:val="28"/>
        </w:rPr>
        <w:t xml:space="preserve">В </w:t>
      </w:r>
      <w:r w:rsidRPr="00EF30FC">
        <w:rPr>
          <w:sz w:val="28"/>
          <w:szCs w:val="28"/>
          <w:lang w:val="en-US"/>
        </w:rPr>
        <w:t>V</w:t>
      </w:r>
      <w:r w:rsidRPr="00EF30FC">
        <w:rPr>
          <w:sz w:val="28"/>
          <w:szCs w:val="28"/>
        </w:rPr>
        <w:t>-</w:t>
      </w:r>
      <w:r w:rsidRPr="00EF30FC">
        <w:rPr>
          <w:sz w:val="28"/>
          <w:szCs w:val="28"/>
          <w:lang w:val="en-US"/>
        </w:rPr>
        <w:t>XVII</w:t>
      </w:r>
      <w:r w:rsidRPr="00EF30FC">
        <w:rPr>
          <w:sz w:val="28"/>
          <w:szCs w:val="28"/>
        </w:rPr>
        <w:t xml:space="preserve"> века активно развивался феодализм.</w:t>
      </w:r>
      <w:r w:rsidR="00E02913" w:rsidRPr="00EF30FC">
        <w:rPr>
          <w:sz w:val="28"/>
          <w:szCs w:val="28"/>
        </w:rPr>
        <w:t xml:space="preserve"> Экономика наполнена религиозно</w:t>
      </w:r>
      <w:r w:rsidRPr="00EF30FC">
        <w:rPr>
          <w:sz w:val="28"/>
          <w:szCs w:val="28"/>
        </w:rPr>
        <w:t xml:space="preserve">–этническими нормами, которыми оправдывался сословный характер и сосредоточение политической и экономической власти у феодалов. В это время категорически обсуждалась торговая прибыль, ростовщический процент, который характеризуется как результат неправильного обмена и </w:t>
      </w:r>
      <w:proofErr w:type="gramStart"/>
      <w:r w:rsidRPr="00EF30FC">
        <w:rPr>
          <w:sz w:val="28"/>
          <w:szCs w:val="28"/>
        </w:rPr>
        <w:t>присвоении</w:t>
      </w:r>
      <w:proofErr w:type="gramEnd"/>
      <w:r w:rsidRPr="00EF30FC">
        <w:rPr>
          <w:sz w:val="28"/>
          <w:szCs w:val="28"/>
        </w:rPr>
        <w:t xml:space="preserve"> труда. В этот период изменилось отношение </w:t>
      </w:r>
      <w:proofErr w:type="gramStart"/>
      <w:r w:rsidRPr="00EF30FC">
        <w:rPr>
          <w:sz w:val="28"/>
          <w:szCs w:val="28"/>
        </w:rPr>
        <w:t>в</w:t>
      </w:r>
      <w:proofErr w:type="gramEnd"/>
      <w:r w:rsidRPr="00EF30FC">
        <w:rPr>
          <w:sz w:val="28"/>
          <w:szCs w:val="28"/>
        </w:rPr>
        <w:t xml:space="preserve"> физическому  труду, сделав его уважаемым. Запрещались ссудные операции.</w:t>
      </w:r>
    </w:p>
    <w:p w:rsidR="00D73C2A" w:rsidRPr="00EF30FC" w:rsidRDefault="00D73C2A" w:rsidP="00DD06E3">
      <w:pPr>
        <w:spacing w:before="100" w:beforeAutospacing="1" w:after="100" w:afterAutospacing="1" w:line="360" w:lineRule="auto"/>
        <w:ind w:right="283" w:firstLine="993"/>
        <w:jc w:val="both"/>
        <w:rPr>
          <w:sz w:val="28"/>
          <w:szCs w:val="28"/>
        </w:rPr>
      </w:pPr>
      <w:r w:rsidRPr="00EF30FC">
        <w:rPr>
          <w:sz w:val="28"/>
          <w:szCs w:val="28"/>
        </w:rPr>
        <w:t xml:space="preserve">С середины </w:t>
      </w:r>
      <w:r w:rsidRPr="00EF30FC">
        <w:rPr>
          <w:sz w:val="28"/>
          <w:szCs w:val="28"/>
          <w:lang w:val="en-US"/>
        </w:rPr>
        <w:t>XIV</w:t>
      </w:r>
      <w:r w:rsidRPr="00EF30FC">
        <w:rPr>
          <w:sz w:val="28"/>
          <w:szCs w:val="28"/>
        </w:rPr>
        <w:t xml:space="preserve"> века происходит увеличение количества городов</w:t>
      </w:r>
      <w:r w:rsidR="00E02913" w:rsidRPr="00EF30FC">
        <w:rPr>
          <w:sz w:val="28"/>
          <w:szCs w:val="28"/>
        </w:rPr>
        <w:t>, разв</w:t>
      </w:r>
      <w:r w:rsidR="00F33F73" w:rsidRPr="00EF30FC">
        <w:rPr>
          <w:sz w:val="28"/>
          <w:szCs w:val="28"/>
        </w:rPr>
        <w:t>ития ремеслиничества и торговли [1].</w:t>
      </w:r>
    </w:p>
    <w:p w:rsidR="00E02913" w:rsidRPr="00EF30FC" w:rsidRDefault="00E02913" w:rsidP="00DD06E3">
      <w:pPr>
        <w:spacing w:before="100" w:beforeAutospacing="1" w:after="100" w:afterAutospacing="1" w:line="360" w:lineRule="auto"/>
        <w:ind w:right="283" w:firstLine="993"/>
        <w:jc w:val="both"/>
        <w:rPr>
          <w:sz w:val="28"/>
          <w:szCs w:val="28"/>
        </w:rPr>
      </w:pPr>
      <w:r w:rsidRPr="00EF30FC">
        <w:rPr>
          <w:sz w:val="28"/>
          <w:szCs w:val="28"/>
        </w:rPr>
        <w:t>Началом феодализма в Западной Европе принято считать падение рабовладельческой Западной Римской империи (</w:t>
      </w:r>
      <w:proofErr w:type="gramStart"/>
      <w:r w:rsidRPr="00EF30FC">
        <w:rPr>
          <w:sz w:val="28"/>
          <w:szCs w:val="28"/>
          <w:lang w:val="en-US"/>
        </w:rPr>
        <w:t>V</w:t>
      </w:r>
      <w:proofErr w:type="gramEnd"/>
      <w:r w:rsidRPr="00EF30FC">
        <w:rPr>
          <w:sz w:val="28"/>
          <w:szCs w:val="28"/>
        </w:rPr>
        <w:t>в.), а окончанием Английскую буржуазную революцию.</w:t>
      </w:r>
    </w:p>
    <w:p w:rsidR="00E02913" w:rsidRPr="00EF30FC" w:rsidRDefault="00E02913" w:rsidP="00DD06E3">
      <w:pPr>
        <w:spacing w:before="100" w:beforeAutospacing="1" w:after="100" w:afterAutospacing="1" w:line="360" w:lineRule="auto"/>
        <w:ind w:right="283" w:firstLine="993"/>
        <w:jc w:val="both"/>
        <w:rPr>
          <w:sz w:val="28"/>
          <w:szCs w:val="28"/>
        </w:rPr>
      </w:pPr>
      <w:r w:rsidRPr="00EF30FC">
        <w:rPr>
          <w:sz w:val="28"/>
          <w:szCs w:val="28"/>
        </w:rPr>
        <w:t>Развитием средневекового общества сопровождалось значительными сдвигами в экономике, социальном и политическом строе. С учетом совокупности изменений выделяют три периода:</w:t>
      </w:r>
    </w:p>
    <w:p w:rsidR="00E02913" w:rsidRPr="00EF30FC" w:rsidRDefault="00E02913" w:rsidP="00DD06E3">
      <w:pPr>
        <w:pStyle w:val="a5"/>
        <w:numPr>
          <w:ilvl w:val="0"/>
          <w:numId w:val="1"/>
        </w:numPr>
        <w:spacing w:before="100" w:beforeAutospacing="1" w:after="100" w:afterAutospacing="1" w:line="360" w:lineRule="auto"/>
        <w:ind w:right="283"/>
        <w:jc w:val="both"/>
        <w:rPr>
          <w:sz w:val="28"/>
          <w:szCs w:val="28"/>
        </w:rPr>
      </w:pPr>
      <w:r w:rsidRPr="00EF30FC">
        <w:rPr>
          <w:sz w:val="28"/>
          <w:szCs w:val="28"/>
        </w:rPr>
        <w:t xml:space="preserve">Раннее Средневековье </w:t>
      </w:r>
      <w:proofErr w:type="gramStart"/>
      <w:r w:rsidRPr="00EF30FC">
        <w:rPr>
          <w:sz w:val="28"/>
          <w:szCs w:val="28"/>
        </w:rPr>
        <w:t>–в</w:t>
      </w:r>
      <w:proofErr w:type="gramEnd"/>
      <w:r w:rsidRPr="00EF30FC">
        <w:rPr>
          <w:sz w:val="28"/>
          <w:szCs w:val="28"/>
        </w:rPr>
        <w:t xml:space="preserve">ремя формирования феодального способа производства ( </w:t>
      </w:r>
      <w:r w:rsidRPr="00EF30FC">
        <w:rPr>
          <w:sz w:val="28"/>
          <w:szCs w:val="28"/>
          <w:lang w:val="en-US"/>
        </w:rPr>
        <w:t>V</w:t>
      </w:r>
      <w:r w:rsidRPr="00EF30FC">
        <w:rPr>
          <w:sz w:val="28"/>
          <w:szCs w:val="28"/>
        </w:rPr>
        <w:t xml:space="preserve"> – </w:t>
      </w:r>
      <w:r w:rsidRPr="00EF30FC">
        <w:rPr>
          <w:sz w:val="28"/>
          <w:szCs w:val="28"/>
          <w:lang w:val="en-US"/>
        </w:rPr>
        <w:t>X</w:t>
      </w:r>
      <w:r w:rsidRPr="00EF30FC">
        <w:rPr>
          <w:sz w:val="28"/>
          <w:szCs w:val="28"/>
        </w:rPr>
        <w:t xml:space="preserve"> вв).</w:t>
      </w:r>
    </w:p>
    <w:p w:rsidR="00E02913" w:rsidRPr="00EF30FC" w:rsidRDefault="00E02913" w:rsidP="00DD06E3">
      <w:pPr>
        <w:pStyle w:val="a5"/>
        <w:numPr>
          <w:ilvl w:val="0"/>
          <w:numId w:val="1"/>
        </w:numPr>
        <w:spacing w:before="100" w:beforeAutospacing="1" w:after="100" w:afterAutospacing="1" w:line="360" w:lineRule="auto"/>
        <w:ind w:right="283"/>
        <w:jc w:val="both"/>
        <w:rPr>
          <w:sz w:val="28"/>
          <w:szCs w:val="28"/>
        </w:rPr>
      </w:pPr>
      <w:r w:rsidRPr="00EF30FC">
        <w:rPr>
          <w:sz w:val="28"/>
          <w:szCs w:val="28"/>
        </w:rPr>
        <w:t>Классическое средневековье – период развитого феодализма (</w:t>
      </w:r>
      <w:r w:rsidR="00F17D8A" w:rsidRPr="00EF30FC">
        <w:rPr>
          <w:sz w:val="28"/>
          <w:szCs w:val="28"/>
          <w:lang w:val="en-US"/>
        </w:rPr>
        <w:t>XI</w:t>
      </w:r>
      <w:r w:rsidR="00F17D8A" w:rsidRPr="00EF30FC">
        <w:rPr>
          <w:sz w:val="28"/>
          <w:szCs w:val="28"/>
        </w:rPr>
        <w:t>-</w:t>
      </w:r>
      <w:r w:rsidR="00F17D8A" w:rsidRPr="00EF30FC">
        <w:rPr>
          <w:sz w:val="28"/>
          <w:szCs w:val="28"/>
          <w:lang w:val="en-US"/>
        </w:rPr>
        <w:t>XV</w:t>
      </w:r>
      <w:r w:rsidR="00F17D8A" w:rsidRPr="00EF30FC">
        <w:rPr>
          <w:sz w:val="28"/>
          <w:szCs w:val="28"/>
        </w:rPr>
        <w:t>).</w:t>
      </w:r>
    </w:p>
    <w:p w:rsidR="00F17D8A" w:rsidRPr="00EF30FC" w:rsidRDefault="00F17D8A" w:rsidP="00DD06E3">
      <w:pPr>
        <w:pStyle w:val="a5"/>
        <w:numPr>
          <w:ilvl w:val="0"/>
          <w:numId w:val="1"/>
        </w:numPr>
        <w:spacing w:before="100" w:beforeAutospacing="1" w:after="100" w:afterAutospacing="1" w:line="360" w:lineRule="auto"/>
        <w:ind w:right="283"/>
        <w:jc w:val="both"/>
        <w:rPr>
          <w:sz w:val="28"/>
          <w:szCs w:val="28"/>
        </w:rPr>
      </w:pPr>
      <w:r w:rsidRPr="00EF30FC">
        <w:rPr>
          <w:sz w:val="28"/>
          <w:szCs w:val="28"/>
        </w:rPr>
        <w:t xml:space="preserve">Позднее Средневековье – период разложения феодализма и зарождения капиталистического способа производства </w:t>
      </w:r>
      <w:proofErr w:type="gramStart"/>
      <w:r w:rsidRPr="00EF30FC">
        <w:rPr>
          <w:sz w:val="28"/>
          <w:szCs w:val="28"/>
        </w:rPr>
        <w:t xml:space="preserve">( </w:t>
      </w:r>
      <w:proofErr w:type="gramEnd"/>
      <w:r w:rsidRPr="00EF30FC">
        <w:rPr>
          <w:sz w:val="28"/>
          <w:szCs w:val="28"/>
        </w:rPr>
        <w:t xml:space="preserve">конец </w:t>
      </w:r>
      <w:r w:rsidRPr="00EF30FC">
        <w:rPr>
          <w:sz w:val="28"/>
          <w:szCs w:val="28"/>
          <w:lang w:val="en-US"/>
        </w:rPr>
        <w:t>XI</w:t>
      </w:r>
      <w:r w:rsidRPr="00EF30FC">
        <w:rPr>
          <w:sz w:val="28"/>
          <w:szCs w:val="28"/>
        </w:rPr>
        <w:t xml:space="preserve"> – </w:t>
      </w:r>
      <w:r w:rsidRPr="00EF30FC">
        <w:rPr>
          <w:sz w:val="28"/>
          <w:szCs w:val="28"/>
          <w:lang w:val="en-US"/>
        </w:rPr>
        <w:t>XV</w:t>
      </w:r>
      <w:r w:rsidRPr="00EF30FC">
        <w:rPr>
          <w:sz w:val="28"/>
          <w:szCs w:val="28"/>
        </w:rPr>
        <w:t xml:space="preserve"> </w:t>
      </w:r>
      <w:r w:rsidR="00F33F73" w:rsidRPr="00EF30FC">
        <w:rPr>
          <w:sz w:val="28"/>
          <w:szCs w:val="28"/>
        </w:rPr>
        <w:t xml:space="preserve">вв.) </w:t>
      </w:r>
      <w:r w:rsidR="00F33F73" w:rsidRPr="00EF30FC">
        <w:rPr>
          <w:sz w:val="28"/>
          <w:szCs w:val="28"/>
          <w:lang w:val="en-AU"/>
        </w:rPr>
        <w:t>[2].</w:t>
      </w:r>
    </w:p>
    <w:p w:rsidR="00F17D8A" w:rsidRPr="00EF30FC" w:rsidRDefault="00F17D8A" w:rsidP="00DD06E3">
      <w:pPr>
        <w:spacing w:before="100" w:beforeAutospacing="1" w:after="100" w:afterAutospacing="1" w:line="360" w:lineRule="auto"/>
        <w:ind w:right="283" w:firstLine="993"/>
        <w:jc w:val="both"/>
        <w:rPr>
          <w:sz w:val="28"/>
          <w:szCs w:val="28"/>
        </w:rPr>
      </w:pPr>
      <w:r w:rsidRPr="00EF30FC">
        <w:rPr>
          <w:sz w:val="28"/>
          <w:szCs w:val="28"/>
        </w:rPr>
        <w:t xml:space="preserve"> Целью контрольной работы является провести анализ основных этапов и направлений совершенствования отраслевой структуры экономики в странах Западной Европы в </w:t>
      </w:r>
      <w:r w:rsidRPr="00EF30FC">
        <w:rPr>
          <w:sz w:val="28"/>
          <w:szCs w:val="28"/>
          <w:lang w:val="en-US"/>
        </w:rPr>
        <w:t>V</w:t>
      </w:r>
      <w:r w:rsidRPr="00EF30FC">
        <w:rPr>
          <w:sz w:val="28"/>
          <w:szCs w:val="28"/>
        </w:rPr>
        <w:t xml:space="preserve"> – середине </w:t>
      </w:r>
      <w:r w:rsidRPr="00EF30FC">
        <w:rPr>
          <w:sz w:val="28"/>
          <w:szCs w:val="28"/>
          <w:lang w:val="en-US"/>
        </w:rPr>
        <w:t>XVII</w:t>
      </w:r>
      <w:r w:rsidR="00F33F73" w:rsidRPr="00EF30FC">
        <w:rPr>
          <w:sz w:val="28"/>
          <w:szCs w:val="28"/>
        </w:rPr>
        <w:t xml:space="preserve"> веков.</w:t>
      </w:r>
    </w:p>
    <w:p w:rsidR="00F17D8A" w:rsidRPr="00EF30FC" w:rsidRDefault="00F17D8A" w:rsidP="00DD06E3">
      <w:pPr>
        <w:spacing w:before="100" w:beforeAutospacing="1" w:after="100" w:afterAutospacing="1" w:line="360" w:lineRule="auto"/>
        <w:ind w:right="283" w:firstLine="993"/>
        <w:jc w:val="both"/>
        <w:rPr>
          <w:sz w:val="28"/>
          <w:szCs w:val="28"/>
        </w:rPr>
      </w:pPr>
      <w:r w:rsidRPr="00EF30FC">
        <w:rPr>
          <w:sz w:val="28"/>
          <w:szCs w:val="28"/>
        </w:rPr>
        <w:lastRenderedPageBreak/>
        <w:t>Главными задачами является:</w:t>
      </w:r>
    </w:p>
    <w:p w:rsidR="00F17D8A" w:rsidRPr="00EF30FC" w:rsidRDefault="00F17D8A" w:rsidP="00DD06E3">
      <w:pPr>
        <w:pStyle w:val="a5"/>
        <w:numPr>
          <w:ilvl w:val="0"/>
          <w:numId w:val="2"/>
        </w:numPr>
        <w:spacing w:before="100" w:beforeAutospacing="1" w:after="100" w:afterAutospacing="1" w:line="360" w:lineRule="auto"/>
        <w:ind w:right="283"/>
        <w:jc w:val="both"/>
        <w:rPr>
          <w:sz w:val="28"/>
          <w:szCs w:val="28"/>
        </w:rPr>
      </w:pPr>
      <w:r w:rsidRPr="00EF30FC">
        <w:rPr>
          <w:sz w:val="28"/>
          <w:szCs w:val="28"/>
        </w:rPr>
        <w:t>Выделить этапы совершенствования отраслевой экономики в Западной Европе</w:t>
      </w:r>
    </w:p>
    <w:p w:rsidR="00F17D8A" w:rsidRPr="00EF30FC" w:rsidRDefault="00F17D8A" w:rsidP="00DD06E3">
      <w:pPr>
        <w:pStyle w:val="a5"/>
        <w:numPr>
          <w:ilvl w:val="0"/>
          <w:numId w:val="2"/>
        </w:numPr>
        <w:spacing w:before="100" w:beforeAutospacing="1" w:after="100" w:afterAutospacing="1" w:line="360" w:lineRule="auto"/>
        <w:ind w:right="283"/>
        <w:jc w:val="both"/>
        <w:rPr>
          <w:sz w:val="28"/>
          <w:szCs w:val="28"/>
        </w:rPr>
      </w:pPr>
      <w:r w:rsidRPr="00EF30FC">
        <w:rPr>
          <w:sz w:val="28"/>
          <w:szCs w:val="28"/>
        </w:rPr>
        <w:t>Проанализировать каждый этап совершенствования.</w:t>
      </w:r>
    </w:p>
    <w:p w:rsidR="00DD06E3" w:rsidRPr="00EF30FC" w:rsidRDefault="00DD06E3" w:rsidP="00DD06E3">
      <w:pPr>
        <w:pStyle w:val="a5"/>
        <w:numPr>
          <w:ilvl w:val="0"/>
          <w:numId w:val="2"/>
        </w:numPr>
        <w:spacing w:before="100" w:beforeAutospacing="1" w:after="100" w:afterAutospacing="1" w:line="360" w:lineRule="auto"/>
        <w:ind w:right="283"/>
        <w:jc w:val="both"/>
        <w:rPr>
          <w:sz w:val="28"/>
          <w:szCs w:val="28"/>
        </w:rPr>
      </w:pPr>
      <w:r w:rsidRPr="00EF30FC">
        <w:rPr>
          <w:sz w:val="28"/>
          <w:szCs w:val="28"/>
        </w:rPr>
        <w:t>Объяснить основные различия этих этапов.</w:t>
      </w:r>
    </w:p>
    <w:p w:rsidR="00DD06E3" w:rsidRPr="00EF30FC" w:rsidRDefault="00DD06E3" w:rsidP="00DD06E3">
      <w:pPr>
        <w:spacing w:before="100" w:beforeAutospacing="1" w:after="100" w:afterAutospacing="1" w:line="360" w:lineRule="auto"/>
        <w:ind w:right="283" w:firstLine="993"/>
        <w:jc w:val="both"/>
        <w:rPr>
          <w:sz w:val="28"/>
          <w:szCs w:val="28"/>
        </w:rPr>
      </w:pPr>
    </w:p>
    <w:p w:rsidR="00DA2F5C" w:rsidRPr="00EF30FC" w:rsidRDefault="00DA2F5C" w:rsidP="00DD06E3">
      <w:pPr>
        <w:spacing w:before="100" w:beforeAutospacing="1" w:after="100" w:afterAutospacing="1" w:line="360" w:lineRule="auto"/>
        <w:ind w:right="283"/>
        <w:rPr>
          <w:sz w:val="28"/>
          <w:szCs w:val="28"/>
        </w:rPr>
      </w:pPr>
    </w:p>
    <w:p w:rsidR="005043A9" w:rsidRPr="00EF30FC" w:rsidRDefault="005043A9"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DD06E3">
      <w:pPr>
        <w:spacing w:before="100" w:beforeAutospacing="1" w:after="100" w:afterAutospacing="1" w:line="360" w:lineRule="auto"/>
        <w:ind w:right="283"/>
        <w:rPr>
          <w:sz w:val="28"/>
          <w:szCs w:val="28"/>
        </w:rPr>
      </w:pPr>
    </w:p>
    <w:p w:rsidR="00AA6D9D" w:rsidRPr="00EF30FC" w:rsidRDefault="00AA6D9D" w:rsidP="00FF3DC5">
      <w:pPr>
        <w:spacing w:line="360" w:lineRule="auto"/>
        <w:ind w:left="1276" w:right="283" w:hanging="709"/>
        <w:jc w:val="both"/>
        <w:rPr>
          <w:b/>
          <w:sz w:val="28"/>
          <w:szCs w:val="28"/>
        </w:rPr>
      </w:pPr>
      <w:r w:rsidRPr="00EF30FC">
        <w:rPr>
          <w:b/>
          <w:sz w:val="28"/>
          <w:szCs w:val="28"/>
        </w:rPr>
        <w:lastRenderedPageBreak/>
        <w:t xml:space="preserve">Раннее Средневековье </w:t>
      </w:r>
      <w:proofErr w:type="gramStart"/>
      <w:r w:rsidRPr="00EF30FC">
        <w:rPr>
          <w:b/>
          <w:sz w:val="28"/>
          <w:szCs w:val="28"/>
        </w:rPr>
        <w:t>–в</w:t>
      </w:r>
      <w:proofErr w:type="gramEnd"/>
      <w:r w:rsidRPr="00EF30FC">
        <w:rPr>
          <w:b/>
          <w:sz w:val="28"/>
          <w:szCs w:val="28"/>
        </w:rPr>
        <w:t xml:space="preserve">ремя формирования феодального                                               способа производства ( </w:t>
      </w:r>
      <w:r w:rsidRPr="00EF30FC">
        <w:rPr>
          <w:b/>
          <w:sz w:val="28"/>
          <w:szCs w:val="28"/>
          <w:lang w:val="en-US"/>
        </w:rPr>
        <w:t>V</w:t>
      </w:r>
      <w:r w:rsidRPr="00EF30FC">
        <w:rPr>
          <w:b/>
          <w:sz w:val="28"/>
          <w:szCs w:val="28"/>
        </w:rPr>
        <w:t xml:space="preserve"> – </w:t>
      </w:r>
      <w:r w:rsidRPr="00EF30FC">
        <w:rPr>
          <w:b/>
          <w:sz w:val="28"/>
          <w:szCs w:val="28"/>
          <w:lang w:val="en-US"/>
        </w:rPr>
        <w:t>X</w:t>
      </w:r>
      <w:r w:rsidRPr="00EF30FC">
        <w:rPr>
          <w:b/>
          <w:sz w:val="28"/>
          <w:szCs w:val="28"/>
        </w:rPr>
        <w:t xml:space="preserve"> вв).</w:t>
      </w:r>
    </w:p>
    <w:p w:rsidR="00FF3DC5" w:rsidRPr="00EF30FC" w:rsidRDefault="00FF3DC5" w:rsidP="00FF3DC5">
      <w:pPr>
        <w:spacing w:line="360" w:lineRule="auto"/>
        <w:ind w:left="567" w:right="283" w:firstLine="567"/>
        <w:jc w:val="both"/>
        <w:rPr>
          <w:sz w:val="28"/>
          <w:szCs w:val="28"/>
        </w:rPr>
      </w:pPr>
      <w:r w:rsidRPr="00EF30FC">
        <w:rPr>
          <w:sz w:val="28"/>
          <w:szCs w:val="28"/>
        </w:rPr>
        <w:t xml:space="preserve">На территории бывшей Западной Римской империи возникли десятки королевств, основанных так называемыми варварами. </w:t>
      </w:r>
    </w:p>
    <w:p w:rsidR="00FF3DC5" w:rsidRPr="00EF30FC" w:rsidRDefault="00FF3DC5" w:rsidP="00FF3DC5">
      <w:pPr>
        <w:spacing w:line="360" w:lineRule="auto"/>
        <w:ind w:left="567" w:right="283" w:firstLine="567"/>
        <w:jc w:val="both"/>
        <w:rPr>
          <w:sz w:val="28"/>
          <w:szCs w:val="28"/>
        </w:rPr>
      </w:pPr>
      <w:r w:rsidRPr="00EF30FC">
        <w:rPr>
          <w:sz w:val="28"/>
          <w:szCs w:val="28"/>
        </w:rPr>
        <w:t xml:space="preserve">На территории Западной Римской империи еще в </w:t>
      </w:r>
      <w:r w:rsidRPr="00EF30FC">
        <w:rPr>
          <w:sz w:val="28"/>
          <w:szCs w:val="28"/>
          <w:lang w:val="en-US"/>
        </w:rPr>
        <w:t>III</w:t>
      </w:r>
      <w:r w:rsidRPr="00EF30FC">
        <w:rPr>
          <w:sz w:val="28"/>
          <w:szCs w:val="28"/>
        </w:rPr>
        <w:t xml:space="preserve"> – </w:t>
      </w:r>
      <w:r w:rsidRPr="00EF30FC">
        <w:rPr>
          <w:sz w:val="28"/>
          <w:szCs w:val="28"/>
          <w:lang w:val="en-US"/>
        </w:rPr>
        <w:t>IV</w:t>
      </w:r>
      <w:r w:rsidRPr="00EF30FC">
        <w:rPr>
          <w:sz w:val="28"/>
          <w:szCs w:val="28"/>
        </w:rPr>
        <w:t xml:space="preserve"> веках сложилось крупное землевладение. С падением империи поместья перешли к новым хозяевам – королям и знати «варварских» государств. При этом сама система хозяйствования не изменилась.</w:t>
      </w:r>
    </w:p>
    <w:p w:rsidR="00FF3DC5" w:rsidRPr="00EF30FC" w:rsidRDefault="00FF3DC5" w:rsidP="00FF3DC5">
      <w:pPr>
        <w:spacing w:line="360" w:lineRule="auto"/>
        <w:ind w:left="567" w:right="283" w:firstLine="567"/>
        <w:jc w:val="both"/>
        <w:rPr>
          <w:sz w:val="28"/>
          <w:szCs w:val="28"/>
        </w:rPr>
      </w:pPr>
      <w:r w:rsidRPr="00EF30FC">
        <w:rPr>
          <w:sz w:val="28"/>
          <w:szCs w:val="28"/>
        </w:rPr>
        <w:t>Крупных землевладельцев в Европе называли феодалами. Феодал считался собственником земли – феода. Он олицетворял собой государственную власть для проживающих на его земле крестьян и выполнял судебные функции</w:t>
      </w:r>
      <w:r w:rsidR="00F33F73" w:rsidRPr="00EF30FC">
        <w:rPr>
          <w:sz w:val="28"/>
          <w:szCs w:val="28"/>
        </w:rPr>
        <w:t xml:space="preserve"> [3,стр</w:t>
      </w:r>
      <w:r w:rsidR="00810532" w:rsidRPr="00EF30FC">
        <w:rPr>
          <w:sz w:val="28"/>
          <w:szCs w:val="28"/>
        </w:rPr>
        <w:t>145-146</w:t>
      </w:r>
      <w:r w:rsidR="00F33F73" w:rsidRPr="00EF30FC">
        <w:rPr>
          <w:sz w:val="28"/>
          <w:szCs w:val="28"/>
        </w:rPr>
        <w:t>].</w:t>
      </w:r>
    </w:p>
    <w:p w:rsidR="00F33F73" w:rsidRPr="00EF30FC" w:rsidRDefault="00F33F73" w:rsidP="00FF3DC5">
      <w:pPr>
        <w:spacing w:line="360" w:lineRule="auto"/>
        <w:ind w:left="567" w:right="283" w:firstLine="567"/>
        <w:jc w:val="both"/>
        <w:rPr>
          <w:sz w:val="28"/>
          <w:szCs w:val="28"/>
        </w:rPr>
      </w:pPr>
      <w:r w:rsidRPr="00EF30FC">
        <w:rPr>
          <w:sz w:val="28"/>
          <w:szCs w:val="28"/>
        </w:rPr>
        <w:t>В период раннего феодализма хозяйство носило в основном натуральный характер, лишь незначительная часть продуктов поступала на рынок. Прибавочный продукт присваивался феодалом в форме отработочной и продуктовой ренты. Но постепенно общественное разделение труда развивается. Отделение ремесла от сельского хозяйства положило начало росту феодальных городов, ставших центрами промышленного производства. Эти процессы привели к росту товарооборота [4].</w:t>
      </w:r>
    </w:p>
    <w:p w:rsidR="00C875E8" w:rsidRPr="00EF30FC" w:rsidRDefault="00C875E8" w:rsidP="00FF3DC5">
      <w:pPr>
        <w:spacing w:line="360" w:lineRule="auto"/>
        <w:ind w:left="567" w:right="283" w:firstLine="567"/>
        <w:jc w:val="both"/>
        <w:rPr>
          <w:sz w:val="28"/>
          <w:szCs w:val="28"/>
        </w:rPr>
      </w:pPr>
      <w:r w:rsidRPr="00EF30FC">
        <w:rPr>
          <w:sz w:val="28"/>
          <w:szCs w:val="28"/>
        </w:rPr>
        <w:t xml:space="preserve">В </w:t>
      </w:r>
      <w:r w:rsidRPr="00EF30FC">
        <w:rPr>
          <w:sz w:val="28"/>
          <w:szCs w:val="28"/>
          <w:lang w:val="en-US"/>
        </w:rPr>
        <w:t>X</w:t>
      </w:r>
      <w:r w:rsidRPr="00EF30FC">
        <w:rPr>
          <w:sz w:val="28"/>
          <w:szCs w:val="28"/>
        </w:rPr>
        <w:t xml:space="preserve"> – </w:t>
      </w:r>
      <w:r w:rsidRPr="00EF30FC">
        <w:rPr>
          <w:sz w:val="28"/>
          <w:szCs w:val="28"/>
          <w:lang w:val="en-US"/>
        </w:rPr>
        <w:t>XI</w:t>
      </w:r>
      <w:r w:rsidRPr="00EF30FC">
        <w:rPr>
          <w:sz w:val="28"/>
          <w:szCs w:val="28"/>
        </w:rPr>
        <w:t xml:space="preserve">  века большинство стран Европы аграрные отношения усложнились. Часть крестьян оставались полностью свободными, сохраняя собственность на дом и орудия труда. Другие подписывали грамоту, соглашаясь на покровительство владельца феода и обязываясь служить ему пожизненно, но оговаривали свои права свободного человека. Наконец, были такие, кто, задолжав хозяевам в голодные годы, совершив те или иные проступки, продавали самих себя, своих детей и внуков, становясь лично зависимыми. Франки их называли сервами. Их положение не отличалось </w:t>
      </w:r>
      <w:proofErr w:type="gramStart"/>
      <w:r w:rsidRPr="00EF30FC">
        <w:rPr>
          <w:sz w:val="28"/>
          <w:szCs w:val="28"/>
        </w:rPr>
        <w:t>от</w:t>
      </w:r>
      <w:proofErr w:type="gramEnd"/>
      <w:r w:rsidRPr="00EF30FC">
        <w:rPr>
          <w:sz w:val="28"/>
          <w:szCs w:val="28"/>
        </w:rPr>
        <w:t xml:space="preserve"> рабского: владелец серва мог его продать, подарить или отпустить.</w:t>
      </w:r>
    </w:p>
    <w:p w:rsidR="00C875E8" w:rsidRPr="00EF30FC" w:rsidRDefault="00C875E8" w:rsidP="00FF3DC5">
      <w:pPr>
        <w:spacing w:line="360" w:lineRule="auto"/>
        <w:ind w:left="567" w:right="283" w:firstLine="567"/>
        <w:jc w:val="both"/>
        <w:rPr>
          <w:sz w:val="28"/>
          <w:szCs w:val="28"/>
        </w:rPr>
      </w:pPr>
      <w:r w:rsidRPr="00EF30FC">
        <w:rPr>
          <w:sz w:val="28"/>
          <w:szCs w:val="28"/>
        </w:rPr>
        <w:lastRenderedPageBreak/>
        <w:t>Крупнейшим землевладельцем Средневековья являлись монастыри.</w:t>
      </w:r>
      <w:r w:rsidR="00951D45" w:rsidRPr="00EF30FC">
        <w:rPr>
          <w:sz w:val="28"/>
          <w:szCs w:val="28"/>
        </w:rPr>
        <w:t xml:space="preserve"> Кроме того. Церковь получала десятину – десятую часть доходов со всех христианских земель, что обе</w:t>
      </w:r>
      <w:r w:rsidR="00202820" w:rsidRPr="00EF30FC">
        <w:rPr>
          <w:sz w:val="28"/>
          <w:szCs w:val="28"/>
        </w:rPr>
        <w:t>спе</w:t>
      </w:r>
      <w:r w:rsidR="00951D45" w:rsidRPr="00EF30FC">
        <w:rPr>
          <w:sz w:val="28"/>
          <w:szCs w:val="28"/>
        </w:rPr>
        <w:t xml:space="preserve">чивало ей огромные богатства. </w:t>
      </w:r>
    </w:p>
    <w:p w:rsidR="00951D45" w:rsidRPr="00EF30FC" w:rsidRDefault="00951D45" w:rsidP="00FF3DC5">
      <w:pPr>
        <w:spacing w:line="360" w:lineRule="auto"/>
        <w:ind w:left="567" w:right="283" w:firstLine="567"/>
        <w:jc w:val="both"/>
        <w:rPr>
          <w:sz w:val="28"/>
          <w:szCs w:val="28"/>
        </w:rPr>
      </w:pPr>
      <w:r w:rsidRPr="00EF30FC">
        <w:rPr>
          <w:sz w:val="28"/>
          <w:szCs w:val="28"/>
        </w:rPr>
        <w:t xml:space="preserve">В </w:t>
      </w:r>
      <w:r w:rsidRPr="00EF30FC">
        <w:rPr>
          <w:sz w:val="28"/>
          <w:szCs w:val="28"/>
          <w:lang w:val="en-US"/>
        </w:rPr>
        <w:t>V</w:t>
      </w:r>
      <w:r w:rsidRPr="00EF30FC">
        <w:rPr>
          <w:sz w:val="28"/>
          <w:szCs w:val="28"/>
        </w:rPr>
        <w:t xml:space="preserve"> – </w:t>
      </w:r>
      <w:r w:rsidRPr="00EF30FC">
        <w:rPr>
          <w:sz w:val="28"/>
          <w:szCs w:val="28"/>
          <w:lang w:val="en-US"/>
        </w:rPr>
        <w:t>VII</w:t>
      </w:r>
      <w:r w:rsidRPr="00EF30FC">
        <w:rPr>
          <w:sz w:val="28"/>
          <w:szCs w:val="28"/>
        </w:rPr>
        <w:t xml:space="preserve">  века каждый мона</w:t>
      </w:r>
      <w:proofErr w:type="gramStart"/>
      <w:r w:rsidRPr="00EF30FC">
        <w:rPr>
          <w:sz w:val="28"/>
          <w:szCs w:val="28"/>
        </w:rPr>
        <w:t>рх стр</w:t>
      </w:r>
      <w:proofErr w:type="gramEnd"/>
      <w:r w:rsidRPr="00EF30FC">
        <w:rPr>
          <w:sz w:val="28"/>
          <w:szCs w:val="28"/>
        </w:rPr>
        <w:t xml:space="preserve">емился контролировать </w:t>
      </w:r>
      <w:r w:rsidR="00202820" w:rsidRPr="00EF30FC">
        <w:rPr>
          <w:sz w:val="28"/>
          <w:szCs w:val="28"/>
        </w:rPr>
        <w:t>жизнь церкви на подвластной ему территории. Короли созывали местные церковные соборы, утверждали их решения, назначали своих приближенных епископами. Многие из них придерживались взглядов. Которые Вселенские соборы заклеймили как еретические. Возникла угроза раскола христианства в Западной Европе на множество соперничающих религиозных течений  [3, стр. 151-152].</w:t>
      </w:r>
    </w:p>
    <w:p w:rsidR="00202820" w:rsidRPr="00EF30FC" w:rsidRDefault="00202820" w:rsidP="00FF3DC5">
      <w:pPr>
        <w:spacing w:line="360" w:lineRule="auto"/>
        <w:ind w:left="567" w:right="283" w:firstLine="567"/>
        <w:jc w:val="both"/>
        <w:rPr>
          <w:sz w:val="28"/>
          <w:szCs w:val="28"/>
        </w:rPr>
      </w:pPr>
    </w:p>
    <w:p w:rsidR="00202820" w:rsidRPr="006B6477" w:rsidRDefault="00202820" w:rsidP="00202820">
      <w:pPr>
        <w:spacing w:before="100" w:beforeAutospacing="1" w:after="100" w:afterAutospacing="1" w:line="360" w:lineRule="auto"/>
        <w:ind w:right="283" w:firstLine="1134"/>
        <w:jc w:val="both"/>
        <w:rPr>
          <w:b/>
          <w:sz w:val="28"/>
          <w:szCs w:val="28"/>
        </w:rPr>
      </w:pPr>
      <w:r w:rsidRPr="00EF30FC">
        <w:rPr>
          <w:b/>
          <w:sz w:val="28"/>
          <w:szCs w:val="28"/>
        </w:rPr>
        <w:t>Классическое средневековье – период развитого               феодализма (</w:t>
      </w:r>
      <w:r w:rsidRPr="00EF30FC">
        <w:rPr>
          <w:b/>
          <w:sz w:val="28"/>
          <w:szCs w:val="28"/>
          <w:lang w:val="en-US"/>
        </w:rPr>
        <w:t>XI</w:t>
      </w:r>
      <w:r w:rsidRPr="00EF30FC">
        <w:rPr>
          <w:b/>
          <w:sz w:val="28"/>
          <w:szCs w:val="28"/>
        </w:rPr>
        <w:t>-</w:t>
      </w:r>
      <w:r w:rsidRPr="00EF30FC">
        <w:rPr>
          <w:b/>
          <w:sz w:val="28"/>
          <w:szCs w:val="28"/>
          <w:lang w:val="en-US"/>
        </w:rPr>
        <w:t>XV</w:t>
      </w:r>
      <w:r w:rsidRPr="00EF30FC">
        <w:rPr>
          <w:b/>
          <w:sz w:val="28"/>
          <w:szCs w:val="28"/>
        </w:rPr>
        <w:t>).</w:t>
      </w:r>
    </w:p>
    <w:p w:rsidR="00202820" w:rsidRPr="00EF30FC" w:rsidRDefault="00202820" w:rsidP="00202820">
      <w:pPr>
        <w:spacing w:before="100" w:beforeAutospacing="1" w:after="100" w:afterAutospacing="1" w:line="360" w:lineRule="auto"/>
        <w:ind w:right="283" w:firstLine="1134"/>
        <w:jc w:val="both"/>
        <w:rPr>
          <w:sz w:val="28"/>
          <w:szCs w:val="28"/>
        </w:rPr>
      </w:pPr>
      <w:r w:rsidRPr="00EF30FC">
        <w:rPr>
          <w:sz w:val="28"/>
          <w:szCs w:val="28"/>
        </w:rPr>
        <w:t xml:space="preserve">В </w:t>
      </w:r>
      <w:r w:rsidRPr="00EF30FC">
        <w:rPr>
          <w:sz w:val="28"/>
          <w:szCs w:val="28"/>
          <w:lang w:val="en-US"/>
        </w:rPr>
        <w:t>XI</w:t>
      </w:r>
      <w:r w:rsidRPr="00EF30FC">
        <w:rPr>
          <w:sz w:val="28"/>
          <w:szCs w:val="28"/>
        </w:rPr>
        <w:t xml:space="preserve"> – </w:t>
      </w:r>
      <w:r w:rsidRPr="00EF30FC">
        <w:rPr>
          <w:sz w:val="28"/>
          <w:szCs w:val="28"/>
          <w:lang w:val="en-US"/>
        </w:rPr>
        <w:t>XIII</w:t>
      </w:r>
      <w:r w:rsidRPr="00EF30FC">
        <w:rPr>
          <w:sz w:val="28"/>
          <w:szCs w:val="28"/>
        </w:rPr>
        <w:t xml:space="preserve"> ВЕКА Западная Европа</w:t>
      </w:r>
      <w:r w:rsidR="00D25060" w:rsidRPr="00EF30FC">
        <w:rPr>
          <w:sz w:val="28"/>
          <w:szCs w:val="28"/>
        </w:rPr>
        <w:t xml:space="preserve"> переживала период обострения внутренних противоречий, борьбы между светской и духовной властью, императорами и папами. Этот конфликт не ограничился рамками Европейского континента. Его косвенным следствием стали крестовые походы</w:t>
      </w:r>
      <w:r w:rsidR="00175568" w:rsidRPr="00EF30FC">
        <w:rPr>
          <w:sz w:val="28"/>
          <w:szCs w:val="28"/>
        </w:rPr>
        <w:t>, положившие начало европейской экспансии на другие континенты [3, стр. 170-171].</w:t>
      </w:r>
    </w:p>
    <w:p w:rsidR="00175568" w:rsidRPr="00EF30FC" w:rsidRDefault="00175568" w:rsidP="00202820">
      <w:pPr>
        <w:spacing w:before="100" w:beforeAutospacing="1" w:after="100" w:afterAutospacing="1" w:line="360" w:lineRule="auto"/>
        <w:ind w:right="283" w:firstLine="1134"/>
        <w:jc w:val="both"/>
        <w:rPr>
          <w:sz w:val="28"/>
          <w:szCs w:val="28"/>
        </w:rPr>
      </w:pPr>
    </w:p>
    <w:p w:rsidR="00202820" w:rsidRPr="00EF30FC" w:rsidRDefault="00175568" w:rsidP="00175568">
      <w:pPr>
        <w:spacing w:line="360" w:lineRule="auto"/>
        <w:ind w:left="567" w:right="283" w:firstLine="567"/>
        <w:jc w:val="both"/>
        <w:rPr>
          <w:sz w:val="28"/>
          <w:szCs w:val="28"/>
        </w:rPr>
      </w:pPr>
      <w:r w:rsidRPr="00EF30FC">
        <w:rPr>
          <w:rStyle w:val="apple-style-span"/>
          <w:color w:val="000000"/>
          <w:sz w:val="28"/>
          <w:szCs w:val="28"/>
        </w:rPr>
        <w:t xml:space="preserve">В период развитого феодализма на основе углубления общественного разделения труда торговля получила уже значительное развитие. Товарно-денежные отношения играют все возрастающую роль. Происходит переход к денежной ренте. Стадия разложения феодализма характеризуется возникновением в недрах феодального строя капиталистических отношений и зарождением на этой основе </w:t>
      </w:r>
      <w:r w:rsidRPr="00EF30FC">
        <w:rPr>
          <w:rStyle w:val="apple-style-span"/>
          <w:color w:val="000000"/>
          <w:sz w:val="28"/>
          <w:szCs w:val="28"/>
        </w:rPr>
        <w:lastRenderedPageBreak/>
        <w:t>буржуазной политической экономии. Зарождение буржуазной политической экономии будет рассматриваться нами в следующих главах, а здесь речь пойдет только об экономической мысли раннего и развитого феодализма, прошедшей путь от довольно примитивных представлений до сравнительно целостной системы взглядов.</w:t>
      </w:r>
      <w:r w:rsidRPr="00EF30FC">
        <w:rPr>
          <w:color w:val="000000"/>
          <w:sz w:val="28"/>
          <w:szCs w:val="28"/>
        </w:rPr>
        <w:br/>
      </w:r>
      <w:r w:rsidRPr="00EF30FC">
        <w:rPr>
          <w:rStyle w:val="apple-style-span"/>
          <w:color w:val="000000"/>
          <w:sz w:val="28"/>
          <w:szCs w:val="28"/>
        </w:rPr>
        <w:t>На этой стадии экономическая наука еще не обособилась. Мы встречаемся с экономическими идеями в юридических памятниках (</w:t>
      </w:r>
      <w:proofErr w:type="gramStart"/>
      <w:r w:rsidRPr="00EF30FC">
        <w:rPr>
          <w:rStyle w:val="apple-style-span"/>
          <w:color w:val="000000"/>
          <w:sz w:val="28"/>
          <w:szCs w:val="28"/>
        </w:rPr>
        <w:t>Салическая</w:t>
      </w:r>
      <w:proofErr w:type="gramEnd"/>
      <w:r w:rsidRPr="00EF30FC">
        <w:rPr>
          <w:rStyle w:val="apple-style-span"/>
          <w:color w:val="000000"/>
          <w:sz w:val="28"/>
          <w:szCs w:val="28"/>
        </w:rPr>
        <w:t xml:space="preserve"> Правда - в Европе, Русская Правда — в России), где они служат для обоснования тех или иных юридических норм, вызванных необходимостью защиты феодализма; в церковных памятниках - в связи с попытками «отцов церкви» оправдать всю систему феодализма, его классовую структуру. Особый интерес для нас, с точки зрения становления экономической теории, имеют те экономические идеи, которые высказывались в непосредственной связи с характеристикой </w:t>
      </w:r>
      <w:proofErr w:type="gramStart"/>
      <w:r w:rsidRPr="00EF30FC">
        <w:rPr>
          <w:rStyle w:val="apple-style-span"/>
          <w:color w:val="000000"/>
          <w:sz w:val="28"/>
          <w:szCs w:val="28"/>
        </w:rPr>
        <w:t>экономических процессов</w:t>
      </w:r>
      <w:proofErr w:type="gramEnd"/>
      <w:r w:rsidRPr="00EF30FC">
        <w:rPr>
          <w:rStyle w:val="apple-style-span"/>
          <w:color w:val="000000"/>
          <w:sz w:val="28"/>
          <w:szCs w:val="28"/>
        </w:rPr>
        <w:t>: торговли, ростовщичества и др. [4].</w:t>
      </w:r>
    </w:p>
    <w:p w:rsidR="00202820" w:rsidRPr="00EF30FC" w:rsidRDefault="00175568" w:rsidP="00175568">
      <w:pPr>
        <w:spacing w:line="360" w:lineRule="auto"/>
        <w:ind w:left="567" w:right="283" w:firstLine="567"/>
        <w:jc w:val="both"/>
        <w:rPr>
          <w:sz w:val="28"/>
          <w:szCs w:val="28"/>
        </w:rPr>
      </w:pPr>
      <w:r w:rsidRPr="00EF30FC">
        <w:rPr>
          <w:sz w:val="28"/>
          <w:szCs w:val="28"/>
        </w:rPr>
        <w:t>Феодалам и светским, и духовным. Было выгодно, чтобы на их землях развивались города, которые становились источником дополнительных доходов. Со временем в городах образовалась прослойка зажиточных горожан. Начинавших обиваться от сеньоров сокращения повинностей, льгот для занятий торговлей и ремеслом.</w:t>
      </w:r>
    </w:p>
    <w:p w:rsidR="00175568" w:rsidRPr="00EF30FC" w:rsidRDefault="00175568" w:rsidP="00175568">
      <w:pPr>
        <w:spacing w:line="360" w:lineRule="auto"/>
        <w:ind w:left="567" w:right="283" w:firstLine="567"/>
        <w:jc w:val="both"/>
        <w:rPr>
          <w:sz w:val="28"/>
          <w:szCs w:val="28"/>
        </w:rPr>
      </w:pPr>
      <w:r w:rsidRPr="00EF30FC">
        <w:rPr>
          <w:sz w:val="28"/>
          <w:szCs w:val="28"/>
        </w:rPr>
        <w:t xml:space="preserve">В </w:t>
      </w:r>
      <w:r w:rsidRPr="00EF30FC">
        <w:rPr>
          <w:sz w:val="28"/>
          <w:szCs w:val="28"/>
          <w:lang w:val="en-US"/>
        </w:rPr>
        <w:t>XII</w:t>
      </w:r>
      <w:r w:rsidRPr="00EF30FC">
        <w:rPr>
          <w:sz w:val="28"/>
          <w:szCs w:val="28"/>
        </w:rPr>
        <w:t xml:space="preserve"> – </w:t>
      </w:r>
      <w:r w:rsidRPr="00EF30FC">
        <w:rPr>
          <w:sz w:val="28"/>
          <w:szCs w:val="28"/>
          <w:lang w:val="en-US"/>
        </w:rPr>
        <w:t>XIII</w:t>
      </w:r>
      <w:r w:rsidRPr="00EF30FC">
        <w:rPr>
          <w:sz w:val="28"/>
          <w:szCs w:val="28"/>
        </w:rPr>
        <w:t xml:space="preserve"> веках </w:t>
      </w:r>
      <w:r w:rsidR="00547F9C" w:rsidRPr="00EF30FC">
        <w:rPr>
          <w:sz w:val="28"/>
          <w:szCs w:val="28"/>
        </w:rPr>
        <w:t xml:space="preserve">самоуправляющимися были многие города Северной Италии </w:t>
      </w:r>
      <w:proofErr w:type="gramStart"/>
      <w:r w:rsidR="00547F9C" w:rsidRPr="00EF30FC">
        <w:rPr>
          <w:sz w:val="28"/>
          <w:szCs w:val="28"/>
        </w:rPr>
        <w:t xml:space="preserve">( </w:t>
      </w:r>
      <w:proofErr w:type="gramEnd"/>
      <w:r w:rsidR="00547F9C" w:rsidRPr="00EF30FC">
        <w:rPr>
          <w:sz w:val="28"/>
          <w:szCs w:val="28"/>
        </w:rPr>
        <w:t>Венеция, Генуя, Флоренция, Болонья, Лукка), Германии ( Любек, Нюрнберг, Франкфурт), Северной Франции и Фландрии и др.</w:t>
      </w:r>
    </w:p>
    <w:p w:rsidR="00547F9C" w:rsidRPr="00EF30FC" w:rsidRDefault="00547F9C" w:rsidP="00175568">
      <w:pPr>
        <w:spacing w:line="360" w:lineRule="auto"/>
        <w:ind w:left="567" w:right="283" w:firstLine="567"/>
        <w:jc w:val="both"/>
        <w:rPr>
          <w:sz w:val="28"/>
          <w:szCs w:val="28"/>
        </w:rPr>
      </w:pPr>
      <w:r w:rsidRPr="00EF30FC">
        <w:rPr>
          <w:sz w:val="28"/>
          <w:szCs w:val="28"/>
        </w:rPr>
        <w:t xml:space="preserve">В городах можно было </w:t>
      </w:r>
      <w:r w:rsidR="00AC1D3F" w:rsidRPr="00EF30FC">
        <w:rPr>
          <w:sz w:val="28"/>
          <w:szCs w:val="28"/>
        </w:rPr>
        <w:t xml:space="preserve">получить работу, скрываться от уплаты долгов феодалам. Одна из городских привилегий состояла в том, что сеньоры не имели права преследовать зависимых от них крестьян, если они прожили «год и день» в городе. Это способствовало притоку селян в города, где число людей, готовых трудиться за скромную плату, постоянно увеличивалось. Рост городов также сопровождался </w:t>
      </w:r>
      <w:r w:rsidR="00AC1D3F" w:rsidRPr="00EF30FC">
        <w:rPr>
          <w:sz w:val="28"/>
          <w:szCs w:val="28"/>
        </w:rPr>
        <w:lastRenderedPageBreak/>
        <w:t>развитием ремесел. Средневековые ремесленники, выполнявшие заказы феодалов на доспехи и оружие, были весьма искусны. Внедрялись в этот период и первые ткацкие  станки</w:t>
      </w:r>
      <w:proofErr w:type="gramStart"/>
      <w:r w:rsidR="00AC1D3F" w:rsidRPr="00EF30FC">
        <w:rPr>
          <w:sz w:val="28"/>
          <w:szCs w:val="28"/>
        </w:rPr>
        <w:t xml:space="preserve"> ,</w:t>
      </w:r>
      <w:proofErr w:type="gramEnd"/>
      <w:r w:rsidR="00AC1D3F" w:rsidRPr="00EF30FC">
        <w:rPr>
          <w:sz w:val="28"/>
          <w:szCs w:val="28"/>
        </w:rPr>
        <w:t xml:space="preserve"> правда, пока их приводили в движение вручную, хотя в других ремеслах уже использовали энергию движения, получаемую от водяных мельниц. Расширялся ассортимент тканей для одежды. У арабов европейцы закупали </w:t>
      </w:r>
      <w:r w:rsidR="0022261E" w:rsidRPr="00EF30FC">
        <w:rPr>
          <w:sz w:val="28"/>
          <w:szCs w:val="28"/>
        </w:rPr>
        <w:t>хлопок, в Англии и Испании развивалось производство шерсти.</w:t>
      </w:r>
    </w:p>
    <w:p w:rsidR="0022261E" w:rsidRPr="00EF30FC" w:rsidRDefault="0022261E" w:rsidP="00175568">
      <w:pPr>
        <w:spacing w:line="360" w:lineRule="auto"/>
        <w:ind w:left="567" w:right="283" w:firstLine="567"/>
        <w:jc w:val="both"/>
        <w:rPr>
          <w:sz w:val="28"/>
          <w:szCs w:val="28"/>
        </w:rPr>
      </w:pPr>
      <w:r w:rsidRPr="00EF30FC">
        <w:rPr>
          <w:sz w:val="28"/>
          <w:szCs w:val="28"/>
        </w:rPr>
        <w:t>Многообразие производимых товаров содействовало активизации торговых связей, росту влияния торгового капитала. Возникла потребность в грамотных людях, получивших светское образование</w:t>
      </w:r>
      <w:r w:rsidR="001C2F5B" w:rsidRPr="00EF30FC">
        <w:rPr>
          <w:sz w:val="28"/>
          <w:szCs w:val="28"/>
        </w:rPr>
        <w:t xml:space="preserve"> [3, стр. 171-172].</w:t>
      </w:r>
    </w:p>
    <w:p w:rsidR="001C2F5B" w:rsidRPr="00EF30FC" w:rsidRDefault="001C2F5B" w:rsidP="00175568">
      <w:pPr>
        <w:spacing w:line="360" w:lineRule="auto"/>
        <w:ind w:left="567" w:right="283" w:firstLine="567"/>
        <w:jc w:val="both"/>
        <w:rPr>
          <w:sz w:val="28"/>
          <w:szCs w:val="28"/>
        </w:rPr>
      </w:pPr>
    </w:p>
    <w:p w:rsidR="00472A9F" w:rsidRPr="00EF30FC" w:rsidRDefault="001C2F5B" w:rsidP="00472A9F">
      <w:pPr>
        <w:spacing w:line="360" w:lineRule="auto"/>
        <w:ind w:left="567" w:right="283" w:firstLine="567"/>
        <w:jc w:val="both"/>
        <w:rPr>
          <w:b/>
          <w:sz w:val="28"/>
          <w:szCs w:val="28"/>
        </w:rPr>
      </w:pPr>
      <w:r w:rsidRPr="00EF30FC">
        <w:rPr>
          <w:b/>
          <w:sz w:val="28"/>
          <w:szCs w:val="28"/>
        </w:rPr>
        <w:t xml:space="preserve">Позднее Средневековье – период разложения феодализма и зарождения капиталистического способа производства ( конец </w:t>
      </w:r>
      <w:r w:rsidRPr="00EF30FC">
        <w:rPr>
          <w:b/>
          <w:sz w:val="28"/>
          <w:szCs w:val="28"/>
          <w:lang w:val="en-US"/>
        </w:rPr>
        <w:t>XI</w:t>
      </w:r>
      <w:r w:rsidRPr="00EF30FC">
        <w:rPr>
          <w:b/>
          <w:sz w:val="28"/>
          <w:szCs w:val="28"/>
        </w:rPr>
        <w:t xml:space="preserve"> – </w:t>
      </w:r>
      <w:r w:rsidRPr="00EF30FC">
        <w:rPr>
          <w:b/>
          <w:sz w:val="28"/>
          <w:szCs w:val="28"/>
          <w:lang w:val="en-US"/>
        </w:rPr>
        <w:t>XV</w:t>
      </w:r>
      <w:r w:rsidRPr="00EF30FC">
        <w:rPr>
          <w:b/>
          <w:sz w:val="28"/>
          <w:szCs w:val="28"/>
        </w:rPr>
        <w:t xml:space="preserve"> </w:t>
      </w:r>
      <w:proofErr w:type="spellStart"/>
      <w:proofErr w:type="gramStart"/>
      <w:r w:rsidRPr="00EF30FC">
        <w:rPr>
          <w:b/>
          <w:sz w:val="28"/>
          <w:szCs w:val="28"/>
        </w:rPr>
        <w:t>вв</w:t>
      </w:r>
      <w:proofErr w:type="spellEnd"/>
      <w:proofErr w:type="gramEnd"/>
      <w:r w:rsidRPr="00EF30FC">
        <w:rPr>
          <w:b/>
          <w:sz w:val="28"/>
          <w:szCs w:val="28"/>
        </w:rPr>
        <w:t>).</w:t>
      </w:r>
    </w:p>
    <w:p w:rsidR="00472A9F" w:rsidRPr="00EF30FC" w:rsidRDefault="00472A9F" w:rsidP="00472A9F">
      <w:pPr>
        <w:spacing w:line="360" w:lineRule="auto"/>
        <w:ind w:left="567" w:right="283" w:firstLine="567"/>
        <w:jc w:val="both"/>
        <w:rPr>
          <w:b/>
          <w:sz w:val="28"/>
          <w:szCs w:val="28"/>
        </w:rPr>
      </w:pPr>
      <w:r w:rsidRPr="00EF30FC">
        <w:rPr>
          <w:color w:val="000000"/>
          <w:sz w:val="28"/>
          <w:szCs w:val="28"/>
        </w:rPr>
        <w:t>В XIV—XV вв. в наиболее передовых феодальных странах отдельные звенья этой системы мелкого производства, опутанного сетями феодальной эксплуатации, уже начинают распадаться. В некоторых из этих стран (Италия, Фландрия) появляются первые, спорадически пробивающиеся ростки новых, капиталистических отношений.</w:t>
      </w:r>
    </w:p>
    <w:p w:rsidR="00472A9F" w:rsidRPr="00EF30FC" w:rsidRDefault="00472A9F" w:rsidP="00472A9F">
      <w:pPr>
        <w:pStyle w:val="aa"/>
        <w:spacing w:line="360" w:lineRule="auto"/>
        <w:ind w:left="150" w:right="150" w:firstLine="300"/>
        <w:jc w:val="both"/>
        <w:rPr>
          <w:color w:val="000000"/>
          <w:sz w:val="28"/>
          <w:szCs w:val="28"/>
        </w:rPr>
      </w:pPr>
      <w:r w:rsidRPr="00EF30FC">
        <w:rPr>
          <w:color w:val="000000"/>
          <w:sz w:val="28"/>
          <w:szCs w:val="28"/>
        </w:rPr>
        <w:t xml:space="preserve">В XVI </w:t>
      </w:r>
      <w:proofErr w:type="gramStart"/>
      <w:r w:rsidRPr="00EF30FC">
        <w:rPr>
          <w:color w:val="000000"/>
          <w:sz w:val="28"/>
          <w:szCs w:val="28"/>
        </w:rPr>
        <w:t>в</w:t>
      </w:r>
      <w:proofErr w:type="gramEnd"/>
      <w:r w:rsidRPr="00EF30FC">
        <w:rPr>
          <w:color w:val="000000"/>
          <w:sz w:val="28"/>
          <w:szCs w:val="28"/>
        </w:rPr>
        <w:t xml:space="preserve">. </w:t>
      </w:r>
      <w:proofErr w:type="gramStart"/>
      <w:r w:rsidRPr="00EF30FC">
        <w:rPr>
          <w:color w:val="000000"/>
          <w:sz w:val="28"/>
          <w:szCs w:val="28"/>
        </w:rPr>
        <w:t>в</w:t>
      </w:r>
      <w:proofErr w:type="gramEnd"/>
      <w:r w:rsidRPr="00EF30FC">
        <w:rPr>
          <w:color w:val="000000"/>
          <w:sz w:val="28"/>
          <w:szCs w:val="28"/>
        </w:rPr>
        <w:t xml:space="preserve"> развитии человечества происходит перелом. В ряде стран Западной Европы начинается процесс разложения феодализма. Мелкое хозяйство непосредственных производителей начинает разрушаться. Средства производства сосредоточиваются в руках нового класса — класса капиталистов, а сами непосредственные производители превращаются в людей лично свободных, но вынужденных жить продажей своей рабочей силы. В условиях разложения феодального хозяйства складывается </w:t>
      </w:r>
      <w:r w:rsidRPr="00EF30FC">
        <w:rPr>
          <w:color w:val="000000"/>
          <w:sz w:val="28"/>
          <w:szCs w:val="28"/>
        </w:rPr>
        <w:lastRenderedPageBreak/>
        <w:t>общественное по своей форме крупное производство, основанное на эксплуатации наёмного труда, т. е. уже капиталистическое производство.</w:t>
      </w:r>
    </w:p>
    <w:p w:rsidR="00F3226C" w:rsidRPr="00EF30FC" w:rsidRDefault="00472A9F" w:rsidP="00F3226C">
      <w:pPr>
        <w:pStyle w:val="aa"/>
        <w:spacing w:line="360" w:lineRule="auto"/>
        <w:ind w:left="150" w:right="150" w:firstLine="300"/>
        <w:jc w:val="both"/>
        <w:rPr>
          <w:color w:val="000000"/>
          <w:sz w:val="28"/>
          <w:szCs w:val="28"/>
        </w:rPr>
      </w:pPr>
      <w:r w:rsidRPr="00EF30FC">
        <w:rPr>
          <w:color w:val="000000"/>
          <w:sz w:val="28"/>
          <w:szCs w:val="28"/>
        </w:rPr>
        <w:t xml:space="preserve">Чем же был вызван этот экономический переворот в Западной Европе? Весь опыт истории человечества, обобщённый в марксистской теории общественного развития показывает, что такого рода экономические перевороты всегда </w:t>
      </w:r>
      <w:r w:rsidR="00F3226C" w:rsidRPr="00EF30FC">
        <w:rPr>
          <w:color w:val="000000"/>
          <w:sz w:val="28"/>
          <w:szCs w:val="28"/>
        </w:rPr>
        <w:t>бывают,</w:t>
      </w:r>
      <w:r w:rsidRPr="00EF30FC">
        <w:rPr>
          <w:color w:val="000000"/>
          <w:sz w:val="28"/>
          <w:szCs w:val="28"/>
        </w:rPr>
        <w:t xml:space="preserve"> связаны с глубокими сдвигами в области материального производства, в состоянии и характере производительных сил. Так обстояло дело и в данном случае.</w:t>
      </w:r>
    </w:p>
    <w:p w:rsidR="00472A9F" w:rsidRPr="00EF30FC" w:rsidRDefault="00472A9F" w:rsidP="00F3226C">
      <w:pPr>
        <w:pStyle w:val="aa"/>
        <w:spacing w:line="360" w:lineRule="auto"/>
        <w:ind w:left="150" w:right="150" w:firstLine="300"/>
        <w:jc w:val="both"/>
        <w:rPr>
          <w:color w:val="000000"/>
          <w:sz w:val="28"/>
          <w:szCs w:val="28"/>
        </w:rPr>
      </w:pPr>
      <w:r w:rsidRPr="00EF30FC">
        <w:rPr>
          <w:color w:val="000000"/>
          <w:sz w:val="28"/>
          <w:szCs w:val="28"/>
        </w:rPr>
        <w:t xml:space="preserve">Период, предшествовавший возникновению капитализма, был временем сравнительно быстрого для эпохи средневековья экономического развития западноевропейских стран. В XI—XV вв. феодальные отношения в этих странах, несмотря на тяжесть эксплуатации, всё же открывали перед непосредственными производителями — крестьянами и ремесленниками — определённые возможности для развития их собственного мелкого хозяйства. Крестьяне и ремесленники Италии, Франции, Германии, Англии и других стран, материально заинтересованные в результатах своего труда, в процессе повседневной трудовой деятельности накапливали производственный опыт, совершенствовали орудия труда, улучшали технологию производства, способствуя тем самым развитию производительных сил. К началу XVI в. это развитие привело к глубоким изменениям в сфере материального производства. Более сложной стала производственная техника, всё настоятельнее требовавшая перехода от мелкого производства к крупному. Вместе с прогрессом техники выросло и углубилось общественное разделение труда. Эти сдвиги наряду с расширением внутреннего и внешнего рынка и были главной причиной указанного экономического переворота в Западной Европе XVI </w:t>
      </w:r>
      <w:proofErr w:type="gramStart"/>
      <w:r w:rsidRPr="00EF30FC">
        <w:rPr>
          <w:color w:val="000000"/>
          <w:sz w:val="28"/>
          <w:szCs w:val="28"/>
        </w:rPr>
        <w:t>в</w:t>
      </w:r>
      <w:proofErr w:type="gramEnd"/>
      <w:r w:rsidRPr="00EF30FC">
        <w:rPr>
          <w:color w:val="000000"/>
          <w:sz w:val="28"/>
          <w:szCs w:val="28"/>
        </w:rPr>
        <w:t>.</w:t>
      </w:r>
    </w:p>
    <w:p w:rsidR="00F3226C" w:rsidRPr="006B6477" w:rsidRDefault="00F3226C" w:rsidP="00472A9F">
      <w:pPr>
        <w:pStyle w:val="aa"/>
        <w:spacing w:line="360" w:lineRule="auto"/>
        <w:ind w:left="150" w:right="150" w:firstLine="300"/>
        <w:jc w:val="both"/>
        <w:rPr>
          <w:rStyle w:val="apple-style-span"/>
          <w:color w:val="000000"/>
          <w:sz w:val="28"/>
          <w:szCs w:val="28"/>
        </w:rPr>
      </w:pPr>
      <w:proofErr w:type="gramStart"/>
      <w:r w:rsidRPr="00EF30FC">
        <w:rPr>
          <w:rStyle w:val="apple-style-span"/>
          <w:color w:val="000000"/>
          <w:sz w:val="28"/>
          <w:szCs w:val="28"/>
        </w:rPr>
        <w:t xml:space="preserve">К началу XVI в. во всех основных отраслях промышленного производства были радикально усовершенствованы ручные ремесленные </w:t>
      </w:r>
      <w:r w:rsidRPr="00EF30FC">
        <w:rPr>
          <w:rStyle w:val="apple-style-span"/>
          <w:color w:val="000000"/>
          <w:sz w:val="28"/>
          <w:szCs w:val="28"/>
        </w:rPr>
        <w:lastRenderedPageBreak/>
        <w:t>орудия труда и введены многообразные улучшения в технологию производства.</w:t>
      </w:r>
      <w:proofErr w:type="gramEnd"/>
      <w:r w:rsidRPr="00EF30FC">
        <w:rPr>
          <w:rStyle w:val="apple-style-span"/>
          <w:color w:val="000000"/>
          <w:sz w:val="28"/>
          <w:szCs w:val="28"/>
        </w:rPr>
        <w:t xml:space="preserve"> </w:t>
      </w:r>
      <w:proofErr w:type="gramStart"/>
      <w:r w:rsidRPr="00EF30FC">
        <w:rPr>
          <w:rStyle w:val="apple-style-span"/>
          <w:color w:val="000000"/>
          <w:sz w:val="28"/>
          <w:szCs w:val="28"/>
        </w:rPr>
        <w:t>Наиболее значительным к началу XVI в. был прогресс в сфере добывающей и обрабатывающей промышленности западноевропейских стран.</w:t>
      </w:r>
      <w:proofErr w:type="gramEnd"/>
      <w:r w:rsidRPr="00EF30FC">
        <w:rPr>
          <w:rStyle w:val="apple-style-span"/>
          <w:color w:val="000000"/>
          <w:sz w:val="28"/>
          <w:szCs w:val="28"/>
        </w:rPr>
        <w:t xml:space="preserve"> Прогресс ремесленной техники наблюдался и в текстильной промышленности, занимавшей в то время по своей распространённости первое место в ряду промышленных производств. В промежуток времени от XI до XIII </w:t>
      </w:r>
      <w:proofErr w:type="gramStart"/>
      <w:r w:rsidRPr="00EF30FC">
        <w:rPr>
          <w:rStyle w:val="apple-style-span"/>
          <w:color w:val="000000"/>
          <w:sz w:val="28"/>
          <w:szCs w:val="28"/>
        </w:rPr>
        <w:t>в</w:t>
      </w:r>
      <w:proofErr w:type="gramEnd"/>
      <w:r w:rsidRPr="00EF30FC">
        <w:rPr>
          <w:rStyle w:val="apple-style-span"/>
          <w:color w:val="000000"/>
          <w:sz w:val="28"/>
          <w:szCs w:val="28"/>
        </w:rPr>
        <w:t xml:space="preserve">. </w:t>
      </w:r>
      <w:proofErr w:type="gramStart"/>
      <w:r w:rsidRPr="00EF30FC">
        <w:rPr>
          <w:rStyle w:val="apple-style-span"/>
          <w:color w:val="000000"/>
          <w:sz w:val="28"/>
          <w:szCs w:val="28"/>
        </w:rPr>
        <w:t>была</w:t>
      </w:r>
      <w:proofErr w:type="gramEnd"/>
      <w:r w:rsidRPr="00EF30FC">
        <w:rPr>
          <w:rStyle w:val="apple-style-span"/>
          <w:color w:val="000000"/>
          <w:sz w:val="28"/>
          <w:szCs w:val="28"/>
        </w:rPr>
        <w:t xml:space="preserve"> изобретена ручная колёсная прялка, получившая в XIV—XV вв. в Западной Европе широкое применение.</w:t>
      </w:r>
    </w:p>
    <w:p w:rsidR="00F3226C" w:rsidRPr="006B6477" w:rsidRDefault="00F3226C" w:rsidP="00F3226C">
      <w:pPr>
        <w:pStyle w:val="aa"/>
        <w:spacing w:line="360" w:lineRule="auto"/>
        <w:ind w:left="150" w:right="150" w:firstLine="300"/>
        <w:jc w:val="both"/>
        <w:rPr>
          <w:rStyle w:val="apple-style-span"/>
          <w:color w:val="000000"/>
          <w:sz w:val="28"/>
          <w:szCs w:val="28"/>
        </w:rPr>
      </w:pPr>
      <w:r w:rsidRPr="00EF30FC">
        <w:rPr>
          <w:rStyle w:val="apple-style-span"/>
          <w:color w:val="000000"/>
          <w:sz w:val="28"/>
          <w:szCs w:val="28"/>
        </w:rPr>
        <w:t xml:space="preserve">Важным событием в развитии текстильной промышленности </w:t>
      </w:r>
      <w:proofErr w:type="gramStart"/>
      <w:r w:rsidRPr="00EF30FC">
        <w:rPr>
          <w:rStyle w:val="apple-style-span"/>
          <w:color w:val="000000"/>
          <w:sz w:val="28"/>
          <w:szCs w:val="28"/>
        </w:rPr>
        <w:t>было</w:t>
      </w:r>
      <w:proofErr w:type="gramEnd"/>
      <w:r w:rsidRPr="00EF30FC">
        <w:rPr>
          <w:rStyle w:val="apple-style-span"/>
          <w:color w:val="000000"/>
          <w:sz w:val="28"/>
          <w:szCs w:val="28"/>
        </w:rPr>
        <w:t xml:space="preserve"> начало широкого использования нового вида волокна — шелка. В античную эпоху ткани в Европе производились из шерсти и льна. </w:t>
      </w:r>
      <w:proofErr w:type="gramStart"/>
      <w:r w:rsidRPr="00EF30FC">
        <w:rPr>
          <w:rStyle w:val="apple-style-span"/>
          <w:color w:val="000000"/>
          <w:sz w:val="28"/>
          <w:szCs w:val="28"/>
        </w:rPr>
        <w:t>В конце раннего средневековья из Византии и арабских стран шелководство и производство шелковых тканей проникают в Италию, где в XI—XIII вв. возникают сравнительно крупные центры этого нового для Европы вида промышленности (особенно Лукка.</w:t>
      </w:r>
      <w:proofErr w:type="gramEnd"/>
      <w:r w:rsidRPr="00EF30FC">
        <w:rPr>
          <w:rStyle w:val="apple-style-span"/>
          <w:color w:val="000000"/>
          <w:sz w:val="28"/>
          <w:szCs w:val="28"/>
        </w:rPr>
        <w:t xml:space="preserve"> </w:t>
      </w:r>
      <w:proofErr w:type="gramStart"/>
      <w:r w:rsidRPr="00EF30FC">
        <w:rPr>
          <w:rStyle w:val="apple-style-span"/>
          <w:color w:val="000000"/>
          <w:sz w:val="28"/>
          <w:szCs w:val="28"/>
        </w:rPr>
        <w:t>Венеция, позднее Флоренция).</w:t>
      </w:r>
      <w:proofErr w:type="gramEnd"/>
      <w:r w:rsidRPr="00EF30FC">
        <w:rPr>
          <w:rStyle w:val="apple-style-span"/>
          <w:color w:val="000000"/>
          <w:sz w:val="28"/>
          <w:szCs w:val="28"/>
        </w:rPr>
        <w:t xml:space="preserve"> </w:t>
      </w:r>
      <w:proofErr w:type="gramStart"/>
      <w:r w:rsidRPr="00EF30FC">
        <w:rPr>
          <w:rStyle w:val="apple-style-span"/>
          <w:color w:val="000000"/>
          <w:sz w:val="28"/>
          <w:szCs w:val="28"/>
        </w:rPr>
        <w:t>Шелкоткацкое производство распространилось также во Франции, Испании, отдельных городах Германии и достигло к XVI в значительного развития.</w:t>
      </w:r>
      <w:proofErr w:type="gramEnd"/>
      <w:r w:rsidRPr="00EF30FC">
        <w:rPr>
          <w:rStyle w:val="apple-style-span"/>
          <w:color w:val="000000"/>
          <w:sz w:val="28"/>
          <w:szCs w:val="28"/>
        </w:rPr>
        <w:t xml:space="preserve"> Развивается также производство хлопчатобумажных тканей.</w:t>
      </w:r>
    </w:p>
    <w:p w:rsidR="00EF30FC" w:rsidRPr="00EF30FC" w:rsidRDefault="00EF30FC" w:rsidP="00EF30FC">
      <w:pPr>
        <w:pStyle w:val="aa"/>
        <w:spacing w:line="360" w:lineRule="auto"/>
        <w:ind w:left="150" w:right="150" w:firstLine="300"/>
        <w:jc w:val="both"/>
        <w:rPr>
          <w:color w:val="000000"/>
          <w:sz w:val="28"/>
          <w:szCs w:val="28"/>
        </w:rPr>
      </w:pPr>
      <w:r>
        <w:rPr>
          <w:color w:val="000000"/>
          <w:sz w:val="28"/>
          <w:szCs w:val="28"/>
        </w:rPr>
        <w:t>И</w:t>
      </w:r>
      <w:r w:rsidRPr="00EF30FC">
        <w:rPr>
          <w:color w:val="000000"/>
          <w:sz w:val="28"/>
          <w:szCs w:val="28"/>
        </w:rPr>
        <w:t>зменения в состоянии производительных сил феодальных стран Западной Европы и были основной причиной развития капитализма. В результате этих сдвигов в передовых западноевропейских странах XVI в. создалось такое положение, при котором мелкое хозяйство непосредственных производителей феодального общества оказалось уже неспособным к дальнейшему развитию, более того, в определённых отраслях хозяйственной деятельности оно стало разлагаться, уступая место более производительным общественным формам производства — капиталистическим.</w:t>
      </w:r>
    </w:p>
    <w:p w:rsidR="00EF30FC" w:rsidRPr="00EF30FC" w:rsidRDefault="00EF30FC" w:rsidP="00EF30FC">
      <w:pPr>
        <w:pStyle w:val="aa"/>
        <w:spacing w:line="360" w:lineRule="auto"/>
        <w:ind w:left="150" w:right="150" w:firstLine="300"/>
        <w:jc w:val="both"/>
        <w:rPr>
          <w:color w:val="000000"/>
          <w:sz w:val="28"/>
          <w:szCs w:val="28"/>
        </w:rPr>
      </w:pPr>
      <w:r w:rsidRPr="00EF30FC">
        <w:rPr>
          <w:color w:val="000000"/>
          <w:sz w:val="28"/>
          <w:szCs w:val="28"/>
        </w:rPr>
        <w:lastRenderedPageBreak/>
        <w:t xml:space="preserve">Этот процесс разложения мелкого производства, которое господствовало в феодальном обществе, в известной мере был непосредственно связан с развитием производственной техники. Как было сказано выше, в результате ряда технических открытий к началу XVI </w:t>
      </w:r>
      <w:proofErr w:type="gramStart"/>
      <w:r w:rsidRPr="00EF30FC">
        <w:rPr>
          <w:color w:val="000000"/>
          <w:sz w:val="28"/>
          <w:szCs w:val="28"/>
        </w:rPr>
        <w:t>в</w:t>
      </w:r>
      <w:proofErr w:type="gramEnd"/>
      <w:r w:rsidRPr="00EF30FC">
        <w:rPr>
          <w:color w:val="000000"/>
          <w:sz w:val="28"/>
          <w:szCs w:val="28"/>
        </w:rPr>
        <w:t xml:space="preserve">. </w:t>
      </w:r>
      <w:proofErr w:type="gramStart"/>
      <w:r w:rsidRPr="00EF30FC">
        <w:rPr>
          <w:color w:val="000000"/>
          <w:sz w:val="28"/>
          <w:szCs w:val="28"/>
        </w:rPr>
        <w:t>в</w:t>
      </w:r>
      <w:proofErr w:type="gramEnd"/>
      <w:r w:rsidRPr="00EF30FC">
        <w:rPr>
          <w:color w:val="000000"/>
          <w:sz w:val="28"/>
          <w:szCs w:val="28"/>
        </w:rPr>
        <w:t xml:space="preserve"> Западной Европе произошло значительное усовершенствование и усложнение средств производства, особенно орудий труда. Такое совершенствование сре</w:t>
      </w:r>
      <w:proofErr w:type="gramStart"/>
      <w:r w:rsidRPr="00EF30FC">
        <w:rPr>
          <w:color w:val="000000"/>
          <w:sz w:val="28"/>
          <w:szCs w:val="28"/>
        </w:rPr>
        <w:t>дств пр</w:t>
      </w:r>
      <w:proofErr w:type="gramEnd"/>
      <w:r w:rsidRPr="00EF30FC">
        <w:rPr>
          <w:color w:val="000000"/>
          <w:sz w:val="28"/>
          <w:szCs w:val="28"/>
        </w:rPr>
        <w:t>оизводства, даже в тех случаях, когда оно не выходило за рамки улучшения ремесленной техники, всё же меняло экономическое положение мелкого производителя, который принуждён был теперь затрачивать более крупные суммы денег на приобретение необходимых для него орудий труда. Понятно, что это облегчило установление экономической зависимости мелкого производителя от купца или другого владельца капитала, так как ремесленник чаще испытывал теперь необходимость обратиться к ним за ссудой для обеспечения своего хозяйства средствами производства. Например, усложнение и удорожание ткацкого станка и других орудий труда текстильного производства должно было увеличить количество случаев, когда ремесленник-ткач принуждён был брать взаймы деньги для их приобретения, что, естественно, усиливало возможность его разорения и закабаления заимодавцем.</w:t>
      </w:r>
    </w:p>
    <w:p w:rsidR="00EF30FC" w:rsidRPr="00EF30FC" w:rsidRDefault="00EF30FC" w:rsidP="00EF30FC">
      <w:pPr>
        <w:pStyle w:val="aa"/>
        <w:spacing w:line="360" w:lineRule="auto"/>
        <w:ind w:left="150" w:right="150" w:firstLine="300"/>
        <w:jc w:val="both"/>
        <w:rPr>
          <w:color w:val="000000"/>
          <w:sz w:val="28"/>
          <w:szCs w:val="28"/>
        </w:rPr>
      </w:pPr>
      <w:r w:rsidRPr="00EF30FC">
        <w:rPr>
          <w:color w:val="000000"/>
          <w:sz w:val="28"/>
          <w:szCs w:val="28"/>
        </w:rPr>
        <w:t xml:space="preserve">Во много раз сильнее влияло на положение мелкого производителя усложнение производственной техники в тех случаях, когда оно уже сопровождалось применением сравнительно сложных механических приспособлений и примитивных двигателей и машин. </w:t>
      </w:r>
      <w:proofErr w:type="gramStart"/>
      <w:r w:rsidRPr="00EF30FC">
        <w:rPr>
          <w:color w:val="000000"/>
          <w:sz w:val="28"/>
          <w:szCs w:val="28"/>
        </w:rPr>
        <w:t xml:space="preserve">Отдельный мелкий производитель не мог на свои средства приобрести и при помощи своего труда эксплуатировать глубокую шахту со сложным оборудованием или металлургическое предприятие, в состав которого входили доменная печь с мехами, приводимыми в движение водяным колесом, горн для переплавки чугуна в железо и тяжёлые молоты для обработки железа, также обычно приводимые в движение </w:t>
      </w:r>
      <w:r>
        <w:rPr>
          <w:color w:val="000000"/>
          <w:sz w:val="28"/>
          <w:szCs w:val="28"/>
        </w:rPr>
        <w:t>водяным колесом</w:t>
      </w:r>
      <w:r w:rsidRPr="00EF30FC">
        <w:rPr>
          <w:color w:val="000000"/>
          <w:sz w:val="28"/>
          <w:szCs w:val="28"/>
        </w:rPr>
        <w:t>[5].</w:t>
      </w:r>
      <w:proofErr w:type="gramEnd"/>
    </w:p>
    <w:p w:rsidR="00EF30FC" w:rsidRPr="006B6477" w:rsidRDefault="00EF30FC" w:rsidP="00F3226C">
      <w:pPr>
        <w:pStyle w:val="aa"/>
        <w:spacing w:line="360" w:lineRule="auto"/>
        <w:ind w:left="150" w:right="150" w:firstLine="300"/>
        <w:jc w:val="both"/>
        <w:rPr>
          <w:b/>
          <w:color w:val="000000"/>
          <w:sz w:val="28"/>
          <w:szCs w:val="28"/>
        </w:rPr>
      </w:pPr>
      <w:r>
        <w:rPr>
          <w:rFonts w:ascii="Arial" w:hAnsi="Arial" w:cs="Arial"/>
          <w:color w:val="000000"/>
          <w:sz w:val="28"/>
          <w:szCs w:val="28"/>
        </w:rPr>
        <w:lastRenderedPageBreak/>
        <w:t xml:space="preserve">                                     </w:t>
      </w:r>
      <w:r w:rsidRPr="00EF30FC">
        <w:rPr>
          <w:b/>
          <w:color w:val="000000"/>
          <w:sz w:val="28"/>
          <w:szCs w:val="28"/>
        </w:rPr>
        <w:t>Заключение.</w:t>
      </w:r>
    </w:p>
    <w:p w:rsidR="00140E86" w:rsidRDefault="00EF30FC" w:rsidP="00140E86">
      <w:pPr>
        <w:pStyle w:val="aa"/>
        <w:spacing w:line="360" w:lineRule="auto"/>
        <w:ind w:right="150" w:firstLine="567"/>
        <w:jc w:val="both"/>
        <w:rPr>
          <w:color w:val="000000"/>
          <w:sz w:val="28"/>
          <w:szCs w:val="28"/>
        </w:rPr>
      </w:pPr>
      <w:r>
        <w:rPr>
          <w:color w:val="000000"/>
          <w:sz w:val="28"/>
          <w:szCs w:val="28"/>
        </w:rPr>
        <w:t>Эпоха Средневековья продолжалась</w:t>
      </w:r>
      <w:proofErr w:type="gramStart"/>
      <w:r>
        <w:rPr>
          <w:color w:val="000000"/>
          <w:sz w:val="28"/>
          <w:szCs w:val="28"/>
        </w:rPr>
        <w:t xml:space="preserve"> В</w:t>
      </w:r>
      <w:proofErr w:type="gramEnd"/>
      <w:r>
        <w:rPr>
          <w:color w:val="000000"/>
          <w:sz w:val="28"/>
          <w:szCs w:val="28"/>
        </w:rPr>
        <w:t xml:space="preserve"> Западной Европе с конца </w:t>
      </w:r>
      <w:r>
        <w:rPr>
          <w:color w:val="000000"/>
          <w:sz w:val="28"/>
          <w:szCs w:val="28"/>
          <w:lang w:val="en-US"/>
        </w:rPr>
        <w:t>V</w:t>
      </w:r>
      <w:r w:rsidRPr="00EF30FC">
        <w:rPr>
          <w:color w:val="000000"/>
          <w:sz w:val="28"/>
          <w:szCs w:val="28"/>
        </w:rPr>
        <w:t xml:space="preserve"> </w:t>
      </w:r>
      <w:r>
        <w:rPr>
          <w:color w:val="000000"/>
          <w:sz w:val="28"/>
          <w:szCs w:val="28"/>
        </w:rPr>
        <w:t xml:space="preserve"> до середины </w:t>
      </w:r>
      <w:r>
        <w:rPr>
          <w:color w:val="000000"/>
          <w:sz w:val="28"/>
          <w:szCs w:val="28"/>
          <w:lang w:val="en-US"/>
        </w:rPr>
        <w:t>XVII</w:t>
      </w:r>
      <w:r>
        <w:rPr>
          <w:color w:val="000000"/>
          <w:sz w:val="28"/>
          <w:szCs w:val="28"/>
        </w:rPr>
        <w:t xml:space="preserve"> века. Ее место в мировой истории </w:t>
      </w:r>
      <w:r w:rsidR="0091228F">
        <w:rPr>
          <w:color w:val="000000"/>
          <w:sz w:val="28"/>
          <w:szCs w:val="28"/>
        </w:rPr>
        <w:t>обусловлено существенным развитием производственных сил, значительным расширением площади агрикультуры, преобладанием аграрного сектора экономики над торговым и промышленным, формированием многочисленных городов, цеховым строем ремесла и торговыми гильдиями, спецификой социальных отношений. Формой политического устройства</w:t>
      </w:r>
      <w:r w:rsidR="00140E86">
        <w:rPr>
          <w:color w:val="000000"/>
          <w:sz w:val="28"/>
          <w:szCs w:val="28"/>
        </w:rPr>
        <w:t>, с</w:t>
      </w:r>
      <w:r w:rsidR="0091228F">
        <w:rPr>
          <w:color w:val="000000"/>
          <w:sz w:val="28"/>
          <w:szCs w:val="28"/>
        </w:rPr>
        <w:t xml:space="preserve">воеобразной культурой и т. д. </w:t>
      </w:r>
    </w:p>
    <w:p w:rsidR="00140E86" w:rsidRPr="006B6477" w:rsidRDefault="00140E86" w:rsidP="00140E86">
      <w:pPr>
        <w:pStyle w:val="aa"/>
        <w:spacing w:line="360" w:lineRule="auto"/>
        <w:ind w:right="150" w:firstLine="567"/>
        <w:jc w:val="both"/>
        <w:rPr>
          <w:color w:val="000000"/>
          <w:sz w:val="28"/>
          <w:szCs w:val="28"/>
        </w:rPr>
      </w:pPr>
      <w:r>
        <w:rPr>
          <w:color w:val="000000"/>
          <w:sz w:val="28"/>
          <w:szCs w:val="28"/>
        </w:rPr>
        <w:t>Экономической основой средневекового хозяйства служила монополия феодала на землю и его неполная собственность на личность крестьянина. Важнейшая черта феодальной экономики – формирование условной собственности земли</w:t>
      </w:r>
      <w:r w:rsidRPr="006B6477">
        <w:rPr>
          <w:color w:val="000000"/>
          <w:sz w:val="28"/>
          <w:szCs w:val="28"/>
        </w:rPr>
        <w:t xml:space="preserve"> [6].</w:t>
      </w: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140E86">
      <w:pPr>
        <w:pStyle w:val="aa"/>
        <w:spacing w:line="360" w:lineRule="auto"/>
        <w:ind w:right="150" w:firstLine="567"/>
        <w:jc w:val="both"/>
        <w:rPr>
          <w:color w:val="000000"/>
          <w:sz w:val="28"/>
          <w:szCs w:val="28"/>
        </w:rPr>
      </w:pPr>
    </w:p>
    <w:p w:rsidR="00517746" w:rsidRPr="006B6477" w:rsidRDefault="00517746" w:rsidP="00517746">
      <w:pPr>
        <w:pStyle w:val="aa"/>
        <w:spacing w:line="360" w:lineRule="auto"/>
        <w:ind w:right="150"/>
        <w:jc w:val="both"/>
        <w:rPr>
          <w:color w:val="000000"/>
          <w:sz w:val="28"/>
          <w:szCs w:val="28"/>
        </w:rPr>
      </w:pPr>
    </w:p>
    <w:p w:rsidR="006B6477" w:rsidRDefault="00517746" w:rsidP="00517746">
      <w:pPr>
        <w:pStyle w:val="aa"/>
        <w:spacing w:line="360" w:lineRule="auto"/>
        <w:ind w:right="150"/>
        <w:jc w:val="both"/>
        <w:rPr>
          <w:b/>
          <w:color w:val="000000"/>
          <w:sz w:val="28"/>
          <w:szCs w:val="28"/>
        </w:rPr>
      </w:pPr>
      <w:r>
        <w:rPr>
          <w:b/>
          <w:color w:val="000000"/>
          <w:sz w:val="28"/>
          <w:szCs w:val="28"/>
        </w:rPr>
        <w:lastRenderedPageBreak/>
        <w:t xml:space="preserve">              </w:t>
      </w:r>
      <w:r w:rsidR="006B6477">
        <w:rPr>
          <w:b/>
          <w:color w:val="000000"/>
          <w:sz w:val="28"/>
          <w:szCs w:val="28"/>
        </w:rPr>
        <w:t xml:space="preserve">                      Список литературы.</w:t>
      </w:r>
      <w:r>
        <w:rPr>
          <w:b/>
          <w:color w:val="000000"/>
          <w:sz w:val="28"/>
          <w:szCs w:val="28"/>
        </w:rPr>
        <w:t xml:space="preserve">         </w:t>
      </w:r>
    </w:p>
    <w:p w:rsidR="006B6477" w:rsidRPr="006B6477" w:rsidRDefault="006B6477" w:rsidP="006B6477">
      <w:pPr>
        <w:pStyle w:val="aa"/>
        <w:numPr>
          <w:ilvl w:val="0"/>
          <w:numId w:val="7"/>
        </w:numPr>
        <w:spacing w:line="360" w:lineRule="auto"/>
        <w:ind w:right="150"/>
        <w:jc w:val="both"/>
        <w:rPr>
          <w:color w:val="000000" w:themeColor="text1"/>
          <w:sz w:val="28"/>
          <w:szCs w:val="28"/>
        </w:rPr>
      </w:pPr>
      <w:hyperlink r:id="rId8" w:history="1">
        <w:r w:rsidRPr="006B6477">
          <w:rPr>
            <w:rStyle w:val="ab"/>
            <w:color w:val="000000" w:themeColor="text1"/>
            <w:sz w:val="28"/>
            <w:szCs w:val="28"/>
            <w:u w:val="none"/>
          </w:rPr>
          <w:t>http://ru.wikipedia.org/wiki/%DD%EA%EE%ED%EE%EC%E8%F7%E5%F1%EA%E0%FF_%EC%FB%F1%EB%FC_%F1%F0%E5%E4%ED%E5%E2%E5%EA%EE%E2%FC%FF</w:t>
        </w:r>
      </w:hyperlink>
    </w:p>
    <w:p w:rsidR="006B6477" w:rsidRDefault="006B6477" w:rsidP="006B6477">
      <w:pPr>
        <w:pStyle w:val="aa"/>
        <w:numPr>
          <w:ilvl w:val="0"/>
          <w:numId w:val="7"/>
        </w:numPr>
        <w:spacing w:line="360" w:lineRule="auto"/>
        <w:ind w:right="150"/>
        <w:jc w:val="both"/>
        <w:rPr>
          <w:color w:val="000000"/>
          <w:sz w:val="28"/>
          <w:szCs w:val="28"/>
        </w:rPr>
      </w:pPr>
      <w:r>
        <w:rPr>
          <w:color w:val="000000"/>
          <w:sz w:val="28"/>
          <w:szCs w:val="28"/>
        </w:rPr>
        <w:t>История мировой экономики: Учебник для вузов</w:t>
      </w:r>
      <w:proofErr w:type="gramStart"/>
      <w:r>
        <w:rPr>
          <w:color w:val="000000"/>
          <w:sz w:val="28"/>
          <w:szCs w:val="28"/>
        </w:rPr>
        <w:t>/ П</w:t>
      </w:r>
      <w:proofErr w:type="gramEnd"/>
      <w:r>
        <w:rPr>
          <w:color w:val="000000"/>
          <w:sz w:val="28"/>
          <w:szCs w:val="28"/>
        </w:rPr>
        <w:t>од ред. Г.Б. Поляка, А.Н. Марковой. – М.: ЮНИТИ,2001. – 727с.</w:t>
      </w:r>
      <w:proofErr w:type="gramStart"/>
      <w:r>
        <w:rPr>
          <w:color w:val="000000"/>
          <w:sz w:val="28"/>
          <w:szCs w:val="28"/>
        </w:rPr>
        <w:t>:и</w:t>
      </w:r>
      <w:proofErr w:type="gramEnd"/>
      <w:r>
        <w:rPr>
          <w:color w:val="000000"/>
          <w:sz w:val="28"/>
          <w:szCs w:val="28"/>
        </w:rPr>
        <w:t>л.</w:t>
      </w:r>
    </w:p>
    <w:p w:rsidR="006B6477" w:rsidRDefault="006B6477" w:rsidP="006B6477">
      <w:pPr>
        <w:pStyle w:val="aa"/>
        <w:numPr>
          <w:ilvl w:val="0"/>
          <w:numId w:val="7"/>
        </w:numPr>
        <w:spacing w:line="360" w:lineRule="auto"/>
        <w:ind w:right="150"/>
        <w:jc w:val="both"/>
        <w:rPr>
          <w:color w:val="000000"/>
          <w:sz w:val="28"/>
          <w:szCs w:val="28"/>
        </w:rPr>
      </w:pPr>
      <w:r>
        <w:rPr>
          <w:color w:val="000000"/>
          <w:sz w:val="28"/>
          <w:szCs w:val="28"/>
        </w:rPr>
        <w:t>З</w:t>
      </w:r>
      <w:r w:rsidRPr="006B6477">
        <w:rPr>
          <w:color w:val="000000"/>
          <w:sz w:val="28"/>
          <w:szCs w:val="28"/>
        </w:rPr>
        <w:t>агладин</w:t>
      </w:r>
      <w:r>
        <w:rPr>
          <w:color w:val="000000"/>
          <w:sz w:val="28"/>
          <w:szCs w:val="28"/>
        </w:rPr>
        <w:t xml:space="preserve"> </w:t>
      </w:r>
      <w:r w:rsidRPr="006B6477">
        <w:rPr>
          <w:color w:val="000000"/>
          <w:sz w:val="28"/>
          <w:szCs w:val="28"/>
        </w:rPr>
        <w:t>Н.В., Симония Н.А.всеобщая история с древнейших времен до конца 19века.: Учебник для 10 класса общеобразовательных учреждений. - 3-е изд., испр. и доп. - М.: ООО "ТИД "Русское слово - РС", 2008. - 432с.: ил.</w:t>
      </w:r>
    </w:p>
    <w:p w:rsidR="006B6477" w:rsidRPr="006B6477" w:rsidRDefault="006B6477" w:rsidP="006B6477">
      <w:pPr>
        <w:pStyle w:val="aa"/>
        <w:numPr>
          <w:ilvl w:val="0"/>
          <w:numId w:val="7"/>
        </w:numPr>
        <w:tabs>
          <w:tab w:val="left" w:pos="426"/>
        </w:tabs>
        <w:spacing w:line="360" w:lineRule="auto"/>
        <w:ind w:right="150"/>
        <w:jc w:val="both"/>
        <w:rPr>
          <w:sz w:val="28"/>
          <w:szCs w:val="28"/>
        </w:rPr>
      </w:pPr>
      <w:hyperlink r:id="rId9" w:history="1">
        <w:r w:rsidRPr="006B6477">
          <w:rPr>
            <w:rStyle w:val="ab"/>
            <w:color w:val="auto"/>
            <w:sz w:val="28"/>
            <w:szCs w:val="28"/>
            <w:u w:val="none"/>
          </w:rPr>
          <w:t>http://www.detskiysad.ru/raznlit/ekist03.html</w:t>
        </w:r>
      </w:hyperlink>
    </w:p>
    <w:p w:rsidR="006B6477" w:rsidRPr="006B6477" w:rsidRDefault="006B6477" w:rsidP="006B6477">
      <w:pPr>
        <w:pStyle w:val="aa"/>
        <w:numPr>
          <w:ilvl w:val="0"/>
          <w:numId w:val="7"/>
        </w:numPr>
        <w:tabs>
          <w:tab w:val="left" w:pos="426"/>
        </w:tabs>
        <w:spacing w:line="360" w:lineRule="auto"/>
        <w:ind w:right="150"/>
        <w:jc w:val="both"/>
        <w:rPr>
          <w:sz w:val="28"/>
          <w:szCs w:val="28"/>
        </w:rPr>
      </w:pPr>
      <w:hyperlink r:id="rId10" w:history="1">
        <w:r w:rsidRPr="006B6477">
          <w:rPr>
            <w:rStyle w:val="ab"/>
            <w:color w:val="auto"/>
            <w:sz w:val="28"/>
            <w:szCs w:val="28"/>
            <w:u w:val="none"/>
          </w:rPr>
          <w:t>http://historic.ru/books/item/f00/s00/z0000029/st001.shtml</w:t>
        </w:r>
      </w:hyperlink>
    </w:p>
    <w:p w:rsidR="006B6477" w:rsidRPr="006B6477" w:rsidRDefault="006B6477" w:rsidP="006B6477">
      <w:pPr>
        <w:pStyle w:val="aa"/>
        <w:numPr>
          <w:ilvl w:val="0"/>
          <w:numId w:val="7"/>
        </w:numPr>
        <w:spacing w:line="360" w:lineRule="auto"/>
        <w:ind w:right="150"/>
        <w:jc w:val="both"/>
        <w:rPr>
          <w:color w:val="000000"/>
          <w:sz w:val="28"/>
          <w:szCs w:val="28"/>
        </w:rPr>
      </w:pPr>
      <w:r>
        <w:rPr>
          <w:color w:val="000000"/>
          <w:sz w:val="28"/>
          <w:szCs w:val="28"/>
        </w:rPr>
        <w:t>КОПР</w:t>
      </w: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6B6477" w:rsidRDefault="006B6477" w:rsidP="00517746">
      <w:pPr>
        <w:pStyle w:val="aa"/>
        <w:spacing w:line="360" w:lineRule="auto"/>
        <w:ind w:right="150"/>
        <w:jc w:val="both"/>
        <w:rPr>
          <w:b/>
          <w:color w:val="000000"/>
          <w:sz w:val="28"/>
          <w:szCs w:val="28"/>
        </w:rPr>
      </w:pPr>
    </w:p>
    <w:p w:rsidR="00517746" w:rsidRDefault="006B6477" w:rsidP="00517746">
      <w:pPr>
        <w:pStyle w:val="aa"/>
        <w:spacing w:line="360" w:lineRule="auto"/>
        <w:ind w:right="150"/>
        <w:jc w:val="both"/>
        <w:rPr>
          <w:b/>
          <w:color w:val="000000"/>
          <w:sz w:val="28"/>
          <w:szCs w:val="28"/>
        </w:rPr>
      </w:pPr>
      <w:r>
        <w:rPr>
          <w:b/>
          <w:color w:val="000000"/>
          <w:sz w:val="28"/>
          <w:szCs w:val="28"/>
        </w:rPr>
        <w:lastRenderedPageBreak/>
        <w:t xml:space="preserve">                                                      </w:t>
      </w:r>
      <w:r w:rsidR="00517746">
        <w:rPr>
          <w:b/>
          <w:color w:val="000000"/>
          <w:sz w:val="28"/>
          <w:szCs w:val="28"/>
        </w:rPr>
        <w:t>Тест.</w:t>
      </w:r>
    </w:p>
    <w:p w:rsidR="00C06DBD" w:rsidRDefault="00C06DBD" w:rsidP="00C06DBD">
      <w:pPr>
        <w:ind w:left="142"/>
        <w:jc w:val="both"/>
        <w:rPr>
          <w:sz w:val="28"/>
        </w:rPr>
      </w:pPr>
      <w:r>
        <w:rPr>
          <w:sz w:val="28"/>
        </w:rPr>
        <w:t>Укажите источники первоначального накопления капитала:</w:t>
      </w:r>
    </w:p>
    <w:p w:rsidR="00C06DBD" w:rsidRDefault="00C06DBD" w:rsidP="00C06DBD">
      <w:pPr>
        <w:ind w:left="360"/>
        <w:jc w:val="both"/>
        <w:rPr>
          <w:sz w:val="28"/>
        </w:rPr>
      </w:pPr>
    </w:p>
    <w:p w:rsidR="00C06DBD" w:rsidRDefault="00C06DBD" w:rsidP="00C06DBD">
      <w:pPr>
        <w:numPr>
          <w:ilvl w:val="0"/>
          <w:numId w:val="4"/>
        </w:numPr>
        <w:jc w:val="both"/>
        <w:rPr>
          <w:sz w:val="28"/>
        </w:rPr>
      </w:pPr>
      <w:r>
        <w:rPr>
          <w:sz w:val="28"/>
        </w:rPr>
        <w:t>Насильственный сгон с земли и экспроприация крестьян</w:t>
      </w:r>
    </w:p>
    <w:p w:rsidR="00C06DBD" w:rsidRDefault="00C06DBD" w:rsidP="00C06DBD">
      <w:pPr>
        <w:numPr>
          <w:ilvl w:val="0"/>
          <w:numId w:val="4"/>
        </w:numPr>
        <w:jc w:val="both"/>
        <w:rPr>
          <w:sz w:val="28"/>
        </w:rPr>
      </w:pPr>
      <w:r>
        <w:rPr>
          <w:sz w:val="28"/>
        </w:rPr>
        <w:t>Ограбление и эксплуатация колоний</w:t>
      </w:r>
    </w:p>
    <w:p w:rsidR="00C06DBD" w:rsidRDefault="00C06DBD" w:rsidP="00C06DBD">
      <w:pPr>
        <w:numPr>
          <w:ilvl w:val="0"/>
          <w:numId w:val="4"/>
        </w:numPr>
        <w:jc w:val="both"/>
        <w:rPr>
          <w:sz w:val="28"/>
        </w:rPr>
      </w:pPr>
      <w:r>
        <w:rPr>
          <w:sz w:val="28"/>
        </w:rPr>
        <w:t>Капиталы, созданные мануфактурной промышленностью и посреднической торговлей</w:t>
      </w:r>
    </w:p>
    <w:p w:rsidR="00C06DBD" w:rsidRDefault="00C06DBD" w:rsidP="00C06DBD">
      <w:pPr>
        <w:numPr>
          <w:ilvl w:val="0"/>
          <w:numId w:val="4"/>
        </w:numPr>
        <w:jc w:val="both"/>
        <w:rPr>
          <w:sz w:val="28"/>
        </w:rPr>
      </w:pPr>
      <w:r>
        <w:rPr>
          <w:sz w:val="28"/>
        </w:rPr>
        <w:t>Внутренний государственный долг</w:t>
      </w:r>
    </w:p>
    <w:p w:rsidR="00C06DBD" w:rsidRDefault="00C06DBD" w:rsidP="00C06DBD">
      <w:pPr>
        <w:numPr>
          <w:ilvl w:val="0"/>
          <w:numId w:val="4"/>
        </w:numPr>
        <w:jc w:val="both"/>
        <w:rPr>
          <w:sz w:val="28"/>
        </w:rPr>
      </w:pPr>
      <w:r>
        <w:rPr>
          <w:sz w:val="28"/>
        </w:rPr>
        <w:t>Налоги</w:t>
      </w:r>
    </w:p>
    <w:p w:rsidR="00C06DBD" w:rsidRDefault="00C06DBD" w:rsidP="00C06DBD">
      <w:pPr>
        <w:numPr>
          <w:ilvl w:val="0"/>
          <w:numId w:val="4"/>
        </w:numPr>
        <w:jc w:val="both"/>
        <w:rPr>
          <w:sz w:val="28"/>
        </w:rPr>
      </w:pPr>
      <w:r>
        <w:rPr>
          <w:sz w:val="28"/>
        </w:rPr>
        <w:t>Торговля и промышленная монополия государства</w:t>
      </w:r>
    </w:p>
    <w:p w:rsidR="00C06DBD" w:rsidRDefault="00C06DBD" w:rsidP="00C06DBD">
      <w:pPr>
        <w:numPr>
          <w:ilvl w:val="0"/>
          <w:numId w:val="4"/>
        </w:numPr>
        <w:jc w:val="both"/>
        <w:rPr>
          <w:sz w:val="28"/>
        </w:rPr>
      </w:pPr>
      <w:r>
        <w:rPr>
          <w:sz w:val="28"/>
        </w:rPr>
        <w:t>Строительство пирамид</w:t>
      </w:r>
    </w:p>
    <w:p w:rsidR="00C06DBD" w:rsidRDefault="00C06DBD" w:rsidP="00C06DBD">
      <w:pPr>
        <w:numPr>
          <w:ilvl w:val="0"/>
          <w:numId w:val="4"/>
        </w:numPr>
        <w:jc w:val="both"/>
        <w:rPr>
          <w:sz w:val="28"/>
        </w:rPr>
      </w:pPr>
      <w:r>
        <w:rPr>
          <w:sz w:val="28"/>
        </w:rPr>
        <w:t xml:space="preserve">Последствия </w:t>
      </w:r>
      <w:r>
        <w:rPr>
          <w:sz w:val="28"/>
          <w:lang w:val="en-US"/>
        </w:rPr>
        <w:t>III</w:t>
      </w:r>
      <w:r>
        <w:rPr>
          <w:sz w:val="28"/>
        </w:rPr>
        <w:t xml:space="preserve"> НТР</w:t>
      </w:r>
    </w:p>
    <w:p w:rsidR="00C06DBD" w:rsidRDefault="00C06DBD" w:rsidP="00C06DBD">
      <w:pPr>
        <w:ind w:left="360"/>
        <w:jc w:val="both"/>
        <w:rPr>
          <w:sz w:val="28"/>
        </w:rPr>
      </w:pPr>
    </w:p>
    <w:p w:rsidR="00C06DBD" w:rsidRDefault="00C06DBD" w:rsidP="00517746">
      <w:pPr>
        <w:pStyle w:val="aa"/>
        <w:spacing w:line="360" w:lineRule="auto"/>
        <w:ind w:right="150"/>
        <w:jc w:val="both"/>
        <w:rPr>
          <w:b/>
          <w:color w:val="000000"/>
          <w:sz w:val="28"/>
          <w:szCs w:val="28"/>
        </w:rPr>
      </w:pPr>
      <w:r>
        <w:rPr>
          <w:b/>
          <w:color w:val="000000"/>
          <w:sz w:val="28"/>
          <w:szCs w:val="28"/>
        </w:rPr>
        <w:t xml:space="preserve">Ответ: </w:t>
      </w:r>
    </w:p>
    <w:p w:rsidR="00DB17F8" w:rsidRPr="00DB17F8" w:rsidRDefault="00DB17F8" w:rsidP="00517746">
      <w:pPr>
        <w:pStyle w:val="aa"/>
        <w:spacing w:line="360" w:lineRule="auto"/>
        <w:ind w:right="150"/>
        <w:jc w:val="both"/>
        <w:rPr>
          <w:color w:val="000000"/>
          <w:sz w:val="28"/>
          <w:szCs w:val="28"/>
        </w:rPr>
      </w:pPr>
      <w:r>
        <w:rPr>
          <w:color w:val="000000"/>
          <w:sz w:val="28"/>
          <w:szCs w:val="28"/>
        </w:rPr>
        <w:t>1. Насильственный сгон земли и эксплуатация крестьян</w:t>
      </w:r>
    </w:p>
    <w:p w:rsidR="00C06DBD" w:rsidRDefault="00615F85" w:rsidP="00517746">
      <w:pPr>
        <w:pStyle w:val="aa"/>
        <w:spacing w:line="360" w:lineRule="auto"/>
        <w:ind w:right="150"/>
        <w:jc w:val="both"/>
        <w:rPr>
          <w:color w:val="000000"/>
          <w:sz w:val="28"/>
          <w:szCs w:val="28"/>
        </w:rPr>
      </w:pPr>
      <w:r>
        <w:rPr>
          <w:color w:val="000000"/>
          <w:sz w:val="28"/>
          <w:szCs w:val="28"/>
        </w:rPr>
        <w:t>2. Ограбление и эксплуатация колоний</w:t>
      </w:r>
    </w:p>
    <w:p w:rsidR="00615F85" w:rsidRDefault="00615F85" w:rsidP="00517746">
      <w:pPr>
        <w:pStyle w:val="aa"/>
        <w:spacing w:line="360" w:lineRule="auto"/>
        <w:ind w:right="150"/>
        <w:jc w:val="both"/>
        <w:rPr>
          <w:color w:val="000000"/>
          <w:sz w:val="28"/>
          <w:szCs w:val="28"/>
        </w:rPr>
      </w:pPr>
      <w:r>
        <w:rPr>
          <w:color w:val="000000"/>
          <w:sz w:val="28"/>
          <w:szCs w:val="28"/>
        </w:rPr>
        <w:t>4. Внутренний государственный долг</w:t>
      </w:r>
    </w:p>
    <w:p w:rsidR="00615F85" w:rsidRDefault="00615F85" w:rsidP="00517746">
      <w:pPr>
        <w:pStyle w:val="aa"/>
        <w:spacing w:line="360" w:lineRule="auto"/>
        <w:ind w:right="150"/>
        <w:jc w:val="both"/>
        <w:rPr>
          <w:color w:val="000000"/>
          <w:sz w:val="28"/>
          <w:szCs w:val="28"/>
        </w:rPr>
      </w:pPr>
      <w:r>
        <w:rPr>
          <w:color w:val="000000"/>
          <w:sz w:val="28"/>
          <w:szCs w:val="28"/>
        </w:rPr>
        <w:t xml:space="preserve">5. Налоги </w:t>
      </w:r>
    </w:p>
    <w:p w:rsidR="00615F85" w:rsidRPr="00615F85" w:rsidRDefault="00615F85" w:rsidP="00517746">
      <w:pPr>
        <w:pStyle w:val="aa"/>
        <w:spacing w:line="360" w:lineRule="auto"/>
        <w:ind w:right="150"/>
        <w:jc w:val="both"/>
        <w:rPr>
          <w:color w:val="000000"/>
          <w:sz w:val="28"/>
          <w:szCs w:val="28"/>
        </w:rPr>
      </w:pPr>
    </w:p>
    <w:p w:rsidR="00EF30FC" w:rsidRPr="00EF30FC" w:rsidRDefault="0091228F" w:rsidP="00140E86">
      <w:pPr>
        <w:pStyle w:val="aa"/>
        <w:spacing w:line="360" w:lineRule="auto"/>
        <w:ind w:right="150" w:firstLine="567"/>
        <w:jc w:val="both"/>
        <w:rPr>
          <w:color w:val="000000"/>
          <w:sz w:val="28"/>
          <w:szCs w:val="28"/>
        </w:rPr>
      </w:pPr>
      <w:r>
        <w:rPr>
          <w:color w:val="000000"/>
          <w:sz w:val="28"/>
          <w:szCs w:val="28"/>
        </w:rPr>
        <w:t xml:space="preserve"> </w:t>
      </w:r>
    </w:p>
    <w:p w:rsidR="00EF30FC" w:rsidRPr="00EF30FC" w:rsidRDefault="00EF30FC" w:rsidP="00F3226C">
      <w:pPr>
        <w:pStyle w:val="aa"/>
        <w:spacing w:line="360" w:lineRule="auto"/>
        <w:ind w:left="150" w:right="150" w:firstLine="300"/>
        <w:jc w:val="both"/>
        <w:rPr>
          <w:color w:val="000000"/>
          <w:sz w:val="28"/>
          <w:szCs w:val="28"/>
        </w:rPr>
      </w:pPr>
    </w:p>
    <w:p w:rsidR="00EF30FC" w:rsidRPr="00EF30FC" w:rsidRDefault="00EF30FC" w:rsidP="00F3226C">
      <w:pPr>
        <w:pStyle w:val="aa"/>
        <w:spacing w:line="360" w:lineRule="auto"/>
        <w:ind w:left="150" w:right="150" w:firstLine="300"/>
        <w:jc w:val="both"/>
        <w:rPr>
          <w:color w:val="000000"/>
          <w:sz w:val="28"/>
          <w:szCs w:val="28"/>
        </w:rPr>
      </w:pPr>
    </w:p>
    <w:p w:rsidR="00F3226C" w:rsidRPr="00F3226C" w:rsidRDefault="00F3226C" w:rsidP="00472A9F">
      <w:pPr>
        <w:pStyle w:val="aa"/>
        <w:spacing w:line="360" w:lineRule="auto"/>
        <w:ind w:left="150" w:right="150" w:firstLine="300"/>
        <w:jc w:val="both"/>
        <w:rPr>
          <w:rFonts w:ascii="Arial" w:hAnsi="Arial" w:cs="Arial"/>
          <w:color w:val="000000"/>
          <w:sz w:val="28"/>
          <w:szCs w:val="28"/>
        </w:rPr>
      </w:pPr>
    </w:p>
    <w:p w:rsidR="001C2F5B" w:rsidRPr="00F3226C" w:rsidRDefault="001C2F5B" w:rsidP="00472A9F">
      <w:pPr>
        <w:spacing w:line="360" w:lineRule="auto"/>
        <w:ind w:left="567" w:right="283" w:firstLine="567"/>
        <w:jc w:val="both"/>
        <w:rPr>
          <w:rFonts w:ascii="Arial" w:hAnsi="Arial" w:cs="Arial"/>
          <w:sz w:val="28"/>
          <w:szCs w:val="28"/>
        </w:rPr>
      </w:pPr>
    </w:p>
    <w:p w:rsidR="00202820" w:rsidRPr="00F3226C" w:rsidRDefault="00202820" w:rsidP="00472A9F">
      <w:pPr>
        <w:spacing w:line="360" w:lineRule="auto"/>
        <w:ind w:left="567" w:right="283" w:firstLine="567"/>
        <w:jc w:val="both"/>
        <w:rPr>
          <w:rFonts w:ascii="Arial" w:hAnsi="Arial" w:cs="Arial"/>
          <w:sz w:val="28"/>
          <w:szCs w:val="28"/>
        </w:rPr>
      </w:pPr>
    </w:p>
    <w:p w:rsidR="00AA6D9D" w:rsidRDefault="00AA6D9D" w:rsidP="00AA6D9D">
      <w:pPr>
        <w:spacing w:line="360" w:lineRule="auto"/>
        <w:ind w:right="283" w:firstLine="567"/>
        <w:jc w:val="both"/>
        <w:rPr>
          <w:rFonts w:ascii="Arial" w:hAnsi="Arial" w:cs="Arial"/>
          <w:b/>
          <w:sz w:val="28"/>
          <w:szCs w:val="28"/>
        </w:rPr>
      </w:pPr>
    </w:p>
    <w:sectPr w:rsidR="00AA6D9D" w:rsidSect="00AA6D9D">
      <w:footerReference w:type="default" r:id="rId11"/>
      <w:pgSz w:w="11906" w:h="16838"/>
      <w:pgMar w:top="1134"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6A1" w:rsidRDefault="006156A1" w:rsidP="00AA6D9D">
      <w:r>
        <w:separator/>
      </w:r>
    </w:p>
  </w:endnote>
  <w:endnote w:type="continuationSeparator" w:id="0">
    <w:p w:rsidR="006156A1" w:rsidRDefault="006156A1" w:rsidP="00AA6D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57547"/>
      <w:docPartObj>
        <w:docPartGallery w:val="Page Numbers (Bottom of Page)"/>
        <w:docPartUnique/>
      </w:docPartObj>
    </w:sdtPr>
    <w:sdtContent>
      <w:p w:rsidR="00517746" w:rsidRDefault="00213982">
        <w:pPr>
          <w:pStyle w:val="a8"/>
          <w:jc w:val="right"/>
        </w:pPr>
        <w:fldSimple w:instr=" PAGE   \* MERGEFORMAT ">
          <w:r w:rsidR="006B6477">
            <w:rPr>
              <w:noProof/>
            </w:rPr>
            <w:t>14</w:t>
          </w:r>
        </w:fldSimple>
      </w:p>
    </w:sdtContent>
  </w:sdt>
  <w:p w:rsidR="00517746" w:rsidRDefault="0051774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6A1" w:rsidRDefault="006156A1" w:rsidP="00AA6D9D">
      <w:r>
        <w:separator/>
      </w:r>
    </w:p>
  </w:footnote>
  <w:footnote w:type="continuationSeparator" w:id="0">
    <w:p w:rsidR="006156A1" w:rsidRDefault="006156A1" w:rsidP="00AA6D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4591E"/>
    <w:multiLevelType w:val="hybridMultilevel"/>
    <w:tmpl w:val="7480F7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A196775"/>
    <w:multiLevelType w:val="hybridMultilevel"/>
    <w:tmpl w:val="EFBC8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BD1CFE"/>
    <w:multiLevelType w:val="hybridMultilevel"/>
    <w:tmpl w:val="B5087258"/>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
    <w:nsid w:val="57837F87"/>
    <w:multiLevelType w:val="hybridMultilevel"/>
    <w:tmpl w:val="DCF2E846"/>
    <w:lvl w:ilvl="0" w:tplc="2DB4983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68375194"/>
    <w:multiLevelType w:val="hybridMultilevel"/>
    <w:tmpl w:val="89286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DD3FF9"/>
    <w:multiLevelType w:val="hybridMultilevel"/>
    <w:tmpl w:val="EF24BA2C"/>
    <w:lvl w:ilvl="0" w:tplc="142AE63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75A7677B"/>
    <w:multiLevelType w:val="hybridMultilevel"/>
    <w:tmpl w:val="5B821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734EF"/>
    <w:rsid w:val="00060ACA"/>
    <w:rsid w:val="00140E86"/>
    <w:rsid w:val="00152496"/>
    <w:rsid w:val="00175568"/>
    <w:rsid w:val="001C2F5B"/>
    <w:rsid w:val="00202820"/>
    <w:rsid w:val="00213982"/>
    <w:rsid w:val="0022261E"/>
    <w:rsid w:val="00472A9F"/>
    <w:rsid w:val="005043A9"/>
    <w:rsid w:val="00517746"/>
    <w:rsid w:val="00543D7F"/>
    <w:rsid w:val="00547F9C"/>
    <w:rsid w:val="006156A1"/>
    <w:rsid w:val="00615F85"/>
    <w:rsid w:val="006B6477"/>
    <w:rsid w:val="00810532"/>
    <w:rsid w:val="008734EF"/>
    <w:rsid w:val="0091228F"/>
    <w:rsid w:val="00951D45"/>
    <w:rsid w:val="009663E7"/>
    <w:rsid w:val="00AA6D9D"/>
    <w:rsid w:val="00AC1D3F"/>
    <w:rsid w:val="00B31517"/>
    <w:rsid w:val="00C06DBD"/>
    <w:rsid w:val="00C875E8"/>
    <w:rsid w:val="00CC7C6F"/>
    <w:rsid w:val="00D25060"/>
    <w:rsid w:val="00D31FAA"/>
    <w:rsid w:val="00D73C2A"/>
    <w:rsid w:val="00D76BD6"/>
    <w:rsid w:val="00DA2F5C"/>
    <w:rsid w:val="00DB17F8"/>
    <w:rsid w:val="00DD06E3"/>
    <w:rsid w:val="00E02913"/>
    <w:rsid w:val="00EE321A"/>
    <w:rsid w:val="00EF30FC"/>
    <w:rsid w:val="00F17D8A"/>
    <w:rsid w:val="00F3226C"/>
    <w:rsid w:val="00F33F73"/>
    <w:rsid w:val="00FF3D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4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8734EF"/>
    <w:rPr>
      <w:rFonts w:ascii="Tahoma" w:hAnsi="Tahoma" w:cs="Tahoma"/>
      <w:sz w:val="16"/>
      <w:szCs w:val="16"/>
    </w:rPr>
  </w:style>
  <w:style w:type="character" w:customStyle="1" w:styleId="a4">
    <w:name w:val="Схема документа Знак"/>
    <w:basedOn w:val="a0"/>
    <w:link w:val="a3"/>
    <w:uiPriority w:val="99"/>
    <w:semiHidden/>
    <w:rsid w:val="008734EF"/>
    <w:rPr>
      <w:rFonts w:ascii="Tahoma" w:eastAsia="Times New Roman" w:hAnsi="Tahoma" w:cs="Tahoma"/>
      <w:sz w:val="16"/>
      <w:szCs w:val="16"/>
      <w:lang w:eastAsia="ru-RU"/>
    </w:rPr>
  </w:style>
  <w:style w:type="paragraph" w:styleId="a5">
    <w:name w:val="List Paragraph"/>
    <w:basedOn w:val="a"/>
    <w:uiPriority w:val="34"/>
    <w:qFormat/>
    <w:rsid w:val="00E02913"/>
    <w:pPr>
      <w:ind w:left="720"/>
      <w:contextualSpacing/>
    </w:pPr>
  </w:style>
  <w:style w:type="paragraph" w:styleId="a6">
    <w:name w:val="header"/>
    <w:basedOn w:val="a"/>
    <w:link w:val="a7"/>
    <w:uiPriority w:val="99"/>
    <w:semiHidden/>
    <w:unhideWhenUsed/>
    <w:rsid w:val="00AA6D9D"/>
    <w:pPr>
      <w:tabs>
        <w:tab w:val="center" w:pos="4677"/>
        <w:tab w:val="right" w:pos="9355"/>
      </w:tabs>
    </w:pPr>
  </w:style>
  <w:style w:type="character" w:customStyle="1" w:styleId="a7">
    <w:name w:val="Верхний колонтитул Знак"/>
    <w:basedOn w:val="a0"/>
    <w:link w:val="a6"/>
    <w:uiPriority w:val="99"/>
    <w:semiHidden/>
    <w:rsid w:val="00AA6D9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AA6D9D"/>
    <w:pPr>
      <w:tabs>
        <w:tab w:val="center" w:pos="4677"/>
        <w:tab w:val="right" w:pos="9355"/>
      </w:tabs>
    </w:pPr>
  </w:style>
  <w:style w:type="character" w:customStyle="1" w:styleId="a9">
    <w:name w:val="Нижний колонтитул Знак"/>
    <w:basedOn w:val="a0"/>
    <w:link w:val="a8"/>
    <w:uiPriority w:val="99"/>
    <w:rsid w:val="00AA6D9D"/>
    <w:rPr>
      <w:rFonts w:ascii="Times New Roman" w:eastAsia="Times New Roman" w:hAnsi="Times New Roman" w:cs="Times New Roman"/>
      <w:sz w:val="24"/>
      <w:szCs w:val="24"/>
      <w:lang w:eastAsia="ru-RU"/>
    </w:rPr>
  </w:style>
  <w:style w:type="character" w:customStyle="1" w:styleId="apple-style-span">
    <w:name w:val="apple-style-span"/>
    <w:basedOn w:val="a0"/>
    <w:rsid w:val="00175568"/>
  </w:style>
  <w:style w:type="paragraph" w:styleId="aa">
    <w:name w:val="Normal (Web)"/>
    <w:basedOn w:val="a"/>
    <w:uiPriority w:val="99"/>
    <w:semiHidden/>
    <w:unhideWhenUsed/>
    <w:rsid w:val="00472A9F"/>
    <w:pPr>
      <w:spacing w:before="100" w:beforeAutospacing="1" w:after="100" w:afterAutospacing="1"/>
    </w:pPr>
  </w:style>
  <w:style w:type="character" w:styleId="ab">
    <w:name w:val="Hyperlink"/>
    <w:basedOn w:val="a0"/>
    <w:uiPriority w:val="99"/>
    <w:unhideWhenUsed/>
    <w:rsid w:val="006B64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8425789">
      <w:bodyDiv w:val="1"/>
      <w:marLeft w:val="0"/>
      <w:marRight w:val="0"/>
      <w:marTop w:val="0"/>
      <w:marBottom w:val="0"/>
      <w:divBdr>
        <w:top w:val="none" w:sz="0" w:space="0" w:color="auto"/>
        <w:left w:val="none" w:sz="0" w:space="0" w:color="auto"/>
        <w:bottom w:val="none" w:sz="0" w:space="0" w:color="auto"/>
        <w:right w:val="none" w:sz="0" w:space="0" w:color="auto"/>
      </w:divBdr>
    </w:div>
    <w:div w:id="1064524441">
      <w:bodyDiv w:val="1"/>
      <w:marLeft w:val="0"/>
      <w:marRight w:val="0"/>
      <w:marTop w:val="0"/>
      <w:marBottom w:val="0"/>
      <w:divBdr>
        <w:top w:val="none" w:sz="0" w:space="0" w:color="auto"/>
        <w:left w:val="none" w:sz="0" w:space="0" w:color="auto"/>
        <w:bottom w:val="none" w:sz="0" w:space="0" w:color="auto"/>
        <w:right w:val="none" w:sz="0" w:space="0" w:color="auto"/>
      </w:divBdr>
    </w:div>
    <w:div w:id="13179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D%EA%EE%ED%EE%EC%E8%F7%E5%F1%EA%E0%FF_%EC%FB%F1%EB%FC_%F1%F0%E5%E4%ED%E5%E2%E5%EA%EE%E2%FC%F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historic.ru/books/item/f00/s00/z0000029/st001.shtml" TargetMode="External"/><Relationship Id="rId4" Type="http://schemas.openxmlformats.org/officeDocument/2006/relationships/settings" Target="settings.xml"/><Relationship Id="rId9" Type="http://schemas.openxmlformats.org/officeDocument/2006/relationships/hyperlink" Target="http://www.detskiysad.ru/raznlit/ekist0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8A189-53A5-445A-8B3D-07510B61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14</Pages>
  <Words>2548</Words>
  <Characters>14530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16</cp:revision>
  <dcterms:created xsi:type="dcterms:W3CDTF">2011-03-26T13:50:00Z</dcterms:created>
  <dcterms:modified xsi:type="dcterms:W3CDTF">2011-04-04T05:57:00Z</dcterms:modified>
</cp:coreProperties>
</file>