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charts/chart4.xml" ContentType="application/vnd.openxmlformats-officedocument.drawingml.chart+xml"/>
  <Override PartName="/word/theme/theme1.xml" ContentType="application/vnd.openxmlformats-officedocument.theme+xml"/>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5BAD" w:rsidRDefault="00EF7D18" w:rsidP="00EF7D18">
      <w:pPr>
        <w:spacing w:line="360" w:lineRule="auto"/>
        <w:ind w:firstLine="720"/>
        <w:rPr>
          <w:rFonts w:ascii="Times New Roman" w:hAnsi="Times New Roman"/>
          <w:snapToGrid w:val="0"/>
          <w:sz w:val="28"/>
          <w:szCs w:val="28"/>
        </w:rPr>
      </w:pPr>
      <w:bookmarkStart w:id="0" w:name="_Toc262683575"/>
      <w:r>
        <w:rPr>
          <w:rFonts w:ascii="Times New Roman" w:hAnsi="Times New Roman"/>
          <w:snapToGrid w:val="0"/>
          <w:sz w:val="28"/>
          <w:szCs w:val="28"/>
        </w:rPr>
        <w:t xml:space="preserve">                                           СОДЕРЖАНИЕ</w:t>
      </w:r>
    </w:p>
    <w:p w:rsidR="00FF56DC" w:rsidRPr="00EF7D18" w:rsidRDefault="00FF56DC" w:rsidP="00EF7D18">
      <w:pPr>
        <w:spacing w:line="360" w:lineRule="auto"/>
        <w:ind w:firstLine="720"/>
        <w:rPr>
          <w:rFonts w:ascii="Times New Roman" w:hAnsi="Times New Roman"/>
          <w:snapToGrid w:val="0"/>
          <w:sz w:val="28"/>
          <w:szCs w:val="28"/>
        </w:rPr>
      </w:pPr>
      <w:r>
        <w:rPr>
          <w:rFonts w:ascii="Times New Roman" w:hAnsi="Times New Roman"/>
          <w:snapToGrid w:val="0"/>
          <w:sz w:val="28"/>
          <w:szCs w:val="28"/>
        </w:rPr>
        <w:t xml:space="preserve">                                                                                                                    стр.</w:t>
      </w:r>
    </w:p>
    <w:p w:rsidR="00735BAD" w:rsidRPr="0091259B" w:rsidRDefault="00735BAD" w:rsidP="0091259B">
      <w:pPr>
        <w:spacing w:line="360" w:lineRule="auto"/>
        <w:ind w:firstLine="567"/>
        <w:rPr>
          <w:rFonts w:ascii="Times New Roman" w:hAnsi="Times New Roman"/>
          <w:snapToGrid w:val="0"/>
          <w:sz w:val="28"/>
          <w:szCs w:val="28"/>
        </w:rPr>
      </w:pPr>
      <w:r w:rsidRPr="0091259B">
        <w:rPr>
          <w:rFonts w:ascii="Times New Roman" w:hAnsi="Times New Roman"/>
          <w:snapToGrid w:val="0"/>
          <w:sz w:val="28"/>
          <w:szCs w:val="28"/>
        </w:rPr>
        <w:t>Введение</w:t>
      </w:r>
      <w:r w:rsidR="0091259B">
        <w:rPr>
          <w:rFonts w:ascii="Times New Roman" w:hAnsi="Times New Roman"/>
          <w:snapToGrid w:val="0"/>
          <w:sz w:val="28"/>
          <w:szCs w:val="28"/>
        </w:rPr>
        <w:t>…</w:t>
      </w:r>
      <w:r w:rsidR="00FF56DC">
        <w:rPr>
          <w:rFonts w:ascii="Times New Roman" w:hAnsi="Times New Roman"/>
          <w:snapToGrid w:val="0"/>
          <w:sz w:val="28"/>
          <w:szCs w:val="28"/>
        </w:rPr>
        <w:t xml:space="preserve">………………………………………………………………….. 3 </w:t>
      </w:r>
    </w:p>
    <w:p w:rsidR="00735BAD" w:rsidRPr="0091259B" w:rsidRDefault="00735BAD" w:rsidP="0091259B">
      <w:pPr>
        <w:spacing w:line="360" w:lineRule="auto"/>
        <w:ind w:firstLine="567"/>
        <w:rPr>
          <w:rFonts w:ascii="Times New Roman" w:hAnsi="Times New Roman"/>
          <w:snapToGrid w:val="0"/>
          <w:sz w:val="28"/>
          <w:szCs w:val="28"/>
        </w:rPr>
      </w:pPr>
      <w:r w:rsidRPr="0091259B">
        <w:rPr>
          <w:rFonts w:ascii="Times New Roman" w:hAnsi="Times New Roman"/>
          <w:snapToGrid w:val="0"/>
          <w:sz w:val="28"/>
          <w:szCs w:val="28"/>
        </w:rPr>
        <w:t>Теоретическая часть.</w:t>
      </w:r>
    </w:p>
    <w:p w:rsidR="00735BAD" w:rsidRPr="0091259B" w:rsidRDefault="00735BAD" w:rsidP="0091259B">
      <w:pPr>
        <w:pStyle w:val="ae"/>
        <w:numPr>
          <w:ilvl w:val="0"/>
          <w:numId w:val="32"/>
        </w:numPr>
        <w:tabs>
          <w:tab w:val="left" w:pos="1134"/>
        </w:tabs>
        <w:spacing w:line="360" w:lineRule="auto"/>
        <w:ind w:left="0" w:firstLine="567"/>
        <w:rPr>
          <w:rFonts w:ascii="Times New Roman" w:hAnsi="Times New Roman"/>
          <w:snapToGrid w:val="0"/>
          <w:sz w:val="28"/>
          <w:szCs w:val="28"/>
        </w:rPr>
      </w:pPr>
      <w:r w:rsidRPr="0091259B">
        <w:rPr>
          <w:rFonts w:ascii="Times New Roman" w:hAnsi="Times New Roman"/>
          <w:snapToGrid w:val="0"/>
          <w:sz w:val="28"/>
          <w:szCs w:val="28"/>
        </w:rPr>
        <w:t>Сущность и критерии малого бизнеса</w:t>
      </w:r>
      <w:r w:rsidR="0091259B">
        <w:rPr>
          <w:rFonts w:ascii="Times New Roman" w:hAnsi="Times New Roman"/>
          <w:snapToGrid w:val="0"/>
          <w:sz w:val="28"/>
          <w:szCs w:val="28"/>
        </w:rPr>
        <w:t>…………………………</w:t>
      </w:r>
      <w:r w:rsidR="00FF56DC">
        <w:rPr>
          <w:rFonts w:ascii="Times New Roman" w:hAnsi="Times New Roman"/>
          <w:snapToGrid w:val="0"/>
          <w:sz w:val="28"/>
          <w:szCs w:val="28"/>
        </w:rPr>
        <w:t>……</w:t>
      </w:r>
      <w:r w:rsidR="0091259B">
        <w:rPr>
          <w:rFonts w:ascii="Times New Roman" w:hAnsi="Times New Roman"/>
          <w:snapToGrid w:val="0"/>
          <w:sz w:val="28"/>
          <w:szCs w:val="28"/>
        </w:rPr>
        <w:t xml:space="preserve">. 4 </w:t>
      </w:r>
    </w:p>
    <w:p w:rsidR="00735BAD" w:rsidRPr="0091259B" w:rsidRDefault="00735BAD" w:rsidP="0091259B">
      <w:pPr>
        <w:pStyle w:val="ae"/>
        <w:numPr>
          <w:ilvl w:val="1"/>
          <w:numId w:val="32"/>
        </w:numPr>
        <w:tabs>
          <w:tab w:val="left" w:pos="1843"/>
        </w:tabs>
        <w:spacing w:line="360" w:lineRule="auto"/>
        <w:ind w:left="0" w:firstLine="1134"/>
        <w:rPr>
          <w:rFonts w:ascii="Times New Roman" w:hAnsi="Times New Roman"/>
          <w:snapToGrid w:val="0"/>
          <w:sz w:val="28"/>
          <w:szCs w:val="28"/>
        </w:rPr>
      </w:pPr>
      <w:r w:rsidRPr="0091259B">
        <w:rPr>
          <w:rFonts w:ascii="Times New Roman" w:hAnsi="Times New Roman"/>
          <w:snapToGrid w:val="0"/>
          <w:sz w:val="28"/>
          <w:szCs w:val="28"/>
        </w:rPr>
        <w:t>Сущность малого предпринимательства</w:t>
      </w:r>
      <w:r w:rsidR="0091259B">
        <w:rPr>
          <w:rFonts w:ascii="Times New Roman" w:hAnsi="Times New Roman"/>
          <w:snapToGrid w:val="0"/>
          <w:sz w:val="28"/>
          <w:szCs w:val="28"/>
        </w:rPr>
        <w:t>…………………</w:t>
      </w:r>
      <w:r w:rsidR="00FF56DC">
        <w:rPr>
          <w:rFonts w:ascii="Times New Roman" w:hAnsi="Times New Roman"/>
          <w:snapToGrid w:val="0"/>
          <w:sz w:val="28"/>
          <w:szCs w:val="28"/>
        </w:rPr>
        <w:t>……</w:t>
      </w:r>
      <w:r w:rsidR="0091259B">
        <w:rPr>
          <w:rFonts w:ascii="Times New Roman" w:hAnsi="Times New Roman"/>
          <w:snapToGrid w:val="0"/>
          <w:sz w:val="28"/>
          <w:szCs w:val="28"/>
        </w:rPr>
        <w:t xml:space="preserve"> 4 </w:t>
      </w:r>
    </w:p>
    <w:p w:rsidR="00735BAD" w:rsidRPr="0091259B" w:rsidRDefault="00735BAD" w:rsidP="0091259B">
      <w:pPr>
        <w:pStyle w:val="ae"/>
        <w:numPr>
          <w:ilvl w:val="1"/>
          <w:numId w:val="32"/>
        </w:numPr>
        <w:tabs>
          <w:tab w:val="left" w:pos="1843"/>
        </w:tabs>
        <w:spacing w:line="360" w:lineRule="auto"/>
        <w:ind w:left="0" w:firstLine="1134"/>
        <w:rPr>
          <w:rFonts w:ascii="Times New Roman" w:hAnsi="Times New Roman"/>
          <w:snapToGrid w:val="0"/>
          <w:sz w:val="28"/>
          <w:szCs w:val="28"/>
        </w:rPr>
      </w:pPr>
      <w:r w:rsidRPr="0091259B">
        <w:rPr>
          <w:rFonts w:ascii="Times New Roman" w:hAnsi="Times New Roman"/>
          <w:snapToGrid w:val="0"/>
          <w:sz w:val="28"/>
          <w:szCs w:val="28"/>
        </w:rPr>
        <w:t>Критерии</w:t>
      </w:r>
      <w:r w:rsidR="0091259B" w:rsidRPr="0091259B">
        <w:rPr>
          <w:rFonts w:ascii="Times New Roman" w:hAnsi="Times New Roman"/>
          <w:snapToGrid w:val="0"/>
          <w:sz w:val="28"/>
          <w:szCs w:val="28"/>
        </w:rPr>
        <w:t xml:space="preserve"> малого бизнеса</w:t>
      </w:r>
      <w:r w:rsidR="00C869ED">
        <w:rPr>
          <w:rFonts w:ascii="Times New Roman" w:hAnsi="Times New Roman"/>
          <w:snapToGrid w:val="0"/>
          <w:sz w:val="28"/>
          <w:szCs w:val="28"/>
        </w:rPr>
        <w:t>…………………………………</w:t>
      </w:r>
      <w:r w:rsidR="00FF56DC">
        <w:rPr>
          <w:rFonts w:ascii="Times New Roman" w:hAnsi="Times New Roman"/>
          <w:snapToGrid w:val="0"/>
          <w:sz w:val="28"/>
          <w:szCs w:val="28"/>
        </w:rPr>
        <w:t>……</w:t>
      </w:r>
      <w:r w:rsidR="00C869ED">
        <w:rPr>
          <w:rFonts w:ascii="Times New Roman" w:hAnsi="Times New Roman"/>
          <w:snapToGrid w:val="0"/>
          <w:sz w:val="28"/>
          <w:szCs w:val="28"/>
        </w:rPr>
        <w:t xml:space="preserve"> 6 </w:t>
      </w:r>
    </w:p>
    <w:p w:rsidR="0091259B" w:rsidRPr="0091259B" w:rsidRDefault="0091259B" w:rsidP="0091259B">
      <w:pPr>
        <w:tabs>
          <w:tab w:val="left" w:pos="1134"/>
        </w:tabs>
        <w:spacing w:line="360" w:lineRule="auto"/>
        <w:ind w:firstLine="567"/>
        <w:rPr>
          <w:rFonts w:ascii="Times New Roman" w:hAnsi="Times New Roman"/>
          <w:sz w:val="28"/>
          <w:szCs w:val="28"/>
        </w:rPr>
      </w:pPr>
      <w:r w:rsidRPr="0091259B">
        <w:rPr>
          <w:rFonts w:ascii="Times New Roman" w:hAnsi="Times New Roman"/>
          <w:snapToGrid w:val="0"/>
          <w:sz w:val="28"/>
          <w:szCs w:val="28"/>
        </w:rPr>
        <w:t>2.</w:t>
      </w:r>
      <w:r w:rsidRPr="0091259B">
        <w:rPr>
          <w:rFonts w:ascii="Times New Roman" w:hAnsi="Times New Roman"/>
          <w:sz w:val="28"/>
          <w:szCs w:val="28"/>
        </w:rPr>
        <w:t>Организация финансов малого бизнеса</w:t>
      </w:r>
      <w:r w:rsidR="00C869ED">
        <w:rPr>
          <w:rFonts w:ascii="Times New Roman" w:hAnsi="Times New Roman"/>
          <w:sz w:val="28"/>
          <w:szCs w:val="28"/>
        </w:rPr>
        <w:t>………………………</w:t>
      </w:r>
      <w:r w:rsidR="00FF56DC">
        <w:rPr>
          <w:rFonts w:ascii="Times New Roman" w:hAnsi="Times New Roman"/>
          <w:sz w:val="28"/>
          <w:szCs w:val="28"/>
        </w:rPr>
        <w:t>………</w:t>
      </w:r>
      <w:r w:rsidR="00C869ED">
        <w:rPr>
          <w:rFonts w:ascii="Times New Roman" w:hAnsi="Times New Roman"/>
          <w:sz w:val="28"/>
          <w:szCs w:val="28"/>
        </w:rPr>
        <w:t xml:space="preserve">… 9 </w:t>
      </w:r>
    </w:p>
    <w:p w:rsidR="0091259B" w:rsidRPr="0091259B" w:rsidRDefault="0091259B" w:rsidP="0091259B">
      <w:pPr>
        <w:pStyle w:val="ae"/>
        <w:numPr>
          <w:ilvl w:val="1"/>
          <w:numId w:val="35"/>
        </w:numPr>
        <w:tabs>
          <w:tab w:val="left" w:pos="1843"/>
        </w:tabs>
        <w:spacing w:line="360" w:lineRule="auto"/>
        <w:ind w:left="0" w:firstLine="1134"/>
        <w:jc w:val="both"/>
        <w:rPr>
          <w:rFonts w:ascii="Times New Roman" w:hAnsi="Times New Roman"/>
          <w:sz w:val="28"/>
          <w:szCs w:val="28"/>
        </w:rPr>
      </w:pPr>
      <w:r w:rsidRPr="0091259B">
        <w:rPr>
          <w:rFonts w:ascii="Times New Roman" w:hAnsi="Times New Roman"/>
          <w:sz w:val="28"/>
          <w:szCs w:val="28"/>
        </w:rPr>
        <w:t>Финансовые ресурсы малого предприятия</w:t>
      </w:r>
      <w:r w:rsidR="00C869ED">
        <w:rPr>
          <w:rFonts w:ascii="Times New Roman" w:hAnsi="Times New Roman"/>
          <w:sz w:val="28"/>
          <w:szCs w:val="28"/>
        </w:rPr>
        <w:t>…………</w:t>
      </w:r>
      <w:r w:rsidR="00FF56DC">
        <w:rPr>
          <w:rFonts w:ascii="Times New Roman" w:hAnsi="Times New Roman"/>
          <w:sz w:val="28"/>
          <w:szCs w:val="28"/>
        </w:rPr>
        <w:t>……...</w:t>
      </w:r>
      <w:r w:rsidR="00C869ED">
        <w:rPr>
          <w:rFonts w:ascii="Times New Roman" w:hAnsi="Times New Roman"/>
          <w:sz w:val="28"/>
          <w:szCs w:val="28"/>
        </w:rPr>
        <w:t xml:space="preserve">…. 9 </w:t>
      </w:r>
    </w:p>
    <w:p w:rsidR="0091259B" w:rsidRPr="0091259B" w:rsidRDefault="0091259B" w:rsidP="0091259B">
      <w:pPr>
        <w:pStyle w:val="ae"/>
        <w:numPr>
          <w:ilvl w:val="1"/>
          <w:numId w:val="35"/>
        </w:numPr>
        <w:tabs>
          <w:tab w:val="left" w:pos="1843"/>
        </w:tabs>
        <w:spacing w:line="360" w:lineRule="auto"/>
        <w:ind w:left="0" w:firstLine="1134"/>
        <w:rPr>
          <w:sz w:val="28"/>
          <w:szCs w:val="28"/>
        </w:rPr>
      </w:pPr>
      <w:r w:rsidRPr="0091259B">
        <w:rPr>
          <w:rFonts w:ascii="Times New Roman" w:hAnsi="Times New Roman"/>
          <w:sz w:val="28"/>
          <w:szCs w:val="28"/>
        </w:rPr>
        <w:t>Управление финансами</w:t>
      </w:r>
      <w:r w:rsidR="00C869ED">
        <w:rPr>
          <w:rFonts w:ascii="Times New Roman" w:hAnsi="Times New Roman"/>
          <w:sz w:val="28"/>
          <w:szCs w:val="28"/>
        </w:rPr>
        <w:t>…………………………………</w:t>
      </w:r>
      <w:r w:rsidR="00FF56DC">
        <w:rPr>
          <w:rFonts w:ascii="Times New Roman" w:hAnsi="Times New Roman"/>
          <w:sz w:val="28"/>
          <w:szCs w:val="28"/>
        </w:rPr>
        <w:t>……</w:t>
      </w:r>
      <w:r w:rsidR="00C869ED">
        <w:rPr>
          <w:rFonts w:ascii="Times New Roman" w:hAnsi="Times New Roman"/>
          <w:sz w:val="28"/>
          <w:szCs w:val="28"/>
        </w:rPr>
        <w:t xml:space="preserve">.. 11 </w:t>
      </w:r>
    </w:p>
    <w:p w:rsidR="0091259B" w:rsidRPr="0091259B" w:rsidRDefault="0091259B" w:rsidP="0091259B">
      <w:pPr>
        <w:pStyle w:val="ae"/>
        <w:numPr>
          <w:ilvl w:val="1"/>
          <w:numId w:val="35"/>
        </w:numPr>
        <w:tabs>
          <w:tab w:val="left" w:pos="1843"/>
        </w:tabs>
        <w:spacing w:line="360" w:lineRule="auto"/>
        <w:ind w:left="0" w:firstLine="1134"/>
        <w:rPr>
          <w:sz w:val="28"/>
          <w:szCs w:val="28"/>
        </w:rPr>
      </w:pPr>
      <w:r w:rsidRPr="0091259B">
        <w:rPr>
          <w:rFonts w:ascii="Times New Roman" w:hAnsi="Times New Roman"/>
          <w:sz w:val="28"/>
          <w:szCs w:val="28"/>
        </w:rPr>
        <w:t>Финансовое планирование</w:t>
      </w:r>
      <w:r w:rsidR="00C869ED">
        <w:rPr>
          <w:rFonts w:ascii="Times New Roman" w:hAnsi="Times New Roman"/>
          <w:sz w:val="28"/>
          <w:szCs w:val="28"/>
        </w:rPr>
        <w:t>………………………………</w:t>
      </w:r>
      <w:r w:rsidR="00FF56DC">
        <w:rPr>
          <w:rFonts w:ascii="Times New Roman" w:hAnsi="Times New Roman"/>
          <w:sz w:val="28"/>
          <w:szCs w:val="28"/>
        </w:rPr>
        <w:t>……</w:t>
      </w:r>
      <w:r w:rsidR="00C869ED">
        <w:rPr>
          <w:rFonts w:ascii="Times New Roman" w:hAnsi="Times New Roman"/>
          <w:sz w:val="28"/>
          <w:szCs w:val="28"/>
        </w:rPr>
        <w:t xml:space="preserve"> 13 </w:t>
      </w:r>
    </w:p>
    <w:p w:rsidR="0091259B" w:rsidRPr="0091259B" w:rsidRDefault="0091259B" w:rsidP="0091259B">
      <w:pPr>
        <w:pStyle w:val="ae"/>
        <w:numPr>
          <w:ilvl w:val="0"/>
          <w:numId w:val="36"/>
        </w:numPr>
        <w:tabs>
          <w:tab w:val="left" w:pos="1134"/>
        </w:tabs>
        <w:spacing w:line="360" w:lineRule="auto"/>
        <w:ind w:left="0" w:firstLine="567"/>
        <w:jc w:val="both"/>
        <w:rPr>
          <w:rFonts w:ascii="Times New Roman" w:hAnsi="Times New Roman"/>
          <w:sz w:val="28"/>
          <w:szCs w:val="28"/>
        </w:rPr>
      </w:pPr>
      <w:r w:rsidRPr="0091259B">
        <w:rPr>
          <w:rFonts w:ascii="Times New Roman" w:hAnsi="Times New Roman"/>
          <w:sz w:val="28"/>
          <w:szCs w:val="28"/>
        </w:rPr>
        <w:t>Способы государственной поддержки малого бизнеса</w:t>
      </w:r>
      <w:r w:rsidR="00C869ED">
        <w:rPr>
          <w:rFonts w:ascii="Times New Roman" w:hAnsi="Times New Roman"/>
          <w:sz w:val="28"/>
          <w:szCs w:val="28"/>
        </w:rPr>
        <w:t>……</w:t>
      </w:r>
      <w:r w:rsidR="00FF56DC">
        <w:rPr>
          <w:rFonts w:ascii="Times New Roman" w:hAnsi="Times New Roman"/>
          <w:sz w:val="28"/>
          <w:szCs w:val="28"/>
        </w:rPr>
        <w:t>…...</w:t>
      </w:r>
      <w:r w:rsidR="00C869ED">
        <w:rPr>
          <w:rFonts w:ascii="Times New Roman" w:hAnsi="Times New Roman"/>
          <w:sz w:val="28"/>
          <w:szCs w:val="28"/>
        </w:rPr>
        <w:t xml:space="preserve">…. 18 </w:t>
      </w:r>
    </w:p>
    <w:p w:rsidR="0091259B" w:rsidRPr="0091259B" w:rsidRDefault="0091259B" w:rsidP="0091259B">
      <w:pPr>
        <w:tabs>
          <w:tab w:val="left" w:pos="1843"/>
        </w:tabs>
        <w:spacing w:line="360" w:lineRule="auto"/>
        <w:ind w:firstLine="1134"/>
        <w:jc w:val="both"/>
        <w:rPr>
          <w:rFonts w:ascii="Times New Roman" w:hAnsi="Times New Roman"/>
          <w:sz w:val="28"/>
          <w:szCs w:val="28"/>
        </w:rPr>
      </w:pPr>
      <w:r w:rsidRPr="0091259B">
        <w:rPr>
          <w:rFonts w:ascii="Times New Roman" w:hAnsi="Times New Roman"/>
          <w:sz w:val="28"/>
          <w:szCs w:val="28"/>
        </w:rPr>
        <w:t>3.1Формы государственной поддержки малого предпринимательства</w:t>
      </w:r>
      <w:r w:rsidR="00C869ED">
        <w:rPr>
          <w:rFonts w:ascii="Times New Roman" w:hAnsi="Times New Roman"/>
          <w:sz w:val="28"/>
          <w:szCs w:val="28"/>
        </w:rPr>
        <w:t>……………………………………………………</w:t>
      </w:r>
      <w:r w:rsidR="00FF56DC">
        <w:rPr>
          <w:rFonts w:ascii="Times New Roman" w:hAnsi="Times New Roman"/>
          <w:sz w:val="28"/>
          <w:szCs w:val="28"/>
        </w:rPr>
        <w:t>……</w:t>
      </w:r>
      <w:r w:rsidR="00C869ED">
        <w:rPr>
          <w:rFonts w:ascii="Times New Roman" w:hAnsi="Times New Roman"/>
          <w:sz w:val="28"/>
          <w:szCs w:val="28"/>
        </w:rPr>
        <w:t xml:space="preserve">... 18 </w:t>
      </w:r>
    </w:p>
    <w:p w:rsidR="0091259B" w:rsidRPr="0091259B" w:rsidRDefault="0091259B" w:rsidP="0091259B">
      <w:pPr>
        <w:tabs>
          <w:tab w:val="left" w:pos="1843"/>
        </w:tabs>
        <w:spacing w:line="360" w:lineRule="auto"/>
        <w:ind w:firstLine="1134"/>
        <w:rPr>
          <w:sz w:val="28"/>
          <w:szCs w:val="28"/>
        </w:rPr>
      </w:pPr>
      <w:r w:rsidRPr="0091259B">
        <w:rPr>
          <w:rFonts w:ascii="Times New Roman" w:hAnsi="Times New Roman"/>
          <w:sz w:val="28"/>
          <w:szCs w:val="28"/>
        </w:rPr>
        <w:t>3.2 Мероприятия государственной поддержки</w:t>
      </w:r>
      <w:r w:rsidR="00C869ED">
        <w:rPr>
          <w:rFonts w:ascii="Times New Roman" w:hAnsi="Times New Roman"/>
          <w:sz w:val="28"/>
          <w:szCs w:val="28"/>
        </w:rPr>
        <w:t>……………</w:t>
      </w:r>
      <w:r w:rsidR="002D647A">
        <w:rPr>
          <w:rFonts w:ascii="Times New Roman" w:hAnsi="Times New Roman"/>
          <w:sz w:val="28"/>
          <w:szCs w:val="28"/>
          <w:lang w:val="en-US"/>
        </w:rPr>
        <w:t>…</w:t>
      </w:r>
      <w:r w:rsidR="00FF56DC">
        <w:rPr>
          <w:rFonts w:ascii="Times New Roman" w:hAnsi="Times New Roman"/>
          <w:sz w:val="28"/>
          <w:szCs w:val="28"/>
        </w:rPr>
        <w:t>…….</w:t>
      </w:r>
      <w:r w:rsidR="00C869ED">
        <w:rPr>
          <w:rFonts w:ascii="Times New Roman" w:hAnsi="Times New Roman"/>
          <w:sz w:val="28"/>
          <w:szCs w:val="28"/>
        </w:rPr>
        <w:t xml:space="preserve">. 19 </w:t>
      </w:r>
    </w:p>
    <w:p w:rsidR="0091259B" w:rsidRPr="0091259B" w:rsidRDefault="0091259B" w:rsidP="0091259B">
      <w:pPr>
        <w:pStyle w:val="ae"/>
        <w:numPr>
          <w:ilvl w:val="1"/>
          <w:numId w:val="37"/>
        </w:numPr>
        <w:tabs>
          <w:tab w:val="left" w:pos="1843"/>
        </w:tabs>
        <w:spacing w:line="360" w:lineRule="auto"/>
        <w:ind w:left="0" w:firstLine="1134"/>
        <w:rPr>
          <w:sz w:val="28"/>
          <w:szCs w:val="28"/>
        </w:rPr>
      </w:pPr>
      <w:r w:rsidRPr="0091259B">
        <w:rPr>
          <w:rFonts w:ascii="Times New Roman" w:hAnsi="Times New Roman"/>
          <w:sz w:val="28"/>
          <w:szCs w:val="28"/>
        </w:rPr>
        <w:t>Налоговая политика государства</w:t>
      </w:r>
      <w:r w:rsidR="00C869ED">
        <w:rPr>
          <w:rFonts w:ascii="Times New Roman" w:hAnsi="Times New Roman"/>
          <w:sz w:val="28"/>
          <w:szCs w:val="28"/>
        </w:rPr>
        <w:t>………………………</w:t>
      </w:r>
      <w:r w:rsidR="00FF56DC">
        <w:rPr>
          <w:rFonts w:ascii="Times New Roman" w:hAnsi="Times New Roman"/>
          <w:sz w:val="28"/>
          <w:szCs w:val="28"/>
        </w:rPr>
        <w:t>…….</w:t>
      </w:r>
      <w:r w:rsidR="00C869ED">
        <w:rPr>
          <w:rFonts w:ascii="Times New Roman" w:hAnsi="Times New Roman"/>
          <w:sz w:val="28"/>
          <w:szCs w:val="28"/>
        </w:rPr>
        <w:t xml:space="preserve">. 20 </w:t>
      </w:r>
    </w:p>
    <w:p w:rsidR="0091259B" w:rsidRDefault="0091259B" w:rsidP="0091259B">
      <w:pPr>
        <w:tabs>
          <w:tab w:val="left" w:pos="1843"/>
        </w:tabs>
        <w:spacing w:line="360" w:lineRule="auto"/>
        <w:ind w:firstLine="1134"/>
        <w:jc w:val="both"/>
        <w:rPr>
          <w:rFonts w:ascii="Times New Roman" w:hAnsi="Times New Roman"/>
          <w:sz w:val="28"/>
          <w:szCs w:val="28"/>
          <w:lang w:val="en-US"/>
        </w:rPr>
      </w:pPr>
      <w:r w:rsidRPr="0091259B">
        <w:rPr>
          <w:rFonts w:ascii="Times New Roman" w:hAnsi="Times New Roman"/>
          <w:sz w:val="28"/>
          <w:szCs w:val="28"/>
        </w:rPr>
        <w:t>3</w:t>
      </w:r>
      <w:r>
        <w:rPr>
          <w:rFonts w:ascii="Times New Roman" w:hAnsi="Times New Roman"/>
          <w:sz w:val="28"/>
          <w:szCs w:val="28"/>
        </w:rPr>
        <w:t xml:space="preserve">.4     </w:t>
      </w:r>
      <w:r w:rsidRPr="0091259B">
        <w:rPr>
          <w:rFonts w:ascii="Times New Roman" w:hAnsi="Times New Roman"/>
          <w:sz w:val="28"/>
          <w:szCs w:val="28"/>
        </w:rPr>
        <w:t>Нормативная база поддержки малого бизнеса</w:t>
      </w:r>
      <w:r w:rsidR="00C869ED">
        <w:rPr>
          <w:rFonts w:ascii="Times New Roman" w:hAnsi="Times New Roman"/>
          <w:sz w:val="28"/>
          <w:szCs w:val="28"/>
        </w:rPr>
        <w:t>………</w:t>
      </w:r>
      <w:r w:rsidR="00FF56DC">
        <w:rPr>
          <w:rFonts w:ascii="Times New Roman" w:hAnsi="Times New Roman"/>
          <w:sz w:val="28"/>
          <w:szCs w:val="28"/>
        </w:rPr>
        <w:t>……..</w:t>
      </w:r>
      <w:r w:rsidR="00C869ED">
        <w:rPr>
          <w:rFonts w:ascii="Times New Roman" w:hAnsi="Times New Roman"/>
          <w:sz w:val="28"/>
          <w:szCs w:val="28"/>
        </w:rPr>
        <w:t xml:space="preserve">.. 22 </w:t>
      </w:r>
    </w:p>
    <w:p w:rsidR="00577702" w:rsidRDefault="00577702" w:rsidP="00577702">
      <w:pPr>
        <w:tabs>
          <w:tab w:val="left" w:pos="1843"/>
        </w:tabs>
        <w:spacing w:line="360" w:lineRule="auto"/>
        <w:jc w:val="both"/>
        <w:rPr>
          <w:rFonts w:ascii="Times New Roman" w:eastAsia="Times New Roman" w:hAnsi="Times New Roman"/>
          <w:caps/>
          <w:sz w:val="28"/>
          <w:szCs w:val="28"/>
          <w:lang w:eastAsia="ru-RU"/>
        </w:rPr>
      </w:pPr>
      <w:r w:rsidRPr="00577702">
        <w:rPr>
          <w:rFonts w:ascii="Times New Roman" w:hAnsi="Times New Roman"/>
          <w:sz w:val="28"/>
          <w:szCs w:val="28"/>
        </w:rPr>
        <w:t xml:space="preserve">        4. </w:t>
      </w:r>
      <w:r>
        <w:rPr>
          <w:rFonts w:ascii="Times New Roman" w:hAnsi="Times New Roman"/>
          <w:sz w:val="28"/>
          <w:szCs w:val="28"/>
        </w:rPr>
        <w:t xml:space="preserve">Анализ малого бизнеса на примере предприятия </w:t>
      </w:r>
      <w:r w:rsidRPr="002B64AD">
        <w:rPr>
          <w:rFonts w:ascii="Times New Roman" w:eastAsia="Times New Roman" w:hAnsi="Times New Roman"/>
          <w:caps/>
          <w:sz w:val="28"/>
          <w:szCs w:val="28"/>
          <w:lang w:eastAsia="ru-RU"/>
        </w:rPr>
        <w:t xml:space="preserve">ООО </w:t>
      </w:r>
      <w:r w:rsidR="002D21D7">
        <w:rPr>
          <w:rFonts w:ascii="Times New Roman" w:eastAsia="Times New Roman" w:hAnsi="Times New Roman"/>
          <w:caps/>
          <w:sz w:val="28"/>
          <w:szCs w:val="28"/>
          <w:lang w:eastAsia="ru-RU"/>
        </w:rPr>
        <w:t>«</w:t>
      </w:r>
      <w:r w:rsidRPr="002B64AD">
        <w:rPr>
          <w:rFonts w:ascii="Times New Roman" w:eastAsia="Times New Roman" w:hAnsi="Times New Roman"/>
          <w:caps/>
          <w:sz w:val="28"/>
          <w:szCs w:val="28"/>
          <w:lang w:eastAsia="ru-RU"/>
        </w:rPr>
        <w:t>ЛенТрест</w:t>
      </w:r>
      <w:r w:rsidR="002D21D7">
        <w:rPr>
          <w:rFonts w:ascii="Times New Roman" w:eastAsia="Times New Roman" w:hAnsi="Times New Roman"/>
          <w:caps/>
          <w:sz w:val="28"/>
          <w:szCs w:val="28"/>
          <w:lang w:eastAsia="ru-RU"/>
        </w:rPr>
        <w:t>»</w:t>
      </w:r>
      <w:r w:rsidR="003673D7">
        <w:rPr>
          <w:rFonts w:ascii="Times New Roman" w:eastAsia="Times New Roman" w:hAnsi="Times New Roman"/>
          <w:caps/>
          <w:sz w:val="28"/>
          <w:szCs w:val="28"/>
          <w:lang w:eastAsia="ru-RU"/>
        </w:rPr>
        <w:t>…………………………………………………………………….23</w:t>
      </w:r>
    </w:p>
    <w:p w:rsidR="00577702" w:rsidRDefault="00577702" w:rsidP="00577702">
      <w:pPr>
        <w:tabs>
          <w:tab w:val="left" w:pos="1843"/>
        </w:tabs>
        <w:spacing w:line="360" w:lineRule="auto"/>
        <w:jc w:val="both"/>
        <w:rPr>
          <w:rFonts w:ascii="Times New Roman" w:eastAsia="Times New Roman" w:hAnsi="Times New Roman"/>
          <w:sz w:val="28"/>
          <w:szCs w:val="28"/>
          <w:lang w:eastAsia="ru-RU"/>
        </w:rPr>
      </w:pPr>
      <w:r>
        <w:rPr>
          <w:rFonts w:ascii="Times New Roman" w:eastAsia="Times New Roman" w:hAnsi="Times New Roman"/>
          <w:caps/>
          <w:sz w:val="28"/>
          <w:szCs w:val="28"/>
          <w:lang w:eastAsia="ru-RU"/>
        </w:rPr>
        <w:t xml:space="preserve">                4.1 </w:t>
      </w:r>
      <w:r w:rsidRPr="002B64AD">
        <w:rPr>
          <w:rFonts w:ascii="Times New Roman" w:eastAsia="Times New Roman" w:hAnsi="Times New Roman"/>
          <w:sz w:val="28"/>
          <w:szCs w:val="28"/>
          <w:lang w:eastAsia="ru-RU"/>
        </w:rPr>
        <w:t>Краткая характеристика финансово-хозяйственной деятельности ООО «ЛенТрест»</w:t>
      </w:r>
      <w:r w:rsidR="002D21D7">
        <w:rPr>
          <w:rFonts w:ascii="Times New Roman" w:eastAsia="Times New Roman" w:hAnsi="Times New Roman"/>
          <w:sz w:val="28"/>
          <w:szCs w:val="28"/>
          <w:lang w:eastAsia="ru-RU"/>
        </w:rPr>
        <w:t>………………………………………………………………</w:t>
      </w:r>
      <w:r w:rsidR="003673D7">
        <w:rPr>
          <w:rFonts w:ascii="Times New Roman" w:eastAsia="Times New Roman" w:hAnsi="Times New Roman"/>
          <w:sz w:val="28"/>
          <w:szCs w:val="28"/>
          <w:lang w:eastAsia="ru-RU"/>
        </w:rPr>
        <w:t>23</w:t>
      </w:r>
    </w:p>
    <w:p w:rsidR="002D21D7" w:rsidRPr="00577702" w:rsidRDefault="002D21D7" w:rsidP="00577702">
      <w:pPr>
        <w:tabs>
          <w:tab w:val="left" w:pos="1843"/>
        </w:tabs>
        <w:spacing w:line="360" w:lineRule="auto"/>
        <w:jc w:val="both"/>
        <w:rPr>
          <w:rFonts w:ascii="Times New Roman" w:hAnsi="Times New Roman"/>
          <w:sz w:val="28"/>
          <w:szCs w:val="28"/>
        </w:rPr>
      </w:pPr>
      <w:r>
        <w:rPr>
          <w:rFonts w:ascii="Times New Roman" w:eastAsia="Times New Roman" w:hAnsi="Times New Roman"/>
          <w:sz w:val="28"/>
          <w:szCs w:val="28"/>
          <w:lang w:eastAsia="ru-RU"/>
        </w:rPr>
        <w:t xml:space="preserve">                4.2 Совершенствование системы управления ООО </w:t>
      </w:r>
      <w:r w:rsidRPr="002B64AD">
        <w:rPr>
          <w:rFonts w:ascii="Times New Roman" w:hAnsi="Times New Roman"/>
          <w:caps/>
          <w:sz w:val="28"/>
          <w:szCs w:val="28"/>
        </w:rPr>
        <w:t>«ЛанТрест»</w:t>
      </w:r>
      <w:r>
        <w:rPr>
          <w:rFonts w:ascii="Times New Roman" w:hAnsi="Times New Roman"/>
          <w:caps/>
          <w:sz w:val="28"/>
          <w:szCs w:val="28"/>
        </w:rPr>
        <w:t>.</w:t>
      </w:r>
      <w:r w:rsidR="003673D7">
        <w:rPr>
          <w:rFonts w:ascii="Times New Roman" w:hAnsi="Times New Roman"/>
          <w:caps/>
          <w:sz w:val="28"/>
          <w:szCs w:val="28"/>
        </w:rPr>
        <w:t>37</w:t>
      </w:r>
    </w:p>
    <w:p w:rsidR="0091259B" w:rsidRDefault="0091259B" w:rsidP="0091259B">
      <w:pPr>
        <w:tabs>
          <w:tab w:val="left" w:pos="1843"/>
        </w:tabs>
        <w:spacing w:line="360" w:lineRule="auto"/>
        <w:ind w:firstLine="567"/>
        <w:jc w:val="both"/>
        <w:rPr>
          <w:rFonts w:ascii="Times New Roman" w:hAnsi="Times New Roman"/>
          <w:sz w:val="28"/>
          <w:szCs w:val="28"/>
        </w:rPr>
      </w:pPr>
      <w:r>
        <w:rPr>
          <w:rFonts w:ascii="Times New Roman" w:hAnsi="Times New Roman"/>
          <w:sz w:val="28"/>
          <w:szCs w:val="28"/>
        </w:rPr>
        <w:t>Заключение</w:t>
      </w:r>
      <w:r w:rsidR="00C869ED">
        <w:rPr>
          <w:rFonts w:ascii="Times New Roman" w:hAnsi="Times New Roman"/>
          <w:sz w:val="28"/>
          <w:szCs w:val="28"/>
        </w:rPr>
        <w:t>…………………………………………………………</w:t>
      </w:r>
      <w:r w:rsidR="00FF56DC">
        <w:rPr>
          <w:rFonts w:ascii="Times New Roman" w:hAnsi="Times New Roman"/>
          <w:sz w:val="28"/>
          <w:szCs w:val="28"/>
        </w:rPr>
        <w:t>……..</w:t>
      </w:r>
      <w:r w:rsidR="00CB1318">
        <w:rPr>
          <w:rFonts w:ascii="Times New Roman" w:hAnsi="Times New Roman"/>
          <w:sz w:val="28"/>
          <w:szCs w:val="28"/>
        </w:rPr>
        <w:t>.. 43</w:t>
      </w:r>
      <w:r w:rsidR="00C869ED">
        <w:rPr>
          <w:rFonts w:ascii="Times New Roman" w:hAnsi="Times New Roman"/>
          <w:sz w:val="28"/>
          <w:szCs w:val="28"/>
        </w:rPr>
        <w:t xml:space="preserve"> </w:t>
      </w:r>
    </w:p>
    <w:p w:rsidR="0091259B" w:rsidRDefault="0091259B" w:rsidP="0091259B">
      <w:pPr>
        <w:tabs>
          <w:tab w:val="left" w:pos="1843"/>
        </w:tabs>
        <w:spacing w:line="360" w:lineRule="auto"/>
        <w:ind w:firstLine="567"/>
        <w:jc w:val="both"/>
        <w:rPr>
          <w:rFonts w:ascii="Times New Roman" w:hAnsi="Times New Roman"/>
          <w:sz w:val="28"/>
          <w:szCs w:val="28"/>
        </w:rPr>
      </w:pPr>
      <w:r>
        <w:rPr>
          <w:rFonts w:ascii="Times New Roman" w:hAnsi="Times New Roman"/>
          <w:sz w:val="28"/>
          <w:szCs w:val="28"/>
        </w:rPr>
        <w:t>Расчетная часть</w:t>
      </w:r>
      <w:r w:rsidR="00E677E3">
        <w:rPr>
          <w:rFonts w:ascii="Times New Roman" w:hAnsi="Times New Roman"/>
          <w:sz w:val="28"/>
          <w:szCs w:val="28"/>
        </w:rPr>
        <w:t>……………………………………………………</w:t>
      </w:r>
      <w:r w:rsidR="00FF56DC">
        <w:rPr>
          <w:rFonts w:ascii="Times New Roman" w:hAnsi="Times New Roman"/>
          <w:sz w:val="28"/>
          <w:szCs w:val="28"/>
        </w:rPr>
        <w:t>…….</w:t>
      </w:r>
      <w:r w:rsidR="00CB1318">
        <w:rPr>
          <w:rFonts w:ascii="Times New Roman" w:hAnsi="Times New Roman"/>
          <w:sz w:val="28"/>
          <w:szCs w:val="28"/>
        </w:rPr>
        <w:t>… 44</w:t>
      </w:r>
      <w:r w:rsidR="00E677E3">
        <w:rPr>
          <w:rFonts w:ascii="Times New Roman" w:hAnsi="Times New Roman"/>
          <w:sz w:val="28"/>
          <w:szCs w:val="28"/>
        </w:rPr>
        <w:t xml:space="preserve"> </w:t>
      </w:r>
    </w:p>
    <w:p w:rsidR="0091259B" w:rsidRDefault="0091259B" w:rsidP="0091259B">
      <w:pPr>
        <w:tabs>
          <w:tab w:val="left" w:pos="1843"/>
        </w:tabs>
        <w:spacing w:line="360" w:lineRule="auto"/>
        <w:ind w:firstLine="567"/>
        <w:jc w:val="both"/>
        <w:rPr>
          <w:rFonts w:ascii="Times New Roman" w:hAnsi="Times New Roman"/>
          <w:sz w:val="28"/>
          <w:szCs w:val="28"/>
        </w:rPr>
      </w:pPr>
      <w:r>
        <w:rPr>
          <w:rFonts w:ascii="Times New Roman" w:hAnsi="Times New Roman"/>
          <w:sz w:val="28"/>
          <w:szCs w:val="28"/>
        </w:rPr>
        <w:t>Пояснительная записка</w:t>
      </w:r>
      <w:r w:rsidR="00E677E3">
        <w:rPr>
          <w:rFonts w:ascii="Times New Roman" w:hAnsi="Times New Roman"/>
          <w:sz w:val="28"/>
          <w:szCs w:val="28"/>
        </w:rPr>
        <w:t>……………..………………………………</w:t>
      </w:r>
      <w:r w:rsidR="00FF56DC">
        <w:rPr>
          <w:rFonts w:ascii="Times New Roman" w:hAnsi="Times New Roman"/>
          <w:sz w:val="28"/>
          <w:szCs w:val="28"/>
        </w:rPr>
        <w:t>……..</w:t>
      </w:r>
      <w:r w:rsidR="00B81999">
        <w:rPr>
          <w:rFonts w:ascii="Times New Roman" w:hAnsi="Times New Roman"/>
          <w:sz w:val="28"/>
          <w:szCs w:val="28"/>
        </w:rPr>
        <w:t xml:space="preserve"> 76</w:t>
      </w:r>
      <w:r w:rsidR="00E677E3">
        <w:rPr>
          <w:rFonts w:ascii="Times New Roman" w:hAnsi="Times New Roman"/>
          <w:sz w:val="28"/>
          <w:szCs w:val="28"/>
        </w:rPr>
        <w:t xml:space="preserve"> </w:t>
      </w:r>
    </w:p>
    <w:p w:rsidR="0091259B" w:rsidRPr="0091259B" w:rsidRDefault="0091259B" w:rsidP="0091259B">
      <w:pPr>
        <w:tabs>
          <w:tab w:val="left" w:pos="1843"/>
        </w:tabs>
        <w:spacing w:line="360" w:lineRule="auto"/>
        <w:ind w:firstLine="567"/>
        <w:jc w:val="both"/>
        <w:rPr>
          <w:rFonts w:ascii="Times New Roman" w:hAnsi="Times New Roman"/>
          <w:sz w:val="28"/>
          <w:szCs w:val="28"/>
        </w:rPr>
      </w:pPr>
      <w:r>
        <w:rPr>
          <w:rFonts w:ascii="Times New Roman" w:hAnsi="Times New Roman"/>
          <w:sz w:val="28"/>
          <w:szCs w:val="28"/>
        </w:rPr>
        <w:t>Список литературы</w:t>
      </w:r>
      <w:r w:rsidR="00E677E3">
        <w:rPr>
          <w:rFonts w:ascii="Times New Roman" w:hAnsi="Times New Roman"/>
          <w:sz w:val="28"/>
          <w:szCs w:val="28"/>
        </w:rPr>
        <w:t>…………………………………………………</w:t>
      </w:r>
      <w:r w:rsidR="00FF56DC">
        <w:rPr>
          <w:rFonts w:ascii="Times New Roman" w:hAnsi="Times New Roman"/>
          <w:sz w:val="28"/>
          <w:szCs w:val="28"/>
        </w:rPr>
        <w:t>……..</w:t>
      </w:r>
      <w:r w:rsidR="00CB1318">
        <w:rPr>
          <w:rFonts w:ascii="Times New Roman" w:hAnsi="Times New Roman"/>
          <w:sz w:val="28"/>
          <w:szCs w:val="28"/>
        </w:rPr>
        <w:t>. 82</w:t>
      </w:r>
      <w:r w:rsidR="00E677E3">
        <w:rPr>
          <w:rFonts w:ascii="Times New Roman" w:hAnsi="Times New Roman"/>
          <w:sz w:val="28"/>
          <w:szCs w:val="28"/>
        </w:rPr>
        <w:t xml:space="preserve"> </w:t>
      </w:r>
    </w:p>
    <w:p w:rsidR="0091259B" w:rsidRDefault="0091259B" w:rsidP="0091259B">
      <w:pPr>
        <w:spacing w:line="360" w:lineRule="auto"/>
        <w:ind w:firstLine="567"/>
        <w:rPr>
          <w:rFonts w:ascii="Times New Roman" w:hAnsi="Times New Roman"/>
          <w:snapToGrid w:val="0"/>
          <w:sz w:val="28"/>
          <w:szCs w:val="28"/>
        </w:rPr>
      </w:pPr>
    </w:p>
    <w:p w:rsidR="0091259B" w:rsidRPr="0091259B" w:rsidRDefault="0091259B" w:rsidP="0091259B">
      <w:pPr>
        <w:spacing w:line="360" w:lineRule="auto"/>
        <w:rPr>
          <w:rFonts w:ascii="Times New Roman" w:hAnsi="Times New Roman"/>
          <w:snapToGrid w:val="0"/>
          <w:sz w:val="28"/>
          <w:szCs w:val="28"/>
        </w:rPr>
      </w:pPr>
    </w:p>
    <w:p w:rsidR="00735BAD" w:rsidRDefault="00735BAD" w:rsidP="00735BAD">
      <w:pPr>
        <w:spacing w:line="360" w:lineRule="auto"/>
        <w:ind w:firstLine="720"/>
        <w:jc w:val="center"/>
        <w:rPr>
          <w:rFonts w:ascii="Times New Roman" w:hAnsi="Times New Roman"/>
          <w:b/>
          <w:snapToGrid w:val="0"/>
          <w:sz w:val="28"/>
          <w:szCs w:val="28"/>
        </w:rPr>
      </w:pPr>
    </w:p>
    <w:p w:rsidR="00735BAD" w:rsidRDefault="00735BAD" w:rsidP="00735BAD">
      <w:pPr>
        <w:spacing w:line="360" w:lineRule="auto"/>
        <w:ind w:firstLine="720"/>
        <w:jc w:val="center"/>
        <w:rPr>
          <w:rFonts w:ascii="Times New Roman" w:hAnsi="Times New Roman"/>
          <w:b/>
          <w:snapToGrid w:val="0"/>
          <w:sz w:val="28"/>
          <w:szCs w:val="28"/>
        </w:rPr>
      </w:pPr>
    </w:p>
    <w:p w:rsidR="00735BAD" w:rsidRDefault="00735BAD" w:rsidP="00EF7D18">
      <w:pPr>
        <w:spacing w:line="360" w:lineRule="auto"/>
        <w:rPr>
          <w:rFonts w:ascii="Times New Roman" w:hAnsi="Times New Roman"/>
          <w:b/>
          <w:snapToGrid w:val="0"/>
          <w:sz w:val="28"/>
          <w:szCs w:val="28"/>
        </w:rPr>
      </w:pPr>
    </w:p>
    <w:p w:rsidR="00735BAD" w:rsidRPr="00EF7D18" w:rsidRDefault="002D647A" w:rsidP="002D647A">
      <w:pPr>
        <w:spacing w:line="360" w:lineRule="auto"/>
        <w:ind w:firstLine="720"/>
        <w:rPr>
          <w:rFonts w:ascii="Times New Roman" w:hAnsi="Times New Roman"/>
          <w:snapToGrid w:val="0"/>
          <w:sz w:val="28"/>
          <w:szCs w:val="28"/>
        </w:rPr>
      </w:pPr>
      <w:r w:rsidRPr="00EF7D18">
        <w:rPr>
          <w:rFonts w:ascii="Times New Roman" w:hAnsi="Times New Roman"/>
          <w:b/>
          <w:snapToGrid w:val="0"/>
          <w:sz w:val="28"/>
          <w:szCs w:val="28"/>
        </w:rPr>
        <w:lastRenderedPageBreak/>
        <w:t xml:space="preserve">                                                </w:t>
      </w:r>
      <w:r w:rsidR="00EF7D18">
        <w:rPr>
          <w:rFonts w:ascii="Times New Roman" w:hAnsi="Times New Roman"/>
          <w:snapToGrid w:val="0"/>
          <w:sz w:val="28"/>
          <w:szCs w:val="28"/>
        </w:rPr>
        <w:t>ВВЕДЕНИЕ</w:t>
      </w:r>
    </w:p>
    <w:p w:rsidR="00735BAD" w:rsidRPr="00E81304" w:rsidRDefault="00735BAD" w:rsidP="00735BAD">
      <w:pPr>
        <w:spacing w:line="360" w:lineRule="auto"/>
        <w:ind w:firstLine="720"/>
        <w:jc w:val="both"/>
        <w:rPr>
          <w:rFonts w:ascii="Times New Roman" w:hAnsi="Times New Roman"/>
          <w:snapToGrid w:val="0"/>
          <w:sz w:val="28"/>
          <w:szCs w:val="28"/>
        </w:rPr>
      </w:pPr>
      <w:r w:rsidRPr="00E81304">
        <w:rPr>
          <w:rFonts w:ascii="Times New Roman" w:hAnsi="Times New Roman"/>
          <w:snapToGrid w:val="0"/>
          <w:sz w:val="28"/>
          <w:szCs w:val="28"/>
        </w:rPr>
        <w:t>Становление экономики ни одной страны не возможно без развития малого предпринимательства. На сегодняшний день малый бизнес является ведущим сектором в экономике. Именно, некрупные предприятия во многом определяют темпы экономического роста, структуру и качество валового национального продукта, а также обеспечивают высокий уровень жизни населения. Во многих развитых странах на долю предпринимательства приходится 60-70% ВНП. В России данные к</w:t>
      </w:r>
      <w:r w:rsidRPr="00E81304">
        <w:rPr>
          <w:rFonts w:ascii="Times New Roman" w:hAnsi="Times New Roman"/>
          <w:sz w:val="28"/>
          <w:szCs w:val="28"/>
        </w:rPr>
        <w:t>оличественные показатели в несколько раз уступают соответствующим показателям развитых стран.</w:t>
      </w:r>
    </w:p>
    <w:p w:rsidR="00735BAD" w:rsidRPr="00E81304" w:rsidRDefault="00735BAD" w:rsidP="00735BAD">
      <w:pPr>
        <w:spacing w:line="360" w:lineRule="auto"/>
        <w:ind w:firstLine="720"/>
        <w:jc w:val="both"/>
        <w:rPr>
          <w:rFonts w:ascii="Times New Roman" w:hAnsi="Times New Roman"/>
          <w:snapToGrid w:val="0"/>
          <w:sz w:val="28"/>
          <w:szCs w:val="28"/>
        </w:rPr>
      </w:pPr>
      <w:r w:rsidRPr="00E81304">
        <w:rPr>
          <w:rFonts w:ascii="Times New Roman" w:hAnsi="Times New Roman"/>
          <w:snapToGrid w:val="0"/>
          <w:sz w:val="28"/>
          <w:szCs w:val="28"/>
        </w:rPr>
        <w:t xml:space="preserve">Главной задачей малого предприятия принято считать </w:t>
      </w:r>
      <w:r w:rsidRPr="00E81304">
        <w:rPr>
          <w:rFonts w:ascii="Times New Roman" w:hAnsi="Times New Roman"/>
          <w:color w:val="000000"/>
          <w:sz w:val="28"/>
          <w:szCs w:val="28"/>
        </w:rPr>
        <w:t>ускорение внедрения научно-технических достижений, создание новых рабочих мест и сокращение безработицы. Кроме того, малый бизнес играет важнейшую роль  для государства, так как является стабильным источником налоговых поступлений в бюджеты всех уровней. Это объясняет актуальность темы исследования.</w:t>
      </w:r>
    </w:p>
    <w:p w:rsidR="00735BAD" w:rsidRPr="00E81304" w:rsidRDefault="00735BAD" w:rsidP="00735BAD">
      <w:pPr>
        <w:spacing w:line="360" w:lineRule="auto"/>
        <w:ind w:firstLine="720"/>
        <w:jc w:val="both"/>
        <w:rPr>
          <w:rFonts w:ascii="Times New Roman" w:hAnsi="Times New Roman"/>
          <w:sz w:val="28"/>
          <w:szCs w:val="28"/>
        </w:rPr>
      </w:pPr>
      <w:r w:rsidRPr="00E81304">
        <w:rPr>
          <w:rFonts w:ascii="Times New Roman" w:hAnsi="Times New Roman"/>
          <w:snapToGrid w:val="0"/>
          <w:sz w:val="28"/>
          <w:szCs w:val="28"/>
        </w:rPr>
        <w:t>На сегодняшний день, к</w:t>
      </w:r>
      <w:r w:rsidRPr="00E81304">
        <w:rPr>
          <w:rFonts w:ascii="Times New Roman" w:hAnsi="Times New Roman"/>
          <w:sz w:val="28"/>
          <w:szCs w:val="28"/>
        </w:rPr>
        <w:t xml:space="preserve"> сожалению, в России малый бизнес находится на начальном этапе развития. Несмотря на принимаемые правительством меры поддержки малых предприятий, деятельность предпринимателей ограничена рядом проблем. Что же стоит на пути развития малого предпринимательства? </w:t>
      </w:r>
    </w:p>
    <w:p w:rsidR="00735BAD" w:rsidRPr="00E81304" w:rsidRDefault="00735BAD" w:rsidP="00735BAD">
      <w:pPr>
        <w:spacing w:line="360" w:lineRule="auto"/>
        <w:ind w:firstLine="720"/>
        <w:jc w:val="both"/>
        <w:rPr>
          <w:rFonts w:ascii="Times New Roman" w:hAnsi="Times New Roman"/>
          <w:sz w:val="28"/>
          <w:szCs w:val="28"/>
        </w:rPr>
      </w:pPr>
      <w:r w:rsidRPr="00E81304">
        <w:rPr>
          <w:rFonts w:ascii="Times New Roman" w:hAnsi="Times New Roman"/>
          <w:sz w:val="28"/>
          <w:szCs w:val="28"/>
        </w:rPr>
        <w:t>Цель курсовой работы: анализ проблем и перспектив развития малого предпринимательства. В соответствии с поставленной целью необходимо решить ряд задач:</w:t>
      </w:r>
    </w:p>
    <w:p w:rsidR="00735BAD" w:rsidRPr="00E81304" w:rsidRDefault="00735BAD" w:rsidP="00735BAD">
      <w:pPr>
        <w:widowControl/>
        <w:suppressAutoHyphens w:val="0"/>
        <w:spacing w:line="360" w:lineRule="auto"/>
        <w:jc w:val="both"/>
        <w:rPr>
          <w:rFonts w:ascii="Times New Roman" w:hAnsi="Times New Roman"/>
          <w:sz w:val="28"/>
          <w:szCs w:val="28"/>
        </w:rPr>
      </w:pPr>
      <w:r w:rsidRPr="00E81304">
        <w:rPr>
          <w:rFonts w:ascii="Times New Roman" w:hAnsi="Times New Roman"/>
          <w:sz w:val="28"/>
          <w:szCs w:val="28"/>
        </w:rPr>
        <w:t>- определить сущность и критерии малого предпринимательства;</w:t>
      </w:r>
    </w:p>
    <w:p w:rsidR="00735BAD" w:rsidRPr="00E81304" w:rsidRDefault="00735BAD" w:rsidP="00735BAD">
      <w:pPr>
        <w:widowControl/>
        <w:tabs>
          <w:tab w:val="num" w:pos="1080"/>
        </w:tabs>
        <w:suppressAutoHyphens w:val="0"/>
        <w:spacing w:line="360" w:lineRule="auto"/>
        <w:jc w:val="both"/>
        <w:rPr>
          <w:rFonts w:ascii="Times New Roman" w:hAnsi="Times New Roman"/>
          <w:sz w:val="28"/>
          <w:szCs w:val="28"/>
        </w:rPr>
      </w:pPr>
      <w:r w:rsidRPr="00E81304">
        <w:rPr>
          <w:rFonts w:ascii="Times New Roman" w:hAnsi="Times New Roman"/>
          <w:sz w:val="28"/>
          <w:szCs w:val="28"/>
        </w:rPr>
        <w:t>- изучить организацию финансов малого предприятия;</w:t>
      </w:r>
    </w:p>
    <w:p w:rsidR="00735BAD" w:rsidRPr="00E81304" w:rsidRDefault="00735BAD" w:rsidP="00735BAD">
      <w:pPr>
        <w:widowControl/>
        <w:tabs>
          <w:tab w:val="num" w:pos="1080"/>
        </w:tabs>
        <w:suppressAutoHyphens w:val="0"/>
        <w:spacing w:line="360" w:lineRule="auto"/>
        <w:jc w:val="both"/>
        <w:rPr>
          <w:rFonts w:ascii="Times New Roman" w:hAnsi="Times New Roman"/>
          <w:sz w:val="28"/>
          <w:szCs w:val="28"/>
        </w:rPr>
      </w:pPr>
      <w:r w:rsidRPr="00E81304">
        <w:rPr>
          <w:rFonts w:ascii="Times New Roman" w:hAnsi="Times New Roman"/>
          <w:sz w:val="28"/>
          <w:szCs w:val="28"/>
        </w:rPr>
        <w:t>- рассмотреть способы государственной поддержки малого предпринимательства.</w:t>
      </w:r>
    </w:p>
    <w:p w:rsidR="00735BAD" w:rsidRDefault="00735BAD" w:rsidP="00735BAD">
      <w:pPr>
        <w:widowControl/>
        <w:tabs>
          <w:tab w:val="num" w:pos="1080"/>
        </w:tabs>
        <w:suppressAutoHyphens w:val="0"/>
        <w:spacing w:line="360" w:lineRule="auto"/>
        <w:ind w:firstLine="567"/>
        <w:jc w:val="both"/>
        <w:rPr>
          <w:rFonts w:ascii="Times New Roman" w:hAnsi="Times New Roman"/>
          <w:sz w:val="28"/>
          <w:szCs w:val="28"/>
        </w:rPr>
      </w:pPr>
      <w:r w:rsidRPr="00E81304">
        <w:rPr>
          <w:rFonts w:ascii="Times New Roman" w:hAnsi="Times New Roman"/>
          <w:sz w:val="28"/>
          <w:szCs w:val="28"/>
        </w:rPr>
        <w:t>При написании работы были использованы законодательные и нормативно-правовые акты, работы таких авторов как: Н.В. Колчина, Л.М. Бурмистрова, а также источники периодической печати и интернет-ресурсы.</w:t>
      </w:r>
    </w:p>
    <w:p w:rsidR="0091259B" w:rsidRPr="00E81304" w:rsidRDefault="0091259B" w:rsidP="00735BAD">
      <w:pPr>
        <w:widowControl/>
        <w:tabs>
          <w:tab w:val="num" w:pos="1080"/>
        </w:tabs>
        <w:suppressAutoHyphens w:val="0"/>
        <w:spacing w:line="360" w:lineRule="auto"/>
        <w:ind w:firstLine="567"/>
        <w:jc w:val="both"/>
        <w:rPr>
          <w:rFonts w:ascii="Times New Roman" w:hAnsi="Times New Roman"/>
          <w:sz w:val="28"/>
          <w:szCs w:val="28"/>
        </w:rPr>
      </w:pPr>
    </w:p>
    <w:p w:rsidR="00735BAD" w:rsidRPr="00EF7D18" w:rsidRDefault="00EF7D18" w:rsidP="00EF7D18">
      <w:pPr>
        <w:pStyle w:val="ae"/>
        <w:numPr>
          <w:ilvl w:val="0"/>
          <w:numId w:val="16"/>
        </w:numPr>
        <w:spacing w:line="360" w:lineRule="auto"/>
        <w:rPr>
          <w:rFonts w:ascii="Times New Roman" w:hAnsi="Times New Roman"/>
          <w:sz w:val="28"/>
          <w:szCs w:val="28"/>
        </w:rPr>
      </w:pPr>
      <w:r>
        <w:rPr>
          <w:rFonts w:ascii="Times New Roman" w:hAnsi="Times New Roman"/>
          <w:sz w:val="28"/>
          <w:szCs w:val="28"/>
        </w:rPr>
        <w:lastRenderedPageBreak/>
        <w:t>СУЩНОСТЬ И КРЕТИРИИ МАЛОГО БИЗНЕСА</w:t>
      </w:r>
    </w:p>
    <w:p w:rsidR="00735BAD" w:rsidRPr="00EF7D18" w:rsidRDefault="00735BAD" w:rsidP="00735BAD">
      <w:pPr>
        <w:pStyle w:val="ae"/>
        <w:numPr>
          <w:ilvl w:val="1"/>
          <w:numId w:val="16"/>
        </w:numPr>
        <w:spacing w:line="360" w:lineRule="auto"/>
        <w:jc w:val="both"/>
        <w:rPr>
          <w:rFonts w:ascii="Times New Roman" w:hAnsi="Times New Roman"/>
          <w:sz w:val="28"/>
          <w:szCs w:val="28"/>
        </w:rPr>
      </w:pPr>
      <w:r w:rsidRPr="00EF7D18">
        <w:rPr>
          <w:rFonts w:ascii="Times New Roman" w:hAnsi="Times New Roman"/>
          <w:sz w:val="28"/>
          <w:szCs w:val="28"/>
        </w:rPr>
        <w:t>Сущность малого предпринимательства.</w:t>
      </w:r>
    </w:p>
    <w:p w:rsidR="00735BAD" w:rsidRDefault="00735BAD" w:rsidP="00735BAD">
      <w:pPr>
        <w:pStyle w:val="aa"/>
        <w:rPr>
          <w:szCs w:val="28"/>
        </w:rPr>
      </w:pPr>
      <w:r>
        <w:t xml:space="preserve">Термины «малое предпринимательство» и «малый бизнес» имеют множество значений и трактовок. </w:t>
      </w:r>
      <w:r w:rsidRPr="000C6D96">
        <w:t xml:space="preserve">При этом некоторые </w:t>
      </w:r>
      <w:r>
        <w:t>экономисты</w:t>
      </w:r>
      <w:r w:rsidR="00EF7D18">
        <w:t xml:space="preserve"> </w:t>
      </w:r>
      <w:r>
        <w:t xml:space="preserve">называют эти два понятия синонимами, а </w:t>
      </w:r>
      <w:r w:rsidRPr="000C6D96">
        <w:t xml:space="preserve"> другие, напротив, пытаются дать разграничение этим </w:t>
      </w:r>
      <w:r>
        <w:t>терминам</w:t>
      </w:r>
      <w:r w:rsidRPr="000C6D96">
        <w:t xml:space="preserve">. </w:t>
      </w:r>
      <w:r>
        <w:t xml:space="preserve">Опираясь, на </w:t>
      </w:r>
      <w:r w:rsidRPr="000C6D96">
        <w:t>российско</w:t>
      </w:r>
      <w:r>
        <w:t>е</w:t>
      </w:r>
      <w:r w:rsidRPr="000C6D96">
        <w:t xml:space="preserve"> законодательств</w:t>
      </w:r>
      <w:r>
        <w:t>о, можно сделать вывод</w:t>
      </w:r>
      <w:r w:rsidRPr="000C6D96">
        <w:t>, что более правильно определение «малое предпринимательст</w:t>
      </w:r>
      <w:r w:rsidRPr="000C6D96">
        <w:softHyphen/>
        <w:t xml:space="preserve">во», а </w:t>
      </w:r>
      <w:r>
        <w:t>формулировка</w:t>
      </w:r>
      <w:r w:rsidRPr="000C6D96">
        <w:t xml:space="preserve"> «малый бизнес» поза</w:t>
      </w:r>
      <w:r>
        <w:t>имствован из зарубежной лексики.</w:t>
      </w:r>
      <w:r w:rsidR="00EF7D18">
        <w:t xml:space="preserve"> </w:t>
      </w:r>
      <w:r>
        <w:t>Чаще всего под м</w:t>
      </w:r>
      <w:r>
        <w:rPr>
          <w:szCs w:val="28"/>
        </w:rPr>
        <w:t>алым</w:t>
      </w:r>
      <w:r w:rsidRPr="000C2A22">
        <w:rPr>
          <w:szCs w:val="28"/>
        </w:rPr>
        <w:t xml:space="preserve"> предпринимательство</w:t>
      </w:r>
      <w:r>
        <w:rPr>
          <w:szCs w:val="28"/>
        </w:rPr>
        <w:t>м подразумевают</w:t>
      </w:r>
      <w:r w:rsidR="00EF7D18">
        <w:rPr>
          <w:szCs w:val="28"/>
        </w:rPr>
        <w:t xml:space="preserve"> </w:t>
      </w:r>
      <w:r>
        <w:rPr>
          <w:szCs w:val="28"/>
        </w:rPr>
        <w:t xml:space="preserve">экономическую </w:t>
      </w:r>
      <w:r w:rsidRPr="000C2A22">
        <w:rPr>
          <w:szCs w:val="28"/>
        </w:rPr>
        <w:t>деятельность, осуществляем</w:t>
      </w:r>
      <w:r>
        <w:rPr>
          <w:szCs w:val="28"/>
        </w:rPr>
        <w:t>ую</w:t>
      </w:r>
      <w:r w:rsidRPr="000C2A22">
        <w:rPr>
          <w:szCs w:val="28"/>
        </w:rPr>
        <w:t xml:space="preserve"> субъектами рыночной экономики при определенных, установленн</w:t>
      </w:r>
      <w:r>
        <w:rPr>
          <w:szCs w:val="28"/>
        </w:rPr>
        <w:t xml:space="preserve">ых законами, критериях. К таким субъектам </w:t>
      </w:r>
      <w:r w:rsidRPr="00E55534">
        <w:rPr>
          <w:szCs w:val="28"/>
        </w:rPr>
        <w:t>относятся внесенные в Единый государственный реестр юридических лиц потребительские кооперативы и коммерческие организации, а также физические лица, внесенные в Единый государственный реестр индивидуальных предпринимателей и осуществляющие предпринимательскую деятельность без образования юридического лица</w:t>
      </w:r>
      <w:r>
        <w:rPr>
          <w:szCs w:val="28"/>
        </w:rPr>
        <w:t>.</w:t>
      </w:r>
    </w:p>
    <w:p w:rsidR="00735BAD" w:rsidRPr="006015E3" w:rsidRDefault="00735BAD" w:rsidP="00735BAD">
      <w:pPr>
        <w:pStyle w:val="aa"/>
      </w:pPr>
      <w:r>
        <w:t>Согласно ф</w:t>
      </w:r>
      <w:r>
        <w:rPr>
          <w:color w:val="000000"/>
        </w:rPr>
        <w:t>едеральному</w:t>
      </w:r>
      <w:r w:rsidRPr="006015E3">
        <w:rPr>
          <w:color w:val="000000"/>
        </w:rPr>
        <w:t xml:space="preserve"> закон</w:t>
      </w:r>
      <w:r>
        <w:rPr>
          <w:color w:val="000000"/>
        </w:rPr>
        <w:t>у</w:t>
      </w:r>
      <w:r w:rsidRPr="006015E3">
        <w:rPr>
          <w:color w:val="000000"/>
        </w:rPr>
        <w:t xml:space="preserve"> «О государственн</w:t>
      </w:r>
      <w:r>
        <w:rPr>
          <w:color w:val="000000"/>
        </w:rPr>
        <w:t xml:space="preserve">ой регистрации юридических лиц», малое предпринимательство – это экономическая деятельность </w:t>
      </w:r>
      <w:r w:rsidRPr="000C6D96">
        <w:t>субъект</w:t>
      </w:r>
      <w:r>
        <w:t>а</w:t>
      </w:r>
      <w:r w:rsidRPr="000C6D96">
        <w:t xml:space="preserve"> экономических отноше</w:t>
      </w:r>
      <w:r w:rsidRPr="000C6D96">
        <w:softHyphen/>
        <w:t>ний, имеющ</w:t>
      </w:r>
      <w:r>
        <w:t>ий</w:t>
      </w:r>
      <w:r w:rsidRPr="000C6D96">
        <w:t xml:space="preserve"> юридический статус предпринимателя без образования юридиче</w:t>
      </w:r>
      <w:r w:rsidRPr="000C6D96">
        <w:softHyphen/>
        <w:t xml:space="preserve">ского лица, либо статус малого предприятия, с определенным числом работающих, объемом прибыли и производящего продукцию, оказывающего услуги от своего имени, на свой риск и под свою </w:t>
      </w:r>
      <w:r w:rsidRPr="00E93BBA">
        <w:t>ответственность</w:t>
      </w:r>
      <w:r w:rsidRPr="00E93BBA">
        <w:rPr>
          <w:szCs w:val="28"/>
        </w:rPr>
        <w:t>[3].</w:t>
      </w:r>
    </w:p>
    <w:p w:rsidR="00735BAD" w:rsidRDefault="00735BAD" w:rsidP="00735BAD">
      <w:pPr>
        <w:pStyle w:val="aa"/>
      </w:pPr>
      <w:r>
        <w:t xml:space="preserve"> Как и любая экономическая деятельность, функционирование предпринимателя</w:t>
      </w:r>
      <w:r w:rsidR="00EF7D18">
        <w:t xml:space="preserve"> </w:t>
      </w:r>
      <w:r>
        <w:t xml:space="preserve">определяется, прежде всего, </w:t>
      </w:r>
      <w:r w:rsidRPr="000C6D96">
        <w:t xml:space="preserve"> экономическим интересом.</w:t>
      </w:r>
      <w:r>
        <w:t xml:space="preserve"> То есть, каждый </w:t>
      </w:r>
      <w:r w:rsidRPr="000C6D96">
        <w:t xml:space="preserve">субъект малого </w:t>
      </w:r>
      <w:r>
        <w:t>бизнеса</w:t>
      </w:r>
      <w:r w:rsidRPr="000C6D96">
        <w:t xml:space="preserve"> заинтересован в получении</w:t>
      </w:r>
      <w:r>
        <w:t xml:space="preserve"> максимального дохода от своей </w:t>
      </w:r>
      <w:r w:rsidRPr="000C6D96">
        <w:t xml:space="preserve"> деятельности.</w:t>
      </w:r>
      <w:r>
        <w:t xml:space="preserve"> В свою очередь, г</w:t>
      </w:r>
      <w:r w:rsidRPr="000C6D96">
        <w:t>осударство изымает часть дохода предпринимателя в виде налогов и обяза</w:t>
      </w:r>
      <w:r w:rsidRPr="000C6D96">
        <w:softHyphen/>
        <w:t xml:space="preserve">тельных платежей, в целях обеспечения экономических интересов государства и </w:t>
      </w:r>
      <w:r w:rsidRPr="000C6D96">
        <w:lastRenderedPageBreak/>
        <w:t xml:space="preserve">общества. В идеале должен быть достигнут </w:t>
      </w:r>
      <w:r>
        <w:t xml:space="preserve">баланс </w:t>
      </w:r>
      <w:r w:rsidRPr="000C6D96">
        <w:t>между</w:t>
      </w:r>
      <w:r>
        <w:t xml:space="preserve"> интересами </w:t>
      </w:r>
      <w:r w:rsidRPr="000C6D96">
        <w:t xml:space="preserve"> участник</w:t>
      </w:r>
      <w:r>
        <w:t>ов</w:t>
      </w:r>
      <w:r w:rsidR="00EF7D18">
        <w:t xml:space="preserve"> </w:t>
      </w:r>
      <w:r>
        <w:t>рынка и государством</w:t>
      </w:r>
      <w:r w:rsidRPr="000C6D96">
        <w:t>.</w:t>
      </w:r>
    </w:p>
    <w:p w:rsidR="00735BAD" w:rsidRDefault="00735BAD" w:rsidP="00735BAD">
      <w:pPr>
        <w:pStyle w:val="aa"/>
      </w:pPr>
      <w:r>
        <w:t xml:space="preserve">Планируя открыть собственный бизнес, перед каждым предпринимателем обязательно встает выбор </w:t>
      </w:r>
      <w:r w:rsidRPr="00B216C0">
        <w:t>эффективного варианта распределения факторов производства в целях решения проблемы ограниченности ресурсов</w:t>
      </w:r>
      <w:r>
        <w:t xml:space="preserve">. </w:t>
      </w:r>
      <w:r w:rsidRPr="00B216C0">
        <w:t>Отражением этой проблемы является постановка т</w:t>
      </w:r>
      <w:r>
        <w:t>рех основных вопросов экономики:</w:t>
      </w:r>
    </w:p>
    <w:p w:rsidR="00735BAD" w:rsidRDefault="00735BAD" w:rsidP="00735BAD">
      <w:pPr>
        <w:pStyle w:val="aa"/>
      </w:pPr>
      <w:r>
        <w:t xml:space="preserve"> 1. Что должно производиться?</w:t>
      </w:r>
    </w:p>
    <w:p w:rsidR="00735BAD" w:rsidRDefault="00735BAD" w:rsidP="00735BAD">
      <w:pPr>
        <w:pStyle w:val="aa"/>
      </w:pPr>
      <w:r>
        <w:t>2. Как будут производиться товары?</w:t>
      </w:r>
    </w:p>
    <w:p w:rsidR="00735BAD" w:rsidRPr="00735BAD" w:rsidRDefault="00735BAD" w:rsidP="00735BAD">
      <w:pPr>
        <w:pStyle w:val="aa"/>
      </w:pPr>
      <w:r>
        <w:t>3. Для кого предназначаются товары?</w:t>
      </w:r>
      <w:r w:rsidRPr="005E0062">
        <w:t xml:space="preserve"> [</w:t>
      </w:r>
      <w:r w:rsidRPr="00735BAD">
        <w:t xml:space="preserve">12, </w:t>
      </w:r>
      <w:r w:rsidRPr="005E0062">
        <w:t>глава 3.2</w:t>
      </w:r>
      <w:r w:rsidRPr="00735BAD">
        <w:t>]</w:t>
      </w:r>
    </w:p>
    <w:p w:rsidR="00735BAD" w:rsidRDefault="00735BAD" w:rsidP="00735BAD">
      <w:pPr>
        <w:pStyle w:val="aa"/>
      </w:pPr>
      <w:r>
        <w:t>Отвечая на эти вопросы, начинающий предприниматель выбирает для своего бизнеса конкретный вид экономической деятельности. В таблице 1 приведены данные о числе предприятий малого бизнеса согласно общероссийскому</w:t>
      </w:r>
      <w:r w:rsidRPr="00725EEA">
        <w:t xml:space="preserve"> классификатор</w:t>
      </w:r>
      <w:r>
        <w:t>у</w:t>
      </w:r>
      <w:r w:rsidRPr="00725EEA">
        <w:t xml:space="preserve"> видов экономической деятельности</w:t>
      </w:r>
      <w:r>
        <w:t>. Представленные статистические данные наглядно показывают процентное соотношение между малыми предприятиями разных отраслей экономики. Наибольший удельный вес имеет оптовая и розничная торговля – 39,6%, операции с недвижимостью – 20,8% и строительство – 11%.</w:t>
      </w:r>
    </w:p>
    <w:p w:rsidR="00735BAD" w:rsidRDefault="00735BAD" w:rsidP="00735BAD">
      <w:pPr>
        <w:pStyle w:val="aa"/>
      </w:pPr>
      <w:r>
        <w:t xml:space="preserve">Начиная предпринимательскую деятельность, каждому предпринимателю необходимо для начала оценить </w:t>
      </w:r>
      <w:r w:rsidRPr="000C6D96">
        <w:t>экономическ</w:t>
      </w:r>
      <w:r>
        <w:t xml:space="preserve">ую ситуацию на рынке, затем правильно </w:t>
      </w:r>
      <w:r w:rsidRPr="000C6D96">
        <w:t>выбра</w:t>
      </w:r>
      <w:r>
        <w:t>ть тактику ведения бизнеса и определить   оптимальный вариант</w:t>
      </w:r>
      <w:r w:rsidRPr="000C6D96">
        <w:t xml:space="preserve"> достижения </w:t>
      </w:r>
      <w:r>
        <w:t>желаемого</w:t>
      </w:r>
      <w:r w:rsidRPr="000C6D96">
        <w:t xml:space="preserve"> результата</w:t>
      </w:r>
      <w:r>
        <w:t>. Кроме того, р</w:t>
      </w:r>
      <w:r w:rsidRPr="000C6D96">
        <w:t>еализуя сво</w:t>
      </w:r>
      <w:r>
        <w:t>и</w:t>
      </w:r>
      <w:r w:rsidRPr="000C6D96">
        <w:t xml:space="preserve"> интерес</w:t>
      </w:r>
      <w:r>
        <w:t>ы</w:t>
      </w:r>
      <w:r w:rsidRPr="000C6D96">
        <w:t xml:space="preserve">, </w:t>
      </w:r>
      <w:r>
        <w:t xml:space="preserve">каждый </w:t>
      </w:r>
      <w:r w:rsidRPr="000C6D96">
        <w:t>предприниматель неизбежно стал</w:t>
      </w:r>
      <w:r w:rsidRPr="000C6D96">
        <w:softHyphen/>
        <w:t>кивается с</w:t>
      </w:r>
      <w:r w:rsidR="00EF7D18">
        <w:t xml:space="preserve"> </w:t>
      </w:r>
      <w:r w:rsidRPr="000C6D96">
        <w:t xml:space="preserve">проблемой </w:t>
      </w:r>
      <w:r>
        <w:t xml:space="preserve">многочисленных </w:t>
      </w:r>
      <w:r w:rsidRPr="000C6D96">
        <w:t>риск</w:t>
      </w:r>
      <w:r>
        <w:t>ов, которые необходимо грамотно просчитывать и нейтрализовать их негативные последствия</w:t>
      </w:r>
      <w:r w:rsidRPr="000C6D96">
        <w:t xml:space="preserve">. </w:t>
      </w:r>
    </w:p>
    <w:p w:rsidR="00735BAD" w:rsidRPr="000C6D96" w:rsidRDefault="00735BAD" w:rsidP="00735BAD">
      <w:pPr>
        <w:pStyle w:val="aa"/>
      </w:pPr>
      <w:r w:rsidRPr="000C6D96">
        <w:t>Помимо экономического интереса и риска, важнейшими характеристиками</w:t>
      </w:r>
      <w:r>
        <w:t xml:space="preserve"> любой </w:t>
      </w:r>
      <w:r w:rsidRPr="000C6D96">
        <w:t xml:space="preserve"> предпринимательской деятельности являются экономическая инициатива и экономическая ответственность. Под инициативой понимается начинание, активные действия, направленные на достижение определенной це</w:t>
      </w:r>
      <w:r w:rsidRPr="000C6D96">
        <w:softHyphen/>
        <w:t>ли. Наличие экономической инициативы в</w:t>
      </w:r>
      <w:r w:rsidR="00EF7D18">
        <w:t xml:space="preserve"> </w:t>
      </w:r>
      <w:r w:rsidRPr="000C6D96">
        <w:t>малом предпринимательстве - непре</w:t>
      </w:r>
      <w:r w:rsidRPr="000C6D96">
        <w:softHyphen/>
        <w:t xml:space="preserve">менное условие. Экономическая </w:t>
      </w:r>
      <w:r w:rsidRPr="000C6D96">
        <w:lastRenderedPageBreak/>
        <w:t>ответственность предпринимателя наступает в соответствии с действующим законодательством по следующим основаниям:</w:t>
      </w:r>
      <w:r w:rsidR="00EF7D18">
        <w:t xml:space="preserve"> </w:t>
      </w:r>
      <w:r w:rsidRPr="000C6D96">
        <w:t>в силу неисполнения обязательств по договорам;</w:t>
      </w:r>
      <w:r w:rsidR="00EF7D18">
        <w:t xml:space="preserve"> </w:t>
      </w:r>
      <w:r w:rsidRPr="000C6D96">
        <w:t>вытекающая из причинения вреда;</w:t>
      </w:r>
      <w:r w:rsidR="00EF7D18">
        <w:t xml:space="preserve"> </w:t>
      </w:r>
      <w:r w:rsidRPr="000C6D96">
        <w:t>в связи с нарушением действующего законодательства.</w:t>
      </w:r>
    </w:p>
    <w:p w:rsidR="00735BAD" w:rsidRDefault="00735BAD" w:rsidP="00735BAD">
      <w:pPr>
        <w:pStyle w:val="aa"/>
        <w:jc w:val="right"/>
        <w:rPr>
          <w:i/>
        </w:rPr>
      </w:pPr>
      <w:r>
        <w:rPr>
          <w:i/>
        </w:rPr>
        <w:t>Таблица 1</w:t>
      </w:r>
    </w:p>
    <w:p w:rsidR="00735BAD" w:rsidRPr="005E0062" w:rsidRDefault="00735BAD" w:rsidP="00735BAD">
      <w:pPr>
        <w:pStyle w:val="aa"/>
        <w:jc w:val="center"/>
      </w:pPr>
      <w:r>
        <w:t>Число малых предприятий по видам экономической деятельности в 2011г.</w:t>
      </w:r>
      <w:r w:rsidRPr="005E0062">
        <w:t>[1</w:t>
      </w:r>
      <w:r>
        <w:t>5</w:t>
      </w:r>
      <w:r w:rsidRPr="005E0062">
        <w:t xml:space="preserve">, </w:t>
      </w:r>
      <w:r>
        <w:rPr>
          <w:lang w:val="en-US"/>
        </w:rPr>
        <w:t>c</w:t>
      </w:r>
      <w:r w:rsidRPr="005E0062">
        <w:t>.</w:t>
      </w:r>
      <w:r>
        <w:t>365</w:t>
      </w:r>
      <w:r w:rsidRPr="005E0062">
        <w:t>].</w:t>
      </w:r>
    </w:p>
    <w:tbl>
      <w:tblPr>
        <w:tblW w:w="5000" w:type="pct"/>
        <w:jc w:val="center"/>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4597"/>
        <w:gridCol w:w="1262"/>
        <w:gridCol w:w="1122"/>
        <w:gridCol w:w="1262"/>
        <w:gridCol w:w="1122"/>
      </w:tblGrid>
      <w:tr w:rsidR="00735BAD" w:rsidRPr="003A0A94" w:rsidTr="0093224C">
        <w:trPr>
          <w:cantSplit/>
          <w:jc w:val="center"/>
        </w:trPr>
        <w:tc>
          <w:tcPr>
            <w:tcW w:w="4646" w:type="dxa"/>
            <w:vMerge w:val="restart"/>
            <w:vAlign w:val="bottom"/>
          </w:tcPr>
          <w:p w:rsidR="00735BAD" w:rsidRPr="003A0A94" w:rsidRDefault="00735BAD" w:rsidP="0093224C">
            <w:pPr>
              <w:spacing w:before="40" w:after="40"/>
              <w:jc w:val="center"/>
              <w:rPr>
                <w:rFonts w:ascii="Times New Roman" w:hAnsi="Times New Roman"/>
                <w:b/>
                <w:color w:val="000000"/>
                <w:sz w:val="24"/>
              </w:rPr>
            </w:pPr>
          </w:p>
        </w:tc>
        <w:tc>
          <w:tcPr>
            <w:tcW w:w="2410" w:type="dxa"/>
            <w:gridSpan w:val="2"/>
            <w:vAlign w:val="bottom"/>
          </w:tcPr>
          <w:p w:rsidR="00735BAD" w:rsidRPr="003A0A94" w:rsidRDefault="00735BAD" w:rsidP="0093224C">
            <w:pPr>
              <w:spacing w:before="40" w:after="40"/>
              <w:jc w:val="center"/>
              <w:rPr>
                <w:rFonts w:ascii="Times New Roman" w:hAnsi="Times New Roman"/>
                <w:color w:val="000000"/>
                <w:sz w:val="24"/>
              </w:rPr>
            </w:pPr>
            <w:r w:rsidRPr="003A0A94">
              <w:rPr>
                <w:rFonts w:ascii="Times New Roman" w:hAnsi="Times New Roman"/>
                <w:color w:val="000000"/>
                <w:sz w:val="24"/>
              </w:rPr>
              <w:t>Малые предприятия</w:t>
            </w:r>
          </w:p>
        </w:tc>
        <w:tc>
          <w:tcPr>
            <w:tcW w:w="2410" w:type="dxa"/>
            <w:gridSpan w:val="2"/>
          </w:tcPr>
          <w:p w:rsidR="00735BAD" w:rsidRPr="003A0A94" w:rsidRDefault="00735BAD" w:rsidP="0093224C">
            <w:pPr>
              <w:pStyle w:val="xl26"/>
              <w:pBdr>
                <w:bottom w:val="none" w:sz="0" w:space="0" w:color="auto"/>
                <w:right w:val="none" w:sz="0" w:space="0" w:color="auto"/>
              </w:pBdr>
              <w:spacing w:before="40" w:beforeAutospacing="0" w:after="40" w:afterAutospacing="0"/>
              <w:textAlignment w:val="auto"/>
              <w:rPr>
                <w:rFonts w:ascii="Times New Roman" w:eastAsia="Times New Roman" w:hAnsi="Times New Roman" w:cs="Times New Roman"/>
                <w:color w:val="000000"/>
                <w:sz w:val="24"/>
                <w:szCs w:val="24"/>
              </w:rPr>
            </w:pPr>
            <w:r w:rsidRPr="003A0A94">
              <w:rPr>
                <w:rFonts w:ascii="Times New Roman" w:eastAsia="Times New Roman" w:hAnsi="Times New Roman" w:cs="Times New Roman"/>
                <w:color w:val="000000"/>
                <w:sz w:val="24"/>
                <w:szCs w:val="24"/>
              </w:rPr>
              <w:t>их них микропредприятия</w:t>
            </w:r>
          </w:p>
        </w:tc>
      </w:tr>
      <w:tr w:rsidR="00735BAD" w:rsidRPr="003A0A94" w:rsidTr="0093224C">
        <w:trPr>
          <w:jc w:val="center"/>
        </w:trPr>
        <w:tc>
          <w:tcPr>
            <w:tcW w:w="4646" w:type="dxa"/>
            <w:vMerge/>
            <w:vAlign w:val="bottom"/>
          </w:tcPr>
          <w:p w:rsidR="00735BAD" w:rsidRPr="003A0A94" w:rsidRDefault="00735BAD" w:rsidP="0093224C">
            <w:pPr>
              <w:spacing w:before="40" w:after="40"/>
              <w:jc w:val="center"/>
              <w:rPr>
                <w:rFonts w:ascii="Times New Roman" w:hAnsi="Times New Roman"/>
                <w:b/>
                <w:color w:val="000000"/>
                <w:sz w:val="24"/>
              </w:rPr>
            </w:pPr>
          </w:p>
        </w:tc>
        <w:tc>
          <w:tcPr>
            <w:tcW w:w="1276" w:type="dxa"/>
          </w:tcPr>
          <w:p w:rsidR="00735BAD" w:rsidRPr="003A0A94" w:rsidRDefault="00735BAD" w:rsidP="0093224C">
            <w:pPr>
              <w:spacing w:before="40" w:after="40"/>
              <w:jc w:val="center"/>
              <w:rPr>
                <w:rFonts w:ascii="Times New Roman" w:hAnsi="Times New Roman"/>
                <w:color w:val="000000"/>
                <w:sz w:val="24"/>
              </w:rPr>
            </w:pPr>
            <w:r w:rsidRPr="003A0A94">
              <w:rPr>
                <w:rFonts w:ascii="Times New Roman" w:hAnsi="Times New Roman"/>
                <w:color w:val="000000"/>
                <w:sz w:val="24"/>
              </w:rPr>
              <w:t>тыс.</w:t>
            </w:r>
          </w:p>
        </w:tc>
        <w:tc>
          <w:tcPr>
            <w:tcW w:w="1134" w:type="dxa"/>
          </w:tcPr>
          <w:p w:rsidR="00735BAD" w:rsidRPr="003A0A94" w:rsidRDefault="00735BAD" w:rsidP="0093224C">
            <w:pPr>
              <w:spacing w:before="40" w:after="40"/>
              <w:jc w:val="center"/>
              <w:rPr>
                <w:rFonts w:ascii="Times New Roman" w:hAnsi="Times New Roman"/>
                <w:color w:val="000000"/>
                <w:sz w:val="24"/>
              </w:rPr>
            </w:pPr>
            <w:r>
              <w:rPr>
                <w:rFonts w:ascii="Times New Roman" w:hAnsi="Times New Roman"/>
                <w:color w:val="000000"/>
                <w:sz w:val="24"/>
              </w:rPr>
              <w:t>%</w:t>
            </w:r>
          </w:p>
        </w:tc>
        <w:tc>
          <w:tcPr>
            <w:tcW w:w="1276" w:type="dxa"/>
          </w:tcPr>
          <w:p w:rsidR="00735BAD" w:rsidRPr="003A0A94" w:rsidRDefault="00735BAD" w:rsidP="0093224C">
            <w:pPr>
              <w:spacing w:before="40" w:after="40"/>
              <w:jc w:val="center"/>
              <w:rPr>
                <w:rFonts w:ascii="Times New Roman" w:hAnsi="Times New Roman"/>
                <w:color w:val="000000"/>
                <w:sz w:val="24"/>
              </w:rPr>
            </w:pPr>
            <w:r w:rsidRPr="003A0A94">
              <w:rPr>
                <w:rFonts w:ascii="Times New Roman" w:hAnsi="Times New Roman"/>
                <w:color w:val="000000"/>
                <w:sz w:val="24"/>
              </w:rPr>
              <w:t>тыс.</w:t>
            </w:r>
          </w:p>
        </w:tc>
        <w:tc>
          <w:tcPr>
            <w:tcW w:w="1134" w:type="dxa"/>
          </w:tcPr>
          <w:p w:rsidR="00735BAD" w:rsidRPr="003A0A94" w:rsidRDefault="00735BAD" w:rsidP="0093224C">
            <w:pPr>
              <w:spacing w:before="40" w:after="40"/>
              <w:jc w:val="center"/>
              <w:rPr>
                <w:rFonts w:ascii="Times New Roman" w:hAnsi="Times New Roman"/>
                <w:color w:val="000000"/>
                <w:sz w:val="24"/>
              </w:rPr>
            </w:pPr>
            <w:r>
              <w:rPr>
                <w:rFonts w:ascii="Times New Roman" w:hAnsi="Times New Roman"/>
                <w:color w:val="000000"/>
                <w:sz w:val="24"/>
              </w:rPr>
              <w:t>%</w:t>
            </w:r>
          </w:p>
        </w:tc>
      </w:tr>
      <w:tr w:rsidR="00735BAD" w:rsidRPr="003A0A94" w:rsidTr="0093224C">
        <w:trPr>
          <w:jc w:val="center"/>
        </w:trPr>
        <w:tc>
          <w:tcPr>
            <w:tcW w:w="4646" w:type="dxa"/>
            <w:vAlign w:val="bottom"/>
          </w:tcPr>
          <w:p w:rsidR="00735BAD" w:rsidRPr="003A0A94" w:rsidRDefault="00735BAD" w:rsidP="0093224C">
            <w:pPr>
              <w:spacing w:before="160" w:line="160" w:lineRule="exact"/>
              <w:rPr>
                <w:rFonts w:ascii="Times New Roman" w:hAnsi="Times New Roman"/>
                <w:b/>
                <w:color w:val="000000"/>
                <w:sz w:val="24"/>
              </w:rPr>
            </w:pPr>
            <w:r w:rsidRPr="003A0A94">
              <w:rPr>
                <w:rFonts w:ascii="Times New Roman" w:hAnsi="Times New Roman"/>
                <w:b/>
                <w:color w:val="000000"/>
                <w:sz w:val="24"/>
              </w:rPr>
              <w:t>Всего</w:t>
            </w:r>
          </w:p>
        </w:tc>
        <w:tc>
          <w:tcPr>
            <w:tcW w:w="1276" w:type="dxa"/>
            <w:vAlign w:val="bottom"/>
          </w:tcPr>
          <w:p w:rsidR="00735BAD" w:rsidRPr="003A0A94" w:rsidRDefault="00735BAD" w:rsidP="0093224C">
            <w:pPr>
              <w:spacing w:before="160" w:line="180" w:lineRule="exact"/>
              <w:ind w:right="567"/>
              <w:jc w:val="right"/>
              <w:rPr>
                <w:rFonts w:ascii="Times New Roman" w:hAnsi="Times New Roman"/>
                <w:b/>
                <w:sz w:val="24"/>
              </w:rPr>
            </w:pPr>
            <w:r w:rsidRPr="003A0A94">
              <w:rPr>
                <w:rFonts w:ascii="Times New Roman" w:hAnsi="Times New Roman"/>
                <w:b/>
                <w:sz w:val="24"/>
              </w:rPr>
              <w:t>1836,4</w:t>
            </w:r>
          </w:p>
        </w:tc>
        <w:tc>
          <w:tcPr>
            <w:tcW w:w="1134" w:type="dxa"/>
            <w:vAlign w:val="bottom"/>
          </w:tcPr>
          <w:p w:rsidR="00735BAD" w:rsidRPr="003A0A94" w:rsidRDefault="00735BAD" w:rsidP="0093224C">
            <w:pPr>
              <w:spacing w:before="160" w:line="180" w:lineRule="exact"/>
              <w:ind w:right="567"/>
              <w:jc w:val="right"/>
              <w:rPr>
                <w:rFonts w:ascii="Times New Roman" w:hAnsi="Times New Roman"/>
                <w:b/>
                <w:sz w:val="24"/>
              </w:rPr>
            </w:pPr>
            <w:r w:rsidRPr="003A0A94">
              <w:rPr>
                <w:rFonts w:ascii="Times New Roman" w:hAnsi="Times New Roman"/>
                <w:b/>
                <w:sz w:val="24"/>
              </w:rPr>
              <w:t>100</w:t>
            </w:r>
          </w:p>
        </w:tc>
        <w:tc>
          <w:tcPr>
            <w:tcW w:w="1276" w:type="dxa"/>
            <w:vAlign w:val="bottom"/>
          </w:tcPr>
          <w:p w:rsidR="00735BAD" w:rsidRPr="003A0A94" w:rsidRDefault="00735BAD" w:rsidP="0093224C">
            <w:pPr>
              <w:spacing w:before="160" w:line="180" w:lineRule="exact"/>
              <w:ind w:right="567"/>
              <w:jc w:val="right"/>
              <w:rPr>
                <w:rFonts w:ascii="Times New Roman" w:hAnsi="Times New Roman"/>
                <w:b/>
                <w:sz w:val="24"/>
              </w:rPr>
            </w:pPr>
            <w:r w:rsidRPr="003A0A94">
              <w:rPr>
                <w:rFonts w:ascii="Times New Roman" w:hAnsi="Times New Roman"/>
                <w:b/>
                <w:sz w:val="24"/>
              </w:rPr>
              <w:t>1593,</w:t>
            </w:r>
            <w:r>
              <w:rPr>
                <w:rFonts w:ascii="Times New Roman" w:hAnsi="Times New Roman"/>
                <w:b/>
                <w:sz w:val="24"/>
              </w:rPr>
              <w:t>8</w:t>
            </w:r>
          </w:p>
        </w:tc>
        <w:tc>
          <w:tcPr>
            <w:tcW w:w="1134" w:type="dxa"/>
            <w:vAlign w:val="bottom"/>
          </w:tcPr>
          <w:p w:rsidR="00735BAD" w:rsidRPr="003A0A94" w:rsidRDefault="00735BAD" w:rsidP="0093224C">
            <w:pPr>
              <w:spacing w:before="160" w:line="180" w:lineRule="exact"/>
              <w:ind w:right="567"/>
              <w:jc w:val="center"/>
              <w:rPr>
                <w:rFonts w:ascii="Times New Roman" w:hAnsi="Times New Roman"/>
                <w:b/>
                <w:sz w:val="24"/>
              </w:rPr>
            </w:pPr>
            <w:r w:rsidRPr="003A0A94">
              <w:rPr>
                <w:rFonts w:ascii="Times New Roman" w:hAnsi="Times New Roman"/>
                <w:b/>
                <w:sz w:val="24"/>
              </w:rPr>
              <w:t>100</w:t>
            </w:r>
          </w:p>
        </w:tc>
      </w:tr>
      <w:tr w:rsidR="00735BAD" w:rsidRPr="003A0A94" w:rsidTr="0093224C">
        <w:trPr>
          <w:jc w:val="center"/>
        </w:trPr>
        <w:tc>
          <w:tcPr>
            <w:tcW w:w="4646" w:type="dxa"/>
            <w:vAlign w:val="bottom"/>
          </w:tcPr>
          <w:p w:rsidR="00735BAD" w:rsidRPr="003A0A94" w:rsidRDefault="00735BAD" w:rsidP="0093224C">
            <w:pPr>
              <w:spacing w:before="160" w:line="160" w:lineRule="exact"/>
              <w:ind w:left="340"/>
              <w:rPr>
                <w:rFonts w:ascii="Times New Roman" w:hAnsi="Times New Roman"/>
                <w:color w:val="000000"/>
                <w:sz w:val="24"/>
              </w:rPr>
            </w:pPr>
            <w:r w:rsidRPr="003A0A94">
              <w:rPr>
                <w:rFonts w:ascii="Times New Roman" w:hAnsi="Times New Roman"/>
                <w:color w:val="000000"/>
                <w:sz w:val="24"/>
              </w:rPr>
              <w:t>из них по видам экономической деятельности:</w:t>
            </w:r>
          </w:p>
        </w:tc>
        <w:tc>
          <w:tcPr>
            <w:tcW w:w="1276" w:type="dxa"/>
            <w:vAlign w:val="bottom"/>
          </w:tcPr>
          <w:p w:rsidR="00735BAD" w:rsidRPr="003A0A94" w:rsidRDefault="00735BAD" w:rsidP="0093224C">
            <w:pPr>
              <w:spacing w:before="160" w:line="180" w:lineRule="exact"/>
              <w:ind w:right="567"/>
              <w:jc w:val="right"/>
              <w:rPr>
                <w:rFonts w:ascii="Times New Roman" w:hAnsi="Times New Roman"/>
                <w:sz w:val="24"/>
              </w:rPr>
            </w:pPr>
          </w:p>
        </w:tc>
        <w:tc>
          <w:tcPr>
            <w:tcW w:w="1134" w:type="dxa"/>
            <w:vAlign w:val="bottom"/>
          </w:tcPr>
          <w:p w:rsidR="00735BAD" w:rsidRPr="003A0A94" w:rsidRDefault="00735BAD" w:rsidP="0093224C">
            <w:pPr>
              <w:spacing w:before="160" w:line="180" w:lineRule="exact"/>
              <w:ind w:right="567"/>
              <w:jc w:val="right"/>
              <w:rPr>
                <w:rFonts w:ascii="Times New Roman" w:hAnsi="Times New Roman"/>
                <w:sz w:val="24"/>
              </w:rPr>
            </w:pPr>
          </w:p>
        </w:tc>
        <w:tc>
          <w:tcPr>
            <w:tcW w:w="1276" w:type="dxa"/>
            <w:vAlign w:val="bottom"/>
          </w:tcPr>
          <w:p w:rsidR="00735BAD" w:rsidRPr="003A0A94" w:rsidRDefault="00735BAD" w:rsidP="0093224C">
            <w:pPr>
              <w:spacing w:before="160" w:line="180" w:lineRule="exact"/>
              <w:ind w:right="567"/>
              <w:jc w:val="right"/>
              <w:rPr>
                <w:rFonts w:ascii="Times New Roman" w:hAnsi="Times New Roman"/>
                <w:sz w:val="24"/>
              </w:rPr>
            </w:pPr>
          </w:p>
        </w:tc>
        <w:tc>
          <w:tcPr>
            <w:tcW w:w="1134" w:type="dxa"/>
            <w:vAlign w:val="bottom"/>
          </w:tcPr>
          <w:p w:rsidR="00735BAD" w:rsidRPr="003A0A94" w:rsidRDefault="00735BAD" w:rsidP="0093224C">
            <w:pPr>
              <w:spacing w:before="160" w:line="180" w:lineRule="exact"/>
              <w:ind w:right="567"/>
              <w:jc w:val="center"/>
              <w:rPr>
                <w:rFonts w:ascii="Times New Roman" w:hAnsi="Times New Roman"/>
                <w:sz w:val="24"/>
              </w:rPr>
            </w:pPr>
          </w:p>
        </w:tc>
      </w:tr>
      <w:tr w:rsidR="00735BAD" w:rsidRPr="003A0A94" w:rsidTr="0093224C">
        <w:trPr>
          <w:jc w:val="center"/>
        </w:trPr>
        <w:tc>
          <w:tcPr>
            <w:tcW w:w="4646" w:type="dxa"/>
            <w:vAlign w:val="center"/>
          </w:tcPr>
          <w:p w:rsidR="00735BAD" w:rsidRPr="003A0A94" w:rsidRDefault="00735BAD" w:rsidP="0093224C">
            <w:pPr>
              <w:pStyle w:val="af"/>
              <w:spacing w:before="160" w:beforeAutospacing="0" w:after="0" w:afterAutospacing="0" w:line="160" w:lineRule="exact"/>
              <w:ind w:left="170"/>
              <w:rPr>
                <w:rFonts w:ascii="Times New Roman" w:hAnsi="Times New Roman" w:cs="Times New Roman"/>
              </w:rPr>
            </w:pPr>
            <w:r w:rsidRPr="003A0A94">
              <w:rPr>
                <w:rFonts w:ascii="Times New Roman" w:hAnsi="Times New Roman" w:cs="Times New Roman"/>
              </w:rPr>
              <w:t>сельское хозяйство, охота и лесное хозяйство</w:t>
            </w:r>
          </w:p>
        </w:tc>
        <w:tc>
          <w:tcPr>
            <w:tcW w:w="1276" w:type="dxa"/>
            <w:vAlign w:val="bottom"/>
          </w:tcPr>
          <w:p w:rsidR="00735BAD" w:rsidRPr="003A0A94" w:rsidRDefault="00735BAD" w:rsidP="0093224C">
            <w:pPr>
              <w:spacing w:before="160" w:line="180" w:lineRule="exact"/>
              <w:ind w:right="567"/>
              <w:jc w:val="right"/>
              <w:rPr>
                <w:rFonts w:ascii="Times New Roman" w:hAnsi="Times New Roman"/>
                <w:sz w:val="24"/>
              </w:rPr>
            </w:pPr>
            <w:r w:rsidRPr="003A0A94">
              <w:rPr>
                <w:rFonts w:ascii="Times New Roman" w:hAnsi="Times New Roman"/>
                <w:sz w:val="24"/>
              </w:rPr>
              <w:t>59,9</w:t>
            </w:r>
          </w:p>
        </w:tc>
        <w:tc>
          <w:tcPr>
            <w:tcW w:w="1134" w:type="dxa"/>
            <w:vAlign w:val="bottom"/>
          </w:tcPr>
          <w:p w:rsidR="00735BAD" w:rsidRPr="003A0A94" w:rsidRDefault="00735BAD" w:rsidP="0093224C">
            <w:pPr>
              <w:spacing w:before="160" w:line="180" w:lineRule="exact"/>
              <w:ind w:right="567"/>
              <w:jc w:val="right"/>
              <w:rPr>
                <w:rFonts w:ascii="Times New Roman" w:hAnsi="Times New Roman"/>
                <w:sz w:val="24"/>
              </w:rPr>
            </w:pPr>
            <w:r w:rsidRPr="003A0A94">
              <w:rPr>
                <w:rFonts w:ascii="Times New Roman" w:hAnsi="Times New Roman"/>
                <w:sz w:val="24"/>
              </w:rPr>
              <w:t>3,3</w:t>
            </w:r>
          </w:p>
        </w:tc>
        <w:tc>
          <w:tcPr>
            <w:tcW w:w="1276" w:type="dxa"/>
            <w:vAlign w:val="bottom"/>
          </w:tcPr>
          <w:p w:rsidR="00735BAD" w:rsidRPr="003A0A94" w:rsidRDefault="00735BAD" w:rsidP="0093224C">
            <w:pPr>
              <w:spacing w:before="160" w:line="180" w:lineRule="exact"/>
              <w:ind w:right="567"/>
              <w:jc w:val="right"/>
              <w:rPr>
                <w:rFonts w:ascii="Times New Roman" w:hAnsi="Times New Roman"/>
                <w:sz w:val="24"/>
              </w:rPr>
            </w:pPr>
            <w:r w:rsidRPr="003A0A94">
              <w:rPr>
                <w:rFonts w:ascii="Times New Roman" w:hAnsi="Times New Roman"/>
                <w:sz w:val="24"/>
              </w:rPr>
              <w:t>49,0</w:t>
            </w:r>
          </w:p>
        </w:tc>
        <w:tc>
          <w:tcPr>
            <w:tcW w:w="1134" w:type="dxa"/>
            <w:vAlign w:val="bottom"/>
          </w:tcPr>
          <w:p w:rsidR="00735BAD" w:rsidRPr="003A0A94" w:rsidRDefault="00735BAD" w:rsidP="0093224C">
            <w:pPr>
              <w:spacing w:before="160" w:line="180" w:lineRule="exact"/>
              <w:ind w:right="567"/>
              <w:jc w:val="center"/>
              <w:rPr>
                <w:rFonts w:ascii="Times New Roman" w:hAnsi="Times New Roman"/>
                <w:sz w:val="24"/>
              </w:rPr>
            </w:pPr>
            <w:r w:rsidRPr="003A0A94">
              <w:rPr>
                <w:rFonts w:ascii="Times New Roman" w:hAnsi="Times New Roman"/>
                <w:sz w:val="24"/>
              </w:rPr>
              <w:t>3,1</w:t>
            </w:r>
          </w:p>
        </w:tc>
      </w:tr>
      <w:tr w:rsidR="00735BAD" w:rsidRPr="003A0A94" w:rsidTr="0093224C">
        <w:trPr>
          <w:jc w:val="center"/>
        </w:trPr>
        <w:tc>
          <w:tcPr>
            <w:tcW w:w="4646" w:type="dxa"/>
            <w:vAlign w:val="bottom"/>
          </w:tcPr>
          <w:p w:rsidR="00735BAD" w:rsidRPr="003A0A94" w:rsidRDefault="00735BAD" w:rsidP="0093224C">
            <w:pPr>
              <w:pStyle w:val="af"/>
              <w:spacing w:before="160" w:beforeAutospacing="0" w:after="0" w:afterAutospacing="0" w:line="160" w:lineRule="exact"/>
              <w:ind w:left="170"/>
              <w:rPr>
                <w:rFonts w:ascii="Times New Roman" w:hAnsi="Times New Roman" w:cs="Times New Roman"/>
              </w:rPr>
            </w:pPr>
            <w:r w:rsidRPr="003A0A94">
              <w:rPr>
                <w:rFonts w:ascii="Times New Roman" w:hAnsi="Times New Roman" w:cs="Times New Roman"/>
              </w:rPr>
              <w:t>рыболовство, рыбоводство</w:t>
            </w:r>
          </w:p>
        </w:tc>
        <w:tc>
          <w:tcPr>
            <w:tcW w:w="1276" w:type="dxa"/>
            <w:vAlign w:val="bottom"/>
          </w:tcPr>
          <w:p w:rsidR="00735BAD" w:rsidRPr="003A0A94" w:rsidRDefault="00735BAD" w:rsidP="0093224C">
            <w:pPr>
              <w:spacing w:before="160" w:line="180" w:lineRule="exact"/>
              <w:ind w:right="567"/>
              <w:jc w:val="right"/>
              <w:rPr>
                <w:rFonts w:ascii="Times New Roman" w:hAnsi="Times New Roman"/>
                <w:sz w:val="24"/>
              </w:rPr>
            </w:pPr>
            <w:r w:rsidRPr="003A0A94">
              <w:rPr>
                <w:rFonts w:ascii="Times New Roman" w:hAnsi="Times New Roman"/>
                <w:sz w:val="24"/>
              </w:rPr>
              <w:t>3,6</w:t>
            </w:r>
          </w:p>
        </w:tc>
        <w:tc>
          <w:tcPr>
            <w:tcW w:w="1134" w:type="dxa"/>
            <w:vAlign w:val="bottom"/>
          </w:tcPr>
          <w:p w:rsidR="00735BAD" w:rsidRPr="003A0A94" w:rsidRDefault="00735BAD" w:rsidP="0093224C">
            <w:pPr>
              <w:spacing w:before="160" w:line="180" w:lineRule="exact"/>
              <w:ind w:right="567"/>
              <w:jc w:val="right"/>
              <w:rPr>
                <w:rFonts w:ascii="Times New Roman" w:hAnsi="Times New Roman"/>
                <w:sz w:val="24"/>
              </w:rPr>
            </w:pPr>
            <w:r w:rsidRPr="003A0A94">
              <w:rPr>
                <w:rFonts w:ascii="Times New Roman" w:hAnsi="Times New Roman"/>
                <w:sz w:val="24"/>
              </w:rPr>
              <w:t>0,2</w:t>
            </w:r>
          </w:p>
        </w:tc>
        <w:tc>
          <w:tcPr>
            <w:tcW w:w="1276" w:type="dxa"/>
            <w:vAlign w:val="bottom"/>
          </w:tcPr>
          <w:p w:rsidR="00735BAD" w:rsidRPr="003A0A94" w:rsidRDefault="00735BAD" w:rsidP="0093224C">
            <w:pPr>
              <w:spacing w:before="160" w:line="180" w:lineRule="exact"/>
              <w:ind w:right="567"/>
              <w:jc w:val="right"/>
              <w:rPr>
                <w:rFonts w:ascii="Times New Roman" w:hAnsi="Times New Roman"/>
                <w:sz w:val="24"/>
              </w:rPr>
            </w:pPr>
            <w:r w:rsidRPr="003A0A94">
              <w:rPr>
                <w:rFonts w:ascii="Times New Roman" w:hAnsi="Times New Roman"/>
                <w:sz w:val="24"/>
              </w:rPr>
              <w:t>3,1</w:t>
            </w:r>
          </w:p>
        </w:tc>
        <w:tc>
          <w:tcPr>
            <w:tcW w:w="1134" w:type="dxa"/>
            <w:vAlign w:val="bottom"/>
          </w:tcPr>
          <w:p w:rsidR="00735BAD" w:rsidRPr="003A0A94" w:rsidRDefault="00735BAD" w:rsidP="0093224C">
            <w:pPr>
              <w:spacing w:before="160" w:line="180" w:lineRule="exact"/>
              <w:ind w:right="567"/>
              <w:jc w:val="center"/>
              <w:rPr>
                <w:rFonts w:ascii="Times New Roman" w:hAnsi="Times New Roman"/>
                <w:sz w:val="24"/>
              </w:rPr>
            </w:pPr>
            <w:r w:rsidRPr="003A0A94">
              <w:rPr>
                <w:rFonts w:ascii="Times New Roman" w:hAnsi="Times New Roman"/>
                <w:sz w:val="24"/>
              </w:rPr>
              <w:t>0,2</w:t>
            </w:r>
          </w:p>
        </w:tc>
      </w:tr>
      <w:tr w:rsidR="00735BAD" w:rsidRPr="003A0A94" w:rsidTr="0093224C">
        <w:trPr>
          <w:jc w:val="center"/>
        </w:trPr>
        <w:tc>
          <w:tcPr>
            <w:tcW w:w="4646" w:type="dxa"/>
            <w:vAlign w:val="bottom"/>
          </w:tcPr>
          <w:p w:rsidR="00735BAD" w:rsidRPr="003A0A94" w:rsidRDefault="00735BAD" w:rsidP="0093224C">
            <w:pPr>
              <w:pStyle w:val="af"/>
              <w:spacing w:before="160" w:beforeAutospacing="0" w:after="0" w:afterAutospacing="0" w:line="160" w:lineRule="exact"/>
              <w:ind w:left="170"/>
              <w:rPr>
                <w:rFonts w:ascii="Times New Roman" w:hAnsi="Times New Roman" w:cs="Times New Roman"/>
              </w:rPr>
            </w:pPr>
            <w:r w:rsidRPr="003A0A94">
              <w:rPr>
                <w:rFonts w:ascii="Times New Roman" w:hAnsi="Times New Roman" w:cs="Times New Roman"/>
              </w:rPr>
              <w:t>добыча полезных ископаемых</w:t>
            </w:r>
          </w:p>
        </w:tc>
        <w:tc>
          <w:tcPr>
            <w:tcW w:w="1276" w:type="dxa"/>
            <w:vAlign w:val="bottom"/>
          </w:tcPr>
          <w:p w:rsidR="00735BAD" w:rsidRPr="003A0A94" w:rsidRDefault="00735BAD" w:rsidP="0093224C">
            <w:pPr>
              <w:spacing w:before="160" w:line="180" w:lineRule="exact"/>
              <w:ind w:right="567"/>
              <w:jc w:val="right"/>
              <w:rPr>
                <w:rFonts w:ascii="Times New Roman" w:hAnsi="Times New Roman"/>
                <w:sz w:val="24"/>
              </w:rPr>
            </w:pPr>
            <w:r w:rsidRPr="003A0A94">
              <w:rPr>
                <w:rFonts w:ascii="Times New Roman" w:hAnsi="Times New Roman"/>
                <w:sz w:val="24"/>
              </w:rPr>
              <w:t>6,2</w:t>
            </w:r>
          </w:p>
        </w:tc>
        <w:tc>
          <w:tcPr>
            <w:tcW w:w="1134" w:type="dxa"/>
            <w:vAlign w:val="bottom"/>
          </w:tcPr>
          <w:p w:rsidR="00735BAD" w:rsidRPr="003A0A94" w:rsidRDefault="00735BAD" w:rsidP="0093224C">
            <w:pPr>
              <w:spacing w:before="160" w:line="180" w:lineRule="exact"/>
              <w:ind w:right="567"/>
              <w:jc w:val="right"/>
              <w:rPr>
                <w:rFonts w:ascii="Times New Roman" w:hAnsi="Times New Roman"/>
                <w:sz w:val="24"/>
              </w:rPr>
            </w:pPr>
            <w:r w:rsidRPr="003A0A94">
              <w:rPr>
                <w:rFonts w:ascii="Times New Roman" w:hAnsi="Times New Roman"/>
                <w:sz w:val="24"/>
              </w:rPr>
              <w:t>0,3</w:t>
            </w:r>
          </w:p>
        </w:tc>
        <w:tc>
          <w:tcPr>
            <w:tcW w:w="1276" w:type="dxa"/>
            <w:vAlign w:val="bottom"/>
          </w:tcPr>
          <w:p w:rsidR="00735BAD" w:rsidRPr="003A0A94" w:rsidRDefault="00735BAD" w:rsidP="0093224C">
            <w:pPr>
              <w:spacing w:before="160" w:line="180" w:lineRule="exact"/>
              <w:ind w:right="567"/>
              <w:jc w:val="right"/>
              <w:rPr>
                <w:rFonts w:ascii="Times New Roman" w:hAnsi="Times New Roman"/>
                <w:sz w:val="24"/>
              </w:rPr>
            </w:pPr>
            <w:r w:rsidRPr="003A0A94">
              <w:rPr>
                <w:rFonts w:ascii="Times New Roman" w:hAnsi="Times New Roman"/>
                <w:sz w:val="24"/>
              </w:rPr>
              <w:t>5,1</w:t>
            </w:r>
          </w:p>
        </w:tc>
        <w:tc>
          <w:tcPr>
            <w:tcW w:w="1134" w:type="dxa"/>
            <w:vAlign w:val="bottom"/>
          </w:tcPr>
          <w:p w:rsidR="00735BAD" w:rsidRPr="003A0A94" w:rsidRDefault="00735BAD" w:rsidP="0093224C">
            <w:pPr>
              <w:spacing w:before="160" w:line="180" w:lineRule="exact"/>
              <w:ind w:right="567"/>
              <w:jc w:val="center"/>
              <w:rPr>
                <w:rFonts w:ascii="Times New Roman" w:hAnsi="Times New Roman"/>
                <w:sz w:val="24"/>
              </w:rPr>
            </w:pPr>
            <w:r w:rsidRPr="003A0A94">
              <w:rPr>
                <w:rFonts w:ascii="Times New Roman" w:hAnsi="Times New Roman"/>
                <w:sz w:val="24"/>
              </w:rPr>
              <w:t>0,3</w:t>
            </w:r>
          </w:p>
        </w:tc>
      </w:tr>
      <w:tr w:rsidR="00735BAD" w:rsidRPr="003A0A94" w:rsidTr="0093224C">
        <w:trPr>
          <w:jc w:val="center"/>
        </w:trPr>
        <w:tc>
          <w:tcPr>
            <w:tcW w:w="4646" w:type="dxa"/>
            <w:vAlign w:val="bottom"/>
          </w:tcPr>
          <w:p w:rsidR="00735BAD" w:rsidRPr="003A0A94" w:rsidRDefault="00735BAD" w:rsidP="0093224C">
            <w:pPr>
              <w:pStyle w:val="af"/>
              <w:spacing w:before="160" w:beforeAutospacing="0" w:after="0" w:afterAutospacing="0" w:line="160" w:lineRule="exact"/>
              <w:ind w:left="170"/>
              <w:rPr>
                <w:rFonts w:ascii="Times New Roman" w:hAnsi="Times New Roman" w:cs="Times New Roman"/>
              </w:rPr>
            </w:pPr>
            <w:r w:rsidRPr="003A0A94">
              <w:rPr>
                <w:rFonts w:ascii="Times New Roman" w:hAnsi="Times New Roman" w:cs="Times New Roman"/>
              </w:rPr>
              <w:t>обрабатывающие производства</w:t>
            </w:r>
          </w:p>
        </w:tc>
        <w:tc>
          <w:tcPr>
            <w:tcW w:w="1276" w:type="dxa"/>
            <w:vAlign w:val="bottom"/>
          </w:tcPr>
          <w:p w:rsidR="00735BAD" w:rsidRPr="003A0A94" w:rsidRDefault="00735BAD" w:rsidP="0093224C">
            <w:pPr>
              <w:spacing w:before="160" w:line="180" w:lineRule="exact"/>
              <w:ind w:right="567"/>
              <w:jc w:val="right"/>
              <w:rPr>
                <w:rFonts w:ascii="Times New Roman" w:hAnsi="Times New Roman"/>
                <w:sz w:val="24"/>
              </w:rPr>
            </w:pPr>
            <w:r w:rsidRPr="003A0A94">
              <w:rPr>
                <w:rFonts w:ascii="Times New Roman" w:hAnsi="Times New Roman"/>
                <w:sz w:val="24"/>
              </w:rPr>
              <w:t>171,3</w:t>
            </w:r>
          </w:p>
        </w:tc>
        <w:tc>
          <w:tcPr>
            <w:tcW w:w="1134" w:type="dxa"/>
            <w:vAlign w:val="bottom"/>
          </w:tcPr>
          <w:p w:rsidR="00735BAD" w:rsidRPr="003A0A94" w:rsidRDefault="00735BAD" w:rsidP="0093224C">
            <w:pPr>
              <w:spacing w:before="160" w:line="180" w:lineRule="exact"/>
              <w:ind w:right="567"/>
              <w:jc w:val="right"/>
              <w:rPr>
                <w:rFonts w:ascii="Times New Roman" w:hAnsi="Times New Roman"/>
                <w:sz w:val="24"/>
              </w:rPr>
            </w:pPr>
            <w:r w:rsidRPr="003A0A94">
              <w:rPr>
                <w:rFonts w:ascii="Times New Roman" w:hAnsi="Times New Roman"/>
                <w:sz w:val="24"/>
              </w:rPr>
              <w:t>9,3</w:t>
            </w:r>
          </w:p>
        </w:tc>
        <w:tc>
          <w:tcPr>
            <w:tcW w:w="1276" w:type="dxa"/>
            <w:vAlign w:val="bottom"/>
          </w:tcPr>
          <w:p w:rsidR="00735BAD" w:rsidRPr="003A0A94" w:rsidRDefault="00735BAD" w:rsidP="0093224C">
            <w:pPr>
              <w:spacing w:before="160" w:line="180" w:lineRule="exact"/>
              <w:ind w:right="567"/>
              <w:jc w:val="right"/>
              <w:rPr>
                <w:rFonts w:ascii="Times New Roman" w:hAnsi="Times New Roman"/>
                <w:sz w:val="24"/>
              </w:rPr>
            </w:pPr>
            <w:r w:rsidRPr="003A0A94">
              <w:rPr>
                <w:rFonts w:ascii="Times New Roman" w:hAnsi="Times New Roman"/>
                <w:sz w:val="24"/>
              </w:rPr>
              <w:t>136,3</w:t>
            </w:r>
          </w:p>
        </w:tc>
        <w:tc>
          <w:tcPr>
            <w:tcW w:w="1134" w:type="dxa"/>
            <w:vAlign w:val="bottom"/>
          </w:tcPr>
          <w:p w:rsidR="00735BAD" w:rsidRPr="003A0A94" w:rsidRDefault="00735BAD" w:rsidP="0093224C">
            <w:pPr>
              <w:spacing w:before="160" w:line="180" w:lineRule="exact"/>
              <w:ind w:right="567"/>
              <w:jc w:val="center"/>
              <w:rPr>
                <w:rFonts w:ascii="Times New Roman" w:hAnsi="Times New Roman"/>
                <w:sz w:val="24"/>
              </w:rPr>
            </w:pPr>
            <w:r w:rsidRPr="003A0A94">
              <w:rPr>
                <w:rFonts w:ascii="Times New Roman" w:hAnsi="Times New Roman"/>
                <w:sz w:val="24"/>
              </w:rPr>
              <w:t>8,6</w:t>
            </w:r>
          </w:p>
        </w:tc>
      </w:tr>
      <w:tr w:rsidR="00735BAD" w:rsidRPr="003A0A94" w:rsidTr="0093224C">
        <w:trPr>
          <w:jc w:val="center"/>
        </w:trPr>
        <w:tc>
          <w:tcPr>
            <w:tcW w:w="4646" w:type="dxa"/>
            <w:vAlign w:val="bottom"/>
          </w:tcPr>
          <w:p w:rsidR="00735BAD" w:rsidRPr="003A0A94" w:rsidRDefault="00735BAD" w:rsidP="0093224C">
            <w:pPr>
              <w:pStyle w:val="af"/>
              <w:spacing w:before="160" w:beforeAutospacing="0" w:after="0" w:afterAutospacing="0" w:line="160" w:lineRule="exact"/>
              <w:ind w:left="170"/>
              <w:rPr>
                <w:rFonts w:ascii="Times New Roman" w:hAnsi="Times New Roman" w:cs="Times New Roman"/>
              </w:rPr>
            </w:pPr>
            <w:r w:rsidRPr="003A0A94">
              <w:rPr>
                <w:rFonts w:ascii="Times New Roman" w:hAnsi="Times New Roman" w:cs="Times New Roman"/>
              </w:rPr>
              <w:t>производство и распределение электроэнергии, газа и воды</w:t>
            </w:r>
          </w:p>
        </w:tc>
        <w:tc>
          <w:tcPr>
            <w:tcW w:w="1276" w:type="dxa"/>
            <w:vAlign w:val="bottom"/>
          </w:tcPr>
          <w:p w:rsidR="00735BAD" w:rsidRPr="003A0A94" w:rsidRDefault="00735BAD" w:rsidP="0093224C">
            <w:pPr>
              <w:spacing w:before="160" w:line="180" w:lineRule="exact"/>
              <w:ind w:right="567"/>
              <w:jc w:val="right"/>
              <w:rPr>
                <w:rFonts w:ascii="Times New Roman" w:hAnsi="Times New Roman"/>
                <w:sz w:val="24"/>
              </w:rPr>
            </w:pPr>
            <w:r w:rsidRPr="003A0A94">
              <w:rPr>
                <w:rFonts w:ascii="Times New Roman" w:hAnsi="Times New Roman"/>
                <w:sz w:val="24"/>
              </w:rPr>
              <w:t>11,4</w:t>
            </w:r>
          </w:p>
        </w:tc>
        <w:tc>
          <w:tcPr>
            <w:tcW w:w="1134" w:type="dxa"/>
            <w:vAlign w:val="bottom"/>
          </w:tcPr>
          <w:p w:rsidR="00735BAD" w:rsidRPr="003A0A94" w:rsidRDefault="00735BAD" w:rsidP="0093224C">
            <w:pPr>
              <w:spacing w:before="160" w:line="180" w:lineRule="exact"/>
              <w:ind w:right="567"/>
              <w:jc w:val="right"/>
              <w:rPr>
                <w:rFonts w:ascii="Times New Roman" w:hAnsi="Times New Roman"/>
                <w:sz w:val="24"/>
              </w:rPr>
            </w:pPr>
            <w:r w:rsidRPr="003A0A94">
              <w:rPr>
                <w:rFonts w:ascii="Times New Roman" w:hAnsi="Times New Roman"/>
                <w:sz w:val="24"/>
              </w:rPr>
              <w:t>0,6</w:t>
            </w:r>
          </w:p>
        </w:tc>
        <w:tc>
          <w:tcPr>
            <w:tcW w:w="1276" w:type="dxa"/>
            <w:vAlign w:val="bottom"/>
          </w:tcPr>
          <w:p w:rsidR="00735BAD" w:rsidRPr="003A0A94" w:rsidRDefault="00735BAD" w:rsidP="0093224C">
            <w:pPr>
              <w:spacing w:before="160" w:line="180" w:lineRule="exact"/>
              <w:ind w:right="567"/>
              <w:jc w:val="right"/>
              <w:rPr>
                <w:rFonts w:ascii="Times New Roman" w:hAnsi="Times New Roman"/>
                <w:sz w:val="24"/>
              </w:rPr>
            </w:pPr>
            <w:r w:rsidRPr="003A0A94">
              <w:rPr>
                <w:rFonts w:ascii="Times New Roman" w:hAnsi="Times New Roman"/>
                <w:sz w:val="24"/>
              </w:rPr>
              <w:t>8,1</w:t>
            </w:r>
          </w:p>
        </w:tc>
        <w:tc>
          <w:tcPr>
            <w:tcW w:w="1134" w:type="dxa"/>
            <w:vAlign w:val="bottom"/>
          </w:tcPr>
          <w:p w:rsidR="00735BAD" w:rsidRPr="003A0A94" w:rsidRDefault="00735BAD" w:rsidP="0093224C">
            <w:pPr>
              <w:spacing w:before="160" w:line="180" w:lineRule="exact"/>
              <w:ind w:right="567"/>
              <w:jc w:val="center"/>
              <w:rPr>
                <w:rFonts w:ascii="Times New Roman" w:hAnsi="Times New Roman"/>
                <w:sz w:val="24"/>
              </w:rPr>
            </w:pPr>
            <w:r w:rsidRPr="003A0A94">
              <w:rPr>
                <w:rFonts w:ascii="Times New Roman" w:hAnsi="Times New Roman"/>
                <w:sz w:val="24"/>
              </w:rPr>
              <w:t>0,5</w:t>
            </w:r>
          </w:p>
        </w:tc>
      </w:tr>
      <w:tr w:rsidR="00735BAD" w:rsidRPr="003A0A94" w:rsidTr="0093224C">
        <w:trPr>
          <w:jc w:val="center"/>
        </w:trPr>
        <w:tc>
          <w:tcPr>
            <w:tcW w:w="4646" w:type="dxa"/>
            <w:vAlign w:val="bottom"/>
          </w:tcPr>
          <w:p w:rsidR="00735BAD" w:rsidRPr="003A0A94" w:rsidRDefault="00735BAD" w:rsidP="0093224C">
            <w:pPr>
              <w:pStyle w:val="af"/>
              <w:spacing w:before="160" w:beforeAutospacing="0" w:after="0" w:afterAutospacing="0" w:line="160" w:lineRule="exact"/>
              <w:ind w:left="170"/>
              <w:rPr>
                <w:rFonts w:ascii="Times New Roman" w:hAnsi="Times New Roman" w:cs="Times New Roman"/>
              </w:rPr>
            </w:pPr>
            <w:r w:rsidRPr="003A0A94">
              <w:rPr>
                <w:rFonts w:ascii="Times New Roman" w:hAnsi="Times New Roman" w:cs="Times New Roman"/>
              </w:rPr>
              <w:t>строительство</w:t>
            </w:r>
          </w:p>
        </w:tc>
        <w:tc>
          <w:tcPr>
            <w:tcW w:w="1276" w:type="dxa"/>
            <w:vAlign w:val="bottom"/>
          </w:tcPr>
          <w:p w:rsidR="00735BAD" w:rsidRPr="003A0A94" w:rsidRDefault="00735BAD" w:rsidP="0093224C">
            <w:pPr>
              <w:spacing w:before="160" w:line="180" w:lineRule="exact"/>
              <w:ind w:right="567"/>
              <w:jc w:val="right"/>
              <w:rPr>
                <w:rFonts w:ascii="Times New Roman" w:hAnsi="Times New Roman"/>
                <w:sz w:val="24"/>
              </w:rPr>
            </w:pPr>
            <w:r w:rsidRPr="003A0A94">
              <w:rPr>
                <w:rFonts w:ascii="Times New Roman" w:hAnsi="Times New Roman"/>
                <w:sz w:val="24"/>
              </w:rPr>
              <w:t>202,6</w:t>
            </w:r>
          </w:p>
        </w:tc>
        <w:tc>
          <w:tcPr>
            <w:tcW w:w="1134" w:type="dxa"/>
            <w:vAlign w:val="bottom"/>
          </w:tcPr>
          <w:p w:rsidR="00735BAD" w:rsidRPr="003A0A94" w:rsidRDefault="00735BAD" w:rsidP="0093224C">
            <w:pPr>
              <w:spacing w:before="160" w:line="180" w:lineRule="exact"/>
              <w:ind w:right="567"/>
              <w:jc w:val="right"/>
              <w:rPr>
                <w:rFonts w:ascii="Times New Roman" w:hAnsi="Times New Roman"/>
                <w:sz w:val="24"/>
              </w:rPr>
            </w:pPr>
            <w:r w:rsidRPr="003A0A94">
              <w:rPr>
                <w:rFonts w:ascii="Times New Roman" w:hAnsi="Times New Roman"/>
                <w:sz w:val="24"/>
              </w:rPr>
              <w:t>11,0</w:t>
            </w:r>
          </w:p>
        </w:tc>
        <w:tc>
          <w:tcPr>
            <w:tcW w:w="1276" w:type="dxa"/>
            <w:vAlign w:val="bottom"/>
          </w:tcPr>
          <w:p w:rsidR="00735BAD" w:rsidRPr="003A0A94" w:rsidRDefault="00735BAD" w:rsidP="0093224C">
            <w:pPr>
              <w:spacing w:before="160" w:line="180" w:lineRule="exact"/>
              <w:ind w:right="567"/>
              <w:jc w:val="right"/>
              <w:rPr>
                <w:rFonts w:ascii="Times New Roman" w:hAnsi="Times New Roman"/>
                <w:sz w:val="24"/>
              </w:rPr>
            </w:pPr>
            <w:r w:rsidRPr="003A0A94">
              <w:rPr>
                <w:rFonts w:ascii="Times New Roman" w:hAnsi="Times New Roman"/>
                <w:sz w:val="24"/>
              </w:rPr>
              <w:t>172,8</w:t>
            </w:r>
          </w:p>
        </w:tc>
        <w:tc>
          <w:tcPr>
            <w:tcW w:w="1134" w:type="dxa"/>
            <w:vAlign w:val="bottom"/>
          </w:tcPr>
          <w:p w:rsidR="00735BAD" w:rsidRPr="003A0A94" w:rsidRDefault="00735BAD" w:rsidP="0093224C">
            <w:pPr>
              <w:spacing w:before="160" w:line="180" w:lineRule="exact"/>
              <w:ind w:right="567"/>
              <w:jc w:val="center"/>
              <w:rPr>
                <w:rFonts w:ascii="Times New Roman" w:hAnsi="Times New Roman"/>
                <w:sz w:val="24"/>
              </w:rPr>
            </w:pPr>
            <w:r w:rsidRPr="003A0A94">
              <w:rPr>
                <w:rFonts w:ascii="Times New Roman" w:hAnsi="Times New Roman"/>
                <w:sz w:val="24"/>
              </w:rPr>
              <w:t>10,8</w:t>
            </w:r>
          </w:p>
        </w:tc>
      </w:tr>
      <w:tr w:rsidR="00735BAD" w:rsidRPr="003A0A94" w:rsidTr="0093224C">
        <w:trPr>
          <w:jc w:val="center"/>
        </w:trPr>
        <w:tc>
          <w:tcPr>
            <w:tcW w:w="4646" w:type="dxa"/>
            <w:vAlign w:val="bottom"/>
          </w:tcPr>
          <w:p w:rsidR="00735BAD" w:rsidRPr="003A0A94" w:rsidRDefault="00735BAD" w:rsidP="0093224C">
            <w:pPr>
              <w:pStyle w:val="af0"/>
              <w:spacing w:before="160" w:line="160" w:lineRule="exact"/>
              <w:ind w:left="170"/>
              <w:rPr>
                <w:sz w:val="24"/>
                <w:szCs w:val="24"/>
              </w:rPr>
            </w:pPr>
            <w:r w:rsidRPr="003A0A94">
              <w:rPr>
                <w:sz w:val="24"/>
                <w:szCs w:val="24"/>
              </w:rPr>
              <w:t>оптовая и розничная торговля; ремонт предметов личного пользования</w:t>
            </w:r>
          </w:p>
        </w:tc>
        <w:tc>
          <w:tcPr>
            <w:tcW w:w="1276" w:type="dxa"/>
            <w:vAlign w:val="bottom"/>
          </w:tcPr>
          <w:p w:rsidR="00735BAD" w:rsidRPr="003A0A94" w:rsidRDefault="00735BAD" w:rsidP="0093224C">
            <w:pPr>
              <w:spacing w:before="160" w:line="180" w:lineRule="exact"/>
              <w:ind w:right="567"/>
              <w:jc w:val="right"/>
              <w:rPr>
                <w:rFonts w:ascii="Times New Roman" w:hAnsi="Times New Roman"/>
                <w:sz w:val="24"/>
              </w:rPr>
            </w:pPr>
            <w:r w:rsidRPr="003A0A94">
              <w:rPr>
                <w:rFonts w:ascii="Times New Roman" w:hAnsi="Times New Roman"/>
                <w:sz w:val="24"/>
              </w:rPr>
              <w:t>727,3</w:t>
            </w:r>
          </w:p>
        </w:tc>
        <w:tc>
          <w:tcPr>
            <w:tcW w:w="1134" w:type="dxa"/>
            <w:vAlign w:val="bottom"/>
          </w:tcPr>
          <w:p w:rsidR="00735BAD" w:rsidRPr="003A0A94" w:rsidRDefault="00735BAD" w:rsidP="0093224C">
            <w:pPr>
              <w:spacing w:before="160" w:line="180" w:lineRule="exact"/>
              <w:ind w:right="567"/>
              <w:jc w:val="right"/>
              <w:rPr>
                <w:rFonts w:ascii="Times New Roman" w:hAnsi="Times New Roman"/>
                <w:sz w:val="24"/>
              </w:rPr>
            </w:pPr>
            <w:r w:rsidRPr="003A0A94">
              <w:rPr>
                <w:rFonts w:ascii="Times New Roman" w:hAnsi="Times New Roman"/>
                <w:sz w:val="24"/>
              </w:rPr>
              <w:t>39,6</w:t>
            </w:r>
          </w:p>
        </w:tc>
        <w:tc>
          <w:tcPr>
            <w:tcW w:w="1276" w:type="dxa"/>
            <w:vAlign w:val="bottom"/>
          </w:tcPr>
          <w:p w:rsidR="00735BAD" w:rsidRPr="003A0A94" w:rsidRDefault="00735BAD" w:rsidP="0093224C">
            <w:pPr>
              <w:spacing w:before="160" w:line="180" w:lineRule="exact"/>
              <w:ind w:right="567"/>
              <w:jc w:val="right"/>
              <w:rPr>
                <w:rFonts w:ascii="Times New Roman" w:hAnsi="Times New Roman"/>
                <w:sz w:val="24"/>
              </w:rPr>
            </w:pPr>
            <w:r w:rsidRPr="003A0A94">
              <w:rPr>
                <w:rFonts w:ascii="Times New Roman" w:hAnsi="Times New Roman"/>
                <w:sz w:val="24"/>
              </w:rPr>
              <w:t>651,9</w:t>
            </w:r>
          </w:p>
        </w:tc>
        <w:tc>
          <w:tcPr>
            <w:tcW w:w="1134" w:type="dxa"/>
            <w:vAlign w:val="bottom"/>
          </w:tcPr>
          <w:p w:rsidR="00735BAD" w:rsidRPr="003A0A94" w:rsidRDefault="00735BAD" w:rsidP="0093224C">
            <w:pPr>
              <w:spacing w:before="160" w:line="180" w:lineRule="exact"/>
              <w:ind w:right="567"/>
              <w:jc w:val="center"/>
              <w:rPr>
                <w:rFonts w:ascii="Times New Roman" w:hAnsi="Times New Roman"/>
                <w:sz w:val="24"/>
              </w:rPr>
            </w:pPr>
            <w:r w:rsidRPr="003A0A94">
              <w:rPr>
                <w:rFonts w:ascii="Times New Roman" w:hAnsi="Times New Roman"/>
                <w:sz w:val="24"/>
              </w:rPr>
              <w:t>40,9</w:t>
            </w:r>
          </w:p>
        </w:tc>
      </w:tr>
      <w:tr w:rsidR="00735BAD" w:rsidRPr="003A0A94" w:rsidTr="0093224C">
        <w:trPr>
          <w:jc w:val="center"/>
        </w:trPr>
        <w:tc>
          <w:tcPr>
            <w:tcW w:w="4646" w:type="dxa"/>
            <w:vAlign w:val="bottom"/>
          </w:tcPr>
          <w:p w:rsidR="00735BAD" w:rsidRPr="003A0A94" w:rsidRDefault="00735BAD" w:rsidP="0093224C">
            <w:pPr>
              <w:pStyle w:val="af0"/>
              <w:spacing w:before="160" w:line="160" w:lineRule="exact"/>
              <w:ind w:left="170"/>
              <w:rPr>
                <w:sz w:val="24"/>
                <w:szCs w:val="24"/>
              </w:rPr>
            </w:pPr>
            <w:r w:rsidRPr="003A0A94">
              <w:rPr>
                <w:sz w:val="24"/>
                <w:szCs w:val="24"/>
              </w:rPr>
              <w:t>гостиницы и рестораны</w:t>
            </w:r>
          </w:p>
        </w:tc>
        <w:tc>
          <w:tcPr>
            <w:tcW w:w="1276" w:type="dxa"/>
            <w:vAlign w:val="bottom"/>
          </w:tcPr>
          <w:p w:rsidR="00735BAD" w:rsidRPr="003A0A94" w:rsidRDefault="00735BAD" w:rsidP="0093224C">
            <w:pPr>
              <w:spacing w:before="160" w:line="180" w:lineRule="exact"/>
              <w:ind w:right="567"/>
              <w:jc w:val="right"/>
              <w:rPr>
                <w:rFonts w:ascii="Times New Roman" w:hAnsi="Times New Roman"/>
                <w:sz w:val="24"/>
              </w:rPr>
            </w:pPr>
            <w:r w:rsidRPr="003A0A94">
              <w:rPr>
                <w:rFonts w:ascii="Times New Roman" w:hAnsi="Times New Roman"/>
                <w:sz w:val="24"/>
              </w:rPr>
              <w:t>53,1</w:t>
            </w:r>
          </w:p>
        </w:tc>
        <w:tc>
          <w:tcPr>
            <w:tcW w:w="1134" w:type="dxa"/>
            <w:vAlign w:val="bottom"/>
          </w:tcPr>
          <w:p w:rsidR="00735BAD" w:rsidRPr="003A0A94" w:rsidRDefault="00735BAD" w:rsidP="0093224C">
            <w:pPr>
              <w:spacing w:before="160" w:line="180" w:lineRule="exact"/>
              <w:ind w:right="567"/>
              <w:jc w:val="right"/>
              <w:rPr>
                <w:rFonts w:ascii="Times New Roman" w:hAnsi="Times New Roman"/>
                <w:sz w:val="24"/>
              </w:rPr>
            </w:pPr>
            <w:r w:rsidRPr="003A0A94">
              <w:rPr>
                <w:rFonts w:ascii="Times New Roman" w:hAnsi="Times New Roman"/>
                <w:sz w:val="24"/>
              </w:rPr>
              <w:t>2,9</w:t>
            </w:r>
          </w:p>
        </w:tc>
        <w:tc>
          <w:tcPr>
            <w:tcW w:w="1276" w:type="dxa"/>
            <w:vAlign w:val="bottom"/>
          </w:tcPr>
          <w:p w:rsidR="00735BAD" w:rsidRPr="003A0A94" w:rsidRDefault="00735BAD" w:rsidP="0093224C">
            <w:pPr>
              <w:spacing w:before="160" w:line="180" w:lineRule="exact"/>
              <w:ind w:right="567"/>
              <w:jc w:val="right"/>
              <w:rPr>
                <w:rFonts w:ascii="Times New Roman" w:hAnsi="Times New Roman"/>
                <w:sz w:val="24"/>
              </w:rPr>
            </w:pPr>
            <w:r w:rsidRPr="003A0A94">
              <w:rPr>
                <w:rFonts w:ascii="Times New Roman" w:hAnsi="Times New Roman"/>
                <w:sz w:val="24"/>
              </w:rPr>
              <w:t>41,2</w:t>
            </w:r>
          </w:p>
        </w:tc>
        <w:tc>
          <w:tcPr>
            <w:tcW w:w="1134" w:type="dxa"/>
            <w:vAlign w:val="bottom"/>
          </w:tcPr>
          <w:p w:rsidR="00735BAD" w:rsidRPr="003A0A94" w:rsidRDefault="00735BAD" w:rsidP="0093224C">
            <w:pPr>
              <w:spacing w:before="160" w:line="180" w:lineRule="exact"/>
              <w:ind w:right="567"/>
              <w:jc w:val="center"/>
              <w:rPr>
                <w:rFonts w:ascii="Times New Roman" w:hAnsi="Times New Roman"/>
                <w:sz w:val="24"/>
              </w:rPr>
            </w:pPr>
            <w:r w:rsidRPr="003A0A94">
              <w:rPr>
                <w:rFonts w:ascii="Times New Roman" w:hAnsi="Times New Roman"/>
                <w:sz w:val="24"/>
              </w:rPr>
              <w:t>2,6</w:t>
            </w:r>
          </w:p>
        </w:tc>
      </w:tr>
      <w:tr w:rsidR="00735BAD" w:rsidRPr="003A0A94" w:rsidTr="0093224C">
        <w:trPr>
          <w:jc w:val="center"/>
        </w:trPr>
        <w:tc>
          <w:tcPr>
            <w:tcW w:w="4646" w:type="dxa"/>
            <w:vAlign w:val="bottom"/>
          </w:tcPr>
          <w:p w:rsidR="00735BAD" w:rsidRPr="003A0A94" w:rsidRDefault="00735BAD" w:rsidP="0093224C">
            <w:pPr>
              <w:pStyle w:val="af0"/>
              <w:spacing w:before="160" w:line="160" w:lineRule="exact"/>
              <w:ind w:left="170"/>
              <w:rPr>
                <w:sz w:val="24"/>
                <w:szCs w:val="24"/>
              </w:rPr>
            </w:pPr>
            <w:r w:rsidRPr="003A0A94">
              <w:rPr>
                <w:sz w:val="24"/>
                <w:szCs w:val="24"/>
              </w:rPr>
              <w:t>транспорт и связь</w:t>
            </w:r>
          </w:p>
        </w:tc>
        <w:tc>
          <w:tcPr>
            <w:tcW w:w="1276" w:type="dxa"/>
            <w:vAlign w:val="bottom"/>
          </w:tcPr>
          <w:p w:rsidR="00735BAD" w:rsidRPr="003A0A94" w:rsidRDefault="00735BAD" w:rsidP="0093224C">
            <w:pPr>
              <w:spacing w:before="160" w:line="180" w:lineRule="exact"/>
              <w:ind w:right="567"/>
              <w:jc w:val="right"/>
              <w:rPr>
                <w:rFonts w:ascii="Times New Roman" w:hAnsi="Times New Roman"/>
                <w:sz w:val="24"/>
              </w:rPr>
            </w:pPr>
            <w:r w:rsidRPr="003A0A94">
              <w:rPr>
                <w:rFonts w:ascii="Times New Roman" w:hAnsi="Times New Roman"/>
                <w:sz w:val="24"/>
              </w:rPr>
              <w:t>114,9</w:t>
            </w:r>
          </w:p>
        </w:tc>
        <w:tc>
          <w:tcPr>
            <w:tcW w:w="1134" w:type="dxa"/>
            <w:vAlign w:val="bottom"/>
          </w:tcPr>
          <w:p w:rsidR="00735BAD" w:rsidRPr="003A0A94" w:rsidRDefault="00735BAD" w:rsidP="0093224C">
            <w:pPr>
              <w:spacing w:before="160" w:line="180" w:lineRule="exact"/>
              <w:ind w:right="567"/>
              <w:jc w:val="right"/>
              <w:rPr>
                <w:rFonts w:ascii="Times New Roman" w:hAnsi="Times New Roman"/>
                <w:sz w:val="24"/>
              </w:rPr>
            </w:pPr>
            <w:r w:rsidRPr="003A0A94">
              <w:rPr>
                <w:rFonts w:ascii="Times New Roman" w:hAnsi="Times New Roman"/>
                <w:sz w:val="24"/>
              </w:rPr>
              <w:t>6,3</w:t>
            </w:r>
          </w:p>
        </w:tc>
        <w:tc>
          <w:tcPr>
            <w:tcW w:w="1276" w:type="dxa"/>
            <w:vAlign w:val="bottom"/>
          </w:tcPr>
          <w:p w:rsidR="00735BAD" w:rsidRPr="003A0A94" w:rsidRDefault="00735BAD" w:rsidP="0093224C">
            <w:pPr>
              <w:spacing w:before="160" w:line="180" w:lineRule="exact"/>
              <w:ind w:right="567"/>
              <w:jc w:val="right"/>
              <w:rPr>
                <w:rFonts w:ascii="Times New Roman" w:hAnsi="Times New Roman"/>
                <w:sz w:val="24"/>
              </w:rPr>
            </w:pPr>
            <w:r w:rsidRPr="003A0A94">
              <w:rPr>
                <w:rFonts w:ascii="Times New Roman" w:hAnsi="Times New Roman"/>
                <w:sz w:val="24"/>
              </w:rPr>
              <w:t>102,0</w:t>
            </w:r>
          </w:p>
        </w:tc>
        <w:tc>
          <w:tcPr>
            <w:tcW w:w="1134" w:type="dxa"/>
            <w:vAlign w:val="bottom"/>
          </w:tcPr>
          <w:p w:rsidR="00735BAD" w:rsidRPr="003A0A94" w:rsidRDefault="00735BAD" w:rsidP="0093224C">
            <w:pPr>
              <w:spacing w:before="160" w:line="180" w:lineRule="exact"/>
              <w:ind w:right="567"/>
              <w:jc w:val="center"/>
              <w:rPr>
                <w:rFonts w:ascii="Times New Roman" w:hAnsi="Times New Roman"/>
                <w:sz w:val="24"/>
              </w:rPr>
            </w:pPr>
            <w:r w:rsidRPr="003A0A94">
              <w:rPr>
                <w:rFonts w:ascii="Times New Roman" w:hAnsi="Times New Roman"/>
                <w:sz w:val="24"/>
              </w:rPr>
              <w:t>6,4</w:t>
            </w:r>
          </w:p>
        </w:tc>
      </w:tr>
      <w:tr w:rsidR="00735BAD" w:rsidRPr="003A0A94" w:rsidTr="0093224C">
        <w:trPr>
          <w:jc w:val="center"/>
        </w:trPr>
        <w:tc>
          <w:tcPr>
            <w:tcW w:w="4646" w:type="dxa"/>
            <w:vAlign w:val="bottom"/>
          </w:tcPr>
          <w:p w:rsidR="00735BAD" w:rsidRPr="003A0A94" w:rsidRDefault="00735BAD" w:rsidP="0093224C">
            <w:pPr>
              <w:pStyle w:val="af0"/>
              <w:spacing w:before="160" w:line="160" w:lineRule="exact"/>
              <w:ind w:left="170"/>
              <w:rPr>
                <w:sz w:val="24"/>
                <w:szCs w:val="24"/>
              </w:rPr>
            </w:pPr>
            <w:r w:rsidRPr="003A0A94">
              <w:rPr>
                <w:sz w:val="24"/>
                <w:szCs w:val="24"/>
              </w:rPr>
              <w:t>финансовая деятельность</w:t>
            </w:r>
          </w:p>
        </w:tc>
        <w:tc>
          <w:tcPr>
            <w:tcW w:w="1276" w:type="dxa"/>
            <w:vAlign w:val="bottom"/>
          </w:tcPr>
          <w:p w:rsidR="00735BAD" w:rsidRPr="003A0A94" w:rsidRDefault="00735BAD" w:rsidP="0093224C">
            <w:pPr>
              <w:spacing w:before="160" w:line="180" w:lineRule="exact"/>
              <w:ind w:right="567"/>
              <w:jc w:val="right"/>
              <w:rPr>
                <w:rFonts w:ascii="Times New Roman" w:hAnsi="Times New Roman"/>
                <w:sz w:val="24"/>
              </w:rPr>
            </w:pPr>
            <w:r w:rsidRPr="003A0A94">
              <w:rPr>
                <w:rFonts w:ascii="Times New Roman" w:hAnsi="Times New Roman"/>
                <w:sz w:val="24"/>
              </w:rPr>
              <w:t>27,1</w:t>
            </w:r>
          </w:p>
        </w:tc>
        <w:tc>
          <w:tcPr>
            <w:tcW w:w="1134" w:type="dxa"/>
            <w:vAlign w:val="bottom"/>
          </w:tcPr>
          <w:p w:rsidR="00735BAD" w:rsidRPr="003A0A94" w:rsidRDefault="00735BAD" w:rsidP="0093224C">
            <w:pPr>
              <w:spacing w:before="160" w:line="180" w:lineRule="exact"/>
              <w:ind w:right="567"/>
              <w:jc w:val="right"/>
              <w:rPr>
                <w:rFonts w:ascii="Times New Roman" w:hAnsi="Times New Roman"/>
                <w:sz w:val="24"/>
              </w:rPr>
            </w:pPr>
            <w:r w:rsidRPr="003A0A94">
              <w:rPr>
                <w:rFonts w:ascii="Times New Roman" w:hAnsi="Times New Roman"/>
                <w:sz w:val="24"/>
              </w:rPr>
              <w:t>1,5</w:t>
            </w:r>
          </w:p>
        </w:tc>
        <w:tc>
          <w:tcPr>
            <w:tcW w:w="1276" w:type="dxa"/>
            <w:vAlign w:val="bottom"/>
          </w:tcPr>
          <w:p w:rsidR="00735BAD" w:rsidRPr="003A0A94" w:rsidRDefault="00735BAD" w:rsidP="0093224C">
            <w:pPr>
              <w:spacing w:before="160" w:line="180" w:lineRule="exact"/>
              <w:ind w:right="567"/>
              <w:jc w:val="right"/>
              <w:rPr>
                <w:rFonts w:ascii="Times New Roman" w:hAnsi="Times New Roman"/>
                <w:sz w:val="24"/>
              </w:rPr>
            </w:pPr>
            <w:r w:rsidRPr="003A0A94">
              <w:rPr>
                <w:rFonts w:ascii="Times New Roman" w:hAnsi="Times New Roman"/>
                <w:sz w:val="24"/>
              </w:rPr>
              <w:t>25,0</w:t>
            </w:r>
          </w:p>
        </w:tc>
        <w:tc>
          <w:tcPr>
            <w:tcW w:w="1134" w:type="dxa"/>
            <w:vAlign w:val="bottom"/>
          </w:tcPr>
          <w:p w:rsidR="00735BAD" w:rsidRPr="003A0A94" w:rsidRDefault="00735BAD" w:rsidP="0093224C">
            <w:pPr>
              <w:spacing w:before="160" w:line="180" w:lineRule="exact"/>
              <w:ind w:right="567"/>
              <w:jc w:val="center"/>
              <w:rPr>
                <w:rFonts w:ascii="Times New Roman" w:hAnsi="Times New Roman"/>
                <w:sz w:val="24"/>
              </w:rPr>
            </w:pPr>
            <w:r w:rsidRPr="003A0A94">
              <w:rPr>
                <w:rFonts w:ascii="Times New Roman" w:hAnsi="Times New Roman"/>
                <w:sz w:val="24"/>
              </w:rPr>
              <w:t>1,6</w:t>
            </w:r>
          </w:p>
        </w:tc>
      </w:tr>
      <w:tr w:rsidR="00735BAD" w:rsidRPr="003A0A94" w:rsidTr="0093224C">
        <w:trPr>
          <w:jc w:val="center"/>
        </w:trPr>
        <w:tc>
          <w:tcPr>
            <w:tcW w:w="4646" w:type="dxa"/>
            <w:vAlign w:val="bottom"/>
          </w:tcPr>
          <w:p w:rsidR="00735BAD" w:rsidRPr="003A0A94" w:rsidRDefault="00735BAD" w:rsidP="0093224C">
            <w:pPr>
              <w:pStyle w:val="af0"/>
              <w:spacing w:before="160" w:line="160" w:lineRule="exact"/>
              <w:ind w:left="170"/>
              <w:rPr>
                <w:sz w:val="24"/>
                <w:szCs w:val="24"/>
              </w:rPr>
            </w:pPr>
            <w:r w:rsidRPr="003A0A94">
              <w:rPr>
                <w:sz w:val="24"/>
                <w:szCs w:val="24"/>
              </w:rPr>
              <w:t xml:space="preserve">операции с недвижимым имуществом </w:t>
            </w:r>
          </w:p>
        </w:tc>
        <w:tc>
          <w:tcPr>
            <w:tcW w:w="1276" w:type="dxa"/>
            <w:vAlign w:val="bottom"/>
          </w:tcPr>
          <w:p w:rsidR="00735BAD" w:rsidRPr="003A0A94" w:rsidRDefault="00735BAD" w:rsidP="0093224C">
            <w:pPr>
              <w:spacing w:before="160" w:line="180" w:lineRule="exact"/>
              <w:ind w:right="567"/>
              <w:jc w:val="right"/>
              <w:rPr>
                <w:rFonts w:ascii="Times New Roman" w:hAnsi="Times New Roman"/>
                <w:sz w:val="24"/>
              </w:rPr>
            </w:pPr>
            <w:r w:rsidRPr="003A0A94">
              <w:rPr>
                <w:rFonts w:ascii="Times New Roman" w:hAnsi="Times New Roman"/>
                <w:sz w:val="24"/>
              </w:rPr>
              <w:t>381,4</w:t>
            </w:r>
          </w:p>
        </w:tc>
        <w:tc>
          <w:tcPr>
            <w:tcW w:w="1134" w:type="dxa"/>
            <w:vAlign w:val="bottom"/>
          </w:tcPr>
          <w:p w:rsidR="00735BAD" w:rsidRPr="003A0A94" w:rsidRDefault="00735BAD" w:rsidP="0093224C">
            <w:pPr>
              <w:spacing w:before="160" w:line="180" w:lineRule="exact"/>
              <w:ind w:right="567"/>
              <w:jc w:val="right"/>
              <w:rPr>
                <w:rFonts w:ascii="Times New Roman" w:hAnsi="Times New Roman"/>
                <w:sz w:val="24"/>
              </w:rPr>
            </w:pPr>
            <w:r w:rsidRPr="003A0A94">
              <w:rPr>
                <w:rFonts w:ascii="Times New Roman" w:hAnsi="Times New Roman"/>
                <w:sz w:val="24"/>
              </w:rPr>
              <w:t>20,8</w:t>
            </w:r>
          </w:p>
        </w:tc>
        <w:tc>
          <w:tcPr>
            <w:tcW w:w="1276" w:type="dxa"/>
            <w:vAlign w:val="bottom"/>
          </w:tcPr>
          <w:p w:rsidR="00735BAD" w:rsidRPr="003A0A94" w:rsidRDefault="00735BAD" w:rsidP="0093224C">
            <w:pPr>
              <w:spacing w:before="160" w:line="180" w:lineRule="exact"/>
              <w:ind w:right="567"/>
              <w:jc w:val="right"/>
              <w:rPr>
                <w:rFonts w:ascii="Times New Roman" w:hAnsi="Times New Roman"/>
                <w:sz w:val="24"/>
              </w:rPr>
            </w:pPr>
            <w:r w:rsidRPr="003A0A94">
              <w:rPr>
                <w:rFonts w:ascii="Times New Roman" w:hAnsi="Times New Roman"/>
                <w:sz w:val="24"/>
              </w:rPr>
              <w:t>332,2</w:t>
            </w:r>
          </w:p>
        </w:tc>
        <w:tc>
          <w:tcPr>
            <w:tcW w:w="1134" w:type="dxa"/>
            <w:vAlign w:val="bottom"/>
          </w:tcPr>
          <w:p w:rsidR="00735BAD" w:rsidRPr="003A0A94" w:rsidRDefault="00735BAD" w:rsidP="0093224C">
            <w:pPr>
              <w:spacing w:before="160" w:line="180" w:lineRule="exact"/>
              <w:ind w:right="567"/>
              <w:jc w:val="center"/>
              <w:rPr>
                <w:rFonts w:ascii="Times New Roman" w:hAnsi="Times New Roman"/>
                <w:sz w:val="24"/>
              </w:rPr>
            </w:pPr>
            <w:r w:rsidRPr="003A0A94">
              <w:rPr>
                <w:rFonts w:ascii="Times New Roman" w:hAnsi="Times New Roman"/>
                <w:sz w:val="24"/>
              </w:rPr>
              <w:t>20,8</w:t>
            </w:r>
          </w:p>
        </w:tc>
      </w:tr>
      <w:tr w:rsidR="00735BAD" w:rsidRPr="003A0A94" w:rsidTr="0093224C">
        <w:trPr>
          <w:jc w:val="center"/>
        </w:trPr>
        <w:tc>
          <w:tcPr>
            <w:tcW w:w="4646" w:type="dxa"/>
            <w:vAlign w:val="bottom"/>
          </w:tcPr>
          <w:p w:rsidR="00735BAD" w:rsidRPr="003A0A94" w:rsidRDefault="00735BAD" w:rsidP="0093224C">
            <w:pPr>
              <w:pStyle w:val="af0"/>
              <w:spacing w:before="160" w:line="160" w:lineRule="exact"/>
              <w:ind w:left="170"/>
              <w:rPr>
                <w:sz w:val="24"/>
                <w:szCs w:val="24"/>
              </w:rPr>
            </w:pPr>
            <w:r w:rsidRPr="003A0A94">
              <w:rPr>
                <w:sz w:val="24"/>
                <w:szCs w:val="24"/>
              </w:rPr>
              <w:t>образование</w:t>
            </w:r>
          </w:p>
        </w:tc>
        <w:tc>
          <w:tcPr>
            <w:tcW w:w="1276" w:type="dxa"/>
            <w:vAlign w:val="bottom"/>
          </w:tcPr>
          <w:p w:rsidR="00735BAD" w:rsidRPr="003A0A94" w:rsidRDefault="00735BAD" w:rsidP="0093224C">
            <w:pPr>
              <w:spacing w:before="160" w:line="180" w:lineRule="exact"/>
              <w:ind w:right="567"/>
              <w:jc w:val="right"/>
              <w:rPr>
                <w:rFonts w:ascii="Times New Roman" w:hAnsi="Times New Roman"/>
                <w:sz w:val="24"/>
              </w:rPr>
            </w:pPr>
            <w:r w:rsidRPr="003A0A94">
              <w:rPr>
                <w:rFonts w:ascii="Times New Roman" w:hAnsi="Times New Roman"/>
                <w:sz w:val="24"/>
              </w:rPr>
              <w:t>5,7</w:t>
            </w:r>
          </w:p>
        </w:tc>
        <w:tc>
          <w:tcPr>
            <w:tcW w:w="1134" w:type="dxa"/>
            <w:vAlign w:val="bottom"/>
          </w:tcPr>
          <w:p w:rsidR="00735BAD" w:rsidRPr="003A0A94" w:rsidRDefault="00735BAD" w:rsidP="0093224C">
            <w:pPr>
              <w:spacing w:before="160" w:line="180" w:lineRule="exact"/>
              <w:ind w:right="567"/>
              <w:jc w:val="right"/>
              <w:rPr>
                <w:rFonts w:ascii="Times New Roman" w:hAnsi="Times New Roman"/>
                <w:sz w:val="24"/>
              </w:rPr>
            </w:pPr>
            <w:r w:rsidRPr="003A0A94">
              <w:rPr>
                <w:rFonts w:ascii="Times New Roman" w:hAnsi="Times New Roman"/>
                <w:sz w:val="24"/>
              </w:rPr>
              <w:t>0,3</w:t>
            </w:r>
          </w:p>
        </w:tc>
        <w:tc>
          <w:tcPr>
            <w:tcW w:w="1276" w:type="dxa"/>
            <w:vAlign w:val="bottom"/>
          </w:tcPr>
          <w:p w:rsidR="00735BAD" w:rsidRPr="003A0A94" w:rsidRDefault="00735BAD" w:rsidP="0093224C">
            <w:pPr>
              <w:spacing w:before="160" w:line="180" w:lineRule="exact"/>
              <w:ind w:right="567"/>
              <w:jc w:val="right"/>
              <w:rPr>
                <w:rFonts w:ascii="Times New Roman" w:hAnsi="Times New Roman"/>
                <w:sz w:val="24"/>
              </w:rPr>
            </w:pPr>
            <w:r w:rsidRPr="003A0A94">
              <w:rPr>
                <w:rFonts w:ascii="Times New Roman" w:hAnsi="Times New Roman"/>
                <w:sz w:val="24"/>
              </w:rPr>
              <w:t>5,4</w:t>
            </w:r>
          </w:p>
        </w:tc>
        <w:tc>
          <w:tcPr>
            <w:tcW w:w="1134" w:type="dxa"/>
            <w:vAlign w:val="bottom"/>
          </w:tcPr>
          <w:p w:rsidR="00735BAD" w:rsidRPr="003A0A94" w:rsidRDefault="00735BAD" w:rsidP="0093224C">
            <w:pPr>
              <w:spacing w:before="160" w:line="180" w:lineRule="exact"/>
              <w:ind w:right="567"/>
              <w:jc w:val="center"/>
              <w:rPr>
                <w:rFonts w:ascii="Times New Roman" w:hAnsi="Times New Roman"/>
                <w:sz w:val="24"/>
              </w:rPr>
            </w:pPr>
            <w:r w:rsidRPr="003A0A94">
              <w:rPr>
                <w:rFonts w:ascii="Times New Roman" w:hAnsi="Times New Roman"/>
                <w:sz w:val="24"/>
              </w:rPr>
              <w:t>0,3</w:t>
            </w:r>
          </w:p>
        </w:tc>
      </w:tr>
      <w:tr w:rsidR="00735BAD" w:rsidRPr="003A0A94" w:rsidTr="0093224C">
        <w:trPr>
          <w:jc w:val="center"/>
        </w:trPr>
        <w:tc>
          <w:tcPr>
            <w:tcW w:w="4646" w:type="dxa"/>
            <w:vAlign w:val="bottom"/>
          </w:tcPr>
          <w:p w:rsidR="00735BAD" w:rsidRPr="003A0A94" w:rsidRDefault="00735BAD" w:rsidP="0093224C">
            <w:pPr>
              <w:pStyle w:val="af0"/>
              <w:spacing w:before="160" w:line="160" w:lineRule="exact"/>
              <w:ind w:left="170"/>
              <w:rPr>
                <w:sz w:val="24"/>
                <w:szCs w:val="24"/>
              </w:rPr>
            </w:pPr>
            <w:r w:rsidRPr="003A0A94">
              <w:rPr>
                <w:sz w:val="24"/>
                <w:szCs w:val="24"/>
              </w:rPr>
              <w:t xml:space="preserve">здравоохранение </w:t>
            </w:r>
          </w:p>
        </w:tc>
        <w:tc>
          <w:tcPr>
            <w:tcW w:w="1276" w:type="dxa"/>
            <w:vAlign w:val="bottom"/>
          </w:tcPr>
          <w:p w:rsidR="00735BAD" w:rsidRPr="003A0A94" w:rsidRDefault="00735BAD" w:rsidP="0093224C">
            <w:pPr>
              <w:spacing w:before="160" w:line="180" w:lineRule="exact"/>
              <w:ind w:right="567"/>
              <w:jc w:val="right"/>
              <w:rPr>
                <w:rFonts w:ascii="Times New Roman" w:hAnsi="Times New Roman"/>
                <w:sz w:val="24"/>
              </w:rPr>
            </w:pPr>
            <w:r w:rsidRPr="003A0A94">
              <w:rPr>
                <w:rFonts w:ascii="Times New Roman" w:hAnsi="Times New Roman"/>
                <w:sz w:val="24"/>
              </w:rPr>
              <w:t>24,9</w:t>
            </w:r>
          </w:p>
        </w:tc>
        <w:tc>
          <w:tcPr>
            <w:tcW w:w="1134" w:type="dxa"/>
            <w:vAlign w:val="bottom"/>
          </w:tcPr>
          <w:p w:rsidR="00735BAD" w:rsidRPr="003A0A94" w:rsidRDefault="00735BAD" w:rsidP="0093224C">
            <w:pPr>
              <w:spacing w:before="160" w:line="180" w:lineRule="exact"/>
              <w:ind w:right="567"/>
              <w:jc w:val="right"/>
              <w:rPr>
                <w:rFonts w:ascii="Times New Roman" w:hAnsi="Times New Roman"/>
                <w:sz w:val="24"/>
              </w:rPr>
            </w:pPr>
            <w:r w:rsidRPr="003A0A94">
              <w:rPr>
                <w:rFonts w:ascii="Times New Roman" w:hAnsi="Times New Roman"/>
                <w:sz w:val="24"/>
              </w:rPr>
              <w:t>1,4</w:t>
            </w:r>
          </w:p>
        </w:tc>
        <w:tc>
          <w:tcPr>
            <w:tcW w:w="1276" w:type="dxa"/>
            <w:vAlign w:val="bottom"/>
          </w:tcPr>
          <w:p w:rsidR="00735BAD" w:rsidRPr="003A0A94" w:rsidRDefault="00735BAD" w:rsidP="0093224C">
            <w:pPr>
              <w:spacing w:before="160" w:line="180" w:lineRule="exact"/>
              <w:ind w:right="567"/>
              <w:jc w:val="right"/>
              <w:rPr>
                <w:rFonts w:ascii="Times New Roman" w:hAnsi="Times New Roman"/>
                <w:sz w:val="24"/>
              </w:rPr>
            </w:pPr>
            <w:r w:rsidRPr="003A0A94">
              <w:rPr>
                <w:rFonts w:ascii="Times New Roman" w:hAnsi="Times New Roman"/>
                <w:sz w:val="24"/>
              </w:rPr>
              <w:t>21,3</w:t>
            </w:r>
          </w:p>
        </w:tc>
        <w:tc>
          <w:tcPr>
            <w:tcW w:w="1134" w:type="dxa"/>
            <w:vAlign w:val="bottom"/>
          </w:tcPr>
          <w:p w:rsidR="00735BAD" w:rsidRPr="003A0A94" w:rsidRDefault="00735BAD" w:rsidP="0093224C">
            <w:pPr>
              <w:spacing w:before="160" w:line="180" w:lineRule="exact"/>
              <w:ind w:right="567"/>
              <w:jc w:val="center"/>
              <w:rPr>
                <w:rFonts w:ascii="Times New Roman" w:hAnsi="Times New Roman"/>
                <w:sz w:val="24"/>
              </w:rPr>
            </w:pPr>
            <w:r w:rsidRPr="003A0A94">
              <w:rPr>
                <w:rFonts w:ascii="Times New Roman" w:hAnsi="Times New Roman"/>
                <w:sz w:val="24"/>
              </w:rPr>
              <w:t>1,3</w:t>
            </w:r>
          </w:p>
        </w:tc>
      </w:tr>
      <w:tr w:rsidR="00735BAD" w:rsidRPr="003A0A94" w:rsidTr="0093224C">
        <w:trPr>
          <w:jc w:val="center"/>
        </w:trPr>
        <w:tc>
          <w:tcPr>
            <w:tcW w:w="4646" w:type="dxa"/>
            <w:vAlign w:val="bottom"/>
          </w:tcPr>
          <w:p w:rsidR="00735BAD" w:rsidRPr="003A0A94" w:rsidRDefault="00735BAD" w:rsidP="0093224C">
            <w:pPr>
              <w:pStyle w:val="af0"/>
              <w:spacing w:before="160" w:line="160" w:lineRule="exact"/>
              <w:ind w:left="170"/>
              <w:rPr>
                <w:sz w:val="24"/>
                <w:szCs w:val="24"/>
              </w:rPr>
            </w:pPr>
            <w:r w:rsidRPr="003A0A94">
              <w:rPr>
                <w:sz w:val="24"/>
                <w:szCs w:val="24"/>
              </w:rPr>
              <w:t>предоставление п</w:t>
            </w:r>
            <w:r>
              <w:rPr>
                <w:sz w:val="24"/>
                <w:szCs w:val="24"/>
              </w:rPr>
              <w:t xml:space="preserve">рочих коммунальных, социальных </w:t>
            </w:r>
            <w:r w:rsidRPr="003A0A94">
              <w:rPr>
                <w:sz w:val="24"/>
                <w:szCs w:val="24"/>
              </w:rPr>
              <w:t>услуг</w:t>
            </w:r>
          </w:p>
        </w:tc>
        <w:tc>
          <w:tcPr>
            <w:tcW w:w="1276" w:type="dxa"/>
            <w:vAlign w:val="bottom"/>
          </w:tcPr>
          <w:p w:rsidR="00735BAD" w:rsidRPr="003A0A94" w:rsidRDefault="00735BAD" w:rsidP="0093224C">
            <w:pPr>
              <w:spacing w:before="160" w:line="180" w:lineRule="exact"/>
              <w:ind w:right="567"/>
              <w:jc w:val="right"/>
              <w:rPr>
                <w:rFonts w:ascii="Times New Roman" w:hAnsi="Times New Roman"/>
                <w:sz w:val="24"/>
              </w:rPr>
            </w:pPr>
            <w:r w:rsidRPr="003A0A94">
              <w:rPr>
                <w:rFonts w:ascii="Times New Roman" w:hAnsi="Times New Roman"/>
                <w:sz w:val="24"/>
              </w:rPr>
              <w:t>46,7</w:t>
            </w:r>
          </w:p>
        </w:tc>
        <w:tc>
          <w:tcPr>
            <w:tcW w:w="1134" w:type="dxa"/>
            <w:vAlign w:val="bottom"/>
          </w:tcPr>
          <w:p w:rsidR="00735BAD" w:rsidRPr="003A0A94" w:rsidRDefault="00735BAD" w:rsidP="0093224C">
            <w:pPr>
              <w:spacing w:before="160" w:line="180" w:lineRule="exact"/>
              <w:ind w:right="567"/>
              <w:jc w:val="right"/>
              <w:rPr>
                <w:rFonts w:ascii="Times New Roman" w:hAnsi="Times New Roman"/>
                <w:sz w:val="24"/>
              </w:rPr>
            </w:pPr>
            <w:r w:rsidRPr="003A0A94">
              <w:rPr>
                <w:rFonts w:ascii="Times New Roman" w:hAnsi="Times New Roman"/>
                <w:sz w:val="24"/>
              </w:rPr>
              <w:t>2,5</w:t>
            </w:r>
          </w:p>
        </w:tc>
        <w:tc>
          <w:tcPr>
            <w:tcW w:w="1276" w:type="dxa"/>
            <w:vAlign w:val="bottom"/>
          </w:tcPr>
          <w:p w:rsidR="00735BAD" w:rsidRPr="003A0A94" w:rsidRDefault="00735BAD" w:rsidP="0093224C">
            <w:pPr>
              <w:spacing w:before="160" w:line="180" w:lineRule="exact"/>
              <w:ind w:right="567"/>
              <w:jc w:val="right"/>
              <w:rPr>
                <w:rFonts w:ascii="Times New Roman" w:hAnsi="Times New Roman"/>
                <w:sz w:val="24"/>
              </w:rPr>
            </w:pPr>
            <w:r w:rsidRPr="003A0A94">
              <w:rPr>
                <w:rFonts w:ascii="Times New Roman" w:hAnsi="Times New Roman"/>
                <w:sz w:val="24"/>
              </w:rPr>
              <w:t>39,8</w:t>
            </w:r>
          </w:p>
        </w:tc>
        <w:tc>
          <w:tcPr>
            <w:tcW w:w="1134" w:type="dxa"/>
            <w:vAlign w:val="bottom"/>
          </w:tcPr>
          <w:p w:rsidR="00735BAD" w:rsidRPr="003A0A94" w:rsidRDefault="00735BAD" w:rsidP="0093224C">
            <w:pPr>
              <w:spacing w:before="160" w:line="180" w:lineRule="exact"/>
              <w:ind w:right="567"/>
              <w:jc w:val="center"/>
              <w:rPr>
                <w:rFonts w:ascii="Times New Roman" w:hAnsi="Times New Roman"/>
                <w:sz w:val="24"/>
              </w:rPr>
            </w:pPr>
            <w:r w:rsidRPr="003A0A94">
              <w:rPr>
                <w:rFonts w:ascii="Times New Roman" w:hAnsi="Times New Roman"/>
                <w:sz w:val="24"/>
              </w:rPr>
              <w:t>2,5</w:t>
            </w:r>
          </w:p>
        </w:tc>
      </w:tr>
    </w:tbl>
    <w:p w:rsidR="00735BAD" w:rsidRDefault="00735BAD" w:rsidP="00735BAD">
      <w:pPr>
        <w:pStyle w:val="aa"/>
      </w:pPr>
    </w:p>
    <w:p w:rsidR="00735BAD" w:rsidRPr="00EF7D18" w:rsidRDefault="00735BAD" w:rsidP="00735BAD">
      <w:pPr>
        <w:pStyle w:val="ae"/>
        <w:numPr>
          <w:ilvl w:val="1"/>
          <w:numId w:val="16"/>
        </w:numPr>
        <w:spacing w:line="360" w:lineRule="auto"/>
        <w:jc w:val="both"/>
        <w:rPr>
          <w:rFonts w:ascii="Times New Roman" w:hAnsi="Times New Roman"/>
          <w:sz w:val="28"/>
          <w:szCs w:val="28"/>
        </w:rPr>
      </w:pPr>
      <w:r w:rsidRPr="00EF7D18">
        <w:rPr>
          <w:rFonts w:ascii="Times New Roman" w:hAnsi="Times New Roman"/>
          <w:sz w:val="28"/>
          <w:szCs w:val="28"/>
        </w:rPr>
        <w:t xml:space="preserve">Критерии малого бизнеса. </w:t>
      </w:r>
    </w:p>
    <w:p w:rsidR="00735BAD" w:rsidRDefault="00735BAD" w:rsidP="00735BAD">
      <w:pPr>
        <w:pStyle w:val="aa"/>
      </w:pPr>
      <w:r w:rsidRPr="000C6D96">
        <w:t>Гражданским законодательством предусматривается несколько организа</w:t>
      </w:r>
      <w:r w:rsidRPr="000C6D96">
        <w:softHyphen/>
        <w:t>ционно-правовых форм осуществления предпринимательской деятельности, кото</w:t>
      </w:r>
      <w:r w:rsidRPr="000C6D96">
        <w:softHyphen/>
        <w:t>рые по своим экономико-правовым характеристикам различны.</w:t>
      </w:r>
    </w:p>
    <w:p w:rsidR="00735BAD" w:rsidRDefault="00735BAD" w:rsidP="00735BAD">
      <w:pPr>
        <w:pStyle w:val="aa"/>
      </w:pPr>
      <w:r w:rsidRPr="000A291C">
        <w:t>В соответствии с Федеральным законом «О государственной поддержке малого предпринимательства в Российской Федерации» от 1</w:t>
      </w:r>
      <w:r w:rsidRPr="006015E3">
        <w:t xml:space="preserve">2 </w:t>
      </w:r>
      <w:r>
        <w:t xml:space="preserve">мая </w:t>
      </w:r>
      <w:r w:rsidRPr="000A291C">
        <w:t>1995 г № 88-ФЗк субъектам малого предпринимательства относятся:</w:t>
      </w:r>
    </w:p>
    <w:p w:rsidR="00735BAD" w:rsidRDefault="00735BAD" w:rsidP="00735BAD">
      <w:pPr>
        <w:pStyle w:val="aa"/>
        <w:numPr>
          <w:ilvl w:val="0"/>
          <w:numId w:val="24"/>
        </w:numPr>
        <w:tabs>
          <w:tab w:val="left" w:pos="1276"/>
        </w:tabs>
        <w:ind w:left="0" w:firstLine="709"/>
      </w:pPr>
      <w:r w:rsidRPr="000A291C">
        <w:lastRenderedPageBreak/>
        <w:t>Коммерческие организации, для которых установлены рамки по доле участия различных лиц в уставном капитале по численности работников.</w:t>
      </w:r>
      <w:r>
        <w:t xml:space="preserve"> Данная </w:t>
      </w:r>
      <w:r w:rsidRPr="000C6D96">
        <w:t>форм</w:t>
      </w:r>
      <w:r>
        <w:t>а</w:t>
      </w:r>
      <w:r w:rsidRPr="000C6D96">
        <w:t xml:space="preserve"> предпринимате</w:t>
      </w:r>
      <w:r>
        <w:t>льской деятельности предполагает</w:t>
      </w:r>
      <w:r w:rsidRPr="000C6D96">
        <w:t xml:space="preserve"> участие в бизнесе нескольких собственников-предпринимателей. Основными формами кол</w:t>
      </w:r>
      <w:r w:rsidRPr="000C6D96">
        <w:softHyphen/>
        <w:t>лективного малого предпринимательства являются: полное товарищество; товари</w:t>
      </w:r>
      <w:r w:rsidRPr="000C6D96">
        <w:softHyphen/>
        <w:t>щество на вере; общество с ограниченной ответственностью; общество с дополни</w:t>
      </w:r>
      <w:r w:rsidRPr="000C6D96">
        <w:softHyphen/>
        <w:t xml:space="preserve">тельной ответственностью и кооперативы. </w:t>
      </w:r>
    </w:p>
    <w:p w:rsidR="00735BAD" w:rsidRPr="000A291C" w:rsidRDefault="00735BAD" w:rsidP="00735BAD">
      <w:pPr>
        <w:pStyle w:val="aa"/>
        <w:tabs>
          <w:tab w:val="left" w:pos="1276"/>
        </w:tabs>
        <w:ind w:firstLine="567"/>
      </w:pPr>
      <w:r>
        <w:t>В современном законодательстве четко прописаны критерии, по которым отличают малое предпринимательство.</w:t>
      </w:r>
      <w:r w:rsidRPr="000A291C">
        <w:t xml:space="preserve"> Так, коммерческая организация является малым предприятием, если:</w:t>
      </w:r>
    </w:p>
    <w:p w:rsidR="00735BAD" w:rsidRPr="000A291C" w:rsidRDefault="00735BAD" w:rsidP="00735BAD">
      <w:pPr>
        <w:pStyle w:val="aa"/>
      </w:pPr>
      <w:r w:rsidRPr="000A291C">
        <w:t>а) в ее уставном капитале доля участия Российской Федерации, субъектов Российской Федерации, общественных и религиозных организаций (объединений), благотворительных и иных фондов, одного или нескольких юридических лиц, не являющихся с</w:t>
      </w:r>
      <w:r>
        <w:t>у</w:t>
      </w:r>
      <w:r w:rsidRPr="000A291C">
        <w:t>бъектами малого предпринимательства, не превышает 25%;</w:t>
      </w:r>
    </w:p>
    <w:p w:rsidR="00735BAD" w:rsidRDefault="00735BAD" w:rsidP="00735BAD">
      <w:pPr>
        <w:pStyle w:val="aa"/>
      </w:pPr>
      <w:r w:rsidRPr="000A291C">
        <w:t>б) средняя численность работников за отчетный период не превышает предельных уровней: в промышленности — 100 человек, строительстве — 100, транспорте — 100, сельском хозяйстве — 60, научно-технической сфере — 60, оптовой торговле — 50, розничной торговле и бытовом обслуживании населения — 30 в остальных отраслях и при осуществлении других видов деятельности — 50 человек.</w:t>
      </w:r>
    </w:p>
    <w:p w:rsidR="00735BAD" w:rsidRPr="00EF7D18" w:rsidRDefault="00735BAD" w:rsidP="00EF7D18">
      <w:pPr>
        <w:pStyle w:val="aa"/>
      </w:pPr>
      <w:r w:rsidRPr="000A291C">
        <w:t>2. Физические лица, занимающиеся предпринимательской деятельностью без образования юридического лица, также являются субъектами малого предпринимательства</w:t>
      </w:r>
      <w:r w:rsidRPr="000C6D96">
        <w:t>(индивидуальный бизнес)</w:t>
      </w:r>
      <w:r w:rsidRPr="000A291C">
        <w:t>.</w:t>
      </w:r>
      <w:r>
        <w:t xml:space="preserve"> Это н</w:t>
      </w:r>
      <w:r w:rsidRPr="000C6D96">
        <w:t>аиболее прост</w:t>
      </w:r>
      <w:r>
        <w:t>ая</w:t>
      </w:r>
      <w:r w:rsidRPr="000C6D96">
        <w:t xml:space="preserve"> и дос</w:t>
      </w:r>
      <w:r>
        <w:t>тупная</w:t>
      </w:r>
      <w:r w:rsidRPr="000C6D96">
        <w:t xml:space="preserve"> форм</w:t>
      </w:r>
      <w:r>
        <w:t xml:space="preserve">амалого бизнеса. </w:t>
      </w:r>
      <w:r w:rsidRPr="000C6D96">
        <w:t xml:space="preserve"> Индивидуальное предприни</w:t>
      </w:r>
      <w:r w:rsidRPr="000C6D96">
        <w:softHyphen/>
        <w:t>мательство осуществляется хозяйственной единицей, которая не отделена от ее собственника. Все доходы от предпринимательской деятельности в этом случае принадлежат единичному владельцу предприятия (фирмы). Его ответственность за все, что происходит на предприятии, сочетает</w:t>
      </w:r>
      <w:r w:rsidRPr="000C6D96">
        <w:softHyphen/>
        <w:t xml:space="preserve">ся с высоким риском финансовых потерь, связанным с возможными </w:t>
      </w:r>
      <w:r w:rsidRPr="000C6D96">
        <w:lastRenderedPageBreak/>
        <w:t>убытками и не</w:t>
      </w:r>
      <w:r w:rsidRPr="000C6D96">
        <w:softHyphen/>
        <w:t>регулярной выплатой заработной платы самому себе.</w:t>
      </w:r>
      <w:r w:rsidRPr="000A291C">
        <w:t>Следует отметить, что за последние годы такая деятельность получила широкое развитие</w:t>
      </w:r>
      <w:r w:rsidRPr="006015E3">
        <w:t>[</w:t>
      </w:r>
      <w:r w:rsidRPr="005E0062">
        <w:t>2</w:t>
      </w:r>
      <w:r w:rsidRPr="006015E3">
        <w:t>]</w:t>
      </w:r>
      <w:r w:rsidRPr="005E0062">
        <w:t>.</w:t>
      </w:r>
    </w:p>
    <w:p w:rsidR="00735BAD" w:rsidRPr="00773091" w:rsidRDefault="00735BAD" w:rsidP="00735BAD">
      <w:pPr>
        <w:pStyle w:val="ae"/>
        <w:spacing w:line="360" w:lineRule="auto"/>
        <w:ind w:left="0" w:firstLine="567"/>
        <w:jc w:val="both"/>
        <w:rPr>
          <w:rFonts w:ascii="Times New Roman" w:hAnsi="Times New Roman"/>
          <w:sz w:val="28"/>
          <w:szCs w:val="28"/>
        </w:rPr>
      </w:pPr>
      <w:r w:rsidRPr="00773091">
        <w:rPr>
          <w:rFonts w:ascii="Times New Roman" w:hAnsi="Times New Roman"/>
          <w:sz w:val="28"/>
          <w:szCs w:val="28"/>
        </w:rPr>
        <w:t>Таким образом, под малым предпринимательст</w:t>
      </w:r>
      <w:r w:rsidRPr="00773091">
        <w:rPr>
          <w:rFonts w:ascii="Times New Roman" w:hAnsi="Times New Roman"/>
          <w:sz w:val="28"/>
          <w:szCs w:val="28"/>
        </w:rPr>
        <w:softHyphen/>
        <w:t>вом понимается экономическая деятельность субъекта экономических отноше</w:t>
      </w:r>
      <w:r w:rsidRPr="00773091">
        <w:rPr>
          <w:rFonts w:ascii="Times New Roman" w:hAnsi="Times New Roman"/>
          <w:sz w:val="28"/>
          <w:szCs w:val="28"/>
        </w:rPr>
        <w:softHyphen/>
        <w:t>ний, имеющего юридический статус предпринимателя без образования юридиче</w:t>
      </w:r>
      <w:r w:rsidRPr="00773091">
        <w:rPr>
          <w:rFonts w:ascii="Times New Roman" w:hAnsi="Times New Roman"/>
          <w:sz w:val="28"/>
          <w:szCs w:val="28"/>
        </w:rPr>
        <w:softHyphen/>
        <w:t>ского лица, либо статус малого предприятия, с определенным числом работающих, объемом прибыли и производящего продукцию, оказывающего услуги от своего имени, на свой риск и под свою ответственность</w:t>
      </w:r>
      <w:r w:rsidRPr="00773091">
        <w:rPr>
          <w:rFonts w:ascii="Times New Roman" w:hAnsi="Times New Roman"/>
          <w:b/>
          <w:sz w:val="28"/>
          <w:szCs w:val="28"/>
        </w:rPr>
        <w:t>.</w:t>
      </w:r>
    </w:p>
    <w:p w:rsidR="00735BAD" w:rsidRPr="000C6D96" w:rsidRDefault="00735BAD" w:rsidP="00735BAD">
      <w:pPr>
        <w:pStyle w:val="aa"/>
      </w:pPr>
      <w:r w:rsidRPr="000C6D96">
        <w:t>Развитие малого предпринимательства несет в себе множество важных преимуществ:</w:t>
      </w:r>
    </w:p>
    <w:p w:rsidR="00735BAD" w:rsidRPr="000C6D96" w:rsidRDefault="00735BAD" w:rsidP="00735BAD">
      <w:pPr>
        <w:pStyle w:val="aa"/>
        <w:ind w:firstLine="567"/>
      </w:pPr>
      <w:r>
        <w:t xml:space="preserve">- </w:t>
      </w:r>
      <w:r w:rsidRPr="000C6D96">
        <w:t xml:space="preserve">увеличение числа собственников, </w:t>
      </w:r>
      <w:r>
        <w:t>то есть</w:t>
      </w:r>
      <w:r w:rsidRPr="000C6D96">
        <w:t>, формирование среднего класса;</w:t>
      </w:r>
    </w:p>
    <w:p w:rsidR="00735BAD" w:rsidRPr="000C6D96" w:rsidRDefault="00735BAD" w:rsidP="00735BAD">
      <w:pPr>
        <w:pStyle w:val="aa"/>
        <w:ind w:firstLine="567"/>
      </w:pPr>
      <w:r>
        <w:t xml:space="preserve">- </w:t>
      </w:r>
      <w:r w:rsidRPr="000C6D96">
        <w:t>рост доли экономически активного населения, что увеличивает доходы граждан и сглаживает диспропорции в благосостоянии различных социальных групп;</w:t>
      </w:r>
    </w:p>
    <w:p w:rsidR="00735BAD" w:rsidRPr="000C6D96" w:rsidRDefault="00735BAD" w:rsidP="00735BAD">
      <w:pPr>
        <w:pStyle w:val="aa"/>
        <w:ind w:firstLine="567"/>
      </w:pPr>
      <w:r>
        <w:t xml:space="preserve">- </w:t>
      </w:r>
      <w:r w:rsidRPr="000C6D96">
        <w:t>создание новых рабочих мест с относительно низкими капитальными затратами, особенно в сфере обслуживания;</w:t>
      </w:r>
    </w:p>
    <w:p w:rsidR="00735BAD" w:rsidRPr="000C6D96" w:rsidRDefault="00735BAD" w:rsidP="00735BAD">
      <w:pPr>
        <w:pStyle w:val="aa"/>
        <w:ind w:firstLine="567"/>
      </w:pPr>
      <w:r>
        <w:t xml:space="preserve">- </w:t>
      </w:r>
      <w:r w:rsidRPr="000C6D96">
        <w:t>разработка и внедрение технологических, технических и организационных новшеств;</w:t>
      </w:r>
    </w:p>
    <w:p w:rsidR="00735BAD" w:rsidRPr="000C6D96" w:rsidRDefault="00735BAD" w:rsidP="00735BAD">
      <w:pPr>
        <w:pStyle w:val="aa"/>
        <w:ind w:firstLine="567"/>
      </w:pPr>
      <w:r>
        <w:t xml:space="preserve">- </w:t>
      </w:r>
      <w:r w:rsidRPr="000C6D96">
        <w:t>ликвидация монополии производителей, создание конкурентной среды;</w:t>
      </w:r>
    </w:p>
    <w:p w:rsidR="00735BAD" w:rsidRPr="000C6D96" w:rsidRDefault="00735BAD" w:rsidP="00735BAD">
      <w:pPr>
        <w:pStyle w:val="aa"/>
        <w:ind w:firstLine="567"/>
      </w:pPr>
      <w:r>
        <w:t xml:space="preserve">- </w:t>
      </w:r>
      <w:r w:rsidRPr="000C6D96">
        <w:t xml:space="preserve">улучшение взаимосвязи между различными секторами экономики. </w:t>
      </w:r>
    </w:p>
    <w:p w:rsidR="00735BAD" w:rsidRPr="00735BAD" w:rsidRDefault="00735BAD" w:rsidP="00735BAD">
      <w:pPr>
        <w:pStyle w:val="ae"/>
        <w:spacing w:line="360" w:lineRule="auto"/>
        <w:ind w:left="927"/>
        <w:jc w:val="both"/>
        <w:rPr>
          <w:rFonts w:ascii="Times New Roman" w:hAnsi="Times New Roman"/>
          <w:b/>
          <w:sz w:val="28"/>
          <w:szCs w:val="28"/>
        </w:rPr>
      </w:pPr>
    </w:p>
    <w:p w:rsidR="00735BAD" w:rsidRPr="00735BAD" w:rsidRDefault="00735BAD" w:rsidP="00735BAD">
      <w:pPr>
        <w:pStyle w:val="ae"/>
        <w:spacing w:line="360" w:lineRule="auto"/>
        <w:ind w:left="927"/>
        <w:jc w:val="both"/>
        <w:rPr>
          <w:rFonts w:ascii="Times New Roman" w:hAnsi="Times New Roman"/>
          <w:b/>
          <w:sz w:val="28"/>
          <w:szCs w:val="28"/>
        </w:rPr>
      </w:pPr>
    </w:p>
    <w:p w:rsidR="00735BAD" w:rsidRDefault="00735BAD" w:rsidP="00735BAD">
      <w:pPr>
        <w:pStyle w:val="ae"/>
        <w:spacing w:line="360" w:lineRule="auto"/>
        <w:ind w:left="927"/>
        <w:jc w:val="both"/>
        <w:rPr>
          <w:rFonts w:ascii="Times New Roman" w:hAnsi="Times New Roman"/>
          <w:b/>
          <w:sz w:val="28"/>
          <w:szCs w:val="28"/>
        </w:rPr>
      </w:pPr>
    </w:p>
    <w:p w:rsidR="0091259B" w:rsidRDefault="0091259B" w:rsidP="00735BAD">
      <w:pPr>
        <w:pStyle w:val="ae"/>
        <w:spacing w:line="360" w:lineRule="auto"/>
        <w:ind w:left="927"/>
        <w:jc w:val="both"/>
        <w:rPr>
          <w:rFonts w:ascii="Times New Roman" w:hAnsi="Times New Roman"/>
          <w:b/>
          <w:sz w:val="28"/>
          <w:szCs w:val="28"/>
        </w:rPr>
      </w:pPr>
    </w:p>
    <w:p w:rsidR="0091259B" w:rsidRDefault="0091259B" w:rsidP="00735BAD">
      <w:pPr>
        <w:pStyle w:val="ae"/>
        <w:spacing w:line="360" w:lineRule="auto"/>
        <w:ind w:left="927"/>
        <w:jc w:val="both"/>
        <w:rPr>
          <w:rFonts w:ascii="Times New Roman" w:hAnsi="Times New Roman"/>
          <w:b/>
          <w:sz w:val="28"/>
          <w:szCs w:val="28"/>
        </w:rPr>
      </w:pPr>
    </w:p>
    <w:p w:rsidR="00EF7D18" w:rsidRDefault="00EF7D18" w:rsidP="00735BAD">
      <w:pPr>
        <w:pStyle w:val="ae"/>
        <w:spacing w:line="360" w:lineRule="auto"/>
        <w:ind w:left="927"/>
        <w:jc w:val="both"/>
        <w:rPr>
          <w:rFonts w:ascii="Times New Roman" w:hAnsi="Times New Roman"/>
          <w:b/>
          <w:sz w:val="28"/>
          <w:szCs w:val="28"/>
        </w:rPr>
      </w:pPr>
    </w:p>
    <w:p w:rsidR="0091259B" w:rsidRDefault="0091259B" w:rsidP="00735BAD">
      <w:pPr>
        <w:pStyle w:val="ae"/>
        <w:spacing w:line="360" w:lineRule="auto"/>
        <w:ind w:left="927"/>
        <w:jc w:val="both"/>
        <w:rPr>
          <w:rFonts w:ascii="Times New Roman" w:hAnsi="Times New Roman"/>
          <w:b/>
          <w:sz w:val="28"/>
          <w:szCs w:val="28"/>
        </w:rPr>
      </w:pPr>
    </w:p>
    <w:p w:rsidR="0091259B" w:rsidRDefault="0091259B" w:rsidP="00735BAD">
      <w:pPr>
        <w:pStyle w:val="ae"/>
        <w:spacing w:line="360" w:lineRule="auto"/>
        <w:ind w:left="927"/>
        <w:jc w:val="both"/>
        <w:rPr>
          <w:rFonts w:ascii="Times New Roman" w:hAnsi="Times New Roman"/>
          <w:b/>
          <w:sz w:val="28"/>
          <w:szCs w:val="28"/>
        </w:rPr>
      </w:pPr>
    </w:p>
    <w:p w:rsidR="0091259B" w:rsidRPr="00735BAD" w:rsidRDefault="0091259B" w:rsidP="00735BAD">
      <w:pPr>
        <w:pStyle w:val="ae"/>
        <w:spacing w:line="360" w:lineRule="auto"/>
        <w:ind w:left="927"/>
        <w:jc w:val="both"/>
        <w:rPr>
          <w:rFonts w:ascii="Times New Roman" w:hAnsi="Times New Roman"/>
          <w:b/>
          <w:sz w:val="28"/>
          <w:szCs w:val="28"/>
        </w:rPr>
      </w:pPr>
    </w:p>
    <w:p w:rsidR="00735BAD" w:rsidRPr="00FF56DC" w:rsidRDefault="00FF56DC" w:rsidP="00FF56DC">
      <w:pPr>
        <w:pStyle w:val="ae"/>
        <w:numPr>
          <w:ilvl w:val="0"/>
          <w:numId w:val="24"/>
        </w:numPr>
        <w:spacing w:line="360" w:lineRule="auto"/>
        <w:rPr>
          <w:rFonts w:ascii="Times New Roman" w:hAnsi="Times New Roman"/>
          <w:sz w:val="28"/>
          <w:szCs w:val="28"/>
        </w:rPr>
      </w:pPr>
      <w:r>
        <w:rPr>
          <w:rFonts w:ascii="Times New Roman" w:hAnsi="Times New Roman"/>
          <w:sz w:val="28"/>
          <w:szCs w:val="28"/>
        </w:rPr>
        <w:lastRenderedPageBreak/>
        <w:t>ОРГАНИЗАЦИЯ ФИНАНСОВ МАЛОГО БИЗНЕСА</w:t>
      </w:r>
    </w:p>
    <w:p w:rsidR="00735BAD" w:rsidRPr="00FF56DC" w:rsidRDefault="00735BAD" w:rsidP="00735BAD">
      <w:pPr>
        <w:pStyle w:val="ae"/>
        <w:numPr>
          <w:ilvl w:val="1"/>
          <w:numId w:val="16"/>
        </w:numPr>
        <w:spacing w:line="360" w:lineRule="auto"/>
        <w:jc w:val="both"/>
        <w:rPr>
          <w:rFonts w:ascii="Times New Roman" w:hAnsi="Times New Roman"/>
          <w:sz w:val="28"/>
          <w:szCs w:val="28"/>
        </w:rPr>
      </w:pPr>
      <w:r w:rsidRPr="00FF56DC">
        <w:rPr>
          <w:rFonts w:ascii="Times New Roman" w:hAnsi="Times New Roman"/>
          <w:sz w:val="28"/>
          <w:szCs w:val="28"/>
        </w:rPr>
        <w:t>Финансовые ресурсы малого предприятия.</w:t>
      </w:r>
    </w:p>
    <w:p w:rsidR="00735BAD" w:rsidRPr="002F640A" w:rsidRDefault="00735BAD" w:rsidP="00735BAD">
      <w:pPr>
        <w:pStyle w:val="21"/>
        <w:spacing w:line="360" w:lineRule="auto"/>
        <w:rPr>
          <w:rFonts w:ascii="Times New Roman" w:hAnsi="Times New Roman" w:cs="Times New Roman"/>
          <w:b w:val="0"/>
          <w:sz w:val="28"/>
          <w:szCs w:val="28"/>
        </w:rPr>
      </w:pPr>
      <w:bookmarkStart w:id="1" w:name="_Toc164351252"/>
      <w:bookmarkStart w:id="2" w:name="_Toc164431153"/>
      <w:r w:rsidRPr="008425DE">
        <w:rPr>
          <w:rFonts w:ascii="Times New Roman" w:hAnsi="Times New Roman" w:cs="Times New Roman"/>
          <w:b w:val="0"/>
          <w:sz w:val="28"/>
          <w:szCs w:val="28"/>
        </w:rPr>
        <w:t>Любая экономическая деятельность требует наличия у предприятия определенного набора ресурсов. Под ресурсами в экономике подразумевают</w:t>
      </w:r>
      <w:r>
        <w:rPr>
          <w:rFonts w:ascii="Times New Roman" w:hAnsi="Times New Roman" w:cs="Times New Roman"/>
          <w:b w:val="0"/>
          <w:sz w:val="28"/>
          <w:szCs w:val="28"/>
        </w:rPr>
        <w:t xml:space="preserve"> факторы, </w:t>
      </w:r>
      <w:r w:rsidRPr="0071736B">
        <w:rPr>
          <w:rFonts w:ascii="Times New Roman" w:hAnsi="Times New Roman" w:cs="Times New Roman"/>
          <w:b w:val="0"/>
          <w:sz w:val="28"/>
          <w:szCs w:val="28"/>
        </w:rPr>
        <w:t>необходимые для производства товаров и услуг</w:t>
      </w:r>
      <w:r>
        <w:rPr>
          <w:rFonts w:ascii="Times New Roman" w:hAnsi="Times New Roman" w:cs="Times New Roman"/>
          <w:b w:val="0"/>
          <w:sz w:val="28"/>
          <w:szCs w:val="28"/>
        </w:rPr>
        <w:t xml:space="preserve"> (</w:t>
      </w:r>
      <w:r w:rsidRPr="0071736B">
        <w:rPr>
          <w:rFonts w:ascii="Times New Roman" w:hAnsi="Times New Roman" w:cs="Times New Roman"/>
          <w:b w:val="0"/>
          <w:sz w:val="28"/>
          <w:szCs w:val="28"/>
        </w:rPr>
        <w:t>трудовые ресурсы,  капитал</w:t>
      </w:r>
      <w:r>
        <w:rPr>
          <w:rFonts w:ascii="Times New Roman" w:hAnsi="Times New Roman" w:cs="Times New Roman"/>
          <w:b w:val="0"/>
          <w:sz w:val="28"/>
          <w:szCs w:val="28"/>
        </w:rPr>
        <w:t xml:space="preserve">, природные ресурсы, предпринимательские способности, информация). </w:t>
      </w:r>
      <w:r w:rsidRPr="008425DE">
        <w:rPr>
          <w:rFonts w:ascii="Times New Roman" w:hAnsi="Times New Roman" w:cs="Times New Roman"/>
          <w:b w:val="0"/>
          <w:sz w:val="28"/>
          <w:szCs w:val="28"/>
        </w:rPr>
        <w:t xml:space="preserve">В условиях современной экономики каждый субъект рынка сталкивается с проблемой ограниченности ресурсов, </w:t>
      </w:r>
      <w:r w:rsidRPr="008425DE">
        <w:rPr>
          <w:rFonts w:ascii="Times New Roman" w:hAnsi="Times New Roman"/>
          <w:b w:val="0"/>
          <w:sz w:val="28"/>
          <w:szCs w:val="28"/>
        </w:rPr>
        <w:t>в том числе и финансовых. Поэтому изучению финансовых ресурсов уделяется столь большое внимание.</w:t>
      </w:r>
    </w:p>
    <w:p w:rsidR="00735BAD" w:rsidRPr="008425DE" w:rsidRDefault="00735BAD" w:rsidP="00735BAD">
      <w:pPr>
        <w:pStyle w:val="21"/>
        <w:spacing w:line="360" w:lineRule="auto"/>
        <w:rPr>
          <w:rFonts w:ascii="Times New Roman" w:hAnsi="Times New Roman" w:cs="Times New Roman"/>
          <w:b w:val="0"/>
          <w:sz w:val="28"/>
          <w:szCs w:val="28"/>
        </w:rPr>
      </w:pPr>
      <w:r w:rsidRPr="00FF56DC">
        <w:rPr>
          <w:rFonts w:ascii="Times New Roman" w:hAnsi="Times New Roman" w:cs="Times New Roman"/>
          <w:b w:val="0"/>
          <w:i/>
          <w:sz w:val="28"/>
          <w:szCs w:val="28"/>
        </w:rPr>
        <w:t>Финансовые ресурсы</w:t>
      </w:r>
      <w:r w:rsidRPr="008425DE">
        <w:rPr>
          <w:rFonts w:ascii="Times New Roman" w:hAnsi="Times New Roman" w:cs="Times New Roman"/>
          <w:b w:val="0"/>
          <w:sz w:val="28"/>
          <w:szCs w:val="28"/>
        </w:rPr>
        <w:t xml:space="preserve"> предприятия – это совокупность собственных денежных доходов и привлеченных извне средств, предназначенных для выполнения финансовых обязательств предприятия, финансирования затрат, связанных с текущими задачами и  затрат, связанных с расширением производства</w:t>
      </w:r>
      <w:r w:rsidRPr="005E0062">
        <w:rPr>
          <w:rFonts w:ascii="Times New Roman" w:hAnsi="Times New Roman" w:cs="Times New Roman"/>
          <w:b w:val="0"/>
          <w:sz w:val="28"/>
          <w:szCs w:val="28"/>
        </w:rPr>
        <w:t xml:space="preserve"> [10,</w:t>
      </w:r>
      <w:r w:rsidRPr="008425DE">
        <w:rPr>
          <w:rFonts w:ascii="Times New Roman" w:hAnsi="Times New Roman" w:cs="Times New Roman"/>
          <w:b w:val="0"/>
          <w:sz w:val="28"/>
          <w:szCs w:val="28"/>
        </w:rPr>
        <w:t>с. 11</w:t>
      </w:r>
      <w:r w:rsidRPr="005E0062">
        <w:rPr>
          <w:rFonts w:ascii="Times New Roman" w:hAnsi="Times New Roman" w:cs="Times New Roman"/>
          <w:b w:val="0"/>
          <w:sz w:val="28"/>
          <w:szCs w:val="28"/>
        </w:rPr>
        <w:t>].</w:t>
      </w:r>
    </w:p>
    <w:p w:rsidR="00735BAD" w:rsidRDefault="00735BAD" w:rsidP="00735BAD">
      <w:pPr>
        <w:pStyle w:val="3"/>
        <w:spacing w:line="360" w:lineRule="auto"/>
        <w:rPr>
          <w:rFonts w:ascii="Times New Roman" w:hAnsi="Times New Roman"/>
          <w:sz w:val="28"/>
          <w:szCs w:val="28"/>
        </w:rPr>
      </w:pPr>
      <w:r>
        <w:rPr>
          <w:rFonts w:ascii="Times New Roman" w:hAnsi="Times New Roman"/>
          <w:sz w:val="28"/>
          <w:szCs w:val="28"/>
        </w:rPr>
        <w:t xml:space="preserve">Формирование денежных фондов организации начинается  с момента ее создания и является важнейшей стороной ее деятельности.  Образование </w:t>
      </w:r>
      <w:r w:rsidRPr="008425DE">
        <w:rPr>
          <w:rFonts w:ascii="Times New Roman" w:hAnsi="Times New Roman"/>
          <w:sz w:val="28"/>
          <w:szCs w:val="28"/>
        </w:rPr>
        <w:t>финансовых ресурсов осуществляется из различных источников, которые можно подразделить на внутренние и внешние. Внутренние источники образуются за счет собственных и приравненных к ним средств и связаны с результатами хозяйствования. Внешние — поступления ресурсов на предприятие со стороны.</w:t>
      </w:r>
      <w:bookmarkEnd w:id="1"/>
      <w:bookmarkEnd w:id="2"/>
      <w:r w:rsidRPr="008425DE">
        <w:rPr>
          <w:rFonts w:ascii="Times New Roman" w:hAnsi="Times New Roman"/>
          <w:sz w:val="28"/>
          <w:szCs w:val="28"/>
        </w:rPr>
        <w:t xml:space="preserve"> Состав финансовых ресурсов, поступающих из внутренних и внешних и</w:t>
      </w:r>
      <w:r>
        <w:rPr>
          <w:rFonts w:ascii="Times New Roman" w:hAnsi="Times New Roman"/>
          <w:sz w:val="28"/>
          <w:szCs w:val="28"/>
        </w:rPr>
        <w:t>сточников, приведен в таблице 2.</w:t>
      </w:r>
    </w:p>
    <w:p w:rsidR="00735BAD" w:rsidRPr="00E55534" w:rsidRDefault="00735BAD" w:rsidP="00735BAD">
      <w:pPr>
        <w:spacing w:line="360" w:lineRule="auto"/>
        <w:ind w:firstLine="567"/>
        <w:jc w:val="both"/>
        <w:rPr>
          <w:rFonts w:ascii="Times New Roman" w:hAnsi="Times New Roman"/>
          <w:sz w:val="28"/>
          <w:szCs w:val="28"/>
        </w:rPr>
      </w:pPr>
      <w:r w:rsidRPr="00E55534">
        <w:rPr>
          <w:rFonts w:ascii="Times New Roman" w:hAnsi="Times New Roman"/>
          <w:sz w:val="28"/>
          <w:szCs w:val="28"/>
        </w:rPr>
        <w:t>Собственные средства являются самым простым и надежным источником. Собственны</w:t>
      </w:r>
      <w:r>
        <w:rPr>
          <w:rFonts w:ascii="Times New Roman" w:hAnsi="Times New Roman"/>
          <w:sz w:val="28"/>
          <w:szCs w:val="28"/>
        </w:rPr>
        <w:t>е финансовые ресурсы могут</w:t>
      </w:r>
      <w:r w:rsidRPr="00E55534">
        <w:rPr>
          <w:rFonts w:ascii="Times New Roman" w:hAnsi="Times New Roman"/>
          <w:sz w:val="28"/>
          <w:szCs w:val="28"/>
        </w:rPr>
        <w:t xml:space="preserve"> состоять из своих сбережений или средств, полученных от продажи какой–либо собственности. </w:t>
      </w:r>
    </w:p>
    <w:p w:rsidR="00735BAD" w:rsidRDefault="00735BAD" w:rsidP="00735BAD">
      <w:pPr>
        <w:spacing w:line="360" w:lineRule="auto"/>
        <w:jc w:val="both"/>
        <w:rPr>
          <w:rFonts w:ascii="Times New Roman" w:hAnsi="Times New Roman"/>
          <w:sz w:val="28"/>
          <w:szCs w:val="28"/>
        </w:rPr>
      </w:pPr>
      <w:r w:rsidRPr="00E55534">
        <w:rPr>
          <w:rFonts w:ascii="Times New Roman" w:hAnsi="Times New Roman"/>
          <w:sz w:val="28"/>
          <w:szCs w:val="28"/>
        </w:rPr>
        <w:t>По мере развития малого бизнеса в качестве собственных источников будут использоваться прибыль, амортизационные отчисления, средства, получаемые от продажи акций (для акционерных обществ), активов предприятия, а также дебиторская задолженность.</w:t>
      </w:r>
    </w:p>
    <w:p w:rsidR="0091259B" w:rsidRPr="00E55534" w:rsidRDefault="0091259B" w:rsidP="00735BAD">
      <w:pPr>
        <w:spacing w:line="360" w:lineRule="auto"/>
        <w:jc w:val="both"/>
        <w:rPr>
          <w:rFonts w:ascii="Times New Roman" w:hAnsi="Times New Roman"/>
          <w:sz w:val="28"/>
          <w:szCs w:val="28"/>
        </w:rPr>
      </w:pPr>
    </w:p>
    <w:p w:rsidR="00735BAD" w:rsidRPr="008425DE" w:rsidRDefault="00735BAD" w:rsidP="00735BAD">
      <w:pPr>
        <w:pStyle w:val="3"/>
        <w:jc w:val="right"/>
        <w:rPr>
          <w:rFonts w:ascii="Times New Roman" w:hAnsi="Times New Roman"/>
          <w:i/>
          <w:sz w:val="28"/>
          <w:szCs w:val="28"/>
        </w:rPr>
      </w:pPr>
      <w:r w:rsidRPr="008425DE">
        <w:rPr>
          <w:rFonts w:ascii="Times New Roman" w:hAnsi="Times New Roman"/>
          <w:i/>
          <w:sz w:val="28"/>
          <w:szCs w:val="28"/>
        </w:rPr>
        <w:lastRenderedPageBreak/>
        <w:t>Таблица 2</w:t>
      </w:r>
    </w:p>
    <w:p w:rsidR="00735BAD" w:rsidRPr="008425DE" w:rsidRDefault="00735BAD" w:rsidP="00735BAD">
      <w:pPr>
        <w:pStyle w:val="3"/>
        <w:ind w:firstLine="0"/>
        <w:jc w:val="center"/>
        <w:rPr>
          <w:rFonts w:ascii="Times New Roman" w:hAnsi="Times New Roman"/>
          <w:b/>
          <w:bCs/>
          <w:sz w:val="28"/>
          <w:szCs w:val="28"/>
        </w:rPr>
      </w:pPr>
    </w:p>
    <w:p w:rsidR="00735BAD" w:rsidRPr="008425DE" w:rsidRDefault="00735BAD" w:rsidP="00735BAD">
      <w:pPr>
        <w:pStyle w:val="3"/>
        <w:ind w:firstLine="0"/>
        <w:jc w:val="center"/>
        <w:rPr>
          <w:rFonts w:ascii="Times New Roman" w:hAnsi="Times New Roman"/>
          <w:b/>
          <w:bCs/>
          <w:sz w:val="28"/>
          <w:szCs w:val="28"/>
        </w:rPr>
      </w:pPr>
      <w:r w:rsidRPr="008425DE">
        <w:rPr>
          <w:rFonts w:ascii="Times New Roman" w:hAnsi="Times New Roman"/>
          <w:b/>
          <w:bCs/>
          <w:sz w:val="28"/>
          <w:szCs w:val="28"/>
        </w:rPr>
        <w:t>Состав финансовых ресурсов предприятия малого бизнеса</w:t>
      </w:r>
    </w:p>
    <w:p w:rsidR="00735BAD" w:rsidRPr="00D400AE" w:rsidRDefault="00735BAD" w:rsidP="00735BAD">
      <w:pPr>
        <w:pStyle w:val="3"/>
        <w:ind w:firstLine="0"/>
        <w:jc w:val="center"/>
        <w:rPr>
          <w:rFonts w:ascii="Times New Roman" w:hAnsi="Times New Roman"/>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489"/>
        <w:gridCol w:w="2306"/>
        <w:gridCol w:w="2206"/>
        <w:gridCol w:w="2569"/>
      </w:tblGrid>
      <w:tr w:rsidR="00735BAD" w:rsidRPr="006C4D0C" w:rsidTr="0093224C">
        <w:trPr>
          <w:cantSplit/>
        </w:trPr>
        <w:tc>
          <w:tcPr>
            <w:tcW w:w="4795" w:type="dxa"/>
            <w:gridSpan w:val="2"/>
          </w:tcPr>
          <w:p w:rsidR="00735BAD" w:rsidRPr="006C4D0C" w:rsidRDefault="00735BAD" w:rsidP="0093224C">
            <w:pPr>
              <w:pStyle w:val="3"/>
              <w:ind w:firstLine="0"/>
              <w:jc w:val="center"/>
              <w:rPr>
                <w:rFonts w:ascii="Times New Roman" w:hAnsi="Times New Roman"/>
                <w:b/>
                <w:szCs w:val="24"/>
              </w:rPr>
            </w:pPr>
            <w:r w:rsidRPr="006C4D0C">
              <w:rPr>
                <w:rFonts w:ascii="Times New Roman" w:hAnsi="Times New Roman"/>
                <w:b/>
                <w:szCs w:val="24"/>
              </w:rPr>
              <w:t>Внутренние источники</w:t>
            </w:r>
          </w:p>
        </w:tc>
        <w:tc>
          <w:tcPr>
            <w:tcW w:w="4775" w:type="dxa"/>
            <w:gridSpan w:val="2"/>
          </w:tcPr>
          <w:p w:rsidR="00735BAD" w:rsidRPr="006C4D0C" w:rsidRDefault="00735BAD" w:rsidP="0093224C">
            <w:pPr>
              <w:pStyle w:val="3"/>
              <w:ind w:firstLine="0"/>
              <w:jc w:val="center"/>
              <w:rPr>
                <w:rFonts w:ascii="Times New Roman" w:hAnsi="Times New Roman"/>
                <w:b/>
                <w:szCs w:val="24"/>
              </w:rPr>
            </w:pPr>
            <w:r w:rsidRPr="006C4D0C">
              <w:rPr>
                <w:rFonts w:ascii="Times New Roman" w:hAnsi="Times New Roman"/>
                <w:b/>
                <w:szCs w:val="24"/>
              </w:rPr>
              <w:t>Внешние источники</w:t>
            </w:r>
          </w:p>
        </w:tc>
      </w:tr>
      <w:tr w:rsidR="00735BAD" w:rsidRPr="006C4D0C" w:rsidTr="0093224C">
        <w:tc>
          <w:tcPr>
            <w:tcW w:w="2489" w:type="dxa"/>
          </w:tcPr>
          <w:p w:rsidR="00735BAD" w:rsidRPr="006C4D0C" w:rsidRDefault="00735BAD" w:rsidP="0093224C">
            <w:pPr>
              <w:pStyle w:val="3"/>
              <w:ind w:firstLine="0"/>
              <w:jc w:val="center"/>
              <w:rPr>
                <w:rFonts w:ascii="Times New Roman" w:hAnsi="Times New Roman"/>
                <w:i/>
                <w:szCs w:val="24"/>
              </w:rPr>
            </w:pPr>
            <w:r w:rsidRPr="006C4D0C">
              <w:rPr>
                <w:rFonts w:ascii="Times New Roman" w:hAnsi="Times New Roman"/>
                <w:i/>
                <w:szCs w:val="24"/>
              </w:rPr>
              <w:t>Образуемые за счет собственных средств</w:t>
            </w:r>
          </w:p>
        </w:tc>
        <w:tc>
          <w:tcPr>
            <w:tcW w:w="2306" w:type="dxa"/>
          </w:tcPr>
          <w:p w:rsidR="00735BAD" w:rsidRPr="006C4D0C" w:rsidRDefault="00735BAD" w:rsidP="0093224C">
            <w:pPr>
              <w:pStyle w:val="3"/>
              <w:ind w:firstLine="0"/>
              <w:jc w:val="center"/>
              <w:rPr>
                <w:rFonts w:ascii="Times New Roman" w:hAnsi="Times New Roman"/>
                <w:i/>
                <w:szCs w:val="24"/>
              </w:rPr>
            </w:pPr>
            <w:r w:rsidRPr="006C4D0C">
              <w:rPr>
                <w:rFonts w:ascii="Times New Roman" w:hAnsi="Times New Roman"/>
                <w:i/>
                <w:szCs w:val="24"/>
              </w:rPr>
              <w:t>Образуемые за счет приравненных к ним средств</w:t>
            </w:r>
          </w:p>
        </w:tc>
        <w:tc>
          <w:tcPr>
            <w:tcW w:w="2206" w:type="dxa"/>
          </w:tcPr>
          <w:p w:rsidR="00735BAD" w:rsidRPr="006C4D0C" w:rsidRDefault="00735BAD" w:rsidP="0093224C">
            <w:pPr>
              <w:pStyle w:val="3"/>
              <w:ind w:firstLine="0"/>
              <w:jc w:val="center"/>
              <w:rPr>
                <w:rFonts w:ascii="Times New Roman" w:hAnsi="Times New Roman"/>
                <w:i/>
                <w:szCs w:val="24"/>
              </w:rPr>
            </w:pPr>
            <w:r w:rsidRPr="006C4D0C">
              <w:rPr>
                <w:rFonts w:ascii="Times New Roman" w:hAnsi="Times New Roman"/>
                <w:i/>
                <w:szCs w:val="24"/>
              </w:rPr>
              <w:t>Мобилизуемые на финансовом рынке</w:t>
            </w:r>
          </w:p>
        </w:tc>
        <w:tc>
          <w:tcPr>
            <w:tcW w:w="2569" w:type="dxa"/>
          </w:tcPr>
          <w:p w:rsidR="00735BAD" w:rsidRPr="006C4D0C" w:rsidRDefault="00735BAD" w:rsidP="0093224C">
            <w:pPr>
              <w:pStyle w:val="3"/>
              <w:ind w:firstLine="0"/>
              <w:jc w:val="center"/>
              <w:rPr>
                <w:rFonts w:ascii="Times New Roman" w:hAnsi="Times New Roman"/>
                <w:i/>
                <w:szCs w:val="24"/>
              </w:rPr>
            </w:pPr>
            <w:r w:rsidRPr="006C4D0C">
              <w:rPr>
                <w:rFonts w:ascii="Times New Roman" w:hAnsi="Times New Roman"/>
                <w:i/>
                <w:szCs w:val="24"/>
              </w:rPr>
              <w:t>Поступающие в порядке перераспределения</w:t>
            </w:r>
          </w:p>
        </w:tc>
      </w:tr>
      <w:tr w:rsidR="00735BAD" w:rsidRPr="006C4D0C" w:rsidTr="0093224C">
        <w:tc>
          <w:tcPr>
            <w:tcW w:w="2489" w:type="dxa"/>
          </w:tcPr>
          <w:p w:rsidR="00735BAD" w:rsidRDefault="00735BAD" w:rsidP="0093224C">
            <w:pPr>
              <w:pStyle w:val="3"/>
              <w:numPr>
                <w:ilvl w:val="0"/>
                <w:numId w:val="25"/>
              </w:numPr>
              <w:tabs>
                <w:tab w:val="clear" w:pos="1800"/>
                <w:tab w:val="num" w:pos="240"/>
              </w:tabs>
              <w:ind w:left="240" w:hanging="240"/>
              <w:jc w:val="left"/>
              <w:rPr>
                <w:rFonts w:ascii="Times New Roman" w:hAnsi="Times New Roman"/>
                <w:szCs w:val="24"/>
              </w:rPr>
            </w:pPr>
            <w:r w:rsidRPr="006C4D0C">
              <w:rPr>
                <w:rFonts w:ascii="Times New Roman" w:hAnsi="Times New Roman"/>
                <w:szCs w:val="24"/>
              </w:rPr>
              <w:t>прибыль от основной деятельности, от выполняемых НИР, от финансовых операций и  от строительно-монтажных работ</w:t>
            </w:r>
          </w:p>
          <w:p w:rsidR="00735BAD" w:rsidRDefault="00735BAD" w:rsidP="0093224C">
            <w:pPr>
              <w:pStyle w:val="3"/>
              <w:numPr>
                <w:ilvl w:val="0"/>
                <w:numId w:val="25"/>
              </w:numPr>
              <w:tabs>
                <w:tab w:val="clear" w:pos="1800"/>
                <w:tab w:val="num" w:pos="240"/>
              </w:tabs>
              <w:ind w:left="240" w:hanging="240"/>
              <w:jc w:val="left"/>
              <w:rPr>
                <w:rFonts w:ascii="Times New Roman" w:hAnsi="Times New Roman"/>
                <w:szCs w:val="24"/>
              </w:rPr>
            </w:pPr>
            <w:r>
              <w:rPr>
                <w:rFonts w:ascii="Times New Roman" w:hAnsi="Times New Roman"/>
                <w:szCs w:val="24"/>
              </w:rPr>
              <w:t>внереализационные доходы,</w:t>
            </w:r>
          </w:p>
          <w:p w:rsidR="00735BAD" w:rsidRPr="006C4D0C" w:rsidRDefault="00735BAD" w:rsidP="0093224C">
            <w:pPr>
              <w:pStyle w:val="3"/>
              <w:numPr>
                <w:ilvl w:val="0"/>
                <w:numId w:val="25"/>
              </w:numPr>
              <w:tabs>
                <w:tab w:val="clear" w:pos="1800"/>
                <w:tab w:val="num" w:pos="240"/>
              </w:tabs>
              <w:ind w:left="240" w:hanging="240"/>
              <w:jc w:val="left"/>
              <w:rPr>
                <w:rFonts w:ascii="Times New Roman" w:hAnsi="Times New Roman"/>
                <w:szCs w:val="24"/>
              </w:rPr>
            </w:pPr>
            <w:r w:rsidRPr="006C4D0C">
              <w:rPr>
                <w:rFonts w:ascii="Times New Roman" w:hAnsi="Times New Roman"/>
                <w:szCs w:val="24"/>
              </w:rPr>
              <w:t>финансовые ресурсы, поступающие от союзов, ассоциаций, отраслевых структур</w:t>
            </w:r>
          </w:p>
          <w:p w:rsidR="00735BAD" w:rsidRPr="006C4D0C" w:rsidRDefault="00735BAD" w:rsidP="0093224C">
            <w:pPr>
              <w:pStyle w:val="3"/>
              <w:numPr>
                <w:ilvl w:val="0"/>
                <w:numId w:val="25"/>
              </w:numPr>
              <w:tabs>
                <w:tab w:val="clear" w:pos="1800"/>
                <w:tab w:val="num" w:pos="240"/>
              </w:tabs>
              <w:ind w:left="240" w:hanging="240"/>
              <w:jc w:val="left"/>
              <w:rPr>
                <w:rFonts w:ascii="Times New Roman" w:hAnsi="Times New Roman"/>
                <w:szCs w:val="24"/>
              </w:rPr>
            </w:pPr>
            <w:r w:rsidRPr="006C4D0C">
              <w:rPr>
                <w:rFonts w:ascii="Times New Roman" w:hAnsi="Times New Roman"/>
                <w:szCs w:val="24"/>
              </w:rPr>
              <w:t>бюджетные ассигнования, субсидии, субвенции</w:t>
            </w:r>
          </w:p>
        </w:tc>
        <w:tc>
          <w:tcPr>
            <w:tcW w:w="2306" w:type="dxa"/>
          </w:tcPr>
          <w:p w:rsidR="00735BAD" w:rsidRDefault="00735BAD" w:rsidP="0093224C">
            <w:pPr>
              <w:widowControl/>
              <w:numPr>
                <w:ilvl w:val="0"/>
                <w:numId w:val="25"/>
              </w:numPr>
              <w:shd w:val="clear" w:color="auto" w:fill="FFFFFF"/>
              <w:tabs>
                <w:tab w:val="clear" w:pos="1800"/>
                <w:tab w:val="num" w:pos="240"/>
              </w:tabs>
              <w:suppressAutoHyphens w:val="0"/>
              <w:autoSpaceDE w:val="0"/>
              <w:autoSpaceDN w:val="0"/>
              <w:adjustRightInd w:val="0"/>
              <w:ind w:left="240" w:hanging="240"/>
              <w:rPr>
                <w:rFonts w:ascii="Times New Roman" w:hAnsi="Times New Roman"/>
                <w:color w:val="000000"/>
                <w:sz w:val="24"/>
              </w:rPr>
            </w:pPr>
            <w:r w:rsidRPr="006C4D0C">
              <w:rPr>
                <w:rFonts w:ascii="Times New Roman" w:hAnsi="Times New Roman"/>
                <w:color w:val="000000"/>
                <w:sz w:val="24"/>
              </w:rPr>
              <w:t>амортизационные отчисления</w:t>
            </w:r>
          </w:p>
          <w:p w:rsidR="00735BAD" w:rsidRDefault="00735BAD" w:rsidP="0093224C">
            <w:pPr>
              <w:widowControl/>
              <w:numPr>
                <w:ilvl w:val="0"/>
                <w:numId w:val="25"/>
              </w:numPr>
              <w:shd w:val="clear" w:color="auto" w:fill="FFFFFF"/>
              <w:tabs>
                <w:tab w:val="clear" w:pos="1800"/>
                <w:tab w:val="num" w:pos="240"/>
              </w:tabs>
              <w:suppressAutoHyphens w:val="0"/>
              <w:autoSpaceDE w:val="0"/>
              <w:autoSpaceDN w:val="0"/>
              <w:adjustRightInd w:val="0"/>
              <w:ind w:left="240" w:hanging="240"/>
              <w:rPr>
                <w:rFonts w:ascii="Times New Roman" w:hAnsi="Times New Roman"/>
                <w:color w:val="000000"/>
                <w:sz w:val="24"/>
              </w:rPr>
            </w:pPr>
            <w:r w:rsidRPr="006C4D0C">
              <w:rPr>
                <w:rFonts w:ascii="Times New Roman" w:hAnsi="Times New Roman"/>
                <w:color w:val="000000"/>
                <w:sz w:val="24"/>
              </w:rPr>
              <w:t>выручка от реализации выбывшего имущества</w:t>
            </w:r>
          </w:p>
          <w:p w:rsidR="00735BAD" w:rsidRDefault="00735BAD" w:rsidP="0093224C">
            <w:pPr>
              <w:widowControl/>
              <w:numPr>
                <w:ilvl w:val="0"/>
                <w:numId w:val="25"/>
              </w:numPr>
              <w:shd w:val="clear" w:color="auto" w:fill="FFFFFF"/>
              <w:tabs>
                <w:tab w:val="clear" w:pos="1800"/>
                <w:tab w:val="num" w:pos="240"/>
              </w:tabs>
              <w:suppressAutoHyphens w:val="0"/>
              <w:autoSpaceDE w:val="0"/>
              <w:autoSpaceDN w:val="0"/>
              <w:adjustRightInd w:val="0"/>
              <w:ind w:left="240" w:hanging="240"/>
              <w:rPr>
                <w:rFonts w:ascii="Times New Roman" w:hAnsi="Times New Roman"/>
                <w:color w:val="000000"/>
                <w:sz w:val="24"/>
              </w:rPr>
            </w:pPr>
            <w:r w:rsidRPr="006C4D0C">
              <w:rPr>
                <w:rFonts w:ascii="Times New Roman" w:hAnsi="Times New Roman"/>
                <w:color w:val="000000"/>
                <w:sz w:val="24"/>
              </w:rPr>
              <w:t>устойчивые пассивы</w:t>
            </w:r>
          </w:p>
          <w:p w:rsidR="00735BAD" w:rsidRDefault="00735BAD" w:rsidP="0093224C">
            <w:pPr>
              <w:widowControl/>
              <w:numPr>
                <w:ilvl w:val="0"/>
                <w:numId w:val="25"/>
              </w:numPr>
              <w:shd w:val="clear" w:color="auto" w:fill="FFFFFF"/>
              <w:tabs>
                <w:tab w:val="clear" w:pos="1800"/>
                <w:tab w:val="num" w:pos="240"/>
              </w:tabs>
              <w:suppressAutoHyphens w:val="0"/>
              <w:autoSpaceDE w:val="0"/>
              <w:autoSpaceDN w:val="0"/>
              <w:adjustRightInd w:val="0"/>
              <w:ind w:left="240" w:hanging="240"/>
              <w:rPr>
                <w:rFonts w:ascii="Times New Roman" w:hAnsi="Times New Roman"/>
                <w:color w:val="000000"/>
                <w:sz w:val="24"/>
              </w:rPr>
            </w:pPr>
            <w:r w:rsidRPr="006C4D0C">
              <w:rPr>
                <w:rFonts w:ascii="Times New Roman" w:hAnsi="Times New Roman"/>
                <w:color w:val="000000"/>
                <w:sz w:val="24"/>
              </w:rPr>
              <w:t>накопление нераспределенной прибыли</w:t>
            </w:r>
          </w:p>
          <w:p w:rsidR="00735BAD" w:rsidRPr="006C4D0C" w:rsidRDefault="00735BAD" w:rsidP="0093224C">
            <w:pPr>
              <w:widowControl/>
              <w:numPr>
                <w:ilvl w:val="0"/>
                <w:numId w:val="25"/>
              </w:numPr>
              <w:shd w:val="clear" w:color="auto" w:fill="FFFFFF"/>
              <w:tabs>
                <w:tab w:val="clear" w:pos="1800"/>
                <w:tab w:val="num" w:pos="240"/>
              </w:tabs>
              <w:suppressAutoHyphens w:val="0"/>
              <w:autoSpaceDE w:val="0"/>
              <w:autoSpaceDN w:val="0"/>
              <w:adjustRightInd w:val="0"/>
              <w:ind w:left="240" w:hanging="240"/>
              <w:rPr>
                <w:rFonts w:ascii="Times New Roman" w:hAnsi="Times New Roman"/>
                <w:color w:val="000000"/>
                <w:sz w:val="24"/>
              </w:rPr>
            </w:pPr>
            <w:r w:rsidRPr="006C4D0C">
              <w:rPr>
                <w:rFonts w:ascii="Times New Roman" w:hAnsi="Times New Roman"/>
                <w:color w:val="000000"/>
                <w:sz w:val="24"/>
              </w:rPr>
              <w:t>целевые поступления</w:t>
            </w:r>
          </w:p>
          <w:p w:rsidR="00735BAD" w:rsidRPr="006C4D0C" w:rsidRDefault="00735BAD" w:rsidP="0093224C">
            <w:pPr>
              <w:widowControl/>
              <w:numPr>
                <w:ilvl w:val="0"/>
                <w:numId w:val="25"/>
              </w:numPr>
              <w:shd w:val="clear" w:color="auto" w:fill="FFFFFF"/>
              <w:tabs>
                <w:tab w:val="clear" w:pos="1800"/>
                <w:tab w:val="num" w:pos="240"/>
              </w:tabs>
              <w:suppressAutoHyphens w:val="0"/>
              <w:autoSpaceDE w:val="0"/>
              <w:autoSpaceDN w:val="0"/>
              <w:adjustRightInd w:val="0"/>
              <w:ind w:left="240" w:hanging="240"/>
              <w:rPr>
                <w:rFonts w:ascii="Times New Roman" w:hAnsi="Times New Roman"/>
                <w:color w:val="000000"/>
                <w:sz w:val="24"/>
              </w:rPr>
            </w:pPr>
            <w:r w:rsidRPr="006C4D0C">
              <w:rPr>
                <w:rFonts w:ascii="Times New Roman" w:hAnsi="Times New Roman"/>
                <w:color w:val="000000"/>
                <w:sz w:val="24"/>
              </w:rPr>
              <w:t>резервный фонд</w:t>
            </w:r>
          </w:p>
          <w:p w:rsidR="00735BAD" w:rsidRPr="006C4D0C" w:rsidRDefault="00735BAD" w:rsidP="0093224C">
            <w:pPr>
              <w:pStyle w:val="3"/>
              <w:numPr>
                <w:ilvl w:val="0"/>
                <w:numId w:val="25"/>
              </w:numPr>
              <w:tabs>
                <w:tab w:val="clear" w:pos="1800"/>
                <w:tab w:val="num" w:pos="240"/>
              </w:tabs>
              <w:ind w:left="240" w:hanging="240"/>
              <w:jc w:val="left"/>
              <w:rPr>
                <w:rFonts w:ascii="Times New Roman" w:hAnsi="Times New Roman"/>
                <w:szCs w:val="24"/>
              </w:rPr>
            </w:pPr>
            <w:r w:rsidRPr="006C4D0C">
              <w:rPr>
                <w:rFonts w:ascii="Times New Roman" w:hAnsi="Times New Roman"/>
                <w:szCs w:val="24"/>
              </w:rPr>
              <w:t>паевые и иные взносы членов трудового коллектива</w:t>
            </w:r>
          </w:p>
        </w:tc>
        <w:tc>
          <w:tcPr>
            <w:tcW w:w="2206" w:type="dxa"/>
          </w:tcPr>
          <w:p w:rsidR="00735BAD" w:rsidRPr="006C4D0C" w:rsidRDefault="00735BAD" w:rsidP="0093224C">
            <w:pPr>
              <w:widowControl/>
              <w:numPr>
                <w:ilvl w:val="0"/>
                <w:numId w:val="25"/>
              </w:numPr>
              <w:shd w:val="clear" w:color="auto" w:fill="FFFFFF"/>
              <w:tabs>
                <w:tab w:val="clear" w:pos="1800"/>
                <w:tab w:val="num" w:pos="240"/>
              </w:tabs>
              <w:suppressAutoHyphens w:val="0"/>
              <w:autoSpaceDE w:val="0"/>
              <w:autoSpaceDN w:val="0"/>
              <w:adjustRightInd w:val="0"/>
              <w:ind w:left="240" w:hanging="240"/>
              <w:rPr>
                <w:rFonts w:ascii="Times New Roman" w:hAnsi="Times New Roman"/>
                <w:color w:val="000000"/>
                <w:sz w:val="24"/>
              </w:rPr>
            </w:pPr>
            <w:r w:rsidRPr="006C4D0C">
              <w:rPr>
                <w:rFonts w:ascii="Times New Roman" w:hAnsi="Times New Roman"/>
                <w:color w:val="000000"/>
                <w:sz w:val="24"/>
              </w:rPr>
              <w:t>средства от продажи собственных ценных бумаг (акций, облигаций и др.)</w:t>
            </w:r>
          </w:p>
          <w:p w:rsidR="00735BAD" w:rsidRPr="006C4D0C" w:rsidRDefault="00735BAD" w:rsidP="0093224C">
            <w:pPr>
              <w:pStyle w:val="3"/>
              <w:numPr>
                <w:ilvl w:val="0"/>
                <w:numId w:val="25"/>
              </w:numPr>
              <w:tabs>
                <w:tab w:val="clear" w:pos="1800"/>
                <w:tab w:val="num" w:pos="240"/>
              </w:tabs>
              <w:ind w:left="240" w:hanging="240"/>
              <w:jc w:val="left"/>
              <w:rPr>
                <w:rFonts w:ascii="Times New Roman" w:hAnsi="Times New Roman"/>
                <w:szCs w:val="24"/>
              </w:rPr>
            </w:pPr>
            <w:r w:rsidRPr="006C4D0C">
              <w:rPr>
                <w:rFonts w:ascii="Times New Roman" w:hAnsi="Times New Roman"/>
                <w:szCs w:val="24"/>
              </w:rPr>
              <w:t>кредиты и займы</w:t>
            </w:r>
          </w:p>
        </w:tc>
        <w:tc>
          <w:tcPr>
            <w:tcW w:w="2569" w:type="dxa"/>
          </w:tcPr>
          <w:p w:rsidR="00735BAD" w:rsidRPr="006C4D0C" w:rsidRDefault="00735BAD" w:rsidP="0093224C">
            <w:pPr>
              <w:widowControl/>
              <w:numPr>
                <w:ilvl w:val="0"/>
                <w:numId w:val="25"/>
              </w:numPr>
              <w:shd w:val="clear" w:color="auto" w:fill="FFFFFF"/>
              <w:tabs>
                <w:tab w:val="clear" w:pos="1800"/>
                <w:tab w:val="num" w:pos="240"/>
              </w:tabs>
              <w:suppressAutoHyphens w:val="0"/>
              <w:autoSpaceDE w:val="0"/>
              <w:autoSpaceDN w:val="0"/>
              <w:adjustRightInd w:val="0"/>
              <w:ind w:left="240" w:hanging="240"/>
              <w:rPr>
                <w:rFonts w:ascii="Times New Roman" w:hAnsi="Times New Roman"/>
                <w:color w:val="000000"/>
                <w:sz w:val="24"/>
              </w:rPr>
            </w:pPr>
            <w:r w:rsidRPr="006C4D0C">
              <w:rPr>
                <w:rFonts w:ascii="Times New Roman" w:hAnsi="Times New Roman"/>
                <w:color w:val="000000"/>
                <w:sz w:val="24"/>
              </w:rPr>
              <w:t>страховые возмещения по рискам</w:t>
            </w:r>
          </w:p>
          <w:p w:rsidR="00735BAD" w:rsidRPr="006C4D0C" w:rsidRDefault="00735BAD" w:rsidP="0093224C">
            <w:pPr>
              <w:widowControl/>
              <w:numPr>
                <w:ilvl w:val="0"/>
                <w:numId w:val="25"/>
              </w:numPr>
              <w:shd w:val="clear" w:color="auto" w:fill="FFFFFF"/>
              <w:tabs>
                <w:tab w:val="clear" w:pos="1800"/>
                <w:tab w:val="num" w:pos="240"/>
              </w:tabs>
              <w:suppressAutoHyphens w:val="0"/>
              <w:autoSpaceDE w:val="0"/>
              <w:autoSpaceDN w:val="0"/>
              <w:adjustRightInd w:val="0"/>
              <w:ind w:left="240" w:hanging="240"/>
              <w:rPr>
                <w:rFonts w:ascii="Times New Roman" w:hAnsi="Times New Roman"/>
                <w:color w:val="000000"/>
                <w:sz w:val="24"/>
              </w:rPr>
            </w:pPr>
            <w:r w:rsidRPr="006C4D0C">
              <w:rPr>
                <w:rFonts w:ascii="Times New Roman" w:hAnsi="Times New Roman"/>
                <w:color w:val="000000"/>
                <w:sz w:val="24"/>
              </w:rPr>
              <w:t>реализация страховых полисов и залоговых свидетельств</w:t>
            </w:r>
          </w:p>
          <w:p w:rsidR="00735BAD" w:rsidRPr="006C4D0C" w:rsidRDefault="00735BAD" w:rsidP="0093224C">
            <w:pPr>
              <w:widowControl/>
              <w:numPr>
                <w:ilvl w:val="0"/>
                <w:numId w:val="25"/>
              </w:numPr>
              <w:shd w:val="clear" w:color="auto" w:fill="FFFFFF"/>
              <w:tabs>
                <w:tab w:val="clear" w:pos="1800"/>
                <w:tab w:val="num" w:pos="240"/>
              </w:tabs>
              <w:suppressAutoHyphens w:val="0"/>
              <w:autoSpaceDE w:val="0"/>
              <w:autoSpaceDN w:val="0"/>
              <w:adjustRightInd w:val="0"/>
              <w:ind w:left="240" w:hanging="240"/>
              <w:rPr>
                <w:rFonts w:ascii="Times New Roman" w:hAnsi="Times New Roman"/>
                <w:color w:val="000000"/>
                <w:sz w:val="24"/>
              </w:rPr>
            </w:pPr>
            <w:r w:rsidRPr="006C4D0C">
              <w:rPr>
                <w:rFonts w:ascii="Times New Roman" w:hAnsi="Times New Roman"/>
                <w:color w:val="000000"/>
                <w:sz w:val="24"/>
              </w:rPr>
              <w:t>финансовые ресурсы, формируемые на паевых началах (долевое участие в текущей инвестиционной деятельности)</w:t>
            </w:r>
          </w:p>
          <w:p w:rsidR="00735BAD" w:rsidRPr="006C4D0C" w:rsidRDefault="00735BAD" w:rsidP="0093224C">
            <w:pPr>
              <w:pStyle w:val="3"/>
              <w:numPr>
                <w:ilvl w:val="0"/>
                <w:numId w:val="25"/>
              </w:numPr>
              <w:tabs>
                <w:tab w:val="clear" w:pos="1800"/>
                <w:tab w:val="num" w:pos="240"/>
              </w:tabs>
              <w:ind w:left="240" w:hanging="240"/>
              <w:jc w:val="left"/>
              <w:rPr>
                <w:rFonts w:ascii="Times New Roman" w:hAnsi="Times New Roman"/>
                <w:szCs w:val="24"/>
              </w:rPr>
            </w:pPr>
            <w:r w:rsidRPr="006C4D0C">
              <w:rPr>
                <w:rFonts w:ascii="Times New Roman" w:hAnsi="Times New Roman"/>
                <w:szCs w:val="24"/>
              </w:rPr>
              <w:t>дивиденды, проценты по ценным бумагам других эмитентов</w:t>
            </w:r>
          </w:p>
        </w:tc>
      </w:tr>
    </w:tbl>
    <w:p w:rsidR="00735BAD" w:rsidRPr="00D400AE" w:rsidRDefault="00735BAD" w:rsidP="00735BAD">
      <w:pPr>
        <w:pStyle w:val="3"/>
        <w:rPr>
          <w:rFonts w:ascii="Times New Roman" w:hAnsi="Times New Roman"/>
        </w:rPr>
      </w:pPr>
    </w:p>
    <w:p w:rsidR="00735BAD" w:rsidRDefault="00735BAD" w:rsidP="00735BAD">
      <w:pPr>
        <w:pStyle w:val="3"/>
        <w:rPr>
          <w:rFonts w:ascii="Times New Roman" w:hAnsi="Times New Roman"/>
        </w:rPr>
      </w:pPr>
    </w:p>
    <w:p w:rsidR="00735BAD" w:rsidRPr="003B5715" w:rsidRDefault="00735BAD" w:rsidP="00735BAD">
      <w:pPr>
        <w:pStyle w:val="3"/>
        <w:spacing w:line="360" w:lineRule="auto"/>
        <w:rPr>
          <w:rFonts w:ascii="Times New Roman" w:hAnsi="Times New Roman"/>
          <w:sz w:val="28"/>
          <w:szCs w:val="28"/>
        </w:rPr>
      </w:pPr>
      <w:r w:rsidRPr="003B5715">
        <w:rPr>
          <w:rFonts w:ascii="Times New Roman" w:hAnsi="Times New Roman"/>
          <w:sz w:val="28"/>
          <w:szCs w:val="28"/>
        </w:rPr>
        <w:t>Рассмотрим более детально важнейшие из внутренних источников финансовых ресурсов.</w:t>
      </w:r>
    </w:p>
    <w:p w:rsidR="00735BAD" w:rsidRPr="003B5715" w:rsidRDefault="00735BAD" w:rsidP="00735BAD">
      <w:pPr>
        <w:pStyle w:val="3"/>
        <w:spacing w:line="360" w:lineRule="auto"/>
        <w:rPr>
          <w:rFonts w:ascii="Times New Roman" w:hAnsi="Times New Roman"/>
          <w:sz w:val="28"/>
          <w:szCs w:val="28"/>
        </w:rPr>
      </w:pPr>
      <w:r w:rsidRPr="00FF56DC">
        <w:rPr>
          <w:rFonts w:ascii="Times New Roman" w:hAnsi="Times New Roman"/>
          <w:bCs/>
          <w:i/>
          <w:sz w:val="28"/>
          <w:szCs w:val="28"/>
        </w:rPr>
        <w:t>Прибыль</w:t>
      </w:r>
      <w:r w:rsidRPr="003B5715">
        <w:rPr>
          <w:rFonts w:ascii="Times New Roman" w:hAnsi="Times New Roman"/>
          <w:sz w:val="28"/>
          <w:szCs w:val="28"/>
        </w:rPr>
        <w:t xml:space="preserve"> – это</w:t>
      </w:r>
      <w:r w:rsidR="00FF56DC">
        <w:rPr>
          <w:rFonts w:ascii="Times New Roman" w:hAnsi="Times New Roman"/>
          <w:sz w:val="28"/>
          <w:szCs w:val="28"/>
        </w:rPr>
        <w:t xml:space="preserve"> </w:t>
      </w:r>
      <w:r w:rsidRPr="0071736B">
        <w:rPr>
          <w:rFonts w:ascii="Times New Roman" w:hAnsi="Times New Roman"/>
          <w:sz w:val="28"/>
          <w:szCs w:val="28"/>
        </w:rPr>
        <w:t>разница между доходами (выручки от реализации</w:t>
      </w:r>
      <w:r w:rsidRPr="00A32A75">
        <w:rPr>
          <w:rFonts w:ascii="Times New Roman" w:hAnsi="Times New Roman"/>
          <w:sz w:val="28"/>
          <w:szCs w:val="28"/>
        </w:rPr>
        <w:t>)</w:t>
      </w:r>
      <w:r w:rsidRPr="0071736B">
        <w:rPr>
          <w:rFonts w:ascii="Times New Roman" w:hAnsi="Times New Roman"/>
          <w:sz w:val="28"/>
          <w:szCs w:val="28"/>
        </w:rPr>
        <w:t xml:space="preserve"> и затратами на производство или приобретение и сбыт товаров и услуг. </w:t>
      </w:r>
      <w:r w:rsidRPr="003B5715">
        <w:rPr>
          <w:rFonts w:ascii="Times New Roman" w:hAnsi="Times New Roman"/>
          <w:sz w:val="28"/>
          <w:szCs w:val="28"/>
        </w:rPr>
        <w:t xml:space="preserve">Однако таким источником служит не вся валовая прибыль, полученная в результате хозяйственной деятельности предприятия, а лишь часть ее, остающаяся после уплаты налогов и платежей в бюджет — </w:t>
      </w:r>
      <w:r w:rsidRPr="003B5715">
        <w:rPr>
          <w:rFonts w:ascii="Times New Roman" w:hAnsi="Times New Roman"/>
          <w:bCs/>
          <w:sz w:val="28"/>
          <w:szCs w:val="28"/>
        </w:rPr>
        <w:t>чистая прибыль</w:t>
      </w:r>
      <w:r w:rsidRPr="003B5715">
        <w:rPr>
          <w:rFonts w:ascii="Times New Roman" w:hAnsi="Times New Roman"/>
          <w:sz w:val="28"/>
          <w:szCs w:val="28"/>
        </w:rPr>
        <w:t xml:space="preserve">. Она используется для формирования фондов накопления и потребления, резервного фонда.  Также следует отметить, что в прибыль входят не только доходы от основной деятельности малого предприятия, но и результат от прочей деятельности. К примеру, продажа ценных бумаг и выбывшего имущества. Таким образом, прибыль (убыток) = Прибыль от продажи + Операционные доходы- – </w:t>
      </w:r>
      <w:r w:rsidRPr="003B5715">
        <w:rPr>
          <w:rFonts w:ascii="Times New Roman" w:hAnsi="Times New Roman"/>
          <w:sz w:val="28"/>
          <w:szCs w:val="28"/>
        </w:rPr>
        <w:lastRenderedPageBreak/>
        <w:t xml:space="preserve">Операционные расходы + Внереализационные доходы – Внереализационные расходы. </w:t>
      </w:r>
    </w:p>
    <w:p w:rsidR="00735BAD" w:rsidRPr="003B5715" w:rsidRDefault="00735BAD" w:rsidP="00735BAD">
      <w:pPr>
        <w:pStyle w:val="3"/>
        <w:spacing w:line="360" w:lineRule="auto"/>
        <w:rPr>
          <w:rFonts w:ascii="Times New Roman" w:hAnsi="Times New Roman"/>
          <w:sz w:val="28"/>
          <w:szCs w:val="28"/>
        </w:rPr>
      </w:pPr>
      <w:r w:rsidRPr="00FF56DC">
        <w:rPr>
          <w:rFonts w:ascii="Times New Roman" w:hAnsi="Times New Roman"/>
          <w:bCs/>
          <w:i/>
          <w:sz w:val="28"/>
          <w:szCs w:val="28"/>
        </w:rPr>
        <w:t>Амортизационные отчисления</w:t>
      </w:r>
      <w:r w:rsidRPr="003B5715">
        <w:rPr>
          <w:rFonts w:ascii="Times New Roman" w:hAnsi="Times New Roman"/>
          <w:sz w:val="28"/>
          <w:szCs w:val="28"/>
        </w:rPr>
        <w:t xml:space="preserve"> представляют собой часть стоимости основных производственных фондов и нематериальных активов, которая  включаются в себестоимость продукции. Это денежное выражение стоимости износа имущества предприятия. Амортизационные отчисления входят в состав выручки от реализации продукции и возвращаются на расчетный счет предприятия, становясь внутренним источником формирования фонда накопления. </w:t>
      </w:r>
    </w:p>
    <w:p w:rsidR="00735BAD" w:rsidRPr="003B5715" w:rsidRDefault="00735BAD" w:rsidP="00735BAD">
      <w:pPr>
        <w:pStyle w:val="3"/>
        <w:spacing w:line="360" w:lineRule="auto"/>
        <w:rPr>
          <w:rFonts w:ascii="Times New Roman" w:hAnsi="Times New Roman"/>
          <w:sz w:val="28"/>
          <w:szCs w:val="28"/>
        </w:rPr>
      </w:pPr>
      <w:r w:rsidRPr="003B5715">
        <w:rPr>
          <w:rFonts w:ascii="Times New Roman" w:hAnsi="Times New Roman"/>
          <w:sz w:val="28"/>
          <w:szCs w:val="28"/>
        </w:rPr>
        <w:t>Следует отметить и тенденцию на заметно снизившейся роли бюджетных ассигнований. В недавнем прошлом они занимали важное место в финансовых ресурсах, причем получали их предприятия чаще всего на безвозмездной основе.</w:t>
      </w:r>
    </w:p>
    <w:p w:rsidR="00735BAD" w:rsidRPr="00735BAD" w:rsidRDefault="00735BAD" w:rsidP="00735BAD">
      <w:pPr>
        <w:pStyle w:val="3"/>
        <w:spacing w:line="360" w:lineRule="auto"/>
        <w:rPr>
          <w:rFonts w:ascii="Times New Roman" w:hAnsi="Times New Roman"/>
          <w:sz w:val="28"/>
          <w:szCs w:val="28"/>
        </w:rPr>
      </w:pPr>
      <w:r w:rsidRPr="003B5715">
        <w:rPr>
          <w:rFonts w:ascii="Times New Roman" w:hAnsi="Times New Roman"/>
          <w:sz w:val="28"/>
          <w:szCs w:val="28"/>
        </w:rPr>
        <w:t>В современных условиях экономики большое значение приобретают внешние источники финансовых ресурсов. Среди них в последние годы появились относительно новые виды, а также изменилась структура их формирования.</w:t>
      </w:r>
      <w:r w:rsidR="00FF56DC">
        <w:rPr>
          <w:rFonts w:ascii="Times New Roman" w:hAnsi="Times New Roman"/>
          <w:sz w:val="28"/>
          <w:szCs w:val="28"/>
        </w:rPr>
        <w:t xml:space="preserve"> </w:t>
      </w:r>
      <w:r w:rsidRPr="003B5715">
        <w:rPr>
          <w:rFonts w:ascii="Times New Roman" w:hAnsi="Times New Roman"/>
          <w:sz w:val="28"/>
          <w:szCs w:val="28"/>
        </w:rPr>
        <w:t xml:space="preserve">Финансовые ресурсы, мобилизуемые на финансовом рынке, представлены денежными средствами, полученными от продажи собственных акций, облигаций и других видов ценных бумаг, а также заемными средствами. В составе финансовых ресурсов, формируемых в порядке перераспределения, в последние годы повышается роль развивающегося страхового рынка, предоставляющего предприятию страховые возмещения по рискам. Кроме того, проведенная в недавнем времени в стране приватизация государственной собственности  привела к появлению новых источников внешних финансовых ресурсов, таких как паевые, долевых и иных взносов учредителей, а также доходы по ценным бумагам, эмитируемым другими предприятиями. </w:t>
      </w:r>
    </w:p>
    <w:p w:rsidR="00735BAD" w:rsidRPr="00735BAD" w:rsidRDefault="00735BAD" w:rsidP="00735BAD">
      <w:pPr>
        <w:pStyle w:val="3"/>
        <w:spacing w:line="360" w:lineRule="auto"/>
        <w:rPr>
          <w:rFonts w:ascii="Times New Roman" w:hAnsi="Times New Roman"/>
          <w:b/>
          <w:sz w:val="28"/>
          <w:szCs w:val="28"/>
        </w:rPr>
      </w:pPr>
    </w:p>
    <w:p w:rsidR="00735BAD" w:rsidRPr="00FF56DC" w:rsidRDefault="00735BAD" w:rsidP="00735BAD">
      <w:pPr>
        <w:pStyle w:val="ae"/>
        <w:numPr>
          <w:ilvl w:val="1"/>
          <w:numId w:val="16"/>
        </w:numPr>
        <w:spacing w:line="360" w:lineRule="auto"/>
        <w:jc w:val="both"/>
        <w:rPr>
          <w:rFonts w:ascii="Times New Roman" w:hAnsi="Times New Roman"/>
          <w:sz w:val="28"/>
          <w:szCs w:val="28"/>
        </w:rPr>
      </w:pPr>
      <w:r w:rsidRPr="00FF56DC">
        <w:rPr>
          <w:rFonts w:ascii="Times New Roman" w:hAnsi="Times New Roman"/>
          <w:sz w:val="28"/>
          <w:szCs w:val="28"/>
        </w:rPr>
        <w:t>Управление финансами.</w:t>
      </w:r>
    </w:p>
    <w:p w:rsidR="00735BAD" w:rsidRPr="003914EF" w:rsidRDefault="00735BAD" w:rsidP="00735BAD">
      <w:pPr>
        <w:pStyle w:val="ae"/>
        <w:spacing w:line="360" w:lineRule="auto"/>
        <w:ind w:left="0" w:firstLine="709"/>
        <w:jc w:val="both"/>
        <w:rPr>
          <w:rFonts w:ascii="Times New Roman" w:hAnsi="Times New Roman"/>
          <w:sz w:val="28"/>
          <w:szCs w:val="28"/>
        </w:rPr>
      </w:pPr>
      <w:r>
        <w:rPr>
          <w:rFonts w:ascii="Times New Roman" w:hAnsi="Times New Roman"/>
          <w:sz w:val="28"/>
          <w:szCs w:val="28"/>
        </w:rPr>
        <w:t xml:space="preserve">Целью любого предприятия является максимизация прибыли. Это </w:t>
      </w:r>
      <w:r w:rsidRPr="003914EF">
        <w:rPr>
          <w:rFonts w:ascii="Times New Roman" w:hAnsi="Times New Roman"/>
          <w:sz w:val="28"/>
          <w:szCs w:val="28"/>
        </w:rPr>
        <w:t xml:space="preserve">возможно лишь при наиболее эффективном использовании имеющихся </w:t>
      </w:r>
      <w:r w:rsidRPr="003914EF">
        <w:rPr>
          <w:rFonts w:ascii="Times New Roman" w:hAnsi="Times New Roman"/>
          <w:sz w:val="28"/>
          <w:szCs w:val="28"/>
        </w:rPr>
        <w:lastRenderedPageBreak/>
        <w:t>финансовых  ресурсов. Поэтому каждый предприниматель стремиться совершенствовать управление финансами на предприятии, так как правильное и грамотное управление финансами играет порой решающую роль в бизнесе.</w:t>
      </w:r>
    </w:p>
    <w:p w:rsidR="00735BAD" w:rsidRPr="00B7461A" w:rsidRDefault="00735BAD" w:rsidP="00735BAD">
      <w:pPr>
        <w:pStyle w:val="ae"/>
        <w:spacing w:line="360" w:lineRule="auto"/>
        <w:ind w:left="0" w:firstLine="567"/>
        <w:jc w:val="both"/>
        <w:rPr>
          <w:rFonts w:ascii="Times New Roman" w:hAnsi="Times New Roman"/>
          <w:sz w:val="28"/>
          <w:szCs w:val="28"/>
        </w:rPr>
      </w:pPr>
      <w:r w:rsidRPr="00FF56DC">
        <w:rPr>
          <w:rFonts w:ascii="Times New Roman" w:hAnsi="Times New Roman"/>
          <w:i/>
          <w:sz w:val="28"/>
          <w:szCs w:val="28"/>
        </w:rPr>
        <w:t>Управление финансами</w:t>
      </w:r>
      <w:r w:rsidRPr="003914EF">
        <w:rPr>
          <w:rFonts w:ascii="Times New Roman" w:hAnsi="Times New Roman"/>
          <w:sz w:val="28"/>
          <w:szCs w:val="28"/>
        </w:rPr>
        <w:t xml:space="preserve"> представляет собой целенаправленный процесс, задача которого — улучшение финансового состояния предприятия и получение определенных финансовых результатов. Управление финансами </w:t>
      </w:r>
      <w:r w:rsidRPr="00B7461A">
        <w:rPr>
          <w:rFonts w:ascii="Times New Roman" w:hAnsi="Times New Roman"/>
          <w:sz w:val="28"/>
          <w:szCs w:val="28"/>
        </w:rPr>
        <w:t>осуществляется с помощью финансового механизма.</w:t>
      </w:r>
    </w:p>
    <w:p w:rsidR="00735BAD" w:rsidRPr="00B7461A" w:rsidRDefault="00735BAD" w:rsidP="00735BAD">
      <w:pPr>
        <w:pStyle w:val="ae"/>
        <w:spacing w:line="360" w:lineRule="auto"/>
        <w:ind w:left="0" w:firstLine="567"/>
        <w:jc w:val="both"/>
        <w:rPr>
          <w:rFonts w:ascii="Times New Roman" w:hAnsi="Times New Roman"/>
          <w:sz w:val="28"/>
          <w:szCs w:val="28"/>
        </w:rPr>
      </w:pPr>
      <w:r w:rsidRPr="00FF56DC">
        <w:rPr>
          <w:rFonts w:ascii="Times New Roman" w:hAnsi="Times New Roman"/>
          <w:i/>
          <w:sz w:val="28"/>
          <w:szCs w:val="28"/>
        </w:rPr>
        <w:t>Финансовый механизм</w:t>
      </w:r>
      <w:r w:rsidRPr="00B7461A">
        <w:rPr>
          <w:rFonts w:ascii="Times New Roman" w:hAnsi="Times New Roman"/>
          <w:b/>
          <w:i/>
          <w:sz w:val="28"/>
          <w:szCs w:val="28"/>
        </w:rPr>
        <w:t xml:space="preserve"> </w:t>
      </w:r>
      <w:r w:rsidRPr="00B7461A">
        <w:rPr>
          <w:rFonts w:ascii="Times New Roman" w:hAnsi="Times New Roman"/>
          <w:sz w:val="28"/>
          <w:szCs w:val="28"/>
        </w:rPr>
        <w:t>предприятия – это система управления финансами предприятия в целях достижения максимальной прибыли.</w:t>
      </w:r>
    </w:p>
    <w:p w:rsidR="00735BAD" w:rsidRPr="00B7461A" w:rsidRDefault="00735BAD" w:rsidP="00735BAD">
      <w:pPr>
        <w:pStyle w:val="ae"/>
        <w:spacing w:line="360" w:lineRule="auto"/>
        <w:ind w:left="0" w:firstLine="567"/>
        <w:rPr>
          <w:rFonts w:ascii="Times New Roman" w:hAnsi="Times New Roman"/>
          <w:sz w:val="28"/>
          <w:szCs w:val="28"/>
        </w:rPr>
      </w:pPr>
      <w:r w:rsidRPr="00B7461A">
        <w:rPr>
          <w:rFonts w:ascii="Times New Roman" w:hAnsi="Times New Roman"/>
          <w:sz w:val="28"/>
          <w:szCs w:val="28"/>
        </w:rPr>
        <w:t xml:space="preserve"> Система управления финансами включает в себя: </w:t>
      </w:r>
    </w:p>
    <w:p w:rsidR="00735BAD" w:rsidRPr="00B7461A" w:rsidRDefault="00735BAD" w:rsidP="00735BAD">
      <w:pPr>
        <w:pStyle w:val="ae"/>
        <w:spacing w:line="360" w:lineRule="auto"/>
        <w:ind w:left="0" w:firstLine="567"/>
        <w:rPr>
          <w:rFonts w:ascii="Times New Roman" w:hAnsi="Times New Roman"/>
          <w:sz w:val="28"/>
          <w:szCs w:val="28"/>
        </w:rPr>
      </w:pPr>
      <w:r w:rsidRPr="00B7461A">
        <w:rPr>
          <w:rFonts w:ascii="Times New Roman" w:hAnsi="Times New Roman"/>
          <w:sz w:val="28"/>
          <w:szCs w:val="28"/>
        </w:rPr>
        <w:t>- финансовые методы</w:t>
      </w:r>
    </w:p>
    <w:p w:rsidR="00735BAD" w:rsidRPr="00B7461A" w:rsidRDefault="00735BAD" w:rsidP="00735BAD">
      <w:pPr>
        <w:pStyle w:val="ae"/>
        <w:spacing w:line="360" w:lineRule="auto"/>
        <w:ind w:left="0" w:firstLine="567"/>
        <w:rPr>
          <w:rFonts w:ascii="Times New Roman" w:hAnsi="Times New Roman"/>
          <w:sz w:val="28"/>
          <w:szCs w:val="28"/>
        </w:rPr>
      </w:pPr>
      <w:r w:rsidRPr="00B7461A">
        <w:rPr>
          <w:rFonts w:ascii="Times New Roman" w:hAnsi="Times New Roman"/>
          <w:sz w:val="28"/>
          <w:szCs w:val="28"/>
        </w:rPr>
        <w:t>- финансовые инструменты</w:t>
      </w:r>
    </w:p>
    <w:p w:rsidR="00735BAD" w:rsidRPr="00B7461A" w:rsidRDefault="00735BAD" w:rsidP="00735BAD">
      <w:pPr>
        <w:pStyle w:val="ae"/>
        <w:spacing w:line="360" w:lineRule="auto"/>
        <w:ind w:left="0" w:firstLine="567"/>
        <w:rPr>
          <w:rFonts w:ascii="Times New Roman" w:hAnsi="Times New Roman"/>
          <w:sz w:val="28"/>
          <w:szCs w:val="28"/>
        </w:rPr>
      </w:pPr>
      <w:r w:rsidRPr="00B7461A">
        <w:rPr>
          <w:rFonts w:ascii="Times New Roman" w:hAnsi="Times New Roman"/>
          <w:sz w:val="28"/>
          <w:szCs w:val="28"/>
        </w:rPr>
        <w:t>- нормативно-правовое обеспечение</w:t>
      </w:r>
    </w:p>
    <w:p w:rsidR="00735BAD" w:rsidRPr="00735BAD" w:rsidRDefault="00735BAD" w:rsidP="00735BAD">
      <w:pPr>
        <w:pStyle w:val="ae"/>
        <w:spacing w:line="360" w:lineRule="auto"/>
        <w:ind w:left="0" w:firstLine="567"/>
        <w:rPr>
          <w:rFonts w:ascii="Times New Roman" w:hAnsi="Times New Roman"/>
          <w:sz w:val="28"/>
          <w:szCs w:val="28"/>
        </w:rPr>
      </w:pPr>
      <w:r w:rsidRPr="00B7461A">
        <w:rPr>
          <w:rFonts w:ascii="Times New Roman" w:hAnsi="Times New Roman"/>
          <w:sz w:val="28"/>
          <w:szCs w:val="28"/>
        </w:rPr>
        <w:t>- информационно</w:t>
      </w:r>
      <w:r>
        <w:rPr>
          <w:rFonts w:ascii="Times New Roman" w:hAnsi="Times New Roman"/>
          <w:sz w:val="28"/>
          <w:szCs w:val="28"/>
        </w:rPr>
        <w:t>е о</w:t>
      </w:r>
      <w:r w:rsidRPr="00B7461A">
        <w:rPr>
          <w:rFonts w:ascii="Times New Roman" w:hAnsi="Times New Roman"/>
          <w:sz w:val="28"/>
          <w:szCs w:val="28"/>
        </w:rPr>
        <w:t xml:space="preserve">беспечение </w:t>
      </w:r>
      <w:r w:rsidRPr="00735BAD">
        <w:rPr>
          <w:rFonts w:ascii="Times New Roman" w:hAnsi="Times New Roman"/>
          <w:sz w:val="28"/>
          <w:szCs w:val="28"/>
        </w:rPr>
        <w:t xml:space="preserve">[10, </w:t>
      </w:r>
      <w:r>
        <w:rPr>
          <w:rFonts w:ascii="Times New Roman" w:hAnsi="Times New Roman"/>
          <w:sz w:val="28"/>
          <w:szCs w:val="28"/>
          <w:lang w:val="en-US"/>
        </w:rPr>
        <w:t>c</w:t>
      </w:r>
      <w:r w:rsidRPr="00735BAD">
        <w:rPr>
          <w:rFonts w:ascii="Times New Roman" w:hAnsi="Times New Roman"/>
          <w:sz w:val="28"/>
          <w:szCs w:val="28"/>
        </w:rPr>
        <w:t>.</w:t>
      </w:r>
      <w:r w:rsidRPr="00B7461A">
        <w:rPr>
          <w:rFonts w:ascii="Times New Roman" w:hAnsi="Times New Roman"/>
          <w:sz w:val="28"/>
          <w:szCs w:val="28"/>
        </w:rPr>
        <w:t xml:space="preserve"> 12-13</w:t>
      </w:r>
      <w:r w:rsidRPr="00735BAD">
        <w:rPr>
          <w:rFonts w:ascii="Times New Roman" w:hAnsi="Times New Roman"/>
          <w:sz w:val="28"/>
          <w:szCs w:val="28"/>
        </w:rPr>
        <w:t>].</w:t>
      </w:r>
    </w:p>
    <w:p w:rsidR="00735BAD" w:rsidRPr="00B7461A" w:rsidRDefault="00735BAD" w:rsidP="00735BAD">
      <w:pPr>
        <w:pStyle w:val="aa"/>
        <w:rPr>
          <w:szCs w:val="28"/>
        </w:rPr>
      </w:pPr>
      <w:r w:rsidRPr="00B7461A">
        <w:rPr>
          <w:szCs w:val="28"/>
        </w:rPr>
        <w:t>Остановимся на каждом из элементов финансового механизма более подробно.</w:t>
      </w:r>
    </w:p>
    <w:p w:rsidR="00735BAD" w:rsidRDefault="00735BAD" w:rsidP="00735BAD">
      <w:pPr>
        <w:pStyle w:val="ae"/>
        <w:spacing w:line="360" w:lineRule="auto"/>
        <w:ind w:left="0" w:firstLine="567"/>
        <w:jc w:val="both"/>
        <w:rPr>
          <w:rFonts w:ascii="Times New Roman" w:hAnsi="Times New Roman"/>
          <w:sz w:val="28"/>
          <w:szCs w:val="28"/>
        </w:rPr>
      </w:pPr>
      <w:r w:rsidRPr="00EE6445">
        <w:rPr>
          <w:rFonts w:ascii="Times New Roman" w:hAnsi="Times New Roman"/>
          <w:sz w:val="28"/>
          <w:szCs w:val="28"/>
        </w:rPr>
        <w:t>Финансовые методы — это способы воздействия финансовых отношений на хозяйственный процесс</w:t>
      </w:r>
      <w:r>
        <w:rPr>
          <w:rFonts w:ascii="Times New Roman" w:hAnsi="Times New Roman"/>
          <w:sz w:val="28"/>
          <w:szCs w:val="28"/>
        </w:rPr>
        <w:t>. К ним относятся: планирование, учет, анализ, контроль, кредитование и страхование, а также система налогов, расчетов и санкций. С помощью финансовых методов осуществляется управление движением финансовых ресурсов и производиться оценка эффективности их использования на основе анализа финансовых показателей.</w:t>
      </w:r>
    </w:p>
    <w:p w:rsidR="00735BAD" w:rsidRPr="00B7461A" w:rsidRDefault="00735BAD" w:rsidP="00735BAD">
      <w:pPr>
        <w:pStyle w:val="ae"/>
        <w:spacing w:line="360" w:lineRule="auto"/>
        <w:ind w:left="0" w:firstLine="567"/>
        <w:jc w:val="both"/>
        <w:rPr>
          <w:rFonts w:ascii="Times New Roman" w:hAnsi="Times New Roman"/>
          <w:sz w:val="28"/>
          <w:szCs w:val="28"/>
        </w:rPr>
      </w:pPr>
      <w:r>
        <w:rPr>
          <w:rFonts w:ascii="Times New Roman" w:hAnsi="Times New Roman"/>
          <w:sz w:val="28"/>
          <w:szCs w:val="28"/>
        </w:rPr>
        <w:t>Ф</w:t>
      </w:r>
      <w:r w:rsidRPr="00B7461A">
        <w:rPr>
          <w:rFonts w:ascii="Times New Roman" w:hAnsi="Times New Roman"/>
          <w:sz w:val="28"/>
          <w:szCs w:val="28"/>
        </w:rPr>
        <w:t>инансовые инструменты</w:t>
      </w:r>
      <w:r>
        <w:rPr>
          <w:rFonts w:ascii="Times New Roman" w:hAnsi="Times New Roman"/>
          <w:sz w:val="28"/>
          <w:szCs w:val="28"/>
        </w:rPr>
        <w:t xml:space="preserve"> – это ф</w:t>
      </w:r>
      <w:r w:rsidRPr="00EE6445">
        <w:rPr>
          <w:rFonts w:ascii="Times New Roman" w:hAnsi="Times New Roman"/>
          <w:sz w:val="28"/>
          <w:szCs w:val="28"/>
        </w:rPr>
        <w:t>инансовые обязательства и права, обращающиеся на рынке, как правило, в документарной форме. К ним можно отнести: ценные бумаги, денежные обязательства, валюта, фьючерсы, опционы.</w:t>
      </w:r>
    </w:p>
    <w:p w:rsidR="00735BAD" w:rsidRPr="00B7461A" w:rsidRDefault="00735BAD" w:rsidP="00735BAD">
      <w:pPr>
        <w:pStyle w:val="3"/>
        <w:spacing w:line="360" w:lineRule="auto"/>
        <w:rPr>
          <w:rFonts w:ascii="Times New Roman" w:hAnsi="Times New Roman"/>
          <w:sz w:val="28"/>
          <w:szCs w:val="28"/>
        </w:rPr>
      </w:pPr>
      <w:r w:rsidRPr="00B7461A">
        <w:rPr>
          <w:rFonts w:ascii="Times New Roman" w:hAnsi="Times New Roman"/>
          <w:sz w:val="28"/>
          <w:szCs w:val="28"/>
        </w:rPr>
        <w:t xml:space="preserve">Малое предпринимательство функционирует в рамках правового, нормативного и информационного обеспечения, посредством которого проявляется влияние, внешней среды на деятельность предприятия. Законы, </w:t>
      </w:r>
      <w:r w:rsidRPr="00B7461A">
        <w:rPr>
          <w:rFonts w:ascii="Times New Roman" w:hAnsi="Times New Roman"/>
          <w:sz w:val="28"/>
          <w:szCs w:val="28"/>
        </w:rPr>
        <w:lastRenderedPageBreak/>
        <w:t>указы Президента, постановления Правительства РФ и другие акты центральных и местных органов власти образуют нормативно-правовое обеспечение. В основе информационного обеспечения системы управления финансами малого предприятия лежит любая информация финансового характера. Своевременное получение достаточной и достоверной информации позволяет построить систему управления финансами на высоком профессиональном уровне. Качество полученной информации непосредственно влияет на результативность управления денежными потоками, финансовую устойчивость предприятия и его конкурентоспособность.Информационное обеспечение включает в себя:</w:t>
      </w:r>
    </w:p>
    <w:p w:rsidR="00735BAD" w:rsidRPr="00675BFD" w:rsidRDefault="00735BAD" w:rsidP="00735BAD">
      <w:pPr>
        <w:widowControl/>
        <w:numPr>
          <w:ilvl w:val="1"/>
          <w:numId w:val="17"/>
        </w:numPr>
        <w:tabs>
          <w:tab w:val="clear" w:pos="2149"/>
          <w:tab w:val="num" w:pos="1080"/>
        </w:tabs>
        <w:suppressAutoHyphens w:val="0"/>
        <w:spacing w:line="360" w:lineRule="auto"/>
        <w:ind w:left="1080"/>
        <w:jc w:val="both"/>
        <w:rPr>
          <w:rFonts w:ascii="Times New Roman" w:hAnsi="Times New Roman"/>
          <w:color w:val="000000"/>
          <w:sz w:val="28"/>
          <w:szCs w:val="28"/>
        </w:rPr>
      </w:pPr>
      <w:r w:rsidRPr="00B7461A">
        <w:rPr>
          <w:rFonts w:ascii="Times New Roman" w:hAnsi="Times New Roman"/>
          <w:color w:val="000000"/>
          <w:sz w:val="28"/>
          <w:szCs w:val="28"/>
        </w:rPr>
        <w:t>бухгал</w:t>
      </w:r>
      <w:r w:rsidRPr="00675BFD">
        <w:rPr>
          <w:rFonts w:ascii="Times New Roman" w:hAnsi="Times New Roman"/>
          <w:color w:val="000000"/>
          <w:sz w:val="28"/>
          <w:szCs w:val="28"/>
        </w:rPr>
        <w:t>терскую отчетность;</w:t>
      </w:r>
    </w:p>
    <w:p w:rsidR="00735BAD" w:rsidRPr="00675BFD" w:rsidRDefault="00735BAD" w:rsidP="00735BAD">
      <w:pPr>
        <w:widowControl/>
        <w:numPr>
          <w:ilvl w:val="1"/>
          <w:numId w:val="17"/>
        </w:numPr>
        <w:tabs>
          <w:tab w:val="clear" w:pos="2149"/>
          <w:tab w:val="num" w:pos="1080"/>
        </w:tabs>
        <w:suppressAutoHyphens w:val="0"/>
        <w:spacing w:line="360" w:lineRule="auto"/>
        <w:ind w:left="1080"/>
        <w:jc w:val="both"/>
        <w:rPr>
          <w:rFonts w:ascii="Times New Roman" w:hAnsi="Times New Roman"/>
          <w:color w:val="000000"/>
          <w:sz w:val="28"/>
          <w:szCs w:val="28"/>
        </w:rPr>
      </w:pPr>
      <w:r w:rsidRPr="00675BFD">
        <w:rPr>
          <w:rFonts w:ascii="Times New Roman" w:hAnsi="Times New Roman"/>
          <w:color w:val="000000"/>
          <w:sz w:val="28"/>
          <w:szCs w:val="28"/>
        </w:rPr>
        <w:t>сообщения финансовых органов;</w:t>
      </w:r>
    </w:p>
    <w:p w:rsidR="00735BAD" w:rsidRPr="00675BFD" w:rsidRDefault="00735BAD" w:rsidP="00735BAD">
      <w:pPr>
        <w:widowControl/>
        <w:numPr>
          <w:ilvl w:val="1"/>
          <w:numId w:val="17"/>
        </w:numPr>
        <w:tabs>
          <w:tab w:val="clear" w:pos="2149"/>
          <w:tab w:val="num" w:pos="1080"/>
        </w:tabs>
        <w:suppressAutoHyphens w:val="0"/>
        <w:spacing w:line="360" w:lineRule="auto"/>
        <w:ind w:left="1080"/>
        <w:jc w:val="both"/>
        <w:rPr>
          <w:rFonts w:ascii="Times New Roman" w:hAnsi="Times New Roman"/>
          <w:color w:val="000000"/>
          <w:sz w:val="28"/>
          <w:szCs w:val="28"/>
        </w:rPr>
      </w:pPr>
      <w:r w:rsidRPr="00675BFD">
        <w:rPr>
          <w:rFonts w:ascii="Times New Roman" w:hAnsi="Times New Roman"/>
          <w:color w:val="000000"/>
          <w:sz w:val="28"/>
          <w:szCs w:val="28"/>
        </w:rPr>
        <w:t>информацию банковской системы;</w:t>
      </w:r>
    </w:p>
    <w:p w:rsidR="00735BAD" w:rsidRPr="00675BFD" w:rsidRDefault="00735BAD" w:rsidP="00735BAD">
      <w:pPr>
        <w:widowControl/>
        <w:numPr>
          <w:ilvl w:val="1"/>
          <w:numId w:val="17"/>
        </w:numPr>
        <w:tabs>
          <w:tab w:val="clear" w:pos="2149"/>
          <w:tab w:val="num" w:pos="1080"/>
        </w:tabs>
        <w:suppressAutoHyphens w:val="0"/>
        <w:spacing w:line="360" w:lineRule="auto"/>
        <w:ind w:left="1080"/>
        <w:jc w:val="both"/>
        <w:rPr>
          <w:rFonts w:ascii="Times New Roman" w:hAnsi="Times New Roman"/>
          <w:color w:val="000000"/>
          <w:sz w:val="28"/>
          <w:szCs w:val="28"/>
        </w:rPr>
      </w:pPr>
      <w:r w:rsidRPr="00675BFD">
        <w:rPr>
          <w:rFonts w:ascii="Times New Roman" w:hAnsi="Times New Roman"/>
          <w:color w:val="000000"/>
          <w:sz w:val="28"/>
          <w:szCs w:val="28"/>
        </w:rPr>
        <w:t>данные о конъюнктуре рынка;</w:t>
      </w:r>
    </w:p>
    <w:p w:rsidR="00735BAD" w:rsidRPr="00675BFD" w:rsidRDefault="00735BAD" w:rsidP="00735BAD">
      <w:pPr>
        <w:widowControl/>
        <w:numPr>
          <w:ilvl w:val="1"/>
          <w:numId w:val="17"/>
        </w:numPr>
        <w:tabs>
          <w:tab w:val="clear" w:pos="2149"/>
          <w:tab w:val="num" w:pos="1080"/>
        </w:tabs>
        <w:suppressAutoHyphens w:val="0"/>
        <w:spacing w:line="360" w:lineRule="auto"/>
        <w:ind w:left="1080"/>
        <w:jc w:val="both"/>
        <w:rPr>
          <w:rFonts w:ascii="Times New Roman" w:hAnsi="Times New Roman"/>
          <w:color w:val="000000"/>
          <w:sz w:val="28"/>
          <w:szCs w:val="28"/>
        </w:rPr>
      </w:pPr>
      <w:r w:rsidRPr="00675BFD">
        <w:rPr>
          <w:rFonts w:ascii="Times New Roman" w:hAnsi="Times New Roman"/>
          <w:color w:val="000000"/>
          <w:sz w:val="28"/>
          <w:szCs w:val="28"/>
        </w:rPr>
        <w:t>прочую информацию.</w:t>
      </w:r>
    </w:p>
    <w:p w:rsidR="00735BAD" w:rsidRPr="00675BFD" w:rsidRDefault="00735BAD" w:rsidP="00735BAD">
      <w:pPr>
        <w:pStyle w:val="3"/>
        <w:spacing w:line="360" w:lineRule="auto"/>
        <w:rPr>
          <w:rFonts w:ascii="Times New Roman" w:hAnsi="Times New Roman"/>
          <w:sz w:val="28"/>
          <w:szCs w:val="28"/>
        </w:rPr>
      </w:pPr>
      <w:r w:rsidRPr="00675BFD">
        <w:rPr>
          <w:rFonts w:ascii="Times New Roman" w:hAnsi="Times New Roman"/>
          <w:sz w:val="28"/>
          <w:szCs w:val="28"/>
        </w:rPr>
        <w:t>Организация эффективного управления финансовыми ресурсами с учетом методов, адекватных рыночной экономике, осуществляется в рамках финансового менеджмента.</w:t>
      </w:r>
    </w:p>
    <w:p w:rsidR="00735BAD" w:rsidRDefault="00735BAD" w:rsidP="00735BAD">
      <w:pPr>
        <w:pStyle w:val="3"/>
        <w:spacing w:line="360" w:lineRule="auto"/>
        <w:rPr>
          <w:rFonts w:ascii="Times New Roman" w:hAnsi="Times New Roman"/>
          <w:sz w:val="28"/>
          <w:szCs w:val="28"/>
        </w:rPr>
      </w:pPr>
      <w:r w:rsidRPr="00FF56DC">
        <w:rPr>
          <w:rFonts w:ascii="Times New Roman" w:hAnsi="Times New Roman"/>
          <w:bCs/>
          <w:i/>
          <w:sz w:val="28"/>
          <w:szCs w:val="28"/>
        </w:rPr>
        <w:t>Финансовый менеджмент</w:t>
      </w:r>
      <w:r w:rsidRPr="00675BFD">
        <w:rPr>
          <w:rFonts w:ascii="Times New Roman" w:hAnsi="Times New Roman"/>
          <w:sz w:val="28"/>
          <w:szCs w:val="28"/>
        </w:rPr>
        <w:t xml:space="preserve"> — это управление финансами и финансовой деятельностью предприятия, направленное на реализацию его стратегических, тактических и текущих целей. Иначе говоря, финансовый менеджмент связан с оптимизацией финансовых средств предприятия для достижения собственниками максимального дохода.Как любая система управления, финансовый менеджмент состоит из двух подсистем: </w:t>
      </w:r>
    </w:p>
    <w:p w:rsidR="00735BAD" w:rsidRDefault="00735BAD" w:rsidP="00735BAD">
      <w:pPr>
        <w:pStyle w:val="3"/>
        <w:numPr>
          <w:ilvl w:val="0"/>
          <w:numId w:val="26"/>
        </w:numPr>
        <w:tabs>
          <w:tab w:val="left" w:pos="993"/>
        </w:tabs>
        <w:spacing w:line="360" w:lineRule="auto"/>
        <w:ind w:left="0" w:firstLine="567"/>
        <w:rPr>
          <w:rFonts w:ascii="Times New Roman" w:hAnsi="Times New Roman"/>
          <w:sz w:val="28"/>
          <w:szCs w:val="28"/>
        </w:rPr>
      </w:pPr>
      <w:r w:rsidRPr="00675BFD">
        <w:rPr>
          <w:rFonts w:ascii="Times New Roman" w:hAnsi="Times New Roman"/>
          <w:sz w:val="28"/>
          <w:szCs w:val="28"/>
        </w:rPr>
        <w:t>объекта управления</w:t>
      </w:r>
      <w:r>
        <w:rPr>
          <w:rFonts w:ascii="Times New Roman" w:hAnsi="Times New Roman"/>
          <w:sz w:val="28"/>
          <w:szCs w:val="28"/>
        </w:rPr>
        <w:t xml:space="preserve">: </w:t>
      </w:r>
      <w:r w:rsidRPr="00675BFD">
        <w:rPr>
          <w:rFonts w:ascii="Times New Roman" w:hAnsi="Times New Roman"/>
          <w:sz w:val="28"/>
          <w:szCs w:val="28"/>
        </w:rPr>
        <w:t>финансовые ресурсы и их источники, финансовые отношения</w:t>
      </w:r>
      <w:r>
        <w:rPr>
          <w:rFonts w:ascii="Times New Roman" w:hAnsi="Times New Roman"/>
          <w:sz w:val="28"/>
          <w:szCs w:val="28"/>
        </w:rPr>
        <w:t>;</w:t>
      </w:r>
    </w:p>
    <w:p w:rsidR="00735BAD" w:rsidRDefault="00735BAD" w:rsidP="00735BAD">
      <w:pPr>
        <w:pStyle w:val="3"/>
        <w:numPr>
          <w:ilvl w:val="0"/>
          <w:numId w:val="26"/>
        </w:numPr>
        <w:tabs>
          <w:tab w:val="left" w:pos="993"/>
        </w:tabs>
        <w:spacing w:line="360" w:lineRule="auto"/>
        <w:ind w:left="0" w:firstLine="567"/>
        <w:rPr>
          <w:rFonts w:ascii="Times New Roman" w:hAnsi="Times New Roman"/>
          <w:sz w:val="28"/>
          <w:szCs w:val="28"/>
        </w:rPr>
      </w:pPr>
      <w:r w:rsidRPr="00675BFD">
        <w:rPr>
          <w:rFonts w:ascii="Times New Roman" w:hAnsi="Times New Roman"/>
          <w:sz w:val="28"/>
          <w:szCs w:val="28"/>
        </w:rPr>
        <w:t>субъекта управления</w:t>
      </w:r>
      <w:r>
        <w:rPr>
          <w:rFonts w:ascii="Times New Roman" w:hAnsi="Times New Roman"/>
          <w:sz w:val="28"/>
          <w:szCs w:val="28"/>
        </w:rPr>
        <w:t xml:space="preserve">: </w:t>
      </w:r>
      <w:r w:rsidRPr="00675BFD">
        <w:rPr>
          <w:rFonts w:ascii="Times New Roman" w:hAnsi="Times New Roman"/>
          <w:sz w:val="28"/>
          <w:szCs w:val="28"/>
        </w:rPr>
        <w:t>менеджеры, управляющие и прочие служащие</w:t>
      </w:r>
      <w:r>
        <w:rPr>
          <w:rFonts w:ascii="Times New Roman" w:hAnsi="Times New Roman"/>
          <w:sz w:val="28"/>
          <w:szCs w:val="28"/>
        </w:rPr>
        <w:t>,</w:t>
      </w:r>
      <w:r w:rsidRPr="00675BFD">
        <w:rPr>
          <w:rFonts w:ascii="Times New Roman" w:hAnsi="Times New Roman"/>
          <w:sz w:val="28"/>
          <w:szCs w:val="28"/>
        </w:rPr>
        <w:t xml:space="preserve"> занимающиеся непосредственно финансовым планированием.</w:t>
      </w:r>
    </w:p>
    <w:p w:rsidR="00735BAD" w:rsidRDefault="00735BAD" w:rsidP="00735BAD">
      <w:pPr>
        <w:pStyle w:val="3"/>
        <w:rPr>
          <w:rFonts w:ascii="Times New Roman" w:hAnsi="Times New Roman"/>
        </w:rPr>
      </w:pPr>
    </w:p>
    <w:p w:rsidR="00735BAD" w:rsidRPr="00FF56DC" w:rsidRDefault="00735BAD" w:rsidP="00735BAD">
      <w:pPr>
        <w:pStyle w:val="ae"/>
        <w:numPr>
          <w:ilvl w:val="1"/>
          <w:numId w:val="16"/>
        </w:numPr>
        <w:spacing w:line="360" w:lineRule="auto"/>
        <w:jc w:val="both"/>
        <w:rPr>
          <w:rFonts w:ascii="Times New Roman" w:hAnsi="Times New Roman"/>
          <w:sz w:val="28"/>
          <w:szCs w:val="28"/>
        </w:rPr>
      </w:pPr>
      <w:r w:rsidRPr="00FF56DC">
        <w:rPr>
          <w:rFonts w:ascii="Times New Roman" w:hAnsi="Times New Roman"/>
          <w:sz w:val="28"/>
          <w:szCs w:val="28"/>
        </w:rPr>
        <w:t>Финансовое планирование.</w:t>
      </w:r>
    </w:p>
    <w:p w:rsidR="00735BAD" w:rsidRPr="000A3EB9" w:rsidRDefault="00735BAD" w:rsidP="00735BAD">
      <w:pPr>
        <w:pStyle w:val="ae"/>
        <w:spacing w:line="360" w:lineRule="auto"/>
        <w:ind w:left="0" w:firstLine="567"/>
        <w:jc w:val="both"/>
        <w:rPr>
          <w:rFonts w:ascii="Times New Roman" w:hAnsi="Times New Roman"/>
          <w:sz w:val="28"/>
          <w:szCs w:val="28"/>
        </w:rPr>
      </w:pPr>
      <w:r w:rsidRPr="00C305A7">
        <w:rPr>
          <w:rFonts w:ascii="Times New Roman" w:hAnsi="Times New Roman"/>
          <w:sz w:val="28"/>
          <w:szCs w:val="28"/>
        </w:rPr>
        <w:t xml:space="preserve">Успешное управление финансами на предприятии любой отрасли </w:t>
      </w:r>
      <w:r w:rsidRPr="00C305A7">
        <w:rPr>
          <w:rFonts w:ascii="Times New Roman" w:hAnsi="Times New Roman"/>
          <w:sz w:val="28"/>
          <w:szCs w:val="28"/>
        </w:rPr>
        <w:lastRenderedPageBreak/>
        <w:t xml:space="preserve">возможно лишь при планировании всех финансовых потоков. Особую роль финансовое планирование играет для малых предприятий, так как </w:t>
      </w:r>
      <w:r>
        <w:rPr>
          <w:rFonts w:ascii="Times New Roman" w:hAnsi="Times New Roman"/>
          <w:sz w:val="28"/>
          <w:szCs w:val="28"/>
        </w:rPr>
        <w:t xml:space="preserve">эффективная оценка состояния собственных финансов позволяет руководителям наиболее грамотно их использовать, что принесет компании </w:t>
      </w:r>
      <w:r w:rsidRPr="000A3EB9">
        <w:rPr>
          <w:rFonts w:ascii="Times New Roman" w:hAnsi="Times New Roman"/>
          <w:sz w:val="28"/>
          <w:szCs w:val="28"/>
        </w:rPr>
        <w:t>желаемую прибыль. В свою очередь, некачественное финансовое планирование, просчеты и ошибки, допускаемые в планах, зачастую приводят к негативным последствиям, таким как ухудшение финансового состояния, потере части прибыли, снижение доходности  и даже банкротству.</w:t>
      </w:r>
    </w:p>
    <w:p w:rsidR="00735BAD" w:rsidRPr="000A3EB9" w:rsidRDefault="00735BAD" w:rsidP="00735BAD">
      <w:pPr>
        <w:pStyle w:val="3"/>
        <w:spacing w:line="360" w:lineRule="auto"/>
        <w:rPr>
          <w:rFonts w:ascii="Times New Roman" w:hAnsi="Times New Roman"/>
          <w:sz w:val="28"/>
          <w:szCs w:val="28"/>
        </w:rPr>
      </w:pPr>
      <w:r w:rsidRPr="000A3EB9">
        <w:rPr>
          <w:rFonts w:ascii="Times New Roman" w:hAnsi="Times New Roman"/>
          <w:sz w:val="28"/>
          <w:szCs w:val="28"/>
        </w:rPr>
        <w:t>Планирование связано, с одной стороны, с предотвращением ошибочных действий в области финансов, а с другой — с уменьшением числа неиспользованных возможностей.К основным задачам финансового планирования на предприятии относятся:</w:t>
      </w:r>
    </w:p>
    <w:p w:rsidR="00735BAD" w:rsidRPr="000A3EB9" w:rsidRDefault="00735BAD" w:rsidP="00735BAD">
      <w:pPr>
        <w:widowControl/>
        <w:numPr>
          <w:ilvl w:val="1"/>
          <w:numId w:val="17"/>
        </w:numPr>
        <w:tabs>
          <w:tab w:val="clear" w:pos="2149"/>
          <w:tab w:val="num" w:pos="993"/>
        </w:tabs>
        <w:suppressAutoHyphens w:val="0"/>
        <w:spacing w:line="360" w:lineRule="auto"/>
        <w:ind w:left="0" w:firstLine="567"/>
        <w:jc w:val="both"/>
        <w:rPr>
          <w:rFonts w:ascii="Times New Roman" w:hAnsi="Times New Roman"/>
          <w:color w:val="000000"/>
          <w:sz w:val="28"/>
          <w:szCs w:val="28"/>
        </w:rPr>
      </w:pPr>
      <w:r w:rsidRPr="000A3EB9">
        <w:rPr>
          <w:rFonts w:ascii="Times New Roman" w:hAnsi="Times New Roman"/>
          <w:color w:val="000000"/>
          <w:sz w:val="28"/>
          <w:szCs w:val="28"/>
        </w:rPr>
        <w:t>обеспечение необходимыми финансовыми ресурсами производственной, инвестиционной и финансовой деятельности;</w:t>
      </w:r>
    </w:p>
    <w:p w:rsidR="00735BAD" w:rsidRPr="000A3EB9" w:rsidRDefault="00735BAD" w:rsidP="00735BAD">
      <w:pPr>
        <w:widowControl/>
        <w:numPr>
          <w:ilvl w:val="1"/>
          <w:numId w:val="17"/>
        </w:numPr>
        <w:tabs>
          <w:tab w:val="clear" w:pos="2149"/>
          <w:tab w:val="num" w:pos="993"/>
        </w:tabs>
        <w:suppressAutoHyphens w:val="0"/>
        <w:spacing w:line="360" w:lineRule="auto"/>
        <w:ind w:left="0" w:firstLine="567"/>
        <w:jc w:val="both"/>
        <w:rPr>
          <w:rFonts w:ascii="Times New Roman" w:hAnsi="Times New Roman"/>
          <w:color w:val="000000"/>
          <w:sz w:val="28"/>
          <w:szCs w:val="28"/>
        </w:rPr>
      </w:pPr>
      <w:r w:rsidRPr="000A3EB9">
        <w:rPr>
          <w:rFonts w:ascii="Times New Roman" w:hAnsi="Times New Roman"/>
          <w:color w:val="000000"/>
          <w:sz w:val="28"/>
          <w:szCs w:val="28"/>
        </w:rPr>
        <w:t>определение путей эффективного вложения капитала, оценка степени рационального его использования;</w:t>
      </w:r>
    </w:p>
    <w:p w:rsidR="00735BAD" w:rsidRPr="000A3EB9" w:rsidRDefault="00735BAD" w:rsidP="00735BAD">
      <w:pPr>
        <w:widowControl/>
        <w:numPr>
          <w:ilvl w:val="1"/>
          <w:numId w:val="17"/>
        </w:numPr>
        <w:tabs>
          <w:tab w:val="clear" w:pos="2149"/>
          <w:tab w:val="num" w:pos="993"/>
        </w:tabs>
        <w:suppressAutoHyphens w:val="0"/>
        <w:spacing w:line="360" w:lineRule="auto"/>
        <w:ind w:left="0" w:firstLine="567"/>
        <w:jc w:val="both"/>
        <w:rPr>
          <w:rFonts w:ascii="Times New Roman" w:hAnsi="Times New Roman"/>
          <w:color w:val="000000"/>
          <w:sz w:val="28"/>
          <w:szCs w:val="28"/>
        </w:rPr>
      </w:pPr>
      <w:r w:rsidRPr="000A3EB9">
        <w:rPr>
          <w:rFonts w:ascii="Times New Roman" w:hAnsi="Times New Roman"/>
          <w:color w:val="000000"/>
          <w:sz w:val="28"/>
          <w:szCs w:val="28"/>
        </w:rPr>
        <w:t>выявление внутрихозяйственных резервов увеличения прибыли за счет экономного использования денежных средств;</w:t>
      </w:r>
    </w:p>
    <w:p w:rsidR="00735BAD" w:rsidRPr="000A3EB9" w:rsidRDefault="00735BAD" w:rsidP="00735BAD">
      <w:pPr>
        <w:widowControl/>
        <w:numPr>
          <w:ilvl w:val="1"/>
          <w:numId w:val="17"/>
        </w:numPr>
        <w:tabs>
          <w:tab w:val="clear" w:pos="2149"/>
          <w:tab w:val="num" w:pos="993"/>
        </w:tabs>
        <w:suppressAutoHyphens w:val="0"/>
        <w:spacing w:line="360" w:lineRule="auto"/>
        <w:ind w:left="0" w:firstLine="567"/>
        <w:jc w:val="both"/>
        <w:rPr>
          <w:rFonts w:ascii="Times New Roman" w:hAnsi="Times New Roman"/>
          <w:color w:val="000000"/>
          <w:sz w:val="28"/>
          <w:szCs w:val="28"/>
        </w:rPr>
      </w:pPr>
      <w:r w:rsidRPr="000A3EB9">
        <w:rPr>
          <w:rFonts w:ascii="Times New Roman" w:hAnsi="Times New Roman"/>
          <w:color w:val="000000"/>
          <w:sz w:val="28"/>
          <w:szCs w:val="28"/>
        </w:rPr>
        <w:t>установление рациональных финансовых отношений с бюджетом, банками и контрагентами;</w:t>
      </w:r>
    </w:p>
    <w:p w:rsidR="00735BAD" w:rsidRPr="000A3EB9" w:rsidRDefault="00735BAD" w:rsidP="00735BAD">
      <w:pPr>
        <w:widowControl/>
        <w:numPr>
          <w:ilvl w:val="1"/>
          <w:numId w:val="17"/>
        </w:numPr>
        <w:tabs>
          <w:tab w:val="clear" w:pos="2149"/>
          <w:tab w:val="num" w:pos="993"/>
        </w:tabs>
        <w:suppressAutoHyphens w:val="0"/>
        <w:spacing w:line="360" w:lineRule="auto"/>
        <w:ind w:left="0" w:firstLine="567"/>
        <w:jc w:val="both"/>
        <w:rPr>
          <w:rFonts w:ascii="Times New Roman" w:hAnsi="Times New Roman"/>
          <w:color w:val="000000"/>
          <w:sz w:val="28"/>
          <w:szCs w:val="28"/>
        </w:rPr>
      </w:pPr>
      <w:r w:rsidRPr="000A3EB9">
        <w:rPr>
          <w:rFonts w:ascii="Times New Roman" w:hAnsi="Times New Roman"/>
          <w:color w:val="000000"/>
          <w:sz w:val="28"/>
          <w:szCs w:val="28"/>
        </w:rPr>
        <w:t>соблюдение интересов акционеров и других инвесторов;</w:t>
      </w:r>
    </w:p>
    <w:p w:rsidR="00735BAD" w:rsidRPr="000A3EB9" w:rsidRDefault="00735BAD" w:rsidP="00735BAD">
      <w:pPr>
        <w:widowControl/>
        <w:numPr>
          <w:ilvl w:val="1"/>
          <w:numId w:val="17"/>
        </w:numPr>
        <w:tabs>
          <w:tab w:val="clear" w:pos="2149"/>
          <w:tab w:val="num" w:pos="993"/>
        </w:tabs>
        <w:suppressAutoHyphens w:val="0"/>
        <w:spacing w:line="360" w:lineRule="auto"/>
        <w:ind w:left="0" w:firstLine="567"/>
        <w:jc w:val="both"/>
        <w:rPr>
          <w:rFonts w:ascii="Times New Roman" w:hAnsi="Times New Roman"/>
          <w:color w:val="000000"/>
          <w:sz w:val="28"/>
          <w:szCs w:val="28"/>
        </w:rPr>
      </w:pPr>
      <w:r w:rsidRPr="000A3EB9">
        <w:rPr>
          <w:rFonts w:ascii="Times New Roman" w:hAnsi="Times New Roman"/>
          <w:color w:val="000000"/>
          <w:sz w:val="28"/>
          <w:szCs w:val="28"/>
        </w:rPr>
        <w:t>контроль за финансовым состоянием, платежеспособностью и кредитоспособностью предприятия.</w:t>
      </w:r>
    </w:p>
    <w:p w:rsidR="00735BAD" w:rsidRPr="000A3EB9" w:rsidRDefault="00735BAD" w:rsidP="00735BAD">
      <w:pPr>
        <w:pStyle w:val="3"/>
        <w:spacing w:line="360" w:lineRule="auto"/>
        <w:rPr>
          <w:rFonts w:ascii="Times New Roman" w:hAnsi="Times New Roman"/>
          <w:sz w:val="28"/>
          <w:szCs w:val="28"/>
        </w:rPr>
      </w:pPr>
      <w:r w:rsidRPr="000A3EB9">
        <w:rPr>
          <w:rFonts w:ascii="Times New Roman" w:hAnsi="Times New Roman"/>
          <w:sz w:val="28"/>
          <w:szCs w:val="28"/>
        </w:rPr>
        <w:t>Однако наряду с необходимостью широкого применения финансового планирования в нынешних условиях действуют факторы, ограничивающие его использование на предприятиях:</w:t>
      </w:r>
    </w:p>
    <w:p w:rsidR="00735BAD" w:rsidRPr="000A3EB9" w:rsidRDefault="00735BAD" w:rsidP="00735BAD">
      <w:pPr>
        <w:widowControl/>
        <w:numPr>
          <w:ilvl w:val="1"/>
          <w:numId w:val="17"/>
        </w:numPr>
        <w:tabs>
          <w:tab w:val="clear" w:pos="2149"/>
          <w:tab w:val="num" w:pos="1134"/>
        </w:tabs>
        <w:suppressAutoHyphens w:val="0"/>
        <w:spacing w:line="360" w:lineRule="auto"/>
        <w:ind w:left="0" w:firstLine="567"/>
        <w:jc w:val="both"/>
        <w:rPr>
          <w:rFonts w:ascii="Times New Roman" w:hAnsi="Times New Roman"/>
          <w:color w:val="000000"/>
          <w:sz w:val="28"/>
          <w:szCs w:val="28"/>
        </w:rPr>
      </w:pPr>
      <w:r w:rsidRPr="000A3EB9">
        <w:rPr>
          <w:rFonts w:ascii="Times New Roman" w:hAnsi="Times New Roman"/>
          <w:color w:val="000000"/>
          <w:sz w:val="28"/>
          <w:szCs w:val="28"/>
        </w:rPr>
        <w:t>высокая степень неопределенности на рынке;</w:t>
      </w:r>
    </w:p>
    <w:p w:rsidR="00735BAD" w:rsidRPr="000A3EB9" w:rsidRDefault="00735BAD" w:rsidP="00735BAD">
      <w:pPr>
        <w:widowControl/>
        <w:numPr>
          <w:ilvl w:val="1"/>
          <w:numId w:val="17"/>
        </w:numPr>
        <w:tabs>
          <w:tab w:val="clear" w:pos="2149"/>
          <w:tab w:val="num" w:pos="1134"/>
        </w:tabs>
        <w:suppressAutoHyphens w:val="0"/>
        <w:spacing w:line="360" w:lineRule="auto"/>
        <w:ind w:left="0" w:firstLine="567"/>
        <w:jc w:val="both"/>
        <w:rPr>
          <w:rFonts w:ascii="Times New Roman" w:hAnsi="Times New Roman"/>
          <w:sz w:val="28"/>
          <w:szCs w:val="28"/>
        </w:rPr>
      </w:pPr>
      <w:r w:rsidRPr="000A3EB9">
        <w:rPr>
          <w:rFonts w:ascii="Times New Roman" w:hAnsi="Times New Roman"/>
          <w:color w:val="000000"/>
          <w:sz w:val="28"/>
          <w:szCs w:val="28"/>
        </w:rPr>
        <w:t>отсутствие эффективной нормативно-правовой базы</w:t>
      </w:r>
      <w:r>
        <w:rPr>
          <w:rFonts w:ascii="Times New Roman" w:hAnsi="Times New Roman"/>
          <w:color w:val="000000"/>
          <w:sz w:val="28"/>
          <w:szCs w:val="28"/>
        </w:rPr>
        <w:t>;</w:t>
      </w:r>
    </w:p>
    <w:p w:rsidR="00735BAD" w:rsidRPr="000A3EB9" w:rsidRDefault="00735BAD" w:rsidP="00735BAD">
      <w:pPr>
        <w:widowControl/>
        <w:numPr>
          <w:ilvl w:val="1"/>
          <w:numId w:val="17"/>
        </w:numPr>
        <w:tabs>
          <w:tab w:val="clear" w:pos="2149"/>
          <w:tab w:val="num" w:pos="1134"/>
        </w:tabs>
        <w:suppressAutoHyphens w:val="0"/>
        <w:spacing w:line="360" w:lineRule="auto"/>
        <w:ind w:left="0" w:firstLine="567"/>
        <w:jc w:val="both"/>
        <w:rPr>
          <w:rFonts w:ascii="Times New Roman" w:hAnsi="Times New Roman"/>
          <w:sz w:val="28"/>
          <w:szCs w:val="28"/>
        </w:rPr>
      </w:pPr>
      <w:r w:rsidRPr="000A3EB9">
        <w:rPr>
          <w:rFonts w:ascii="Times New Roman" w:hAnsi="Times New Roman"/>
          <w:color w:val="000000"/>
          <w:sz w:val="28"/>
          <w:szCs w:val="28"/>
        </w:rPr>
        <w:t xml:space="preserve">незначительная доля предприятий, располагающих финансовыми </w:t>
      </w:r>
      <w:r>
        <w:rPr>
          <w:rFonts w:ascii="Times New Roman" w:hAnsi="Times New Roman"/>
          <w:color w:val="000000"/>
          <w:sz w:val="28"/>
          <w:szCs w:val="28"/>
        </w:rPr>
        <w:t>ресурсами</w:t>
      </w:r>
      <w:r w:rsidRPr="000A3EB9">
        <w:rPr>
          <w:rFonts w:ascii="Times New Roman" w:hAnsi="Times New Roman"/>
          <w:color w:val="000000"/>
          <w:sz w:val="28"/>
          <w:szCs w:val="28"/>
        </w:rPr>
        <w:t xml:space="preserve"> для осуществления </w:t>
      </w:r>
      <w:r>
        <w:rPr>
          <w:rFonts w:ascii="Times New Roman" w:hAnsi="Times New Roman"/>
          <w:color w:val="000000"/>
          <w:sz w:val="28"/>
          <w:szCs w:val="28"/>
        </w:rPr>
        <w:t>серьезных финансовых разработок.</w:t>
      </w:r>
    </w:p>
    <w:p w:rsidR="00735BAD" w:rsidRPr="000A3EB9" w:rsidRDefault="00735BAD" w:rsidP="00735BAD">
      <w:pPr>
        <w:pStyle w:val="ae"/>
        <w:spacing w:line="360" w:lineRule="auto"/>
        <w:ind w:left="0" w:firstLine="567"/>
        <w:jc w:val="both"/>
        <w:rPr>
          <w:rFonts w:ascii="Times New Roman" w:hAnsi="Times New Roman"/>
          <w:sz w:val="28"/>
          <w:szCs w:val="28"/>
        </w:rPr>
      </w:pPr>
      <w:r w:rsidRPr="000A3EB9">
        <w:rPr>
          <w:rFonts w:ascii="Times New Roman" w:hAnsi="Times New Roman"/>
          <w:sz w:val="28"/>
          <w:szCs w:val="28"/>
        </w:rPr>
        <w:t xml:space="preserve">К сожалению, большими возможностями для осуществления </w:t>
      </w:r>
      <w:r w:rsidRPr="000A3EB9">
        <w:rPr>
          <w:rFonts w:ascii="Times New Roman" w:hAnsi="Times New Roman"/>
          <w:sz w:val="28"/>
          <w:szCs w:val="28"/>
        </w:rPr>
        <w:lastRenderedPageBreak/>
        <w:t>полноценного финансового планирования обладают лишь крупные предприятия и корпорации. Они имеют достаточное количество финансовых ресурсов для привлечения высококвалифицированных специалистов, обеспечивающих проведение широкомасштабной плановой работы в области финансов. На предприятиях малого бизнеса, обычно, для этого нет средств, хотя потребность в финансовом планировании больше, чем у крупных. Кроме того, мелкие фирмы чаще нуждаются в поиске новых источниках финансирования и привлечении заемных средств для обеспечения своей хозяйственной деятельности.</w:t>
      </w:r>
    </w:p>
    <w:p w:rsidR="00735BAD" w:rsidRPr="000A3EB9" w:rsidRDefault="00735BAD" w:rsidP="00735BAD">
      <w:pPr>
        <w:pStyle w:val="ae"/>
        <w:spacing w:line="360" w:lineRule="auto"/>
        <w:ind w:left="0" w:firstLine="567"/>
        <w:jc w:val="both"/>
        <w:rPr>
          <w:rFonts w:ascii="Times New Roman" w:hAnsi="Times New Roman"/>
          <w:sz w:val="28"/>
          <w:szCs w:val="28"/>
        </w:rPr>
      </w:pPr>
      <w:r w:rsidRPr="000A3EB9">
        <w:rPr>
          <w:rFonts w:ascii="Times New Roman" w:hAnsi="Times New Roman"/>
          <w:sz w:val="28"/>
          <w:szCs w:val="28"/>
        </w:rPr>
        <w:t>Финансовое планирование на предприятиях малого бизнеса позволяет:</w:t>
      </w:r>
    </w:p>
    <w:p w:rsidR="00735BAD" w:rsidRPr="000A3EB9" w:rsidRDefault="00735BAD" w:rsidP="00735BAD">
      <w:pPr>
        <w:widowControl/>
        <w:numPr>
          <w:ilvl w:val="1"/>
          <w:numId w:val="17"/>
        </w:numPr>
        <w:tabs>
          <w:tab w:val="clear" w:pos="2149"/>
          <w:tab w:val="num" w:pos="993"/>
        </w:tabs>
        <w:suppressAutoHyphens w:val="0"/>
        <w:spacing w:line="360" w:lineRule="auto"/>
        <w:ind w:left="0" w:firstLine="567"/>
        <w:jc w:val="both"/>
        <w:rPr>
          <w:rFonts w:ascii="Times New Roman" w:hAnsi="Times New Roman"/>
          <w:color w:val="000000"/>
          <w:sz w:val="28"/>
          <w:szCs w:val="28"/>
        </w:rPr>
      </w:pPr>
      <w:r w:rsidRPr="000A3EB9">
        <w:rPr>
          <w:rFonts w:ascii="Times New Roman" w:hAnsi="Times New Roman"/>
          <w:color w:val="000000"/>
          <w:sz w:val="28"/>
          <w:szCs w:val="28"/>
        </w:rPr>
        <w:t>перевести достигнутые цели в конкретные финансовые показатели;</w:t>
      </w:r>
    </w:p>
    <w:p w:rsidR="00735BAD" w:rsidRPr="000A3EB9" w:rsidRDefault="00735BAD" w:rsidP="00735BAD">
      <w:pPr>
        <w:widowControl/>
        <w:numPr>
          <w:ilvl w:val="1"/>
          <w:numId w:val="17"/>
        </w:numPr>
        <w:tabs>
          <w:tab w:val="clear" w:pos="2149"/>
          <w:tab w:val="num" w:pos="993"/>
        </w:tabs>
        <w:suppressAutoHyphens w:val="0"/>
        <w:spacing w:line="360" w:lineRule="auto"/>
        <w:ind w:left="0" w:firstLine="567"/>
        <w:jc w:val="both"/>
        <w:rPr>
          <w:rFonts w:ascii="Times New Roman" w:hAnsi="Times New Roman"/>
          <w:color w:val="000000"/>
          <w:sz w:val="28"/>
          <w:szCs w:val="28"/>
        </w:rPr>
      </w:pPr>
      <w:r w:rsidRPr="000A3EB9">
        <w:rPr>
          <w:rFonts w:ascii="Times New Roman" w:hAnsi="Times New Roman"/>
          <w:color w:val="000000"/>
          <w:sz w:val="28"/>
          <w:szCs w:val="28"/>
        </w:rPr>
        <w:t xml:space="preserve">обеспечить финансовыми ресурсами </w:t>
      </w:r>
      <w:r>
        <w:rPr>
          <w:rFonts w:ascii="Times New Roman" w:hAnsi="Times New Roman"/>
          <w:color w:val="000000"/>
          <w:sz w:val="28"/>
          <w:szCs w:val="28"/>
        </w:rPr>
        <w:t>планируемые объемы производства</w:t>
      </w:r>
      <w:r w:rsidRPr="000A3EB9">
        <w:rPr>
          <w:rFonts w:ascii="Times New Roman" w:hAnsi="Times New Roman"/>
          <w:color w:val="000000"/>
          <w:sz w:val="28"/>
          <w:szCs w:val="28"/>
        </w:rPr>
        <w:t>;</w:t>
      </w:r>
    </w:p>
    <w:p w:rsidR="00735BAD" w:rsidRPr="000A3EB9" w:rsidRDefault="00735BAD" w:rsidP="00735BAD">
      <w:pPr>
        <w:widowControl/>
        <w:numPr>
          <w:ilvl w:val="1"/>
          <w:numId w:val="17"/>
        </w:numPr>
        <w:tabs>
          <w:tab w:val="clear" w:pos="2149"/>
          <w:tab w:val="num" w:pos="993"/>
        </w:tabs>
        <w:suppressAutoHyphens w:val="0"/>
        <w:spacing w:line="360" w:lineRule="auto"/>
        <w:ind w:left="0" w:firstLine="567"/>
        <w:jc w:val="both"/>
        <w:rPr>
          <w:rFonts w:ascii="Times New Roman" w:hAnsi="Times New Roman"/>
          <w:color w:val="000000"/>
          <w:sz w:val="28"/>
          <w:szCs w:val="28"/>
        </w:rPr>
      </w:pPr>
      <w:r w:rsidRPr="000A3EB9">
        <w:rPr>
          <w:rFonts w:ascii="Times New Roman" w:hAnsi="Times New Roman"/>
          <w:color w:val="000000"/>
          <w:sz w:val="28"/>
          <w:szCs w:val="28"/>
        </w:rPr>
        <w:t xml:space="preserve">определить </w:t>
      </w:r>
      <w:r>
        <w:rPr>
          <w:rFonts w:ascii="Times New Roman" w:hAnsi="Times New Roman"/>
          <w:color w:val="000000"/>
          <w:sz w:val="28"/>
          <w:szCs w:val="28"/>
        </w:rPr>
        <w:t xml:space="preserve">рентабельность нового </w:t>
      </w:r>
      <w:r w:rsidRPr="000A3EB9">
        <w:rPr>
          <w:rFonts w:ascii="Times New Roman" w:hAnsi="Times New Roman"/>
          <w:color w:val="000000"/>
          <w:sz w:val="28"/>
          <w:szCs w:val="28"/>
        </w:rPr>
        <w:t>проекта в условиях конкуренции;</w:t>
      </w:r>
    </w:p>
    <w:p w:rsidR="00735BAD" w:rsidRPr="009D30DA" w:rsidRDefault="00735BAD" w:rsidP="00735BAD">
      <w:pPr>
        <w:widowControl/>
        <w:numPr>
          <w:ilvl w:val="1"/>
          <w:numId w:val="17"/>
        </w:numPr>
        <w:tabs>
          <w:tab w:val="clear" w:pos="2149"/>
          <w:tab w:val="num" w:pos="993"/>
        </w:tabs>
        <w:suppressAutoHyphens w:val="0"/>
        <w:spacing w:line="360" w:lineRule="auto"/>
        <w:ind w:left="0" w:firstLine="567"/>
        <w:jc w:val="both"/>
        <w:rPr>
          <w:rFonts w:ascii="Times New Roman" w:hAnsi="Times New Roman"/>
          <w:sz w:val="28"/>
          <w:szCs w:val="28"/>
        </w:rPr>
      </w:pPr>
      <w:r>
        <w:rPr>
          <w:rFonts w:ascii="Times New Roman" w:hAnsi="Times New Roman"/>
          <w:color w:val="000000"/>
          <w:sz w:val="28"/>
          <w:szCs w:val="28"/>
        </w:rPr>
        <w:t xml:space="preserve">привлекать новых инвесторов и </w:t>
      </w:r>
      <w:r w:rsidRPr="000A3EB9">
        <w:rPr>
          <w:rFonts w:ascii="Times New Roman" w:hAnsi="Times New Roman"/>
          <w:color w:val="000000"/>
          <w:sz w:val="28"/>
          <w:szCs w:val="28"/>
        </w:rPr>
        <w:t xml:space="preserve">получать финансовую поддержку </w:t>
      </w:r>
      <w:r>
        <w:rPr>
          <w:rFonts w:ascii="Times New Roman" w:hAnsi="Times New Roman"/>
          <w:color w:val="000000"/>
          <w:sz w:val="28"/>
          <w:szCs w:val="28"/>
        </w:rPr>
        <w:t>со стороны.</w:t>
      </w:r>
    </w:p>
    <w:p w:rsidR="00735BAD" w:rsidRPr="009D30DA" w:rsidRDefault="00735BAD" w:rsidP="00735BAD">
      <w:pPr>
        <w:widowControl/>
        <w:suppressAutoHyphens w:val="0"/>
        <w:spacing w:line="360" w:lineRule="auto"/>
        <w:ind w:firstLine="567"/>
        <w:jc w:val="both"/>
        <w:rPr>
          <w:rFonts w:ascii="Times New Roman" w:hAnsi="Times New Roman"/>
          <w:sz w:val="28"/>
          <w:szCs w:val="28"/>
        </w:rPr>
      </w:pPr>
      <w:r w:rsidRPr="009D30DA">
        <w:rPr>
          <w:rFonts w:ascii="Times New Roman" w:hAnsi="Times New Roman"/>
          <w:color w:val="000000"/>
          <w:sz w:val="28"/>
          <w:szCs w:val="28"/>
        </w:rPr>
        <w:t xml:space="preserve">На практике в финансовом планировании </w:t>
      </w:r>
      <w:r w:rsidRPr="009D30DA">
        <w:rPr>
          <w:rFonts w:ascii="Times New Roman" w:hAnsi="Times New Roman"/>
          <w:sz w:val="28"/>
          <w:szCs w:val="28"/>
        </w:rPr>
        <w:t>применяются следующие методы: нормативные, балансовых расчетов, экономического анализа денежных потоков, метод многовариантности, экономико-математического моделирования. Главным финансовым документом на предприятии является финансовый план, который обязательно включает:</w:t>
      </w:r>
    </w:p>
    <w:p w:rsidR="00735BAD" w:rsidRPr="00E55534" w:rsidRDefault="00735BAD" w:rsidP="00735BAD">
      <w:pPr>
        <w:numPr>
          <w:ilvl w:val="0"/>
          <w:numId w:val="27"/>
        </w:numPr>
        <w:spacing w:line="360" w:lineRule="auto"/>
        <w:ind w:left="0" w:firstLine="567"/>
        <w:jc w:val="both"/>
        <w:rPr>
          <w:rFonts w:ascii="Times New Roman" w:hAnsi="Times New Roman"/>
          <w:sz w:val="28"/>
          <w:szCs w:val="28"/>
        </w:rPr>
      </w:pPr>
      <w:r w:rsidRPr="00E55534">
        <w:rPr>
          <w:rFonts w:ascii="Times New Roman" w:hAnsi="Times New Roman"/>
          <w:sz w:val="28"/>
          <w:szCs w:val="28"/>
        </w:rPr>
        <w:t>план доходов и расходов</w:t>
      </w:r>
      <w:r>
        <w:rPr>
          <w:rFonts w:ascii="Times New Roman" w:hAnsi="Times New Roman"/>
          <w:sz w:val="28"/>
          <w:szCs w:val="28"/>
        </w:rPr>
        <w:t xml:space="preserve"> - </w:t>
      </w:r>
      <w:r w:rsidRPr="00E55534">
        <w:rPr>
          <w:rFonts w:ascii="Times New Roman" w:hAnsi="Times New Roman"/>
          <w:sz w:val="28"/>
          <w:szCs w:val="28"/>
        </w:rPr>
        <w:t>дает информацию о результатах финансовой работы фирмы по разным направлениям;</w:t>
      </w:r>
    </w:p>
    <w:p w:rsidR="00735BAD" w:rsidRPr="00E55534" w:rsidRDefault="00735BAD" w:rsidP="00735BAD">
      <w:pPr>
        <w:numPr>
          <w:ilvl w:val="0"/>
          <w:numId w:val="27"/>
        </w:numPr>
        <w:spacing w:line="360" w:lineRule="auto"/>
        <w:ind w:left="0" w:firstLine="567"/>
        <w:jc w:val="both"/>
        <w:rPr>
          <w:rFonts w:ascii="Times New Roman" w:hAnsi="Times New Roman"/>
          <w:sz w:val="28"/>
          <w:szCs w:val="28"/>
        </w:rPr>
      </w:pPr>
      <w:r w:rsidRPr="00E55534">
        <w:rPr>
          <w:rFonts w:ascii="Times New Roman" w:hAnsi="Times New Roman"/>
          <w:sz w:val="28"/>
          <w:szCs w:val="28"/>
        </w:rPr>
        <w:t>расчет точки безубыточности</w:t>
      </w:r>
      <w:r>
        <w:rPr>
          <w:rFonts w:ascii="Times New Roman" w:hAnsi="Times New Roman"/>
          <w:sz w:val="28"/>
          <w:szCs w:val="28"/>
        </w:rPr>
        <w:t xml:space="preserve"> – </w:t>
      </w:r>
      <w:r w:rsidRPr="00E55534">
        <w:rPr>
          <w:rFonts w:ascii="Times New Roman" w:hAnsi="Times New Roman"/>
          <w:sz w:val="28"/>
          <w:szCs w:val="28"/>
        </w:rPr>
        <w:t>это</w:t>
      </w:r>
      <w:r>
        <w:rPr>
          <w:rFonts w:ascii="Times New Roman" w:hAnsi="Times New Roman"/>
          <w:sz w:val="28"/>
          <w:szCs w:val="28"/>
        </w:rPr>
        <w:t xml:space="preserve"> определение уровеня</w:t>
      </w:r>
      <w:r w:rsidRPr="00E55534">
        <w:rPr>
          <w:rFonts w:ascii="Times New Roman" w:hAnsi="Times New Roman"/>
          <w:sz w:val="28"/>
          <w:szCs w:val="28"/>
        </w:rPr>
        <w:t xml:space="preserve"> производства или сбыта, при котором финансовые поступления от продажи товара (услуги) равняются издержкам, т.е. это тот минимальный уровень сбыта, при котором нет убытка. Анализ безубыточности позволяет убедиться, будет ли дело прибыльным или п</w:t>
      </w:r>
      <w:r>
        <w:rPr>
          <w:rFonts w:ascii="Times New Roman" w:hAnsi="Times New Roman"/>
          <w:sz w:val="28"/>
          <w:szCs w:val="28"/>
        </w:rPr>
        <w:t>ринесет убытки.</w:t>
      </w:r>
    </w:p>
    <w:p w:rsidR="00735BAD" w:rsidRPr="00824F41" w:rsidRDefault="00735BAD" w:rsidP="00735BAD">
      <w:pPr>
        <w:numPr>
          <w:ilvl w:val="0"/>
          <w:numId w:val="27"/>
        </w:numPr>
        <w:spacing w:line="360" w:lineRule="auto"/>
        <w:ind w:left="0" w:firstLine="567"/>
        <w:jc w:val="both"/>
        <w:rPr>
          <w:rFonts w:ascii="Times New Roman" w:hAnsi="Times New Roman"/>
          <w:sz w:val="28"/>
          <w:szCs w:val="28"/>
        </w:rPr>
      </w:pPr>
      <w:r w:rsidRPr="009D30DA">
        <w:rPr>
          <w:rFonts w:ascii="Times New Roman" w:hAnsi="Times New Roman"/>
          <w:sz w:val="28"/>
          <w:szCs w:val="28"/>
        </w:rPr>
        <w:t xml:space="preserve">прогноз движения наличности. Назначение такого прогноза состоит в том, чтобы держать руководителя предприятия в курсе всех поступлений </w:t>
      </w:r>
      <w:r w:rsidRPr="00824F41">
        <w:rPr>
          <w:rFonts w:ascii="Times New Roman" w:hAnsi="Times New Roman"/>
          <w:sz w:val="28"/>
          <w:szCs w:val="28"/>
        </w:rPr>
        <w:t xml:space="preserve">денежных средств и производственных платежей. </w:t>
      </w:r>
    </w:p>
    <w:p w:rsidR="00735BAD" w:rsidRPr="00824F41" w:rsidRDefault="00735BAD" w:rsidP="00735BAD">
      <w:pPr>
        <w:pStyle w:val="3"/>
        <w:spacing w:line="360" w:lineRule="auto"/>
        <w:rPr>
          <w:rFonts w:ascii="Times New Roman" w:hAnsi="Times New Roman"/>
          <w:sz w:val="28"/>
          <w:szCs w:val="28"/>
        </w:rPr>
      </w:pPr>
      <w:r w:rsidRPr="00824F41">
        <w:rPr>
          <w:rFonts w:ascii="Times New Roman" w:hAnsi="Times New Roman"/>
          <w:sz w:val="28"/>
          <w:szCs w:val="28"/>
        </w:rPr>
        <w:lastRenderedPageBreak/>
        <w:t>В зависимости от содержания, назначения и задач финансовое планирование можно классифицировать на перспективное, текущее (годовое) и оперативное.</w:t>
      </w:r>
    </w:p>
    <w:p w:rsidR="00735BAD" w:rsidRPr="00735BAD" w:rsidRDefault="00735BAD" w:rsidP="00735BAD">
      <w:pPr>
        <w:pStyle w:val="3"/>
        <w:spacing w:line="360" w:lineRule="auto"/>
        <w:rPr>
          <w:rFonts w:ascii="Times New Roman" w:hAnsi="Times New Roman"/>
          <w:sz w:val="28"/>
          <w:szCs w:val="28"/>
        </w:rPr>
      </w:pPr>
      <w:r w:rsidRPr="00FF56DC">
        <w:rPr>
          <w:rFonts w:ascii="Times New Roman" w:hAnsi="Times New Roman"/>
          <w:i/>
          <w:sz w:val="28"/>
          <w:szCs w:val="28"/>
        </w:rPr>
        <w:t>Перспективное финансовое планирование</w:t>
      </w:r>
      <w:r w:rsidRPr="00824F41">
        <w:rPr>
          <w:rFonts w:ascii="Times New Roman" w:hAnsi="Times New Roman"/>
          <w:sz w:val="28"/>
          <w:szCs w:val="28"/>
        </w:rPr>
        <w:t xml:space="preserve"> определяет важнейшие направления и показатели основной деятельности предприятия. В современных условиях оно охватывает период от года до трех лет. Однако такой временной </w:t>
      </w:r>
      <w:r>
        <w:rPr>
          <w:rFonts w:ascii="Times New Roman" w:hAnsi="Times New Roman"/>
          <w:sz w:val="28"/>
          <w:szCs w:val="28"/>
        </w:rPr>
        <w:t>промежуток</w:t>
      </w:r>
      <w:r w:rsidRPr="00824F41">
        <w:rPr>
          <w:rFonts w:ascii="Times New Roman" w:hAnsi="Times New Roman"/>
          <w:sz w:val="28"/>
          <w:szCs w:val="28"/>
        </w:rPr>
        <w:t xml:space="preserve"> носит чисто условный характер, так как зависит от экономической стабильности. Перспективное планирование </w:t>
      </w:r>
      <w:r w:rsidRPr="00184318">
        <w:rPr>
          <w:rFonts w:ascii="Times New Roman" w:hAnsi="Times New Roman"/>
          <w:sz w:val="28"/>
          <w:szCs w:val="28"/>
        </w:rPr>
        <w:t>всегда предполагает разработку финансовой стратегии предприятия и прогнозирование финансовой деятельности. Разработка финансовой стратегии малого бизнеса включает определение долгосрочных ориентиров предприятия.</w:t>
      </w:r>
    </w:p>
    <w:p w:rsidR="00735BAD" w:rsidRPr="00184318" w:rsidRDefault="00735BAD" w:rsidP="00735BAD">
      <w:pPr>
        <w:pStyle w:val="3"/>
        <w:spacing w:line="360" w:lineRule="auto"/>
        <w:rPr>
          <w:rFonts w:ascii="Times New Roman" w:hAnsi="Times New Roman"/>
          <w:sz w:val="28"/>
          <w:szCs w:val="28"/>
        </w:rPr>
      </w:pPr>
      <w:r w:rsidRPr="00184318">
        <w:rPr>
          <w:rFonts w:ascii="Times New Roman" w:hAnsi="Times New Roman"/>
          <w:sz w:val="28"/>
          <w:szCs w:val="28"/>
        </w:rPr>
        <w:t>Перспективное финансовое планирование связано с разработкой трех основных финансовых документов:</w:t>
      </w:r>
      <w:r w:rsidR="00FF56DC">
        <w:rPr>
          <w:rFonts w:ascii="Times New Roman" w:hAnsi="Times New Roman"/>
          <w:sz w:val="28"/>
          <w:szCs w:val="28"/>
        </w:rPr>
        <w:t xml:space="preserve"> </w:t>
      </w:r>
      <w:r w:rsidRPr="00184318">
        <w:rPr>
          <w:rFonts w:ascii="Times New Roman" w:hAnsi="Times New Roman"/>
          <w:sz w:val="28"/>
          <w:szCs w:val="28"/>
        </w:rPr>
        <w:t>проекта отчета о прибылях и убытках;</w:t>
      </w:r>
      <w:r w:rsidR="00FF56DC">
        <w:rPr>
          <w:rFonts w:ascii="Times New Roman" w:hAnsi="Times New Roman"/>
          <w:sz w:val="28"/>
          <w:szCs w:val="28"/>
        </w:rPr>
        <w:t xml:space="preserve"> </w:t>
      </w:r>
      <w:r w:rsidRPr="00184318">
        <w:rPr>
          <w:rFonts w:ascii="Times New Roman" w:hAnsi="Times New Roman"/>
          <w:sz w:val="28"/>
          <w:szCs w:val="28"/>
        </w:rPr>
        <w:t>прогноза движения денежных средств;</w:t>
      </w:r>
      <w:r w:rsidR="00FF56DC">
        <w:rPr>
          <w:rFonts w:ascii="Times New Roman" w:hAnsi="Times New Roman"/>
          <w:sz w:val="28"/>
          <w:szCs w:val="28"/>
        </w:rPr>
        <w:t xml:space="preserve"> </w:t>
      </w:r>
      <w:r w:rsidRPr="00184318">
        <w:rPr>
          <w:rFonts w:ascii="Times New Roman" w:hAnsi="Times New Roman"/>
          <w:sz w:val="28"/>
          <w:szCs w:val="28"/>
        </w:rPr>
        <w:t>прогноза бухгалтерского баланса.</w:t>
      </w:r>
      <w:r w:rsidR="00FF56DC">
        <w:rPr>
          <w:rFonts w:ascii="Times New Roman" w:hAnsi="Times New Roman"/>
          <w:sz w:val="28"/>
          <w:szCs w:val="28"/>
        </w:rPr>
        <w:t xml:space="preserve"> </w:t>
      </w:r>
      <w:r w:rsidRPr="00184318">
        <w:rPr>
          <w:rFonts w:ascii="Times New Roman" w:hAnsi="Times New Roman"/>
          <w:sz w:val="28"/>
          <w:szCs w:val="28"/>
        </w:rPr>
        <w:t xml:space="preserve">Основная цель построения этих документов заключается в оценке финансового положения предприятия на конец планируемого периода. </w:t>
      </w:r>
    </w:p>
    <w:p w:rsidR="00735BAD" w:rsidRPr="00EA01E9" w:rsidRDefault="00735BAD" w:rsidP="00735BAD">
      <w:pPr>
        <w:pStyle w:val="3"/>
        <w:spacing w:line="360" w:lineRule="auto"/>
        <w:rPr>
          <w:rFonts w:ascii="Times New Roman" w:hAnsi="Times New Roman"/>
          <w:sz w:val="28"/>
          <w:szCs w:val="28"/>
        </w:rPr>
      </w:pPr>
      <w:r w:rsidRPr="00184318">
        <w:rPr>
          <w:rFonts w:ascii="Times New Roman" w:hAnsi="Times New Roman"/>
          <w:sz w:val="28"/>
          <w:szCs w:val="28"/>
        </w:rPr>
        <w:t xml:space="preserve">Вторым видом финансового планирования является </w:t>
      </w:r>
      <w:r w:rsidRPr="00FF56DC">
        <w:rPr>
          <w:rFonts w:ascii="Times New Roman" w:hAnsi="Times New Roman"/>
          <w:i/>
          <w:sz w:val="28"/>
          <w:szCs w:val="28"/>
        </w:rPr>
        <w:t>текущее финансовое планирование</w:t>
      </w:r>
      <w:r w:rsidRPr="00184318">
        <w:rPr>
          <w:rFonts w:ascii="Times New Roman" w:hAnsi="Times New Roman"/>
          <w:sz w:val="28"/>
          <w:szCs w:val="28"/>
        </w:rPr>
        <w:t>, которое не менее важно для функционирования предприятия. Оно рассматривается как составная часть перспективного плана и представляет собой более детальную конкретизацию его показателей. Текущий финансовый план составляется на один год</w:t>
      </w:r>
      <w:r w:rsidR="00254F72">
        <w:rPr>
          <w:rFonts w:ascii="Times New Roman" w:hAnsi="Times New Roman"/>
          <w:sz w:val="28"/>
          <w:szCs w:val="28"/>
        </w:rPr>
        <w:t>.</w:t>
      </w:r>
      <w:r w:rsidR="00FF56DC">
        <w:rPr>
          <w:rFonts w:ascii="Times New Roman" w:hAnsi="Times New Roman"/>
          <w:sz w:val="28"/>
          <w:szCs w:val="28"/>
        </w:rPr>
        <w:t xml:space="preserve"> </w:t>
      </w:r>
      <w:r w:rsidRPr="00184318">
        <w:rPr>
          <w:rFonts w:ascii="Times New Roman" w:hAnsi="Times New Roman"/>
          <w:sz w:val="28"/>
          <w:szCs w:val="28"/>
        </w:rPr>
        <w:t>Это объясняется тем, что за год в основном выравниваются сезонные колебания конъюнктуры рынка. К тому же такой период соответствует законодательным требованиям к отчетному периоду.</w:t>
      </w:r>
      <w:r w:rsidR="00FF56DC">
        <w:rPr>
          <w:rFonts w:ascii="Times New Roman" w:hAnsi="Times New Roman"/>
          <w:sz w:val="28"/>
          <w:szCs w:val="28"/>
        </w:rPr>
        <w:t xml:space="preserve"> </w:t>
      </w:r>
      <w:r w:rsidRPr="00184318">
        <w:rPr>
          <w:rFonts w:ascii="Times New Roman" w:hAnsi="Times New Roman"/>
          <w:sz w:val="28"/>
          <w:szCs w:val="28"/>
        </w:rPr>
        <w:t xml:space="preserve">Текущее планирование деятельности предприятия малого бизнеса состоит в разработке трех основных финансовых документов: план движения денежных средств, </w:t>
      </w:r>
      <w:r w:rsidRPr="00EA01E9">
        <w:rPr>
          <w:rFonts w:ascii="Times New Roman" w:hAnsi="Times New Roman"/>
          <w:sz w:val="28"/>
          <w:szCs w:val="28"/>
        </w:rPr>
        <w:t>план отчета о прибылях и убытках,</w:t>
      </w:r>
      <w:r w:rsidR="00FF56DC">
        <w:rPr>
          <w:rFonts w:ascii="Times New Roman" w:hAnsi="Times New Roman"/>
          <w:sz w:val="28"/>
          <w:szCs w:val="28"/>
        </w:rPr>
        <w:t xml:space="preserve"> </w:t>
      </w:r>
      <w:r w:rsidRPr="00EA01E9">
        <w:rPr>
          <w:rFonts w:ascii="Times New Roman" w:hAnsi="Times New Roman"/>
          <w:sz w:val="28"/>
          <w:szCs w:val="28"/>
        </w:rPr>
        <w:t>план бухгалтерского баланса.</w:t>
      </w:r>
    </w:p>
    <w:p w:rsidR="00735BAD" w:rsidRDefault="00735BAD" w:rsidP="00735BAD">
      <w:pPr>
        <w:pStyle w:val="3"/>
        <w:spacing w:line="360" w:lineRule="auto"/>
        <w:rPr>
          <w:rFonts w:ascii="Times New Roman" w:hAnsi="Times New Roman"/>
          <w:sz w:val="28"/>
          <w:szCs w:val="28"/>
        </w:rPr>
      </w:pPr>
      <w:r w:rsidRPr="00FF56DC">
        <w:rPr>
          <w:rFonts w:ascii="Times New Roman" w:hAnsi="Times New Roman"/>
          <w:i/>
          <w:sz w:val="28"/>
          <w:szCs w:val="28"/>
        </w:rPr>
        <w:t>Оперативное финансовое планирование</w:t>
      </w:r>
      <w:r w:rsidRPr="00EA01E9">
        <w:rPr>
          <w:rFonts w:ascii="Times New Roman" w:hAnsi="Times New Roman"/>
          <w:b/>
          <w:i/>
          <w:sz w:val="28"/>
          <w:szCs w:val="28"/>
        </w:rPr>
        <w:t xml:space="preserve"> </w:t>
      </w:r>
      <w:r w:rsidRPr="00EA01E9">
        <w:rPr>
          <w:rFonts w:ascii="Times New Roman" w:hAnsi="Times New Roman"/>
          <w:sz w:val="28"/>
          <w:szCs w:val="28"/>
        </w:rPr>
        <w:t xml:space="preserve">крайне необходимо для отслеживания движения денежных потоков на предприятии. В оперативном плане четко прослеживается контроль за поступлением фактической выручки </w:t>
      </w:r>
      <w:r w:rsidRPr="00EA01E9">
        <w:rPr>
          <w:rFonts w:ascii="Times New Roman" w:hAnsi="Times New Roman"/>
          <w:sz w:val="28"/>
          <w:szCs w:val="28"/>
        </w:rPr>
        <w:lastRenderedPageBreak/>
        <w:t>на расчетны</w:t>
      </w:r>
      <w:r>
        <w:rPr>
          <w:rFonts w:ascii="Times New Roman" w:hAnsi="Times New Roman"/>
          <w:sz w:val="28"/>
          <w:szCs w:val="28"/>
        </w:rPr>
        <w:t xml:space="preserve">й счет и расходованием </w:t>
      </w:r>
      <w:r w:rsidRPr="00EA01E9">
        <w:rPr>
          <w:rFonts w:ascii="Times New Roman" w:hAnsi="Times New Roman"/>
          <w:sz w:val="28"/>
          <w:szCs w:val="28"/>
        </w:rPr>
        <w:t>финансовых ресурсов предприятия. Успех оперативного планирования во многом зависит от качества информации, используемой менеджерами и руководителями компании. Оперативное финансовое планирование включает составление и исполнение</w:t>
      </w:r>
      <w:r>
        <w:rPr>
          <w:rFonts w:ascii="Times New Roman" w:hAnsi="Times New Roman"/>
          <w:sz w:val="28"/>
          <w:szCs w:val="28"/>
        </w:rPr>
        <w:t>:</w:t>
      </w:r>
      <w:r w:rsidR="00FF56DC">
        <w:rPr>
          <w:rFonts w:ascii="Times New Roman" w:hAnsi="Times New Roman"/>
          <w:sz w:val="28"/>
          <w:szCs w:val="28"/>
        </w:rPr>
        <w:t xml:space="preserve"> </w:t>
      </w:r>
      <w:r w:rsidRPr="00EA01E9">
        <w:rPr>
          <w:rFonts w:ascii="Times New Roman" w:hAnsi="Times New Roman"/>
          <w:sz w:val="28"/>
          <w:szCs w:val="28"/>
        </w:rPr>
        <w:t>платежного календаря, кассового плана</w:t>
      </w:r>
      <w:r>
        <w:rPr>
          <w:rFonts w:ascii="Times New Roman" w:hAnsi="Times New Roman"/>
          <w:sz w:val="28"/>
          <w:szCs w:val="28"/>
        </w:rPr>
        <w:t>,</w:t>
      </w:r>
      <w:r w:rsidR="00FF56DC">
        <w:rPr>
          <w:rFonts w:ascii="Times New Roman" w:hAnsi="Times New Roman"/>
          <w:sz w:val="28"/>
          <w:szCs w:val="28"/>
        </w:rPr>
        <w:t xml:space="preserve"> </w:t>
      </w:r>
      <w:r w:rsidRPr="00EA01E9">
        <w:rPr>
          <w:rFonts w:ascii="Times New Roman" w:hAnsi="Times New Roman"/>
          <w:sz w:val="28"/>
          <w:szCs w:val="28"/>
        </w:rPr>
        <w:t>расчет</w:t>
      </w:r>
      <w:r>
        <w:rPr>
          <w:rFonts w:ascii="Times New Roman" w:hAnsi="Times New Roman"/>
          <w:sz w:val="28"/>
          <w:szCs w:val="28"/>
        </w:rPr>
        <w:t>а</w:t>
      </w:r>
      <w:r w:rsidRPr="00EA01E9">
        <w:rPr>
          <w:rFonts w:ascii="Times New Roman" w:hAnsi="Times New Roman"/>
          <w:sz w:val="28"/>
          <w:szCs w:val="28"/>
        </w:rPr>
        <w:t xml:space="preserve"> потребности в краткосрочном кредите.</w:t>
      </w:r>
    </w:p>
    <w:p w:rsidR="00735BAD" w:rsidRPr="00FF56DC" w:rsidRDefault="00254F72" w:rsidP="00FF56DC">
      <w:pPr>
        <w:pStyle w:val="3"/>
        <w:spacing w:line="360" w:lineRule="auto"/>
        <w:rPr>
          <w:rFonts w:ascii="Times New Roman" w:hAnsi="Times New Roman"/>
          <w:sz w:val="28"/>
          <w:szCs w:val="28"/>
        </w:rPr>
      </w:pPr>
      <w:r>
        <w:rPr>
          <w:rFonts w:ascii="Times New Roman" w:hAnsi="Times New Roman"/>
          <w:sz w:val="28"/>
          <w:szCs w:val="28"/>
        </w:rPr>
        <w:t>К примеру, каждое малое предприятие обязано предоставлять кредитным организациям в начале каждого кварта</w:t>
      </w:r>
      <w:r w:rsidR="000A166F">
        <w:rPr>
          <w:rFonts w:ascii="Times New Roman" w:hAnsi="Times New Roman"/>
          <w:sz w:val="28"/>
          <w:szCs w:val="28"/>
        </w:rPr>
        <w:t xml:space="preserve">ла кассовый план, которое определяет потребность в наличных деньгах и сроки их получения. </w:t>
      </w:r>
    </w:p>
    <w:p w:rsidR="00735BAD" w:rsidRPr="00735BAD" w:rsidRDefault="00735BAD" w:rsidP="00735BAD">
      <w:pPr>
        <w:pStyle w:val="ae"/>
        <w:spacing w:line="360" w:lineRule="auto"/>
        <w:ind w:left="0" w:firstLine="567"/>
        <w:jc w:val="both"/>
        <w:rPr>
          <w:rFonts w:ascii="Times New Roman" w:hAnsi="Times New Roman"/>
          <w:sz w:val="28"/>
          <w:szCs w:val="28"/>
        </w:rPr>
      </w:pPr>
      <w:r w:rsidRPr="005F4C53">
        <w:rPr>
          <w:rFonts w:ascii="Times New Roman" w:hAnsi="Times New Roman"/>
          <w:sz w:val="28"/>
          <w:szCs w:val="28"/>
        </w:rPr>
        <w:t>Таким образом, под финансовыми ресурсами малого предприятия подразумевается совокупность собственных и привлеченных извне средств, предназначенных для выполнения финансовых обязательств. Образование финансовых ресурсов возможно из различных источников, которые можно подразделить на внутренние и внешние. В процессе формирования и использования финансовых ресурсов на каждом предприятии возникает острая необходимость в эффективном управлении денежными потоками. Управление финансами представляет собой целенаправленный процесс, задача которого — улучшение финансового состояния предприятия и получение определенных финансовых результатов.</w:t>
      </w:r>
    </w:p>
    <w:p w:rsidR="00735BAD" w:rsidRPr="00735BAD" w:rsidRDefault="00735BAD" w:rsidP="00735BAD">
      <w:pPr>
        <w:pStyle w:val="ae"/>
        <w:spacing w:line="360" w:lineRule="auto"/>
        <w:ind w:left="0" w:firstLine="567"/>
        <w:jc w:val="both"/>
        <w:rPr>
          <w:rFonts w:ascii="Times New Roman" w:hAnsi="Times New Roman"/>
          <w:sz w:val="28"/>
          <w:szCs w:val="28"/>
        </w:rPr>
      </w:pPr>
    </w:p>
    <w:p w:rsidR="00735BAD" w:rsidRPr="00735BAD" w:rsidRDefault="00735BAD" w:rsidP="00735BAD">
      <w:pPr>
        <w:pStyle w:val="ae"/>
        <w:spacing w:line="360" w:lineRule="auto"/>
        <w:ind w:left="0" w:firstLine="567"/>
        <w:jc w:val="both"/>
        <w:rPr>
          <w:rFonts w:ascii="Times New Roman" w:hAnsi="Times New Roman"/>
          <w:sz w:val="28"/>
          <w:szCs w:val="28"/>
        </w:rPr>
      </w:pPr>
    </w:p>
    <w:p w:rsidR="00735BAD" w:rsidRPr="00735BAD" w:rsidRDefault="00735BAD" w:rsidP="00735BAD">
      <w:pPr>
        <w:pStyle w:val="ae"/>
        <w:spacing w:line="360" w:lineRule="auto"/>
        <w:ind w:left="0" w:firstLine="567"/>
        <w:jc w:val="both"/>
        <w:rPr>
          <w:rFonts w:ascii="Times New Roman" w:hAnsi="Times New Roman"/>
          <w:sz w:val="28"/>
          <w:szCs w:val="28"/>
        </w:rPr>
      </w:pPr>
    </w:p>
    <w:p w:rsidR="00735BAD" w:rsidRPr="00735BAD" w:rsidRDefault="00735BAD" w:rsidP="00735BAD">
      <w:pPr>
        <w:pStyle w:val="ae"/>
        <w:spacing w:line="360" w:lineRule="auto"/>
        <w:ind w:left="0" w:firstLine="567"/>
        <w:jc w:val="both"/>
        <w:rPr>
          <w:rFonts w:ascii="Times New Roman" w:hAnsi="Times New Roman"/>
          <w:sz w:val="28"/>
          <w:szCs w:val="28"/>
        </w:rPr>
      </w:pPr>
    </w:p>
    <w:p w:rsidR="00735BAD" w:rsidRPr="00735BAD" w:rsidRDefault="00735BAD" w:rsidP="00735BAD">
      <w:pPr>
        <w:pStyle w:val="ae"/>
        <w:spacing w:line="360" w:lineRule="auto"/>
        <w:ind w:left="0" w:firstLine="567"/>
        <w:jc w:val="both"/>
        <w:rPr>
          <w:rFonts w:ascii="Times New Roman" w:hAnsi="Times New Roman"/>
          <w:sz w:val="28"/>
          <w:szCs w:val="28"/>
        </w:rPr>
      </w:pPr>
    </w:p>
    <w:p w:rsidR="00735BAD" w:rsidRDefault="00735BAD" w:rsidP="00735BAD">
      <w:pPr>
        <w:pStyle w:val="ae"/>
        <w:spacing w:line="360" w:lineRule="auto"/>
        <w:ind w:left="0" w:firstLine="567"/>
        <w:jc w:val="both"/>
        <w:rPr>
          <w:rFonts w:ascii="Times New Roman" w:hAnsi="Times New Roman"/>
          <w:sz w:val="28"/>
          <w:szCs w:val="28"/>
        </w:rPr>
      </w:pPr>
    </w:p>
    <w:p w:rsidR="0091259B" w:rsidRDefault="0091259B" w:rsidP="00735BAD">
      <w:pPr>
        <w:pStyle w:val="ae"/>
        <w:spacing w:line="360" w:lineRule="auto"/>
        <w:ind w:left="0" w:firstLine="567"/>
        <w:jc w:val="both"/>
        <w:rPr>
          <w:rFonts w:ascii="Times New Roman" w:hAnsi="Times New Roman"/>
          <w:sz w:val="28"/>
          <w:szCs w:val="28"/>
        </w:rPr>
      </w:pPr>
    </w:p>
    <w:p w:rsidR="0091259B" w:rsidRDefault="0091259B" w:rsidP="00735BAD">
      <w:pPr>
        <w:pStyle w:val="ae"/>
        <w:spacing w:line="360" w:lineRule="auto"/>
        <w:ind w:left="0" w:firstLine="567"/>
        <w:jc w:val="both"/>
        <w:rPr>
          <w:rFonts w:ascii="Times New Roman" w:hAnsi="Times New Roman"/>
          <w:sz w:val="28"/>
          <w:szCs w:val="28"/>
        </w:rPr>
      </w:pPr>
    </w:p>
    <w:p w:rsidR="0091259B" w:rsidRDefault="0091259B" w:rsidP="00735BAD">
      <w:pPr>
        <w:pStyle w:val="ae"/>
        <w:spacing w:line="360" w:lineRule="auto"/>
        <w:ind w:left="0" w:firstLine="567"/>
        <w:jc w:val="both"/>
        <w:rPr>
          <w:rFonts w:ascii="Times New Roman" w:hAnsi="Times New Roman"/>
          <w:sz w:val="28"/>
          <w:szCs w:val="28"/>
        </w:rPr>
      </w:pPr>
    </w:p>
    <w:p w:rsidR="0091259B" w:rsidRDefault="0091259B" w:rsidP="00735BAD">
      <w:pPr>
        <w:pStyle w:val="ae"/>
        <w:spacing w:line="360" w:lineRule="auto"/>
        <w:ind w:left="0" w:firstLine="567"/>
        <w:jc w:val="both"/>
        <w:rPr>
          <w:rFonts w:ascii="Times New Roman" w:hAnsi="Times New Roman"/>
          <w:sz w:val="28"/>
          <w:szCs w:val="28"/>
        </w:rPr>
      </w:pPr>
    </w:p>
    <w:p w:rsidR="00FF56DC" w:rsidRDefault="00FF56DC" w:rsidP="00735BAD">
      <w:pPr>
        <w:pStyle w:val="ae"/>
        <w:spacing w:line="360" w:lineRule="auto"/>
        <w:ind w:left="0" w:firstLine="567"/>
        <w:jc w:val="both"/>
        <w:rPr>
          <w:rFonts w:ascii="Times New Roman" w:hAnsi="Times New Roman"/>
          <w:sz w:val="28"/>
          <w:szCs w:val="28"/>
        </w:rPr>
      </w:pPr>
    </w:p>
    <w:p w:rsidR="00887CB2" w:rsidRPr="00735BAD" w:rsidRDefault="00887CB2" w:rsidP="00735BAD">
      <w:pPr>
        <w:pStyle w:val="ae"/>
        <w:spacing w:line="360" w:lineRule="auto"/>
        <w:ind w:left="0" w:firstLine="567"/>
        <w:jc w:val="both"/>
        <w:rPr>
          <w:rFonts w:ascii="Times New Roman" w:hAnsi="Times New Roman"/>
          <w:sz w:val="28"/>
          <w:szCs w:val="28"/>
        </w:rPr>
      </w:pPr>
    </w:p>
    <w:p w:rsidR="00735BAD" w:rsidRPr="00FF56DC" w:rsidRDefault="00FF56DC" w:rsidP="00FF56DC">
      <w:pPr>
        <w:pStyle w:val="ae"/>
        <w:numPr>
          <w:ilvl w:val="0"/>
          <w:numId w:val="16"/>
        </w:numPr>
        <w:spacing w:line="360" w:lineRule="auto"/>
        <w:jc w:val="both"/>
        <w:rPr>
          <w:rFonts w:ascii="Times New Roman" w:hAnsi="Times New Roman"/>
          <w:sz w:val="26"/>
          <w:szCs w:val="26"/>
        </w:rPr>
      </w:pPr>
      <w:r w:rsidRPr="00FF56DC">
        <w:rPr>
          <w:rFonts w:ascii="Times New Roman" w:hAnsi="Times New Roman"/>
          <w:sz w:val="26"/>
          <w:szCs w:val="26"/>
        </w:rPr>
        <w:lastRenderedPageBreak/>
        <w:t>СПОСОБЫ ГОСУДАРСТВЕННОЙ ПОДДЕРЖКИ МАЛОГО БИЗНЕССА</w:t>
      </w:r>
    </w:p>
    <w:p w:rsidR="00735BAD" w:rsidRPr="00FF56DC" w:rsidRDefault="00735BAD" w:rsidP="00735BAD">
      <w:pPr>
        <w:pStyle w:val="ae"/>
        <w:numPr>
          <w:ilvl w:val="1"/>
          <w:numId w:val="16"/>
        </w:numPr>
        <w:spacing w:line="360" w:lineRule="auto"/>
        <w:jc w:val="both"/>
        <w:rPr>
          <w:rFonts w:ascii="Times New Roman" w:hAnsi="Times New Roman"/>
          <w:sz w:val="28"/>
          <w:szCs w:val="28"/>
        </w:rPr>
      </w:pPr>
      <w:r w:rsidRPr="00FF56DC">
        <w:rPr>
          <w:rFonts w:ascii="Times New Roman" w:hAnsi="Times New Roman"/>
          <w:sz w:val="28"/>
          <w:szCs w:val="28"/>
        </w:rPr>
        <w:t>Формы государственной поддержки малого предпринимательства.</w:t>
      </w:r>
    </w:p>
    <w:p w:rsidR="00735BAD" w:rsidRDefault="00735BAD" w:rsidP="00735BAD">
      <w:pPr>
        <w:pStyle w:val="3"/>
        <w:spacing w:line="360" w:lineRule="auto"/>
        <w:rPr>
          <w:rFonts w:ascii="Times New Roman" w:hAnsi="Times New Roman"/>
          <w:sz w:val="28"/>
          <w:szCs w:val="28"/>
        </w:rPr>
      </w:pPr>
      <w:r w:rsidRPr="000572E9">
        <w:rPr>
          <w:rFonts w:ascii="Times New Roman" w:hAnsi="Times New Roman"/>
          <w:sz w:val="28"/>
          <w:szCs w:val="28"/>
        </w:rPr>
        <w:t>Развитие малого бизнеса в России и его вклад в экономику страны на сегодняшний день заметно отстает от большинства развитых стран. Главной причиной сложившейся ситуации состоит в том, что государственная поддержка малых предприятий очень мала. А между тем малые предприятия наиболее зависимы от колебаний рынка, нуждаются в разносторонней государственной поддержке. С другой стороны, государственное регулирование финансов организаций в условиях рыночной экономики достаточно ограничено.</w:t>
      </w:r>
      <w:r>
        <w:rPr>
          <w:rFonts w:ascii="Times New Roman" w:hAnsi="Times New Roman"/>
          <w:sz w:val="28"/>
          <w:szCs w:val="28"/>
        </w:rPr>
        <w:t xml:space="preserve"> Государство не имеет права вмешиваться в оперативную деятельность компаний, осуществлять руководство денежными потоками любыми способами. Насчитывается три основные формы государственного регулирования: ставка рефинансирования, налоговые ставки и амортизационная политика. Ставка рефинансирования – это </w:t>
      </w:r>
      <w:r w:rsidRPr="00EE6445">
        <w:rPr>
          <w:rFonts w:ascii="Times New Roman" w:hAnsi="Times New Roman"/>
          <w:sz w:val="28"/>
          <w:szCs w:val="28"/>
        </w:rPr>
        <w:t>размер процентов в годовом исчислении, подлежащий уплате центральному банку страны за кредиты, предоставленные кредитным организациям</w:t>
      </w:r>
      <w:r>
        <w:rPr>
          <w:rFonts w:ascii="Times New Roman" w:hAnsi="Times New Roman"/>
          <w:sz w:val="28"/>
          <w:szCs w:val="28"/>
        </w:rPr>
        <w:t>. Она в</w:t>
      </w:r>
      <w:r w:rsidRPr="00EE6445">
        <w:rPr>
          <w:rFonts w:ascii="Times New Roman" w:hAnsi="Times New Roman"/>
          <w:sz w:val="28"/>
          <w:szCs w:val="28"/>
        </w:rPr>
        <w:t xml:space="preserve">ыполняет роль важного индикатора денежно-кредитной политики. </w:t>
      </w:r>
    </w:p>
    <w:p w:rsidR="00735BAD" w:rsidRPr="00A32A75" w:rsidRDefault="00735BAD" w:rsidP="00735BAD">
      <w:pPr>
        <w:pStyle w:val="3"/>
        <w:spacing w:line="360" w:lineRule="auto"/>
        <w:rPr>
          <w:rFonts w:ascii="Times New Roman" w:hAnsi="Times New Roman"/>
          <w:sz w:val="28"/>
          <w:szCs w:val="28"/>
        </w:rPr>
      </w:pPr>
      <w:r>
        <w:rPr>
          <w:rFonts w:ascii="Times New Roman" w:hAnsi="Times New Roman"/>
          <w:sz w:val="28"/>
          <w:szCs w:val="28"/>
        </w:rPr>
        <w:t xml:space="preserve">Эти формы в различных сочетаниях позволяют государству </w:t>
      </w:r>
      <w:r w:rsidRPr="009136EA">
        <w:rPr>
          <w:rFonts w:ascii="Times New Roman" w:hAnsi="Times New Roman"/>
          <w:sz w:val="28"/>
          <w:szCs w:val="28"/>
        </w:rPr>
        <w:t>осуществлять свою функцию управления экономикой без вмешательства в конкретные действия субъектов рынка</w:t>
      </w:r>
      <w:r w:rsidRPr="00A32A75">
        <w:rPr>
          <w:rFonts w:ascii="Times New Roman" w:hAnsi="Times New Roman"/>
          <w:sz w:val="28"/>
          <w:szCs w:val="28"/>
        </w:rPr>
        <w:t xml:space="preserve">[10, </w:t>
      </w:r>
      <w:r>
        <w:rPr>
          <w:rFonts w:ascii="Times New Roman" w:hAnsi="Times New Roman"/>
          <w:sz w:val="28"/>
          <w:szCs w:val="28"/>
          <w:lang w:val="en-US"/>
        </w:rPr>
        <w:t>c</w:t>
      </w:r>
      <w:r w:rsidRPr="00A32A75">
        <w:rPr>
          <w:rFonts w:ascii="Times New Roman" w:hAnsi="Times New Roman"/>
          <w:sz w:val="28"/>
          <w:szCs w:val="28"/>
        </w:rPr>
        <w:t>.</w:t>
      </w:r>
      <w:r w:rsidRPr="009136EA">
        <w:rPr>
          <w:rFonts w:ascii="Times New Roman" w:hAnsi="Times New Roman"/>
          <w:sz w:val="28"/>
          <w:szCs w:val="28"/>
        </w:rPr>
        <w:t>13</w:t>
      </w:r>
      <w:r w:rsidRPr="00A32A75">
        <w:rPr>
          <w:rFonts w:ascii="Times New Roman" w:hAnsi="Times New Roman"/>
          <w:sz w:val="28"/>
          <w:szCs w:val="28"/>
        </w:rPr>
        <w:t>].</w:t>
      </w:r>
    </w:p>
    <w:p w:rsidR="00735BAD" w:rsidRPr="009136EA" w:rsidRDefault="00735BAD" w:rsidP="00735BAD">
      <w:pPr>
        <w:pStyle w:val="3"/>
        <w:spacing w:line="360" w:lineRule="auto"/>
        <w:rPr>
          <w:rFonts w:ascii="Times New Roman" w:hAnsi="Times New Roman"/>
          <w:sz w:val="28"/>
          <w:szCs w:val="28"/>
        </w:rPr>
      </w:pPr>
      <w:r w:rsidRPr="009136EA">
        <w:rPr>
          <w:rFonts w:ascii="Times New Roman" w:hAnsi="Times New Roman"/>
          <w:sz w:val="28"/>
          <w:szCs w:val="28"/>
        </w:rPr>
        <w:t>Особого внимания заслуживает финансово-кредитная поддержка малого бизнеса со стороны государства через прямые и гарантированные займы. Прямые займы выдаются небольшим фирмам на определенный срок под более низкие процентные ставки, чем те, что действуют на частном рынке ссудных капиталов. Гарантированные займы дают кредиторам государственные гарантии, составляющие до 90% заемного капитала. Таким образом, государство старается заинтересовать частные банки, торговые и промышленные корпорации, страховые компании, пенсионные фонды в предоставлении капиталов мелким фирмам.</w:t>
      </w:r>
    </w:p>
    <w:p w:rsidR="00735BAD" w:rsidRPr="009136EA" w:rsidRDefault="00735BAD" w:rsidP="00735BAD">
      <w:pPr>
        <w:pStyle w:val="3"/>
        <w:spacing w:line="360" w:lineRule="auto"/>
        <w:rPr>
          <w:rFonts w:ascii="Times New Roman" w:hAnsi="Times New Roman"/>
          <w:sz w:val="28"/>
          <w:szCs w:val="28"/>
        </w:rPr>
      </w:pPr>
      <w:r w:rsidRPr="009136EA">
        <w:rPr>
          <w:rFonts w:ascii="Times New Roman" w:hAnsi="Times New Roman"/>
          <w:sz w:val="28"/>
          <w:szCs w:val="28"/>
        </w:rPr>
        <w:t xml:space="preserve">Существуют и другие формы государственной поддержки малого бизнеса: обеспечение государственным заказом, предоставление особых </w:t>
      </w:r>
      <w:r w:rsidRPr="009136EA">
        <w:rPr>
          <w:rFonts w:ascii="Times New Roman" w:hAnsi="Times New Roman"/>
          <w:sz w:val="28"/>
          <w:szCs w:val="28"/>
        </w:rPr>
        <w:lastRenderedPageBreak/>
        <w:t>льгот предприятиям, создаваемым в отсталых областях со слабо развитой промышленностью. Однако данные формы государственной поддержки малых предприятий можно считать скорее редкостью, так как преобладающее количество некрупных фирм занимаются в посреднической сфере: в торговле, общественном питании, в строительстве гражданских объектов, мелком ремонте техники и машин.</w:t>
      </w:r>
    </w:p>
    <w:p w:rsidR="00735BAD" w:rsidRDefault="00735BAD" w:rsidP="00735BAD">
      <w:pPr>
        <w:pStyle w:val="3"/>
        <w:spacing w:line="360" w:lineRule="auto"/>
        <w:ind w:firstLine="720"/>
        <w:rPr>
          <w:rFonts w:ascii="Times New Roman" w:hAnsi="Times New Roman"/>
          <w:sz w:val="28"/>
          <w:szCs w:val="28"/>
        </w:rPr>
      </w:pPr>
      <w:r w:rsidRPr="009136EA">
        <w:rPr>
          <w:rFonts w:ascii="Times New Roman" w:hAnsi="Times New Roman"/>
          <w:sz w:val="28"/>
          <w:szCs w:val="28"/>
        </w:rPr>
        <w:t>Система поддержки малых предприятий основана на специальных программах развития и поддержки малого предпринимательства (федеральных программах, региональных, межрегиональных, отраслевых, межотраслевых и муниципальных), которые соответственно разрабатывают Правительство РФ, органы исполнительной власти субъектов РФ и органы местного самоуправления. При правительстве РФ создан Совет по предпринимательству, который должен обеспечить взаимодействие исполнительной власти с малым, средним и крупным бизнесом.</w:t>
      </w:r>
    </w:p>
    <w:p w:rsidR="00735BAD" w:rsidRPr="00FF56DC" w:rsidRDefault="00735BAD" w:rsidP="00735BAD">
      <w:pPr>
        <w:pStyle w:val="3"/>
        <w:spacing w:line="360" w:lineRule="auto"/>
        <w:ind w:firstLine="720"/>
        <w:rPr>
          <w:rFonts w:ascii="Times New Roman" w:hAnsi="Times New Roman"/>
          <w:sz w:val="28"/>
          <w:szCs w:val="28"/>
        </w:rPr>
      </w:pPr>
    </w:p>
    <w:p w:rsidR="00735BAD" w:rsidRPr="00FF56DC" w:rsidRDefault="00735BAD" w:rsidP="00735BAD">
      <w:pPr>
        <w:pStyle w:val="ae"/>
        <w:numPr>
          <w:ilvl w:val="1"/>
          <w:numId w:val="16"/>
        </w:numPr>
        <w:spacing w:line="360" w:lineRule="auto"/>
        <w:jc w:val="both"/>
        <w:rPr>
          <w:rFonts w:ascii="Times New Roman" w:hAnsi="Times New Roman"/>
          <w:sz w:val="28"/>
          <w:szCs w:val="28"/>
        </w:rPr>
      </w:pPr>
      <w:r w:rsidRPr="00FF56DC">
        <w:rPr>
          <w:rFonts w:ascii="Times New Roman" w:hAnsi="Times New Roman"/>
          <w:sz w:val="28"/>
          <w:szCs w:val="28"/>
        </w:rPr>
        <w:t>Мероприятия государственной поддержки.</w:t>
      </w:r>
    </w:p>
    <w:p w:rsidR="00735BAD" w:rsidRPr="004A2622" w:rsidRDefault="00735BAD" w:rsidP="00735BAD">
      <w:pPr>
        <w:tabs>
          <w:tab w:val="left" w:pos="993"/>
        </w:tabs>
        <w:spacing w:line="360" w:lineRule="auto"/>
        <w:ind w:firstLine="567"/>
        <w:jc w:val="both"/>
        <w:rPr>
          <w:rFonts w:ascii="Times New Roman" w:hAnsi="Times New Roman"/>
          <w:sz w:val="28"/>
          <w:szCs w:val="28"/>
        </w:rPr>
      </w:pPr>
      <w:r w:rsidRPr="004A2622">
        <w:rPr>
          <w:rFonts w:ascii="Times New Roman" w:hAnsi="Times New Roman"/>
          <w:sz w:val="28"/>
          <w:szCs w:val="28"/>
        </w:rPr>
        <w:t>Государственная поддержка малого предпринимательства осуществляется по следующим направлениям</w:t>
      </w:r>
      <w:r>
        <w:rPr>
          <w:rFonts w:ascii="Times New Roman" w:hAnsi="Times New Roman"/>
          <w:sz w:val="28"/>
          <w:szCs w:val="28"/>
        </w:rPr>
        <w:t>:</w:t>
      </w:r>
    </w:p>
    <w:p w:rsidR="00735BAD" w:rsidRPr="004A2622" w:rsidRDefault="00735BAD" w:rsidP="00735BAD">
      <w:pPr>
        <w:numPr>
          <w:ilvl w:val="0"/>
          <w:numId w:val="28"/>
        </w:numPr>
        <w:tabs>
          <w:tab w:val="left" w:pos="993"/>
        </w:tabs>
        <w:spacing w:line="360" w:lineRule="auto"/>
        <w:ind w:left="0" w:firstLine="567"/>
        <w:jc w:val="both"/>
        <w:rPr>
          <w:rFonts w:ascii="Times New Roman" w:hAnsi="Times New Roman"/>
          <w:sz w:val="28"/>
          <w:szCs w:val="28"/>
        </w:rPr>
      </w:pPr>
      <w:r w:rsidRPr="004A2622">
        <w:rPr>
          <w:rFonts w:ascii="Times New Roman" w:hAnsi="Times New Roman"/>
          <w:sz w:val="28"/>
          <w:szCs w:val="28"/>
        </w:rPr>
        <w:t xml:space="preserve">формирование инфраструктуры поддержки и развития; </w:t>
      </w:r>
    </w:p>
    <w:p w:rsidR="00735BAD" w:rsidRPr="004A2622" w:rsidRDefault="00735BAD" w:rsidP="00735BAD">
      <w:pPr>
        <w:numPr>
          <w:ilvl w:val="0"/>
          <w:numId w:val="28"/>
        </w:numPr>
        <w:tabs>
          <w:tab w:val="left" w:pos="993"/>
        </w:tabs>
        <w:spacing w:line="360" w:lineRule="auto"/>
        <w:ind w:left="0" w:firstLine="567"/>
        <w:jc w:val="both"/>
        <w:rPr>
          <w:rFonts w:ascii="Times New Roman" w:hAnsi="Times New Roman"/>
          <w:sz w:val="28"/>
          <w:szCs w:val="28"/>
        </w:rPr>
      </w:pPr>
      <w:r w:rsidRPr="004A2622">
        <w:rPr>
          <w:rFonts w:ascii="Times New Roman" w:hAnsi="Times New Roman"/>
          <w:sz w:val="28"/>
          <w:szCs w:val="28"/>
        </w:rPr>
        <w:t xml:space="preserve">создание льготных условий использования государственных финансовых, материально–технических и информационных ресурсов, а также научно–технических и информационных ресурсов, разработок и технологий; </w:t>
      </w:r>
    </w:p>
    <w:p w:rsidR="00735BAD" w:rsidRPr="004A2622" w:rsidRDefault="00735BAD" w:rsidP="00735BAD">
      <w:pPr>
        <w:numPr>
          <w:ilvl w:val="0"/>
          <w:numId w:val="28"/>
        </w:numPr>
        <w:tabs>
          <w:tab w:val="left" w:pos="993"/>
        </w:tabs>
        <w:spacing w:line="360" w:lineRule="auto"/>
        <w:ind w:left="0" w:firstLine="567"/>
        <w:jc w:val="both"/>
        <w:rPr>
          <w:rFonts w:ascii="Times New Roman" w:hAnsi="Times New Roman"/>
          <w:sz w:val="28"/>
          <w:szCs w:val="28"/>
        </w:rPr>
      </w:pPr>
      <w:r w:rsidRPr="004A2622">
        <w:rPr>
          <w:rFonts w:ascii="Times New Roman" w:hAnsi="Times New Roman"/>
          <w:sz w:val="28"/>
          <w:szCs w:val="28"/>
        </w:rPr>
        <w:t>поддержка внешнеэкономической деятельности, включая содействие развитию торговых, научно–технических, производственных, информационных связей с зарубежными государствами.</w:t>
      </w:r>
    </w:p>
    <w:p w:rsidR="00735BAD" w:rsidRPr="004A2622" w:rsidRDefault="00735BAD" w:rsidP="00735BAD">
      <w:pPr>
        <w:widowControl/>
        <w:numPr>
          <w:ilvl w:val="1"/>
          <w:numId w:val="17"/>
        </w:numPr>
        <w:tabs>
          <w:tab w:val="clear" w:pos="2149"/>
          <w:tab w:val="left" w:pos="993"/>
          <w:tab w:val="num" w:pos="1080"/>
        </w:tabs>
        <w:suppressAutoHyphens w:val="0"/>
        <w:spacing w:line="360" w:lineRule="auto"/>
        <w:ind w:left="0" w:firstLine="567"/>
        <w:jc w:val="both"/>
        <w:rPr>
          <w:rFonts w:ascii="Times New Roman" w:hAnsi="Times New Roman"/>
          <w:sz w:val="28"/>
          <w:szCs w:val="28"/>
        </w:rPr>
      </w:pPr>
      <w:r w:rsidRPr="004A2622">
        <w:rPr>
          <w:rFonts w:ascii="Times New Roman" w:hAnsi="Times New Roman"/>
          <w:color w:val="000000"/>
          <w:sz w:val="28"/>
          <w:szCs w:val="28"/>
        </w:rPr>
        <w:t>организация подготовки, переподготовки и повышения квалификации кадров для малых предприятий.</w:t>
      </w:r>
    </w:p>
    <w:p w:rsidR="00735BAD" w:rsidRPr="004A2622" w:rsidRDefault="00735BAD" w:rsidP="00735BAD">
      <w:pPr>
        <w:numPr>
          <w:ilvl w:val="0"/>
          <w:numId w:val="17"/>
        </w:numPr>
        <w:tabs>
          <w:tab w:val="left" w:pos="993"/>
        </w:tabs>
        <w:spacing w:line="360" w:lineRule="auto"/>
        <w:ind w:left="0" w:firstLine="567"/>
        <w:jc w:val="both"/>
        <w:rPr>
          <w:rFonts w:ascii="Times New Roman" w:hAnsi="Times New Roman"/>
          <w:sz w:val="28"/>
          <w:szCs w:val="28"/>
        </w:rPr>
      </w:pPr>
      <w:r>
        <w:rPr>
          <w:rFonts w:ascii="Times New Roman" w:hAnsi="Times New Roman"/>
          <w:sz w:val="28"/>
          <w:szCs w:val="28"/>
        </w:rPr>
        <w:t>вовлечение</w:t>
      </w:r>
      <w:r w:rsidRPr="004A2622">
        <w:rPr>
          <w:rFonts w:ascii="Times New Roman" w:hAnsi="Times New Roman"/>
          <w:sz w:val="28"/>
          <w:szCs w:val="28"/>
        </w:rPr>
        <w:t xml:space="preserve"> в предпринимательскую деятельность социально незащищенных слоев населения</w:t>
      </w:r>
      <w:r>
        <w:rPr>
          <w:rFonts w:ascii="Times New Roman" w:hAnsi="Times New Roman"/>
          <w:sz w:val="28"/>
          <w:szCs w:val="28"/>
        </w:rPr>
        <w:t xml:space="preserve">: </w:t>
      </w:r>
      <w:r w:rsidRPr="004A2622">
        <w:rPr>
          <w:rFonts w:ascii="Times New Roman" w:hAnsi="Times New Roman"/>
          <w:sz w:val="28"/>
          <w:szCs w:val="28"/>
        </w:rPr>
        <w:t xml:space="preserve">инвалидов, женщин, молодежи, уволенных в запас (отставку) военнослужащих, безработных, беженцев и вынужденных </w:t>
      </w:r>
      <w:r w:rsidRPr="004A2622">
        <w:rPr>
          <w:rFonts w:ascii="Times New Roman" w:hAnsi="Times New Roman"/>
          <w:sz w:val="28"/>
          <w:szCs w:val="28"/>
        </w:rPr>
        <w:lastRenderedPageBreak/>
        <w:t xml:space="preserve">переселенцев, лиц, вернувшихся из мест заключения; </w:t>
      </w:r>
    </w:p>
    <w:p w:rsidR="00735BAD" w:rsidRPr="004A2622" w:rsidRDefault="00735BAD" w:rsidP="00735BAD">
      <w:pPr>
        <w:numPr>
          <w:ilvl w:val="0"/>
          <w:numId w:val="17"/>
        </w:numPr>
        <w:tabs>
          <w:tab w:val="left" w:pos="993"/>
        </w:tabs>
        <w:spacing w:line="360" w:lineRule="auto"/>
        <w:ind w:left="0" w:firstLine="567"/>
        <w:jc w:val="both"/>
        <w:rPr>
          <w:rFonts w:ascii="Times New Roman" w:hAnsi="Times New Roman"/>
          <w:sz w:val="28"/>
          <w:szCs w:val="28"/>
        </w:rPr>
      </w:pPr>
      <w:r>
        <w:rPr>
          <w:rFonts w:ascii="Times New Roman" w:hAnsi="Times New Roman"/>
          <w:sz w:val="28"/>
          <w:szCs w:val="28"/>
        </w:rPr>
        <w:t>обеспечение</w:t>
      </w:r>
      <w:r w:rsidRPr="004A2622">
        <w:rPr>
          <w:rFonts w:ascii="Times New Roman" w:hAnsi="Times New Roman"/>
          <w:sz w:val="28"/>
          <w:szCs w:val="28"/>
        </w:rPr>
        <w:t xml:space="preserve"> субъект</w:t>
      </w:r>
      <w:r>
        <w:rPr>
          <w:rFonts w:ascii="Times New Roman" w:hAnsi="Times New Roman"/>
          <w:sz w:val="28"/>
          <w:szCs w:val="28"/>
        </w:rPr>
        <w:t>ам</w:t>
      </w:r>
      <w:r w:rsidRPr="004A2622">
        <w:rPr>
          <w:rFonts w:ascii="Times New Roman" w:hAnsi="Times New Roman"/>
          <w:sz w:val="28"/>
          <w:szCs w:val="28"/>
        </w:rPr>
        <w:t xml:space="preserve"> малого предпринимательства возможности для первоочередного выкупа арендуемых ими объектов недвижимости с учетом вложен</w:t>
      </w:r>
      <w:r>
        <w:rPr>
          <w:rFonts w:ascii="Times New Roman" w:hAnsi="Times New Roman"/>
          <w:sz w:val="28"/>
          <w:szCs w:val="28"/>
        </w:rPr>
        <w:t xml:space="preserve">ных в указанные объекты средств </w:t>
      </w:r>
      <w:r w:rsidRPr="00597B98">
        <w:rPr>
          <w:rFonts w:ascii="Times New Roman" w:hAnsi="Times New Roman"/>
          <w:sz w:val="28"/>
          <w:szCs w:val="28"/>
        </w:rPr>
        <w:t xml:space="preserve">[14, </w:t>
      </w:r>
      <w:r>
        <w:rPr>
          <w:rFonts w:ascii="Times New Roman" w:hAnsi="Times New Roman"/>
          <w:sz w:val="28"/>
          <w:szCs w:val="28"/>
          <w:lang w:val="en-US"/>
        </w:rPr>
        <w:t>c</w:t>
      </w:r>
      <w:r w:rsidRPr="00597B98">
        <w:rPr>
          <w:rFonts w:ascii="Times New Roman" w:hAnsi="Times New Roman"/>
          <w:sz w:val="28"/>
          <w:szCs w:val="28"/>
        </w:rPr>
        <w:t>.71 -75].</w:t>
      </w:r>
    </w:p>
    <w:p w:rsidR="00735BAD" w:rsidRPr="00597B98" w:rsidRDefault="00735BAD" w:rsidP="00735BAD">
      <w:pPr>
        <w:spacing w:line="360" w:lineRule="auto"/>
        <w:ind w:firstLine="567"/>
        <w:jc w:val="both"/>
        <w:rPr>
          <w:rFonts w:ascii="Times New Roman" w:hAnsi="Times New Roman"/>
          <w:sz w:val="28"/>
          <w:szCs w:val="28"/>
        </w:rPr>
      </w:pPr>
      <w:r w:rsidRPr="00597B98">
        <w:rPr>
          <w:rFonts w:ascii="Times New Roman" w:hAnsi="Times New Roman"/>
          <w:sz w:val="28"/>
          <w:szCs w:val="28"/>
        </w:rPr>
        <w:t>В 2013 году в России действуют различные программы государств</w:t>
      </w:r>
      <w:r>
        <w:rPr>
          <w:rFonts w:ascii="Times New Roman" w:hAnsi="Times New Roman"/>
          <w:sz w:val="28"/>
          <w:szCs w:val="28"/>
        </w:rPr>
        <w:t>енной поддержки малого бизнеса</w:t>
      </w:r>
      <w:r w:rsidRPr="00597B98">
        <w:rPr>
          <w:rFonts w:ascii="Times New Roman" w:hAnsi="Times New Roman"/>
          <w:sz w:val="28"/>
          <w:szCs w:val="28"/>
        </w:rPr>
        <w:t>. Поддержка может предоставляться в форме:</w:t>
      </w:r>
    </w:p>
    <w:p w:rsidR="00735BAD" w:rsidRDefault="00735BAD" w:rsidP="00735BAD">
      <w:pPr>
        <w:pStyle w:val="ae"/>
        <w:numPr>
          <w:ilvl w:val="0"/>
          <w:numId w:val="17"/>
        </w:numPr>
        <w:tabs>
          <w:tab w:val="clear" w:pos="2509"/>
          <w:tab w:val="left" w:pos="993"/>
        </w:tabs>
        <w:spacing w:line="360" w:lineRule="auto"/>
        <w:ind w:left="0" w:firstLine="567"/>
        <w:jc w:val="both"/>
        <w:rPr>
          <w:rFonts w:ascii="Times New Roman" w:hAnsi="Times New Roman"/>
          <w:sz w:val="28"/>
          <w:szCs w:val="28"/>
        </w:rPr>
      </w:pPr>
      <w:r w:rsidRPr="00826773">
        <w:rPr>
          <w:rFonts w:ascii="Times New Roman" w:hAnsi="Times New Roman"/>
          <w:sz w:val="28"/>
          <w:szCs w:val="28"/>
        </w:rPr>
        <w:t>денежных субсидий (например при регистрации ИП</w:t>
      </w:r>
      <w:r>
        <w:rPr>
          <w:rFonts w:ascii="Times New Roman" w:hAnsi="Times New Roman"/>
          <w:sz w:val="28"/>
          <w:szCs w:val="28"/>
        </w:rPr>
        <w:t>)</w:t>
      </w:r>
      <w:r w:rsidRPr="00826773">
        <w:rPr>
          <w:rFonts w:ascii="Times New Roman" w:hAnsi="Times New Roman"/>
          <w:sz w:val="28"/>
          <w:szCs w:val="28"/>
        </w:rPr>
        <w:t>;</w:t>
      </w:r>
    </w:p>
    <w:p w:rsidR="00735BAD" w:rsidRDefault="00735BAD" w:rsidP="00735BAD">
      <w:pPr>
        <w:pStyle w:val="ae"/>
        <w:numPr>
          <w:ilvl w:val="0"/>
          <w:numId w:val="17"/>
        </w:numPr>
        <w:tabs>
          <w:tab w:val="clear" w:pos="2509"/>
          <w:tab w:val="left" w:pos="993"/>
        </w:tabs>
        <w:spacing w:line="360" w:lineRule="auto"/>
        <w:ind w:left="0" w:firstLine="567"/>
        <w:jc w:val="both"/>
        <w:rPr>
          <w:rFonts w:ascii="Times New Roman" w:hAnsi="Times New Roman"/>
          <w:sz w:val="28"/>
          <w:szCs w:val="28"/>
        </w:rPr>
      </w:pPr>
      <w:r>
        <w:rPr>
          <w:rFonts w:ascii="Times New Roman" w:hAnsi="Times New Roman"/>
          <w:sz w:val="28"/>
          <w:szCs w:val="28"/>
        </w:rPr>
        <w:t>обучения (безвозмездно</w:t>
      </w:r>
      <w:r w:rsidRPr="00597B98">
        <w:rPr>
          <w:rFonts w:ascii="Times New Roman" w:hAnsi="Times New Roman"/>
          <w:sz w:val="28"/>
          <w:szCs w:val="28"/>
        </w:rPr>
        <w:t>, либо с частичным, покрытием расходов)</w:t>
      </w:r>
      <w:r>
        <w:rPr>
          <w:rFonts w:ascii="Times New Roman" w:hAnsi="Times New Roman"/>
          <w:sz w:val="28"/>
          <w:szCs w:val="28"/>
        </w:rPr>
        <w:t>;</w:t>
      </w:r>
    </w:p>
    <w:p w:rsidR="00735BAD" w:rsidRDefault="00735BAD" w:rsidP="00735BAD">
      <w:pPr>
        <w:pStyle w:val="ae"/>
        <w:numPr>
          <w:ilvl w:val="0"/>
          <w:numId w:val="17"/>
        </w:numPr>
        <w:tabs>
          <w:tab w:val="clear" w:pos="2509"/>
          <w:tab w:val="left" w:pos="993"/>
        </w:tabs>
        <w:spacing w:line="360" w:lineRule="auto"/>
        <w:ind w:left="0" w:firstLine="567"/>
        <w:jc w:val="both"/>
        <w:rPr>
          <w:rFonts w:ascii="Times New Roman" w:hAnsi="Times New Roman"/>
          <w:sz w:val="28"/>
          <w:szCs w:val="28"/>
        </w:rPr>
      </w:pPr>
      <w:r w:rsidRPr="00597B98">
        <w:rPr>
          <w:rFonts w:ascii="Times New Roman" w:hAnsi="Times New Roman"/>
          <w:sz w:val="28"/>
          <w:szCs w:val="28"/>
        </w:rPr>
        <w:t>стажировок</w:t>
      </w:r>
      <w:r>
        <w:rPr>
          <w:rFonts w:ascii="Times New Roman" w:hAnsi="Times New Roman"/>
          <w:sz w:val="28"/>
          <w:szCs w:val="28"/>
        </w:rPr>
        <w:t>;</w:t>
      </w:r>
    </w:p>
    <w:p w:rsidR="00735BAD" w:rsidRDefault="00735BAD" w:rsidP="00735BAD">
      <w:pPr>
        <w:pStyle w:val="ae"/>
        <w:numPr>
          <w:ilvl w:val="0"/>
          <w:numId w:val="17"/>
        </w:numPr>
        <w:tabs>
          <w:tab w:val="clear" w:pos="2509"/>
          <w:tab w:val="left" w:pos="993"/>
        </w:tabs>
        <w:spacing w:line="360" w:lineRule="auto"/>
        <w:ind w:left="0" w:firstLine="567"/>
        <w:jc w:val="both"/>
        <w:rPr>
          <w:rFonts w:ascii="Times New Roman" w:hAnsi="Times New Roman"/>
          <w:sz w:val="28"/>
          <w:szCs w:val="28"/>
        </w:rPr>
      </w:pPr>
      <w:r w:rsidRPr="00597B98">
        <w:rPr>
          <w:rFonts w:ascii="Times New Roman" w:hAnsi="Times New Roman"/>
          <w:sz w:val="28"/>
          <w:szCs w:val="28"/>
        </w:rPr>
        <w:t>льготногого лизинга;</w:t>
      </w:r>
    </w:p>
    <w:p w:rsidR="00735BAD" w:rsidRDefault="00735BAD" w:rsidP="00735BAD">
      <w:pPr>
        <w:pStyle w:val="ae"/>
        <w:numPr>
          <w:ilvl w:val="0"/>
          <w:numId w:val="17"/>
        </w:numPr>
        <w:tabs>
          <w:tab w:val="clear" w:pos="2509"/>
          <w:tab w:val="left" w:pos="993"/>
        </w:tabs>
        <w:spacing w:line="360" w:lineRule="auto"/>
        <w:ind w:left="0" w:firstLine="567"/>
        <w:jc w:val="both"/>
        <w:rPr>
          <w:rFonts w:ascii="Times New Roman" w:hAnsi="Times New Roman"/>
          <w:sz w:val="28"/>
          <w:szCs w:val="28"/>
        </w:rPr>
      </w:pPr>
      <w:r w:rsidRPr="00826773">
        <w:rPr>
          <w:rFonts w:ascii="Times New Roman" w:hAnsi="Times New Roman"/>
          <w:sz w:val="28"/>
          <w:szCs w:val="28"/>
        </w:rPr>
        <w:t>бизнес-инкубаторов (</w:t>
      </w:r>
      <w:r>
        <w:rPr>
          <w:rFonts w:ascii="Times New Roman" w:hAnsi="Times New Roman"/>
          <w:sz w:val="28"/>
          <w:szCs w:val="28"/>
        </w:rPr>
        <w:t>аренда офиса за небольшую плату</w:t>
      </w:r>
      <w:r w:rsidRPr="00826773">
        <w:rPr>
          <w:rFonts w:ascii="Times New Roman" w:hAnsi="Times New Roman"/>
          <w:sz w:val="28"/>
          <w:szCs w:val="28"/>
        </w:rPr>
        <w:t>);</w:t>
      </w:r>
    </w:p>
    <w:p w:rsidR="00735BAD" w:rsidRDefault="00735BAD" w:rsidP="00735BAD">
      <w:pPr>
        <w:pStyle w:val="ae"/>
        <w:numPr>
          <w:ilvl w:val="0"/>
          <w:numId w:val="17"/>
        </w:numPr>
        <w:tabs>
          <w:tab w:val="left" w:pos="993"/>
        </w:tabs>
        <w:spacing w:line="360" w:lineRule="auto"/>
        <w:ind w:left="0" w:firstLine="567"/>
        <w:jc w:val="both"/>
        <w:rPr>
          <w:rFonts w:ascii="Times New Roman" w:hAnsi="Times New Roman"/>
          <w:sz w:val="28"/>
          <w:szCs w:val="28"/>
        </w:rPr>
      </w:pPr>
      <w:r w:rsidRPr="00826773">
        <w:rPr>
          <w:rFonts w:ascii="Times New Roman" w:hAnsi="Times New Roman"/>
          <w:sz w:val="28"/>
          <w:szCs w:val="28"/>
        </w:rPr>
        <w:t>льготного/бесплатного аутсорсинга (внешнее бухгалтерское и/или юридическое обслуживание);</w:t>
      </w:r>
    </w:p>
    <w:p w:rsidR="00735BAD" w:rsidRPr="004871BD" w:rsidRDefault="00735BAD" w:rsidP="00735BAD">
      <w:pPr>
        <w:widowControl/>
        <w:numPr>
          <w:ilvl w:val="1"/>
          <w:numId w:val="17"/>
        </w:numPr>
        <w:tabs>
          <w:tab w:val="clear" w:pos="2149"/>
          <w:tab w:val="num" w:pos="1080"/>
        </w:tabs>
        <w:suppressAutoHyphens w:val="0"/>
        <w:spacing w:line="360" w:lineRule="auto"/>
        <w:ind w:left="0" w:firstLine="567"/>
        <w:jc w:val="both"/>
        <w:rPr>
          <w:rFonts w:ascii="Times New Roman" w:hAnsi="Times New Roman"/>
          <w:color w:val="000000"/>
          <w:sz w:val="28"/>
          <w:szCs w:val="28"/>
        </w:rPr>
      </w:pPr>
      <w:r w:rsidRPr="004871BD">
        <w:rPr>
          <w:rFonts w:ascii="Times New Roman" w:hAnsi="Times New Roman"/>
          <w:color w:val="000000"/>
          <w:sz w:val="28"/>
          <w:szCs w:val="28"/>
        </w:rPr>
        <w:t>вв</w:t>
      </w:r>
      <w:r>
        <w:rPr>
          <w:rFonts w:ascii="Times New Roman" w:hAnsi="Times New Roman"/>
          <w:color w:val="000000"/>
          <w:sz w:val="28"/>
          <w:szCs w:val="28"/>
        </w:rPr>
        <w:t>едения</w:t>
      </w:r>
      <w:r w:rsidRPr="004871BD">
        <w:rPr>
          <w:rFonts w:ascii="Times New Roman" w:hAnsi="Times New Roman"/>
          <w:color w:val="000000"/>
          <w:sz w:val="28"/>
          <w:szCs w:val="28"/>
        </w:rPr>
        <w:t xml:space="preserve"> механизма ускоренной амортизации;</w:t>
      </w:r>
    </w:p>
    <w:p w:rsidR="00735BAD" w:rsidRPr="004871BD" w:rsidRDefault="00735BAD" w:rsidP="00735BAD">
      <w:pPr>
        <w:widowControl/>
        <w:numPr>
          <w:ilvl w:val="1"/>
          <w:numId w:val="17"/>
        </w:numPr>
        <w:tabs>
          <w:tab w:val="clear" w:pos="2149"/>
          <w:tab w:val="num" w:pos="1080"/>
        </w:tabs>
        <w:suppressAutoHyphens w:val="0"/>
        <w:spacing w:line="360" w:lineRule="auto"/>
        <w:ind w:left="0" w:firstLine="567"/>
        <w:jc w:val="both"/>
        <w:rPr>
          <w:rFonts w:ascii="Times New Roman" w:hAnsi="Times New Roman"/>
          <w:color w:val="000000"/>
          <w:sz w:val="28"/>
          <w:szCs w:val="28"/>
        </w:rPr>
      </w:pPr>
      <w:r>
        <w:rPr>
          <w:rFonts w:ascii="Times New Roman" w:hAnsi="Times New Roman"/>
          <w:color w:val="000000"/>
          <w:sz w:val="28"/>
          <w:szCs w:val="28"/>
        </w:rPr>
        <w:t>размещения</w:t>
      </w:r>
      <w:r w:rsidRPr="004871BD">
        <w:rPr>
          <w:rFonts w:ascii="Times New Roman" w:hAnsi="Times New Roman"/>
          <w:color w:val="000000"/>
          <w:sz w:val="28"/>
          <w:szCs w:val="28"/>
        </w:rPr>
        <w:t xml:space="preserve"> не менее 15% государственных заказов на малых предприятиях;</w:t>
      </w:r>
    </w:p>
    <w:p w:rsidR="00735BAD" w:rsidRPr="004871BD" w:rsidRDefault="00735BAD" w:rsidP="00735BAD">
      <w:pPr>
        <w:widowControl/>
        <w:numPr>
          <w:ilvl w:val="1"/>
          <w:numId w:val="17"/>
        </w:numPr>
        <w:tabs>
          <w:tab w:val="clear" w:pos="2149"/>
          <w:tab w:val="num" w:pos="1080"/>
        </w:tabs>
        <w:suppressAutoHyphens w:val="0"/>
        <w:spacing w:line="360" w:lineRule="auto"/>
        <w:ind w:left="0" w:firstLine="567"/>
        <w:jc w:val="both"/>
        <w:rPr>
          <w:rFonts w:ascii="Times New Roman" w:hAnsi="Times New Roman"/>
          <w:sz w:val="28"/>
          <w:szCs w:val="28"/>
        </w:rPr>
      </w:pPr>
      <w:r w:rsidRPr="004871BD">
        <w:rPr>
          <w:rFonts w:ascii="Times New Roman" w:hAnsi="Times New Roman"/>
          <w:sz w:val="28"/>
          <w:szCs w:val="28"/>
        </w:rPr>
        <w:t>установлени</w:t>
      </w:r>
      <w:r>
        <w:rPr>
          <w:rFonts w:ascii="Times New Roman" w:hAnsi="Times New Roman"/>
          <w:sz w:val="28"/>
          <w:szCs w:val="28"/>
        </w:rPr>
        <w:t>я</w:t>
      </w:r>
      <w:r w:rsidRPr="004871BD">
        <w:rPr>
          <w:rFonts w:ascii="Times New Roman" w:hAnsi="Times New Roman"/>
          <w:sz w:val="28"/>
          <w:szCs w:val="28"/>
        </w:rPr>
        <w:t xml:space="preserve"> упрощенного порядка регистрации, лицензирования деятельности, сертификации продукции, представления государственной статистической и бухгалтерской отчетности</w:t>
      </w:r>
      <w:r w:rsidRPr="00826773">
        <w:rPr>
          <w:rFonts w:ascii="Times New Roman" w:hAnsi="Times New Roman"/>
          <w:sz w:val="28"/>
          <w:szCs w:val="28"/>
        </w:rPr>
        <w:t>[20].</w:t>
      </w:r>
    </w:p>
    <w:p w:rsidR="00735BAD" w:rsidRPr="00E55534" w:rsidRDefault="00735BAD" w:rsidP="00735BAD">
      <w:pPr>
        <w:spacing w:line="360" w:lineRule="auto"/>
        <w:ind w:firstLine="567"/>
        <w:jc w:val="both"/>
        <w:rPr>
          <w:rFonts w:ascii="Times New Roman" w:hAnsi="Times New Roman"/>
          <w:sz w:val="28"/>
          <w:szCs w:val="28"/>
        </w:rPr>
      </w:pPr>
      <w:r w:rsidRPr="00E55534">
        <w:rPr>
          <w:rFonts w:ascii="Times New Roman" w:hAnsi="Times New Roman"/>
          <w:sz w:val="28"/>
          <w:szCs w:val="28"/>
        </w:rPr>
        <w:t>Будет продолжено совершенствование системы контроля и надзора за деятельностью малого бизнеса. Также будет продолж</w:t>
      </w:r>
      <w:r>
        <w:rPr>
          <w:rFonts w:ascii="Times New Roman" w:hAnsi="Times New Roman"/>
          <w:sz w:val="28"/>
          <w:szCs w:val="28"/>
        </w:rPr>
        <w:t>аться</w:t>
      </w:r>
      <w:r w:rsidRPr="00E55534">
        <w:rPr>
          <w:rFonts w:ascii="Times New Roman" w:hAnsi="Times New Roman"/>
          <w:sz w:val="28"/>
          <w:szCs w:val="28"/>
        </w:rPr>
        <w:t xml:space="preserve"> осуществление финансовой поддержки государством начала собственного бизнеса в рамках региональных программ содействия занятости.</w:t>
      </w:r>
    </w:p>
    <w:p w:rsidR="00735BAD" w:rsidRPr="00FE4BBE" w:rsidRDefault="00735BAD" w:rsidP="00735BAD">
      <w:pPr>
        <w:spacing w:line="360" w:lineRule="auto"/>
        <w:jc w:val="both"/>
        <w:rPr>
          <w:rFonts w:ascii="Times New Roman" w:hAnsi="Times New Roman"/>
          <w:b/>
          <w:sz w:val="28"/>
          <w:szCs w:val="28"/>
        </w:rPr>
      </w:pPr>
    </w:p>
    <w:p w:rsidR="00735BAD" w:rsidRPr="00FF56DC" w:rsidRDefault="00735BAD" w:rsidP="00735BAD">
      <w:pPr>
        <w:pStyle w:val="ae"/>
        <w:numPr>
          <w:ilvl w:val="1"/>
          <w:numId w:val="16"/>
        </w:numPr>
        <w:spacing w:line="360" w:lineRule="auto"/>
        <w:jc w:val="both"/>
        <w:rPr>
          <w:rFonts w:ascii="Times New Roman" w:hAnsi="Times New Roman"/>
          <w:sz w:val="28"/>
          <w:szCs w:val="28"/>
        </w:rPr>
      </w:pPr>
      <w:r w:rsidRPr="00FF56DC">
        <w:rPr>
          <w:rFonts w:ascii="Times New Roman" w:hAnsi="Times New Roman"/>
          <w:sz w:val="28"/>
          <w:szCs w:val="28"/>
        </w:rPr>
        <w:t>Налоговая политика государства.</w:t>
      </w:r>
    </w:p>
    <w:p w:rsidR="00735BAD" w:rsidRPr="00DD2E33" w:rsidRDefault="00735BAD" w:rsidP="00735BAD">
      <w:pPr>
        <w:spacing w:line="360" w:lineRule="auto"/>
        <w:ind w:firstLine="567"/>
        <w:jc w:val="both"/>
        <w:rPr>
          <w:rFonts w:ascii="Times New Roman" w:hAnsi="Times New Roman"/>
          <w:sz w:val="28"/>
          <w:szCs w:val="28"/>
        </w:rPr>
      </w:pPr>
      <w:r w:rsidRPr="00DD2E33">
        <w:rPr>
          <w:rFonts w:ascii="Times New Roman" w:hAnsi="Times New Roman"/>
          <w:sz w:val="28"/>
          <w:szCs w:val="28"/>
        </w:rPr>
        <w:t>Важнейшим и наиболее действенным методом государственного регулирования малого бизнеса является налоговая политика. На сегодняшний день действует целая система льгот по налогообложению, применяемая для предпринимателей. Законодательство устанавливает особый порядок налогообложения, освобождения от уплаты налогов, отсрочки и рассрочки их уплаты.</w:t>
      </w:r>
    </w:p>
    <w:p w:rsidR="00735BAD" w:rsidRPr="00DD2E33" w:rsidRDefault="00735BAD" w:rsidP="00735BAD">
      <w:pPr>
        <w:pStyle w:val="3"/>
        <w:spacing w:line="360" w:lineRule="auto"/>
        <w:ind w:firstLine="567"/>
        <w:rPr>
          <w:rFonts w:ascii="Times New Roman" w:hAnsi="Times New Roman"/>
          <w:sz w:val="28"/>
          <w:szCs w:val="28"/>
        </w:rPr>
      </w:pPr>
      <w:r w:rsidRPr="00DD2E33">
        <w:rPr>
          <w:rFonts w:ascii="Times New Roman" w:hAnsi="Times New Roman"/>
          <w:sz w:val="28"/>
          <w:szCs w:val="28"/>
        </w:rPr>
        <w:lastRenderedPageBreak/>
        <w:t xml:space="preserve">В настоящее время в России сложились и функционируют </w:t>
      </w:r>
      <w:r w:rsidRPr="00DD2E33">
        <w:rPr>
          <w:rFonts w:ascii="Times New Roman" w:hAnsi="Times New Roman"/>
          <w:bCs/>
          <w:sz w:val="28"/>
          <w:szCs w:val="28"/>
        </w:rPr>
        <w:t>три системы налогообложения предприятий малого бизнеса</w:t>
      </w:r>
      <w:r w:rsidRPr="00DD2E33">
        <w:rPr>
          <w:rFonts w:ascii="Times New Roman" w:hAnsi="Times New Roman"/>
          <w:sz w:val="28"/>
          <w:szCs w:val="28"/>
        </w:rPr>
        <w:t>:</w:t>
      </w:r>
    </w:p>
    <w:p w:rsidR="00735BAD" w:rsidRPr="00DD2E33" w:rsidRDefault="00735BAD" w:rsidP="00735BAD">
      <w:pPr>
        <w:pStyle w:val="3"/>
        <w:spacing w:line="360" w:lineRule="auto"/>
        <w:ind w:firstLine="567"/>
        <w:rPr>
          <w:rFonts w:ascii="Times New Roman" w:hAnsi="Times New Roman"/>
          <w:sz w:val="28"/>
          <w:szCs w:val="28"/>
        </w:rPr>
      </w:pPr>
      <w:r w:rsidRPr="00DD2E33">
        <w:rPr>
          <w:rFonts w:ascii="Times New Roman" w:hAnsi="Times New Roman"/>
          <w:sz w:val="28"/>
          <w:szCs w:val="28"/>
        </w:rPr>
        <w:t xml:space="preserve">1. </w:t>
      </w:r>
      <w:r w:rsidRPr="00FF56DC">
        <w:rPr>
          <w:rFonts w:ascii="Times New Roman" w:hAnsi="Times New Roman"/>
          <w:bCs/>
          <w:i/>
          <w:sz w:val="28"/>
          <w:szCs w:val="28"/>
        </w:rPr>
        <w:t>Общеустановленная система</w:t>
      </w:r>
      <w:r w:rsidRPr="00DD2E33">
        <w:rPr>
          <w:rFonts w:ascii="Times New Roman" w:hAnsi="Times New Roman"/>
          <w:sz w:val="28"/>
          <w:szCs w:val="28"/>
        </w:rPr>
        <w:t xml:space="preserve">, при которой малые предприятия и индивидуальные предприниматели платят те же налоги, что и другие налогоплательщики (налог на добавленную стоимость, акцизы, налог на прибыль и др.). Помимо этого малые предприятия получают специальные льготы. </w:t>
      </w:r>
    </w:p>
    <w:p w:rsidR="0093224C" w:rsidRPr="0093224C" w:rsidRDefault="00735BAD" w:rsidP="0093224C">
      <w:pPr>
        <w:pStyle w:val="3"/>
        <w:spacing w:line="360" w:lineRule="auto"/>
        <w:ind w:firstLine="567"/>
        <w:rPr>
          <w:rFonts w:ascii="Times New Roman" w:hAnsi="Times New Roman"/>
          <w:sz w:val="28"/>
          <w:szCs w:val="28"/>
        </w:rPr>
      </w:pPr>
      <w:r w:rsidRPr="00DD2E33">
        <w:rPr>
          <w:rFonts w:ascii="Times New Roman" w:hAnsi="Times New Roman"/>
          <w:sz w:val="28"/>
          <w:szCs w:val="28"/>
        </w:rPr>
        <w:t>2</w:t>
      </w:r>
      <w:r w:rsidRPr="00FF56DC">
        <w:rPr>
          <w:rFonts w:ascii="Times New Roman" w:hAnsi="Times New Roman"/>
          <w:i/>
          <w:sz w:val="28"/>
          <w:szCs w:val="28"/>
        </w:rPr>
        <w:t xml:space="preserve">. </w:t>
      </w:r>
      <w:r w:rsidRPr="00FF56DC">
        <w:rPr>
          <w:rFonts w:ascii="Times New Roman" w:hAnsi="Times New Roman"/>
          <w:bCs/>
          <w:i/>
          <w:sz w:val="28"/>
          <w:szCs w:val="28"/>
        </w:rPr>
        <w:t>Упрощенная система налогообложения</w:t>
      </w:r>
      <w:r w:rsidRPr="00DD2E33">
        <w:rPr>
          <w:rFonts w:ascii="Times New Roman" w:hAnsi="Times New Roman"/>
          <w:sz w:val="28"/>
          <w:szCs w:val="28"/>
        </w:rPr>
        <w:t xml:space="preserve"> в форме единого налога на доход или выручку малых предприятий, установленная Федеральный законом «Об упрощенной системе налогообложения, учета и отчетности для субъектов малого предпринимательства» № 222-ФЗ от 29 декабря 1995 г. Упрощенная система предлагает замену уплаты всех установленных законодательством России федеральных, региональных и местных налогов и сборов уплатой единого налога. Одновременно сохраняется действующий порядок уплаты таможенных платежей, госпошлин, налога на приобретение автотранспорта, лицензионных сборов и отчислений в государственные социальные внебюджетные фонды.</w:t>
      </w:r>
      <w:r w:rsidR="00FF56DC">
        <w:rPr>
          <w:rFonts w:ascii="Times New Roman" w:hAnsi="Times New Roman"/>
          <w:sz w:val="28"/>
          <w:szCs w:val="28"/>
        </w:rPr>
        <w:t xml:space="preserve"> </w:t>
      </w:r>
      <w:r w:rsidRPr="00DD2E33">
        <w:rPr>
          <w:rFonts w:ascii="Times New Roman" w:hAnsi="Times New Roman"/>
          <w:sz w:val="28"/>
          <w:szCs w:val="28"/>
        </w:rPr>
        <w:t>Субъекты малого предпринимательства, работающие по упрощенной системе, освобождаются от уплаты НДС по реализованной ими продукции (услугам, работам), но для них сохраняется необходимость уплат НДС поставщикам товаров, материалов и иного имущества и услуг, использованных ими в своей деятельности. Эти суммы исключаются из базы налогообложения при расчете единого налога по совокупному доходу</w:t>
      </w:r>
      <w:r w:rsidRPr="00735BAD">
        <w:rPr>
          <w:rFonts w:ascii="Times New Roman" w:hAnsi="Times New Roman"/>
          <w:sz w:val="28"/>
          <w:szCs w:val="28"/>
        </w:rPr>
        <w:t xml:space="preserve"> [7]</w:t>
      </w:r>
      <w:r w:rsidRPr="00DD2E33">
        <w:rPr>
          <w:rFonts w:ascii="Times New Roman" w:hAnsi="Times New Roman"/>
          <w:sz w:val="28"/>
          <w:szCs w:val="28"/>
        </w:rPr>
        <w:t>.</w:t>
      </w:r>
      <w:r w:rsidR="0093224C" w:rsidRPr="0093224C">
        <w:rPr>
          <w:rFonts w:ascii="Times New Roman" w:hAnsi="Times New Roman"/>
          <w:sz w:val="28"/>
          <w:szCs w:val="28"/>
        </w:rPr>
        <w:t>Статьёй 346.20 Налогового кодекса РФ устанавливаются следующие налоговые ставки по налогу, взимаемому в связи с применением Упрощённой системы налогообложения (УСН):</w:t>
      </w:r>
    </w:p>
    <w:p w:rsidR="0093224C" w:rsidRPr="0093224C" w:rsidRDefault="0093224C" w:rsidP="0093224C">
      <w:pPr>
        <w:pStyle w:val="3"/>
        <w:spacing w:line="360" w:lineRule="auto"/>
        <w:ind w:firstLine="567"/>
        <w:rPr>
          <w:rFonts w:ascii="Times New Roman" w:hAnsi="Times New Roman"/>
          <w:sz w:val="28"/>
          <w:szCs w:val="28"/>
        </w:rPr>
      </w:pPr>
      <w:r w:rsidRPr="0093224C">
        <w:rPr>
          <w:rFonts w:ascii="Times New Roman" w:hAnsi="Times New Roman"/>
          <w:sz w:val="28"/>
          <w:szCs w:val="28"/>
        </w:rPr>
        <w:t>6 %, если объектом налогообложения являются доходы,</w:t>
      </w:r>
    </w:p>
    <w:p w:rsidR="0093224C" w:rsidRPr="00DD2E33" w:rsidRDefault="0093224C" w:rsidP="0093224C">
      <w:pPr>
        <w:pStyle w:val="3"/>
        <w:spacing w:line="360" w:lineRule="auto"/>
        <w:ind w:firstLine="567"/>
        <w:rPr>
          <w:rFonts w:ascii="Times New Roman" w:hAnsi="Times New Roman"/>
          <w:sz w:val="28"/>
          <w:szCs w:val="28"/>
        </w:rPr>
      </w:pPr>
      <w:r w:rsidRPr="0093224C">
        <w:rPr>
          <w:rFonts w:ascii="Times New Roman" w:hAnsi="Times New Roman"/>
          <w:sz w:val="28"/>
          <w:szCs w:val="28"/>
        </w:rPr>
        <w:t>15 %, если объектом налогообложения являются доходы, уменьшенные на величину расходов. Однако законами субъектов Российской Федерации могут быть установлены дифференцированные налоговые ставки в пределах от 5 до 15 % в зависимости от категорий налогоплательщиков</w:t>
      </w:r>
    </w:p>
    <w:p w:rsidR="00735BAD" w:rsidRPr="00735BAD" w:rsidRDefault="00735BAD" w:rsidP="00735BAD">
      <w:pPr>
        <w:pStyle w:val="3"/>
        <w:spacing w:line="360" w:lineRule="auto"/>
        <w:ind w:firstLine="567"/>
        <w:rPr>
          <w:rFonts w:ascii="Times New Roman" w:hAnsi="Times New Roman"/>
          <w:sz w:val="28"/>
          <w:szCs w:val="28"/>
        </w:rPr>
      </w:pPr>
      <w:r w:rsidRPr="00DD2E33">
        <w:rPr>
          <w:rFonts w:ascii="Times New Roman" w:hAnsi="Times New Roman"/>
          <w:sz w:val="28"/>
          <w:szCs w:val="28"/>
        </w:rPr>
        <w:lastRenderedPageBreak/>
        <w:t xml:space="preserve">3. </w:t>
      </w:r>
      <w:r w:rsidRPr="00FF56DC">
        <w:rPr>
          <w:rFonts w:ascii="Times New Roman" w:hAnsi="Times New Roman"/>
          <w:bCs/>
          <w:i/>
          <w:sz w:val="28"/>
          <w:szCs w:val="28"/>
        </w:rPr>
        <w:t>Единый налог на вмененный доход</w:t>
      </w:r>
      <w:r w:rsidRPr="00DD2E33">
        <w:rPr>
          <w:rFonts w:ascii="Times New Roman" w:hAnsi="Times New Roman"/>
          <w:sz w:val="28"/>
          <w:szCs w:val="28"/>
        </w:rPr>
        <w:t xml:space="preserve"> для определенных видов деятельности, установленный Федеральным законом «О едином налоге на вмененный доход для определенных видов деятельности»от 31 июля 1998 г. Объектом налога здесь признается потенциально возможный (вмененный) доход, исчисленный на единицу физического показателя, который корректируется повышающи</w:t>
      </w:r>
      <w:r>
        <w:rPr>
          <w:rFonts w:ascii="Times New Roman" w:hAnsi="Times New Roman"/>
          <w:sz w:val="28"/>
          <w:szCs w:val="28"/>
        </w:rPr>
        <w:t>ми (понижающими) коэффициентами</w:t>
      </w:r>
      <w:r w:rsidRPr="00735BAD">
        <w:rPr>
          <w:rFonts w:ascii="Times New Roman" w:hAnsi="Times New Roman"/>
          <w:sz w:val="28"/>
          <w:szCs w:val="28"/>
        </w:rPr>
        <w:t xml:space="preserve"> [8].</w:t>
      </w:r>
    </w:p>
    <w:p w:rsidR="00735BAD" w:rsidRPr="00DD2E33" w:rsidRDefault="00735BAD" w:rsidP="00735BAD">
      <w:pPr>
        <w:pStyle w:val="3"/>
        <w:spacing w:line="360" w:lineRule="auto"/>
        <w:ind w:firstLine="567"/>
        <w:rPr>
          <w:rFonts w:ascii="Times New Roman" w:hAnsi="Times New Roman"/>
          <w:sz w:val="28"/>
          <w:szCs w:val="28"/>
        </w:rPr>
      </w:pPr>
      <w:r w:rsidRPr="00DD2E33">
        <w:rPr>
          <w:rFonts w:ascii="Times New Roman" w:hAnsi="Times New Roman"/>
          <w:sz w:val="28"/>
          <w:szCs w:val="28"/>
        </w:rPr>
        <w:t>Льготы для субъектов малого бизнеса в области налогообложения являются наиболее значимым и действенным способом стимулирования малых предприятий.</w:t>
      </w:r>
    </w:p>
    <w:p w:rsidR="00735BAD" w:rsidRPr="00FE4BBE" w:rsidRDefault="00735BAD" w:rsidP="00735BAD">
      <w:pPr>
        <w:spacing w:line="360" w:lineRule="auto"/>
        <w:jc w:val="both"/>
        <w:rPr>
          <w:rFonts w:ascii="Times New Roman" w:hAnsi="Times New Roman"/>
          <w:b/>
          <w:sz w:val="28"/>
          <w:szCs w:val="28"/>
        </w:rPr>
      </w:pPr>
    </w:p>
    <w:p w:rsidR="00735BAD" w:rsidRPr="00FF56DC" w:rsidRDefault="00735BAD" w:rsidP="00735BAD">
      <w:pPr>
        <w:pStyle w:val="ae"/>
        <w:numPr>
          <w:ilvl w:val="1"/>
          <w:numId w:val="16"/>
        </w:numPr>
        <w:spacing w:line="360" w:lineRule="auto"/>
        <w:jc w:val="both"/>
        <w:rPr>
          <w:rFonts w:ascii="Times New Roman" w:hAnsi="Times New Roman"/>
          <w:sz w:val="28"/>
          <w:szCs w:val="28"/>
        </w:rPr>
      </w:pPr>
      <w:r w:rsidRPr="00FF56DC">
        <w:rPr>
          <w:rFonts w:ascii="Times New Roman" w:hAnsi="Times New Roman"/>
          <w:sz w:val="28"/>
          <w:szCs w:val="28"/>
        </w:rPr>
        <w:t>Нормативная база поддержки малого бизнеса.</w:t>
      </w:r>
    </w:p>
    <w:p w:rsidR="00735BAD" w:rsidRPr="00DB5A76" w:rsidRDefault="00735BAD" w:rsidP="00735BAD">
      <w:pPr>
        <w:pStyle w:val="3"/>
        <w:spacing w:line="360" w:lineRule="auto"/>
        <w:rPr>
          <w:rFonts w:ascii="Times New Roman" w:hAnsi="Times New Roman"/>
          <w:sz w:val="28"/>
          <w:szCs w:val="28"/>
        </w:rPr>
      </w:pPr>
      <w:r w:rsidRPr="00DB5A76">
        <w:rPr>
          <w:rFonts w:ascii="Times New Roman" w:hAnsi="Times New Roman"/>
          <w:sz w:val="28"/>
          <w:szCs w:val="28"/>
        </w:rPr>
        <w:t xml:space="preserve">В целях развития малого бизнеса и обеспечения его государственной поддержкой Правительством РФ принят ряд специальных постановлений. В Постановлении </w:t>
      </w:r>
      <w:r w:rsidRPr="00DB5A76">
        <w:rPr>
          <w:rFonts w:ascii="Times New Roman" w:hAnsi="Times New Roman"/>
          <w:iCs/>
          <w:sz w:val="28"/>
          <w:szCs w:val="28"/>
        </w:rPr>
        <w:t>«О первоочередных мерах по развитию малого предпринимательства в Российской Федерации»</w:t>
      </w:r>
      <w:r w:rsidRPr="00DB5A76">
        <w:rPr>
          <w:rFonts w:ascii="Times New Roman" w:hAnsi="Times New Roman"/>
          <w:sz w:val="28"/>
          <w:szCs w:val="28"/>
        </w:rPr>
        <w:t xml:space="preserve"> от 11 мая 1993 г</w:t>
      </w:r>
      <w:r w:rsidRPr="00826773">
        <w:rPr>
          <w:rFonts w:ascii="Times New Roman" w:hAnsi="Times New Roman"/>
          <w:sz w:val="28"/>
          <w:szCs w:val="28"/>
        </w:rPr>
        <w:t xml:space="preserve">. </w:t>
      </w:r>
      <w:r w:rsidRPr="00DB5A76">
        <w:rPr>
          <w:rFonts w:ascii="Times New Roman" w:hAnsi="Times New Roman"/>
          <w:sz w:val="28"/>
          <w:szCs w:val="28"/>
        </w:rPr>
        <w:t>отмечается, что государственная поддержка малого предпринимательства — одно из важнейших направлений экономической реформы. Этим документом определены также приоритеты развития малого бизнеса. К ним отнесены производство и переработка сельскохозяйственной продукции, производство промышленных товаров и товаров народного потребления, оказание производственных, коммунальных и бытовых услуг. Такие приоритеты остаются в силе и на сегодняшний день.</w:t>
      </w:r>
    </w:p>
    <w:p w:rsidR="00735BAD" w:rsidRPr="00DB5A76" w:rsidRDefault="00735BAD" w:rsidP="00735BAD">
      <w:pPr>
        <w:pStyle w:val="3"/>
        <w:spacing w:line="360" w:lineRule="auto"/>
        <w:rPr>
          <w:rFonts w:ascii="Times New Roman" w:hAnsi="Times New Roman"/>
          <w:sz w:val="28"/>
          <w:szCs w:val="28"/>
        </w:rPr>
      </w:pPr>
      <w:r w:rsidRPr="00DB5A76">
        <w:rPr>
          <w:rFonts w:ascii="Times New Roman" w:hAnsi="Times New Roman"/>
          <w:sz w:val="28"/>
          <w:szCs w:val="28"/>
        </w:rPr>
        <w:t xml:space="preserve">12 мая 1995 г. был принят Федеральный закон </w:t>
      </w:r>
      <w:r w:rsidRPr="00DB5A76">
        <w:rPr>
          <w:rFonts w:ascii="Times New Roman" w:hAnsi="Times New Roman"/>
          <w:iCs/>
          <w:sz w:val="28"/>
          <w:szCs w:val="28"/>
        </w:rPr>
        <w:t>«О государственной поддержке малого предпринимательства в Российской Федерации»</w:t>
      </w:r>
      <w:r w:rsidRPr="00DB5A76">
        <w:rPr>
          <w:rFonts w:ascii="Times New Roman" w:hAnsi="Times New Roman"/>
          <w:sz w:val="28"/>
          <w:szCs w:val="28"/>
        </w:rPr>
        <w:t>. Законом были определены формы и методы государственного регулирования и стимулирования субъектов малого предпринимательства, разграничены полномочия между Российской Федерацией и ее субъектами. На устранение излишних административных барьеров развития предпринимательства, включая малое, направлены федеральный закон «О защите прав юридических лиц и индивидуальных предпринимателей при проведении государственного контроля (надзора)» о</w:t>
      </w:r>
      <w:r>
        <w:rPr>
          <w:rFonts w:ascii="Times New Roman" w:hAnsi="Times New Roman"/>
          <w:sz w:val="28"/>
          <w:szCs w:val="28"/>
        </w:rPr>
        <w:t xml:space="preserve">т </w:t>
      </w:r>
      <w:r w:rsidRPr="00DB5A76">
        <w:rPr>
          <w:rFonts w:ascii="Times New Roman" w:hAnsi="Times New Roman"/>
          <w:sz w:val="28"/>
          <w:szCs w:val="28"/>
        </w:rPr>
        <w:t xml:space="preserve">8 августа 2001 года. В данном </w:t>
      </w:r>
      <w:r w:rsidRPr="00DB5A76">
        <w:rPr>
          <w:rFonts w:ascii="Times New Roman" w:hAnsi="Times New Roman"/>
          <w:sz w:val="28"/>
          <w:szCs w:val="28"/>
        </w:rPr>
        <w:lastRenderedPageBreak/>
        <w:t xml:space="preserve">законе </w:t>
      </w:r>
      <w:r w:rsidRPr="00DB5A76">
        <w:rPr>
          <w:rFonts w:ascii="Times New Roman" w:hAnsi="Times New Roman"/>
          <w:color w:val="auto"/>
          <w:sz w:val="28"/>
          <w:szCs w:val="28"/>
        </w:rPr>
        <w:t>в значительной мере пересмотрены существовавшие прежде подходы к контролю за деятельностью предприятий, ограничено число оснований для проведения внеплановых проверок, преду</w:t>
      </w:r>
      <w:r w:rsidRPr="00DB5A76">
        <w:rPr>
          <w:rFonts w:ascii="Times New Roman" w:hAnsi="Times New Roman"/>
          <w:sz w:val="28"/>
          <w:szCs w:val="28"/>
        </w:rPr>
        <w:t xml:space="preserve">смотрена материальная ответственность органов контроля (надзора) в случае нанесения ущерба своими необоснованными действиями. </w:t>
      </w:r>
    </w:p>
    <w:p w:rsidR="00735BAD" w:rsidRPr="00DB5A76" w:rsidRDefault="00735BAD" w:rsidP="00735BAD">
      <w:pPr>
        <w:pStyle w:val="3"/>
        <w:spacing w:line="360" w:lineRule="auto"/>
        <w:rPr>
          <w:rFonts w:ascii="Times New Roman" w:hAnsi="Times New Roman"/>
          <w:sz w:val="28"/>
          <w:szCs w:val="28"/>
        </w:rPr>
      </w:pPr>
      <w:r w:rsidRPr="00DB5A76">
        <w:rPr>
          <w:rFonts w:ascii="Times New Roman" w:hAnsi="Times New Roman"/>
          <w:sz w:val="28"/>
          <w:szCs w:val="28"/>
        </w:rPr>
        <w:t xml:space="preserve">В соответствии с Федеральным законом </w:t>
      </w:r>
      <w:r w:rsidRPr="00DB5A76">
        <w:rPr>
          <w:rFonts w:ascii="Times New Roman" w:hAnsi="Times New Roman"/>
          <w:iCs/>
          <w:sz w:val="28"/>
          <w:szCs w:val="28"/>
        </w:rPr>
        <w:t>«О лицензировании отдельных видов деятельности»</w:t>
      </w:r>
      <w:r w:rsidRPr="00DB5A76">
        <w:rPr>
          <w:rFonts w:ascii="Times New Roman" w:hAnsi="Times New Roman"/>
          <w:sz w:val="28"/>
          <w:szCs w:val="28"/>
        </w:rPr>
        <w:t>существенно сокращено количество лицензируемых видов деятельности, упрощена сама процедура лицензирования. Закон позволяет обеспечить единую государственную политику в области лицензирования, создает условия для стабильной работы предпринимательских структур.</w:t>
      </w:r>
    </w:p>
    <w:p w:rsidR="00735BAD" w:rsidRPr="00826773" w:rsidRDefault="00735BAD" w:rsidP="00735BAD">
      <w:pPr>
        <w:pStyle w:val="3"/>
        <w:spacing w:line="360" w:lineRule="auto"/>
        <w:rPr>
          <w:rFonts w:ascii="Times New Roman" w:hAnsi="Times New Roman"/>
          <w:sz w:val="28"/>
          <w:szCs w:val="28"/>
        </w:rPr>
      </w:pPr>
      <w:r w:rsidRPr="00DB5A76">
        <w:rPr>
          <w:rFonts w:ascii="Times New Roman" w:hAnsi="Times New Roman"/>
          <w:sz w:val="28"/>
          <w:szCs w:val="28"/>
        </w:rPr>
        <w:t xml:space="preserve">Наконец, Федеральный закон </w:t>
      </w:r>
      <w:r w:rsidRPr="00DB5A76">
        <w:rPr>
          <w:rFonts w:ascii="Times New Roman" w:hAnsi="Times New Roman"/>
          <w:iCs/>
          <w:sz w:val="28"/>
          <w:szCs w:val="28"/>
        </w:rPr>
        <w:t>«О государственной регистрации юридических лиц»</w:t>
      </w:r>
      <w:r w:rsidRPr="00DB5A76">
        <w:rPr>
          <w:rFonts w:ascii="Times New Roman" w:hAnsi="Times New Roman"/>
          <w:sz w:val="28"/>
          <w:szCs w:val="28"/>
        </w:rPr>
        <w:t xml:space="preserve"> существенно упрощает условия регистрации: срок регистрации ограничен пятью днями. Значительно ограничены основания для отказа или искусственного затягивания сроков государственной регистрации. Функции регистрации предприятий в соответствии с Законом передаются от регистрацио</w:t>
      </w:r>
      <w:r>
        <w:rPr>
          <w:rFonts w:ascii="Times New Roman" w:hAnsi="Times New Roman"/>
          <w:sz w:val="28"/>
          <w:szCs w:val="28"/>
        </w:rPr>
        <w:t>нных палат налоговым инспекциям</w:t>
      </w:r>
      <w:r w:rsidRPr="00826773">
        <w:rPr>
          <w:rFonts w:ascii="Times New Roman" w:hAnsi="Times New Roman"/>
          <w:sz w:val="28"/>
          <w:szCs w:val="28"/>
        </w:rPr>
        <w:t xml:space="preserve"> [17].</w:t>
      </w:r>
    </w:p>
    <w:p w:rsidR="00735BAD" w:rsidRDefault="00735BAD" w:rsidP="00735BAD">
      <w:pPr>
        <w:pStyle w:val="3"/>
        <w:spacing w:line="360" w:lineRule="auto"/>
      </w:pPr>
    </w:p>
    <w:p w:rsidR="00735BAD" w:rsidRPr="009C2479" w:rsidRDefault="00735BAD" w:rsidP="00735BAD">
      <w:pPr>
        <w:pStyle w:val="3"/>
        <w:spacing w:line="360" w:lineRule="auto"/>
        <w:rPr>
          <w:rFonts w:ascii="Times New Roman" w:hAnsi="Times New Roman"/>
          <w:sz w:val="28"/>
          <w:szCs w:val="28"/>
        </w:rPr>
      </w:pPr>
      <w:r w:rsidRPr="009C2479">
        <w:rPr>
          <w:rFonts w:ascii="Times New Roman" w:hAnsi="Times New Roman"/>
          <w:sz w:val="28"/>
          <w:szCs w:val="28"/>
        </w:rPr>
        <w:t>Создание благоприятных условий для развития малого бизнеса – приоритетное направление деятельности государства. Основная цель поддержки малого бизнеса – повышение его конкурентоспособности, что послужит дополнительным ресурсом для развития производственного комплекса страны и, как следствие, создания новых рабочих мест. Насчитывается три основные формы государственного регулирования: ставка рефинансирования, налоговые ставки и амортизационная политика.</w:t>
      </w:r>
    </w:p>
    <w:p w:rsidR="006817C9" w:rsidRPr="006E5805" w:rsidRDefault="00735BAD" w:rsidP="006817C9">
      <w:pPr>
        <w:pStyle w:val="3"/>
        <w:spacing w:line="360" w:lineRule="auto"/>
        <w:rPr>
          <w:rFonts w:ascii="Times New Roman" w:hAnsi="Times New Roman"/>
          <w:sz w:val="28"/>
          <w:szCs w:val="28"/>
        </w:rPr>
      </w:pPr>
      <w:r w:rsidRPr="009C2479">
        <w:rPr>
          <w:rFonts w:ascii="Times New Roman" w:hAnsi="Times New Roman"/>
          <w:sz w:val="28"/>
          <w:szCs w:val="28"/>
        </w:rPr>
        <w:t xml:space="preserve">Повышая или понижая ставки процентов и налогов, а также устанавливая правила начисления амортизации, государство может способствовать развитию приоритетных направлений экономики и стагнации в отдельных  не перспективных отраслях. </w:t>
      </w:r>
    </w:p>
    <w:p w:rsidR="00D020C6" w:rsidRPr="006E5805" w:rsidRDefault="00D020C6" w:rsidP="006817C9">
      <w:pPr>
        <w:pStyle w:val="3"/>
        <w:spacing w:line="360" w:lineRule="auto"/>
        <w:rPr>
          <w:rFonts w:ascii="Times New Roman" w:hAnsi="Times New Roman"/>
          <w:sz w:val="28"/>
          <w:szCs w:val="28"/>
        </w:rPr>
      </w:pPr>
    </w:p>
    <w:p w:rsidR="00D020C6" w:rsidRPr="006E5805" w:rsidRDefault="00D020C6" w:rsidP="006817C9">
      <w:pPr>
        <w:pStyle w:val="3"/>
        <w:spacing w:line="360" w:lineRule="auto"/>
        <w:rPr>
          <w:rFonts w:ascii="Times New Roman" w:hAnsi="Times New Roman"/>
          <w:sz w:val="28"/>
          <w:szCs w:val="28"/>
        </w:rPr>
      </w:pPr>
    </w:p>
    <w:p w:rsidR="002D21D7" w:rsidRDefault="002D21D7" w:rsidP="002D21D7">
      <w:pPr>
        <w:shd w:val="clear" w:color="auto" w:fill="FFFFFF"/>
        <w:spacing w:line="360" w:lineRule="auto"/>
        <w:jc w:val="center"/>
        <w:rPr>
          <w:rFonts w:ascii="Times New Roman" w:eastAsia="Times New Roman" w:hAnsi="Times New Roman"/>
          <w:sz w:val="28"/>
          <w:szCs w:val="28"/>
          <w:lang w:eastAsia="ru-RU"/>
        </w:rPr>
      </w:pPr>
      <w:r>
        <w:rPr>
          <w:rFonts w:ascii="Times New Roman" w:hAnsi="Times New Roman"/>
          <w:sz w:val="28"/>
          <w:szCs w:val="28"/>
        </w:rPr>
        <w:lastRenderedPageBreak/>
        <w:t xml:space="preserve">4. АНАЛИЗ МАЛОГО БИЗНЕСА НА ПРИМЕРЕ ПРЕДПРИЯТИЯ </w:t>
      </w:r>
      <w:r w:rsidRPr="002B64AD">
        <w:rPr>
          <w:rFonts w:ascii="Times New Roman" w:eastAsia="Times New Roman" w:hAnsi="Times New Roman"/>
          <w:caps/>
          <w:sz w:val="28"/>
          <w:szCs w:val="28"/>
          <w:lang w:eastAsia="ru-RU"/>
        </w:rPr>
        <w:t xml:space="preserve">ООО </w:t>
      </w:r>
      <w:r>
        <w:rPr>
          <w:rFonts w:ascii="Times New Roman" w:eastAsia="Times New Roman" w:hAnsi="Times New Roman"/>
          <w:caps/>
          <w:sz w:val="28"/>
          <w:szCs w:val="28"/>
          <w:lang w:eastAsia="ru-RU"/>
        </w:rPr>
        <w:t>«</w:t>
      </w:r>
      <w:r w:rsidRPr="002B64AD">
        <w:rPr>
          <w:rFonts w:ascii="Times New Roman" w:eastAsia="Times New Roman" w:hAnsi="Times New Roman"/>
          <w:caps/>
          <w:sz w:val="28"/>
          <w:szCs w:val="28"/>
          <w:lang w:eastAsia="ru-RU"/>
        </w:rPr>
        <w:t>ЛенТрест</w:t>
      </w:r>
      <w:r>
        <w:rPr>
          <w:rFonts w:ascii="Times New Roman" w:eastAsia="Times New Roman" w:hAnsi="Times New Roman"/>
          <w:caps/>
          <w:sz w:val="28"/>
          <w:szCs w:val="28"/>
          <w:lang w:eastAsia="ru-RU"/>
        </w:rPr>
        <w:t>»</w:t>
      </w:r>
    </w:p>
    <w:p w:rsidR="00951174" w:rsidRPr="002B64AD" w:rsidRDefault="002D21D7" w:rsidP="002D21D7">
      <w:pPr>
        <w:shd w:val="clear" w:color="auto" w:fill="FFFFFF"/>
        <w:spacing w:line="360" w:lineRule="auto"/>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4</w:t>
      </w:r>
      <w:r w:rsidR="00951174" w:rsidRPr="002B64AD">
        <w:rPr>
          <w:rFonts w:ascii="Times New Roman" w:eastAsia="Times New Roman" w:hAnsi="Times New Roman"/>
          <w:sz w:val="28"/>
          <w:szCs w:val="28"/>
          <w:lang w:eastAsia="ru-RU"/>
        </w:rPr>
        <w:t>.1. Краткая характеристика финансово-хозяйственной деятельности ООО «ЛенТрест»</w:t>
      </w:r>
    </w:p>
    <w:p w:rsidR="00951174" w:rsidRPr="002B64AD" w:rsidRDefault="00951174" w:rsidP="00951174">
      <w:pPr>
        <w:shd w:val="clear" w:color="auto" w:fill="FFFFFF"/>
        <w:spacing w:line="360" w:lineRule="auto"/>
        <w:ind w:firstLine="709"/>
        <w:jc w:val="both"/>
        <w:rPr>
          <w:rFonts w:ascii="Times New Roman" w:eastAsia="Times New Roman" w:hAnsi="Times New Roman"/>
          <w:sz w:val="28"/>
          <w:szCs w:val="28"/>
          <w:lang w:eastAsia="ru-RU"/>
        </w:rPr>
      </w:pPr>
      <w:r w:rsidRPr="002B64AD">
        <w:rPr>
          <w:rFonts w:ascii="Times New Roman" w:eastAsia="Times New Roman" w:hAnsi="Times New Roman"/>
          <w:sz w:val="28"/>
          <w:szCs w:val="28"/>
          <w:lang w:eastAsia="ru-RU"/>
        </w:rPr>
        <w:t>Общество с ограниченной ответственностью «ЛенТрест» действует на основании Гражданского кодекса Российской Федерации, Федерального закона «Об обществах с ограниченной ответственностью» и иного законодательства Российской Федерации.</w:t>
      </w:r>
    </w:p>
    <w:p w:rsidR="00951174" w:rsidRPr="002B64AD" w:rsidRDefault="00951174" w:rsidP="00951174">
      <w:pPr>
        <w:shd w:val="clear" w:color="auto" w:fill="FFFFFF"/>
        <w:spacing w:line="360" w:lineRule="auto"/>
        <w:ind w:firstLine="709"/>
        <w:jc w:val="both"/>
        <w:rPr>
          <w:rFonts w:ascii="Times New Roman" w:eastAsia="Times New Roman" w:hAnsi="Times New Roman"/>
          <w:sz w:val="28"/>
          <w:szCs w:val="28"/>
          <w:lang w:eastAsia="ru-RU"/>
        </w:rPr>
      </w:pPr>
      <w:r w:rsidRPr="002B64AD">
        <w:rPr>
          <w:rFonts w:ascii="Times New Roman" w:eastAsia="Times New Roman" w:hAnsi="Times New Roman"/>
          <w:sz w:val="28"/>
          <w:szCs w:val="28"/>
          <w:lang w:eastAsia="ru-RU"/>
        </w:rPr>
        <w:t>Организационно-правовая форма юридического лица: Общество с ограниченной ответственностью.</w:t>
      </w:r>
    </w:p>
    <w:p w:rsidR="00951174" w:rsidRPr="002B64AD" w:rsidRDefault="00951174" w:rsidP="00951174">
      <w:pPr>
        <w:shd w:val="clear" w:color="auto" w:fill="FFFFFF"/>
        <w:spacing w:line="360" w:lineRule="auto"/>
        <w:ind w:firstLine="709"/>
        <w:jc w:val="both"/>
        <w:rPr>
          <w:rFonts w:ascii="Times New Roman" w:eastAsia="Times New Roman" w:hAnsi="Times New Roman"/>
          <w:sz w:val="28"/>
          <w:szCs w:val="28"/>
          <w:lang w:eastAsia="ru-RU"/>
        </w:rPr>
      </w:pPr>
      <w:r w:rsidRPr="002B64AD">
        <w:rPr>
          <w:rFonts w:ascii="Times New Roman" w:eastAsia="Times New Roman" w:hAnsi="Times New Roman"/>
          <w:sz w:val="28"/>
          <w:szCs w:val="28"/>
          <w:lang w:eastAsia="ru-RU"/>
        </w:rPr>
        <w:t>Полное наименование организации: Общество с ограниченной ответственностью «ЛенТрест».</w:t>
      </w:r>
    </w:p>
    <w:p w:rsidR="00951174" w:rsidRPr="002B64AD" w:rsidRDefault="00951174" w:rsidP="00951174">
      <w:pPr>
        <w:shd w:val="clear" w:color="auto" w:fill="FFFFFF"/>
        <w:spacing w:line="360" w:lineRule="auto"/>
        <w:ind w:firstLine="709"/>
        <w:jc w:val="both"/>
        <w:rPr>
          <w:rFonts w:ascii="Times New Roman" w:eastAsia="Times New Roman" w:hAnsi="Times New Roman"/>
          <w:sz w:val="28"/>
          <w:szCs w:val="28"/>
          <w:lang w:eastAsia="ru-RU"/>
        </w:rPr>
      </w:pPr>
      <w:r w:rsidRPr="002B64AD">
        <w:rPr>
          <w:rFonts w:ascii="Times New Roman" w:eastAsia="Times New Roman" w:hAnsi="Times New Roman"/>
          <w:sz w:val="28"/>
          <w:szCs w:val="28"/>
          <w:lang w:eastAsia="ru-RU"/>
        </w:rPr>
        <w:t>Сокращенное наименование организации ООО «ЛенТрест».</w:t>
      </w:r>
    </w:p>
    <w:p w:rsidR="00951174" w:rsidRPr="002B64AD" w:rsidRDefault="00951174" w:rsidP="00951174">
      <w:pPr>
        <w:shd w:val="clear" w:color="auto" w:fill="FFFFFF"/>
        <w:spacing w:line="360" w:lineRule="auto"/>
        <w:ind w:firstLine="709"/>
        <w:jc w:val="both"/>
        <w:rPr>
          <w:rFonts w:ascii="Times New Roman" w:eastAsia="Times New Roman" w:hAnsi="Times New Roman"/>
          <w:sz w:val="28"/>
          <w:szCs w:val="28"/>
          <w:lang w:eastAsia="ru-RU"/>
        </w:rPr>
      </w:pPr>
      <w:r w:rsidRPr="002B64AD">
        <w:rPr>
          <w:rFonts w:ascii="Times New Roman" w:eastAsia="Times New Roman" w:hAnsi="Times New Roman"/>
          <w:sz w:val="28"/>
          <w:szCs w:val="28"/>
          <w:lang w:eastAsia="ru-RU"/>
        </w:rPr>
        <w:t>Общество может от своего имени приобретать и осуществлять имущественные и личные неимущественные права, нести обязанности, быть истцом и ответчиком в суде.</w:t>
      </w:r>
    </w:p>
    <w:p w:rsidR="00951174" w:rsidRPr="002B64AD" w:rsidRDefault="00951174" w:rsidP="00951174">
      <w:pPr>
        <w:shd w:val="clear" w:color="auto" w:fill="FFFFFF"/>
        <w:spacing w:line="360" w:lineRule="auto"/>
        <w:ind w:firstLine="709"/>
        <w:jc w:val="both"/>
        <w:rPr>
          <w:rFonts w:ascii="Times New Roman" w:eastAsia="Times New Roman" w:hAnsi="Times New Roman"/>
          <w:sz w:val="28"/>
          <w:szCs w:val="28"/>
          <w:lang w:eastAsia="ru-RU"/>
        </w:rPr>
      </w:pPr>
      <w:r w:rsidRPr="002B64AD">
        <w:rPr>
          <w:rFonts w:ascii="Times New Roman" w:eastAsia="Times New Roman" w:hAnsi="Times New Roman"/>
          <w:sz w:val="28"/>
          <w:szCs w:val="28"/>
          <w:lang w:eastAsia="ru-RU"/>
        </w:rPr>
        <w:t>Общество считается созданным как юридическое лицо с момента его государственной регистрации. Общество создается без ограничения срока.</w:t>
      </w:r>
    </w:p>
    <w:p w:rsidR="00951174" w:rsidRPr="002B64AD" w:rsidRDefault="00951174" w:rsidP="00951174">
      <w:pPr>
        <w:shd w:val="clear" w:color="auto" w:fill="FFFFFF"/>
        <w:spacing w:line="360" w:lineRule="auto"/>
        <w:ind w:firstLine="709"/>
        <w:jc w:val="both"/>
        <w:rPr>
          <w:rFonts w:ascii="Times New Roman" w:eastAsia="Times New Roman" w:hAnsi="Times New Roman"/>
          <w:sz w:val="28"/>
          <w:szCs w:val="28"/>
          <w:lang w:eastAsia="ru-RU"/>
        </w:rPr>
      </w:pPr>
      <w:r w:rsidRPr="002B64AD">
        <w:rPr>
          <w:rFonts w:ascii="Times New Roman" w:eastAsia="Times New Roman" w:hAnsi="Times New Roman"/>
          <w:sz w:val="28"/>
          <w:szCs w:val="28"/>
          <w:lang w:eastAsia="ru-RU"/>
        </w:rPr>
        <w:t>Общество вправе в установленном порядке открывать банковские счета на территории Российской Федерации и за ее пределами.</w:t>
      </w:r>
    </w:p>
    <w:p w:rsidR="00951174" w:rsidRPr="002B64AD" w:rsidRDefault="00951174" w:rsidP="00951174">
      <w:pPr>
        <w:shd w:val="clear" w:color="auto" w:fill="FFFFFF"/>
        <w:spacing w:line="360" w:lineRule="auto"/>
        <w:ind w:firstLine="709"/>
        <w:jc w:val="both"/>
        <w:rPr>
          <w:rFonts w:ascii="Times New Roman" w:eastAsia="Times New Roman" w:hAnsi="Times New Roman"/>
          <w:sz w:val="28"/>
          <w:szCs w:val="28"/>
          <w:lang w:eastAsia="ru-RU"/>
        </w:rPr>
      </w:pPr>
      <w:r w:rsidRPr="002B64AD">
        <w:rPr>
          <w:rFonts w:ascii="Times New Roman" w:eastAsia="Times New Roman" w:hAnsi="Times New Roman"/>
          <w:sz w:val="28"/>
          <w:szCs w:val="28"/>
          <w:lang w:eastAsia="ru-RU"/>
        </w:rPr>
        <w:t>Общество имеет круглую печать, содержащую его полное фирменное наименование на русском языке.</w:t>
      </w:r>
    </w:p>
    <w:p w:rsidR="00951174" w:rsidRPr="002B64AD" w:rsidRDefault="00951174" w:rsidP="00951174">
      <w:pPr>
        <w:shd w:val="clear" w:color="auto" w:fill="FFFFFF"/>
        <w:spacing w:line="360" w:lineRule="auto"/>
        <w:ind w:firstLine="709"/>
        <w:jc w:val="both"/>
        <w:rPr>
          <w:rFonts w:ascii="Times New Roman" w:eastAsia="Times New Roman" w:hAnsi="Times New Roman"/>
          <w:sz w:val="28"/>
          <w:szCs w:val="28"/>
          <w:lang w:eastAsia="ru-RU"/>
        </w:rPr>
      </w:pPr>
      <w:r w:rsidRPr="002B64AD">
        <w:rPr>
          <w:rFonts w:ascii="Times New Roman" w:eastAsia="Times New Roman" w:hAnsi="Times New Roman"/>
          <w:sz w:val="28"/>
          <w:szCs w:val="28"/>
          <w:lang w:eastAsia="ru-RU"/>
        </w:rPr>
        <w:t>Основным видом деятельности ООО «ЛенТрест» является строительство, а именно монтаж различных систем необходимых в доме или квартире для нормальной  и комфортной жизни человека.</w:t>
      </w:r>
    </w:p>
    <w:p w:rsidR="00951174" w:rsidRPr="002B64AD" w:rsidRDefault="00951174" w:rsidP="00951174">
      <w:pPr>
        <w:shd w:val="clear" w:color="auto" w:fill="FFFFFF"/>
        <w:spacing w:line="360" w:lineRule="auto"/>
        <w:ind w:firstLine="709"/>
        <w:jc w:val="both"/>
        <w:rPr>
          <w:rFonts w:ascii="Times New Roman" w:eastAsia="Times New Roman" w:hAnsi="Times New Roman"/>
          <w:sz w:val="28"/>
          <w:szCs w:val="28"/>
          <w:lang w:eastAsia="ru-RU"/>
        </w:rPr>
      </w:pPr>
      <w:r w:rsidRPr="002B64AD">
        <w:rPr>
          <w:rFonts w:ascii="Times New Roman" w:eastAsia="Times New Roman" w:hAnsi="Times New Roman"/>
          <w:sz w:val="28"/>
          <w:szCs w:val="28"/>
          <w:lang w:eastAsia="ru-RU"/>
        </w:rPr>
        <w:t xml:space="preserve">Целью деятельности ООО «ЛенТрест» является получение прибыли. </w:t>
      </w:r>
    </w:p>
    <w:p w:rsidR="00951174" w:rsidRPr="002B64AD" w:rsidRDefault="00951174" w:rsidP="00951174">
      <w:pPr>
        <w:shd w:val="clear" w:color="auto" w:fill="FFFFFF"/>
        <w:spacing w:line="360" w:lineRule="auto"/>
        <w:ind w:firstLine="709"/>
        <w:jc w:val="both"/>
        <w:rPr>
          <w:rFonts w:ascii="Times New Roman" w:eastAsia="Times New Roman" w:hAnsi="Times New Roman"/>
          <w:sz w:val="28"/>
          <w:szCs w:val="28"/>
          <w:lang w:eastAsia="ru-RU"/>
        </w:rPr>
      </w:pPr>
      <w:r w:rsidRPr="002B64AD">
        <w:rPr>
          <w:rFonts w:ascii="Times New Roman" w:eastAsia="Times New Roman" w:hAnsi="Times New Roman"/>
          <w:sz w:val="28"/>
          <w:szCs w:val="28"/>
          <w:lang w:eastAsia="ru-RU"/>
        </w:rPr>
        <w:t>Для достижения этой цели общество, в соответствии с законодательством Российской Федерации, осуществляет следующие виды деятельности:</w:t>
      </w:r>
    </w:p>
    <w:p w:rsidR="00951174" w:rsidRPr="002B64AD" w:rsidRDefault="00951174" w:rsidP="00951174">
      <w:pPr>
        <w:shd w:val="clear" w:color="auto" w:fill="FFFFFF"/>
        <w:spacing w:line="360" w:lineRule="auto"/>
        <w:ind w:firstLine="709"/>
        <w:jc w:val="both"/>
        <w:rPr>
          <w:rFonts w:ascii="Times New Roman" w:eastAsia="Times New Roman" w:hAnsi="Times New Roman"/>
          <w:sz w:val="28"/>
          <w:szCs w:val="28"/>
          <w:lang w:eastAsia="ru-RU"/>
        </w:rPr>
      </w:pPr>
      <w:r w:rsidRPr="002B64AD">
        <w:rPr>
          <w:rFonts w:ascii="Times New Roman" w:eastAsia="Times New Roman" w:hAnsi="Times New Roman"/>
          <w:sz w:val="28"/>
          <w:szCs w:val="28"/>
          <w:lang w:eastAsia="ru-RU"/>
        </w:rPr>
        <w:t>- монтаж газового оборудования;</w:t>
      </w:r>
    </w:p>
    <w:p w:rsidR="00951174" w:rsidRPr="002B64AD" w:rsidRDefault="00951174" w:rsidP="00951174">
      <w:pPr>
        <w:shd w:val="clear" w:color="auto" w:fill="FFFFFF"/>
        <w:spacing w:line="360" w:lineRule="auto"/>
        <w:ind w:firstLine="709"/>
        <w:jc w:val="both"/>
        <w:rPr>
          <w:rFonts w:ascii="Times New Roman" w:eastAsia="Times New Roman" w:hAnsi="Times New Roman"/>
          <w:sz w:val="28"/>
          <w:szCs w:val="28"/>
          <w:lang w:eastAsia="ru-RU"/>
        </w:rPr>
      </w:pPr>
      <w:r w:rsidRPr="002B64AD">
        <w:rPr>
          <w:rFonts w:ascii="Times New Roman" w:eastAsia="Times New Roman" w:hAnsi="Times New Roman"/>
          <w:sz w:val="28"/>
          <w:szCs w:val="28"/>
          <w:lang w:eastAsia="ru-RU"/>
        </w:rPr>
        <w:t>- монтаж систем отопления;</w:t>
      </w:r>
    </w:p>
    <w:p w:rsidR="00951174" w:rsidRPr="002B64AD" w:rsidRDefault="00951174" w:rsidP="00951174">
      <w:pPr>
        <w:shd w:val="clear" w:color="auto" w:fill="FFFFFF"/>
        <w:spacing w:line="360" w:lineRule="auto"/>
        <w:ind w:firstLine="709"/>
        <w:jc w:val="both"/>
        <w:rPr>
          <w:rFonts w:ascii="Times New Roman" w:eastAsia="Times New Roman" w:hAnsi="Times New Roman"/>
          <w:sz w:val="28"/>
          <w:szCs w:val="28"/>
          <w:lang w:eastAsia="ru-RU"/>
        </w:rPr>
      </w:pPr>
      <w:r w:rsidRPr="002B64AD">
        <w:rPr>
          <w:rFonts w:ascii="Times New Roman" w:eastAsia="Times New Roman" w:hAnsi="Times New Roman"/>
          <w:sz w:val="28"/>
          <w:szCs w:val="28"/>
          <w:lang w:eastAsia="ru-RU"/>
        </w:rPr>
        <w:lastRenderedPageBreak/>
        <w:t>- монтаж водопроводных систем холодного и горячего водоснабжения;</w:t>
      </w:r>
    </w:p>
    <w:p w:rsidR="00951174" w:rsidRPr="002B64AD" w:rsidRDefault="00951174" w:rsidP="00951174">
      <w:pPr>
        <w:shd w:val="clear" w:color="auto" w:fill="FFFFFF"/>
        <w:spacing w:line="360" w:lineRule="auto"/>
        <w:ind w:firstLine="709"/>
        <w:jc w:val="both"/>
        <w:rPr>
          <w:rFonts w:ascii="Times New Roman" w:eastAsia="Times New Roman" w:hAnsi="Times New Roman"/>
          <w:sz w:val="28"/>
          <w:szCs w:val="28"/>
          <w:lang w:eastAsia="ru-RU"/>
        </w:rPr>
      </w:pPr>
      <w:r w:rsidRPr="002B64AD">
        <w:rPr>
          <w:rFonts w:ascii="Times New Roman" w:eastAsia="Times New Roman" w:hAnsi="Times New Roman"/>
          <w:sz w:val="28"/>
          <w:szCs w:val="28"/>
          <w:lang w:eastAsia="ru-RU"/>
        </w:rPr>
        <w:t>- монтаж канализации;</w:t>
      </w:r>
    </w:p>
    <w:p w:rsidR="00951174" w:rsidRPr="002B64AD" w:rsidRDefault="00951174" w:rsidP="00951174">
      <w:pPr>
        <w:shd w:val="clear" w:color="auto" w:fill="FFFFFF"/>
        <w:spacing w:line="360" w:lineRule="auto"/>
        <w:ind w:firstLine="709"/>
        <w:jc w:val="both"/>
        <w:rPr>
          <w:rFonts w:ascii="Times New Roman" w:eastAsia="Times New Roman" w:hAnsi="Times New Roman"/>
          <w:sz w:val="28"/>
          <w:szCs w:val="28"/>
          <w:lang w:eastAsia="ru-RU"/>
        </w:rPr>
      </w:pPr>
      <w:r w:rsidRPr="002B64AD">
        <w:rPr>
          <w:rFonts w:ascii="Times New Roman" w:eastAsia="Times New Roman" w:hAnsi="Times New Roman"/>
          <w:sz w:val="28"/>
          <w:szCs w:val="28"/>
          <w:lang w:eastAsia="ru-RU"/>
        </w:rPr>
        <w:t>- ремонт и техническое обслуживание домовых отопительных котлов малой теплопроизводительности и бойлеров;</w:t>
      </w:r>
    </w:p>
    <w:p w:rsidR="00951174" w:rsidRPr="002B64AD" w:rsidRDefault="00951174" w:rsidP="00951174">
      <w:pPr>
        <w:shd w:val="clear" w:color="auto" w:fill="FFFFFF"/>
        <w:spacing w:line="360" w:lineRule="auto"/>
        <w:ind w:firstLine="709"/>
        <w:jc w:val="both"/>
        <w:rPr>
          <w:rFonts w:ascii="Times New Roman" w:eastAsia="Times New Roman" w:hAnsi="Times New Roman"/>
          <w:sz w:val="28"/>
          <w:szCs w:val="28"/>
          <w:lang w:eastAsia="ru-RU"/>
        </w:rPr>
      </w:pPr>
      <w:r w:rsidRPr="002B64AD">
        <w:rPr>
          <w:rFonts w:ascii="Times New Roman" w:eastAsia="Times New Roman" w:hAnsi="Times New Roman"/>
          <w:sz w:val="28"/>
          <w:szCs w:val="28"/>
          <w:lang w:eastAsia="ru-RU"/>
        </w:rPr>
        <w:t>- монтаж отопительных систем.</w:t>
      </w:r>
    </w:p>
    <w:p w:rsidR="00951174" w:rsidRPr="002B64AD" w:rsidRDefault="00951174" w:rsidP="00951174">
      <w:pPr>
        <w:shd w:val="clear" w:color="auto" w:fill="FFFFFF"/>
        <w:spacing w:line="360" w:lineRule="auto"/>
        <w:ind w:firstLine="709"/>
        <w:jc w:val="both"/>
        <w:rPr>
          <w:rFonts w:ascii="Times New Roman" w:eastAsia="Times New Roman" w:hAnsi="Times New Roman"/>
          <w:sz w:val="28"/>
          <w:szCs w:val="28"/>
          <w:lang w:eastAsia="ru-RU"/>
        </w:rPr>
      </w:pPr>
      <w:r w:rsidRPr="002B64AD">
        <w:rPr>
          <w:rFonts w:ascii="Times New Roman" w:eastAsia="Times New Roman" w:hAnsi="Times New Roman"/>
          <w:sz w:val="28"/>
          <w:szCs w:val="28"/>
          <w:lang w:eastAsia="ru-RU"/>
        </w:rPr>
        <w:t xml:space="preserve">Организационную структуру организации можно представить на рис. </w:t>
      </w:r>
      <w:r w:rsidR="003673D7">
        <w:rPr>
          <w:rFonts w:ascii="Times New Roman" w:eastAsia="Times New Roman" w:hAnsi="Times New Roman"/>
          <w:sz w:val="28"/>
          <w:szCs w:val="28"/>
          <w:lang w:eastAsia="ru-RU"/>
        </w:rPr>
        <w:t>1</w:t>
      </w:r>
      <w:r w:rsidRPr="002B64AD">
        <w:rPr>
          <w:rFonts w:ascii="Times New Roman" w:eastAsia="Times New Roman" w:hAnsi="Times New Roman"/>
          <w:sz w:val="28"/>
          <w:szCs w:val="28"/>
          <w:lang w:eastAsia="ru-RU"/>
        </w:rPr>
        <w:t>.</w:t>
      </w:r>
    </w:p>
    <w:p w:rsidR="00951174" w:rsidRPr="002B64AD" w:rsidRDefault="00951174" w:rsidP="00951174">
      <w:pPr>
        <w:shd w:val="clear" w:color="auto" w:fill="FFFFFF"/>
        <w:spacing w:line="360" w:lineRule="auto"/>
        <w:ind w:firstLine="709"/>
        <w:jc w:val="both"/>
        <w:rPr>
          <w:rFonts w:ascii="Times New Roman" w:eastAsia="Times New Roman" w:hAnsi="Times New Roman"/>
          <w:sz w:val="28"/>
          <w:szCs w:val="28"/>
          <w:lang w:eastAsia="ru-RU"/>
        </w:rPr>
      </w:pPr>
      <w:r w:rsidRPr="002B64AD">
        <w:rPr>
          <w:rFonts w:ascii="Times New Roman" w:eastAsia="Times New Roman" w:hAnsi="Times New Roman"/>
          <w:sz w:val="28"/>
          <w:szCs w:val="28"/>
          <w:lang w:eastAsia="ru-RU"/>
        </w:rPr>
        <w:t>Организационная структура ООО «ЛенТрест»</w:t>
      </w:r>
    </w:p>
    <w:p w:rsidR="00951174" w:rsidRPr="002B64AD" w:rsidRDefault="00686405" w:rsidP="00951174">
      <w:pPr>
        <w:shd w:val="clear" w:color="auto" w:fill="FFFFFF"/>
        <w:spacing w:line="36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pict>
          <v:rect id="_x0000_s1053" style="position:absolute;left:0;text-align:left;margin-left:162pt;margin-top:19.1pt;width:2in;height:44.6pt;z-index:251645440">
            <v:textbox style="mso-next-textbox:#_x0000_s1053">
              <w:txbxContent>
                <w:p w:rsidR="00951174" w:rsidRPr="009761E0" w:rsidRDefault="00951174" w:rsidP="00951174">
                  <w:pPr>
                    <w:jc w:val="center"/>
                    <w:rPr>
                      <w:rFonts w:ascii="Times New Roman" w:hAnsi="Times New Roman"/>
                      <w:sz w:val="28"/>
                      <w:szCs w:val="28"/>
                    </w:rPr>
                  </w:pPr>
                  <w:r w:rsidRPr="009761E0">
                    <w:rPr>
                      <w:rFonts w:ascii="Times New Roman" w:hAnsi="Times New Roman"/>
                      <w:sz w:val="28"/>
                      <w:szCs w:val="28"/>
                    </w:rPr>
                    <w:t>Генеральный директор</w:t>
                  </w:r>
                </w:p>
              </w:txbxContent>
            </v:textbox>
          </v:rect>
        </w:pict>
      </w:r>
    </w:p>
    <w:p w:rsidR="00951174" w:rsidRPr="002B64AD" w:rsidRDefault="00951174" w:rsidP="00951174">
      <w:pPr>
        <w:shd w:val="clear" w:color="auto" w:fill="FFFFFF"/>
        <w:spacing w:line="360" w:lineRule="auto"/>
        <w:ind w:firstLine="709"/>
        <w:jc w:val="both"/>
        <w:rPr>
          <w:rFonts w:ascii="Times New Roman" w:eastAsia="Times New Roman" w:hAnsi="Times New Roman"/>
          <w:sz w:val="28"/>
          <w:szCs w:val="28"/>
          <w:lang w:eastAsia="ru-RU"/>
        </w:rPr>
      </w:pPr>
    </w:p>
    <w:p w:rsidR="00951174" w:rsidRPr="002B64AD" w:rsidRDefault="00686405" w:rsidP="00951174">
      <w:pPr>
        <w:shd w:val="clear" w:color="auto" w:fill="FFFFFF"/>
        <w:spacing w:line="36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pict>
          <v:shapetype id="_x0000_t32" coordsize="21600,21600" o:spt="32" o:oned="t" path="m,l21600,21600e" filled="f">
            <v:path arrowok="t" fillok="f" o:connecttype="none"/>
            <o:lock v:ext="edit" shapetype="t"/>
          </v:shapetype>
          <v:shape id="_x0000_s1068" type="#_x0000_t32" style="position:absolute;left:0;text-align:left;margin-left:234pt;margin-top:19.9pt;width:0;height:49.1pt;z-index:251646464" o:connectortype="straight"/>
        </w:pict>
      </w:r>
      <w:r>
        <w:rPr>
          <w:rFonts w:ascii="Times New Roman" w:eastAsia="Times New Roman" w:hAnsi="Times New Roman"/>
          <w:sz w:val="28"/>
          <w:szCs w:val="28"/>
          <w:lang w:eastAsia="ru-RU"/>
        </w:rPr>
        <w:pict>
          <v:shape id="_x0000_s1065" type="#_x0000_t32" style="position:absolute;left:0;text-align:left;margin-left:283.95pt;margin-top:15.4pt;width:0;height:10.5pt;z-index:251647488" o:connectortype="straight"/>
        </w:pict>
      </w:r>
      <w:r>
        <w:rPr>
          <w:rFonts w:ascii="Times New Roman" w:eastAsia="Times New Roman" w:hAnsi="Times New Roman"/>
          <w:sz w:val="28"/>
          <w:szCs w:val="28"/>
          <w:lang w:eastAsia="ru-RU"/>
        </w:rPr>
        <w:pict>
          <v:shape id="_x0000_s1064" type="#_x0000_t32" style="position:absolute;left:0;text-align:left;margin-left:234pt;margin-top:15.4pt;width:0;height:20.9pt;z-index:251648512" o:connectortype="straight"/>
        </w:pict>
      </w:r>
      <w:r>
        <w:rPr>
          <w:rFonts w:ascii="Times New Roman" w:eastAsia="Times New Roman" w:hAnsi="Times New Roman"/>
          <w:sz w:val="28"/>
          <w:szCs w:val="28"/>
          <w:lang w:eastAsia="ru-RU"/>
        </w:rPr>
        <w:pict>
          <v:shape id="_x0000_s1061" type="#_x0000_t32" style="position:absolute;left:0;text-align:left;margin-left:173.7pt;margin-top:15.4pt;width:0;height:10.5pt;z-index:251649536" o:connectortype="straight"/>
        </w:pict>
      </w:r>
    </w:p>
    <w:p w:rsidR="00951174" w:rsidRPr="002B64AD" w:rsidRDefault="00686405" w:rsidP="00951174">
      <w:pPr>
        <w:shd w:val="clear" w:color="auto" w:fill="FFFFFF"/>
        <w:spacing w:line="36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pict>
          <v:shape id="_x0000_s1069" type="#_x0000_t32" style="position:absolute;left:0;text-align:left;margin-left:370.95pt;margin-top:1.75pt;width:0;height:43.1pt;z-index:251650560" o:connectortype="straight"/>
        </w:pict>
      </w:r>
      <w:r>
        <w:rPr>
          <w:rFonts w:ascii="Times New Roman" w:eastAsia="Times New Roman" w:hAnsi="Times New Roman"/>
          <w:sz w:val="28"/>
          <w:szCs w:val="28"/>
          <w:lang w:eastAsia="ru-RU"/>
        </w:rPr>
        <w:pict>
          <v:shape id="_x0000_s1067" type="#_x0000_t32" style="position:absolute;left:0;text-align:left;margin-left:111.45pt;margin-top:1.75pt;width:0;height:34.85pt;z-index:251651584" o:connectortype="straight"/>
        </w:pict>
      </w:r>
      <w:r>
        <w:rPr>
          <w:rFonts w:ascii="Times New Roman" w:eastAsia="Times New Roman" w:hAnsi="Times New Roman"/>
          <w:sz w:val="28"/>
          <w:szCs w:val="28"/>
          <w:lang w:eastAsia="ru-RU"/>
        </w:rPr>
        <w:pict>
          <v:shape id="_x0000_s1066" type="#_x0000_t32" style="position:absolute;left:0;text-align:left;margin-left:283.95pt;margin-top:1.75pt;width:87pt;height:0;z-index:251652608" o:connectortype="straight"/>
        </w:pict>
      </w:r>
      <w:r>
        <w:rPr>
          <w:rFonts w:ascii="Times New Roman" w:eastAsia="Times New Roman" w:hAnsi="Times New Roman"/>
          <w:sz w:val="28"/>
          <w:szCs w:val="28"/>
          <w:lang w:eastAsia="ru-RU"/>
        </w:rPr>
        <w:pict>
          <v:shape id="_x0000_s1063" type="#_x0000_t32" style="position:absolute;left:0;text-align:left;margin-left:111.45pt;margin-top:1.75pt;width:0;height:10.4pt;z-index:251653632" o:connectortype="straight"/>
        </w:pict>
      </w:r>
      <w:r>
        <w:rPr>
          <w:rFonts w:ascii="Times New Roman" w:eastAsia="Times New Roman" w:hAnsi="Times New Roman"/>
          <w:sz w:val="28"/>
          <w:szCs w:val="28"/>
          <w:lang w:eastAsia="ru-RU"/>
        </w:rPr>
        <w:pict>
          <v:shape id="_x0000_s1062" type="#_x0000_t32" style="position:absolute;left:0;text-align:left;margin-left:111.45pt;margin-top:1.75pt;width:62.25pt;height:0;rotation:180;z-index:251654656" o:connectortype="elbow" adj="-89783,-1,-89783"/>
        </w:pict>
      </w:r>
    </w:p>
    <w:p w:rsidR="00951174" w:rsidRPr="002B64AD" w:rsidRDefault="00686405" w:rsidP="00951174">
      <w:pPr>
        <w:shd w:val="clear" w:color="auto" w:fill="FFFFFF"/>
        <w:spacing w:line="36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pict>
          <v:rect id="_x0000_s1056" style="position:absolute;left:0;text-align:left;margin-left:323.95pt;margin-top:20.7pt;width:90.05pt;height:34.85pt;z-index:251655680">
            <v:textbox style="mso-next-textbox:#_x0000_s1056">
              <w:txbxContent>
                <w:p w:rsidR="00951174" w:rsidRPr="009761E0" w:rsidRDefault="00951174" w:rsidP="00951174">
                  <w:pPr>
                    <w:jc w:val="center"/>
                    <w:rPr>
                      <w:rFonts w:ascii="Times New Roman" w:hAnsi="Times New Roman"/>
                      <w:sz w:val="28"/>
                      <w:szCs w:val="28"/>
                    </w:rPr>
                  </w:pPr>
                  <w:r w:rsidRPr="009761E0">
                    <w:rPr>
                      <w:rFonts w:ascii="Times New Roman" w:hAnsi="Times New Roman"/>
                      <w:sz w:val="28"/>
                      <w:szCs w:val="28"/>
                    </w:rPr>
                    <w:t>Бригадир 2</w:t>
                  </w:r>
                </w:p>
              </w:txbxContent>
            </v:textbox>
          </v:rect>
        </w:pict>
      </w:r>
      <w:r>
        <w:rPr>
          <w:rFonts w:ascii="Times New Roman" w:eastAsia="Times New Roman" w:hAnsi="Times New Roman"/>
          <w:sz w:val="28"/>
          <w:szCs w:val="28"/>
          <w:lang w:eastAsia="ru-RU"/>
        </w:rPr>
        <w:pict>
          <v:rect id="_x0000_s1055" style="position:absolute;left:0;text-align:left;margin-left:193.95pt;margin-top:20.7pt;width:90pt;height:34.85pt;z-index:251656704">
            <v:textbox style="mso-next-textbox:#_x0000_s1055">
              <w:txbxContent>
                <w:p w:rsidR="00951174" w:rsidRPr="009761E0" w:rsidRDefault="00951174" w:rsidP="00951174">
                  <w:pPr>
                    <w:jc w:val="center"/>
                    <w:rPr>
                      <w:rFonts w:ascii="Times New Roman" w:hAnsi="Times New Roman"/>
                      <w:sz w:val="28"/>
                      <w:szCs w:val="28"/>
                    </w:rPr>
                  </w:pPr>
                  <w:r w:rsidRPr="009761E0">
                    <w:rPr>
                      <w:rFonts w:ascii="Times New Roman" w:hAnsi="Times New Roman"/>
                      <w:sz w:val="28"/>
                      <w:szCs w:val="28"/>
                    </w:rPr>
                    <w:t>Бригадир 1</w:t>
                  </w:r>
                </w:p>
              </w:txbxContent>
            </v:textbox>
          </v:rect>
        </w:pict>
      </w:r>
      <w:r>
        <w:rPr>
          <w:rFonts w:ascii="Times New Roman" w:eastAsia="Times New Roman" w:hAnsi="Times New Roman"/>
          <w:sz w:val="28"/>
          <w:szCs w:val="28"/>
          <w:lang w:eastAsia="ru-RU"/>
        </w:rPr>
        <w:pict>
          <v:rect id="_x0000_s1054" style="position:absolute;left:0;text-align:left;margin-left:63pt;margin-top:12.45pt;width:99pt;height:43.1pt;z-index:251657728">
            <v:textbox style="mso-next-textbox:#_x0000_s1054">
              <w:txbxContent>
                <w:p w:rsidR="00951174" w:rsidRPr="009761E0" w:rsidRDefault="00951174" w:rsidP="00951174">
                  <w:pPr>
                    <w:jc w:val="center"/>
                    <w:rPr>
                      <w:rFonts w:ascii="Times New Roman" w:hAnsi="Times New Roman"/>
                      <w:sz w:val="28"/>
                      <w:szCs w:val="28"/>
                    </w:rPr>
                  </w:pPr>
                  <w:r w:rsidRPr="009761E0">
                    <w:rPr>
                      <w:rFonts w:ascii="Times New Roman" w:hAnsi="Times New Roman"/>
                      <w:sz w:val="28"/>
                      <w:szCs w:val="28"/>
                    </w:rPr>
                    <w:t>Главный бухгалтер</w:t>
                  </w:r>
                </w:p>
              </w:txbxContent>
            </v:textbox>
          </v:rect>
        </w:pict>
      </w:r>
    </w:p>
    <w:p w:rsidR="00951174" w:rsidRPr="002B64AD" w:rsidRDefault="00951174" w:rsidP="00951174">
      <w:pPr>
        <w:shd w:val="clear" w:color="auto" w:fill="FFFFFF"/>
        <w:spacing w:line="360" w:lineRule="auto"/>
        <w:ind w:firstLine="709"/>
        <w:jc w:val="both"/>
        <w:rPr>
          <w:rFonts w:ascii="Times New Roman" w:eastAsia="Times New Roman" w:hAnsi="Times New Roman"/>
          <w:sz w:val="28"/>
          <w:szCs w:val="28"/>
          <w:lang w:eastAsia="ru-RU"/>
        </w:rPr>
      </w:pPr>
    </w:p>
    <w:p w:rsidR="00951174" w:rsidRPr="002B64AD" w:rsidRDefault="00686405" w:rsidP="00951174">
      <w:pPr>
        <w:shd w:val="clear" w:color="auto" w:fill="FFFFFF"/>
        <w:spacing w:line="36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pict>
          <v:shape id="_x0000_s1077" type="#_x0000_t32" style="position:absolute;left:0;text-align:left;margin-left:306pt;margin-top:16.3pt;width:0;height:17pt;z-index:251658752" o:connectortype="straight"/>
        </w:pict>
      </w:r>
      <w:r>
        <w:rPr>
          <w:rFonts w:ascii="Times New Roman" w:eastAsia="Times New Roman" w:hAnsi="Times New Roman"/>
          <w:sz w:val="28"/>
          <w:szCs w:val="28"/>
          <w:lang w:eastAsia="ru-RU"/>
        </w:rPr>
        <w:pict>
          <v:shape id="_x0000_s1076" type="#_x0000_t32" style="position:absolute;left:0;text-align:left;margin-left:306pt;margin-top:16.3pt;width:34.95pt;height:0;flip:x;z-index:251659776" o:connectortype="straight"/>
        </w:pict>
      </w:r>
      <w:r>
        <w:rPr>
          <w:rFonts w:ascii="Times New Roman" w:eastAsia="Times New Roman" w:hAnsi="Times New Roman"/>
          <w:sz w:val="28"/>
          <w:szCs w:val="28"/>
          <w:lang w:eastAsia="ru-RU"/>
        </w:rPr>
        <w:pict>
          <v:shape id="_x0000_s1075" type="#_x0000_t32" style="position:absolute;left:0;text-align:left;margin-left:340.2pt;margin-top:7.25pt;width:.75pt;height:9.05pt;z-index:251660800" o:connectortype="straight"/>
        </w:pict>
      </w:r>
      <w:r>
        <w:rPr>
          <w:rFonts w:ascii="Times New Roman" w:eastAsia="Times New Roman" w:hAnsi="Times New Roman"/>
          <w:sz w:val="28"/>
          <w:szCs w:val="28"/>
          <w:lang w:eastAsia="ru-RU"/>
        </w:rPr>
        <w:pict>
          <v:shape id="_x0000_s1074" type="#_x0000_t32" style="position:absolute;left:0;text-align:left;margin-left:400.2pt;margin-top:7.25pt;width:0;height:26.05pt;z-index:251661824" o:connectortype="straight"/>
        </w:pict>
      </w:r>
      <w:r>
        <w:rPr>
          <w:rFonts w:ascii="Times New Roman" w:eastAsia="Times New Roman" w:hAnsi="Times New Roman"/>
          <w:sz w:val="28"/>
          <w:szCs w:val="28"/>
          <w:lang w:eastAsia="ru-RU"/>
        </w:rPr>
        <w:pict>
          <v:shape id="_x0000_s1073" type="#_x0000_t32" style="position:absolute;left:0;text-align:left;margin-left:239.7pt;margin-top:7.25pt;width:.75pt;height:26.05pt;z-index:251662848" o:connectortype="straight"/>
        </w:pict>
      </w:r>
      <w:r>
        <w:rPr>
          <w:rFonts w:ascii="Times New Roman" w:eastAsia="Times New Roman" w:hAnsi="Times New Roman"/>
          <w:sz w:val="28"/>
          <w:szCs w:val="28"/>
          <w:lang w:eastAsia="ru-RU"/>
        </w:rPr>
        <w:pict>
          <v:shape id="_x0000_s1072" type="#_x0000_t32" style="position:absolute;left:0;text-align:left;margin-left:116.7pt;margin-top:16.3pt;width:0;height:17pt;z-index:251663872" o:connectortype="straight"/>
        </w:pict>
      </w:r>
      <w:r>
        <w:rPr>
          <w:rFonts w:ascii="Times New Roman" w:eastAsia="Times New Roman" w:hAnsi="Times New Roman"/>
          <w:sz w:val="28"/>
          <w:szCs w:val="28"/>
          <w:lang w:eastAsia="ru-RU"/>
        </w:rPr>
        <w:pict>
          <v:shape id="_x0000_s1071" type="#_x0000_t32" style="position:absolute;left:0;text-align:left;margin-left:116.7pt;margin-top:16.3pt;width:99pt;height:0;flip:x;z-index:251664896" o:connectortype="straight"/>
        </w:pict>
      </w:r>
      <w:r>
        <w:rPr>
          <w:rFonts w:ascii="Times New Roman" w:eastAsia="Times New Roman" w:hAnsi="Times New Roman"/>
          <w:sz w:val="28"/>
          <w:szCs w:val="28"/>
          <w:lang w:eastAsia="ru-RU"/>
        </w:rPr>
        <w:pict>
          <v:shape id="_x0000_s1070" type="#_x0000_t32" style="position:absolute;left:0;text-align:left;margin-left:214.95pt;margin-top:7.25pt;width:.75pt;height:9.05pt;z-index:251665920" o:connectortype="straight"/>
        </w:pict>
      </w:r>
    </w:p>
    <w:p w:rsidR="00951174" w:rsidRPr="002B64AD" w:rsidRDefault="00686405" w:rsidP="00951174">
      <w:pPr>
        <w:shd w:val="clear" w:color="auto" w:fill="FFFFFF"/>
        <w:spacing w:line="36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pict>
          <v:rect id="_x0000_s1060" style="position:absolute;left:0;text-align:left;margin-left:370.95pt;margin-top:9.15pt;width:89.95pt;height:54.05pt;z-index:251666944">
            <v:textbox style="mso-next-textbox:#_x0000_s1060">
              <w:txbxContent>
                <w:p w:rsidR="00951174" w:rsidRPr="009761E0" w:rsidRDefault="00951174" w:rsidP="00951174">
                  <w:pPr>
                    <w:jc w:val="center"/>
                    <w:rPr>
                      <w:rFonts w:ascii="Times New Roman" w:hAnsi="Times New Roman"/>
                      <w:sz w:val="28"/>
                      <w:szCs w:val="28"/>
                    </w:rPr>
                  </w:pPr>
                  <w:r w:rsidRPr="009761E0">
                    <w:rPr>
                      <w:rFonts w:ascii="Times New Roman" w:hAnsi="Times New Roman"/>
                      <w:sz w:val="28"/>
                      <w:szCs w:val="28"/>
                    </w:rPr>
                    <w:t>Специалист 2</w:t>
                  </w:r>
                </w:p>
              </w:txbxContent>
            </v:textbox>
          </v:rect>
        </w:pict>
      </w:r>
      <w:r>
        <w:rPr>
          <w:rFonts w:ascii="Times New Roman" w:eastAsia="Times New Roman" w:hAnsi="Times New Roman"/>
          <w:sz w:val="28"/>
          <w:szCs w:val="28"/>
          <w:lang w:eastAsia="ru-RU"/>
        </w:rPr>
        <w:pict>
          <v:rect id="_x0000_s1059" style="position:absolute;left:0;text-align:left;margin-left:266.7pt;margin-top:9.15pt;width:90pt;height:54.05pt;z-index:251667968">
            <v:textbox style="mso-next-textbox:#_x0000_s1059">
              <w:txbxContent>
                <w:p w:rsidR="00951174" w:rsidRPr="009761E0" w:rsidRDefault="00951174" w:rsidP="00951174">
                  <w:pPr>
                    <w:jc w:val="center"/>
                    <w:rPr>
                      <w:rFonts w:ascii="Times New Roman" w:hAnsi="Times New Roman"/>
                      <w:sz w:val="28"/>
                      <w:szCs w:val="28"/>
                    </w:rPr>
                  </w:pPr>
                  <w:r w:rsidRPr="009761E0">
                    <w:rPr>
                      <w:rFonts w:ascii="Times New Roman" w:hAnsi="Times New Roman"/>
                      <w:sz w:val="28"/>
                      <w:szCs w:val="28"/>
                    </w:rPr>
                    <w:t>Специалист 1</w:t>
                  </w:r>
                </w:p>
              </w:txbxContent>
            </v:textbox>
          </v:rect>
        </w:pict>
      </w:r>
      <w:r>
        <w:rPr>
          <w:rFonts w:ascii="Times New Roman" w:eastAsia="Times New Roman" w:hAnsi="Times New Roman"/>
          <w:sz w:val="28"/>
          <w:szCs w:val="28"/>
          <w:lang w:eastAsia="ru-RU"/>
        </w:rPr>
        <w:pict>
          <v:rect id="_x0000_s1058" style="position:absolute;left:0;text-align:left;margin-left:162pt;margin-top:9.15pt;width:90pt;height:54.05pt;z-index:251668992">
            <v:textbox style="mso-next-textbox:#_x0000_s1058">
              <w:txbxContent>
                <w:p w:rsidR="00951174" w:rsidRPr="009761E0" w:rsidRDefault="00951174" w:rsidP="00951174">
                  <w:pPr>
                    <w:jc w:val="center"/>
                    <w:rPr>
                      <w:rFonts w:ascii="Times New Roman" w:hAnsi="Times New Roman"/>
                      <w:sz w:val="28"/>
                      <w:szCs w:val="28"/>
                    </w:rPr>
                  </w:pPr>
                  <w:r w:rsidRPr="009761E0">
                    <w:rPr>
                      <w:rFonts w:ascii="Times New Roman" w:hAnsi="Times New Roman"/>
                      <w:sz w:val="28"/>
                      <w:szCs w:val="28"/>
                    </w:rPr>
                    <w:t>Специалист 2</w:t>
                  </w:r>
                </w:p>
              </w:txbxContent>
            </v:textbox>
          </v:rect>
        </w:pict>
      </w:r>
      <w:r>
        <w:rPr>
          <w:rFonts w:ascii="Times New Roman" w:eastAsia="Times New Roman" w:hAnsi="Times New Roman"/>
          <w:sz w:val="28"/>
          <w:szCs w:val="28"/>
          <w:lang w:eastAsia="ru-RU"/>
        </w:rPr>
        <w:pict>
          <v:rect id="_x0000_s1057" style="position:absolute;left:0;text-align:left;margin-left:63pt;margin-top:9.15pt;width:90.05pt;height:54.05pt;z-index:251670016">
            <v:textbox style="mso-next-textbox:#_x0000_s1057">
              <w:txbxContent>
                <w:p w:rsidR="00951174" w:rsidRPr="009761E0" w:rsidRDefault="00951174" w:rsidP="00951174">
                  <w:pPr>
                    <w:jc w:val="center"/>
                    <w:rPr>
                      <w:rFonts w:ascii="Times New Roman" w:hAnsi="Times New Roman"/>
                      <w:sz w:val="28"/>
                      <w:szCs w:val="28"/>
                    </w:rPr>
                  </w:pPr>
                  <w:r w:rsidRPr="009761E0">
                    <w:rPr>
                      <w:rFonts w:ascii="Times New Roman" w:hAnsi="Times New Roman"/>
                      <w:sz w:val="28"/>
                      <w:szCs w:val="28"/>
                    </w:rPr>
                    <w:t>Специалист 1</w:t>
                  </w:r>
                </w:p>
              </w:txbxContent>
            </v:textbox>
          </v:rect>
        </w:pict>
      </w:r>
    </w:p>
    <w:p w:rsidR="00951174" w:rsidRPr="002B64AD" w:rsidRDefault="00951174" w:rsidP="00951174">
      <w:pPr>
        <w:shd w:val="clear" w:color="auto" w:fill="FFFFFF"/>
        <w:spacing w:line="360" w:lineRule="auto"/>
        <w:ind w:firstLine="709"/>
        <w:jc w:val="both"/>
        <w:rPr>
          <w:rFonts w:ascii="Times New Roman" w:eastAsia="Times New Roman" w:hAnsi="Times New Roman"/>
          <w:sz w:val="28"/>
          <w:szCs w:val="28"/>
          <w:lang w:eastAsia="ru-RU"/>
        </w:rPr>
      </w:pPr>
    </w:p>
    <w:p w:rsidR="00951174" w:rsidRPr="002B64AD" w:rsidRDefault="00951174" w:rsidP="00951174">
      <w:pPr>
        <w:shd w:val="clear" w:color="auto" w:fill="FFFFFF"/>
        <w:spacing w:line="360" w:lineRule="auto"/>
        <w:ind w:firstLine="709"/>
        <w:jc w:val="both"/>
        <w:rPr>
          <w:rFonts w:ascii="Times New Roman" w:eastAsia="Times New Roman" w:hAnsi="Times New Roman"/>
          <w:sz w:val="28"/>
          <w:szCs w:val="28"/>
          <w:lang w:eastAsia="ru-RU"/>
        </w:rPr>
      </w:pPr>
    </w:p>
    <w:p w:rsidR="00951174" w:rsidRPr="002B64AD" w:rsidRDefault="002D21D7" w:rsidP="00951174">
      <w:pPr>
        <w:shd w:val="clear" w:color="auto" w:fill="FFFFFF"/>
        <w:spacing w:line="36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Рис </w:t>
      </w:r>
      <w:r w:rsidR="003673D7">
        <w:rPr>
          <w:rFonts w:ascii="Times New Roman" w:eastAsia="Times New Roman" w:hAnsi="Times New Roman"/>
          <w:sz w:val="28"/>
          <w:szCs w:val="28"/>
          <w:lang w:eastAsia="ru-RU"/>
        </w:rPr>
        <w:t>1</w:t>
      </w:r>
      <w:r w:rsidR="00951174" w:rsidRPr="002B64AD">
        <w:rPr>
          <w:rFonts w:ascii="Times New Roman" w:eastAsia="Times New Roman" w:hAnsi="Times New Roman"/>
          <w:sz w:val="28"/>
          <w:szCs w:val="28"/>
          <w:lang w:eastAsia="ru-RU"/>
        </w:rPr>
        <w:t>. Организационная структура ООО «ЛенТрест»</w:t>
      </w:r>
    </w:p>
    <w:p w:rsidR="00951174" w:rsidRPr="002B64AD" w:rsidRDefault="00951174" w:rsidP="00951174">
      <w:pPr>
        <w:shd w:val="clear" w:color="auto" w:fill="FFFFFF"/>
        <w:spacing w:line="360" w:lineRule="auto"/>
        <w:ind w:firstLine="709"/>
        <w:jc w:val="both"/>
        <w:rPr>
          <w:rFonts w:ascii="Times New Roman" w:eastAsia="Times New Roman" w:hAnsi="Times New Roman"/>
          <w:sz w:val="28"/>
          <w:szCs w:val="28"/>
          <w:lang w:eastAsia="ru-RU"/>
        </w:rPr>
      </w:pPr>
    </w:p>
    <w:p w:rsidR="00951174" w:rsidRPr="002B64AD" w:rsidRDefault="00951174" w:rsidP="00951174">
      <w:pPr>
        <w:shd w:val="clear" w:color="auto" w:fill="FFFFFF"/>
        <w:spacing w:line="360" w:lineRule="auto"/>
        <w:ind w:firstLine="709"/>
        <w:jc w:val="both"/>
        <w:rPr>
          <w:rFonts w:ascii="Times New Roman" w:eastAsia="Times New Roman" w:hAnsi="Times New Roman"/>
          <w:sz w:val="28"/>
          <w:szCs w:val="28"/>
          <w:lang w:eastAsia="ru-RU"/>
        </w:rPr>
      </w:pPr>
      <w:r w:rsidRPr="002B64AD">
        <w:rPr>
          <w:rFonts w:ascii="Times New Roman" w:eastAsia="Times New Roman" w:hAnsi="Times New Roman"/>
          <w:sz w:val="28"/>
          <w:szCs w:val="28"/>
          <w:lang w:eastAsia="ru-RU"/>
        </w:rPr>
        <w:t>Высшим органом общества является общее</w:t>
      </w:r>
      <w:r w:rsidR="003673D7">
        <w:rPr>
          <w:rFonts w:ascii="Times New Roman" w:eastAsia="Times New Roman" w:hAnsi="Times New Roman"/>
          <w:sz w:val="28"/>
          <w:szCs w:val="28"/>
          <w:lang w:eastAsia="ru-RU"/>
        </w:rPr>
        <w:t xml:space="preserve"> собрание участников общества [1</w:t>
      </w:r>
      <w:r w:rsidRPr="002B64AD">
        <w:rPr>
          <w:rFonts w:ascii="Times New Roman" w:eastAsia="Times New Roman" w:hAnsi="Times New Roman"/>
          <w:sz w:val="28"/>
          <w:szCs w:val="28"/>
          <w:lang w:eastAsia="ru-RU"/>
        </w:rPr>
        <w:t>]. Единоличный исполнительный орган общества (генеральный директор) избирается общим собранием участников общества на срок, определенный уставом общества. Единоличный исполнительный орган общества может быть избран также не из числа его участников.</w:t>
      </w:r>
      <w:bookmarkStart w:id="3" w:name="p901"/>
      <w:bookmarkStart w:id="4" w:name="p902"/>
      <w:bookmarkStart w:id="5" w:name="p904"/>
      <w:bookmarkEnd w:id="3"/>
      <w:bookmarkEnd w:id="4"/>
      <w:bookmarkEnd w:id="5"/>
      <w:r w:rsidRPr="002B64AD">
        <w:rPr>
          <w:rFonts w:ascii="Times New Roman" w:eastAsia="Times New Roman" w:hAnsi="Times New Roman"/>
          <w:sz w:val="28"/>
          <w:szCs w:val="28"/>
          <w:lang w:eastAsia="ru-RU"/>
        </w:rPr>
        <w:t xml:space="preserve">  Генеральный директор решает все вопросы самостоятельно. Распоряжается имуществом и денежными средствами организации. Несет всю полную ответственность за последствия принимаемых решений, сохранность и эффективное использование имущества и ресурсов предприятия. Составляет и подписывает документы, выдает доверенности. Представляет интересы ООО «ЛенТрест»  без доверенности во взаимоотношениях с государственными органами, сторонними организациями и учреждениями. Имеет право </w:t>
      </w:r>
      <w:r w:rsidRPr="002B64AD">
        <w:rPr>
          <w:rFonts w:ascii="Times New Roman" w:eastAsia="Times New Roman" w:hAnsi="Times New Roman"/>
          <w:sz w:val="28"/>
          <w:szCs w:val="28"/>
          <w:lang w:eastAsia="ru-RU"/>
        </w:rPr>
        <w:lastRenderedPageBreak/>
        <w:t>открывать все виды счетов в банках. Издает приказы и распоряжения, обязательные для исполнения всеми работниками организации. Заключает и расторгает любые виды договоров, в том числе трудовые.  Принимает на работу и увольняет сотрудников организации. Организует работу, эффективное и результативное взаимодействие и координацию работников организации.  Утверждает штатное расписание организации, правила внутреннего трудового распорядка дня и другие внутренние документы ООО «ЛенТрест». Организует соблюдение трудовой и производственной дисциплины. В соответствии с законодательством РФ определяет систему, формы и размер оплаты труда и материального поощрения сотрудников организации.</w:t>
      </w:r>
    </w:p>
    <w:p w:rsidR="00951174" w:rsidRPr="002B64AD" w:rsidRDefault="00951174" w:rsidP="00951174">
      <w:pPr>
        <w:shd w:val="clear" w:color="auto" w:fill="FFFFFF"/>
        <w:spacing w:line="360" w:lineRule="auto"/>
        <w:ind w:firstLine="709"/>
        <w:jc w:val="both"/>
        <w:rPr>
          <w:rFonts w:ascii="Times New Roman" w:eastAsia="Times New Roman" w:hAnsi="Times New Roman"/>
          <w:sz w:val="28"/>
          <w:szCs w:val="28"/>
          <w:lang w:eastAsia="ru-RU"/>
        </w:rPr>
      </w:pPr>
      <w:r w:rsidRPr="002B64AD">
        <w:rPr>
          <w:rFonts w:ascii="Times New Roman" w:eastAsia="Times New Roman" w:hAnsi="Times New Roman"/>
          <w:sz w:val="28"/>
          <w:szCs w:val="28"/>
          <w:lang w:eastAsia="ru-RU"/>
        </w:rPr>
        <w:t>В непосредственном подчинении у генерального директора находится главный бухгалтер и две бригады рабочих, в состав которых входит один бригадир у каждой бригады и по два специалиста.</w:t>
      </w:r>
    </w:p>
    <w:p w:rsidR="00951174" w:rsidRPr="002B64AD" w:rsidRDefault="00951174" w:rsidP="00951174">
      <w:pPr>
        <w:shd w:val="clear" w:color="auto" w:fill="FFFFFF"/>
        <w:spacing w:line="360" w:lineRule="auto"/>
        <w:ind w:firstLine="709"/>
        <w:jc w:val="both"/>
        <w:rPr>
          <w:rFonts w:ascii="Times New Roman" w:eastAsia="Times New Roman" w:hAnsi="Times New Roman"/>
          <w:sz w:val="28"/>
          <w:szCs w:val="28"/>
          <w:lang w:eastAsia="ru-RU"/>
        </w:rPr>
      </w:pPr>
      <w:r w:rsidRPr="002B64AD">
        <w:rPr>
          <w:rFonts w:ascii="Times New Roman" w:eastAsia="Times New Roman" w:hAnsi="Times New Roman"/>
          <w:sz w:val="28"/>
          <w:szCs w:val="28"/>
          <w:lang w:eastAsia="ru-RU"/>
        </w:rPr>
        <w:t>Главный бухгалтер назначается на должность и освобождается от должности приказом генерального директора организации. </w:t>
      </w:r>
    </w:p>
    <w:p w:rsidR="00951174" w:rsidRPr="002B64AD" w:rsidRDefault="00951174" w:rsidP="00951174">
      <w:pPr>
        <w:shd w:val="clear" w:color="auto" w:fill="FFFFFF"/>
        <w:spacing w:line="360" w:lineRule="auto"/>
        <w:ind w:firstLine="709"/>
        <w:jc w:val="both"/>
        <w:rPr>
          <w:rFonts w:ascii="Times New Roman" w:eastAsia="Times New Roman" w:hAnsi="Times New Roman"/>
          <w:sz w:val="28"/>
          <w:szCs w:val="28"/>
          <w:lang w:eastAsia="ru-RU"/>
        </w:rPr>
      </w:pPr>
      <w:r w:rsidRPr="002B64AD">
        <w:rPr>
          <w:rFonts w:ascii="Times New Roman" w:eastAsia="Times New Roman" w:hAnsi="Times New Roman"/>
          <w:sz w:val="28"/>
          <w:szCs w:val="28"/>
          <w:lang w:eastAsia="ru-RU"/>
        </w:rPr>
        <w:t>Главный бухгалтер руководит формированием информационной системы бухгалтерского учета и отчетности в соответствии с требованиями бухгалтерского, налогового, статистического и управленческого учета, обеспечивает предоставление информации внутренним и внешним пользователям. Организует работу по ведению регистров бухгалтерского учета, исполнению смет расходов, учету имущества, обязательств, основных средств, материально-производственных запасов, денежных средств, финансовых, расчетных и кредитных организаций, издержек производства и обращения, продажи продукции, выполнения работ (услуг), финансовых результатов деятельности организации. </w:t>
      </w:r>
    </w:p>
    <w:p w:rsidR="00951174" w:rsidRPr="002B64AD" w:rsidRDefault="00951174" w:rsidP="00951174">
      <w:pPr>
        <w:shd w:val="clear" w:color="auto" w:fill="FFFFFF"/>
        <w:spacing w:line="360" w:lineRule="auto"/>
        <w:ind w:firstLine="709"/>
        <w:jc w:val="both"/>
        <w:rPr>
          <w:rFonts w:ascii="Times New Roman" w:eastAsia="Times New Roman" w:hAnsi="Times New Roman"/>
          <w:sz w:val="28"/>
          <w:szCs w:val="28"/>
          <w:lang w:eastAsia="ru-RU"/>
        </w:rPr>
      </w:pPr>
      <w:r w:rsidRPr="002B64AD">
        <w:rPr>
          <w:rFonts w:ascii="Times New Roman" w:eastAsia="Times New Roman" w:hAnsi="Times New Roman"/>
          <w:sz w:val="28"/>
          <w:szCs w:val="28"/>
          <w:lang w:eastAsia="ru-RU"/>
        </w:rPr>
        <w:t xml:space="preserve">Главный бухгалтер обеспечивает своевременное и точное отражение на счетах бухгалтерского учета хозяйственных операций, формирования доходов и расходов, выполнения обязательств. В соответствии с требованиями Налогового кодекса РФ обеспечивает своевременное перечисление налогов и сборов в федеральный, региональный и местный бюджеты, страховых </w:t>
      </w:r>
      <w:r w:rsidRPr="002B64AD">
        <w:rPr>
          <w:rFonts w:ascii="Times New Roman" w:eastAsia="Times New Roman" w:hAnsi="Times New Roman"/>
          <w:sz w:val="28"/>
          <w:szCs w:val="28"/>
          <w:lang w:eastAsia="ru-RU"/>
        </w:rPr>
        <w:lastRenderedPageBreak/>
        <w:t>взносов в государственные внебюджетные социальные фонды, платежей в кредитные организации. Обеспечивает соблюдение финансовой и кассовой дисциплины. Организует работу с Налоговой инспекцией, Пенсионным фондом, Фондами социального страхования, обязательного медицинского страхования и т. д. </w:t>
      </w:r>
    </w:p>
    <w:p w:rsidR="00951174" w:rsidRPr="002B64AD" w:rsidRDefault="00951174" w:rsidP="00951174">
      <w:pPr>
        <w:shd w:val="clear" w:color="auto" w:fill="FFFFFF"/>
        <w:spacing w:line="360" w:lineRule="auto"/>
        <w:ind w:firstLine="709"/>
        <w:jc w:val="both"/>
        <w:rPr>
          <w:rFonts w:ascii="Times New Roman" w:eastAsia="Times New Roman" w:hAnsi="Times New Roman"/>
          <w:sz w:val="28"/>
          <w:szCs w:val="28"/>
          <w:lang w:eastAsia="ru-RU"/>
        </w:rPr>
      </w:pPr>
      <w:r w:rsidRPr="002B64AD">
        <w:rPr>
          <w:rFonts w:ascii="Times New Roman" w:eastAsia="Times New Roman" w:hAnsi="Times New Roman"/>
          <w:sz w:val="28"/>
          <w:szCs w:val="28"/>
          <w:lang w:eastAsia="ru-RU"/>
        </w:rPr>
        <w:t xml:space="preserve">Также в штат входят две бригады, в которых работают по три человека. Один бригадир и два специалиста. Бригадир назначается из числа передовых, наиболее квалифицированных рабочих, обладающих организаторскими способностями. </w:t>
      </w:r>
      <w:r w:rsidRPr="002B64AD">
        <w:rPr>
          <w:rFonts w:ascii="Times New Roman" w:eastAsia="Times New Roman" w:hAnsi="Times New Roman"/>
          <w:bCs/>
          <w:iCs/>
          <w:sz w:val="28"/>
          <w:szCs w:val="28"/>
          <w:lang w:eastAsia="ru-RU"/>
        </w:rPr>
        <w:t>Бригадир работает в бригаде в качестве рабочего по своей специальности, уделяя необходимое время руководству бригадо</w:t>
      </w:r>
      <w:r w:rsidRPr="002B64AD">
        <w:rPr>
          <w:rFonts w:ascii="Times New Roman" w:eastAsia="Times New Roman" w:hAnsi="Times New Roman"/>
          <w:sz w:val="28"/>
          <w:szCs w:val="28"/>
          <w:lang w:eastAsia="ru-RU"/>
        </w:rPr>
        <w:t>й.</w:t>
      </w:r>
    </w:p>
    <w:p w:rsidR="00951174" w:rsidRPr="002B64AD" w:rsidRDefault="00951174" w:rsidP="00951174">
      <w:pPr>
        <w:shd w:val="clear" w:color="auto" w:fill="FFFFFF"/>
        <w:spacing w:line="360" w:lineRule="auto"/>
        <w:ind w:firstLine="709"/>
        <w:jc w:val="both"/>
        <w:rPr>
          <w:rFonts w:ascii="Times New Roman" w:eastAsia="Times New Roman" w:hAnsi="Times New Roman"/>
          <w:sz w:val="28"/>
          <w:szCs w:val="28"/>
          <w:lang w:eastAsia="ru-RU"/>
        </w:rPr>
      </w:pPr>
      <w:r w:rsidRPr="002B64AD">
        <w:rPr>
          <w:rFonts w:ascii="Times New Roman" w:eastAsia="Times New Roman" w:hAnsi="Times New Roman"/>
          <w:sz w:val="28"/>
          <w:szCs w:val="28"/>
          <w:lang w:eastAsia="ru-RU"/>
        </w:rPr>
        <w:t>Бригадир организует работы по своевременному обеспечению рабочих необходимыми материалами. Рассылает рабочих по объектам или при большом объеме работы едет вместе с ними. Контролирует качество работы, соблюдение технологического процесса. Принимает меры к устранению простоев оборудования и рабочих. В случае необходимости - подменяет рабочих. Устраняет причины, вызывающие снижение качества работы. Обеспечивает выполнение основных плановых заданий бригады. Наблюдает за своевременным и качественным исправлением дефектов работы. Проводит инструктаж рабочих по технике безопасности и правилам технической эксплуатации оборудования.</w:t>
      </w:r>
    </w:p>
    <w:p w:rsidR="00951174" w:rsidRPr="002B64AD" w:rsidRDefault="00951174" w:rsidP="00951174">
      <w:pPr>
        <w:shd w:val="clear" w:color="auto" w:fill="FFFFFF"/>
        <w:spacing w:line="360" w:lineRule="auto"/>
        <w:ind w:firstLine="709"/>
        <w:jc w:val="both"/>
        <w:rPr>
          <w:rFonts w:ascii="Times New Roman" w:eastAsia="Times New Roman" w:hAnsi="Times New Roman"/>
          <w:sz w:val="28"/>
          <w:szCs w:val="28"/>
          <w:lang w:eastAsia="ru-RU"/>
        </w:rPr>
      </w:pPr>
      <w:r w:rsidRPr="002B64AD">
        <w:rPr>
          <w:rFonts w:ascii="Times New Roman" w:eastAsia="Times New Roman" w:hAnsi="Times New Roman"/>
          <w:iCs/>
          <w:sz w:val="28"/>
          <w:szCs w:val="28"/>
          <w:lang w:eastAsia="ru-RU"/>
        </w:rPr>
        <w:t xml:space="preserve">Формирование бригад </w:t>
      </w:r>
      <w:r w:rsidRPr="002B64AD">
        <w:rPr>
          <w:rFonts w:ascii="Times New Roman" w:eastAsia="Times New Roman" w:hAnsi="Times New Roman"/>
          <w:sz w:val="28"/>
          <w:szCs w:val="28"/>
          <w:lang w:eastAsia="ru-RU"/>
        </w:rPr>
        <w:t>имеет важнейшее значение для выполнения в срок производственных заданий, повышения производительности труда, обеспечения высокого качества продукции и правильной оплаты труда рабочих. В ООО «ЛенТрест» две бригады отлично сформированы, рабочие ладят друг с другом и им интересно сотрудничать.</w:t>
      </w:r>
    </w:p>
    <w:p w:rsidR="00951174" w:rsidRPr="002B64AD" w:rsidRDefault="00951174" w:rsidP="00951174">
      <w:pPr>
        <w:shd w:val="clear" w:color="auto" w:fill="FFFFFF"/>
        <w:spacing w:line="360" w:lineRule="auto"/>
        <w:ind w:firstLine="709"/>
        <w:jc w:val="both"/>
        <w:rPr>
          <w:rFonts w:ascii="Times New Roman" w:eastAsia="Times New Roman" w:hAnsi="Times New Roman"/>
          <w:sz w:val="28"/>
          <w:szCs w:val="28"/>
          <w:lang w:eastAsia="ru-RU"/>
        </w:rPr>
      </w:pPr>
      <w:r w:rsidRPr="002B64AD">
        <w:rPr>
          <w:rFonts w:ascii="Times New Roman" w:eastAsia="Times New Roman" w:hAnsi="Times New Roman"/>
          <w:sz w:val="28"/>
          <w:szCs w:val="28"/>
          <w:lang w:eastAsia="ru-RU"/>
        </w:rPr>
        <w:t>Генеральный директор ООО «ЛенТрест» уделяет большое внимание безопасности рабочего коллектива. Так у бригад достаточно новое оборудование, хорошая и качественная спецодежда. Офис теплый и уютный.</w:t>
      </w:r>
    </w:p>
    <w:p w:rsidR="00951174" w:rsidRPr="002B64AD" w:rsidRDefault="00951174" w:rsidP="00951174">
      <w:pPr>
        <w:shd w:val="clear" w:color="auto" w:fill="FFFFFF"/>
        <w:spacing w:line="360" w:lineRule="auto"/>
        <w:ind w:firstLine="709"/>
        <w:jc w:val="both"/>
        <w:rPr>
          <w:rFonts w:ascii="Times New Roman" w:eastAsia="Times New Roman" w:hAnsi="Times New Roman"/>
          <w:sz w:val="28"/>
          <w:szCs w:val="28"/>
          <w:lang w:eastAsia="ru-RU"/>
        </w:rPr>
      </w:pPr>
      <w:r w:rsidRPr="002B64AD">
        <w:rPr>
          <w:rFonts w:ascii="Times New Roman" w:eastAsia="Times New Roman" w:hAnsi="Times New Roman"/>
          <w:sz w:val="28"/>
          <w:szCs w:val="28"/>
          <w:lang w:eastAsia="ru-RU"/>
        </w:rPr>
        <w:t>Назначение на должность специалиста и освобождение от должности производятся приказом генерального директора организации.</w:t>
      </w:r>
    </w:p>
    <w:p w:rsidR="00951174" w:rsidRPr="002B64AD" w:rsidRDefault="00951174" w:rsidP="00951174">
      <w:pPr>
        <w:shd w:val="clear" w:color="auto" w:fill="FFFFFF"/>
        <w:spacing w:line="360" w:lineRule="auto"/>
        <w:ind w:firstLine="709"/>
        <w:jc w:val="both"/>
        <w:rPr>
          <w:rFonts w:ascii="Times New Roman" w:eastAsia="Times New Roman" w:hAnsi="Times New Roman"/>
          <w:sz w:val="28"/>
          <w:szCs w:val="28"/>
          <w:lang w:eastAsia="ru-RU"/>
        </w:rPr>
      </w:pPr>
      <w:r w:rsidRPr="002B64AD">
        <w:rPr>
          <w:rFonts w:ascii="Times New Roman" w:eastAsia="Times New Roman" w:hAnsi="Times New Roman"/>
          <w:sz w:val="28"/>
          <w:szCs w:val="28"/>
          <w:lang w:eastAsia="ru-RU"/>
        </w:rPr>
        <w:t xml:space="preserve">В Ленинском поселке г.Тулы наряду с ООО «ЛенТрест» существуют и </w:t>
      </w:r>
      <w:r w:rsidRPr="002B64AD">
        <w:rPr>
          <w:rFonts w:ascii="Times New Roman" w:eastAsia="Times New Roman" w:hAnsi="Times New Roman"/>
          <w:sz w:val="28"/>
          <w:szCs w:val="28"/>
          <w:lang w:eastAsia="ru-RU"/>
        </w:rPr>
        <w:lastRenderedPageBreak/>
        <w:t>индивидуальные предприниматели, проводящие подобные работы, что составляет конкуренцию. Но в основном подобные работы проводят незарегистрированные официально предприниматели, чья деятельность не вызывает доверия, потому что работают они  в основном без договоров и никаких гарантий они не дают, следовательно, в случае невыполнения (ненадлежащего выполнения) работ заказчик может пострадать. В отличие от них ООО «ЛенТрест» предоставляет лицензии на выполнение монтажных работ и договор, заключающийся на условиях обеих сторон. Открытость и официальность работы ООО «ЛенТрест» вызывает доверие и высокий спрос и превосходство над другими организациями.</w:t>
      </w:r>
    </w:p>
    <w:p w:rsidR="00951174" w:rsidRPr="002B64AD" w:rsidRDefault="00951174" w:rsidP="00951174">
      <w:pPr>
        <w:shd w:val="clear" w:color="auto" w:fill="FFFFFF"/>
        <w:spacing w:line="360" w:lineRule="auto"/>
        <w:ind w:firstLine="709"/>
        <w:jc w:val="both"/>
        <w:rPr>
          <w:rFonts w:ascii="Times New Roman" w:eastAsia="Times New Roman" w:hAnsi="Times New Roman"/>
          <w:sz w:val="28"/>
          <w:szCs w:val="28"/>
          <w:lang w:eastAsia="ru-RU"/>
        </w:rPr>
      </w:pPr>
      <w:r w:rsidRPr="002B64AD">
        <w:rPr>
          <w:rFonts w:ascii="Times New Roman" w:eastAsia="Times New Roman" w:hAnsi="Times New Roman"/>
          <w:sz w:val="28"/>
          <w:szCs w:val="28"/>
          <w:lang w:eastAsia="ru-RU"/>
        </w:rPr>
        <w:t xml:space="preserve">  Для того, чтобы лучше проанализировать оборотные средства организации сначала рассмотрим основные экономические показатели ООО «ЛенТрест» за период 2010-2011 года, представленные в таблице 1</w:t>
      </w:r>
    </w:p>
    <w:p w:rsidR="00951174" w:rsidRPr="003673D7" w:rsidRDefault="00951174" w:rsidP="00951174">
      <w:pPr>
        <w:shd w:val="clear" w:color="auto" w:fill="FFFFFF"/>
        <w:spacing w:line="360" w:lineRule="auto"/>
        <w:ind w:firstLine="709"/>
        <w:jc w:val="right"/>
        <w:rPr>
          <w:rFonts w:ascii="Times New Roman" w:eastAsia="Times New Roman" w:hAnsi="Times New Roman"/>
          <w:i/>
          <w:sz w:val="28"/>
          <w:szCs w:val="28"/>
          <w:lang w:eastAsia="ru-RU"/>
        </w:rPr>
      </w:pPr>
      <w:r w:rsidRPr="003673D7">
        <w:rPr>
          <w:rFonts w:ascii="Times New Roman" w:eastAsia="Times New Roman" w:hAnsi="Times New Roman"/>
          <w:i/>
          <w:sz w:val="28"/>
          <w:szCs w:val="28"/>
          <w:lang w:eastAsia="ru-RU"/>
        </w:rPr>
        <w:t>Таблица 1</w:t>
      </w:r>
    </w:p>
    <w:tbl>
      <w:tblPr>
        <w:tblpPr w:leftFromText="180" w:rightFromText="180" w:vertAnchor="text" w:horzAnchor="margin" w:tblpY="59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57"/>
        <w:gridCol w:w="2334"/>
        <w:gridCol w:w="1800"/>
        <w:gridCol w:w="1620"/>
        <w:gridCol w:w="2175"/>
      </w:tblGrid>
      <w:tr w:rsidR="00951174" w:rsidRPr="002B64AD" w:rsidTr="00951174">
        <w:trPr>
          <w:trHeight w:val="350"/>
        </w:trPr>
        <w:tc>
          <w:tcPr>
            <w:tcW w:w="957" w:type="dxa"/>
            <w:vMerge w:val="restart"/>
          </w:tcPr>
          <w:p w:rsidR="00951174" w:rsidRPr="002B64AD" w:rsidRDefault="00951174" w:rsidP="00951174">
            <w:pPr>
              <w:shd w:val="clear" w:color="auto" w:fill="FFFFFF"/>
              <w:jc w:val="both"/>
              <w:rPr>
                <w:rFonts w:ascii="Times New Roman" w:eastAsia="Times New Roman" w:hAnsi="Times New Roman"/>
                <w:sz w:val="24"/>
                <w:lang w:eastAsia="ru-RU"/>
              </w:rPr>
            </w:pPr>
            <w:r w:rsidRPr="002B64AD">
              <w:rPr>
                <w:rFonts w:ascii="Times New Roman" w:eastAsia="Times New Roman" w:hAnsi="Times New Roman"/>
                <w:sz w:val="24"/>
                <w:lang w:eastAsia="ru-RU"/>
              </w:rPr>
              <w:t>№ п/п</w:t>
            </w:r>
          </w:p>
        </w:tc>
        <w:tc>
          <w:tcPr>
            <w:tcW w:w="2334" w:type="dxa"/>
            <w:vMerge w:val="restart"/>
          </w:tcPr>
          <w:p w:rsidR="00951174" w:rsidRPr="002B64AD" w:rsidRDefault="00951174" w:rsidP="00951174">
            <w:pPr>
              <w:shd w:val="clear" w:color="auto" w:fill="FFFFFF"/>
              <w:jc w:val="both"/>
              <w:rPr>
                <w:rFonts w:ascii="Times New Roman" w:eastAsia="Times New Roman" w:hAnsi="Times New Roman"/>
                <w:sz w:val="24"/>
                <w:lang w:eastAsia="ru-RU"/>
              </w:rPr>
            </w:pPr>
            <w:r w:rsidRPr="002B64AD">
              <w:rPr>
                <w:rFonts w:ascii="Times New Roman" w:eastAsia="Times New Roman" w:hAnsi="Times New Roman"/>
                <w:sz w:val="24"/>
                <w:lang w:eastAsia="ru-RU"/>
              </w:rPr>
              <w:t>Показатель</w:t>
            </w:r>
          </w:p>
        </w:tc>
        <w:tc>
          <w:tcPr>
            <w:tcW w:w="3420" w:type="dxa"/>
            <w:gridSpan w:val="2"/>
          </w:tcPr>
          <w:p w:rsidR="00951174" w:rsidRPr="002B64AD" w:rsidRDefault="00951174" w:rsidP="00951174">
            <w:pPr>
              <w:shd w:val="clear" w:color="auto" w:fill="FFFFFF"/>
              <w:jc w:val="both"/>
              <w:rPr>
                <w:rFonts w:ascii="Times New Roman" w:eastAsia="Times New Roman" w:hAnsi="Times New Roman"/>
                <w:sz w:val="24"/>
                <w:lang w:eastAsia="ru-RU"/>
              </w:rPr>
            </w:pPr>
            <w:r w:rsidRPr="002B64AD">
              <w:rPr>
                <w:rFonts w:ascii="Times New Roman" w:eastAsia="Times New Roman" w:hAnsi="Times New Roman"/>
                <w:sz w:val="24"/>
                <w:lang w:eastAsia="ru-RU"/>
              </w:rPr>
              <w:t>Сумма, тыс.руб.</w:t>
            </w:r>
          </w:p>
        </w:tc>
        <w:tc>
          <w:tcPr>
            <w:tcW w:w="2175" w:type="dxa"/>
            <w:vMerge w:val="restart"/>
          </w:tcPr>
          <w:p w:rsidR="00951174" w:rsidRPr="002B64AD" w:rsidRDefault="00951174" w:rsidP="00951174">
            <w:pPr>
              <w:shd w:val="clear" w:color="auto" w:fill="FFFFFF"/>
              <w:jc w:val="both"/>
              <w:rPr>
                <w:rFonts w:ascii="Times New Roman" w:eastAsia="Times New Roman" w:hAnsi="Times New Roman"/>
                <w:sz w:val="24"/>
                <w:lang w:eastAsia="ru-RU"/>
              </w:rPr>
            </w:pPr>
            <w:r w:rsidRPr="002B64AD">
              <w:rPr>
                <w:rFonts w:ascii="Times New Roman" w:eastAsia="Times New Roman" w:hAnsi="Times New Roman"/>
                <w:sz w:val="24"/>
                <w:lang w:eastAsia="ru-RU"/>
              </w:rPr>
              <w:t>Темп роста (%)</w:t>
            </w:r>
          </w:p>
        </w:tc>
      </w:tr>
      <w:tr w:rsidR="00951174" w:rsidRPr="002B64AD" w:rsidTr="00951174">
        <w:trPr>
          <w:trHeight w:val="165"/>
        </w:trPr>
        <w:tc>
          <w:tcPr>
            <w:tcW w:w="957" w:type="dxa"/>
            <w:vMerge/>
          </w:tcPr>
          <w:p w:rsidR="00951174" w:rsidRPr="002B64AD" w:rsidRDefault="00951174" w:rsidP="00951174">
            <w:pPr>
              <w:shd w:val="clear" w:color="auto" w:fill="FFFFFF"/>
              <w:jc w:val="both"/>
              <w:rPr>
                <w:rFonts w:ascii="Times New Roman" w:eastAsia="Times New Roman" w:hAnsi="Times New Roman"/>
                <w:sz w:val="24"/>
                <w:lang w:eastAsia="ru-RU"/>
              </w:rPr>
            </w:pPr>
          </w:p>
        </w:tc>
        <w:tc>
          <w:tcPr>
            <w:tcW w:w="2334" w:type="dxa"/>
            <w:vMerge/>
          </w:tcPr>
          <w:p w:rsidR="00951174" w:rsidRPr="002B64AD" w:rsidRDefault="00951174" w:rsidP="00951174">
            <w:pPr>
              <w:shd w:val="clear" w:color="auto" w:fill="FFFFFF"/>
              <w:jc w:val="both"/>
              <w:rPr>
                <w:rFonts w:ascii="Times New Roman" w:eastAsia="Times New Roman" w:hAnsi="Times New Roman"/>
                <w:sz w:val="24"/>
                <w:lang w:eastAsia="ru-RU"/>
              </w:rPr>
            </w:pPr>
          </w:p>
        </w:tc>
        <w:tc>
          <w:tcPr>
            <w:tcW w:w="1800" w:type="dxa"/>
          </w:tcPr>
          <w:p w:rsidR="00951174" w:rsidRPr="002B64AD" w:rsidRDefault="00951174" w:rsidP="00951174">
            <w:pPr>
              <w:shd w:val="clear" w:color="auto" w:fill="FFFFFF"/>
              <w:jc w:val="both"/>
              <w:rPr>
                <w:rFonts w:ascii="Times New Roman" w:eastAsia="Times New Roman" w:hAnsi="Times New Roman"/>
                <w:sz w:val="24"/>
                <w:lang w:eastAsia="ru-RU"/>
              </w:rPr>
            </w:pPr>
            <w:r w:rsidRPr="002B64AD">
              <w:rPr>
                <w:rFonts w:ascii="Times New Roman" w:eastAsia="Times New Roman" w:hAnsi="Times New Roman"/>
                <w:sz w:val="24"/>
                <w:lang w:eastAsia="ru-RU"/>
              </w:rPr>
              <w:t>2010</w:t>
            </w:r>
          </w:p>
        </w:tc>
        <w:tc>
          <w:tcPr>
            <w:tcW w:w="1620" w:type="dxa"/>
          </w:tcPr>
          <w:p w:rsidR="00951174" w:rsidRPr="002B64AD" w:rsidRDefault="00951174" w:rsidP="00951174">
            <w:pPr>
              <w:shd w:val="clear" w:color="auto" w:fill="FFFFFF"/>
              <w:jc w:val="both"/>
              <w:rPr>
                <w:rFonts w:ascii="Times New Roman" w:eastAsia="Times New Roman" w:hAnsi="Times New Roman"/>
                <w:sz w:val="24"/>
                <w:lang w:eastAsia="ru-RU"/>
              </w:rPr>
            </w:pPr>
            <w:r w:rsidRPr="002B64AD">
              <w:rPr>
                <w:rFonts w:ascii="Times New Roman" w:eastAsia="Times New Roman" w:hAnsi="Times New Roman"/>
                <w:sz w:val="24"/>
                <w:lang w:eastAsia="ru-RU"/>
              </w:rPr>
              <w:t>2011</w:t>
            </w:r>
          </w:p>
        </w:tc>
        <w:tc>
          <w:tcPr>
            <w:tcW w:w="2175" w:type="dxa"/>
            <w:vMerge/>
          </w:tcPr>
          <w:p w:rsidR="00951174" w:rsidRPr="002B64AD" w:rsidRDefault="00951174" w:rsidP="00951174">
            <w:pPr>
              <w:shd w:val="clear" w:color="auto" w:fill="FFFFFF"/>
              <w:jc w:val="both"/>
              <w:rPr>
                <w:rFonts w:ascii="Times New Roman" w:eastAsia="Times New Roman" w:hAnsi="Times New Roman"/>
                <w:sz w:val="24"/>
                <w:lang w:eastAsia="ru-RU"/>
              </w:rPr>
            </w:pPr>
          </w:p>
        </w:tc>
      </w:tr>
      <w:tr w:rsidR="00951174" w:rsidRPr="002B64AD" w:rsidTr="00951174">
        <w:trPr>
          <w:trHeight w:val="540"/>
        </w:trPr>
        <w:tc>
          <w:tcPr>
            <w:tcW w:w="957" w:type="dxa"/>
          </w:tcPr>
          <w:p w:rsidR="00951174" w:rsidRPr="002B64AD" w:rsidRDefault="00951174" w:rsidP="00951174">
            <w:pPr>
              <w:shd w:val="clear" w:color="auto" w:fill="FFFFFF"/>
              <w:jc w:val="both"/>
              <w:rPr>
                <w:rFonts w:ascii="Times New Roman" w:eastAsia="Times New Roman" w:hAnsi="Times New Roman"/>
                <w:sz w:val="24"/>
                <w:lang w:eastAsia="ru-RU"/>
              </w:rPr>
            </w:pPr>
            <w:r w:rsidRPr="002B64AD">
              <w:rPr>
                <w:rFonts w:ascii="Times New Roman" w:eastAsia="Times New Roman" w:hAnsi="Times New Roman"/>
                <w:sz w:val="24"/>
                <w:lang w:eastAsia="ru-RU"/>
              </w:rPr>
              <w:t>1</w:t>
            </w:r>
          </w:p>
        </w:tc>
        <w:tc>
          <w:tcPr>
            <w:tcW w:w="2334" w:type="dxa"/>
          </w:tcPr>
          <w:p w:rsidR="00951174" w:rsidRPr="002B64AD" w:rsidRDefault="00951174" w:rsidP="00951174">
            <w:pPr>
              <w:shd w:val="clear" w:color="auto" w:fill="FFFFFF"/>
              <w:jc w:val="both"/>
              <w:rPr>
                <w:rFonts w:ascii="Times New Roman" w:eastAsia="Times New Roman" w:hAnsi="Times New Roman"/>
                <w:sz w:val="24"/>
                <w:lang w:eastAsia="ru-RU"/>
              </w:rPr>
            </w:pPr>
            <w:r w:rsidRPr="002B64AD">
              <w:rPr>
                <w:rFonts w:ascii="Times New Roman" w:eastAsia="Times New Roman" w:hAnsi="Times New Roman"/>
                <w:sz w:val="24"/>
                <w:lang w:eastAsia="ru-RU"/>
              </w:rPr>
              <w:t>Выручка</w:t>
            </w:r>
          </w:p>
        </w:tc>
        <w:tc>
          <w:tcPr>
            <w:tcW w:w="1800" w:type="dxa"/>
          </w:tcPr>
          <w:p w:rsidR="00951174" w:rsidRPr="002B64AD" w:rsidRDefault="00951174" w:rsidP="00951174">
            <w:pPr>
              <w:shd w:val="clear" w:color="auto" w:fill="FFFFFF"/>
              <w:jc w:val="both"/>
              <w:rPr>
                <w:rFonts w:ascii="Times New Roman" w:eastAsia="Times New Roman" w:hAnsi="Times New Roman"/>
                <w:sz w:val="24"/>
                <w:lang w:eastAsia="ru-RU"/>
              </w:rPr>
            </w:pPr>
            <w:r w:rsidRPr="002B64AD">
              <w:rPr>
                <w:rFonts w:ascii="Times New Roman" w:eastAsia="Times New Roman" w:hAnsi="Times New Roman"/>
                <w:sz w:val="24"/>
                <w:lang w:eastAsia="ru-RU"/>
              </w:rPr>
              <w:t>846</w:t>
            </w:r>
          </w:p>
        </w:tc>
        <w:tc>
          <w:tcPr>
            <w:tcW w:w="1620" w:type="dxa"/>
          </w:tcPr>
          <w:p w:rsidR="00951174" w:rsidRPr="002B64AD" w:rsidRDefault="00951174" w:rsidP="00951174">
            <w:pPr>
              <w:shd w:val="clear" w:color="auto" w:fill="FFFFFF"/>
              <w:jc w:val="both"/>
              <w:rPr>
                <w:rFonts w:ascii="Times New Roman" w:eastAsia="Times New Roman" w:hAnsi="Times New Roman"/>
                <w:sz w:val="24"/>
                <w:lang w:eastAsia="ru-RU"/>
              </w:rPr>
            </w:pPr>
            <w:r w:rsidRPr="002B64AD">
              <w:rPr>
                <w:rFonts w:ascii="Times New Roman" w:eastAsia="Times New Roman" w:hAnsi="Times New Roman"/>
                <w:sz w:val="24"/>
                <w:lang w:eastAsia="ru-RU"/>
              </w:rPr>
              <w:t>2067</w:t>
            </w:r>
          </w:p>
        </w:tc>
        <w:tc>
          <w:tcPr>
            <w:tcW w:w="2175" w:type="dxa"/>
          </w:tcPr>
          <w:p w:rsidR="00951174" w:rsidRPr="002B64AD" w:rsidRDefault="00951174" w:rsidP="00951174">
            <w:pPr>
              <w:shd w:val="clear" w:color="auto" w:fill="FFFFFF"/>
              <w:jc w:val="both"/>
              <w:rPr>
                <w:rFonts w:ascii="Times New Roman" w:eastAsia="Times New Roman" w:hAnsi="Times New Roman"/>
                <w:sz w:val="24"/>
                <w:lang w:eastAsia="ru-RU"/>
              </w:rPr>
            </w:pPr>
            <w:r w:rsidRPr="002B64AD">
              <w:rPr>
                <w:rFonts w:ascii="Times New Roman" w:eastAsia="Times New Roman" w:hAnsi="Times New Roman"/>
                <w:sz w:val="24"/>
                <w:lang w:eastAsia="ru-RU"/>
              </w:rPr>
              <w:t>244,3</w:t>
            </w:r>
          </w:p>
        </w:tc>
      </w:tr>
      <w:tr w:rsidR="00951174" w:rsidRPr="002B64AD" w:rsidTr="00951174">
        <w:trPr>
          <w:trHeight w:val="345"/>
        </w:trPr>
        <w:tc>
          <w:tcPr>
            <w:tcW w:w="957" w:type="dxa"/>
          </w:tcPr>
          <w:p w:rsidR="00951174" w:rsidRPr="002B64AD" w:rsidRDefault="00951174" w:rsidP="00951174">
            <w:pPr>
              <w:shd w:val="clear" w:color="auto" w:fill="FFFFFF"/>
              <w:jc w:val="both"/>
              <w:rPr>
                <w:rFonts w:ascii="Times New Roman" w:eastAsia="Times New Roman" w:hAnsi="Times New Roman"/>
                <w:sz w:val="24"/>
                <w:lang w:eastAsia="ru-RU"/>
              </w:rPr>
            </w:pPr>
            <w:r w:rsidRPr="002B64AD">
              <w:rPr>
                <w:rFonts w:ascii="Times New Roman" w:eastAsia="Times New Roman" w:hAnsi="Times New Roman"/>
                <w:sz w:val="24"/>
                <w:lang w:eastAsia="ru-RU"/>
              </w:rPr>
              <w:t>2</w:t>
            </w:r>
          </w:p>
        </w:tc>
        <w:tc>
          <w:tcPr>
            <w:tcW w:w="2334" w:type="dxa"/>
          </w:tcPr>
          <w:p w:rsidR="00951174" w:rsidRPr="002B64AD" w:rsidRDefault="00951174" w:rsidP="00951174">
            <w:pPr>
              <w:shd w:val="clear" w:color="auto" w:fill="FFFFFF"/>
              <w:jc w:val="both"/>
              <w:rPr>
                <w:rFonts w:ascii="Times New Roman" w:eastAsia="Times New Roman" w:hAnsi="Times New Roman"/>
                <w:sz w:val="24"/>
                <w:lang w:eastAsia="ru-RU"/>
              </w:rPr>
            </w:pPr>
            <w:r w:rsidRPr="002B64AD">
              <w:rPr>
                <w:rFonts w:ascii="Times New Roman" w:eastAsia="Times New Roman" w:hAnsi="Times New Roman"/>
                <w:sz w:val="24"/>
                <w:lang w:eastAsia="ru-RU"/>
              </w:rPr>
              <w:t>Себестоимость работ</w:t>
            </w:r>
          </w:p>
        </w:tc>
        <w:tc>
          <w:tcPr>
            <w:tcW w:w="1800" w:type="dxa"/>
          </w:tcPr>
          <w:p w:rsidR="00951174" w:rsidRPr="002B64AD" w:rsidRDefault="00951174" w:rsidP="00951174">
            <w:pPr>
              <w:shd w:val="clear" w:color="auto" w:fill="FFFFFF"/>
              <w:jc w:val="both"/>
              <w:rPr>
                <w:rFonts w:ascii="Times New Roman" w:eastAsia="Times New Roman" w:hAnsi="Times New Roman"/>
                <w:sz w:val="24"/>
                <w:lang w:eastAsia="ru-RU"/>
              </w:rPr>
            </w:pPr>
            <w:r w:rsidRPr="002B64AD">
              <w:rPr>
                <w:rFonts w:ascii="Times New Roman" w:eastAsia="Times New Roman" w:hAnsi="Times New Roman"/>
                <w:sz w:val="24"/>
                <w:lang w:eastAsia="ru-RU"/>
              </w:rPr>
              <w:t>408</w:t>
            </w:r>
          </w:p>
        </w:tc>
        <w:tc>
          <w:tcPr>
            <w:tcW w:w="1620" w:type="dxa"/>
          </w:tcPr>
          <w:p w:rsidR="00951174" w:rsidRPr="002B64AD" w:rsidRDefault="00951174" w:rsidP="00951174">
            <w:pPr>
              <w:shd w:val="clear" w:color="auto" w:fill="FFFFFF"/>
              <w:jc w:val="both"/>
              <w:rPr>
                <w:rFonts w:ascii="Times New Roman" w:eastAsia="Times New Roman" w:hAnsi="Times New Roman"/>
                <w:sz w:val="24"/>
                <w:lang w:eastAsia="ru-RU"/>
              </w:rPr>
            </w:pPr>
            <w:r w:rsidRPr="002B64AD">
              <w:rPr>
                <w:rFonts w:ascii="Times New Roman" w:eastAsia="Times New Roman" w:hAnsi="Times New Roman"/>
                <w:sz w:val="24"/>
                <w:lang w:eastAsia="ru-RU"/>
              </w:rPr>
              <w:t>1204</w:t>
            </w:r>
          </w:p>
        </w:tc>
        <w:tc>
          <w:tcPr>
            <w:tcW w:w="2175" w:type="dxa"/>
          </w:tcPr>
          <w:p w:rsidR="00951174" w:rsidRPr="002B64AD" w:rsidRDefault="00951174" w:rsidP="00951174">
            <w:pPr>
              <w:shd w:val="clear" w:color="auto" w:fill="FFFFFF"/>
              <w:jc w:val="both"/>
              <w:rPr>
                <w:rFonts w:ascii="Times New Roman" w:eastAsia="Times New Roman" w:hAnsi="Times New Roman"/>
                <w:sz w:val="24"/>
                <w:lang w:eastAsia="ru-RU"/>
              </w:rPr>
            </w:pPr>
            <w:r w:rsidRPr="002B64AD">
              <w:rPr>
                <w:rFonts w:ascii="Times New Roman" w:eastAsia="Times New Roman" w:hAnsi="Times New Roman"/>
                <w:sz w:val="24"/>
                <w:lang w:eastAsia="ru-RU"/>
              </w:rPr>
              <w:t>295,1</w:t>
            </w:r>
          </w:p>
        </w:tc>
      </w:tr>
      <w:tr w:rsidR="00951174" w:rsidRPr="002B64AD" w:rsidTr="00951174">
        <w:trPr>
          <w:trHeight w:val="390"/>
        </w:trPr>
        <w:tc>
          <w:tcPr>
            <w:tcW w:w="957" w:type="dxa"/>
          </w:tcPr>
          <w:p w:rsidR="00951174" w:rsidRPr="002B64AD" w:rsidRDefault="00951174" w:rsidP="00951174">
            <w:pPr>
              <w:shd w:val="clear" w:color="auto" w:fill="FFFFFF"/>
              <w:jc w:val="both"/>
              <w:rPr>
                <w:rFonts w:ascii="Times New Roman" w:eastAsia="Times New Roman" w:hAnsi="Times New Roman"/>
                <w:sz w:val="24"/>
                <w:lang w:eastAsia="ru-RU"/>
              </w:rPr>
            </w:pPr>
            <w:r w:rsidRPr="002B64AD">
              <w:rPr>
                <w:rFonts w:ascii="Times New Roman" w:eastAsia="Times New Roman" w:hAnsi="Times New Roman"/>
                <w:sz w:val="24"/>
                <w:lang w:eastAsia="ru-RU"/>
              </w:rPr>
              <w:t>3</w:t>
            </w:r>
          </w:p>
        </w:tc>
        <w:tc>
          <w:tcPr>
            <w:tcW w:w="2334" w:type="dxa"/>
          </w:tcPr>
          <w:p w:rsidR="00951174" w:rsidRPr="002B64AD" w:rsidRDefault="00951174" w:rsidP="00951174">
            <w:pPr>
              <w:shd w:val="clear" w:color="auto" w:fill="FFFFFF"/>
              <w:jc w:val="both"/>
              <w:rPr>
                <w:rFonts w:ascii="Times New Roman" w:eastAsia="Times New Roman" w:hAnsi="Times New Roman"/>
                <w:sz w:val="24"/>
                <w:lang w:eastAsia="ru-RU"/>
              </w:rPr>
            </w:pPr>
            <w:r w:rsidRPr="002B64AD">
              <w:rPr>
                <w:rFonts w:ascii="Times New Roman" w:eastAsia="Times New Roman" w:hAnsi="Times New Roman"/>
                <w:sz w:val="24"/>
                <w:lang w:eastAsia="ru-RU"/>
              </w:rPr>
              <w:t>Прибыль от продаж</w:t>
            </w:r>
          </w:p>
        </w:tc>
        <w:tc>
          <w:tcPr>
            <w:tcW w:w="1800" w:type="dxa"/>
          </w:tcPr>
          <w:p w:rsidR="00951174" w:rsidRPr="002B64AD" w:rsidRDefault="00951174" w:rsidP="00951174">
            <w:pPr>
              <w:shd w:val="clear" w:color="auto" w:fill="FFFFFF"/>
              <w:jc w:val="both"/>
              <w:rPr>
                <w:rFonts w:ascii="Times New Roman" w:eastAsia="Times New Roman" w:hAnsi="Times New Roman"/>
                <w:sz w:val="24"/>
                <w:lang w:eastAsia="ru-RU"/>
              </w:rPr>
            </w:pPr>
            <w:r w:rsidRPr="002B64AD">
              <w:rPr>
                <w:rFonts w:ascii="Times New Roman" w:eastAsia="Times New Roman" w:hAnsi="Times New Roman"/>
                <w:sz w:val="24"/>
                <w:lang w:eastAsia="ru-RU"/>
              </w:rPr>
              <w:t>438</w:t>
            </w:r>
          </w:p>
        </w:tc>
        <w:tc>
          <w:tcPr>
            <w:tcW w:w="1620" w:type="dxa"/>
          </w:tcPr>
          <w:p w:rsidR="00951174" w:rsidRPr="002B64AD" w:rsidRDefault="00951174" w:rsidP="00951174">
            <w:pPr>
              <w:shd w:val="clear" w:color="auto" w:fill="FFFFFF"/>
              <w:jc w:val="both"/>
              <w:rPr>
                <w:rFonts w:ascii="Times New Roman" w:eastAsia="Times New Roman" w:hAnsi="Times New Roman"/>
                <w:sz w:val="24"/>
                <w:lang w:eastAsia="ru-RU"/>
              </w:rPr>
            </w:pPr>
            <w:r w:rsidRPr="002B64AD">
              <w:rPr>
                <w:rFonts w:ascii="Times New Roman" w:eastAsia="Times New Roman" w:hAnsi="Times New Roman"/>
                <w:sz w:val="24"/>
                <w:lang w:eastAsia="ru-RU"/>
              </w:rPr>
              <w:t>863</w:t>
            </w:r>
          </w:p>
        </w:tc>
        <w:tc>
          <w:tcPr>
            <w:tcW w:w="2175" w:type="dxa"/>
          </w:tcPr>
          <w:p w:rsidR="00951174" w:rsidRPr="002B64AD" w:rsidRDefault="00951174" w:rsidP="00951174">
            <w:pPr>
              <w:shd w:val="clear" w:color="auto" w:fill="FFFFFF"/>
              <w:jc w:val="both"/>
              <w:rPr>
                <w:rFonts w:ascii="Times New Roman" w:eastAsia="Times New Roman" w:hAnsi="Times New Roman"/>
                <w:sz w:val="24"/>
                <w:lang w:eastAsia="ru-RU"/>
              </w:rPr>
            </w:pPr>
            <w:r w:rsidRPr="002B64AD">
              <w:rPr>
                <w:rFonts w:ascii="Times New Roman" w:eastAsia="Times New Roman" w:hAnsi="Times New Roman"/>
                <w:sz w:val="24"/>
                <w:lang w:eastAsia="ru-RU"/>
              </w:rPr>
              <w:t>197,1</w:t>
            </w:r>
          </w:p>
        </w:tc>
      </w:tr>
      <w:tr w:rsidR="00951174" w:rsidRPr="002B64AD" w:rsidTr="00951174">
        <w:trPr>
          <w:trHeight w:val="360"/>
        </w:trPr>
        <w:tc>
          <w:tcPr>
            <w:tcW w:w="957" w:type="dxa"/>
          </w:tcPr>
          <w:p w:rsidR="00951174" w:rsidRPr="002B64AD" w:rsidRDefault="00951174" w:rsidP="00951174">
            <w:pPr>
              <w:shd w:val="clear" w:color="auto" w:fill="FFFFFF"/>
              <w:jc w:val="both"/>
              <w:rPr>
                <w:rFonts w:ascii="Times New Roman" w:eastAsia="Times New Roman" w:hAnsi="Times New Roman"/>
                <w:sz w:val="24"/>
                <w:lang w:eastAsia="ru-RU"/>
              </w:rPr>
            </w:pPr>
            <w:r w:rsidRPr="002B64AD">
              <w:rPr>
                <w:rFonts w:ascii="Times New Roman" w:eastAsia="Times New Roman" w:hAnsi="Times New Roman"/>
                <w:sz w:val="24"/>
                <w:lang w:eastAsia="ru-RU"/>
              </w:rPr>
              <w:t>4</w:t>
            </w:r>
          </w:p>
        </w:tc>
        <w:tc>
          <w:tcPr>
            <w:tcW w:w="2334" w:type="dxa"/>
          </w:tcPr>
          <w:p w:rsidR="00951174" w:rsidRPr="002B64AD" w:rsidRDefault="00951174" w:rsidP="00951174">
            <w:pPr>
              <w:shd w:val="clear" w:color="auto" w:fill="FFFFFF"/>
              <w:jc w:val="both"/>
              <w:rPr>
                <w:rFonts w:ascii="Times New Roman" w:eastAsia="Times New Roman" w:hAnsi="Times New Roman"/>
                <w:sz w:val="24"/>
                <w:lang w:eastAsia="ru-RU"/>
              </w:rPr>
            </w:pPr>
            <w:r w:rsidRPr="002B64AD">
              <w:rPr>
                <w:rFonts w:ascii="Times New Roman" w:eastAsia="Times New Roman" w:hAnsi="Times New Roman"/>
                <w:sz w:val="24"/>
                <w:lang w:eastAsia="ru-RU"/>
              </w:rPr>
              <w:t>Прочие расходы</w:t>
            </w:r>
          </w:p>
        </w:tc>
        <w:tc>
          <w:tcPr>
            <w:tcW w:w="1800" w:type="dxa"/>
          </w:tcPr>
          <w:p w:rsidR="00951174" w:rsidRPr="002B64AD" w:rsidRDefault="00951174" w:rsidP="00951174">
            <w:pPr>
              <w:shd w:val="clear" w:color="auto" w:fill="FFFFFF"/>
              <w:jc w:val="both"/>
              <w:rPr>
                <w:rFonts w:ascii="Times New Roman" w:eastAsia="Times New Roman" w:hAnsi="Times New Roman"/>
                <w:sz w:val="24"/>
                <w:lang w:eastAsia="ru-RU"/>
              </w:rPr>
            </w:pPr>
            <w:r w:rsidRPr="002B64AD">
              <w:rPr>
                <w:rFonts w:ascii="Times New Roman" w:eastAsia="Times New Roman" w:hAnsi="Times New Roman"/>
                <w:sz w:val="24"/>
                <w:lang w:eastAsia="ru-RU"/>
              </w:rPr>
              <w:t>42</w:t>
            </w:r>
          </w:p>
        </w:tc>
        <w:tc>
          <w:tcPr>
            <w:tcW w:w="1620" w:type="dxa"/>
          </w:tcPr>
          <w:p w:rsidR="00951174" w:rsidRPr="002B64AD" w:rsidRDefault="00951174" w:rsidP="00951174">
            <w:pPr>
              <w:shd w:val="clear" w:color="auto" w:fill="FFFFFF"/>
              <w:jc w:val="both"/>
              <w:rPr>
                <w:rFonts w:ascii="Times New Roman" w:eastAsia="Times New Roman" w:hAnsi="Times New Roman"/>
                <w:sz w:val="24"/>
                <w:lang w:eastAsia="ru-RU"/>
              </w:rPr>
            </w:pPr>
            <w:r w:rsidRPr="002B64AD">
              <w:rPr>
                <w:rFonts w:ascii="Times New Roman" w:eastAsia="Times New Roman" w:hAnsi="Times New Roman"/>
                <w:sz w:val="24"/>
                <w:lang w:eastAsia="ru-RU"/>
              </w:rPr>
              <w:t>17</w:t>
            </w:r>
          </w:p>
        </w:tc>
        <w:tc>
          <w:tcPr>
            <w:tcW w:w="2175" w:type="dxa"/>
          </w:tcPr>
          <w:p w:rsidR="00951174" w:rsidRPr="002B64AD" w:rsidRDefault="00951174" w:rsidP="00951174">
            <w:pPr>
              <w:shd w:val="clear" w:color="auto" w:fill="FFFFFF"/>
              <w:jc w:val="both"/>
              <w:rPr>
                <w:rFonts w:ascii="Times New Roman" w:eastAsia="Times New Roman" w:hAnsi="Times New Roman"/>
                <w:sz w:val="24"/>
                <w:lang w:eastAsia="ru-RU"/>
              </w:rPr>
            </w:pPr>
            <w:r w:rsidRPr="002B64AD">
              <w:rPr>
                <w:rFonts w:ascii="Times New Roman" w:eastAsia="Times New Roman" w:hAnsi="Times New Roman"/>
                <w:sz w:val="24"/>
                <w:lang w:eastAsia="ru-RU"/>
              </w:rPr>
              <w:t>40,5</w:t>
            </w:r>
          </w:p>
        </w:tc>
      </w:tr>
      <w:tr w:rsidR="00951174" w:rsidRPr="002B64AD" w:rsidTr="00951174">
        <w:trPr>
          <w:trHeight w:val="213"/>
        </w:trPr>
        <w:tc>
          <w:tcPr>
            <w:tcW w:w="957" w:type="dxa"/>
          </w:tcPr>
          <w:p w:rsidR="00951174" w:rsidRPr="002B64AD" w:rsidRDefault="00951174" w:rsidP="00951174">
            <w:pPr>
              <w:shd w:val="clear" w:color="auto" w:fill="FFFFFF"/>
              <w:jc w:val="both"/>
              <w:rPr>
                <w:rFonts w:ascii="Times New Roman" w:eastAsia="Times New Roman" w:hAnsi="Times New Roman"/>
                <w:sz w:val="24"/>
                <w:lang w:eastAsia="ru-RU"/>
              </w:rPr>
            </w:pPr>
            <w:r w:rsidRPr="002B64AD">
              <w:rPr>
                <w:rFonts w:ascii="Times New Roman" w:eastAsia="Times New Roman" w:hAnsi="Times New Roman"/>
                <w:sz w:val="24"/>
                <w:lang w:eastAsia="ru-RU"/>
              </w:rPr>
              <w:t>5</w:t>
            </w:r>
          </w:p>
        </w:tc>
        <w:tc>
          <w:tcPr>
            <w:tcW w:w="2334" w:type="dxa"/>
          </w:tcPr>
          <w:p w:rsidR="00951174" w:rsidRPr="002B64AD" w:rsidRDefault="00951174" w:rsidP="00951174">
            <w:pPr>
              <w:shd w:val="clear" w:color="auto" w:fill="FFFFFF"/>
              <w:jc w:val="both"/>
              <w:rPr>
                <w:rFonts w:ascii="Times New Roman" w:eastAsia="Times New Roman" w:hAnsi="Times New Roman"/>
                <w:sz w:val="24"/>
                <w:lang w:eastAsia="ru-RU"/>
              </w:rPr>
            </w:pPr>
            <w:r w:rsidRPr="002B64AD">
              <w:rPr>
                <w:rFonts w:ascii="Times New Roman" w:eastAsia="Times New Roman" w:hAnsi="Times New Roman"/>
                <w:sz w:val="24"/>
                <w:lang w:eastAsia="ru-RU"/>
              </w:rPr>
              <w:t>Прибыль до налогообложения</w:t>
            </w:r>
          </w:p>
        </w:tc>
        <w:tc>
          <w:tcPr>
            <w:tcW w:w="1800" w:type="dxa"/>
          </w:tcPr>
          <w:p w:rsidR="00951174" w:rsidRPr="002B64AD" w:rsidRDefault="00951174" w:rsidP="00951174">
            <w:pPr>
              <w:shd w:val="clear" w:color="auto" w:fill="FFFFFF"/>
              <w:jc w:val="both"/>
              <w:rPr>
                <w:rFonts w:ascii="Times New Roman" w:eastAsia="Times New Roman" w:hAnsi="Times New Roman"/>
                <w:sz w:val="24"/>
                <w:lang w:eastAsia="ru-RU"/>
              </w:rPr>
            </w:pPr>
            <w:r w:rsidRPr="002B64AD">
              <w:rPr>
                <w:rFonts w:ascii="Times New Roman" w:eastAsia="Times New Roman" w:hAnsi="Times New Roman"/>
                <w:sz w:val="24"/>
                <w:lang w:eastAsia="ru-RU"/>
              </w:rPr>
              <w:t>396</w:t>
            </w:r>
          </w:p>
        </w:tc>
        <w:tc>
          <w:tcPr>
            <w:tcW w:w="1620" w:type="dxa"/>
          </w:tcPr>
          <w:p w:rsidR="00951174" w:rsidRPr="002B64AD" w:rsidRDefault="00951174" w:rsidP="00951174">
            <w:pPr>
              <w:shd w:val="clear" w:color="auto" w:fill="FFFFFF"/>
              <w:jc w:val="both"/>
              <w:rPr>
                <w:rFonts w:ascii="Times New Roman" w:eastAsia="Times New Roman" w:hAnsi="Times New Roman"/>
                <w:sz w:val="24"/>
                <w:lang w:eastAsia="ru-RU"/>
              </w:rPr>
            </w:pPr>
            <w:r w:rsidRPr="002B64AD">
              <w:rPr>
                <w:rFonts w:ascii="Times New Roman" w:eastAsia="Times New Roman" w:hAnsi="Times New Roman"/>
                <w:sz w:val="24"/>
                <w:lang w:eastAsia="ru-RU"/>
              </w:rPr>
              <w:t>846</w:t>
            </w:r>
          </w:p>
        </w:tc>
        <w:tc>
          <w:tcPr>
            <w:tcW w:w="2175" w:type="dxa"/>
          </w:tcPr>
          <w:p w:rsidR="00951174" w:rsidRPr="002B64AD" w:rsidRDefault="00951174" w:rsidP="00951174">
            <w:pPr>
              <w:shd w:val="clear" w:color="auto" w:fill="FFFFFF"/>
              <w:jc w:val="both"/>
              <w:rPr>
                <w:rFonts w:ascii="Times New Roman" w:eastAsia="Times New Roman" w:hAnsi="Times New Roman"/>
                <w:sz w:val="24"/>
                <w:lang w:eastAsia="ru-RU"/>
              </w:rPr>
            </w:pPr>
            <w:r w:rsidRPr="002B64AD">
              <w:rPr>
                <w:rFonts w:ascii="Times New Roman" w:eastAsia="Times New Roman" w:hAnsi="Times New Roman"/>
                <w:sz w:val="24"/>
                <w:lang w:eastAsia="ru-RU"/>
              </w:rPr>
              <w:t>213,6</w:t>
            </w:r>
          </w:p>
        </w:tc>
      </w:tr>
      <w:tr w:rsidR="00951174" w:rsidRPr="002B64AD" w:rsidTr="00951174">
        <w:trPr>
          <w:trHeight w:val="255"/>
        </w:trPr>
        <w:tc>
          <w:tcPr>
            <w:tcW w:w="957" w:type="dxa"/>
          </w:tcPr>
          <w:p w:rsidR="00951174" w:rsidRPr="002B64AD" w:rsidRDefault="00951174" w:rsidP="00951174">
            <w:pPr>
              <w:shd w:val="clear" w:color="auto" w:fill="FFFFFF"/>
              <w:jc w:val="both"/>
              <w:rPr>
                <w:rFonts w:ascii="Times New Roman" w:eastAsia="Times New Roman" w:hAnsi="Times New Roman"/>
                <w:sz w:val="24"/>
                <w:lang w:eastAsia="ru-RU"/>
              </w:rPr>
            </w:pPr>
            <w:r w:rsidRPr="002B64AD">
              <w:rPr>
                <w:rFonts w:ascii="Times New Roman" w:eastAsia="Times New Roman" w:hAnsi="Times New Roman"/>
                <w:sz w:val="24"/>
                <w:lang w:eastAsia="ru-RU"/>
              </w:rPr>
              <w:t>6</w:t>
            </w:r>
          </w:p>
        </w:tc>
        <w:tc>
          <w:tcPr>
            <w:tcW w:w="2334" w:type="dxa"/>
          </w:tcPr>
          <w:p w:rsidR="00951174" w:rsidRPr="002B64AD" w:rsidRDefault="00951174" w:rsidP="00951174">
            <w:pPr>
              <w:shd w:val="clear" w:color="auto" w:fill="FFFFFF"/>
              <w:jc w:val="both"/>
              <w:rPr>
                <w:rFonts w:ascii="Times New Roman" w:eastAsia="Times New Roman" w:hAnsi="Times New Roman"/>
                <w:sz w:val="24"/>
                <w:lang w:eastAsia="ru-RU"/>
              </w:rPr>
            </w:pPr>
            <w:r w:rsidRPr="002B64AD">
              <w:rPr>
                <w:rFonts w:ascii="Times New Roman" w:eastAsia="Times New Roman" w:hAnsi="Times New Roman"/>
                <w:sz w:val="24"/>
                <w:lang w:eastAsia="ru-RU"/>
              </w:rPr>
              <w:t>Налог</w:t>
            </w:r>
          </w:p>
        </w:tc>
        <w:tc>
          <w:tcPr>
            <w:tcW w:w="1800" w:type="dxa"/>
          </w:tcPr>
          <w:p w:rsidR="00951174" w:rsidRPr="002B64AD" w:rsidRDefault="00951174" w:rsidP="00951174">
            <w:pPr>
              <w:shd w:val="clear" w:color="auto" w:fill="FFFFFF"/>
              <w:jc w:val="both"/>
              <w:rPr>
                <w:rFonts w:ascii="Times New Roman" w:eastAsia="Times New Roman" w:hAnsi="Times New Roman"/>
                <w:sz w:val="24"/>
                <w:lang w:eastAsia="ru-RU"/>
              </w:rPr>
            </w:pPr>
            <w:r w:rsidRPr="002B64AD">
              <w:rPr>
                <w:rFonts w:ascii="Times New Roman" w:eastAsia="Times New Roman" w:hAnsi="Times New Roman"/>
                <w:sz w:val="24"/>
                <w:lang w:eastAsia="ru-RU"/>
              </w:rPr>
              <w:t>27</w:t>
            </w:r>
          </w:p>
        </w:tc>
        <w:tc>
          <w:tcPr>
            <w:tcW w:w="1620" w:type="dxa"/>
          </w:tcPr>
          <w:p w:rsidR="00951174" w:rsidRPr="002B64AD" w:rsidRDefault="00951174" w:rsidP="00951174">
            <w:pPr>
              <w:shd w:val="clear" w:color="auto" w:fill="FFFFFF"/>
              <w:jc w:val="both"/>
              <w:rPr>
                <w:rFonts w:ascii="Times New Roman" w:eastAsia="Times New Roman" w:hAnsi="Times New Roman"/>
                <w:sz w:val="24"/>
                <w:lang w:eastAsia="ru-RU"/>
              </w:rPr>
            </w:pPr>
            <w:r w:rsidRPr="002B64AD">
              <w:rPr>
                <w:rFonts w:ascii="Times New Roman" w:eastAsia="Times New Roman" w:hAnsi="Times New Roman"/>
                <w:sz w:val="24"/>
                <w:lang w:eastAsia="ru-RU"/>
              </w:rPr>
              <w:t>78</w:t>
            </w:r>
          </w:p>
        </w:tc>
        <w:tc>
          <w:tcPr>
            <w:tcW w:w="2175" w:type="dxa"/>
          </w:tcPr>
          <w:p w:rsidR="00951174" w:rsidRPr="002B64AD" w:rsidRDefault="00951174" w:rsidP="00951174">
            <w:pPr>
              <w:shd w:val="clear" w:color="auto" w:fill="FFFFFF"/>
              <w:jc w:val="both"/>
              <w:rPr>
                <w:rFonts w:ascii="Times New Roman" w:eastAsia="Times New Roman" w:hAnsi="Times New Roman"/>
                <w:sz w:val="24"/>
                <w:lang w:eastAsia="ru-RU"/>
              </w:rPr>
            </w:pPr>
            <w:r w:rsidRPr="002B64AD">
              <w:rPr>
                <w:rFonts w:ascii="Times New Roman" w:eastAsia="Times New Roman" w:hAnsi="Times New Roman"/>
                <w:sz w:val="24"/>
                <w:lang w:eastAsia="ru-RU"/>
              </w:rPr>
              <w:t>288,9</w:t>
            </w:r>
          </w:p>
        </w:tc>
      </w:tr>
      <w:tr w:rsidR="00951174" w:rsidRPr="002B64AD" w:rsidTr="00951174">
        <w:trPr>
          <w:trHeight w:val="153"/>
        </w:trPr>
        <w:tc>
          <w:tcPr>
            <w:tcW w:w="957" w:type="dxa"/>
          </w:tcPr>
          <w:p w:rsidR="00951174" w:rsidRPr="002B64AD" w:rsidRDefault="00951174" w:rsidP="00951174">
            <w:pPr>
              <w:shd w:val="clear" w:color="auto" w:fill="FFFFFF"/>
              <w:jc w:val="both"/>
              <w:rPr>
                <w:rFonts w:ascii="Times New Roman" w:eastAsia="Times New Roman" w:hAnsi="Times New Roman"/>
                <w:sz w:val="24"/>
                <w:lang w:eastAsia="ru-RU"/>
              </w:rPr>
            </w:pPr>
            <w:r w:rsidRPr="002B64AD">
              <w:rPr>
                <w:rFonts w:ascii="Times New Roman" w:eastAsia="Times New Roman" w:hAnsi="Times New Roman"/>
                <w:sz w:val="24"/>
                <w:lang w:eastAsia="ru-RU"/>
              </w:rPr>
              <w:t>7</w:t>
            </w:r>
          </w:p>
        </w:tc>
        <w:tc>
          <w:tcPr>
            <w:tcW w:w="2334" w:type="dxa"/>
          </w:tcPr>
          <w:p w:rsidR="00951174" w:rsidRPr="002B64AD" w:rsidRDefault="00951174" w:rsidP="00951174">
            <w:pPr>
              <w:shd w:val="clear" w:color="auto" w:fill="FFFFFF"/>
              <w:jc w:val="both"/>
              <w:rPr>
                <w:rFonts w:ascii="Times New Roman" w:eastAsia="Times New Roman" w:hAnsi="Times New Roman"/>
                <w:sz w:val="24"/>
                <w:lang w:eastAsia="ru-RU"/>
              </w:rPr>
            </w:pPr>
            <w:r w:rsidRPr="002B64AD">
              <w:rPr>
                <w:rFonts w:ascii="Times New Roman" w:eastAsia="Times New Roman" w:hAnsi="Times New Roman"/>
                <w:sz w:val="24"/>
                <w:lang w:eastAsia="ru-RU"/>
              </w:rPr>
              <w:t>Чистая прибыль</w:t>
            </w:r>
          </w:p>
        </w:tc>
        <w:tc>
          <w:tcPr>
            <w:tcW w:w="1800" w:type="dxa"/>
          </w:tcPr>
          <w:p w:rsidR="00951174" w:rsidRPr="002B64AD" w:rsidRDefault="00951174" w:rsidP="00951174">
            <w:pPr>
              <w:shd w:val="clear" w:color="auto" w:fill="FFFFFF"/>
              <w:jc w:val="both"/>
              <w:rPr>
                <w:rFonts w:ascii="Times New Roman" w:eastAsia="Times New Roman" w:hAnsi="Times New Roman"/>
                <w:sz w:val="24"/>
                <w:lang w:eastAsia="ru-RU"/>
              </w:rPr>
            </w:pPr>
            <w:r w:rsidRPr="002B64AD">
              <w:rPr>
                <w:rFonts w:ascii="Times New Roman" w:eastAsia="Times New Roman" w:hAnsi="Times New Roman"/>
                <w:sz w:val="24"/>
                <w:lang w:eastAsia="ru-RU"/>
              </w:rPr>
              <w:t>369</w:t>
            </w:r>
          </w:p>
        </w:tc>
        <w:tc>
          <w:tcPr>
            <w:tcW w:w="1620" w:type="dxa"/>
          </w:tcPr>
          <w:p w:rsidR="00951174" w:rsidRPr="002B64AD" w:rsidRDefault="00951174" w:rsidP="00951174">
            <w:pPr>
              <w:shd w:val="clear" w:color="auto" w:fill="FFFFFF"/>
              <w:jc w:val="both"/>
              <w:rPr>
                <w:rFonts w:ascii="Times New Roman" w:eastAsia="Times New Roman" w:hAnsi="Times New Roman"/>
                <w:sz w:val="24"/>
                <w:lang w:eastAsia="ru-RU"/>
              </w:rPr>
            </w:pPr>
            <w:r w:rsidRPr="002B64AD">
              <w:rPr>
                <w:rFonts w:ascii="Times New Roman" w:eastAsia="Times New Roman" w:hAnsi="Times New Roman"/>
                <w:sz w:val="24"/>
                <w:lang w:eastAsia="ru-RU"/>
              </w:rPr>
              <w:t>768</w:t>
            </w:r>
          </w:p>
        </w:tc>
        <w:tc>
          <w:tcPr>
            <w:tcW w:w="2175" w:type="dxa"/>
          </w:tcPr>
          <w:p w:rsidR="00951174" w:rsidRPr="002B64AD" w:rsidRDefault="00951174" w:rsidP="00951174">
            <w:pPr>
              <w:shd w:val="clear" w:color="auto" w:fill="FFFFFF"/>
              <w:jc w:val="both"/>
              <w:rPr>
                <w:rFonts w:ascii="Times New Roman" w:eastAsia="Times New Roman" w:hAnsi="Times New Roman"/>
                <w:sz w:val="24"/>
                <w:lang w:eastAsia="ru-RU"/>
              </w:rPr>
            </w:pPr>
            <w:r w:rsidRPr="002B64AD">
              <w:rPr>
                <w:rFonts w:ascii="Times New Roman" w:eastAsia="Times New Roman" w:hAnsi="Times New Roman"/>
                <w:sz w:val="24"/>
                <w:lang w:eastAsia="ru-RU"/>
              </w:rPr>
              <w:t>208,1</w:t>
            </w:r>
          </w:p>
        </w:tc>
      </w:tr>
    </w:tbl>
    <w:p w:rsidR="00951174" w:rsidRPr="002B64AD" w:rsidRDefault="00951174" w:rsidP="00951174">
      <w:pPr>
        <w:shd w:val="clear" w:color="auto" w:fill="FFFFFF"/>
        <w:spacing w:line="360" w:lineRule="auto"/>
        <w:ind w:firstLine="709"/>
        <w:jc w:val="center"/>
        <w:rPr>
          <w:rFonts w:ascii="Times New Roman" w:eastAsia="Times New Roman" w:hAnsi="Times New Roman"/>
          <w:sz w:val="28"/>
          <w:szCs w:val="28"/>
          <w:lang w:eastAsia="ru-RU"/>
        </w:rPr>
      </w:pPr>
      <w:r w:rsidRPr="002B64AD">
        <w:rPr>
          <w:rFonts w:ascii="Times New Roman" w:eastAsia="Times New Roman" w:hAnsi="Times New Roman"/>
          <w:sz w:val="28"/>
          <w:szCs w:val="28"/>
          <w:lang w:eastAsia="ru-RU"/>
        </w:rPr>
        <w:t>Основные экономические показатели</w:t>
      </w:r>
    </w:p>
    <w:p w:rsidR="00951174" w:rsidRPr="002B64AD" w:rsidRDefault="00951174" w:rsidP="00951174">
      <w:pPr>
        <w:shd w:val="clear" w:color="auto" w:fill="FFFFFF"/>
        <w:spacing w:line="360" w:lineRule="auto"/>
        <w:ind w:firstLine="709"/>
        <w:jc w:val="both"/>
        <w:rPr>
          <w:rFonts w:ascii="Times New Roman" w:eastAsia="Times New Roman" w:hAnsi="Times New Roman"/>
          <w:sz w:val="28"/>
          <w:szCs w:val="28"/>
          <w:lang w:eastAsia="ru-RU"/>
        </w:rPr>
      </w:pPr>
    </w:p>
    <w:p w:rsidR="00951174" w:rsidRPr="002B64AD" w:rsidRDefault="00951174" w:rsidP="00951174">
      <w:pPr>
        <w:shd w:val="clear" w:color="auto" w:fill="FFFFFF"/>
        <w:spacing w:line="360" w:lineRule="auto"/>
        <w:ind w:firstLine="709"/>
        <w:jc w:val="both"/>
        <w:rPr>
          <w:rFonts w:ascii="Times New Roman" w:eastAsia="Times New Roman" w:hAnsi="Times New Roman"/>
          <w:sz w:val="28"/>
          <w:szCs w:val="28"/>
          <w:lang w:val="en-US" w:eastAsia="ru-RU"/>
        </w:rPr>
      </w:pPr>
    </w:p>
    <w:p w:rsidR="00951174" w:rsidRPr="002B64AD" w:rsidRDefault="00951174" w:rsidP="00951174">
      <w:pPr>
        <w:shd w:val="clear" w:color="auto" w:fill="FFFFFF"/>
        <w:spacing w:line="360" w:lineRule="auto"/>
        <w:ind w:firstLine="709"/>
        <w:jc w:val="both"/>
        <w:rPr>
          <w:rFonts w:ascii="Times New Roman" w:eastAsia="Times New Roman" w:hAnsi="Times New Roman"/>
          <w:sz w:val="28"/>
          <w:szCs w:val="28"/>
          <w:lang w:val="en-US" w:eastAsia="ru-RU"/>
        </w:rPr>
      </w:pPr>
    </w:p>
    <w:p w:rsidR="00951174" w:rsidRPr="002B64AD" w:rsidRDefault="00951174" w:rsidP="00951174">
      <w:pPr>
        <w:shd w:val="clear" w:color="auto" w:fill="FFFFFF"/>
        <w:spacing w:line="360" w:lineRule="auto"/>
        <w:ind w:firstLine="709"/>
        <w:jc w:val="both"/>
        <w:rPr>
          <w:rFonts w:ascii="Times New Roman" w:eastAsia="Times New Roman" w:hAnsi="Times New Roman"/>
          <w:sz w:val="28"/>
          <w:szCs w:val="28"/>
          <w:lang w:val="en-US" w:eastAsia="ru-RU"/>
        </w:rPr>
      </w:pPr>
    </w:p>
    <w:p w:rsidR="00951174" w:rsidRPr="002B64AD" w:rsidRDefault="00951174" w:rsidP="00951174">
      <w:pPr>
        <w:shd w:val="clear" w:color="auto" w:fill="FFFFFF"/>
        <w:spacing w:line="360" w:lineRule="auto"/>
        <w:ind w:firstLine="709"/>
        <w:jc w:val="both"/>
        <w:rPr>
          <w:rFonts w:ascii="Times New Roman" w:eastAsia="Times New Roman" w:hAnsi="Times New Roman"/>
          <w:sz w:val="28"/>
          <w:szCs w:val="28"/>
          <w:lang w:val="en-US" w:eastAsia="ru-RU"/>
        </w:rPr>
      </w:pPr>
    </w:p>
    <w:p w:rsidR="00951174" w:rsidRPr="002B64AD" w:rsidRDefault="00951174" w:rsidP="00951174">
      <w:pPr>
        <w:shd w:val="clear" w:color="auto" w:fill="FFFFFF"/>
        <w:spacing w:line="360" w:lineRule="auto"/>
        <w:ind w:firstLine="709"/>
        <w:jc w:val="both"/>
        <w:rPr>
          <w:rFonts w:ascii="Times New Roman" w:eastAsia="Times New Roman" w:hAnsi="Times New Roman"/>
          <w:sz w:val="28"/>
          <w:szCs w:val="28"/>
          <w:lang w:val="en-US" w:eastAsia="ru-RU"/>
        </w:rPr>
      </w:pPr>
    </w:p>
    <w:p w:rsidR="00951174" w:rsidRPr="002B64AD" w:rsidRDefault="00951174" w:rsidP="00951174">
      <w:pPr>
        <w:shd w:val="clear" w:color="auto" w:fill="FFFFFF"/>
        <w:spacing w:line="360" w:lineRule="auto"/>
        <w:ind w:firstLine="709"/>
        <w:jc w:val="both"/>
        <w:rPr>
          <w:rFonts w:ascii="Times New Roman" w:eastAsia="Times New Roman" w:hAnsi="Times New Roman"/>
          <w:sz w:val="28"/>
          <w:szCs w:val="28"/>
          <w:lang w:val="en-US" w:eastAsia="ru-RU"/>
        </w:rPr>
      </w:pPr>
    </w:p>
    <w:p w:rsidR="00951174" w:rsidRPr="002B64AD" w:rsidRDefault="00951174" w:rsidP="00951174">
      <w:pPr>
        <w:shd w:val="clear" w:color="auto" w:fill="FFFFFF"/>
        <w:spacing w:line="360" w:lineRule="auto"/>
        <w:ind w:firstLine="709"/>
        <w:jc w:val="both"/>
        <w:rPr>
          <w:rFonts w:ascii="Times New Roman" w:eastAsia="Times New Roman" w:hAnsi="Times New Roman"/>
          <w:sz w:val="28"/>
          <w:szCs w:val="28"/>
          <w:lang w:val="en-US" w:eastAsia="ru-RU"/>
        </w:rPr>
      </w:pPr>
    </w:p>
    <w:p w:rsidR="00951174" w:rsidRPr="002B64AD" w:rsidRDefault="00951174" w:rsidP="00951174">
      <w:pPr>
        <w:shd w:val="clear" w:color="auto" w:fill="FFFFFF"/>
        <w:spacing w:line="360" w:lineRule="auto"/>
        <w:ind w:firstLine="709"/>
        <w:jc w:val="both"/>
        <w:rPr>
          <w:rFonts w:ascii="Times New Roman" w:eastAsia="Times New Roman" w:hAnsi="Times New Roman"/>
          <w:sz w:val="28"/>
          <w:szCs w:val="28"/>
          <w:lang w:val="en-US" w:eastAsia="ru-RU"/>
        </w:rPr>
      </w:pPr>
    </w:p>
    <w:p w:rsidR="00951174" w:rsidRPr="002B64AD" w:rsidRDefault="00951174" w:rsidP="00951174">
      <w:pPr>
        <w:shd w:val="clear" w:color="auto" w:fill="FFFFFF"/>
        <w:spacing w:line="360" w:lineRule="auto"/>
        <w:ind w:firstLine="709"/>
        <w:jc w:val="both"/>
        <w:rPr>
          <w:rFonts w:ascii="Times New Roman" w:eastAsia="Times New Roman" w:hAnsi="Times New Roman"/>
          <w:sz w:val="28"/>
          <w:szCs w:val="28"/>
          <w:lang w:eastAsia="ru-RU"/>
        </w:rPr>
      </w:pPr>
      <w:r w:rsidRPr="002B64AD">
        <w:rPr>
          <w:rFonts w:ascii="Times New Roman" w:eastAsia="Times New Roman" w:hAnsi="Times New Roman"/>
          <w:sz w:val="28"/>
          <w:szCs w:val="28"/>
          <w:lang w:eastAsia="ru-RU"/>
        </w:rPr>
        <w:t>Анализируя  основные экономические  показатели ООО «ЛенТрест» можно  сделать следующие выводы:</w:t>
      </w:r>
    </w:p>
    <w:p w:rsidR="00951174" w:rsidRPr="002B64AD" w:rsidRDefault="00951174" w:rsidP="00951174">
      <w:pPr>
        <w:shd w:val="clear" w:color="auto" w:fill="FFFFFF"/>
        <w:spacing w:line="360" w:lineRule="auto"/>
        <w:ind w:firstLine="709"/>
        <w:jc w:val="both"/>
        <w:rPr>
          <w:rFonts w:ascii="Times New Roman" w:eastAsia="Times New Roman" w:hAnsi="Times New Roman"/>
          <w:sz w:val="28"/>
          <w:szCs w:val="28"/>
          <w:lang w:eastAsia="ru-RU"/>
        </w:rPr>
      </w:pPr>
      <w:r w:rsidRPr="002B64AD">
        <w:rPr>
          <w:rFonts w:ascii="Times New Roman" w:eastAsia="Times New Roman" w:hAnsi="Times New Roman"/>
          <w:sz w:val="28"/>
          <w:szCs w:val="28"/>
          <w:lang w:eastAsia="ru-RU"/>
        </w:rPr>
        <w:t>1.Выручка от деятельности ООО «ЛенТрест» возросла с 846 тыс.руб. в 2010 году до 2067 тыс. руб. в 2011 году</w:t>
      </w:r>
    </w:p>
    <w:p w:rsidR="00951174" w:rsidRPr="002B64AD" w:rsidRDefault="00951174" w:rsidP="00951174">
      <w:pPr>
        <w:shd w:val="clear" w:color="auto" w:fill="FFFFFF"/>
        <w:spacing w:line="360" w:lineRule="auto"/>
        <w:ind w:firstLine="709"/>
        <w:jc w:val="both"/>
        <w:rPr>
          <w:rFonts w:ascii="Times New Roman" w:eastAsia="Times New Roman" w:hAnsi="Times New Roman"/>
          <w:sz w:val="28"/>
          <w:szCs w:val="28"/>
          <w:lang w:eastAsia="ru-RU"/>
        </w:rPr>
      </w:pPr>
      <w:r w:rsidRPr="002B64AD">
        <w:rPr>
          <w:rFonts w:ascii="Times New Roman" w:eastAsia="Times New Roman" w:hAnsi="Times New Roman"/>
          <w:sz w:val="28"/>
          <w:szCs w:val="28"/>
          <w:lang w:eastAsia="ru-RU"/>
        </w:rPr>
        <w:t>2.Себестоимость работ увеличилась с 408 тыс.руб. в 2010 году до 1204 тыс.руб. в 2011 году. Это связано с увеличением рыночных цен на расходные материалы и увеличением заработной платы работникам организации.</w:t>
      </w:r>
    </w:p>
    <w:p w:rsidR="00951174" w:rsidRPr="002B64AD" w:rsidRDefault="00951174" w:rsidP="00951174">
      <w:pPr>
        <w:shd w:val="clear" w:color="auto" w:fill="FFFFFF"/>
        <w:spacing w:line="360" w:lineRule="auto"/>
        <w:ind w:firstLine="709"/>
        <w:jc w:val="both"/>
        <w:rPr>
          <w:rFonts w:ascii="Times New Roman" w:eastAsia="Times New Roman" w:hAnsi="Times New Roman"/>
          <w:sz w:val="28"/>
          <w:szCs w:val="28"/>
          <w:lang w:eastAsia="ru-RU"/>
        </w:rPr>
      </w:pPr>
      <w:r w:rsidRPr="002B64AD">
        <w:rPr>
          <w:rFonts w:ascii="Times New Roman" w:eastAsia="Times New Roman" w:hAnsi="Times New Roman"/>
          <w:sz w:val="28"/>
          <w:szCs w:val="28"/>
          <w:lang w:eastAsia="ru-RU"/>
        </w:rPr>
        <w:lastRenderedPageBreak/>
        <w:t>3. Несмотря на то, что себестоимость увеличилась на 195,1% прибыль от продаж услуг увеличилась с 438 тыс.руб. в 2010 году до 863 тыс.руб. в 2011 году, так как выручка увеличилась больше, чем себестоимость.</w:t>
      </w:r>
    </w:p>
    <w:p w:rsidR="00951174" w:rsidRPr="002B64AD" w:rsidRDefault="00951174" w:rsidP="00951174">
      <w:pPr>
        <w:shd w:val="clear" w:color="auto" w:fill="FFFFFF"/>
        <w:spacing w:line="360" w:lineRule="auto"/>
        <w:ind w:firstLine="709"/>
        <w:jc w:val="both"/>
        <w:rPr>
          <w:rFonts w:ascii="Times New Roman" w:eastAsia="Times New Roman" w:hAnsi="Times New Roman"/>
          <w:sz w:val="28"/>
          <w:szCs w:val="28"/>
          <w:lang w:eastAsia="ru-RU"/>
        </w:rPr>
      </w:pPr>
      <w:r w:rsidRPr="002B64AD">
        <w:rPr>
          <w:rFonts w:ascii="Times New Roman" w:eastAsia="Times New Roman" w:hAnsi="Times New Roman"/>
          <w:sz w:val="28"/>
          <w:szCs w:val="28"/>
          <w:lang w:eastAsia="ru-RU"/>
        </w:rPr>
        <w:t>4.Чистая прибыль  увеличилась с 369 тыс.руб. в 2010 году до 768 тыс.руб. в 2011 году, несмотря на то, что налог увеличился.</w:t>
      </w:r>
    </w:p>
    <w:p w:rsidR="00951174" w:rsidRPr="002B64AD" w:rsidRDefault="00951174" w:rsidP="00951174">
      <w:pPr>
        <w:shd w:val="clear" w:color="auto" w:fill="FFFFFF"/>
        <w:spacing w:line="360" w:lineRule="auto"/>
        <w:ind w:firstLine="709"/>
        <w:jc w:val="both"/>
        <w:rPr>
          <w:rFonts w:ascii="Times New Roman" w:eastAsia="Times New Roman" w:hAnsi="Times New Roman"/>
          <w:sz w:val="28"/>
          <w:szCs w:val="28"/>
          <w:lang w:eastAsia="ru-RU"/>
        </w:rPr>
      </w:pPr>
      <w:r w:rsidRPr="002B64AD">
        <w:rPr>
          <w:rFonts w:ascii="Times New Roman" w:eastAsia="Times New Roman" w:hAnsi="Times New Roman"/>
          <w:sz w:val="28"/>
          <w:szCs w:val="28"/>
          <w:lang w:eastAsia="ru-RU"/>
        </w:rPr>
        <w:t>Основные экономические показатели ООО «ЛенТрест» в 2011 году возросли по сравнению с 2010 годом, таким образом можно сделать вывод, что организация ведет эффективную экономическую политику.</w:t>
      </w:r>
    </w:p>
    <w:p w:rsidR="00951174" w:rsidRPr="003673D7" w:rsidRDefault="00951174" w:rsidP="00951174">
      <w:pPr>
        <w:shd w:val="clear" w:color="auto" w:fill="FFFFFF"/>
        <w:spacing w:line="360" w:lineRule="auto"/>
        <w:ind w:firstLine="709"/>
        <w:jc w:val="right"/>
        <w:rPr>
          <w:rFonts w:ascii="Times New Roman" w:eastAsia="Times New Roman" w:hAnsi="Times New Roman"/>
          <w:i/>
          <w:sz w:val="28"/>
          <w:szCs w:val="28"/>
          <w:lang w:eastAsia="ru-RU"/>
        </w:rPr>
      </w:pPr>
      <w:r w:rsidRPr="003673D7">
        <w:rPr>
          <w:rFonts w:ascii="Times New Roman" w:eastAsia="Times New Roman" w:hAnsi="Times New Roman"/>
          <w:i/>
          <w:sz w:val="28"/>
          <w:szCs w:val="28"/>
          <w:lang w:eastAsia="ru-RU"/>
        </w:rPr>
        <w:t>Таблица 2.</w:t>
      </w:r>
    </w:p>
    <w:p w:rsidR="00951174" w:rsidRPr="002B64AD" w:rsidRDefault="00951174" w:rsidP="00951174">
      <w:pPr>
        <w:shd w:val="clear" w:color="auto" w:fill="FFFFFF"/>
        <w:spacing w:line="360" w:lineRule="auto"/>
        <w:ind w:firstLine="709"/>
        <w:jc w:val="center"/>
        <w:rPr>
          <w:rFonts w:ascii="Times New Roman" w:eastAsia="Times New Roman" w:hAnsi="Times New Roman"/>
          <w:sz w:val="28"/>
          <w:szCs w:val="28"/>
          <w:lang w:eastAsia="ru-RU"/>
        </w:rPr>
      </w:pPr>
      <w:r w:rsidRPr="002B64AD">
        <w:rPr>
          <w:rFonts w:ascii="Times New Roman" w:eastAsia="Times New Roman" w:hAnsi="Times New Roman"/>
          <w:sz w:val="28"/>
          <w:szCs w:val="28"/>
          <w:lang w:eastAsia="ru-RU"/>
        </w:rPr>
        <w:t>Состав, структура и динамика активов и пассивов поданным баланса ООО «ЛенТрест» за отчётный год (</w:t>
      </w:r>
      <w:smartTag w:uri="urn:schemas-microsoft-com:office:smarttags" w:element="metricconverter">
        <w:smartTagPr>
          <w:attr w:name="ProductID" w:val="2011 г"/>
        </w:smartTagPr>
        <w:r w:rsidRPr="002B64AD">
          <w:rPr>
            <w:rFonts w:ascii="Times New Roman" w:eastAsia="Times New Roman" w:hAnsi="Times New Roman"/>
            <w:sz w:val="28"/>
            <w:szCs w:val="28"/>
            <w:lang w:eastAsia="ru-RU"/>
          </w:rPr>
          <w:t>2011 г</w:t>
        </w:r>
      </w:smartTag>
      <w:r w:rsidRPr="002B64AD">
        <w:rPr>
          <w:rFonts w:ascii="Times New Roman" w:eastAsia="Times New Roman" w:hAnsi="Times New Roman"/>
          <w:sz w:val="28"/>
          <w:szCs w:val="28"/>
          <w:lang w:eastAsia="ru-RU"/>
        </w:rPr>
        <w:t>.)</w:t>
      </w:r>
    </w:p>
    <w:tbl>
      <w:tblPr>
        <w:tblpPr w:leftFromText="180" w:rightFromText="180" w:vertAnchor="text" w:horzAnchor="margin" w:tblpX="-176" w:tblpY="147"/>
        <w:tblW w:w="97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00"/>
        <w:gridCol w:w="1136"/>
        <w:gridCol w:w="850"/>
        <w:gridCol w:w="992"/>
        <w:gridCol w:w="709"/>
        <w:gridCol w:w="1701"/>
        <w:gridCol w:w="1558"/>
      </w:tblGrid>
      <w:tr w:rsidR="00951174" w:rsidRPr="002B64AD" w:rsidTr="00951174">
        <w:trPr>
          <w:trHeight w:val="349"/>
        </w:trPr>
        <w:tc>
          <w:tcPr>
            <w:tcW w:w="2800" w:type="dxa"/>
            <w:vMerge w:val="restart"/>
          </w:tcPr>
          <w:p w:rsidR="00951174" w:rsidRPr="002B64AD" w:rsidRDefault="00951174" w:rsidP="00951174">
            <w:pPr>
              <w:shd w:val="clear" w:color="auto" w:fill="FFFFFF"/>
              <w:jc w:val="both"/>
              <w:rPr>
                <w:rFonts w:ascii="Times New Roman" w:eastAsia="Times New Roman" w:hAnsi="Times New Roman"/>
                <w:sz w:val="24"/>
                <w:lang w:eastAsia="ru-RU"/>
              </w:rPr>
            </w:pPr>
            <w:r w:rsidRPr="002B64AD">
              <w:rPr>
                <w:rFonts w:ascii="Times New Roman" w:eastAsia="Times New Roman" w:hAnsi="Times New Roman"/>
                <w:sz w:val="24"/>
                <w:lang w:eastAsia="ru-RU"/>
              </w:rPr>
              <w:t>Показатель</w:t>
            </w:r>
          </w:p>
        </w:tc>
        <w:tc>
          <w:tcPr>
            <w:tcW w:w="5388" w:type="dxa"/>
            <w:gridSpan w:val="5"/>
          </w:tcPr>
          <w:p w:rsidR="00951174" w:rsidRPr="002B64AD" w:rsidRDefault="00951174" w:rsidP="00951174">
            <w:pPr>
              <w:shd w:val="clear" w:color="auto" w:fill="FFFFFF"/>
              <w:jc w:val="both"/>
              <w:rPr>
                <w:rFonts w:ascii="Times New Roman" w:eastAsia="Times New Roman" w:hAnsi="Times New Roman"/>
                <w:sz w:val="24"/>
                <w:lang w:eastAsia="ru-RU"/>
              </w:rPr>
            </w:pPr>
            <w:r w:rsidRPr="002B64AD">
              <w:rPr>
                <w:rFonts w:ascii="Times New Roman" w:eastAsia="Times New Roman" w:hAnsi="Times New Roman"/>
                <w:sz w:val="24"/>
                <w:lang w:eastAsia="ru-RU"/>
              </w:rPr>
              <w:t>Сумма</w:t>
            </w:r>
          </w:p>
        </w:tc>
        <w:tc>
          <w:tcPr>
            <w:tcW w:w="1558" w:type="dxa"/>
            <w:vMerge w:val="restart"/>
          </w:tcPr>
          <w:p w:rsidR="00951174" w:rsidRPr="002B64AD" w:rsidRDefault="00951174" w:rsidP="00951174">
            <w:pPr>
              <w:shd w:val="clear" w:color="auto" w:fill="FFFFFF"/>
              <w:jc w:val="both"/>
              <w:rPr>
                <w:rFonts w:ascii="Times New Roman" w:eastAsia="Times New Roman" w:hAnsi="Times New Roman"/>
                <w:sz w:val="24"/>
                <w:lang w:eastAsia="ru-RU"/>
              </w:rPr>
            </w:pPr>
            <w:r w:rsidRPr="002B64AD">
              <w:rPr>
                <w:rFonts w:ascii="Times New Roman" w:eastAsia="Times New Roman" w:hAnsi="Times New Roman"/>
                <w:sz w:val="24"/>
                <w:lang w:eastAsia="ru-RU"/>
              </w:rPr>
              <w:t>Относи-тельное измене-ние (темп роста) %</w:t>
            </w:r>
          </w:p>
        </w:tc>
      </w:tr>
      <w:tr w:rsidR="00951174" w:rsidRPr="002B64AD" w:rsidTr="00951174">
        <w:trPr>
          <w:trHeight w:val="180"/>
        </w:trPr>
        <w:tc>
          <w:tcPr>
            <w:tcW w:w="2800" w:type="dxa"/>
            <w:vMerge/>
          </w:tcPr>
          <w:p w:rsidR="00951174" w:rsidRPr="002B64AD" w:rsidRDefault="00951174" w:rsidP="00951174">
            <w:pPr>
              <w:shd w:val="clear" w:color="auto" w:fill="FFFFFF"/>
              <w:jc w:val="both"/>
              <w:rPr>
                <w:rFonts w:ascii="Times New Roman" w:eastAsia="Times New Roman" w:hAnsi="Times New Roman"/>
                <w:sz w:val="24"/>
                <w:lang w:eastAsia="ru-RU"/>
              </w:rPr>
            </w:pPr>
          </w:p>
        </w:tc>
        <w:tc>
          <w:tcPr>
            <w:tcW w:w="1136" w:type="dxa"/>
          </w:tcPr>
          <w:p w:rsidR="00951174" w:rsidRPr="002B64AD" w:rsidRDefault="00951174" w:rsidP="00951174">
            <w:pPr>
              <w:shd w:val="clear" w:color="auto" w:fill="FFFFFF"/>
              <w:jc w:val="both"/>
              <w:rPr>
                <w:rFonts w:ascii="Times New Roman" w:eastAsia="Times New Roman" w:hAnsi="Times New Roman"/>
                <w:sz w:val="24"/>
                <w:lang w:eastAsia="ru-RU"/>
              </w:rPr>
            </w:pPr>
            <w:r w:rsidRPr="002B64AD">
              <w:rPr>
                <w:rFonts w:ascii="Times New Roman" w:eastAsia="Times New Roman" w:hAnsi="Times New Roman"/>
                <w:sz w:val="24"/>
                <w:lang w:eastAsia="ru-RU"/>
              </w:rPr>
              <w:t>на начало года, тыс. руб.</w:t>
            </w:r>
          </w:p>
        </w:tc>
        <w:tc>
          <w:tcPr>
            <w:tcW w:w="850" w:type="dxa"/>
          </w:tcPr>
          <w:p w:rsidR="00951174" w:rsidRPr="002B64AD" w:rsidRDefault="00951174" w:rsidP="00951174">
            <w:pPr>
              <w:shd w:val="clear" w:color="auto" w:fill="FFFFFF"/>
              <w:jc w:val="both"/>
              <w:rPr>
                <w:rFonts w:ascii="Times New Roman" w:eastAsia="Times New Roman" w:hAnsi="Times New Roman"/>
                <w:sz w:val="24"/>
                <w:lang w:eastAsia="ru-RU"/>
              </w:rPr>
            </w:pPr>
            <w:r w:rsidRPr="002B64AD">
              <w:rPr>
                <w:rFonts w:ascii="Times New Roman" w:eastAsia="Times New Roman" w:hAnsi="Times New Roman"/>
                <w:sz w:val="24"/>
                <w:lang w:eastAsia="ru-RU"/>
              </w:rPr>
              <w:t>%</w:t>
            </w:r>
          </w:p>
        </w:tc>
        <w:tc>
          <w:tcPr>
            <w:tcW w:w="992" w:type="dxa"/>
          </w:tcPr>
          <w:p w:rsidR="00951174" w:rsidRPr="002B64AD" w:rsidRDefault="00951174" w:rsidP="00951174">
            <w:pPr>
              <w:shd w:val="clear" w:color="auto" w:fill="FFFFFF"/>
              <w:jc w:val="both"/>
              <w:rPr>
                <w:rFonts w:ascii="Times New Roman" w:eastAsia="Times New Roman" w:hAnsi="Times New Roman"/>
                <w:sz w:val="24"/>
                <w:lang w:eastAsia="ru-RU"/>
              </w:rPr>
            </w:pPr>
            <w:r w:rsidRPr="002B64AD">
              <w:rPr>
                <w:rFonts w:ascii="Times New Roman" w:eastAsia="Times New Roman" w:hAnsi="Times New Roman"/>
                <w:sz w:val="24"/>
                <w:lang w:eastAsia="ru-RU"/>
              </w:rPr>
              <w:t>на конец года, тыс. руб</w:t>
            </w:r>
          </w:p>
        </w:tc>
        <w:tc>
          <w:tcPr>
            <w:tcW w:w="709" w:type="dxa"/>
          </w:tcPr>
          <w:p w:rsidR="00951174" w:rsidRPr="002B64AD" w:rsidRDefault="00951174" w:rsidP="00951174">
            <w:pPr>
              <w:shd w:val="clear" w:color="auto" w:fill="FFFFFF"/>
              <w:jc w:val="both"/>
              <w:rPr>
                <w:rFonts w:ascii="Times New Roman" w:eastAsia="Times New Roman" w:hAnsi="Times New Roman"/>
                <w:sz w:val="24"/>
                <w:lang w:eastAsia="ru-RU"/>
              </w:rPr>
            </w:pPr>
            <w:r w:rsidRPr="002B64AD">
              <w:rPr>
                <w:rFonts w:ascii="Times New Roman" w:eastAsia="Times New Roman" w:hAnsi="Times New Roman"/>
                <w:sz w:val="24"/>
                <w:lang w:eastAsia="ru-RU"/>
              </w:rPr>
              <w:t>%</w:t>
            </w:r>
          </w:p>
        </w:tc>
        <w:tc>
          <w:tcPr>
            <w:tcW w:w="1701" w:type="dxa"/>
          </w:tcPr>
          <w:p w:rsidR="00951174" w:rsidRPr="002B64AD" w:rsidRDefault="00951174" w:rsidP="00951174">
            <w:pPr>
              <w:shd w:val="clear" w:color="auto" w:fill="FFFFFF"/>
              <w:jc w:val="both"/>
              <w:rPr>
                <w:rFonts w:ascii="Times New Roman" w:eastAsia="Times New Roman" w:hAnsi="Times New Roman"/>
                <w:sz w:val="24"/>
                <w:lang w:eastAsia="ru-RU"/>
              </w:rPr>
            </w:pPr>
            <w:r w:rsidRPr="002B64AD">
              <w:rPr>
                <w:rFonts w:ascii="Times New Roman" w:eastAsia="Times New Roman" w:hAnsi="Times New Roman"/>
                <w:sz w:val="24"/>
                <w:lang w:eastAsia="ru-RU"/>
              </w:rPr>
              <w:t>абсо-лютное изменение (+,-)</w:t>
            </w:r>
          </w:p>
        </w:tc>
        <w:tc>
          <w:tcPr>
            <w:tcW w:w="1558" w:type="dxa"/>
            <w:vMerge/>
          </w:tcPr>
          <w:p w:rsidR="00951174" w:rsidRPr="002B64AD" w:rsidRDefault="00951174" w:rsidP="00951174">
            <w:pPr>
              <w:shd w:val="clear" w:color="auto" w:fill="FFFFFF"/>
              <w:jc w:val="both"/>
              <w:rPr>
                <w:rFonts w:ascii="Times New Roman" w:eastAsia="Times New Roman" w:hAnsi="Times New Roman"/>
                <w:sz w:val="24"/>
                <w:lang w:eastAsia="ru-RU"/>
              </w:rPr>
            </w:pPr>
          </w:p>
        </w:tc>
      </w:tr>
      <w:tr w:rsidR="00951174" w:rsidRPr="002B64AD" w:rsidTr="00951174">
        <w:trPr>
          <w:trHeight w:val="238"/>
        </w:trPr>
        <w:tc>
          <w:tcPr>
            <w:tcW w:w="2800" w:type="dxa"/>
            <w:tcBorders>
              <w:bottom w:val="single" w:sz="4" w:space="0" w:color="auto"/>
            </w:tcBorders>
          </w:tcPr>
          <w:p w:rsidR="00951174" w:rsidRPr="002B64AD" w:rsidRDefault="00951174" w:rsidP="00951174">
            <w:pPr>
              <w:shd w:val="clear" w:color="auto" w:fill="FFFFFF"/>
              <w:jc w:val="both"/>
              <w:rPr>
                <w:rFonts w:ascii="Times New Roman" w:eastAsia="Times New Roman" w:hAnsi="Times New Roman"/>
                <w:sz w:val="24"/>
                <w:lang w:eastAsia="ru-RU"/>
              </w:rPr>
            </w:pPr>
            <w:r w:rsidRPr="002B64AD">
              <w:rPr>
                <w:rFonts w:ascii="Times New Roman" w:eastAsia="Times New Roman" w:hAnsi="Times New Roman"/>
                <w:sz w:val="24"/>
                <w:lang w:eastAsia="ru-RU"/>
              </w:rPr>
              <w:t>II. Оборотные активы</w:t>
            </w:r>
          </w:p>
        </w:tc>
        <w:tc>
          <w:tcPr>
            <w:tcW w:w="1136" w:type="dxa"/>
            <w:tcBorders>
              <w:bottom w:val="single" w:sz="4" w:space="0" w:color="auto"/>
            </w:tcBorders>
          </w:tcPr>
          <w:p w:rsidR="00951174" w:rsidRPr="002B64AD" w:rsidRDefault="00951174" w:rsidP="00951174">
            <w:pPr>
              <w:shd w:val="clear" w:color="auto" w:fill="FFFFFF"/>
              <w:jc w:val="both"/>
              <w:rPr>
                <w:rFonts w:ascii="Times New Roman" w:eastAsia="Times New Roman" w:hAnsi="Times New Roman"/>
                <w:sz w:val="24"/>
                <w:lang w:eastAsia="ru-RU"/>
              </w:rPr>
            </w:pPr>
            <w:r w:rsidRPr="002B64AD">
              <w:rPr>
                <w:rFonts w:ascii="Times New Roman" w:eastAsia="Times New Roman" w:hAnsi="Times New Roman"/>
                <w:sz w:val="24"/>
                <w:lang w:eastAsia="ru-RU"/>
              </w:rPr>
              <w:t>322</w:t>
            </w:r>
          </w:p>
        </w:tc>
        <w:tc>
          <w:tcPr>
            <w:tcW w:w="850" w:type="dxa"/>
            <w:tcBorders>
              <w:bottom w:val="single" w:sz="4" w:space="0" w:color="auto"/>
            </w:tcBorders>
          </w:tcPr>
          <w:p w:rsidR="00951174" w:rsidRPr="002B64AD" w:rsidRDefault="00951174" w:rsidP="00951174">
            <w:pPr>
              <w:shd w:val="clear" w:color="auto" w:fill="FFFFFF"/>
              <w:jc w:val="both"/>
              <w:rPr>
                <w:rFonts w:ascii="Times New Roman" w:eastAsia="Times New Roman" w:hAnsi="Times New Roman"/>
                <w:sz w:val="24"/>
                <w:lang w:eastAsia="ru-RU"/>
              </w:rPr>
            </w:pPr>
          </w:p>
        </w:tc>
        <w:tc>
          <w:tcPr>
            <w:tcW w:w="992" w:type="dxa"/>
            <w:tcBorders>
              <w:bottom w:val="single" w:sz="4" w:space="0" w:color="auto"/>
            </w:tcBorders>
          </w:tcPr>
          <w:p w:rsidR="00951174" w:rsidRPr="002B64AD" w:rsidRDefault="00951174" w:rsidP="00951174">
            <w:pPr>
              <w:shd w:val="clear" w:color="auto" w:fill="FFFFFF"/>
              <w:jc w:val="both"/>
              <w:rPr>
                <w:rFonts w:ascii="Times New Roman" w:eastAsia="Times New Roman" w:hAnsi="Times New Roman"/>
                <w:sz w:val="24"/>
                <w:lang w:eastAsia="ru-RU"/>
              </w:rPr>
            </w:pPr>
            <w:r w:rsidRPr="002B64AD">
              <w:rPr>
                <w:rFonts w:ascii="Times New Roman" w:eastAsia="Times New Roman" w:hAnsi="Times New Roman"/>
                <w:sz w:val="24"/>
                <w:lang w:eastAsia="ru-RU"/>
              </w:rPr>
              <w:t>1120</w:t>
            </w:r>
          </w:p>
        </w:tc>
        <w:tc>
          <w:tcPr>
            <w:tcW w:w="709" w:type="dxa"/>
            <w:tcBorders>
              <w:bottom w:val="single" w:sz="4" w:space="0" w:color="auto"/>
            </w:tcBorders>
          </w:tcPr>
          <w:p w:rsidR="00951174" w:rsidRPr="002B64AD" w:rsidRDefault="00951174" w:rsidP="00951174">
            <w:pPr>
              <w:shd w:val="clear" w:color="auto" w:fill="FFFFFF"/>
              <w:jc w:val="both"/>
              <w:rPr>
                <w:rFonts w:ascii="Times New Roman" w:eastAsia="Times New Roman" w:hAnsi="Times New Roman"/>
                <w:sz w:val="24"/>
                <w:lang w:eastAsia="ru-RU"/>
              </w:rPr>
            </w:pPr>
          </w:p>
        </w:tc>
        <w:tc>
          <w:tcPr>
            <w:tcW w:w="1701" w:type="dxa"/>
            <w:tcBorders>
              <w:bottom w:val="single" w:sz="4" w:space="0" w:color="auto"/>
            </w:tcBorders>
          </w:tcPr>
          <w:p w:rsidR="00951174" w:rsidRPr="002B64AD" w:rsidRDefault="00951174" w:rsidP="00951174">
            <w:pPr>
              <w:shd w:val="clear" w:color="auto" w:fill="FFFFFF"/>
              <w:jc w:val="both"/>
              <w:rPr>
                <w:rFonts w:ascii="Times New Roman" w:eastAsia="Times New Roman" w:hAnsi="Times New Roman"/>
                <w:sz w:val="24"/>
                <w:lang w:eastAsia="ru-RU"/>
              </w:rPr>
            </w:pPr>
            <w:r w:rsidRPr="002B64AD">
              <w:rPr>
                <w:rFonts w:ascii="Times New Roman" w:eastAsia="Times New Roman" w:hAnsi="Times New Roman"/>
                <w:sz w:val="24"/>
                <w:lang w:eastAsia="ru-RU"/>
              </w:rPr>
              <w:t>798</w:t>
            </w:r>
          </w:p>
        </w:tc>
        <w:tc>
          <w:tcPr>
            <w:tcW w:w="1558" w:type="dxa"/>
            <w:tcBorders>
              <w:bottom w:val="single" w:sz="4" w:space="0" w:color="auto"/>
            </w:tcBorders>
          </w:tcPr>
          <w:p w:rsidR="00951174" w:rsidRPr="002B64AD" w:rsidRDefault="00951174" w:rsidP="00951174">
            <w:pPr>
              <w:shd w:val="clear" w:color="auto" w:fill="FFFFFF"/>
              <w:jc w:val="both"/>
              <w:rPr>
                <w:rFonts w:ascii="Times New Roman" w:eastAsia="Times New Roman" w:hAnsi="Times New Roman"/>
                <w:sz w:val="24"/>
                <w:lang w:eastAsia="ru-RU"/>
              </w:rPr>
            </w:pPr>
            <w:r w:rsidRPr="002B64AD">
              <w:rPr>
                <w:rFonts w:ascii="Times New Roman" w:eastAsia="Times New Roman" w:hAnsi="Times New Roman"/>
                <w:sz w:val="24"/>
                <w:lang w:eastAsia="ru-RU"/>
              </w:rPr>
              <w:t>347,83</w:t>
            </w:r>
          </w:p>
        </w:tc>
      </w:tr>
      <w:tr w:rsidR="00951174" w:rsidRPr="002B64AD" w:rsidTr="00951174">
        <w:trPr>
          <w:trHeight w:val="85"/>
        </w:trPr>
        <w:tc>
          <w:tcPr>
            <w:tcW w:w="2800" w:type="dxa"/>
          </w:tcPr>
          <w:p w:rsidR="00951174" w:rsidRPr="002B64AD" w:rsidRDefault="00951174" w:rsidP="00951174">
            <w:pPr>
              <w:shd w:val="clear" w:color="auto" w:fill="FFFFFF"/>
              <w:jc w:val="both"/>
              <w:rPr>
                <w:rFonts w:ascii="Times New Roman" w:eastAsia="Times New Roman" w:hAnsi="Times New Roman"/>
                <w:sz w:val="24"/>
                <w:lang w:eastAsia="ru-RU"/>
              </w:rPr>
            </w:pPr>
            <w:r w:rsidRPr="002B64AD">
              <w:rPr>
                <w:rFonts w:ascii="Times New Roman" w:eastAsia="Times New Roman" w:hAnsi="Times New Roman"/>
                <w:sz w:val="24"/>
                <w:lang w:eastAsia="ru-RU"/>
              </w:rPr>
              <w:t>Итого активов</w:t>
            </w:r>
          </w:p>
        </w:tc>
        <w:tc>
          <w:tcPr>
            <w:tcW w:w="1136" w:type="dxa"/>
          </w:tcPr>
          <w:p w:rsidR="00951174" w:rsidRPr="002B64AD" w:rsidRDefault="00951174" w:rsidP="00951174">
            <w:pPr>
              <w:shd w:val="clear" w:color="auto" w:fill="FFFFFF"/>
              <w:jc w:val="both"/>
              <w:rPr>
                <w:rFonts w:ascii="Times New Roman" w:eastAsia="Times New Roman" w:hAnsi="Times New Roman"/>
                <w:sz w:val="24"/>
                <w:lang w:eastAsia="ru-RU"/>
              </w:rPr>
            </w:pPr>
            <w:r w:rsidRPr="002B64AD">
              <w:rPr>
                <w:rFonts w:ascii="Times New Roman" w:eastAsia="Times New Roman" w:hAnsi="Times New Roman"/>
                <w:sz w:val="24"/>
                <w:lang w:eastAsia="ru-RU"/>
              </w:rPr>
              <w:t>322</w:t>
            </w:r>
          </w:p>
        </w:tc>
        <w:tc>
          <w:tcPr>
            <w:tcW w:w="850" w:type="dxa"/>
          </w:tcPr>
          <w:p w:rsidR="00951174" w:rsidRPr="002B64AD" w:rsidRDefault="00951174" w:rsidP="00951174">
            <w:pPr>
              <w:shd w:val="clear" w:color="auto" w:fill="FFFFFF"/>
              <w:jc w:val="both"/>
              <w:rPr>
                <w:rFonts w:ascii="Times New Roman" w:eastAsia="Times New Roman" w:hAnsi="Times New Roman"/>
                <w:sz w:val="24"/>
                <w:lang w:eastAsia="ru-RU"/>
              </w:rPr>
            </w:pPr>
          </w:p>
        </w:tc>
        <w:tc>
          <w:tcPr>
            <w:tcW w:w="992" w:type="dxa"/>
          </w:tcPr>
          <w:p w:rsidR="00951174" w:rsidRPr="002B64AD" w:rsidRDefault="00951174" w:rsidP="00951174">
            <w:pPr>
              <w:shd w:val="clear" w:color="auto" w:fill="FFFFFF"/>
              <w:jc w:val="both"/>
              <w:rPr>
                <w:rFonts w:ascii="Times New Roman" w:eastAsia="Times New Roman" w:hAnsi="Times New Roman"/>
                <w:sz w:val="24"/>
                <w:lang w:eastAsia="ru-RU"/>
              </w:rPr>
            </w:pPr>
            <w:r w:rsidRPr="002B64AD">
              <w:rPr>
                <w:rFonts w:ascii="Times New Roman" w:eastAsia="Times New Roman" w:hAnsi="Times New Roman"/>
                <w:sz w:val="24"/>
                <w:lang w:eastAsia="ru-RU"/>
              </w:rPr>
              <w:t>1120</w:t>
            </w:r>
          </w:p>
        </w:tc>
        <w:tc>
          <w:tcPr>
            <w:tcW w:w="709" w:type="dxa"/>
          </w:tcPr>
          <w:p w:rsidR="00951174" w:rsidRPr="002B64AD" w:rsidRDefault="00951174" w:rsidP="00951174">
            <w:pPr>
              <w:shd w:val="clear" w:color="auto" w:fill="FFFFFF"/>
              <w:jc w:val="both"/>
              <w:rPr>
                <w:rFonts w:ascii="Times New Roman" w:eastAsia="Times New Roman" w:hAnsi="Times New Roman"/>
                <w:sz w:val="24"/>
                <w:lang w:eastAsia="ru-RU"/>
              </w:rPr>
            </w:pPr>
          </w:p>
        </w:tc>
        <w:tc>
          <w:tcPr>
            <w:tcW w:w="1701" w:type="dxa"/>
          </w:tcPr>
          <w:p w:rsidR="00951174" w:rsidRPr="002B64AD" w:rsidRDefault="00951174" w:rsidP="00951174">
            <w:pPr>
              <w:shd w:val="clear" w:color="auto" w:fill="FFFFFF"/>
              <w:jc w:val="both"/>
              <w:rPr>
                <w:rFonts w:ascii="Times New Roman" w:eastAsia="Times New Roman" w:hAnsi="Times New Roman"/>
                <w:sz w:val="24"/>
                <w:lang w:eastAsia="ru-RU"/>
              </w:rPr>
            </w:pPr>
            <w:r w:rsidRPr="002B64AD">
              <w:rPr>
                <w:rFonts w:ascii="Times New Roman" w:eastAsia="Times New Roman" w:hAnsi="Times New Roman"/>
                <w:sz w:val="24"/>
                <w:lang w:eastAsia="ru-RU"/>
              </w:rPr>
              <w:t>798</w:t>
            </w:r>
          </w:p>
        </w:tc>
        <w:tc>
          <w:tcPr>
            <w:tcW w:w="1558" w:type="dxa"/>
          </w:tcPr>
          <w:p w:rsidR="00951174" w:rsidRPr="002B64AD" w:rsidRDefault="00951174" w:rsidP="00951174">
            <w:pPr>
              <w:shd w:val="clear" w:color="auto" w:fill="FFFFFF"/>
              <w:jc w:val="both"/>
              <w:rPr>
                <w:rFonts w:ascii="Times New Roman" w:eastAsia="Times New Roman" w:hAnsi="Times New Roman"/>
                <w:sz w:val="24"/>
                <w:lang w:eastAsia="ru-RU"/>
              </w:rPr>
            </w:pPr>
            <w:r w:rsidRPr="002B64AD">
              <w:rPr>
                <w:rFonts w:ascii="Times New Roman" w:eastAsia="Times New Roman" w:hAnsi="Times New Roman"/>
                <w:sz w:val="24"/>
                <w:lang w:eastAsia="ru-RU"/>
              </w:rPr>
              <w:t>347,83</w:t>
            </w:r>
          </w:p>
        </w:tc>
      </w:tr>
      <w:tr w:rsidR="00951174" w:rsidRPr="002B64AD" w:rsidTr="00951174">
        <w:trPr>
          <w:trHeight w:val="1758"/>
        </w:trPr>
        <w:tc>
          <w:tcPr>
            <w:tcW w:w="2800" w:type="dxa"/>
            <w:tcBorders>
              <w:bottom w:val="single" w:sz="4" w:space="0" w:color="auto"/>
            </w:tcBorders>
          </w:tcPr>
          <w:p w:rsidR="00951174" w:rsidRPr="002B64AD" w:rsidRDefault="00951174" w:rsidP="00951174">
            <w:pPr>
              <w:shd w:val="clear" w:color="auto" w:fill="FFFFFF"/>
              <w:jc w:val="both"/>
              <w:rPr>
                <w:rFonts w:ascii="Times New Roman" w:eastAsia="Times New Roman" w:hAnsi="Times New Roman"/>
                <w:sz w:val="24"/>
                <w:lang w:eastAsia="ru-RU"/>
              </w:rPr>
            </w:pPr>
            <w:r w:rsidRPr="002B64AD">
              <w:rPr>
                <w:rFonts w:ascii="Times New Roman" w:eastAsia="Times New Roman" w:hAnsi="Times New Roman"/>
                <w:sz w:val="24"/>
                <w:lang w:eastAsia="ru-RU"/>
              </w:rPr>
              <w:t>III. Капиталы и резервы (собственный капитал), всего:</w:t>
            </w:r>
          </w:p>
          <w:p w:rsidR="00951174" w:rsidRPr="002B64AD" w:rsidRDefault="00951174" w:rsidP="00951174">
            <w:pPr>
              <w:shd w:val="clear" w:color="auto" w:fill="FFFFFF"/>
              <w:jc w:val="both"/>
              <w:rPr>
                <w:rFonts w:ascii="Times New Roman" w:eastAsia="Times New Roman" w:hAnsi="Times New Roman"/>
                <w:sz w:val="24"/>
                <w:lang w:eastAsia="ru-RU"/>
              </w:rPr>
            </w:pPr>
            <w:r w:rsidRPr="002B64AD">
              <w:rPr>
                <w:rFonts w:ascii="Times New Roman" w:eastAsia="Times New Roman" w:hAnsi="Times New Roman"/>
                <w:sz w:val="24"/>
                <w:lang w:eastAsia="ru-RU"/>
              </w:rPr>
              <w:t xml:space="preserve">   Уставный капитал</w:t>
            </w:r>
          </w:p>
          <w:p w:rsidR="00951174" w:rsidRPr="002B64AD" w:rsidRDefault="00951174" w:rsidP="00951174">
            <w:pPr>
              <w:shd w:val="clear" w:color="auto" w:fill="FFFFFF"/>
              <w:jc w:val="both"/>
              <w:rPr>
                <w:rFonts w:ascii="Times New Roman" w:eastAsia="Times New Roman" w:hAnsi="Times New Roman"/>
                <w:sz w:val="24"/>
                <w:lang w:eastAsia="ru-RU"/>
              </w:rPr>
            </w:pPr>
            <w:r w:rsidRPr="002B64AD">
              <w:rPr>
                <w:rFonts w:ascii="Times New Roman" w:eastAsia="Times New Roman" w:hAnsi="Times New Roman"/>
                <w:sz w:val="24"/>
                <w:lang w:eastAsia="ru-RU"/>
              </w:rPr>
              <w:t xml:space="preserve">   Нераспределенная         прибыль</w:t>
            </w:r>
          </w:p>
        </w:tc>
        <w:tc>
          <w:tcPr>
            <w:tcW w:w="1136" w:type="dxa"/>
            <w:tcBorders>
              <w:bottom w:val="single" w:sz="4" w:space="0" w:color="auto"/>
            </w:tcBorders>
          </w:tcPr>
          <w:p w:rsidR="00951174" w:rsidRPr="002B64AD" w:rsidRDefault="00951174" w:rsidP="00951174">
            <w:pPr>
              <w:shd w:val="clear" w:color="auto" w:fill="FFFFFF"/>
              <w:jc w:val="both"/>
              <w:rPr>
                <w:rFonts w:ascii="Times New Roman" w:eastAsia="Times New Roman" w:hAnsi="Times New Roman"/>
                <w:sz w:val="24"/>
                <w:lang w:eastAsia="ru-RU"/>
              </w:rPr>
            </w:pPr>
          </w:p>
          <w:p w:rsidR="00951174" w:rsidRPr="002B64AD" w:rsidRDefault="00951174" w:rsidP="00951174">
            <w:pPr>
              <w:shd w:val="clear" w:color="auto" w:fill="FFFFFF"/>
              <w:jc w:val="both"/>
              <w:rPr>
                <w:rFonts w:ascii="Times New Roman" w:eastAsia="Times New Roman" w:hAnsi="Times New Roman"/>
                <w:sz w:val="24"/>
                <w:lang w:eastAsia="ru-RU"/>
              </w:rPr>
            </w:pPr>
          </w:p>
          <w:p w:rsidR="00951174" w:rsidRPr="002B64AD" w:rsidRDefault="00951174" w:rsidP="00951174">
            <w:pPr>
              <w:shd w:val="clear" w:color="auto" w:fill="FFFFFF"/>
              <w:jc w:val="both"/>
              <w:rPr>
                <w:rFonts w:ascii="Times New Roman" w:eastAsia="Times New Roman" w:hAnsi="Times New Roman"/>
                <w:sz w:val="24"/>
                <w:lang w:eastAsia="ru-RU"/>
              </w:rPr>
            </w:pPr>
          </w:p>
          <w:p w:rsidR="00951174" w:rsidRPr="002B64AD" w:rsidRDefault="00951174" w:rsidP="00951174">
            <w:pPr>
              <w:shd w:val="clear" w:color="auto" w:fill="FFFFFF"/>
              <w:jc w:val="both"/>
              <w:rPr>
                <w:rFonts w:ascii="Times New Roman" w:eastAsia="Times New Roman" w:hAnsi="Times New Roman"/>
                <w:sz w:val="24"/>
                <w:lang w:eastAsia="ru-RU"/>
              </w:rPr>
            </w:pPr>
            <w:r w:rsidRPr="002B64AD">
              <w:rPr>
                <w:rFonts w:ascii="Times New Roman" w:eastAsia="Times New Roman" w:hAnsi="Times New Roman"/>
                <w:sz w:val="24"/>
                <w:lang w:eastAsia="ru-RU"/>
              </w:rPr>
              <w:t>290</w:t>
            </w:r>
          </w:p>
          <w:p w:rsidR="00951174" w:rsidRPr="002B64AD" w:rsidRDefault="00951174" w:rsidP="00951174">
            <w:pPr>
              <w:shd w:val="clear" w:color="auto" w:fill="FFFFFF"/>
              <w:jc w:val="both"/>
              <w:rPr>
                <w:rFonts w:ascii="Times New Roman" w:eastAsia="Times New Roman" w:hAnsi="Times New Roman"/>
                <w:sz w:val="24"/>
                <w:lang w:eastAsia="ru-RU"/>
              </w:rPr>
            </w:pPr>
            <w:r w:rsidRPr="002B64AD">
              <w:rPr>
                <w:rFonts w:ascii="Times New Roman" w:eastAsia="Times New Roman" w:hAnsi="Times New Roman"/>
                <w:sz w:val="24"/>
                <w:lang w:eastAsia="ru-RU"/>
              </w:rPr>
              <w:t>19</w:t>
            </w:r>
          </w:p>
          <w:p w:rsidR="00951174" w:rsidRPr="002B64AD" w:rsidRDefault="00951174" w:rsidP="00951174">
            <w:pPr>
              <w:shd w:val="clear" w:color="auto" w:fill="FFFFFF"/>
              <w:jc w:val="both"/>
              <w:rPr>
                <w:rFonts w:ascii="Times New Roman" w:eastAsia="Times New Roman" w:hAnsi="Times New Roman"/>
                <w:sz w:val="24"/>
                <w:lang w:eastAsia="ru-RU"/>
              </w:rPr>
            </w:pPr>
            <w:r w:rsidRPr="002B64AD">
              <w:rPr>
                <w:rFonts w:ascii="Times New Roman" w:eastAsia="Times New Roman" w:hAnsi="Times New Roman"/>
                <w:sz w:val="24"/>
                <w:lang w:eastAsia="ru-RU"/>
              </w:rPr>
              <w:t>271</w:t>
            </w:r>
          </w:p>
        </w:tc>
        <w:tc>
          <w:tcPr>
            <w:tcW w:w="850" w:type="dxa"/>
            <w:tcBorders>
              <w:bottom w:val="single" w:sz="4" w:space="0" w:color="auto"/>
            </w:tcBorders>
          </w:tcPr>
          <w:p w:rsidR="00951174" w:rsidRPr="002B64AD" w:rsidRDefault="00951174" w:rsidP="00951174">
            <w:pPr>
              <w:shd w:val="clear" w:color="auto" w:fill="FFFFFF"/>
              <w:jc w:val="both"/>
              <w:rPr>
                <w:rFonts w:ascii="Times New Roman" w:eastAsia="Times New Roman" w:hAnsi="Times New Roman"/>
                <w:sz w:val="24"/>
                <w:lang w:eastAsia="ru-RU"/>
              </w:rPr>
            </w:pPr>
          </w:p>
          <w:p w:rsidR="00951174" w:rsidRPr="002B64AD" w:rsidRDefault="00951174" w:rsidP="00951174">
            <w:pPr>
              <w:shd w:val="clear" w:color="auto" w:fill="FFFFFF"/>
              <w:jc w:val="both"/>
              <w:rPr>
                <w:rFonts w:ascii="Times New Roman" w:eastAsia="Times New Roman" w:hAnsi="Times New Roman"/>
                <w:sz w:val="24"/>
                <w:lang w:eastAsia="ru-RU"/>
              </w:rPr>
            </w:pPr>
          </w:p>
          <w:p w:rsidR="00951174" w:rsidRPr="002B64AD" w:rsidRDefault="00951174" w:rsidP="00951174">
            <w:pPr>
              <w:shd w:val="clear" w:color="auto" w:fill="FFFFFF"/>
              <w:jc w:val="both"/>
              <w:rPr>
                <w:rFonts w:ascii="Times New Roman" w:eastAsia="Times New Roman" w:hAnsi="Times New Roman"/>
                <w:sz w:val="24"/>
                <w:lang w:eastAsia="ru-RU"/>
              </w:rPr>
            </w:pPr>
          </w:p>
          <w:p w:rsidR="00951174" w:rsidRPr="002B64AD" w:rsidRDefault="00951174" w:rsidP="00951174">
            <w:pPr>
              <w:shd w:val="clear" w:color="auto" w:fill="FFFFFF"/>
              <w:jc w:val="both"/>
              <w:rPr>
                <w:rFonts w:ascii="Times New Roman" w:eastAsia="Times New Roman" w:hAnsi="Times New Roman"/>
                <w:sz w:val="24"/>
                <w:lang w:eastAsia="ru-RU"/>
              </w:rPr>
            </w:pPr>
            <w:r w:rsidRPr="002B64AD">
              <w:rPr>
                <w:rFonts w:ascii="Times New Roman" w:eastAsia="Times New Roman" w:hAnsi="Times New Roman"/>
                <w:sz w:val="24"/>
                <w:lang w:eastAsia="ru-RU"/>
              </w:rPr>
              <w:t>90,06</w:t>
            </w:r>
          </w:p>
          <w:p w:rsidR="00951174" w:rsidRPr="002B64AD" w:rsidRDefault="00951174" w:rsidP="00951174">
            <w:pPr>
              <w:shd w:val="clear" w:color="auto" w:fill="FFFFFF"/>
              <w:jc w:val="both"/>
              <w:rPr>
                <w:rFonts w:ascii="Times New Roman" w:eastAsia="Times New Roman" w:hAnsi="Times New Roman"/>
                <w:sz w:val="24"/>
                <w:lang w:eastAsia="ru-RU"/>
              </w:rPr>
            </w:pPr>
            <w:r w:rsidRPr="002B64AD">
              <w:rPr>
                <w:rFonts w:ascii="Times New Roman" w:eastAsia="Times New Roman" w:hAnsi="Times New Roman"/>
                <w:sz w:val="24"/>
                <w:lang w:eastAsia="ru-RU"/>
              </w:rPr>
              <w:t>5,9</w:t>
            </w:r>
          </w:p>
          <w:p w:rsidR="00951174" w:rsidRPr="002B64AD" w:rsidRDefault="00951174" w:rsidP="00951174">
            <w:pPr>
              <w:shd w:val="clear" w:color="auto" w:fill="FFFFFF"/>
              <w:jc w:val="both"/>
              <w:rPr>
                <w:rFonts w:ascii="Times New Roman" w:eastAsia="Times New Roman" w:hAnsi="Times New Roman"/>
                <w:sz w:val="24"/>
                <w:lang w:eastAsia="ru-RU"/>
              </w:rPr>
            </w:pPr>
            <w:r w:rsidRPr="002B64AD">
              <w:rPr>
                <w:rFonts w:ascii="Times New Roman" w:eastAsia="Times New Roman" w:hAnsi="Times New Roman"/>
                <w:sz w:val="24"/>
                <w:lang w:eastAsia="ru-RU"/>
              </w:rPr>
              <w:t>84,16</w:t>
            </w:r>
          </w:p>
        </w:tc>
        <w:tc>
          <w:tcPr>
            <w:tcW w:w="992" w:type="dxa"/>
            <w:tcBorders>
              <w:bottom w:val="single" w:sz="4" w:space="0" w:color="auto"/>
            </w:tcBorders>
          </w:tcPr>
          <w:p w:rsidR="00951174" w:rsidRPr="002B64AD" w:rsidRDefault="00951174" w:rsidP="00951174">
            <w:pPr>
              <w:shd w:val="clear" w:color="auto" w:fill="FFFFFF"/>
              <w:jc w:val="both"/>
              <w:rPr>
                <w:rFonts w:ascii="Times New Roman" w:eastAsia="Times New Roman" w:hAnsi="Times New Roman"/>
                <w:sz w:val="24"/>
                <w:lang w:eastAsia="ru-RU"/>
              </w:rPr>
            </w:pPr>
          </w:p>
          <w:p w:rsidR="00951174" w:rsidRPr="002B64AD" w:rsidRDefault="00951174" w:rsidP="00951174">
            <w:pPr>
              <w:shd w:val="clear" w:color="auto" w:fill="FFFFFF"/>
              <w:jc w:val="both"/>
              <w:rPr>
                <w:rFonts w:ascii="Times New Roman" w:eastAsia="Times New Roman" w:hAnsi="Times New Roman"/>
                <w:sz w:val="24"/>
                <w:lang w:eastAsia="ru-RU"/>
              </w:rPr>
            </w:pPr>
          </w:p>
          <w:p w:rsidR="00951174" w:rsidRPr="002B64AD" w:rsidRDefault="00951174" w:rsidP="00951174">
            <w:pPr>
              <w:shd w:val="clear" w:color="auto" w:fill="FFFFFF"/>
              <w:jc w:val="both"/>
              <w:rPr>
                <w:rFonts w:ascii="Times New Roman" w:eastAsia="Times New Roman" w:hAnsi="Times New Roman"/>
                <w:sz w:val="24"/>
                <w:lang w:eastAsia="ru-RU"/>
              </w:rPr>
            </w:pPr>
          </w:p>
          <w:p w:rsidR="00951174" w:rsidRPr="002B64AD" w:rsidRDefault="00951174" w:rsidP="00951174">
            <w:pPr>
              <w:shd w:val="clear" w:color="auto" w:fill="FFFFFF"/>
              <w:jc w:val="both"/>
              <w:rPr>
                <w:rFonts w:ascii="Times New Roman" w:eastAsia="Times New Roman" w:hAnsi="Times New Roman"/>
                <w:sz w:val="24"/>
                <w:lang w:eastAsia="ru-RU"/>
              </w:rPr>
            </w:pPr>
            <w:r w:rsidRPr="002B64AD">
              <w:rPr>
                <w:rFonts w:ascii="Times New Roman" w:eastAsia="Times New Roman" w:hAnsi="Times New Roman"/>
                <w:sz w:val="24"/>
                <w:lang w:eastAsia="ru-RU"/>
              </w:rPr>
              <w:t>19</w:t>
            </w:r>
          </w:p>
          <w:p w:rsidR="00951174" w:rsidRPr="002B64AD" w:rsidRDefault="00951174" w:rsidP="00951174">
            <w:pPr>
              <w:shd w:val="clear" w:color="auto" w:fill="FFFFFF"/>
              <w:jc w:val="both"/>
              <w:rPr>
                <w:rFonts w:ascii="Times New Roman" w:eastAsia="Times New Roman" w:hAnsi="Times New Roman"/>
                <w:sz w:val="24"/>
                <w:lang w:eastAsia="ru-RU"/>
              </w:rPr>
            </w:pPr>
            <w:r w:rsidRPr="002B64AD">
              <w:rPr>
                <w:rFonts w:ascii="Times New Roman" w:eastAsia="Times New Roman" w:hAnsi="Times New Roman"/>
                <w:sz w:val="24"/>
                <w:lang w:eastAsia="ru-RU"/>
              </w:rPr>
              <w:t>1040</w:t>
            </w:r>
          </w:p>
        </w:tc>
        <w:tc>
          <w:tcPr>
            <w:tcW w:w="709" w:type="dxa"/>
            <w:tcBorders>
              <w:bottom w:val="single" w:sz="4" w:space="0" w:color="auto"/>
            </w:tcBorders>
          </w:tcPr>
          <w:p w:rsidR="00951174" w:rsidRPr="002B64AD" w:rsidRDefault="00951174" w:rsidP="00951174">
            <w:pPr>
              <w:shd w:val="clear" w:color="auto" w:fill="FFFFFF"/>
              <w:jc w:val="both"/>
              <w:rPr>
                <w:rFonts w:ascii="Times New Roman" w:eastAsia="Times New Roman" w:hAnsi="Times New Roman"/>
                <w:sz w:val="24"/>
                <w:lang w:eastAsia="ru-RU"/>
              </w:rPr>
            </w:pPr>
          </w:p>
          <w:p w:rsidR="00951174" w:rsidRPr="002B64AD" w:rsidRDefault="00951174" w:rsidP="00951174">
            <w:pPr>
              <w:shd w:val="clear" w:color="auto" w:fill="FFFFFF"/>
              <w:jc w:val="both"/>
              <w:rPr>
                <w:rFonts w:ascii="Times New Roman" w:eastAsia="Times New Roman" w:hAnsi="Times New Roman"/>
                <w:sz w:val="24"/>
                <w:lang w:eastAsia="ru-RU"/>
              </w:rPr>
            </w:pPr>
          </w:p>
          <w:p w:rsidR="00951174" w:rsidRPr="002B64AD" w:rsidRDefault="00951174" w:rsidP="00951174">
            <w:pPr>
              <w:shd w:val="clear" w:color="auto" w:fill="FFFFFF"/>
              <w:jc w:val="both"/>
              <w:rPr>
                <w:rFonts w:ascii="Times New Roman" w:eastAsia="Times New Roman" w:hAnsi="Times New Roman"/>
                <w:sz w:val="24"/>
                <w:lang w:eastAsia="ru-RU"/>
              </w:rPr>
            </w:pPr>
          </w:p>
          <w:p w:rsidR="00951174" w:rsidRPr="002B64AD" w:rsidRDefault="00951174" w:rsidP="00951174">
            <w:pPr>
              <w:shd w:val="clear" w:color="auto" w:fill="FFFFFF"/>
              <w:jc w:val="both"/>
              <w:rPr>
                <w:rFonts w:ascii="Times New Roman" w:eastAsia="Times New Roman" w:hAnsi="Times New Roman"/>
                <w:sz w:val="24"/>
                <w:lang w:eastAsia="ru-RU"/>
              </w:rPr>
            </w:pPr>
            <w:r w:rsidRPr="002B64AD">
              <w:rPr>
                <w:rFonts w:ascii="Times New Roman" w:eastAsia="Times New Roman" w:hAnsi="Times New Roman"/>
                <w:sz w:val="24"/>
                <w:lang w:eastAsia="ru-RU"/>
              </w:rPr>
              <w:t>94,5</w:t>
            </w:r>
          </w:p>
          <w:p w:rsidR="00951174" w:rsidRPr="002B64AD" w:rsidRDefault="00951174" w:rsidP="00951174">
            <w:pPr>
              <w:shd w:val="clear" w:color="auto" w:fill="FFFFFF"/>
              <w:jc w:val="both"/>
              <w:rPr>
                <w:rFonts w:ascii="Times New Roman" w:eastAsia="Times New Roman" w:hAnsi="Times New Roman"/>
                <w:sz w:val="24"/>
                <w:lang w:eastAsia="ru-RU"/>
              </w:rPr>
            </w:pPr>
            <w:r w:rsidRPr="002B64AD">
              <w:rPr>
                <w:rFonts w:ascii="Times New Roman" w:eastAsia="Times New Roman" w:hAnsi="Times New Roman"/>
                <w:sz w:val="24"/>
                <w:lang w:eastAsia="ru-RU"/>
              </w:rPr>
              <w:t>1,7</w:t>
            </w:r>
          </w:p>
          <w:p w:rsidR="00951174" w:rsidRPr="002B64AD" w:rsidRDefault="00951174" w:rsidP="00951174">
            <w:pPr>
              <w:shd w:val="clear" w:color="auto" w:fill="FFFFFF"/>
              <w:jc w:val="both"/>
              <w:rPr>
                <w:rFonts w:ascii="Times New Roman" w:eastAsia="Times New Roman" w:hAnsi="Times New Roman"/>
                <w:sz w:val="24"/>
                <w:lang w:eastAsia="ru-RU"/>
              </w:rPr>
            </w:pPr>
            <w:r w:rsidRPr="002B64AD">
              <w:rPr>
                <w:rFonts w:ascii="Times New Roman" w:eastAsia="Times New Roman" w:hAnsi="Times New Roman"/>
                <w:sz w:val="24"/>
                <w:lang w:eastAsia="ru-RU"/>
              </w:rPr>
              <w:t>92,8</w:t>
            </w:r>
          </w:p>
        </w:tc>
        <w:tc>
          <w:tcPr>
            <w:tcW w:w="1701" w:type="dxa"/>
            <w:tcBorders>
              <w:bottom w:val="single" w:sz="4" w:space="0" w:color="auto"/>
            </w:tcBorders>
          </w:tcPr>
          <w:p w:rsidR="00951174" w:rsidRPr="002B64AD" w:rsidRDefault="00951174" w:rsidP="00951174">
            <w:pPr>
              <w:shd w:val="clear" w:color="auto" w:fill="FFFFFF"/>
              <w:jc w:val="both"/>
              <w:rPr>
                <w:rFonts w:ascii="Times New Roman" w:eastAsia="Times New Roman" w:hAnsi="Times New Roman"/>
                <w:sz w:val="24"/>
                <w:lang w:eastAsia="ru-RU"/>
              </w:rPr>
            </w:pPr>
          </w:p>
          <w:p w:rsidR="00951174" w:rsidRPr="002B64AD" w:rsidRDefault="00951174" w:rsidP="00951174">
            <w:pPr>
              <w:shd w:val="clear" w:color="auto" w:fill="FFFFFF"/>
              <w:jc w:val="both"/>
              <w:rPr>
                <w:rFonts w:ascii="Times New Roman" w:eastAsia="Times New Roman" w:hAnsi="Times New Roman"/>
                <w:sz w:val="24"/>
                <w:lang w:eastAsia="ru-RU"/>
              </w:rPr>
            </w:pPr>
          </w:p>
          <w:p w:rsidR="00951174" w:rsidRPr="002B64AD" w:rsidRDefault="00951174" w:rsidP="00951174">
            <w:pPr>
              <w:shd w:val="clear" w:color="auto" w:fill="FFFFFF"/>
              <w:jc w:val="both"/>
              <w:rPr>
                <w:rFonts w:ascii="Times New Roman" w:eastAsia="Times New Roman" w:hAnsi="Times New Roman"/>
                <w:sz w:val="24"/>
                <w:lang w:eastAsia="ru-RU"/>
              </w:rPr>
            </w:pPr>
          </w:p>
          <w:p w:rsidR="00951174" w:rsidRPr="002B64AD" w:rsidRDefault="00951174" w:rsidP="00951174">
            <w:pPr>
              <w:shd w:val="clear" w:color="auto" w:fill="FFFFFF"/>
              <w:jc w:val="both"/>
              <w:rPr>
                <w:rFonts w:ascii="Times New Roman" w:eastAsia="Times New Roman" w:hAnsi="Times New Roman"/>
                <w:sz w:val="24"/>
                <w:lang w:eastAsia="ru-RU"/>
              </w:rPr>
            </w:pPr>
            <w:r w:rsidRPr="002B64AD">
              <w:rPr>
                <w:rFonts w:ascii="Times New Roman" w:eastAsia="Times New Roman" w:hAnsi="Times New Roman"/>
                <w:sz w:val="24"/>
                <w:lang w:eastAsia="ru-RU"/>
              </w:rPr>
              <w:t>769</w:t>
            </w:r>
          </w:p>
          <w:p w:rsidR="00951174" w:rsidRPr="002B64AD" w:rsidRDefault="00951174" w:rsidP="00951174">
            <w:pPr>
              <w:shd w:val="clear" w:color="auto" w:fill="FFFFFF"/>
              <w:jc w:val="both"/>
              <w:rPr>
                <w:rFonts w:ascii="Times New Roman" w:eastAsia="Times New Roman" w:hAnsi="Times New Roman"/>
                <w:sz w:val="24"/>
                <w:lang w:eastAsia="ru-RU"/>
              </w:rPr>
            </w:pPr>
            <w:r w:rsidRPr="002B64AD">
              <w:rPr>
                <w:rFonts w:ascii="Times New Roman" w:eastAsia="Times New Roman" w:hAnsi="Times New Roman"/>
                <w:sz w:val="24"/>
                <w:lang w:eastAsia="ru-RU"/>
              </w:rPr>
              <w:t>0</w:t>
            </w:r>
          </w:p>
          <w:p w:rsidR="00951174" w:rsidRPr="002B64AD" w:rsidRDefault="00951174" w:rsidP="00951174">
            <w:pPr>
              <w:shd w:val="clear" w:color="auto" w:fill="FFFFFF"/>
              <w:jc w:val="both"/>
              <w:rPr>
                <w:rFonts w:ascii="Times New Roman" w:eastAsia="Times New Roman" w:hAnsi="Times New Roman"/>
                <w:sz w:val="24"/>
                <w:lang w:eastAsia="ru-RU"/>
              </w:rPr>
            </w:pPr>
            <w:r w:rsidRPr="002B64AD">
              <w:rPr>
                <w:rFonts w:ascii="Times New Roman" w:eastAsia="Times New Roman" w:hAnsi="Times New Roman"/>
                <w:sz w:val="24"/>
                <w:lang w:eastAsia="ru-RU"/>
              </w:rPr>
              <w:t>769</w:t>
            </w:r>
          </w:p>
        </w:tc>
        <w:tc>
          <w:tcPr>
            <w:tcW w:w="1558" w:type="dxa"/>
            <w:tcBorders>
              <w:bottom w:val="single" w:sz="4" w:space="0" w:color="auto"/>
            </w:tcBorders>
          </w:tcPr>
          <w:p w:rsidR="00951174" w:rsidRPr="002B64AD" w:rsidRDefault="00951174" w:rsidP="00951174">
            <w:pPr>
              <w:shd w:val="clear" w:color="auto" w:fill="FFFFFF"/>
              <w:jc w:val="both"/>
              <w:rPr>
                <w:rFonts w:ascii="Times New Roman" w:eastAsia="Times New Roman" w:hAnsi="Times New Roman"/>
                <w:sz w:val="24"/>
                <w:lang w:eastAsia="ru-RU"/>
              </w:rPr>
            </w:pPr>
          </w:p>
          <w:p w:rsidR="00951174" w:rsidRPr="002B64AD" w:rsidRDefault="00951174" w:rsidP="00951174">
            <w:pPr>
              <w:shd w:val="clear" w:color="auto" w:fill="FFFFFF"/>
              <w:jc w:val="both"/>
              <w:rPr>
                <w:rFonts w:ascii="Times New Roman" w:eastAsia="Times New Roman" w:hAnsi="Times New Roman"/>
                <w:sz w:val="24"/>
                <w:lang w:eastAsia="ru-RU"/>
              </w:rPr>
            </w:pPr>
          </w:p>
          <w:p w:rsidR="00951174" w:rsidRPr="002B64AD" w:rsidRDefault="00951174" w:rsidP="00951174">
            <w:pPr>
              <w:shd w:val="clear" w:color="auto" w:fill="FFFFFF"/>
              <w:jc w:val="both"/>
              <w:rPr>
                <w:rFonts w:ascii="Times New Roman" w:eastAsia="Times New Roman" w:hAnsi="Times New Roman"/>
                <w:sz w:val="24"/>
                <w:lang w:eastAsia="ru-RU"/>
              </w:rPr>
            </w:pPr>
          </w:p>
          <w:p w:rsidR="00951174" w:rsidRPr="002B64AD" w:rsidRDefault="00951174" w:rsidP="00951174">
            <w:pPr>
              <w:shd w:val="clear" w:color="auto" w:fill="FFFFFF"/>
              <w:jc w:val="both"/>
              <w:rPr>
                <w:rFonts w:ascii="Times New Roman" w:eastAsia="Times New Roman" w:hAnsi="Times New Roman"/>
                <w:sz w:val="24"/>
                <w:lang w:eastAsia="ru-RU"/>
              </w:rPr>
            </w:pPr>
            <w:r w:rsidRPr="002B64AD">
              <w:rPr>
                <w:rFonts w:ascii="Times New Roman" w:eastAsia="Times New Roman" w:hAnsi="Times New Roman"/>
                <w:sz w:val="24"/>
                <w:lang w:eastAsia="ru-RU"/>
              </w:rPr>
              <w:t>365,17</w:t>
            </w:r>
          </w:p>
          <w:p w:rsidR="00951174" w:rsidRPr="002B64AD" w:rsidRDefault="00951174" w:rsidP="00951174">
            <w:pPr>
              <w:shd w:val="clear" w:color="auto" w:fill="FFFFFF"/>
              <w:jc w:val="both"/>
              <w:rPr>
                <w:rFonts w:ascii="Times New Roman" w:eastAsia="Times New Roman" w:hAnsi="Times New Roman"/>
                <w:sz w:val="24"/>
                <w:lang w:eastAsia="ru-RU"/>
              </w:rPr>
            </w:pPr>
            <w:r w:rsidRPr="002B64AD">
              <w:rPr>
                <w:rFonts w:ascii="Times New Roman" w:eastAsia="Times New Roman" w:hAnsi="Times New Roman"/>
                <w:sz w:val="24"/>
                <w:lang w:eastAsia="ru-RU"/>
              </w:rPr>
              <w:t>-</w:t>
            </w:r>
          </w:p>
          <w:p w:rsidR="00951174" w:rsidRPr="002B64AD" w:rsidRDefault="00951174" w:rsidP="00951174">
            <w:pPr>
              <w:shd w:val="clear" w:color="auto" w:fill="FFFFFF"/>
              <w:jc w:val="both"/>
              <w:rPr>
                <w:rFonts w:ascii="Times New Roman" w:eastAsia="Times New Roman" w:hAnsi="Times New Roman"/>
                <w:sz w:val="24"/>
                <w:lang w:eastAsia="ru-RU"/>
              </w:rPr>
            </w:pPr>
            <w:r w:rsidRPr="002B64AD">
              <w:rPr>
                <w:rFonts w:ascii="Times New Roman" w:eastAsia="Times New Roman" w:hAnsi="Times New Roman"/>
                <w:sz w:val="24"/>
                <w:lang w:eastAsia="ru-RU"/>
              </w:rPr>
              <w:t>383,76</w:t>
            </w:r>
          </w:p>
        </w:tc>
      </w:tr>
      <w:tr w:rsidR="00951174" w:rsidRPr="002B64AD" w:rsidTr="00951174">
        <w:trPr>
          <w:trHeight w:val="963"/>
        </w:trPr>
        <w:tc>
          <w:tcPr>
            <w:tcW w:w="2800" w:type="dxa"/>
            <w:tcBorders>
              <w:bottom w:val="single" w:sz="4" w:space="0" w:color="auto"/>
            </w:tcBorders>
          </w:tcPr>
          <w:p w:rsidR="00951174" w:rsidRPr="002B64AD" w:rsidRDefault="00951174" w:rsidP="00951174">
            <w:pPr>
              <w:shd w:val="clear" w:color="auto" w:fill="FFFFFF"/>
              <w:jc w:val="both"/>
              <w:rPr>
                <w:rFonts w:ascii="Times New Roman" w:eastAsia="Times New Roman" w:hAnsi="Times New Roman"/>
                <w:sz w:val="24"/>
                <w:lang w:eastAsia="ru-RU"/>
              </w:rPr>
            </w:pPr>
            <w:r w:rsidRPr="002B64AD">
              <w:rPr>
                <w:rFonts w:ascii="Times New Roman" w:eastAsia="Times New Roman" w:hAnsi="Times New Roman"/>
                <w:sz w:val="24"/>
                <w:lang w:val="en-US" w:eastAsia="ru-RU"/>
              </w:rPr>
              <w:t>V</w:t>
            </w:r>
            <w:r w:rsidRPr="002B64AD">
              <w:rPr>
                <w:rFonts w:ascii="Times New Roman" w:eastAsia="Times New Roman" w:hAnsi="Times New Roman"/>
                <w:sz w:val="24"/>
                <w:lang w:eastAsia="ru-RU"/>
              </w:rPr>
              <w:t>. Краткосрочные обязательства всего:</w:t>
            </w:r>
          </w:p>
          <w:p w:rsidR="00951174" w:rsidRPr="002B64AD" w:rsidRDefault="00951174" w:rsidP="00951174">
            <w:pPr>
              <w:shd w:val="clear" w:color="auto" w:fill="FFFFFF"/>
              <w:jc w:val="both"/>
              <w:rPr>
                <w:rFonts w:ascii="Times New Roman" w:eastAsia="Times New Roman" w:hAnsi="Times New Roman"/>
                <w:sz w:val="24"/>
                <w:lang w:eastAsia="ru-RU"/>
              </w:rPr>
            </w:pPr>
            <w:r w:rsidRPr="002B64AD">
              <w:rPr>
                <w:rFonts w:ascii="Times New Roman" w:eastAsia="Times New Roman" w:hAnsi="Times New Roman"/>
                <w:sz w:val="24"/>
                <w:lang w:eastAsia="ru-RU"/>
              </w:rPr>
              <w:t>Кредиторская задолженность</w:t>
            </w:r>
          </w:p>
        </w:tc>
        <w:tc>
          <w:tcPr>
            <w:tcW w:w="1136" w:type="dxa"/>
            <w:tcBorders>
              <w:bottom w:val="single" w:sz="4" w:space="0" w:color="auto"/>
            </w:tcBorders>
          </w:tcPr>
          <w:p w:rsidR="00951174" w:rsidRPr="002B64AD" w:rsidRDefault="00951174" w:rsidP="00951174">
            <w:pPr>
              <w:shd w:val="clear" w:color="auto" w:fill="FFFFFF"/>
              <w:jc w:val="both"/>
              <w:rPr>
                <w:rFonts w:ascii="Times New Roman" w:eastAsia="Times New Roman" w:hAnsi="Times New Roman"/>
                <w:sz w:val="24"/>
                <w:lang w:eastAsia="ru-RU"/>
              </w:rPr>
            </w:pPr>
            <w:r w:rsidRPr="002B64AD">
              <w:rPr>
                <w:rFonts w:ascii="Times New Roman" w:eastAsia="Times New Roman" w:hAnsi="Times New Roman"/>
                <w:sz w:val="24"/>
                <w:lang w:eastAsia="ru-RU"/>
              </w:rPr>
              <w:t>32</w:t>
            </w:r>
          </w:p>
          <w:p w:rsidR="00951174" w:rsidRPr="002B64AD" w:rsidRDefault="00951174" w:rsidP="00951174">
            <w:pPr>
              <w:shd w:val="clear" w:color="auto" w:fill="FFFFFF"/>
              <w:jc w:val="both"/>
              <w:rPr>
                <w:rFonts w:ascii="Times New Roman" w:eastAsia="Times New Roman" w:hAnsi="Times New Roman"/>
                <w:sz w:val="24"/>
                <w:lang w:eastAsia="ru-RU"/>
              </w:rPr>
            </w:pPr>
          </w:p>
          <w:p w:rsidR="00951174" w:rsidRPr="002B64AD" w:rsidRDefault="00951174" w:rsidP="00951174">
            <w:pPr>
              <w:shd w:val="clear" w:color="auto" w:fill="FFFFFF"/>
              <w:jc w:val="both"/>
              <w:rPr>
                <w:rFonts w:ascii="Times New Roman" w:eastAsia="Times New Roman" w:hAnsi="Times New Roman"/>
                <w:sz w:val="24"/>
                <w:lang w:eastAsia="ru-RU"/>
              </w:rPr>
            </w:pPr>
            <w:r w:rsidRPr="002B64AD">
              <w:rPr>
                <w:rFonts w:ascii="Times New Roman" w:eastAsia="Times New Roman" w:hAnsi="Times New Roman"/>
                <w:sz w:val="24"/>
                <w:lang w:eastAsia="ru-RU"/>
              </w:rPr>
              <w:t>32</w:t>
            </w:r>
          </w:p>
        </w:tc>
        <w:tc>
          <w:tcPr>
            <w:tcW w:w="850" w:type="dxa"/>
            <w:tcBorders>
              <w:bottom w:val="single" w:sz="4" w:space="0" w:color="auto"/>
            </w:tcBorders>
          </w:tcPr>
          <w:p w:rsidR="00951174" w:rsidRPr="002B64AD" w:rsidRDefault="00951174" w:rsidP="00951174">
            <w:pPr>
              <w:shd w:val="clear" w:color="auto" w:fill="FFFFFF"/>
              <w:jc w:val="both"/>
              <w:rPr>
                <w:rFonts w:ascii="Times New Roman" w:eastAsia="Times New Roman" w:hAnsi="Times New Roman"/>
                <w:sz w:val="24"/>
                <w:lang w:eastAsia="ru-RU"/>
              </w:rPr>
            </w:pPr>
            <w:r w:rsidRPr="002B64AD">
              <w:rPr>
                <w:rFonts w:ascii="Times New Roman" w:eastAsia="Times New Roman" w:hAnsi="Times New Roman"/>
                <w:sz w:val="24"/>
                <w:lang w:eastAsia="ru-RU"/>
              </w:rPr>
              <w:t>9,94</w:t>
            </w:r>
          </w:p>
          <w:p w:rsidR="00951174" w:rsidRPr="002B64AD" w:rsidRDefault="00951174" w:rsidP="00951174">
            <w:pPr>
              <w:shd w:val="clear" w:color="auto" w:fill="FFFFFF"/>
              <w:jc w:val="both"/>
              <w:rPr>
                <w:rFonts w:ascii="Times New Roman" w:eastAsia="Times New Roman" w:hAnsi="Times New Roman"/>
                <w:sz w:val="24"/>
                <w:lang w:eastAsia="ru-RU"/>
              </w:rPr>
            </w:pPr>
          </w:p>
          <w:p w:rsidR="00951174" w:rsidRPr="002B64AD" w:rsidRDefault="00951174" w:rsidP="00951174">
            <w:pPr>
              <w:shd w:val="clear" w:color="auto" w:fill="FFFFFF"/>
              <w:jc w:val="both"/>
              <w:rPr>
                <w:rFonts w:ascii="Times New Roman" w:eastAsia="Times New Roman" w:hAnsi="Times New Roman"/>
                <w:sz w:val="24"/>
                <w:lang w:eastAsia="ru-RU"/>
              </w:rPr>
            </w:pPr>
            <w:r w:rsidRPr="002B64AD">
              <w:rPr>
                <w:rFonts w:ascii="Times New Roman" w:eastAsia="Times New Roman" w:hAnsi="Times New Roman"/>
                <w:sz w:val="24"/>
                <w:lang w:eastAsia="ru-RU"/>
              </w:rPr>
              <w:t>9,94</w:t>
            </w:r>
          </w:p>
        </w:tc>
        <w:tc>
          <w:tcPr>
            <w:tcW w:w="992" w:type="dxa"/>
            <w:tcBorders>
              <w:bottom w:val="single" w:sz="4" w:space="0" w:color="auto"/>
            </w:tcBorders>
          </w:tcPr>
          <w:p w:rsidR="00951174" w:rsidRPr="002B64AD" w:rsidRDefault="00951174" w:rsidP="00951174">
            <w:pPr>
              <w:shd w:val="clear" w:color="auto" w:fill="FFFFFF"/>
              <w:jc w:val="both"/>
              <w:rPr>
                <w:rFonts w:ascii="Times New Roman" w:eastAsia="Times New Roman" w:hAnsi="Times New Roman"/>
                <w:sz w:val="24"/>
                <w:lang w:eastAsia="ru-RU"/>
              </w:rPr>
            </w:pPr>
            <w:r w:rsidRPr="002B64AD">
              <w:rPr>
                <w:rFonts w:ascii="Times New Roman" w:eastAsia="Times New Roman" w:hAnsi="Times New Roman"/>
                <w:sz w:val="24"/>
                <w:lang w:eastAsia="ru-RU"/>
              </w:rPr>
              <w:t>61</w:t>
            </w:r>
          </w:p>
          <w:p w:rsidR="00951174" w:rsidRPr="002B64AD" w:rsidRDefault="00951174" w:rsidP="00951174">
            <w:pPr>
              <w:shd w:val="clear" w:color="auto" w:fill="FFFFFF"/>
              <w:jc w:val="both"/>
              <w:rPr>
                <w:rFonts w:ascii="Times New Roman" w:eastAsia="Times New Roman" w:hAnsi="Times New Roman"/>
                <w:sz w:val="24"/>
                <w:lang w:eastAsia="ru-RU"/>
              </w:rPr>
            </w:pPr>
          </w:p>
          <w:p w:rsidR="00951174" w:rsidRPr="002B64AD" w:rsidRDefault="00951174" w:rsidP="00951174">
            <w:pPr>
              <w:shd w:val="clear" w:color="auto" w:fill="FFFFFF"/>
              <w:jc w:val="both"/>
              <w:rPr>
                <w:rFonts w:ascii="Times New Roman" w:eastAsia="Times New Roman" w:hAnsi="Times New Roman"/>
                <w:sz w:val="24"/>
                <w:lang w:eastAsia="ru-RU"/>
              </w:rPr>
            </w:pPr>
            <w:r w:rsidRPr="002B64AD">
              <w:rPr>
                <w:rFonts w:ascii="Times New Roman" w:eastAsia="Times New Roman" w:hAnsi="Times New Roman"/>
                <w:sz w:val="24"/>
                <w:lang w:eastAsia="ru-RU"/>
              </w:rPr>
              <w:t>61</w:t>
            </w:r>
          </w:p>
        </w:tc>
        <w:tc>
          <w:tcPr>
            <w:tcW w:w="709" w:type="dxa"/>
            <w:tcBorders>
              <w:bottom w:val="single" w:sz="4" w:space="0" w:color="auto"/>
            </w:tcBorders>
          </w:tcPr>
          <w:p w:rsidR="00951174" w:rsidRPr="002B64AD" w:rsidRDefault="00951174" w:rsidP="00951174">
            <w:pPr>
              <w:shd w:val="clear" w:color="auto" w:fill="FFFFFF"/>
              <w:jc w:val="both"/>
              <w:rPr>
                <w:rFonts w:ascii="Times New Roman" w:eastAsia="Times New Roman" w:hAnsi="Times New Roman"/>
                <w:sz w:val="24"/>
                <w:lang w:eastAsia="ru-RU"/>
              </w:rPr>
            </w:pPr>
            <w:r w:rsidRPr="002B64AD">
              <w:rPr>
                <w:rFonts w:ascii="Times New Roman" w:eastAsia="Times New Roman" w:hAnsi="Times New Roman"/>
                <w:sz w:val="24"/>
                <w:lang w:eastAsia="ru-RU"/>
              </w:rPr>
              <w:t>5,5</w:t>
            </w:r>
          </w:p>
          <w:p w:rsidR="00951174" w:rsidRPr="002B64AD" w:rsidRDefault="00951174" w:rsidP="00951174">
            <w:pPr>
              <w:shd w:val="clear" w:color="auto" w:fill="FFFFFF"/>
              <w:jc w:val="both"/>
              <w:rPr>
                <w:rFonts w:ascii="Times New Roman" w:eastAsia="Times New Roman" w:hAnsi="Times New Roman"/>
                <w:sz w:val="24"/>
                <w:lang w:eastAsia="ru-RU"/>
              </w:rPr>
            </w:pPr>
          </w:p>
          <w:p w:rsidR="00951174" w:rsidRPr="002B64AD" w:rsidRDefault="00951174" w:rsidP="00951174">
            <w:pPr>
              <w:shd w:val="clear" w:color="auto" w:fill="FFFFFF"/>
              <w:jc w:val="both"/>
              <w:rPr>
                <w:rFonts w:ascii="Times New Roman" w:eastAsia="Times New Roman" w:hAnsi="Times New Roman"/>
                <w:sz w:val="24"/>
                <w:lang w:eastAsia="ru-RU"/>
              </w:rPr>
            </w:pPr>
            <w:r w:rsidRPr="002B64AD">
              <w:rPr>
                <w:rFonts w:ascii="Times New Roman" w:eastAsia="Times New Roman" w:hAnsi="Times New Roman"/>
                <w:sz w:val="24"/>
                <w:lang w:eastAsia="ru-RU"/>
              </w:rPr>
              <w:t>5,5</w:t>
            </w:r>
          </w:p>
        </w:tc>
        <w:tc>
          <w:tcPr>
            <w:tcW w:w="1701" w:type="dxa"/>
            <w:tcBorders>
              <w:bottom w:val="single" w:sz="4" w:space="0" w:color="auto"/>
            </w:tcBorders>
          </w:tcPr>
          <w:p w:rsidR="00951174" w:rsidRPr="002B64AD" w:rsidRDefault="00951174" w:rsidP="00951174">
            <w:pPr>
              <w:shd w:val="clear" w:color="auto" w:fill="FFFFFF"/>
              <w:jc w:val="both"/>
              <w:rPr>
                <w:rFonts w:ascii="Times New Roman" w:eastAsia="Times New Roman" w:hAnsi="Times New Roman"/>
                <w:sz w:val="24"/>
                <w:lang w:eastAsia="ru-RU"/>
              </w:rPr>
            </w:pPr>
            <w:r w:rsidRPr="002B64AD">
              <w:rPr>
                <w:rFonts w:ascii="Times New Roman" w:eastAsia="Times New Roman" w:hAnsi="Times New Roman"/>
                <w:sz w:val="24"/>
                <w:lang w:eastAsia="ru-RU"/>
              </w:rPr>
              <w:t>29</w:t>
            </w:r>
          </w:p>
          <w:p w:rsidR="00951174" w:rsidRPr="002B64AD" w:rsidRDefault="00951174" w:rsidP="00951174">
            <w:pPr>
              <w:shd w:val="clear" w:color="auto" w:fill="FFFFFF"/>
              <w:jc w:val="both"/>
              <w:rPr>
                <w:rFonts w:ascii="Times New Roman" w:eastAsia="Times New Roman" w:hAnsi="Times New Roman"/>
                <w:sz w:val="24"/>
                <w:lang w:eastAsia="ru-RU"/>
              </w:rPr>
            </w:pPr>
          </w:p>
          <w:p w:rsidR="00951174" w:rsidRPr="002B64AD" w:rsidRDefault="00951174" w:rsidP="00951174">
            <w:pPr>
              <w:shd w:val="clear" w:color="auto" w:fill="FFFFFF"/>
              <w:jc w:val="both"/>
              <w:rPr>
                <w:rFonts w:ascii="Times New Roman" w:eastAsia="Times New Roman" w:hAnsi="Times New Roman"/>
                <w:sz w:val="24"/>
                <w:lang w:eastAsia="ru-RU"/>
              </w:rPr>
            </w:pPr>
            <w:r w:rsidRPr="002B64AD">
              <w:rPr>
                <w:rFonts w:ascii="Times New Roman" w:eastAsia="Times New Roman" w:hAnsi="Times New Roman"/>
                <w:sz w:val="24"/>
                <w:lang w:eastAsia="ru-RU"/>
              </w:rPr>
              <w:t>29</w:t>
            </w:r>
          </w:p>
        </w:tc>
        <w:tc>
          <w:tcPr>
            <w:tcW w:w="1558" w:type="dxa"/>
            <w:tcBorders>
              <w:bottom w:val="single" w:sz="4" w:space="0" w:color="auto"/>
            </w:tcBorders>
          </w:tcPr>
          <w:p w:rsidR="00951174" w:rsidRPr="002B64AD" w:rsidRDefault="00951174" w:rsidP="00951174">
            <w:pPr>
              <w:shd w:val="clear" w:color="auto" w:fill="FFFFFF"/>
              <w:jc w:val="both"/>
              <w:rPr>
                <w:rFonts w:ascii="Times New Roman" w:eastAsia="Times New Roman" w:hAnsi="Times New Roman"/>
                <w:sz w:val="24"/>
                <w:lang w:eastAsia="ru-RU"/>
              </w:rPr>
            </w:pPr>
            <w:r w:rsidRPr="002B64AD">
              <w:rPr>
                <w:rFonts w:ascii="Times New Roman" w:eastAsia="Times New Roman" w:hAnsi="Times New Roman"/>
                <w:sz w:val="24"/>
                <w:lang w:eastAsia="ru-RU"/>
              </w:rPr>
              <w:t>190,63</w:t>
            </w:r>
          </w:p>
          <w:p w:rsidR="00951174" w:rsidRPr="002B64AD" w:rsidRDefault="00951174" w:rsidP="00951174">
            <w:pPr>
              <w:shd w:val="clear" w:color="auto" w:fill="FFFFFF"/>
              <w:jc w:val="both"/>
              <w:rPr>
                <w:rFonts w:ascii="Times New Roman" w:eastAsia="Times New Roman" w:hAnsi="Times New Roman"/>
                <w:sz w:val="24"/>
                <w:lang w:eastAsia="ru-RU"/>
              </w:rPr>
            </w:pPr>
          </w:p>
          <w:p w:rsidR="00951174" w:rsidRPr="002B64AD" w:rsidRDefault="00951174" w:rsidP="00951174">
            <w:pPr>
              <w:shd w:val="clear" w:color="auto" w:fill="FFFFFF"/>
              <w:jc w:val="both"/>
              <w:rPr>
                <w:rFonts w:ascii="Times New Roman" w:eastAsia="Times New Roman" w:hAnsi="Times New Roman"/>
                <w:sz w:val="24"/>
                <w:lang w:eastAsia="ru-RU"/>
              </w:rPr>
            </w:pPr>
            <w:r w:rsidRPr="002B64AD">
              <w:rPr>
                <w:rFonts w:ascii="Times New Roman" w:eastAsia="Times New Roman" w:hAnsi="Times New Roman"/>
                <w:sz w:val="24"/>
                <w:lang w:eastAsia="ru-RU"/>
              </w:rPr>
              <w:t>190,63</w:t>
            </w:r>
          </w:p>
        </w:tc>
      </w:tr>
      <w:tr w:rsidR="00951174" w:rsidRPr="002B64AD" w:rsidTr="00951174">
        <w:trPr>
          <w:trHeight w:val="85"/>
        </w:trPr>
        <w:tc>
          <w:tcPr>
            <w:tcW w:w="2800" w:type="dxa"/>
          </w:tcPr>
          <w:p w:rsidR="00951174" w:rsidRPr="002B64AD" w:rsidRDefault="00951174" w:rsidP="00951174">
            <w:pPr>
              <w:shd w:val="clear" w:color="auto" w:fill="FFFFFF"/>
              <w:jc w:val="both"/>
              <w:rPr>
                <w:rFonts w:ascii="Times New Roman" w:eastAsia="Times New Roman" w:hAnsi="Times New Roman"/>
                <w:sz w:val="24"/>
                <w:lang w:eastAsia="ru-RU"/>
              </w:rPr>
            </w:pPr>
            <w:r w:rsidRPr="002B64AD">
              <w:rPr>
                <w:rFonts w:ascii="Times New Roman" w:eastAsia="Times New Roman" w:hAnsi="Times New Roman"/>
                <w:sz w:val="24"/>
                <w:lang w:eastAsia="ru-RU"/>
              </w:rPr>
              <w:t>Итого пассивов</w:t>
            </w:r>
          </w:p>
        </w:tc>
        <w:tc>
          <w:tcPr>
            <w:tcW w:w="1136" w:type="dxa"/>
          </w:tcPr>
          <w:p w:rsidR="00951174" w:rsidRPr="002B64AD" w:rsidRDefault="00951174" w:rsidP="00951174">
            <w:pPr>
              <w:shd w:val="clear" w:color="auto" w:fill="FFFFFF"/>
              <w:jc w:val="both"/>
              <w:rPr>
                <w:rFonts w:ascii="Times New Roman" w:eastAsia="Times New Roman" w:hAnsi="Times New Roman"/>
                <w:sz w:val="24"/>
                <w:lang w:eastAsia="ru-RU"/>
              </w:rPr>
            </w:pPr>
            <w:r w:rsidRPr="002B64AD">
              <w:rPr>
                <w:rFonts w:ascii="Times New Roman" w:eastAsia="Times New Roman" w:hAnsi="Times New Roman"/>
                <w:sz w:val="24"/>
                <w:lang w:eastAsia="ru-RU"/>
              </w:rPr>
              <w:t>322</w:t>
            </w:r>
          </w:p>
        </w:tc>
        <w:tc>
          <w:tcPr>
            <w:tcW w:w="850" w:type="dxa"/>
          </w:tcPr>
          <w:p w:rsidR="00951174" w:rsidRPr="002B64AD" w:rsidRDefault="00951174" w:rsidP="00951174">
            <w:pPr>
              <w:shd w:val="clear" w:color="auto" w:fill="FFFFFF"/>
              <w:jc w:val="both"/>
              <w:rPr>
                <w:rFonts w:ascii="Times New Roman" w:eastAsia="Times New Roman" w:hAnsi="Times New Roman"/>
                <w:sz w:val="24"/>
                <w:lang w:eastAsia="ru-RU"/>
              </w:rPr>
            </w:pPr>
          </w:p>
        </w:tc>
        <w:tc>
          <w:tcPr>
            <w:tcW w:w="992" w:type="dxa"/>
          </w:tcPr>
          <w:p w:rsidR="00951174" w:rsidRPr="002B64AD" w:rsidRDefault="00951174" w:rsidP="00951174">
            <w:pPr>
              <w:shd w:val="clear" w:color="auto" w:fill="FFFFFF"/>
              <w:jc w:val="both"/>
              <w:rPr>
                <w:rFonts w:ascii="Times New Roman" w:eastAsia="Times New Roman" w:hAnsi="Times New Roman"/>
                <w:sz w:val="24"/>
                <w:lang w:eastAsia="ru-RU"/>
              </w:rPr>
            </w:pPr>
            <w:r w:rsidRPr="002B64AD">
              <w:rPr>
                <w:rFonts w:ascii="Times New Roman" w:eastAsia="Times New Roman" w:hAnsi="Times New Roman"/>
                <w:sz w:val="24"/>
                <w:lang w:eastAsia="ru-RU"/>
              </w:rPr>
              <w:t>1120</w:t>
            </w:r>
          </w:p>
        </w:tc>
        <w:tc>
          <w:tcPr>
            <w:tcW w:w="709" w:type="dxa"/>
          </w:tcPr>
          <w:p w:rsidR="00951174" w:rsidRPr="002B64AD" w:rsidRDefault="00951174" w:rsidP="00951174">
            <w:pPr>
              <w:shd w:val="clear" w:color="auto" w:fill="FFFFFF"/>
              <w:jc w:val="both"/>
              <w:rPr>
                <w:rFonts w:ascii="Times New Roman" w:eastAsia="Times New Roman" w:hAnsi="Times New Roman"/>
                <w:sz w:val="24"/>
                <w:lang w:eastAsia="ru-RU"/>
              </w:rPr>
            </w:pPr>
          </w:p>
        </w:tc>
        <w:tc>
          <w:tcPr>
            <w:tcW w:w="1701" w:type="dxa"/>
          </w:tcPr>
          <w:p w:rsidR="00951174" w:rsidRPr="002B64AD" w:rsidRDefault="00951174" w:rsidP="00951174">
            <w:pPr>
              <w:shd w:val="clear" w:color="auto" w:fill="FFFFFF"/>
              <w:jc w:val="both"/>
              <w:rPr>
                <w:rFonts w:ascii="Times New Roman" w:eastAsia="Times New Roman" w:hAnsi="Times New Roman"/>
                <w:sz w:val="24"/>
                <w:lang w:eastAsia="ru-RU"/>
              </w:rPr>
            </w:pPr>
            <w:r w:rsidRPr="002B64AD">
              <w:rPr>
                <w:rFonts w:ascii="Times New Roman" w:eastAsia="Times New Roman" w:hAnsi="Times New Roman"/>
                <w:sz w:val="24"/>
                <w:lang w:eastAsia="ru-RU"/>
              </w:rPr>
              <w:t>798</w:t>
            </w:r>
          </w:p>
        </w:tc>
        <w:tc>
          <w:tcPr>
            <w:tcW w:w="1558" w:type="dxa"/>
          </w:tcPr>
          <w:p w:rsidR="00951174" w:rsidRPr="002B64AD" w:rsidRDefault="00951174" w:rsidP="00951174">
            <w:pPr>
              <w:shd w:val="clear" w:color="auto" w:fill="FFFFFF"/>
              <w:jc w:val="both"/>
              <w:rPr>
                <w:rFonts w:ascii="Times New Roman" w:eastAsia="Times New Roman" w:hAnsi="Times New Roman"/>
                <w:sz w:val="24"/>
                <w:lang w:eastAsia="ru-RU"/>
              </w:rPr>
            </w:pPr>
            <w:r w:rsidRPr="002B64AD">
              <w:rPr>
                <w:rFonts w:ascii="Times New Roman" w:eastAsia="Times New Roman" w:hAnsi="Times New Roman"/>
                <w:sz w:val="24"/>
                <w:lang w:eastAsia="ru-RU"/>
              </w:rPr>
              <w:t>347,83</w:t>
            </w:r>
          </w:p>
        </w:tc>
      </w:tr>
    </w:tbl>
    <w:p w:rsidR="00951174" w:rsidRPr="002B64AD" w:rsidRDefault="00951174" w:rsidP="00951174">
      <w:pPr>
        <w:shd w:val="clear" w:color="auto" w:fill="FFFFFF"/>
        <w:spacing w:line="360" w:lineRule="auto"/>
        <w:ind w:firstLine="709"/>
        <w:jc w:val="both"/>
        <w:rPr>
          <w:rFonts w:ascii="Times New Roman" w:eastAsia="Times New Roman" w:hAnsi="Times New Roman"/>
          <w:sz w:val="28"/>
          <w:szCs w:val="28"/>
          <w:lang w:eastAsia="ru-RU"/>
        </w:rPr>
      </w:pPr>
    </w:p>
    <w:p w:rsidR="00951174" w:rsidRPr="002B64AD" w:rsidRDefault="00951174" w:rsidP="00951174">
      <w:pPr>
        <w:shd w:val="clear" w:color="auto" w:fill="FFFFFF"/>
        <w:spacing w:line="360" w:lineRule="auto"/>
        <w:ind w:firstLine="709"/>
        <w:jc w:val="both"/>
        <w:rPr>
          <w:rFonts w:ascii="Times New Roman" w:eastAsia="Times New Roman" w:hAnsi="Times New Roman"/>
          <w:sz w:val="28"/>
          <w:szCs w:val="28"/>
          <w:lang w:eastAsia="ru-RU"/>
        </w:rPr>
      </w:pPr>
      <w:r w:rsidRPr="002B64AD">
        <w:rPr>
          <w:rFonts w:ascii="Times New Roman" w:eastAsia="Times New Roman" w:hAnsi="Times New Roman"/>
          <w:sz w:val="28"/>
          <w:szCs w:val="28"/>
          <w:lang w:eastAsia="ru-RU"/>
        </w:rPr>
        <w:t>В 2011 году ООО «ЛенТрест» значительно увеличило вложения средств в осуществление своей деятельности. Об этом свидетельствует рост величины валюты баланса с 322 тыс. руб. на начало года до 1120 тыс. руб. на конец года, то есть на 247,83 %.</w:t>
      </w:r>
    </w:p>
    <w:p w:rsidR="00951174" w:rsidRPr="002B64AD" w:rsidRDefault="00951174" w:rsidP="00951174">
      <w:pPr>
        <w:shd w:val="clear" w:color="auto" w:fill="FFFFFF"/>
        <w:spacing w:line="360" w:lineRule="auto"/>
        <w:ind w:firstLine="709"/>
        <w:jc w:val="both"/>
        <w:rPr>
          <w:rFonts w:ascii="Times New Roman" w:eastAsia="Times New Roman" w:hAnsi="Times New Roman"/>
          <w:sz w:val="28"/>
          <w:szCs w:val="28"/>
          <w:lang w:eastAsia="ru-RU"/>
        </w:rPr>
      </w:pPr>
      <w:r w:rsidRPr="002B64AD">
        <w:rPr>
          <w:rFonts w:ascii="Times New Roman" w:eastAsia="Times New Roman" w:hAnsi="Times New Roman"/>
          <w:sz w:val="28"/>
          <w:szCs w:val="28"/>
          <w:lang w:eastAsia="ru-RU"/>
        </w:rPr>
        <w:t xml:space="preserve">Величина активов возросла на 247,83 % за счёт вложений в оборотные активы. </w:t>
      </w:r>
    </w:p>
    <w:p w:rsidR="00951174" w:rsidRPr="002B64AD" w:rsidRDefault="00951174" w:rsidP="00951174">
      <w:pPr>
        <w:shd w:val="clear" w:color="auto" w:fill="FFFFFF"/>
        <w:spacing w:line="360" w:lineRule="auto"/>
        <w:ind w:firstLine="709"/>
        <w:jc w:val="both"/>
        <w:rPr>
          <w:rFonts w:ascii="Times New Roman" w:eastAsia="Times New Roman" w:hAnsi="Times New Roman"/>
          <w:sz w:val="28"/>
          <w:szCs w:val="28"/>
          <w:lang w:eastAsia="ru-RU"/>
        </w:rPr>
      </w:pPr>
      <w:r w:rsidRPr="002B64AD">
        <w:rPr>
          <w:rFonts w:ascii="Times New Roman" w:eastAsia="Times New Roman" w:hAnsi="Times New Roman"/>
          <w:sz w:val="28"/>
          <w:szCs w:val="28"/>
          <w:lang w:eastAsia="ru-RU"/>
        </w:rPr>
        <w:t xml:space="preserve">Пассив баланса характеризуется положительной динамикой итоговой </w:t>
      </w:r>
      <w:r w:rsidRPr="002B64AD">
        <w:rPr>
          <w:rFonts w:ascii="Times New Roman" w:eastAsia="Times New Roman" w:hAnsi="Times New Roman"/>
          <w:sz w:val="28"/>
          <w:szCs w:val="28"/>
          <w:lang w:eastAsia="ru-RU"/>
        </w:rPr>
        <w:lastRenderedPageBreak/>
        <w:t>величины раздела «Капитал и резервы» (на 769 тыс. руб., или на 265,17 %) и итоговой величины раздела «Краткосрочные обязательства» (на 29 тыс. руб., или на 90,63 %).</w:t>
      </w:r>
    </w:p>
    <w:p w:rsidR="00951174" w:rsidRPr="002B64AD" w:rsidRDefault="00951174" w:rsidP="00951174">
      <w:pPr>
        <w:shd w:val="clear" w:color="auto" w:fill="FFFFFF"/>
        <w:spacing w:line="360" w:lineRule="auto"/>
        <w:ind w:firstLine="709"/>
        <w:jc w:val="both"/>
        <w:rPr>
          <w:rFonts w:ascii="Times New Roman" w:eastAsia="Times New Roman" w:hAnsi="Times New Roman"/>
          <w:sz w:val="28"/>
          <w:szCs w:val="28"/>
          <w:lang w:eastAsia="ru-RU"/>
        </w:rPr>
      </w:pPr>
      <w:r w:rsidRPr="002B64AD">
        <w:rPr>
          <w:rFonts w:ascii="Times New Roman" w:eastAsia="Times New Roman" w:hAnsi="Times New Roman"/>
          <w:sz w:val="28"/>
          <w:szCs w:val="28"/>
          <w:lang w:eastAsia="ru-RU"/>
        </w:rPr>
        <w:t>Повышение удельного веса в валюте баланса итоговой величины раздела «Капитал и резервы» с 290 тыс.руб. в начале года до 1059 тыс.руб. в конце года является положительным фактом, так как в этом проявляется повышение финансовой независимости организации от заёмного финансирования, что понижает уровень финансовых рисков.</w:t>
      </w:r>
    </w:p>
    <w:p w:rsidR="00951174" w:rsidRPr="002B64AD" w:rsidRDefault="00951174" w:rsidP="00951174">
      <w:pPr>
        <w:shd w:val="clear" w:color="auto" w:fill="FFFFFF"/>
        <w:spacing w:line="360" w:lineRule="auto"/>
        <w:ind w:firstLine="709"/>
        <w:jc w:val="both"/>
        <w:rPr>
          <w:rFonts w:ascii="Times New Roman" w:eastAsia="Times New Roman" w:hAnsi="Times New Roman"/>
          <w:sz w:val="28"/>
          <w:szCs w:val="28"/>
          <w:lang w:eastAsia="ru-RU"/>
        </w:rPr>
      </w:pPr>
      <w:r w:rsidRPr="002B64AD">
        <w:rPr>
          <w:rFonts w:ascii="Times New Roman" w:eastAsia="Times New Roman" w:hAnsi="Times New Roman"/>
          <w:sz w:val="28"/>
          <w:szCs w:val="28"/>
          <w:lang w:eastAsia="ru-RU"/>
        </w:rPr>
        <w:t>Расширение финансирования бизнеса происходило за счёт собственного капитала. Рост собственного капитала произошел за счет увеличения нераспределённой прибыли (на 769 тыс. руб.) Такая ситуация говорит об укреплении финансовой стабильности организации и высоком динамизме коммерческой деятельности.</w:t>
      </w:r>
    </w:p>
    <w:p w:rsidR="00951174" w:rsidRPr="002B64AD" w:rsidRDefault="00951174" w:rsidP="00951174">
      <w:pPr>
        <w:shd w:val="clear" w:color="auto" w:fill="FFFFFF"/>
        <w:spacing w:line="360" w:lineRule="auto"/>
        <w:ind w:firstLine="709"/>
        <w:jc w:val="both"/>
        <w:rPr>
          <w:rFonts w:ascii="Times New Roman" w:eastAsia="Times New Roman" w:hAnsi="Times New Roman"/>
          <w:sz w:val="28"/>
          <w:szCs w:val="28"/>
          <w:lang w:eastAsia="ru-RU"/>
        </w:rPr>
      </w:pPr>
      <w:r w:rsidRPr="002B64AD">
        <w:rPr>
          <w:rFonts w:ascii="Times New Roman" w:eastAsia="Times New Roman" w:hAnsi="Times New Roman"/>
          <w:sz w:val="28"/>
          <w:szCs w:val="28"/>
          <w:lang w:eastAsia="ru-RU"/>
        </w:rPr>
        <w:t>Заемный капитал увеличился с 32 тыс.руб. в 2010 году до 61 тыс.руб. в 2011 году это произошло из-за увеличения кредиторской задолженности на 90,63% в 2011 году.</w:t>
      </w:r>
    </w:p>
    <w:p w:rsidR="00951174" w:rsidRPr="002B64AD" w:rsidRDefault="00951174" w:rsidP="003673D7">
      <w:pPr>
        <w:shd w:val="clear" w:color="auto" w:fill="FFFFFF"/>
        <w:spacing w:line="360" w:lineRule="auto"/>
        <w:ind w:firstLine="709"/>
        <w:jc w:val="both"/>
        <w:rPr>
          <w:rFonts w:ascii="Times New Roman" w:eastAsia="Times New Roman" w:hAnsi="Times New Roman"/>
          <w:sz w:val="28"/>
          <w:szCs w:val="28"/>
          <w:lang w:eastAsia="ru-RU"/>
        </w:rPr>
      </w:pPr>
      <w:r w:rsidRPr="002B64AD">
        <w:rPr>
          <w:rFonts w:ascii="Times New Roman" w:eastAsia="Times New Roman" w:hAnsi="Times New Roman"/>
          <w:sz w:val="28"/>
          <w:szCs w:val="28"/>
          <w:lang w:eastAsia="ru-RU"/>
        </w:rPr>
        <w:t xml:space="preserve">Проанализируем структуру и динамику оборотных активов ООО «ЛенТрест» в 2010-2011 гг. для чего составим таблицу 2.4. </w:t>
      </w:r>
    </w:p>
    <w:p w:rsidR="00951174" w:rsidRPr="003673D7" w:rsidRDefault="00951174" w:rsidP="00951174">
      <w:pPr>
        <w:shd w:val="clear" w:color="auto" w:fill="FFFFFF"/>
        <w:spacing w:line="360" w:lineRule="auto"/>
        <w:ind w:firstLine="709"/>
        <w:jc w:val="right"/>
        <w:rPr>
          <w:rFonts w:ascii="Times New Roman" w:eastAsia="Times New Roman" w:hAnsi="Times New Roman"/>
          <w:i/>
          <w:sz w:val="28"/>
          <w:szCs w:val="28"/>
          <w:lang w:eastAsia="ru-RU"/>
        </w:rPr>
      </w:pPr>
      <w:r w:rsidRPr="003673D7">
        <w:rPr>
          <w:rFonts w:ascii="Times New Roman" w:eastAsia="Times New Roman" w:hAnsi="Times New Roman"/>
          <w:i/>
          <w:sz w:val="28"/>
          <w:szCs w:val="28"/>
          <w:lang w:eastAsia="ru-RU"/>
        </w:rPr>
        <w:t>Таблица 3</w:t>
      </w:r>
    </w:p>
    <w:p w:rsidR="00951174" w:rsidRPr="002B64AD" w:rsidRDefault="00951174" w:rsidP="00951174">
      <w:pPr>
        <w:shd w:val="clear" w:color="auto" w:fill="FFFFFF"/>
        <w:spacing w:line="360" w:lineRule="auto"/>
        <w:ind w:firstLine="709"/>
        <w:jc w:val="center"/>
        <w:rPr>
          <w:rFonts w:ascii="Times New Roman" w:eastAsia="Times New Roman" w:hAnsi="Times New Roman"/>
          <w:sz w:val="28"/>
          <w:szCs w:val="28"/>
          <w:lang w:eastAsia="ru-RU"/>
        </w:rPr>
      </w:pPr>
      <w:r w:rsidRPr="002B64AD">
        <w:rPr>
          <w:rFonts w:ascii="Times New Roman" w:eastAsia="Times New Roman" w:hAnsi="Times New Roman"/>
          <w:sz w:val="28"/>
          <w:szCs w:val="28"/>
          <w:lang w:eastAsia="ru-RU"/>
        </w:rPr>
        <w:t>Структура и динамика оборотных активов ООО «ЛенТрест»</w:t>
      </w:r>
    </w:p>
    <w:tbl>
      <w:tblPr>
        <w:tblpPr w:leftFromText="180" w:rightFromText="180" w:vertAnchor="text" w:horzAnchor="margin" w:tblpY="10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056"/>
        <w:gridCol w:w="921"/>
        <w:gridCol w:w="956"/>
        <w:gridCol w:w="815"/>
        <w:gridCol w:w="956"/>
        <w:gridCol w:w="1791"/>
        <w:gridCol w:w="2007"/>
      </w:tblGrid>
      <w:tr w:rsidR="00951174" w:rsidRPr="002B64AD" w:rsidTr="00951174">
        <w:trPr>
          <w:trHeight w:val="349"/>
        </w:trPr>
        <w:tc>
          <w:tcPr>
            <w:tcW w:w="2056" w:type="dxa"/>
            <w:vMerge w:val="restart"/>
            <w:vAlign w:val="center"/>
          </w:tcPr>
          <w:p w:rsidR="00951174" w:rsidRPr="002B64AD" w:rsidRDefault="00951174" w:rsidP="00951174">
            <w:pPr>
              <w:shd w:val="clear" w:color="auto" w:fill="FFFFFF"/>
              <w:jc w:val="both"/>
              <w:rPr>
                <w:rFonts w:ascii="Times New Roman" w:eastAsia="Times New Roman" w:hAnsi="Times New Roman"/>
                <w:sz w:val="24"/>
                <w:lang w:eastAsia="ru-RU"/>
              </w:rPr>
            </w:pPr>
            <w:r w:rsidRPr="002B64AD">
              <w:rPr>
                <w:rFonts w:ascii="Times New Roman" w:eastAsia="Times New Roman" w:hAnsi="Times New Roman"/>
                <w:sz w:val="24"/>
                <w:lang w:eastAsia="ru-RU"/>
              </w:rPr>
              <w:t>Показатель</w:t>
            </w:r>
          </w:p>
        </w:tc>
        <w:tc>
          <w:tcPr>
            <w:tcW w:w="5405" w:type="dxa"/>
            <w:gridSpan w:val="5"/>
            <w:vAlign w:val="center"/>
          </w:tcPr>
          <w:p w:rsidR="00951174" w:rsidRPr="002B64AD" w:rsidRDefault="00951174" w:rsidP="00951174">
            <w:pPr>
              <w:shd w:val="clear" w:color="auto" w:fill="FFFFFF"/>
              <w:jc w:val="both"/>
              <w:rPr>
                <w:rFonts w:ascii="Times New Roman" w:eastAsia="Times New Roman" w:hAnsi="Times New Roman"/>
                <w:sz w:val="24"/>
                <w:lang w:eastAsia="ru-RU"/>
              </w:rPr>
            </w:pPr>
            <w:r w:rsidRPr="002B64AD">
              <w:rPr>
                <w:rFonts w:ascii="Times New Roman" w:eastAsia="Times New Roman" w:hAnsi="Times New Roman"/>
                <w:sz w:val="24"/>
                <w:lang w:eastAsia="ru-RU"/>
              </w:rPr>
              <w:t>Сумма, тыс.руб.</w:t>
            </w:r>
          </w:p>
        </w:tc>
        <w:tc>
          <w:tcPr>
            <w:tcW w:w="2007" w:type="dxa"/>
            <w:vMerge w:val="restart"/>
            <w:vAlign w:val="center"/>
          </w:tcPr>
          <w:p w:rsidR="00951174" w:rsidRPr="002B64AD" w:rsidRDefault="00951174" w:rsidP="00951174">
            <w:pPr>
              <w:shd w:val="clear" w:color="auto" w:fill="FFFFFF"/>
              <w:jc w:val="both"/>
              <w:rPr>
                <w:rFonts w:ascii="Times New Roman" w:eastAsia="Times New Roman" w:hAnsi="Times New Roman"/>
                <w:sz w:val="24"/>
                <w:lang w:eastAsia="ru-RU"/>
              </w:rPr>
            </w:pPr>
            <w:r w:rsidRPr="002B64AD">
              <w:rPr>
                <w:rFonts w:ascii="Times New Roman" w:eastAsia="Times New Roman" w:hAnsi="Times New Roman"/>
                <w:sz w:val="24"/>
                <w:lang w:eastAsia="ru-RU"/>
              </w:rPr>
              <w:t>Относительное изменение (темп роста) %</w:t>
            </w:r>
          </w:p>
        </w:tc>
      </w:tr>
      <w:tr w:rsidR="00951174" w:rsidRPr="002B64AD" w:rsidTr="00951174">
        <w:trPr>
          <w:trHeight w:val="180"/>
        </w:trPr>
        <w:tc>
          <w:tcPr>
            <w:tcW w:w="2056" w:type="dxa"/>
            <w:vMerge/>
            <w:vAlign w:val="center"/>
          </w:tcPr>
          <w:p w:rsidR="00951174" w:rsidRPr="002B64AD" w:rsidRDefault="00951174" w:rsidP="00951174">
            <w:pPr>
              <w:shd w:val="clear" w:color="auto" w:fill="FFFFFF"/>
              <w:jc w:val="both"/>
              <w:rPr>
                <w:rFonts w:ascii="Times New Roman" w:eastAsia="Times New Roman" w:hAnsi="Times New Roman"/>
                <w:sz w:val="24"/>
                <w:lang w:eastAsia="ru-RU"/>
              </w:rPr>
            </w:pPr>
          </w:p>
        </w:tc>
        <w:tc>
          <w:tcPr>
            <w:tcW w:w="921" w:type="dxa"/>
            <w:vAlign w:val="center"/>
          </w:tcPr>
          <w:p w:rsidR="00951174" w:rsidRPr="002B64AD" w:rsidRDefault="00951174" w:rsidP="00951174">
            <w:pPr>
              <w:shd w:val="clear" w:color="auto" w:fill="FFFFFF"/>
              <w:jc w:val="both"/>
              <w:rPr>
                <w:rFonts w:ascii="Times New Roman" w:eastAsia="Times New Roman" w:hAnsi="Times New Roman"/>
                <w:sz w:val="24"/>
                <w:lang w:eastAsia="ru-RU"/>
              </w:rPr>
            </w:pPr>
            <w:r w:rsidRPr="002B64AD">
              <w:rPr>
                <w:rFonts w:ascii="Times New Roman" w:eastAsia="Times New Roman" w:hAnsi="Times New Roman"/>
                <w:sz w:val="24"/>
                <w:lang w:eastAsia="ru-RU"/>
              </w:rPr>
              <w:t>на начало года</w:t>
            </w:r>
          </w:p>
        </w:tc>
        <w:tc>
          <w:tcPr>
            <w:tcW w:w="922" w:type="dxa"/>
            <w:vAlign w:val="center"/>
          </w:tcPr>
          <w:p w:rsidR="00951174" w:rsidRPr="002B64AD" w:rsidRDefault="00951174" w:rsidP="00951174">
            <w:pPr>
              <w:shd w:val="clear" w:color="auto" w:fill="FFFFFF"/>
              <w:jc w:val="both"/>
              <w:rPr>
                <w:rFonts w:ascii="Times New Roman" w:eastAsia="Times New Roman" w:hAnsi="Times New Roman"/>
                <w:sz w:val="24"/>
                <w:lang w:eastAsia="ru-RU"/>
              </w:rPr>
            </w:pPr>
            <w:r w:rsidRPr="002B64AD">
              <w:rPr>
                <w:rFonts w:ascii="Times New Roman" w:eastAsia="Times New Roman" w:hAnsi="Times New Roman"/>
                <w:sz w:val="24"/>
                <w:lang w:eastAsia="ru-RU"/>
              </w:rPr>
              <w:t>%</w:t>
            </w:r>
          </w:p>
        </w:tc>
        <w:tc>
          <w:tcPr>
            <w:tcW w:w="815" w:type="dxa"/>
            <w:vAlign w:val="center"/>
          </w:tcPr>
          <w:p w:rsidR="00951174" w:rsidRPr="002B64AD" w:rsidRDefault="00951174" w:rsidP="00951174">
            <w:pPr>
              <w:shd w:val="clear" w:color="auto" w:fill="FFFFFF"/>
              <w:jc w:val="both"/>
              <w:rPr>
                <w:rFonts w:ascii="Times New Roman" w:eastAsia="Times New Roman" w:hAnsi="Times New Roman"/>
                <w:sz w:val="24"/>
                <w:lang w:eastAsia="ru-RU"/>
              </w:rPr>
            </w:pPr>
            <w:r w:rsidRPr="002B64AD">
              <w:rPr>
                <w:rFonts w:ascii="Times New Roman" w:eastAsia="Times New Roman" w:hAnsi="Times New Roman"/>
                <w:sz w:val="24"/>
                <w:lang w:eastAsia="ru-RU"/>
              </w:rPr>
              <w:t>на конец года</w:t>
            </w:r>
          </w:p>
        </w:tc>
        <w:tc>
          <w:tcPr>
            <w:tcW w:w="956" w:type="dxa"/>
            <w:vAlign w:val="center"/>
          </w:tcPr>
          <w:p w:rsidR="00951174" w:rsidRPr="002B64AD" w:rsidRDefault="00951174" w:rsidP="00951174">
            <w:pPr>
              <w:shd w:val="clear" w:color="auto" w:fill="FFFFFF"/>
              <w:jc w:val="both"/>
              <w:rPr>
                <w:rFonts w:ascii="Times New Roman" w:eastAsia="Times New Roman" w:hAnsi="Times New Roman"/>
                <w:sz w:val="24"/>
                <w:lang w:eastAsia="ru-RU"/>
              </w:rPr>
            </w:pPr>
            <w:r w:rsidRPr="002B64AD">
              <w:rPr>
                <w:rFonts w:ascii="Times New Roman" w:eastAsia="Times New Roman" w:hAnsi="Times New Roman"/>
                <w:sz w:val="24"/>
                <w:lang w:eastAsia="ru-RU"/>
              </w:rPr>
              <w:t>%</w:t>
            </w:r>
          </w:p>
        </w:tc>
        <w:tc>
          <w:tcPr>
            <w:tcW w:w="1791" w:type="dxa"/>
            <w:vAlign w:val="center"/>
          </w:tcPr>
          <w:p w:rsidR="00951174" w:rsidRPr="002B64AD" w:rsidRDefault="00951174" w:rsidP="00951174">
            <w:pPr>
              <w:shd w:val="clear" w:color="auto" w:fill="FFFFFF"/>
              <w:jc w:val="both"/>
              <w:rPr>
                <w:rFonts w:ascii="Times New Roman" w:eastAsia="Times New Roman" w:hAnsi="Times New Roman"/>
                <w:sz w:val="24"/>
                <w:lang w:eastAsia="ru-RU"/>
              </w:rPr>
            </w:pPr>
            <w:r w:rsidRPr="002B64AD">
              <w:rPr>
                <w:rFonts w:ascii="Times New Roman" w:eastAsia="Times New Roman" w:hAnsi="Times New Roman"/>
                <w:sz w:val="24"/>
                <w:lang w:eastAsia="ru-RU"/>
              </w:rPr>
              <w:t>абсолютное изменение (+,-)</w:t>
            </w:r>
          </w:p>
        </w:tc>
        <w:tc>
          <w:tcPr>
            <w:tcW w:w="2007" w:type="dxa"/>
            <w:vMerge/>
            <w:vAlign w:val="center"/>
          </w:tcPr>
          <w:p w:rsidR="00951174" w:rsidRPr="002B64AD" w:rsidRDefault="00951174" w:rsidP="00951174">
            <w:pPr>
              <w:shd w:val="clear" w:color="auto" w:fill="FFFFFF"/>
              <w:jc w:val="both"/>
              <w:rPr>
                <w:rFonts w:ascii="Times New Roman" w:eastAsia="Times New Roman" w:hAnsi="Times New Roman"/>
                <w:sz w:val="24"/>
                <w:lang w:eastAsia="ru-RU"/>
              </w:rPr>
            </w:pPr>
          </w:p>
        </w:tc>
      </w:tr>
      <w:tr w:rsidR="00951174" w:rsidRPr="002B64AD" w:rsidTr="00951174">
        <w:trPr>
          <w:trHeight w:val="525"/>
        </w:trPr>
        <w:tc>
          <w:tcPr>
            <w:tcW w:w="2056" w:type="dxa"/>
            <w:vAlign w:val="center"/>
          </w:tcPr>
          <w:p w:rsidR="00951174" w:rsidRPr="002B64AD" w:rsidRDefault="00951174" w:rsidP="00951174">
            <w:pPr>
              <w:shd w:val="clear" w:color="auto" w:fill="FFFFFF"/>
              <w:jc w:val="both"/>
              <w:rPr>
                <w:rFonts w:ascii="Times New Roman" w:eastAsia="Times New Roman" w:hAnsi="Times New Roman"/>
                <w:sz w:val="24"/>
                <w:lang w:eastAsia="ru-RU"/>
              </w:rPr>
            </w:pPr>
            <w:r w:rsidRPr="002B64AD">
              <w:rPr>
                <w:rFonts w:ascii="Times New Roman" w:eastAsia="Times New Roman" w:hAnsi="Times New Roman"/>
                <w:sz w:val="24"/>
                <w:lang w:eastAsia="ru-RU"/>
              </w:rPr>
              <w:t>II. Оборотные активы</w:t>
            </w:r>
          </w:p>
        </w:tc>
        <w:tc>
          <w:tcPr>
            <w:tcW w:w="921" w:type="dxa"/>
            <w:vAlign w:val="center"/>
          </w:tcPr>
          <w:p w:rsidR="00951174" w:rsidRPr="002B64AD" w:rsidRDefault="00951174" w:rsidP="00951174">
            <w:pPr>
              <w:shd w:val="clear" w:color="auto" w:fill="FFFFFF"/>
              <w:jc w:val="both"/>
              <w:rPr>
                <w:rFonts w:ascii="Times New Roman" w:eastAsia="Times New Roman" w:hAnsi="Times New Roman"/>
                <w:sz w:val="24"/>
                <w:lang w:eastAsia="ru-RU"/>
              </w:rPr>
            </w:pPr>
            <w:r w:rsidRPr="002B64AD">
              <w:rPr>
                <w:rFonts w:ascii="Times New Roman" w:eastAsia="Times New Roman" w:hAnsi="Times New Roman"/>
                <w:sz w:val="24"/>
                <w:lang w:eastAsia="ru-RU"/>
              </w:rPr>
              <w:t>322</w:t>
            </w:r>
          </w:p>
        </w:tc>
        <w:tc>
          <w:tcPr>
            <w:tcW w:w="922" w:type="dxa"/>
            <w:vAlign w:val="center"/>
          </w:tcPr>
          <w:p w:rsidR="00951174" w:rsidRPr="002B64AD" w:rsidRDefault="00951174" w:rsidP="00951174">
            <w:pPr>
              <w:shd w:val="clear" w:color="auto" w:fill="FFFFFF"/>
              <w:jc w:val="both"/>
              <w:rPr>
                <w:rFonts w:ascii="Times New Roman" w:eastAsia="Times New Roman" w:hAnsi="Times New Roman"/>
                <w:sz w:val="24"/>
                <w:lang w:eastAsia="ru-RU"/>
              </w:rPr>
            </w:pPr>
            <w:r w:rsidRPr="002B64AD">
              <w:rPr>
                <w:rFonts w:ascii="Times New Roman" w:eastAsia="Times New Roman" w:hAnsi="Times New Roman"/>
                <w:sz w:val="24"/>
                <w:lang w:eastAsia="ru-RU"/>
              </w:rPr>
              <w:t>100%</w:t>
            </w:r>
          </w:p>
        </w:tc>
        <w:tc>
          <w:tcPr>
            <w:tcW w:w="815" w:type="dxa"/>
            <w:vAlign w:val="center"/>
          </w:tcPr>
          <w:p w:rsidR="00951174" w:rsidRPr="002B64AD" w:rsidRDefault="00951174" w:rsidP="00951174">
            <w:pPr>
              <w:shd w:val="clear" w:color="auto" w:fill="FFFFFF"/>
              <w:jc w:val="both"/>
              <w:rPr>
                <w:rFonts w:ascii="Times New Roman" w:eastAsia="Times New Roman" w:hAnsi="Times New Roman"/>
                <w:sz w:val="24"/>
                <w:lang w:eastAsia="ru-RU"/>
              </w:rPr>
            </w:pPr>
            <w:r w:rsidRPr="002B64AD">
              <w:rPr>
                <w:rFonts w:ascii="Times New Roman" w:eastAsia="Times New Roman" w:hAnsi="Times New Roman"/>
                <w:sz w:val="24"/>
                <w:lang w:eastAsia="ru-RU"/>
              </w:rPr>
              <w:t>1120</w:t>
            </w:r>
          </w:p>
        </w:tc>
        <w:tc>
          <w:tcPr>
            <w:tcW w:w="956" w:type="dxa"/>
            <w:vAlign w:val="center"/>
          </w:tcPr>
          <w:p w:rsidR="00951174" w:rsidRPr="002B64AD" w:rsidRDefault="00951174" w:rsidP="00951174">
            <w:pPr>
              <w:shd w:val="clear" w:color="auto" w:fill="FFFFFF"/>
              <w:jc w:val="both"/>
              <w:rPr>
                <w:rFonts w:ascii="Times New Roman" w:eastAsia="Times New Roman" w:hAnsi="Times New Roman"/>
                <w:sz w:val="24"/>
                <w:lang w:eastAsia="ru-RU"/>
              </w:rPr>
            </w:pPr>
            <w:r w:rsidRPr="002B64AD">
              <w:rPr>
                <w:rFonts w:ascii="Times New Roman" w:eastAsia="Times New Roman" w:hAnsi="Times New Roman"/>
                <w:sz w:val="24"/>
                <w:lang w:eastAsia="ru-RU"/>
              </w:rPr>
              <w:t>100%</w:t>
            </w:r>
          </w:p>
        </w:tc>
        <w:tc>
          <w:tcPr>
            <w:tcW w:w="1791" w:type="dxa"/>
            <w:vAlign w:val="center"/>
          </w:tcPr>
          <w:p w:rsidR="00951174" w:rsidRPr="002B64AD" w:rsidRDefault="00951174" w:rsidP="00951174">
            <w:pPr>
              <w:shd w:val="clear" w:color="auto" w:fill="FFFFFF"/>
              <w:jc w:val="both"/>
              <w:rPr>
                <w:rFonts w:ascii="Times New Roman" w:eastAsia="Times New Roman" w:hAnsi="Times New Roman"/>
                <w:sz w:val="24"/>
                <w:lang w:eastAsia="ru-RU"/>
              </w:rPr>
            </w:pPr>
            <w:r w:rsidRPr="002B64AD">
              <w:rPr>
                <w:rFonts w:ascii="Times New Roman" w:eastAsia="Times New Roman" w:hAnsi="Times New Roman"/>
                <w:sz w:val="24"/>
                <w:lang w:eastAsia="ru-RU"/>
              </w:rPr>
              <w:t>798</w:t>
            </w:r>
          </w:p>
        </w:tc>
        <w:tc>
          <w:tcPr>
            <w:tcW w:w="2007" w:type="dxa"/>
            <w:vAlign w:val="center"/>
          </w:tcPr>
          <w:p w:rsidR="00951174" w:rsidRPr="002B64AD" w:rsidRDefault="00951174" w:rsidP="00951174">
            <w:pPr>
              <w:shd w:val="clear" w:color="auto" w:fill="FFFFFF"/>
              <w:jc w:val="both"/>
              <w:rPr>
                <w:rFonts w:ascii="Times New Roman" w:eastAsia="Times New Roman" w:hAnsi="Times New Roman"/>
                <w:sz w:val="24"/>
                <w:lang w:eastAsia="ru-RU"/>
              </w:rPr>
            </w:pPr>
            <w:r w:rsidRPr="002B64AD">
              <w:rPr>
                <w:rFonts w:ascii="Times New Roman" w:eastAsia="Times New Roman" w:hAnsi="Times New Roman"/>
                <w:sz w:val="24"/>
                <w:lang w:eastAsia="ru-RU"/>
              </w:rPr>
              <w:t>347,83</w:t>
            </w:r>
          </w:p>
        </w:tc>
      </w:tr>
      <w:tr w:rsidR="00951174" w:rsidRPr="002B64AD" w:rsidTr="00951174">
        <w:trPr>
          <w:trHeight w:val="85"/>
        </w:trPr>
        <w:tc>
          <w:tcPr>
            <w:tcW w:w="2056" w:type="dxa"/>
            <w:vAlign w:val="center"/>
          </w:tcPr>
          <w:p w:rsidR="00951174" w:rsidRPr="002B64AD" w:rsidRDefault="00951174" w:rsidP="00951174">
            <w:pPr>
              <w:shd w:val="clear" w:color="auto" w:fill="FFFFFF"/>
              <w:jc w:val="both"/>
              <w:rPr>
                <w:rFonts w:ascii="Times New Roman" w:eastAsia="Times New Roman" w:hAnsi="Times New Roman"/>
                <w:sz w:val="24"/>
                <w:lang w:eastAsia="ru-RU"/>
              </w:rPr>
            </w:pPr>
            <w:r w:rsidRPr="002B64AD">
              <w:rPr>
                <w:rFonts w:ascii="Times New Roman" w:eastAsia="Times New Roman" w:hAnsi="Times New Roman"/>
                <w:sz w:val="24"/>
                <w:lang w:eastAsia="ru-RU"/>
              </w:rPr>
              <w:t>1.Запасы</w:t>
            </w:r>
          </w:p>
        </w:tc>
        <w:tc>
          <w:tcPr>
            <w:tcW w:w="921" w:type="dxa"/>
            <w:vAlign w:val="center"/>
          </w:tcPr>
          <w:p w:rsidR="00951174" w:rsidRPr="002B64AD" w:rsidRDefault="00951174" w:rsidP="00951174">
            <w:pPr>
              <w:shd w:val="clear" w:color="auto" w:fill="FFFFFF"/>
              <w:jc w:val="both"/>
              <w:rPr>
                <w:rFonts w:ascii="Times New Roman" w:eastAsia="Times New Roman" w:hAnsi="Times New Roman"/>
                <w:sz w:val="24"/>
                <w:lang w:eastAsia="ru-RU"/>
              </w:rPr>
            </w:pPr>
            <w:r w:rsidRPr="002B64AD">
              <w:rPr>
                <w:rFonts w:ascii="Times New Roman" w:eastAsia="Times New Roman" w:hAnsi="Times New Roman"/>
                <w:sz w:val="24"/>
                <w:lang w:eastAsia="ru-RU"/>
              </w:rPr>
              <w:t>191</w:t>
            </w:r>
          </w:p>
        </w:tc>
        <w:tc>
          <w:tcPr>
            <w:tcW w:w="922" w:type="dxa"/>
            <w:vAlign w:val="center"/>
          </w:tcPr>
          <w:p w:rsidR="00951174" w:rsidRPr="002B64AD" w:rsidRDefault="00951174" w:rsidP="00951174">
            <w:pPr>
              <w:shd w:val="clear" w:color="auto" w:fill="FFFFFF"/>
              <w:jc w:val="both"/>
              <w:rPr>
                <w:rFonts w:ascii="Times New Roman" w:eastAsia="Times New Roman" w:hAnsi="Times New Roman"/>
                <w:sz w:val="24"/>
                <w:lang w:eastAsia="ru-RU"/>
              </w:rPr>
            </w:pPr>
            <w:r w:rsidRPr="002B64AD">
              <w:rPr>
                <w:rFonts w:ascii="Times New Roman" w:eastAsia="Times New Roman" w:hAnsi="Times New Roman"/>
                <w:sz w:val="24"/>
                <w:lang w:eastAsia="ru-RU"/>
              </w:rPr>
              <w:t>59,32%</w:t>
            </w:r>
          </w:p>
        </w:tc>
        <w:tc>
          <w:tcPr>
            <w:tcW w:w="815" w:type="dxa"/>
            <w:vAlign w:val="center"/>
          </w:tcPr>
          <w:p w:rsidR="00951174" w:rsidRPr="002B64AD" w:rsidRDefault="00951174" w:rsidP="00951174">
            <w:pPr>
              <w:shd w:val="clear" w:color="auto" w:fill="FFFFFF"/>
              <w:jc w:val="both"/>
              <w:rPr>
                <w:rFonts w:ascii="Times New Roman" w:eastAsia="Times New Roman" w:hAnsi="Times New Roman"/>
                <w:sz w:val="24"/>
                <w:lang w:eastAsia="ru-RU"/>
              </w:rPr>
            </w:pPr>
            <w:r w:rsidRPr="002B64AD">
              <w:rPr>
                <w:rFonts w:ascii="Times New Roman" w:eastAsia="Times New Roman" w:hAnsi="Times New Roman"/>
                <w:sz w:val="24"/>
                <w:lang w:eastAsia="ru-RU"/>
              </w:rPr>
              <w:t>421</w:t>
            </w:r>
          </w:p>
        </w:tc>
        <w:tc>
          <w:tcPr>
            <w:tcW w:w="956" w:type="dxa"/>
            <w:vAlign w:val="center"/>
          </w:tcPr>
          <w:p w:rsidR="00951174" w:rsidRPr="002B64AD" w:rsidRDefault="00951174" w:rsidP="00951174">
            <w:pPr>
              <w:shd w:val="clear" w:color="auto" w:fill="FFFFFF"/>
              <w:jc w:val="both"/>
              <w:rPr>
                <w:rFonts w:ascii="Times New Roman" w:eastAsia="Times New Roman" w:hAnsi="Times New Roman"/>
                <w:sz w:val="24"/>
                <w:lang w:eastAsia="ru-RU"/>
              </w:rPr>
            </w:pPr>
            <w:r w:rsidRPr="002B64AD">
              <w:rPr>
                <w:rFonts w:ascii="Times New Roman" w:eastAsia="Times New Roman" w:hAnsi="Times New Roman"/>
                <w:sz w:val="24"/>
                <w:lang w:eastAsia="ru-RU"/>
              </w:rPr>
              <w:t>37,59%</w:t>
            </w:r>
          </w:p>
        </w:tc>
        <w:tc>
          <w:tcPr>
            <w:tcW w:w="1791" w:type="dxa"/>
            <w:vAlign w:val="center"/>
          </w:tcPr>
          <w:p w:rsidR="00951174" w:rsidRPr="002B64AD" w:rsidRDefault="00951174" w:rsidP="00951174">
            <w:pPr>
              <w:shd w:val="clear" w:color="auto" w:fill="FFFFFF"/>
              <w:jc w:val="both"/>
              <w:rPr>
                <w:rFonts w:ascii="Times New Roman" w:eastAsia="Times New Roman" w:hAnsi="Times New Roman"/>
                <w:sz w:val="24"/>
                <w:lang w:eastAsia="ru-RU"/>
              </w:rPr>
            </w:pPr>
            <w:r w:rsidRPr="002B64AD">
              <w:rPr>
                <w:rFonts w:ascii="Times New Roman" w:eastAsia="Times New Roman" w:hAnsi="Times New Roman"/>
                <w:sz w:val="24"/>
                <w:lang w:eastAsia="ru-RU"/>
              </w:rPr>
              <w:t>230</w:t>
            </w:r>
          </w:p>
        </w:tc>
        <w:tc>
          <w:tcPr>
            <w:tcW w:w="2007" w:type="dxa"/>
            <w:vAlign w:val="center"/>
          </w:tcPr>
          <w:p w:rsidR="00951174" w:rsidRPr="002B64AD" w:rsidRDefault="00951174" w:rsidP="00951174">
            <w:pPr>
              <w:shd w:val="clear" w:color="auto" w:fill="FFFFFF"/>
              <w:jc w:val="both"/>
              <w:rPr>
                <w:rFonts w:ascii="Times New Roman" w:eastAsia="Times New Roman" w:hAnsi="Times New Roman"/>
                <w:sz w:val="24"/>
                <w:lang w:eastAsia="ru-RU"/>
              </w:rPr>
            </w:pPr>
            <w:r w:rsidRPr="002B64AD">
              <w:rPr>
                <w:rFonts w:ascii="Times New Roman" w:eastAsia="Times New Roman" w:hAnsi="Times New Roman"/>
                <w:sz w:val="24"/>
                <w:lang w:eastAsia="ru-RU"/>
              </w:rPr>
              <w:t>220,42</w:t>
            </w:r>
          </w:p>
        </w:tc>
      </w:tr>
      <w:tr w:rsidR="00951174" w:rsidRPr="002B64AD" w:rsidTr="00951174">
        <w:trPr>
          <w:trHeight w:val="465"/>
        </w:trPr>
        <w:tc>
          <w:tcPr>
            <w:tcW w:w="2056" w:type="dxa"/>
            <w:vAlign w:val="center"/>
          </w:tcPr>
          <w:p w:rsidR="00951174" w:rsidRPr="002B64AD" w:rsidRDefault="00951174" w:rsidP="00951174">
            <w:pPr>
              <w:shd w:val="clear" w:color="auto" w:fill="FFFFFF"/>
              <w:jc w:val="both"/>
              <w:rPr>
                <w:rFonts w:ascii="Times New Roman" w:eastAsia="Times New Roman" w:hAnsi="Times New Roman"/>
                <w:sz w:val="24"/>
                <w:lang w:eastAsia="ru-RU"/>
              </w:rPr>
            </w:pPr>
            <w:r w:rsidRPr="002B64AD">
              <w:rPr>
                <w:rFonts w:ascii="Times New Roman" w:eastAsia="Times New Roman" w:hAnsi="Times New Roman"/>
                <w:sz w:val="24"/>
                <w:lang w:eastAsia="ru-RU"/>
              </w:rPr>
              <w:t>2.Дебиторская задолженность</w:t>
            </w:r>
          </w:p>
        </w:tc>
        <w:tc>
          <w:tcPr>
            <w:tcW w:w="921" w:type="dxa"/>
            <w:vAlign w:val="center"/>
          </w:tcPr>
          <w:p w:rsidR="00951174" w:rsidRPr="002B64AD" w:rsidRDefault="00951174" w:rsidP="00951174">
            <w:pPr>
              <w:shd w:val="clear" w:color="auto" w:fill="FFFFFF"/>
              <w:jc w:val="both"/>
              <w:rPr>
                <w:rFonts w:ascii="Times New Roman" w:eastAsia="Times New Roman" w:hAnsi="Times New Roman"/>
                <w:sz w:val="24"/>
                <w:lang w:eastAsia="ru-RU"/>
              </w:rPr>
            </w:pPr>
            <w:r w:rsidRPr="002B64AD">
              <w:rPr>
                <w:rFonts w:ascii="Times New Roman" w:eastAsia="Times New Roman" w:hAnsi="Times New Roman"/>
                <w:sz w:val="24"/>
                <w:lang w:eastAsia="ru-RU"/>
              </w:rPr>
              <w:t>43</w:t>
            </w:r>
          </w:p>
        </w:tc>
        <w:tc>
          <w:tcPr>
            <w:tcW w:w="922" w:type="dxa"/>
            <w:vAlign w:val="center"/>
          </w:tcPr>
          <w:p w:rsidR="00951174" w:rsidRPr="002B64AD" w:rsidRDefault="00951174" w:rsidP="00951174">
            <w:pPr>
              <w:shd w:val="clear" w:color="auto" w:fill="FFFFFF"/>
              <w:jc w:val="both"/>
              <w:rPr>
                <w:rFonts w:ascii="Times New Roman" w:eastAsia="Times New Roman" w:hAnsi="Times New Roman"/>
                <w:sz w:val="24"/>
                <w:lang w:eastAsia="ru-RU"/>
              </w:rPr>
            </w:pPr>
            <w:r w:rsidRPr="002B64AD">
              <w:rPr>
                <w:rFonts w:ascii="Times New Roman" w:eastAsia="Times New Roman" w:hAnsi="Times New Roman"/>
                <w:sz w:val="24"/>
                <w:lang w:eastAsia="ru-RU"/>
              </w:rPr>
              <w:t>13,35%</w:t>
            </w:r>
          </w:p>
        </w:tc>
        <w:tc>
          <w:tcPr>
            <w:tcW w:w="815" w:type="dxa"/>
            <w:vAlign w:val="center"/>
          </w:tcPr>
          <w:p w:rsidR="00951174" w:rsidRPr="002B64AD" w:rsidRDefault="00951174" w:rsidP="00951174">
            <w:pPr>
              <w:shd w:val="clear" w:color="auto" w:fill="FFFFFF"/>
              <w:jc w:val="both"/>
              <w:rPr>
                <w:rFonts w:ascii="Times New Roman" w:eastAsia="Times New Roman" w:hAnsi="Times New Roman"/>
                <w:sz w:val="24"/>
                <w:lang w:eastAsia="ru-RU"/>
              </w:rPr>
            </w:pPr>
            <w:r w:rsidRPr="002B64AD">
              <w:rPr>
                <w:rFonts w:ascii="Times New Roman" w:eastAsia="Times New Roman" w:hAnsi="Times New Roman"/>
                <w:sz w:val="24"/>
                <w:lang w:eastAsia="ru-RU"/>
              </w:rPr>
              <w:t>233</w:t>
            </w:r>
          </w:p>
        </w:tc>
        <w:tc>
          <w:tcPr>
            <w:tcW w:w="956" w:type="dxa"/>
            <w:vAlign w:val="center"/>
          </w:tcPr>
          <w:p w:rsidR="00951174" w:rsidRPr="002B64AD" w:rsidRDefault="00951174" w:rsidP="00951174">
            <w:pPr>
              <w:shd w:val="clear" w:color="auto" w:fill="FFFFFF"/>
              <w:jc w:val="both"/>
              <w:rPr>
                <w:rFonts w:ascii="Times New Roman" w:eastAsia="Times New Roman" w:hAnsi="Times New Roman"/>
                <w:sz w:val="24"/>
                <w:lang w:eastAsia="ru-RU"/>
              </w:rPr>
            </w:pPr>
            <w:r w:rsidRPr="002B64AD">
              <w:rPr>
                <w:rFonts w:ascii="Times New Roman" w:eastAsia="Times New Roman" w:hAnsi="Times New Roman"/>
                <w:sz w:val="24"/>
                <w:lang w:eastAsia="ru-RU"/>
              </w:rPr>
              <w:t>20,80%</w:t>
            </w:r>
          </w:p>
        </w:tc>
        <w:tc>
          <w:tcPr>
            <w:tcW w:w="1791" w:type="dxa"/>
            <w:vAlign w:val="center"/>
          </w:tcPr>
          <w:p w:rsidR="00951174" w:rsidRPr="002B64AD" w:rsidRDefault="00951174" w:rsidP="00951174">
            <w:pPr>
              <w:shd w:val="clear" w:color="auto" w:fill="FFFFFF"/>
              <w:jc w:val="both"/>
              <w:rPr>
                <w:rFonts w:ascii="Times New Roman" w:eastAsia="Times New Roman" w:hAnsi="Times New Roman"/>
                <w:sz w:val="24"/>
                <w:lang w:eastAsia="ru-RU"/>
              </w:rPr>
            </w:pPr>
            <w:r w:rsidRPr="002B64AD">
              <w:rPr>
                <w:rFonts w:ascii="Times New Roman" w:eastAsia="Times New Roman" w:hAnsi="Times New Roman"/>
                <w:sz w:val="24"/>
                <w:lang w:eastAsia="ru-RU"/>
              </w:rPr>
              <w:t>190</w:t>
            </w:r>
          </w:p>
        </w:tc>
        <w:tc>
          <w:tcPr>
            <w:tcW w:w="2007" w:type="dxa"/>
            <w:vAlign w:val="center"/>
          </w:tcPr>
          <w:p w:rsidR="00951174" w:rsidRPr="002B64AD" w:rsidRDefault="00951174" w:rsidP="00951174">
            <w:pPr>
              <w:shd w:val="clear" w:color="auto" w:fill="FFFFFF"/>
              <w:jc w:val="both"/>
              <w:rPr>
                <w:rFonts w:ascii="Times New Roman" w:eastAsia="Times New Roman" w:hAnsi="Times New Roman"/>
                <w:sz w:val="24"/>
                <w:lang w:eastAsia="ru-RU"/>
              </w:rPr>
            </w:pPr>
            <w:r w:rsidRPr="002B64AD">
              <w:rPr>
                <w:rFonts w:ascii="Times New Roman" w:eastAsia="Times New Roman" w:hAnsi="Times New Roman"/>
                <w:sz w:val="24"/>
                <w:lang w:eastAsia="ru-RU"/>
              </w:rPr>
              <w:t>541,86</w:t>
            </w:r>
          </w:p>
        </w:tc>
      </w:tr>
      <w:tr w:rsidR="00951174" w:rsidRPr="002B64AD" w:rsidTr="00951174">
        <w:trPr>
          <w:trHeight w:val="330"/>
        </w:trPr>
        <w:tc>
          <w:tcPr>
            <w:tcW w:w="2056" w:type="dxa"/>
            <w:vAlign w:val="center"/>
          </w:tcPr>
          <w:p w:rsidR="00951174" w:rsidRPr="002B64AD" w:rsidRDefault="00951174" w:rsidP="00951174">
            <w:pPr>
              <w:shd w:val="clear" w:color="auto" w:fill="FFFFFF"/>
              <w:jc w:val="both"/>
              <w:rPr>
                <w:rFonts w:ascii="Times New Roman" w:eastAsia="Times New Roman" w:hAnsi="Times New Roman"/>
                <w:sz w:val="24"/>
                <w:lang w:eastAsia="ru-RU"/>
              </w:rPr>
            </w:pPr>
            <w:r w:rsidRPr="002B64AD">
              <w:rPr>
                <w:rFonts w:ascii="Times New Roman" w:eastAsia="Times New Roman" w:hAnsi="Times New Roman"/>
                <w:sz w:val="24"/>
                <w:lang w:eastAsia="ru-RU"/>
              </w:rPr>
              <w:t>3.Денежные средства и денежные эквиваленты</w:t>
            </w:r>
          </w:p>
        </w:tc>
        <w:tc>
          <w:tcPr>
            <w:tcW w:w="921" w:type="dxa"/>
            <w:vAlign w:val="center"/>
          </w:tcPr>
          <w:p w:rsidR="00951174" w:rsidRPr="002B64AD" w:rsidRDefault="00951174" w:rsidP="00951174">
            <w:pPr>
              <w:shd w:val="clear" w:color="auto" w:fill="FFFFFF"/>
              <w:jc w:val="both"/>
              <w:rPr>
                <w:rFonts w:ascii="Times New Roman" w:eastAsia="Times New Roman" w:hAnsi="Times New Roman"/>
                <w:sz w:val="24"/>
                <w:lang w:eastAsia="ru-RU"/>
              </w:rPr>
            </w:pPr>
            <w:r w:rsidRPr="002B64AD">
              <w:rPr>
                <w:rFonts w:ascii="Times New Roman" w:eastAsia="Times New Roman" w:hAnsi="Times New Roman"/>
                <w:sz w:val="24"/>
                <w:lang w:eastAsia="ru-RU"/>
              </w:rPr>
              <w:t>88</w:t>
            </w:r>
          </w:p>
        </w:tc>
        <w:tc>
          <w:tcPr>
            <w:tcW w:w="922" w:type="dxa"/>
            <w:vAlign w:val="center"/>
          </w:tcPr>
          <w:p w:rsidR="00951174" w:rsidRPr="002B64AD" w:rsidRDefault="00951174" w:rsidP="00951174">
            <w:pPr>
              <w:shd w:val="clear" w:color="auto" w:fill="FFFFFF"/>
              <w:jc w:val="both"/>
              <w:rPr>
                <w:rFonts w:ascii="Times New Roman" w:eastAsia="Times New Roman" w:hAnsi="Times New Roman"/>
                <w:sz w:val="24"/>
                <w:lang w:eastAsia="ru-RU"/>
              </w:rPr>
            </w:pPr>
            <w:r w:rsidRPr="002B64AD">
              <w:rPr>
                <w:rFonts w:ascii="Times New Roman" w:eastAsia="Times New Roman" w:hAnsi="Times New Roman"/>
                <w:sz w:val="24"/>
                <w:lang w:eastAsia="ru-RU"/>
              </w:rPr>
              <w:t>27,33%</w:t>
            </w:r>
          </w:p>
        </w:tc>
        <w:tc>
          <w:tcPr>
            <w:tcW w:w="815" w:type="dxa"/>
            <w:vAlign w:val="center"/>
          </w:tcPr>
          <w:p w:rsidR="00951174" w:rsidRPr="002B64AD" w:rsidRDefault="00951174" w:rsidP="00951174">
            <w:pPr>
              <w:shd w:val="clear" w:color="auto" w:fill="FFFFFF"/>
              <w:jc w:val="both"/>
              <w:rPr>
                <w:rFonts w:ascii="Times New Roman" w:eastAsia="Times New Roman" w:hAnsi="Times New Roman"/>
                <w:sz w:val="24"/>
                <w:lang w:eastAsia="ru-RU"/>
              </w:rPr>
            </w:pPr>
            <w:r w:rsidRPr="002B64AD">
              <w:rPr>
                <w:rFonts w:ascii="Times New Roman" w:eastAsia="Times New Roman" w:hAnsi="Times New Roman"/>
                <w:sz w:val="24"/>
                <w:lang w:eastAsia="ru-RU"/>
              </w:rPr>
              <w:t>466</w:t>
            </w:r>
          </w:p>
        </w:tc>
        <w:tc>
          <w:tcPr>
            <w:tcW w:w="956" w:type="dxa"/>
            <w:vAlign w:val="center"/>
          </w:tcPr>
          <w:p w:rsidR="00951174" w:rsidRPr="002B64AD" w:rsidRDefault="00951174" w:rsidP="00951174">
            <w:pPr>
              <w:shd w:val="clear" w:color="auto" w:fill="FFFFFF"/>
              <w:jc w:val="both"/>
              <w:rPr>
                <w:rFonts w:ascii="Times New Roman" w:eastAsia="Times New Roman" w:hAnsi="Times New Roman"/>
                <w:sz w:val="24"/>
                <w:lang w:eastAsia="ru-RU"/>
              </w:rPr>
            </w:pPr>
            <w:r w:rsidRPr="002B64AD">
              <w:rPr>
                <w:rFonts w:ascii="Times New Roman" w:eastAsia="Times New Roman" w:hAnsi="Times New Roman"/>
                <w:sz w:val="24"/>
                <w:lang w:eastAsia="ru-RU"/>
              </w:rPr>
              <w:t>41,61%</w:t>
            </w:r>
          </w:p>
        </w:tc>
        <w:tc>
          <w:tcPr>
            <w:tcW w:w="1791" w:type="dxa"/>
            <w:vAlign w:val="center"/>
          </w:tcPr>
          <w:p w:rsidR="00951174" w:rsidRPr="002B64AD" w:rsidRDefault="00951174" w:rsidP="00951174">
            <w:pPr>
              <w:shd w:val="clear" w:color="auto" w:fill="FFFFFF"/>
              <w:jc w:val="both"/>
              <w:rPr>
                <w:rFonts w:ascii="Times New Roman" w:eastAsia="Times New Roman" w:hAnsi="Times New Roman"/>
                <w:sz w:val="24"/>
                <w:lang w:eastAsia="ru-RU"/>
              </w:rPr>
            </w:pPr>
            <w:r w:rsidRPr="002B64AD">
              <w:rPr>
                <w:rFonts w:ascii="Times New Roman" w:eastAsia="Times New Roman" w:hAnsi="Times New Roman"/>
                <w:sz w:val="24"/>
                <w:lang w:eastAsia="ru-RU"/>
              </w:rPr>
              <w:t>378</w:t>
            </w:r>
          </w:p>
        </w:tc>
        <w:tc>
          <w:tcPr>
            <w:tcW w:w="2007" w:type="dxa"/>
            <w:vAlign w:val="center"/>
          </w:tcPr>
          <w:p w:rsidR="00951174" w:rsidRPr="002B64AD" w:rsidRDefault="00951174" w:rsidP="00951174">
            <w:pPr>
              <w:shd w:val="clear" w:color="auto" w:fill="FFFFFF"/>
              <w:jc w:val="both"/>
              <w:rPr>
                <w:rFonts w:ascii="Times New Roman" w:eastAsia="Times New Roman" w:hAnsi="Times New Roman"/>
                <w:sz w:val="24"/>
                <w:lang w:eastAsia="ru-RU"/>
              </w:rPr>
            </w:pPr>
            <w:r w:rsidRPr="002B64AD">
              <w:rPr>
                <w:rFonts w:ascii="Times New Roman" w:eastAsia="Times New Roman" w:hAnsi="Times New Roman"/>
                <w:sz w:val="24"/>
                <w:lang w:eastAsia="ru-RU"/>
              </w:rPr>
              <w:t>529,55</w:t>
            </w:r>
          </w:p>
        </w:tc>
      </w:tr>
    </w:tbl>
    <w:p w:rsidR="00951174" w:rsidRPr="002B64AD" w:rsidRDefault="00951174" w:rsidP="00951174">
      <w:pPr>
        <w:shd w:val="clear" w:color="auto" w:fill="FFFFFF"/>
        <w:spacing w:line="360" w:lineRule="auto"/>
        <w:ind w:firstLine="709"/>
        <w:jc w:val="both"/>
        <w:rPr>
          <w:rFonts w:ascii="Times New Roman" w:eastAsia="Times New Roman" w:hAnsi="Times New Roman"/>
          <w:sz w:val="28"/>
          <w:szCs w:val="28"/>
          <w:lang w:eastAsia="ru-RU"/>
        </w:rPr>
      </w:pPr>
    </w:p>
    <w:p w:rsidR="00951174" w:rsidRPr="002B64AD" w:rsidRDefault="00951174" w:rsidP="00951174">
      <w:pPr>
        <w:shd w:val="clear" w:color="auto" w:fill="FFFFFF"/>
        <w:spacing w:line="360" w:lineRule="auto"/>
        <w:ind w:firstLine="709"/>
        <w:jc w:val="both"/>
        <w:rPr>
          <w:rFonts w:ascii="Times New Roman" w:eastAsia="Times New Roman" w:hAnsi="Times New Roman"/>
          <w:sz w:val="28"/>
          <w:szCs w:val="28"/>
          <w:lang w:eastAsia="ru-RU"/>
        </w:rPr>
      </w:pPr>
      <w:r w:rsidRPr="002B64AD">
        <w:rPr>
          <w:rFonts w:ascii="Times New Roman" w:eastAsia="Times New Roman" w:hAnsi="Times New Roman"/>
          <w:sz w:val="28"/>
          <w:szCs w:val="28"/>
          <w:lang w:eastAsia="ru-RU"/>
        </w:rPr>
        <w:t xml:space="preserve">В целом оборотные активы увеличились на 798 тыс.руб., что составило 247,83%. Запасы увеличились на 120,42% это обусловлено тем, что ООО </w:t>
      </w:r>
      <w:r w:rsidRPr="002B64AD">
        <w:rPr>
          <w:rFonts w:ascii="Times New Roman" w:eastAsia="Times New Roman" w:hAnsi="Times New Roman"/>
          <w:sz w:val="28"/>
          <w:szCs w:val="28"/>
          <w:lang w:eastAsia="ru-RU"/>
        </w:rPr>
        <w:lastRenderedPageBreak/>
        <w:t>«ЛенТрест» в 2011 году открыло филиал и соответственно закупка материалов увеличилась.</w:t>
      </w:r>
    </w:p>
    <w:p w:rsidR="00951174" w:rsidRPr="002B64AD" w:rsidRDefault="00951174" w:rsidP="00951174">
      <w:pPr>
        <w:shd w:val="clear" w:color="auto" w:fill="FFFFFF"/>
        <w:spacing w:line="360" w:lineRule="auto"/>
        <w:ind w:firstLine="709"/>
        <w:jc w:val="both"/>
        <w:rPr>
          <w:rFonts w:ascii="Times New Roman" w:eastAsia="Times New Roman" w:hAnsi="Times New Roman"/>
          <w:sz w:val="28"/>
          <w:szCs w:val="28"/>
          <w:lang w:eastAsia="ru-RU"/>
        </w:rPr>
      </w:pPr>
      <w:r w:rsidRPr="002B64AD">
        <w:rPr>
          <w:rFonts w:ascii="Times New Roman" w:eastAsia="Times New Roman" w:hAnsi="Times New Roman"/>
          <w:sz w:val="28"/>
          <w:szCs w:val="28"/>
          <w:lang w:eastAsia="ru-RU"/>
        </w:rPr>
        <w:t>Дебиторская задолженность возросла с 43 тыс.руб. в 2010 году до 233 тыс.руб. в 2011 году, это говорит о том, что в связи с открытием филиала количество клиентов увеличилось. При инфляции дебиторская задолженность приводит к потерям в доходах, и сумма реально полученной задолженности окажется меньше суммы в момент возникновения дебиторской задолженности.</w:t>
      </w:r>
    </w:p>
    <w:p w:rsidR="00951174" w:rsidRPr="002B64AD" w:rsidRDefault="00951174" w:rsidP="00951174">
      <w:pPr>
        <w:shd w:val="clear" w:color="auto" w:fill="FFFFFF"/>
        <w:spacing w:line="360" w:lineRule="auto"/>
        <w:ind w:firstLine="709"/>
        <w:jc w:val="both"/>
        <w:rPr>
          <w:rFonts w:ascii="Times New Roman" w:eastAsia="Times New Roman" w:hAnsi="Times New Roman"/>
          <w:sz w:val="28"/>
          <w:szCs w:val="28"/>
          <w:lang w:eastAsia="ru-RU"/>
        </w:rPr>
      </w:pPr>
      <w:r w:rsidRPr="002B64AD">
        <w:rPr>
          <w:rFonts w:ascii="Times New Roman" w:eastAsia="Times New Roman" w:hAnsi="Times New Roman"/>
          <w:sz w:val="28"/>
          <w:szCs w:val="28"/>
          <w:lang w:eastAsia="ru-RU"/>
        </w:rPr>
        <w:t>Денежные средства увеличились на 429,55% так как количество предоставляемых ООО «ЛенТрест» услуг увеличилось.</w:t>
      </w:r>
    </w:p>
    <w:p w:rsidR="00951174" w:rsidRPr="002B64AD" w:rsidRDefault="00951174" w:rsidP="00951174">
      <w:pPr>
        <w:shd w:val="clear" w:color="auto" w:fill="FFFFFF"/>
        <w:spacing w:line="360" w:lineRule="auto"/>
        <w:ind w:firstLine="709"/>
        <w:jc w:val="both"/>
        <w:rPr>
          <w:rFonts w:ascii="Times New Roman" w:eastAsia="Times New Roman" w:hAnsi="Times New Roman"/>
          <w:sz w:val="28"/>
          <w:szCs w:val="28"/>
          <w:lang w:eastAsia="ru-RU"/>
        </w:rPr>
      </w:pPr>
      <w:r w:rsidRPr="002B64AD">
        <w:rPr>
          <w:rFonts w:ascii="Times New Roman" w:eastAsia="Times New Roman" w:hAnsi="Times New Roman"/>
          <w:sz w:val="28"/>
          <w:szCs w:val="28"/>
          <w:lang w:eastAsia="ru-RU"/>
        </w:rPr>
        <w:t>Имеет место увеличение и дебиторской задолженности и денежных средств, это говорит также и о увеличении финансов в организации.</w:t>
      </w:r>
    </w:p>
    <w:p w:rsidR="00951174" w:rsidRPr="002B64AD" w:rsidRDefault="00951174" w:rsidP="00951174">
      <w:pPr>
        <w:shd w:val="clear" w:color="auto" w:fill="FFFFFF"/>
        <w:spacing w:line="360" w:lineRule="auto"/>
        <w:ind w:firstLine="709"/>
        <w:jc w:val="both"/>
        <w:rPr>
          <w:rFonts w:ascii="Times New Roman" w:eastAsia="Times New Roman" w:hAnsi="Times New Roman"/>
          <w:sz w:val="28"/>
          <w:szCs w:val="28"/>
          <w:lang w:eastAsia="ru-RU"/>
        </w:rPr>
      </w:pPr>
      <w:r w:rsidRPr="002B64AD">
        <w:rPr>
          <w:rFonts w:ascii="Times New Roman" w:eastAsia="Times New Roman" w:hAnsi="Times New Roman"/>
          <w:sz w:val="28"/>
          <w:szCs w:val="28"/>
          <w:lang w:eastAsia="ru-RU"/>
        </w:rPr>
        <w:t>Основную долю в оборотных активах занимают запасы, что составляет 59,3% (рис.2.1), денежные средства и денежные эквиваленты составляют 27,3%, дебиторская задолженность составляет 13,35%.</w:t>
      </w:r>
    </w:p>
    <w:p w:rsidR="00951174" w:rsidRPr="002B64AD" w:rsidRDefault="00951174" w:rsidP="00951174">
      <w:pPr>
        <w:shd w:val="clear" w:color="auto" w:fill="FFFFFF"/>
        <w:spacing w:line="360" w:lineRule="auto"/>
        <w:ind w:firstLine="709"/>
        <w:jc w:val="both"/>
        <w:rPr>
          <w:rFonts w:ascii="Times New Roman" w:eastAsia="Times New Roman" w:hAnsi="Times New Roman"/>
          <w:sz w:val="28"/>
          <w:szCs w:val="28"/>
          <w:lang w:eastAsia="ru-RU"/>
        </w:rPr>
      </w:pPr>
      <w:r w:rsidRPr="002B64AD">
        <w:rPr>
          <w:rFonts w:ascii="Times New Roman" w:eastAsia="Times New Roman" w:hAnsi="Times New Roman"/>
          <w:sz w:val="28"/>
          <w:szCs w:val="28"/>
          <w:lang w:eastAsia="ru-RU"/>
        </w:rPr>
        <w:t xml:space="preserve">Для того чтобы понять является ли ООО «ЛенТрест» платежеспособной организацией необходимо оценить ликвидность её баланса. Для этого </w:t>
      </w:r>
      <w:r w:rsidRPr="002B64AD">
        <w:rPr>
          <w:rFonts w:ascii="Times New Roman" w:eastAsia="Times New Roman" w:hAnsi="Times New Roman"/>
          <w:bCs/>
          <w:sz w:val="28"/>
          <w:szCs w:val="28"/>
          <w:lang w:eastAsia="ru-RU"/>
        </w:rPr>
        <w:t>сгруппируем активы по степени их ликвидности и пассивы по срочности их оплаты</w:t>
      </w:r>
      <w:r w:rsidRPr="002B64AD">
        <w:rPr>
          <w:rFonts w:ascii="Times New Roman" w:eastAsia="Times New Roman" w:hAnsi="Times New Roman"/>
          <w:sz w:val="28"/>
          <w:szCs w:val="28"/>
          <w:lang w:eastAsia="ru-RU"/>
        </w:rPr>
        <w:t xml:space="preserve"> и заполним таблицу 4.</w:t>
      </w:r>
    </w:p>
    <w:p w:rsidR="00951174" w:rsidRPr="003673D7" w:rsidRDefault="00951174" w:rsidP="00951174">
      <w:pPr>
        <w:shd w:val="clear" w:color="auto" w:fill="FFFFFF"/>
        <w:spacing w:line="360" w:lineRule="auto"/>
        <w:ind w:firstLine="709"/>
        <w:jc w:val="right"/>
        <w:rPr>
          <w:rFonts w:ascii="Times New Roman" w:eastAsia="Times New Roman" w:hAnsi="Times New Roman"/>
          <w:i/>
          <w:sz w:val="28"/>
          <w:szCs w:val="28"/>
          <w:lang w:eastAsia="ru-RU"/>
        </w:rPr>
      </w:pPr>
      <w:r w:rsidRPr="003673D7">
        <w:rPr>
          <w:rFonts w:ascii="Times New Roman" w:eastAsia="Times New Roman" w:hAnsi="Times New Roman"/>
          <w:i/>
          <w:sz w:val="28"/>
          <w:szCs w:val="28"/>
          <w:lang w:eastAsia="ru-RU"/>
        </w:rPr>
        <w:t>Таблица 4</w:t>
      </w:r>
    </w:p>
    <w:p w:rsidR="00951174" w:rsidRPr="002B64AD" w:rsidRDefault="00951174" w:rsidP="00951174">
      <w:pPr>
        <w:shd w:val="clear" w:color="auto" w:fill="FFFFFF"/>
        <w:spacing w:line="360" w:lineRule="auto"/>
        <w:ind w:firstLine="709"/>
        <w:jc w:val="center"/>
        <w:rPr>
          <w:rFonts w:ascii="Times New Roman" w:eastAsia="Times New Roman" w:hAnsi="Times New Roman"/>
          <w:sz w:val="28"/>
          <w:szCs w:val="28"/>
          <w:lang w:eastAsia="ru-RU"/>
        </w:rPr>
      </w:pPr>
      <w:r w:rsidRPr="002B64AD">
        <w:rPr>
          <w:rFonts w:ascii="Times New Roman" w:eastAsia="Times New Roman" w:hAnsi="Times New Roman"/>
          <w:bCs/>
          <w:sz w:val="28"/>
          <w:szCs w:val="28"/>
          <w:lang w:eastAsia="ru-RU"/>
        </w:rPr>
        <w:t>Группировка активов по степени их ликвидности и пассивов по срочности их оплаты</w:t>
      </w:r>
    </w:p>
    <w:tbl>
      <w:tblPr>
        <w:tblW w:w="9094"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156"/>
        <w:gridCol w:w="986"/>
        <w:gridCol w:w="986"/>
        <w:gridCol w:w="986"/>
        <w:gridCol w:w="960"/>
        <w:gridCol w:w="1020"/>
      </w:tblGrid>
      <w:tr w:rsidR="00951174" w:rsidRPr="002B64AD" w:rsidTr="00951174">
        <w:trPr>
          <w:trHeight w:val="300"/>
        </w:trPr>
        <w:tc>
          <w:tcPr>
            <w:tcW w:w="4156" w:type="dxa"/>
            <w:vMerge w:val="restart"/>
            <w:shd w:val="clear" w:color="auto" w:fill="auto"/>
            <w:noWrap/>
            <w:vAlign w:val="center"/>
          </w:tcPr>
          <w:p w:rsidR="00951174" w:rsidRPr="002B64AD" w:rsidRDefault="00951174" w:rsidP="00951174">
            <w:pPr>
              <w:shd w:val="clear" w:color="auto" w:fill="FFFFFF"/>
              <w:jc w:val="both"/>
              <w:rPr>
                <w:rFonts w:ascii="Times New Roman" w:eastAsia="Times New Roman" w:hAnsi="Times New Roman"/>
                <w:bCs/>
                <w:sz w:val="24"/>
                <w:lang w:eastAsia="ru-RU"/>
              </w:rPr>
            </w:pPr>
            <w:r w:rsidRPr="002B64AD">
              <w:rPr>
                <w:rFonts w:ascii="Times New Roman" w:eastAsia="Times New Roman" w:hAnsi="Times New Roman"/>
                <w:bCs/>
                <w:sz w:val="24"/>
                <w:lang w:eastAsia="ru-RU"/>
              </w:rPr>
              <w:t>Показатель</w:t>
            </w:r>
          </w:p>
        </w:tc>
        <w:tc>
          <w:tcPr>
            <w:tcW w:w="2958" w:type="dxa"/>
            <w:gridSpan w:val="3"/>
            <w:shd w:val="clear" w:color="auto" w:fill="auto"/>
            <w:noWrap/>
            <w:vAlign w:val="center"/>
          </w:tcPr>
          <w:p w:rsidR="00951174" w:rsidRPr="002B64AD" w:rsidRDefault="00951174" w:rsidP="00951174">
            <w:pPr>
              <w:shd w:val="clear" w:color="auto" w:fill="FFFFFF"/>
              <w:jc w:val="both"/>
              <w:rPr>
                <w:rFonts w:ascii="Times New Roman" w:eastAsia="Times New Roman" w:hAnsi="Times New Roman"/>
                <w:bCs/>
                <w:sz w:val="24"/>
                <w:lang w:eastAsia="ru-RU"/>
              </w:rPr>
            </w:pPr>
            <w:r w:rsidRPr="002B64AD">
              <w:rPr>
                <w:rFonts w:ascii="Times New Roman" w:eastAsia="Times New Roman" w:hAnsi="Times New Roman"/>
                <w:bCs/>
                <w:sz w:val="24"/>
                <w:lang w:eastAsia="ru-RU"/>
              </w:rPr>
              <w:t>Сумма, тыс.руб.</w:t>
            </w:r>
          </w:p>
        </w:tc>
        <w:tc>
          <w:tcPr>
            <w:tcW w:w="1980" w:type="dxa"/>
            <w:gridSpan w:val="2"/>
            <w:shd w:val="clear" w:color="auto" w:fill="auto"/>
            <w:noWrap/>
            <w:vAlign w:val="center"/>
          </w:tcPr>
          <w:p w:rsidR="00951174" w:rsidRPr="002B64AD" w:rsidRDefault="00951174" w:rsidP="00951174">
            <w:pPr>
              <w:shd w:val="clear" w:color="auto" w:fill="FFFFFF"/>
              <w:jc w:val="both"/>
              <w:rPr>
                <w:rFonts w:ascii="Times New Roman" w:eastAsia="Times New Roman" w:hAnsi="Times New Roman"/>
                <w:bCs/>
                <w:sz w:val="24"/>
                <w:lang w:eastAsia="ru-RU"/>
              </w:rPr>
            </w:pPr>
            <w:r w:rsidRPr="002B64AD">
              <w:rPr>
                <w:rFonts w:ascii="Times New Roman" w:eastAsia="Times New Roman" w:hAnsi="Times New Roman"/>
                <w:bCs/>
                <w:sz w:val="24"/>
                <w:lang w:eastAsia="ru-RU"/>
              </w:rPr>
              <w:t>Изменение (+,-)</w:t>
            </w:r>
          </w:p>
        </w:tc>
      </w:tr>
      <w:tr w:rsidR="00951174" w:rsidRPr="002B64AD" w:rsidTr="00951174">
        <w:trPr>
          <w:trHeight w:val="675"/>
        </w:trPr>
        <w:tc>
          <w:tcPr>
            <w:tcW w:w="4156" w:type="dxa"/>
            <w:vMerge/>
            <w:vAlign w:val="center"/>
          </w:tcPr>
          <w:p w:rsidR="00951174" w:rsidRPr="002B64AD" w:rsidRDefault="00951174" w:rsidP="00951174">
            <w:pPr>
              <w:shd w:val="clear" w:color="auto" w:fill="FFFFFF"/>
              <w:jc w:val="both"/>
              <w:rPr>
                <w:rFonts w:ascii="Times New Roman" w:eastAsia="Times New Roman" w:hAnsi="Times New Roman"/>
                <w:bCs/>
                <w:sz w:val="24"/>
                <w:lang w:eastAsia="ru-RU"/>
              </w:rPr>
            </w:pPr>
          </w:p>
        </w:tc>
        <w:tc>
          <w:tcPr>
            <w:tcW w:w="986" w:type="dxa"/>
            <w:shd w:val="clear" w:color="auto" w:fill="auto"/>
            <w:noWrap/>
            <w:vAlign w:val="center"/>
          </w:tcPr>
          <w:p w:rsidR="00951174" w:rsidRPr="002B64AD" w:rsidRDefault="00951174" w:rsidP="00951174">
            <w:pPr>
              <w:shd w:val="clear" w:color="auto" w:fill="FFFFFF"/>
              <w:jc w:val="both"/>
              <w:rPr>
                <w:rFonts w:ascii="Times New Roman" w:eastAsia="Times New Roman" w:hAnsi="Times New Roman"/>
                <w:bCs/>
                <w:sz w:val="24"/>
                <w:lang w:eastAsia="ru-RU"/>
              </w:rPr>
            </w:pPr>
            <w:r w:rsidRPr="002B64AD">
              <w:rPr>
                <w:rFonts w:ascii="Times New Roman" w:eastAsia="Times New Roman" w:hAnsi="Times New Roman"/>
                <w:bCs/>
                <w:sz w:val="24"/>
                <w:lang w:eastAsia="ru-RU"/>
              </w:rPr>
              <w:t>2011</w:t>
            </w:r>
          </w:p>
        </w:tc>
        <w:tc>
          <w:tcPr>
            <w:tcW w:w="986" w:type="dxa"/>
            <w:shd w:val="clear" w:color="auto" w:fill="auto"/>
            <w:noWrap/>
            <w:vAlign w:val="center"/>
          </w:tcPr>
          <w:p w:rsidR="00951174" w:rsidRPr="002B64AD" w:rsidRDefault="00951174" w:rsidP="00951174">
            <w:pPr>
              <w:shd w:val="clear" w:color="auto" w:fill="FFFFFF"/>
              <w:jc w:val="both"/>
              <w:rPr>
                <w:rFonts w:ascii="Times New Roman" w:eastAsia="Times New Roman" w:hAnsi="Times New Roman"/>
                <w:bCs/>
                <w:sz w:val="24"/>
                <w:lang w:eastAsia="ru-RU"/>
              </w:rPr>
            </w:pPr>
            <w:r w:rsidRPr="002B64AD">
              <w:rPr>
                <w:rFonts w:ascii="Times New Roman" w:eastAsia="Times New Roman" w:hAnsi="Times New Roman"/>
                <w:bCs/>
                <w:sz w:val="24"/>
                <w:lang w:eastAsia="ru-RU"/>
              </w:rPr>
              <w:t>2010</w:t>
            </w:r>
          </w:p>
        </w:tc>
        <w:tc>
          <w:tcPr>
            <w:tcW w:w="986" w:type="dxa"/>
            <w:shd w:val="clear" w:color="auto" w:fill="auto"/>
            <w:noWrap/>
            <w:vAlign w:val="center"/>
          </w:tcPr>
          <w:p w:rsidR="00951174" w:rsidRPr="002B64AD" w:rsidRDefault="00951174" w:rsidP="00951174">
            <w:pPr>
              <w:shd w:val="clear" w:color="auto" w:fill="FFFFFF"/>
              <w:jc w:val="both"/>
              <w:rPr>
                <w:rFonts w:ascii="Times New Roman" w:eastAsia="Times New Roman" w:hAnsi="Times New Roman"/>
                <w:bCs/>
                <w:sz w:val="24"/>
                <w:lang w:eastAsia="ru-RU"/>
              </w:rPr>
            </w:pPr>
            <w:r w:rsidRPr="002B64AD">
              <w:rPr>
                <w:rFonts w:ascii="Times New Roman" w:eastAsia="Times New Roman" w:hAnsi="Times New Roman"/>
                <w:bCs/>
                <w:sz w:val="24"/>
                <w:lang w:eastAsia="ru-RU"/>
              </w:rPr>
              <w:t>2009</w:t>
            </w:r>
          </w:p>
        </w:tc>
        <w:tc>
          <w:tcPr>
            <w:tcW w:w="960" w:type="dxa"/>
            <w:shd w:val="clear" w:color="auto" w:fill="auto"/>
            <w:vAlign w:val="center"/>
          </w:tcPr>
          <w:p w:rsidR="00951174" w:rsidRPr="002B64AD" w:rsidRDefault="00951174" w:rsidP="00951174">
            <w:pPr>
              <w:shd w:val="clear" w:color="auto" w:fill="FFFFFF"/>
              <w:jc w:val="both"/>
              <w:rPr>
                <w:rFonts w:ascii="Times New Roman" w:eastAsia="Times New Roman" w:hAnsi="Times New Roman"/>
                <w:bCs/>
                <w:sz w:val="24"/>
                <w:lang w:eastAsia="ru-RU"/>
              </w:rPr>
            </w:pPr>
            <w:r w:rsidRPr="002B64AD">
              <w:rPr>
                <w:rFonts w:ascii="Times New Roman" w:eastAsia="Times New Roman" w:hAnsi="Times New Roman"/>
                <w:bCs/>
                <w:sz w:val="24"/>
                <w:lang w:eastAsia="ru-RU"/>
              </w:rPr>
              <w:t>2011-2010</w:t>
            </w:r>
          </w:p>
        </w:tc>
        <w:tc>
          <w:tcPr>
            <w:tcW w:w="1020" w:type="dxa"/>
            <w:shd w:val="clear" w:color="auto" w:fill="auto"/>
            <w:vAlign w:val="center"/>
          </w:tcPr>
          <w:p w:rsidR="00951174" w:rsidRPr="002B64AD" w:rsidRDefault="00951174" w:rsidP="00951174">
            <w:pPr>
              <w:shd w:val="clear" w:color="auto" w:fill="FFFFFF"/>
              <w:jc w:val="both"/>
              <w:rPr>
                <w:rFonts w:ascii="Times New Roman" w:eastAsia="Times New Roman" w:hAnsi="Times New Roman"/>
                <w:bCs/>
                <w:sz w:val="24"/>
                <w:lang w:eastAsia="ru-RU"/>
              </w:rPr>
            </w:pPr>
            <w:r w:rsidRPr="002B64AD">
              <w:rPr>
                <w:rFonts w:ascii="Times New Roman" w:eastAsia="Times New Roman" w:hAnsi="Times New Roman"/>
                <w:bCs/>
                <w:sz w:val="24"/>
                <w:lang w:eastAsia="ru-RU"/>
              </w:rPr>
              <w:t>2010-2009</w:t>
            </w:r>
          </w:p>
        </w:tc>
      </w:tr>
      <w:tr w:rsidR="00951174" w:rsidRPr="002B64AD" w:rsidTr="00951174">
        <w:trPr>
          <w:trHeight w:val="300"/>
        </w:trPr>
        <w:tc>
          <w:tcPr>
            <w:tcW w:w="4156" w:type="dxa"/>
            <w:shd w:val="clear" w:color="auto" w:fill="auto"/>
            <w:noWrap/>
            <w:vAlign w:val="center"/>
          </w:tcPr>
          <w:p w:rsidR="00951174" w:rsidRPr="002B64AD" w:rsidRDefault="00951174" w:rsidP="00951174">
            <w:pPr>
              <w:shd w:val="clear" w:color="auto" w:fill="FFFFFF"/>
              <w:jc w:val="both"/>
              <w:rPr>
                <w:rFonts w:ascii="Times New Roman" w:eastAsia="Times New Roman" w:hAnsi="Times New Roman"/>
                <w:bCs/>
                <w:sz w:val="24"/>
                <w:lang w:eastAsia="ru-RU"/>
              </w:rPr>
            </w:pPr>
            <w:r w:rsidRPr="002B64AD">
              <w:rPr>
                <w:rFonts w:ascii="Times New Roman" w:eastAsia="Times New Roman" w:hAnsi="Times New Roman"/>
                <w:bCs/>
                <w:sz w:val="24"/>
                <w:lang w:eastAsia="ru-RU"/>
              </w:rPr>
              <w:t>1</w:t>
            </w:r>
          </w:p>
        </w:tc>
        <w:tc>
          <w:tcPr>
            <w:tcW w:w="986" w:type="dxa"/>
            <w:shd w:val="clear" w:color="auto" w:fill="auto"/>
            <w:noWrap/>
            <w:vAlign w:val="center"/>
          </w:tcPr>
          <w:p w:rsidR="00951174" w:rsidRPr="002B64AD" w:rsidRDefault="00951174" w:rsidP="00951174">
            <w:pPr>
              <w:shd w:val="clear" w:color="auto" w:fill="FFFFFF"/>
              <w:jc w:val="both"/>
              <w:rPr>
                <w:rFonts w:ascii="Times New Roman" w:eastAsia="Times New Roman" w:hAnsi="Times New Roman"/>
                <w:bCs/>
                <w:sz w:val="24"/>
                <w:lang w:eastAsia="ru-RU"/>
              </w:rPr>
            </w:pPr>
            <w:r w:rsidRPr="002B64AD">
              <w:rPr>
                <w:rFonts w:ascii="Times New Roman" w:eastAsia="Times New Roman" w:hAnsi="Times New Roman"/>
                <w:bCs/>
                <w:sz w:val="24"/>
                <w:lang w:eastAsia="ru-RU"/>
              </w:rPr>
              <w:t>2</w:t>
            </w:r>
          </w:p>
        </w:tc>
        <w:tc>
          <w:tcPr>
            <w:tcW w:w="986" w:type="dxa"/>
            <w:shd w:val="clear" w:color="auto" w:fill="auto"/>
            <w:noWrap/>
            <w:vAlign w:val="center"/>
          </w:tcPr>
          <w:p w:rsidR="00951174" w:rsidRPr="002B64AD" w:rsidRDefault="00951174" w:rsidP="00951174">
            <w:pPr>
              <w:shd w:val="clear" w:color="auto" w:fill="FFFFFF"/>
              <w:jc w:val="both"/>
              <w:rPr>
                <w:rFonts w:ascii="Times New Roman" w:eastAsia="Times New Roman" w:hAnsi="Times New Roman"/>
                <w:bCs/>
                <w:sz w:val="24"/>
                <w:lang w:eastAsia="ru-RU"/>
              </w:rPr>
            </w:pPr>
            <w:r w:rsidRPr="002B64AD">
              <w:rPr>
                <w:rFonts w:ascii="Times New Roman" w:eastAsia="Times New Roman" w:hAnsi="Times New Roman"/>
                <w:bCs/>
                <w:sz w:val="24"/>
                <w:lang w:eastAsia="ru-RU"/>
              </w:rPr>
              <w:t>3</w:t>
            </w:r>
          </w:p>
        </w:tc>
        <w:tc>
          <w:tcPr>
            <w:tcW w:w="986" w:type="dxa"/>
            <w:shd w:val="clear" w:color="auto" w:fill="auto"/>
            <w:noWrap/>
            <w:vAlign w:val="center"/>
          </w:tcPr>
          <w:p w:rsidR="00951174" w:rsidRPr="002B64AD" w:rsidRDefault="00951174" w:rsidP="00951174">
            <w:pPr>
              <w:shd w:val="clear" w:color="auto" w:fill="FFFFFF"/>
              <w:jc w:val="both"/>
              <w:rPr>
                <w:rFonts w:ascii="Times New Roman" w:eastAsia="Times New Roman" w:hAnsi="Times New Roman"/>
                <w:bCs/>
                <w:sz w:val="24"/>
                <w:lang w:eastAsia="ru-RU"/>
              </w:rPr>
            </w:pPr>
            <w:r w:rsidRPr="002B64AD">
              <w:rPr>
                <w:rFonts w:ascii="Times New Roman" w:eastAsia="Times New Roman" w:hAnsi="Times New Roman"/>
                <w:bCs/>
                <w:sz w:val="24"/>
                <w:lang w:eastAsia="ru-RU"/>
              </w:rPr>
              <w:t>4</w:t>
            </w:r>
          </w:p>
        </w:tc>
        <w:tc>
          <w:tcPr>
            <w:tcW w:w="960" w:type="dxa"/>
            <w:shd w:val="clear" w:color="auto" w:fill="auto"/>
            <w:noWrap/>
            <w:vAlign w:val="center"/>
          </w:tcPr>
          <w:p w:rsidR="00951174" w:rsidRPr="002B64AD" w:rsidRDefault="00951174" w:rsidP="00951174">
            <w:pPr>
              <w:shd w:val="clear" w:color="auto" w:fill="FFFFFF"/>
              <w:jc w:val="both"/>
              <w:rPr>
                <w:rFonts w:ascii="Times New Roman" w:eastAsia="Times New Roman" w:hAnsi="Times New Roman"/>
                <w:bCs/>
                <w:sz w:val="24"/>
                <w:lang w:eastAsia="ru-RU"/>
              </w:rPr>
            </w:pPr>
            <w:r w:rsidRPr="002B64AD">
              <w:rPr>
                <w:rFonts w:ascii="Times New Roman" w:eastAsia="Times New Roman" w:hAnsi="Times New Roman"/>
                <w:bCs/>
                <w:sz w:val="24"/>
                <w:lang w:eastAsia="ru-RU"/>
              </w:rPr>
              <w:t>5</w:t>
            </w:r>
          </w:p>
        </w:tc>
        <w:tc>
          <w:tcPr>
            <w:tcW w:w="1020" w:type="dxa"/>
            <w:shd w:val="clear" w:color="auto" w:fill="auto"/>
            <w:noWrap/>
            <w:vAlign w:val="center"/>
          </w:tcPr>
          <w:p w:rsidR="00951174" w:rsidRPr="002B64AD" w:rsidRDefault="00951174" w:rsidP="00951174">
            <w:pPr>
              <w:shd w:val="clear" w:color="auto" w:fill="FFFFFF"/>
              <w:jc w:val="both"/>
              <w:rPr>
                <w:rFonts w:ascii="Times New Roman" w:eastAsia="Times New Roman" w:hAnsi="Times New Roman"/>
                <w:bCs/>
                <w:sz w:val="24"/>
                <w:lang w:eastAsia="ru-RU"/>
              </w:rPr>
            </w:pPr>
            <w:r w:rsidRPr="002B64AD">
              <w:rPr>
                <w:rFonts w:ascii="Times New Roman" w:eastAsia="Times New Roman" w:hAnsi="Times New Roman"/>
                <w:bCs/>
                <w:sz w:val="24"/>
                <w:lang w:eastAsia="ru-RU"/>
              </w:rPr>
              <w:t>6</w:t>
            </w:r>
          </w:p>
        </w:tc>
      </w:tr>
      <w:tr w:rsidR="00951174" w:rsidRPr="002B64AD" w:rsidTr="00951174">
        <w:trPr>
          <w:trHeight w:val="300"/>
        </w:trPr>
        <w:tc>
          <w:tcPr>
            <w:tcW w:w="9094" w:type="dxa"/>
            <w:gridSpan w:val="6"/>
            <w:shd w:val="clear" w:color="auto" w:fill="auto"/>
            <w:noWrap/>
            <w:vAlign w:val="center"/>
          </w:tcPr>
          <w:p w:rsidR="00951174" w:rsidRPr="002B64AD" w:rsidRDefault="00951174" w:rsidP="00951174">
            <w:pPr>
              <w:shd w:val="clear" w:color="auto" w:fill="FFFFFF"/>
              <w:jc w:val="both"/>
              <w:rPr>
                <w:rFonts w:ascii="Times New Roman" w:eastAsia="Times New Roman" w:hAnsi="Times New Roman"/>
                <w:bCs/>
                <w:sz w:val="24"/>
                <w:lang w:eastAsia="ru-RU"/>
              </w:rPr>
            </w:pPr>
            <w:r w:rsidRPr="002B64AD">
              <w:rPr>
                <w:rFonts w:ascii="Times New Roman" w:eastAsia="Times New Roman" w:hAnsi="Times New Roman"/>
                <w:bCs/>
                <w:sz w:val="24"/>
                <w:lang w:eastAsia="ru-RU"/>
              </w:rPr>
              <w:t>АКТИВЫ</w:t>
            </w:r>
          </w:p>
        </w:tc>
      </w:tr>
      <w:tr w:rsidR="00951174" w:rsidRPr="002B64AD" w:rsidTr="00951174">
        <w:trPr>
          <w:trHeight w:val="600"/>
        </w:trPr>
        <w:tc>
          <w:tcPr>
            <w:tcW w:w="4156" w:type="dxa"/>
            <w:shd w:val="clear" w:color="auto" w:fill="auto"/>
            <w:vAlign w:val="center"/>
          </w:tcPr>
          <w:p w:rsidR="00951174" w:rsidRPr="002B64AD" w:rsidRDefault="00951174" w:rsidP="00951174">
            <w:pPr>
              <w:shd w:val="clear" w:color="auto" w:fill="FFFFFF"/>
              <w:jc w:val="both"/>
              <w:rPr>
                <w:rFonts w:ascii="Times New Roman" w:eastAsia="Times New Roman" w:hAnsi="Times New Roman"/>
                <w:sz w:val="24"/>
                <w:lang w:eastAsia="ru-RU"/>
              </w:rPr>
            </w:pPr>
            <w:r w:rsidRPr="002B64AD">
              <w:rPr>
                <w:rFonts w:ascii="Times New Roman" w:eastAsia="Times New Roman" w:hAnsi="Times New Roman"/>
                <w:sz w:val="24"/>
                <w:lang w:eastAsia="ru-RU"/>
              </w:rPr>
              <w:t>А-1: Наиболее ликвидные активы (денежные средства) </w:t>
            </w:r>
          </w:p>
        </w:tc>
        <w:tc>
          <w:tcPr>
            <w:tcW w:w="986" w:type="dxa"/>
            <w:shd w:val="clear" w:color="auto" w:fill="auto"/>
            <w:noWrap/>
            <w:vAlign w:val="center"/>
          </w:tcPr>
          <w:p w:rsidR="00951174" w:rsidRPr="002B64AD" w:rsidRDefault="00951174" w:rsidP="00951174">
            <w:pPr>
              <w:shd w:val="clear" w:color="auto" w:fill="FFFFFF"/>
              <w:jc w:val="both"/>
              <w:rPr>
                <w:rFonts w:ascii="Times New Roman" w:eastAsia="Times New Roman" w:hAnsi="Times New Roman"/>
                <w:sz w:val="24"/>
                <w:lang w:eastAsia="ru-RU"/>
              </w:rPr>
            </w:pPr>
            <w:r w:rsidRPr="002B64AD">
              <w:rPr>
                <w:rFonts w:ascii="Times New Roman" w:eastAsia="Times New Roman" w:hAnsi="Times New Roman"/>
                <w:sz w:val="24"/>
                <w:lang w:eastAsia="ru-RU"/>
              </w:rPr>
              <w:t>466</w:t>
            </w:r>
          </w:p>
        </w:tc>
        <w:tc>
          <w:tcPr>
            <w:tcW w:w="986" w:type="dxa"/>
            <w:shd w:val="clear" w:color="auto" w:fill="auto"/>
            <w:noWrap/>
            <w:vAlign w:val="center"/>
          </w:tcPr>
          <w:p w:rsidR="00951174" w:rsidRPr="002B64AD" w:rsidRDefault="00951174" w:rsidP="00951174">
            <w:pPr>
              <w:shd w:val="clear" w:color="auto" w:fill="FFFFFF"/>
              <w:jc w:val="both"/>
              <w:rPr>
                <w:rFonts w:ascii="Times New Roman" w:eastAsia="Times New Roman" w:hAnsi="Times New Roman"/>
                <w:sz w:val="24"/>
                <w:lang w:eastAsia="ru-RU"/>
              </w:rPr>
            </w:pPr>
            <w:r w:rsidRPr="002B64AD">
              <w:rPr>
                <w:rFonts w:ascii="Times New Roman" w:eastAsia="Times New Roman" w:hAnsi="Times New Roman"/>
                <w:sz w:val="24"/>
                <w:lang w:eastAsia="ru-RU"/>
              </w:rPr>
              <w:t>88</w:t>
            </w:r>
          </w:p>
        </w:tc>
        <w:tc>
          <w:tcPr>
            <w:tcW w:w="986" w:type="dxa"/>
            <w:shd w:val="clear" w:color="auto" w:fill="auto"/>
            <w:noWrap/>
            <w:vAlign w:val="center"/>
          </w:tcPr>
          <w:p w:rsidR="00951174" w:rsidRPr="002B64AD" w:rsidRDefault="00951174" w:rsidP="00951174">
            <w:pPr>
              <w:shd w:val="clear" w:color="auto" w:fill="FFFFFF"/>
              <w:jc w:val="both"/>
              <w:rPr>
                <w:rFonts w:ascii="Times New Roman" w:eastAsia="Times New Roman" w:hAnsi="Times New Roman"/>
                <w:sz w:val="24"/>
                <w:lang w:eastAsia="ru-RU"/>
              </w:rPr>
            </w:pPr>
            <w:r w:rsidRPr="002B64AD">
              <w:rPr>
                <w:rFonts w:ascii="Times New Roman" w:eastAsia="Times New Roman" w:hAnsi="Times New Roman"/>
                <w:sz w:val="24"/>
                <w:lang w:eastAsia="ru-RU"/>
              </w:rPr>
              <w:t>1</w:t>
            </w:r>
          </w:p>
        </w:tc>
        <w:tc>
          <w:tcPr>
            <w:tcW w:w="960" w:type="dxa"/>
            <w:shd w:val="clear" w:color="auto" w:fill="auto"/>
            <w:noWrap/>
            <w:vAlign w:val="center"/>
          </w:tcPr>
          <w:p w:rsidR="00951174" w:rsidRPr="002B64AD" w:rsidRDefault="00951174" w:rsidP="00951174">
            <w:pPr>
              <w:shd w:val="clear" w:color="auto" w:fill="FFFFFF"/>
              <w:jc w:val="both"/>
              <w:rPr>
                <w:rFonts w:ascii="Times New Roman" w:eastAsia="Times New Roman" w:hAnsi="Times New Roman"/>
                <w:sz w:val="24"/>
                <w:lang w:eastAsia="ru-RU"/>
              </w:rPr>
            </w:pPr>
            <w:r w:rsidRPr="002B64AD">
              <w:rPr>
                <w:rFonts w:ascii="Times New Roman" w:eastAsia="Times New Roman" w:hAnsi="Times New Roman"/>
                <w:sz w:val="24"/>
                <w:lang w:eastAsia="ru-RU"/>
              </w:rPr>
              <w:t>378</w:t>
            </w:r>
          </w:p>
        </w:tc>
        <w:tc>
          <w:tcPr>
            <w:tcW w:w="1020" w:type="dxa"/>
            <w:shd w:val="clear" w:color="auto" w:fill="auto"/>
            <w:noWrap/>
            <w:vAlign w:val="center"/>
          </w:tcPr>
          <w:p w:rsidR="00951174" w:rsidRPr="002B64AD" w:rsidRDefault="00951174" w:rsidP="00951174">
            <w:pPr>
              <w:shd w:val="clear" w:color="auto" w:fill="FFFFFF"/>
              <w:jc w:val="both"/>
              <w:rPr>
                <w:rFonts w:ascii="Times New Roman" w:eastAsia="Times New Roman" w:hAnsi="Times New Roman"/>
                <w:sz w:val="24"/>
                <w:lang w:eastAsia="ru-RU"/>
              </w:rPr>
            </w:pPr>
            <w:r w:rsidRPr="002B64AD">
              <w:rPr>
                <w:rFonts w:ascii="Times New Roman" w:eastAsia="Times New Roman" w:hAnsi="Times New Roman"/>
                <w:sz w:val="24"/>
                <w:lang w:eastAsia="ru-RU"/>
              </w:rPr>
              <w:t>87</w:t>
            </w:r>
          </w:p>
        </w:tc>
      </w:tr>
      <w:tr w:rsidR="00951174" w:rsidRPr="002B64AD" w:rsidTr="00951174">
        <w:trPr>
          <w:trHeight w:val="600"/>
        </w:trPr>
        <w:tc>
          <w:tcPr>
            <w:tcW w:w="4156" w:type="dxa"/>
            <w:shd w:val="clear" w:color="auto" w:fill="auto"/>
            <w:vAlign w:val="center"/>
          </w:tcPr>
          <w:p w:rsidR="00951174" w:rsidRPr="002B64AD" w:rsidRDefault="00951174" w:rsidP="00951174">
            <w:pPr>
              <w:shd w:val="clear" w:color="auto" w:fill="FFFFFF"/>
              <w:jc w:val="both"/>
              <w:rPr>
                <w:rFonts w:ascii="Times New Roman" w:eastAsia="Times New Roman" w:hAnsi="Times New Roman"/>
                <w:sz w:val="24"/>
                <w:lang w:eastAsia="ru-RU"/>
              </w:rPr>
            </w:pPr>
            <w:r w:rsidRPr="002B64AD">
              <w:rPr>
                <w:rFonts w:ascii="Times New Roman" w:eastAsia="Times New Roman" w:hAnsi="Times New Roman"/>
                <w:sz w:val="24"/>
                <w:lang w:eastAsia="ru-RU"/>
              </w:rPr>
              <w:t>А-2: Быстро реализуемые активы (дебиторская задолженность) </w:t>
            </w:r>
          </w:p>
        </w:tc>
        <w:tc>
          <w:tcPr>
            <w:tcW w:w="986" w:type="dxa"/>
            <w:shd w:val="clear" w:color="auto" w:fill="auto"/>
            <w:noWrap/>
            <w:vAlign w:val="center"/>
          </w:tcPr>
          <w:p w:rsidR="00951174" w:rsidRPr="002B64AD" w:rsidRDefault="00951174" w:rsidP="00951174">
            <w:pPr>
              <w:shd w:val="clear" w:color="auto" w:fill="FFFFFF"/>
              <w:jc w:val="both"/>
              <w:rPr>
                <w:rFonts w:ascii="Times New Roman" w:eastAsia="Times New Roman" w:hAnsi="Times New Roman"/>
                <w:sz w:val="24"/>
                <w:lang w:eastAsia="ru-RU"/>
              </w:rPr>
            </w:pPr>
            <w:r w:rsidRPr="002B64AD">
              <w:rPr>
                <w:rFonts w:ascii="Times New Roman" w:eastAsia="Times New Roman" w:hAnsi="Times New Roman"/>
                <w:sz w:val="24"/>
                <w:lang w:eastAsia="ru-RU"/>
              </w:rPr>
              <w:t>233</w:t>
            </w:r>
          </w:p>
        </w:tc>
        <w:tc>
          <w:tcPr>
            <w:tcW w:w="986" w:type="dxa"/>
            <w:shd w:val="clear" w:color="auto" w:fill="auto"/>
            <w:noWrap/>
            <w:vAlign w:val="center"/>
          </w:tcPr>
          <w:p w:rsidR="00951174" w:rsidRPr="002B64AD" w:rsidRDefault="00951174" w:rsidP="00951174">
            <w:pPr>
              <w:shd w:val="clear" w:color="auto" w:fill="FFFFFF"/>
              <w:jc w:val="both"/>
              <w:rPr>
                <w:rFonts w:ascii="Times New Roman" w:eastAsia="Times New Roman" w:hAnsi="Times New Roman"/>
                <w:sz w:val="24"/>
                <w:lang w:eastAsia="ru-RU"/>
              </w:rPr>
            </w:pPr>
            <w:r w:rsidRPr="002B64AD">
              <w:rPr>
                <w:rFonts w:ascii="Times New Roman" w:eastAsia="Times New Roman" w:hAnsi="Times New Roman"/>
                <w:sz w:val="24"/>
                <w:lang w:eastAsia="ru-RU"/>
              </w:rPr>
              <w:t>43</w:t>
            </w:r>
          </w:p>
        </w:tc>
        <w:tc>
          <w:tcPr>
            <w:tcW w:w="986" w:type="dxa"/>
            <w:shd w:val="clear" w:color="auto" w:fill="auto"/>
            <w:noWrap/>
            <w:vAlign w:val="center"/>
          </w:tcPr>
          <w:p w:rsidR="00951174" w:rsidRPr="002B64AD" w:rsidRDefault="00951174" w:rsidP="00951174">
            <w:pPr>
              <w:shd w:val="clear" w:color="auto" w:fill="FFFFFF"/>
              <w:jc w:val="both"/>
              <w:rPr>
                <w:rFonts w:ascii="Times New Roman" w:eastAsia="Times New Roman" w:hAnsi="Times New Roman"/>
                <w:sz w:val="24"/>
                <w:lang w:eastAsia="ru-RU"/>
              </w:rPr>
            </w:pPr>
            <w:r w:rsidRPr="002B64AD">
              <w:rPr>
                <w:rFonts w:ascii="Times New Roman" w:eastAsia="Times New Roman" w:hAnsi="Times New Roman"/>
                <w:sz w:val="24"/>
                <w:lang w:eastAsia="ru-RU"/>
              </w:rPr>
              <w:t>-</w:t>
            </w:r>
          </w:p>
        </w:tc>
        <w:tc>
          <w:tcPr>
            <w:tcW w:w="960" w:type="dxa"/>
            <w:shd w:val="clear" w:color="auto" w:fill="auto"/>
            <w:noWrap/>
            <w:vAlign w:val="center"/>
          </w:tcPr>
          <w:p w:rsidR="00951174" w:rsidRPr="002B64AD" w:rsidRDefault="00951174" w:rsidP="00951174">
            <w:pPr>
              <w:shd w:val="clear" w:color="auto" w:fill="FFFFFF"/>
              <w:jc w:val="both"/>
              <w:rPr>
                <w:rFonts w:ascii="Times New Roman" w:eastAsia="Times New Roman" w:hAnsi="Times New Roman"/>
                <w:sz w:val="24"/>
                <w:lang w:eastAsia="ru-RU"/>
              </w:rPr>
            </w:pPr>
            <w:r w:rsidRPr="002B64AD">
              <w:rPr>
                <w:rFonts w:ascii="Times New Roman" w:eastAsia="Times New Roman" w:hAnsi="Times New Roman"/>
                <w:sz w:val="24"/>
                <w:lang w:eastAsia="ru-RU"/>
              </w:rPr>
              <w:t>190</w:t>
            </w:r>
          </w:p>
        </w:tc>
        <w:tc>
          <w:tcPr>
            <w:tcW w:w="1020" w:type="dxa"/>
            <w:shd w:val="clear" w:color="auto" w:fill="auto"/>
            <w:noWrap/>
            <w:vAlign w:val="center"/>
          </w:tcPr>
          <w:p w:rsidR="00951174" w:rsidRPr="002B64AD" w:rsidRDefault="00951174" w:rsidP="00951174">
            <w:pPr>
              <w:shd w:val="clear" w:color="auto" w:fill="FFFFFF"/>
              <w:jc w:val="both"/>
              <w:rPr>
                <w:rFonts w:ascii="Times New Roman" w:eastAsia="Times New Roman" w:hAnsi="Times New Roman"/>
                <w:sz w:val="24"/>
                <w:lang w:eastAsia="ru-RU"/>
              </w:rPr>
            </w:pPr>
            <w:r w:rsidRPr="002B64AD">
              <w:rPr>
                <w:rFonts w:ascii="Times New Roman" w:eastAsia="Times New Roman" w:hAnsi="Times New Roman"/>
                <w:sz w:val="24"/>
                <w:lang w:eastAsia="ru-RU"/>
              </w:rPr>
              <w:t>43</w:t>
            </w:r>
          </w:p>
        </w:tc>
      </w:tr>
      <w:tr w:rsidR="00951174" w:rsidRPr="002B64AD" w:rsidTr="00951174">
        <w:trPr>
          <w:trHeight w:val="165"/>
        </w:trPr>
        <w:tc>
          <w:tcPr>
            <w:tcW w:w="9094" w:type="dxa"/>
            <w:gridSpan w:val="6"/>
            <w:shd w:val="clear" w:color="auto" w:fill="auto"/>
            <w:vAlign w:val="center"/>
          </w:tcPr>
          <w:p w:rsidR="00951174" w:rsidRPr="002B64AD" w:rsidRDefault="00951174" w:rsidP="00951174">
            <w:pPr>
              <w:shd w:val="clear" w:color="auto" w:fill="FFFFFF"/>
              <w:jc w:val="both"/>
              <w:rPr>
                <w:rFonts w:ascii="Times New Roman" w:eastAsia="Times New Roman" w:hAnsi="Times New Roman"/>
                <w:sz w:val="24"/>
                <w:lang w:eastAsia="ru-RU"/>
              </w:rPr>
            </w:pPr>
            <w:r w:rsidRPr="002B64AD">
              <w:rPr>
                <w:rFonts w:ascii="Times New Roman" w:eastAsia="Times New Roman" w:hAnsi="Times New Roman"/>
                <w:sz w:val="24"/>
                <w:lang w:eastAsia="ru-RU"/>
              </w:rPr>
              <w:t>Продолжение таблицы 2.3.</w:t>
            </w:r>
          </w:p>
        </w:tc>
      </w:tr>
      <w:tr w:rsidR="00951174" w:rsidRPr="002B64AD" w:rsidTr="00951174">
        <w:trPr>
          <w:trHeight w:val="330"/>
        </w:trPr>
        <w:tc>
          <w:tcPr>
            <w:tcW w:w="4156" w:type="dxa"/>
            <w:shd w:val="clear" w:color="auto" w:fill="auto"/>
            <w:vAlign w:val="center"/>
          </w:tcPr>
          <w:p w:rsidR="00951174" w:rsidRPr="002B64AD" w:rsidRDefault="00951174" w:rsidP="00951174">
            <w:pPr>
              <w:shd w:val="clear" w:color="auto" w:fill="FFFFFF"/>
              <w:jc w:val="both"/>
              <w:rPr>
                <w:rFonts w:ascii="Times New Roman" w:eastAsia="Times New Roman" w:hAnsi="Times New Roman"/>
                <w:sz w:val="24"/>
                <w:lang w:eastAsia="ru-RU"/>
              </w:rPr>
            </w:pPr>
            <w:r w:rsidRPr="002B64AD">
              <w:rPr>
                <w:rFonts w:ascii="Times New Roman" w:eastAsia="Times New Roman" w:hAnsi="Times New Roman"/>
                <w:sz w:val="24"/>
                <w:lang w:eastAsia="ru-RU"/>
              </w:rPr>
              <w:t>1</w:t>
            </w:r>
          </w:p>
        </w:tc>
        <w:tc>
          <w:tcPr>
            <w:tcW w:w="986" w:type="dxa"/>
            <w:shd w:val="clear" w:color="auto" w:fill="auto"/>
            <w:noWrap/>
            <w:vAlign w:val="center"/>
          </w:tcPr>
          <w:p w:rsidR="00951174" w:rsidRPr="002B64AD" w:rsidRDefault="00951174" w:rsidP="00951174">
            <w:pPr>
              <w:shd w:val="clear" w:color="auto" w:fill="FFFFFF"/>
              <w:jc w:val="both"/>
              <w:rPr>
                <w:rFonts w:ascii="Times New Roman" w:eastAsia="Times New Roman" w:hAnsi="Times New Roman"/>
                <w:sz w:val="24"/>
                <w:lang w:eastAsia="ru-RU"/>
              </w:rPr>
            </w:pPr>
            <w:r w:rsidRPr="002B64AD">
              <w:rPr>
                <w:rFonts w:ascii="Times New Roman" w:eastAsia="Times New Roman" w:hAnsi="Times New Roman"/>
                <w:sz w:val="24"/>
                <w:lang w:eastAsia="ru-RU"/>
              </w:rPr>
              <w:t>2</w:t>
            </w:r>
          </w:p>
        </w:tc>
        <w:tc>
          <w:tcPr>
            <w:tcW w:w="986" w:type="dxa"/>
            <w:shd w:val="clear" w:color="auto" w:fill="auto"/>
            <w:noWrap/>
            <w:vAlign w:val="center"/>
          </w:tcPr>
          <w:p w:rsidR="00951174" w:rsidRPr="002B64AD" w:rsidRDefault="00951174" w:rsidP="00951174">
            <w:pPr>
              <w:shd w:val="clear" w:color="auto" w:fill="FFFFFF"/>
              <w:jc w:val="both"/>
              <w:rPr>
                <w:rFonts w:ascii="Times New Roman" w:eastAsia="Times New Roman" w:hAnsi="Times New Roman"/>
                <w:sz w:val="24"/>
                <w:lang w:eastAsia="ru-RU"/>
              </w:rPr>
            </w:pPr>
            <w:r w:rsidRPr="002B64AD">
              <w:rPr>
                <w:rFonts w:ascii="Times New Roman" w:eastAsia="Times New Roman" w:hAnsi="Times New Roman"/>
                <w:sz w:val="24"/>
                <w:lang w:eastAsia="ru-RU"/>
              </w:rPr>
              <w:t>3</w:t>
            </w:r>
          </w:p>
        </w:tc>
        <w:tc>
          <w:tcPr>
            <w:tcW w:w="986" w:type="dxa"/>
            <w:shd w:val="clear" w:color="auto" w:fill="auto"/>
            <w:noWrap/>
            <w:vAlign w:val="center"/>
          </w:tcPr>
          <w:p w:rsidR="00951174" w:rsidRPr="002B64AD" w:rsidRDefault="00951174" w:rsidP="00951174">
            <w:pPr>
              <w:shd w:val="clear" w:color="auto" w:fill="FFFFFF"/>
              <w:jc w:val="both"/>
              <w:rPr>
                <w:rFonts w:ascii="Times New Roman" w:eastAsia="Times New Roman" w:hAnsi="Times New Roman"/>
                <w:sz w:val="24"/>
                <w:lang w:eastAsia="ru-RU"/>
              </w:rPr>
            </w:pPr>
            <w:r w:rsidRPr="002B64AD">
              <w:rPr>
                <w:rFonts w:ascii="Times New Roman" w:eastAsia="Times New Roman" w:hAnsi="Times New Roman"/>
                <w:sz w:val="24"/>
                <w:lang w:eastAsia="ru-RU"/>
              </w:rPr>
              <w:t>4</w:t>
            </w:r>
          </w:p>
        </w:tc>
        <w:tc>
          <w:tcPr>
            <w:tcW w:w="960" w:type="dxa"/>
            <w:shd w:val="clear" w:color="auto" w:fill="auto"/>
            <w:noWrap/>
            <w:vAlign w:val="center"/>
          </w:tcPr>
          <w:p w:rsidR="00951174" w:rsidRPr="002B64AD" w:rsidRDefault="00951174" w:rsidP="00951174">
            <w:pPr>
              <w:shd w:val="clear" w:color="auto" w:fill="FFFFFF"/>
              <w:jc w:val="both"/>
              <w:rPr>
                <w:rFonts w:ascii="Times New Roman" w:eastAsia="Times New Roman" w:hAnsi="Times New Roman"/>
                <w:sz w:val="24"/>
                <w:lang w:eastAsia="ru-RU"/>
              </w:rPr>
            </w:pPr>
            <w:r w:rsidRPr="002B64AD">
              <w:rPr>
                <w:rFonts w:ascii="Times New Roman" w:eastAsia="Times New Roman" w:hAnsi="Times New Roman"/>
                <w:sz w:val="24"/>
                <w:lang w:eastAsia="ru-RU"/>
              </w:rPr>
              <w:t>5</w:t>
            </w:r>
          </w:p>
        </w:tc>
        <w:tc>
          <w:tcPr>
            <w:tcW w:w="1020" w:type="dxa"/>
            <w:shd w:val="clear" w:color="auto" w:fill="auto"/>
            <w:noWrap/>
            <w:vAlign w:val="center"/>
          </w:tcPr>
          <w:p w:rsidR="00951174" w:rsidRPr="002B64AD" w:rsidRDefault="00951174" w:rsidP="00951174">
            <w:pPr>
              <w:shd w:val="clear" w:color="auto" w:fill="FFFFFF"/>
              <w:jc w:val="both"/>
              <w:rPr>
                <w:rFonts w:ascii="Times New Roman" w:eastAsia="Times New Roman" w:hAnsi="Times New Roman"/>
                <w:sz w:val="24"/>
                <w:lang w:eastAsia="ru-RU"/>
              </w:rPr>
            </w:pPr>
            <w:r w:rsidRPr="002B64AD">
              <w:rPr>
                <w:rFonts w:ascii="Times New Roman" w:eastAsia="Times New Roman" w:hAnsi="Times New Roman"/>
                <w:sz w:val="24"/>
                <w:lang w:eastAsia="ru-RU"/>
              </w:rPr>
              <w:t>6</w:t>
            </w:r>
          </w:p>
        </w:tc>
      </w:tr>
      <w:tr w:rsidR="00951174" w:rsidRPr="002B64AD" w:rsidTr="00951174">
        <w:trPr>
          <w:trHeight w:val="85"/>
        </w:trPr>
        <w:tc>
          <w:tcPr>
            <w:tcW w:w="4156" w:type="dxa"/>
            <w:shd w:val="clear" w:color="auto" w:fill="auto"/>
            <w:vAlign w:val="center"/>
          </w:tcPr>
          <w:p w:rsidR="00951174" w:rsidRPr="002B64AD" w:rsidRDefault="00951174" w:rsidP="00951174">
            <w:pPr>
              <w:shd w:val="clear" w:color="auto" w:fill="FFFFFF"/>
              <w:jc w:val="both"/>
              <w:rPr>
                <w:rFonts w:ascii="Times New Roman" w:eastAsia="Times New Roman" w:hAnsi="Times New Roman"/>
                <w:sz w:val="24"/>
                <w:lang w:eastAsia="ru-RU"/>
              </w:rPr>
            </w:pPr>
            <w:r w:rsidRPr="002B64AD">
              <w:rPr>
                <w:rFonts w:ascii="Times New Roman" w:eastAsia="Times New Roman" w:hAnsi="Times New Roman"/>
                <w:sz w:val="24"/>
                <w:lang w:eastAsia="ru-RU"/>
              </w:rPr>
              <w:t>А-3: Медленно реализуемые активы (запасы) </w:t>
            </w:r>
          </w:p>
        </w:tc>
        <w:tc>
          <w:tcPr>
            <w:tcW w:w="986" w:type="dxa"/>
            <w:shd w:val="clear" w:color="auto" w:fill="auto"/>
            <w:noWrap/>
            <w:vAlign w:val="center"/>
          </w:tcPr>
          <w:p w:rsidR="00951174" w:rsidRPr="002B64AD" w:rsidRDefault="00951174" w:rsidP="00951174">
            <w:pPr>
              <w:shd w:val="clear" w:color="auto" w:fill="FFFFFF"/>
              <w:jc w:val="both"/>
              <w:rPr>
                <w:rFonts w:ascii="Times New Roman" w:eastAsia="Times New Roman" w:hAnsi="Times New Roman"/>
                <w:sz w:val="24"/>
                <w:lang w:eastAsia="ru-RU"/>
              </w:rPr>
            </w:pPr>
            <w:r w:rsidRPr="002B64AD">
              <w:rPr>
                <w:rFonts w:ascii="Times New Roman" w:eastAsia="Times New Roman" w:hAnsi="Times New Roman"/>
                <w:sz w:val="24"/>
                <w:lang w:eastAsia="ru-RU"/>
              </w:rPr>
              <w:t>421</w:t>
            </w:r>
          </w:p>
        </w:tc>
        <w:tc>
          <w:tcPr>
            <w:tcW w:w="986" w:type="dxa"/>
            <w:shd w:val="clear" w:color="auto" w:fill="auto"/>
            <w:noWrap/>
            <w:vAlign w:val="center"/>
          </w:tcPr>
          <w:p w:rsidR="00951174" w:rsidRPr="002B64AD" w:rsidRDefault="00951174" w:rsidP="00951174">
            <w:pPr>
              <w:shd w:val="clear" w:color="auto" w:fill="FFFFFF"/>
              <w:jc w:val="both"/>
              <w:rPr>
                <w:rFonts w:ascii="Times New Roman" w:eastAsia="Times New Roman" w:hAnsi="Times New Roman"/>
                <w:sz w:val="24"/>
                <w:lang w:eastAsia="ru-RU"/>
              </w:rPr>
            </w:pPr>
            <w:r w:rsidRPr="002B64AD">
              <w:rPr>
                <w:rFonts w:ascii="Times New Roman" w:eastAsia="Times New Roman" w:hAnsi="Times New Roman"/>
                <w:sz w:val="24"/>
                <w:lang w:eastAsia="ru-RU"/>
              </w:rPr>
              <w:t>191</w:t>
            </w:r>
          </w:p>
        </w:tc>
        <w:tc>
          <w:tcPr>
            <w:tcW w:w="986" w:type="dxa"/>
            <w:shd w:val="clear" w:color="auto" w:fill="auto"/>
            <w:noWrap/>
            <w:vAlign w:val="center"/>
          </w:tcPr>
          <w:p w:rsidR="00951174" w:rsidRPr="002B64AD" w:rsidRDefault="00951174" w:rsidP="00951174">
            <w:pPr>
              <w:shd w:val="clear" w:color="auto" w:fill="FFFFFF"/>
              <w:jc w:val="both"/>
              <w:rPr>
                <w:rFonts w:ascii="Times New Roman" w:eastAsia="Times New Roman" w:hAnsi="Times New Roman"/>
                <w:sz w:val="24"/>
                <w:lang w:eastAsia="ru-RU"/>
              </w:rPr>
            </w:pPr>
            <w:r w:rsidRPr="002B64AD">
              <w:rPr>
                <w:rFonts w:ascii="Times New Roman" w:eastAsia="Times New Roman" w:hAnsi="Times New Roman"/>
                <w:sz w:val="24"/>
                <w:lang w:eastAsia="ru-RU"/>
              </w:rPr>
              <w:t>35</w:t>
            </w:r>
          </w:p>
        </w:tc>
        <w:tc>
          <w:tcPr>
            <w:tcW w:w="960" w:type="dxa"/>
            <w:shd w:val="clear" w:color="auto" w:fill="auto"/>
            <w:noWrap/>
            <w:vAlign w:val="center"/>
          </w:tcPr>
          <w:p w:rsidR="00951174" w:rsidRPr="002B64AD" w:rsidRDefault="00951174" w:rsidP="00951174">
            <w:pPr>
              <w:shd w:val="clear" w:color="auto" w:fill="FFFFFF"/>
              <w:jc w:val="both"/>
              <w:rPr>
                <w:rFonts w:ascii="Times New Roman" w:eastAsia="Times New Roman" w:hAnsi="Times New Roman"/>
                <w:sz w:val="24"/>
                <w:lang w:eastAsia="ru-RU"/>
              </w:rPr>
            </w:pPr>
            <w:r w:rsidRPr="002B64AD">
              <w:rPr>
                <w:rFonts w:ascii="Times New Roman" w:eastAsia="Times New Roman" w:hAnsi="Times New Roman"/>
                <w:sz w:val="24"/>
                <w:lang w:eastAsia="ru-RU"/>
              </w:rPr>
              <w:t>230</w:t>
            </w:r>
          </w:p>
        </w:tc>
        <w:tc>
          <w:tcPr>
            <w:tcW w:w="1020" w:type="dxa"/>
            <w:shd w:val="clear" w:color="auto" w:fill="auto"/>
            <w:noWrap/>
            <w:vAlign w:val="center"/>
          </w:tcPr>
          <w:p w:rsidR="00951174" w:rsidRPr="002B64AD" w:rsidRDefault="00951174" w:rsidP="00951174">
            <w:pPr>
              <w:shd w:val="clear" w:color="auto" w:fill="FFFFFF"/>
              <w:jc w:val="both"/>
              <w:rPr>
                <w:rFonts w:ascii="Times New Roman" w:eastAsia="Times New Roman" w:hAnsi="Times New Roman"/>
                <w:sz w:val="24"/>
                <w:lang w:eastAsia="ru-RU"/>
              </w:rPr>
            </w:pPr>
            <w:r w:rsidRPr="002B64AD">
              <w:rPr>
                <w:rFonts w:ascii="Times New Roman" w:eastAsia="Times New Roman" w:hAnsi="Times New Roman"/>
                <w:sz w:val="24"/>
                <w:lang w:eastAsia="ru-RU"/>
              </w:rPr>
              <w:t>156</w:t>
            </w:r>
          </w:p>
        </w:tc>
      </w:tr>
      <w:tr w:rsidR="00951174" w:rsidRPr="002B64AD" w:rsidTr="00951174">
        <w:trPr>
          <w:trHeight w:val="600"/>
        </w:trPr>
        <w:tc>
          <w:tcPr>
            <w:tcW w:w="4156" w:type="dxa"/>
            <w:shd w:val="clear" w:color="auto" w:fill="auto"/>
            <w:vAlign w:val="center"/>
          </w:tcPr>
          <w:p w:rsidR="00951174" w:rsidRPr="002B64AD" w:rsidRDefault="00951174" w:rsidP="00951174">
            <w:pPr>
              <w:shd w:val="clear" w:color="auto" w:fill="FFFFFF"/>
              <w:jc w:val="both"/>
              <w:rPr>
                <w:rFonts w:ascii="Times New Roman" w:eastAsia="Times New Roman" w:hAnsi="Times New Roman"/>
                <w:sz w:val="24"/>
                <w:lang w:eastAsia="ru-RU"/>
              </w:rPr>
            </w:pPr>
            <w:r w:rsidRPr="002B64AD">
              <w:rPr>
                <w:rFonts w:ascii="Times New Roman" w:eastAsia="Times New Roman" w:hAnsi="Times New Roman"/>
                <w:sz w:val="24"/>
                <w:lang w:eastAsia="ru-RU"/>
              </w:rPr>
              <w:lastRenderedPageBreak/>
              <w:t>А-4: Трудно реализуемые активы (внеоборотные активы) </w:t>
            </w:r>
          </w:p>
        </w:tc>
        <w:tc>
          <w:tcPr>
            <w:tcW w:w="986" w:type="dxa"/>
            <w:shd w:val="clear" w:color="auto" w:fill="auto"/>
            <w:noWrap/>
            <w:vAlign w:val="center"/>
          </w:tcPr>
          <w:p w:rsidR="00951174" w:rsidRPr="002B64AD" w:rsidRDefault="00951174" w:rsidP="00951174">
            <w:pPr>
              <w:shd w:val="clear" w:color="auto" w:fill="FFFFFF"/>
              <w:jc w:val="both"/>
              <w:rPr>
                <w:rFonts w:ascii="Times New Roman" w:eastAsia="Times New Roman" w:hAnsi="Times New Roman"/>
                <w:sz w:val="24"/>
                <w:lang w:eastAsia="ru-RU"/>
              </w:rPr>
            </w:pPr>
            <w:r w:rsidRPr="002B64AD">
              <w:rPr>
                <w:rFonts w:ascii="Times New Roman" w:eastAsia="Times New Roman" w:hAnsi="Times New Roman"/>
                <w:sz w:val="24"/>
                <w:lang w:eastAsia="ru-RU"/>
              </w:rPr>
              <w:t>-</w:t>
            </w:r>
          </w:p>
        </w:tc>
        <w:tc>
          <w:tcPr>
            <w:tcW w:w="986" w:type="dxa"/>
            <w:shd w:val="clear" w:color="auto" w:fill="auto"/>
            <w:noWrap/>
            <w:vAlign w:val="center"/>
          </w:tcPr>
          <w:p w:rsidR="00951174" w:rsidRPr="002B64AD" w:rsidRDefault="00951174" w:rsidP="00951174">
            <w:pPr>
              <w:shd w:val="clear" w:color="auto" w:fill="FFFFFF"/>
              <w:jc w:val="both"/>
              <w:rPr>
                <w:rFonts w:ascii="Times New Roman" w:eastAsia="Times New Roman" w:hAnsi="Times New Roman"/>
                <w:sz w:val="24"/>
                <w:lang w:eastAsia="ru-RU"/>
              </w:rPr>
            </w:pPr>
            <w:r w:rsidRPr="002B64AD">
              <w:rPr>
                <w:rFonts w:ascii="Times New Roman" w:eastAsia="Times New Roman" w:hAnsi="Times New Roman"/>
                <w:sz w:val="24"/>
                <w:lang w:eastAsia="ru-RU"/>
              </w:rPr>
              <w:t>-</w:t>
            </w:r>
          </w:p>
        </w:tc>
        <w:tc>
          <w:tcPr>
            <w:tcW w:w="986" w:type="dxa"/>
            <w:shd w:val="clear" w:color="auto" w:fill="auto"/>
            <w:noWrap/>
            <w:vAlign w:val="center"/>
          </w:tcPr>
          <w:p w:rsidR="00951174" w:rsidRPr="002B64AD" w:rsidRDefault="00951174" w:rsidP="00951174">
            <w:pPr>
              <w:shd w:val="clear" w:color="auto" w:fill="FFFFFF"/>
              <w:jc w:val="both"/>
              <w:rPr>
                <w:rFonts w:ascii="Times New Roman" w:eastAsia="Times New Roman" w:hAnsi="Times New Roman"/>
                <w:sz w:val="24"/>
                <w:lang w:eastAsia="ru-RU"/>
              </w:rPr>
            </w:pPr>
            <w:r w:rsidRPr="002B64AD">
              <w:rPr>
                <w:rFonts w:ascii="Times New Roman" w:eastAsia="Times New Roman" w:hAnsi="Times New Roman"/>
                <w:sz w:val="24"/>
                <w:lang w:eastAsia="ru-RU"/>
              </w:rPr>
              <w:t>-</w:t>
            </w:r>
          </w:p>
        </w:tc>
        <w:tc>
          <w:tcPr>
            <w:tcW w:w="960" w:type="dxa"/>
            <w:shd w:val="clear" w:color="auto" w:fill="auto"/>
            <w:noWrap/>
            <w:vAlign w:val="center"/>
          </w:tcPr>
          <w:p w:rsidR="00951174" w:rsidRPr="002B64AD" w:rsidRDefault="00951174" w:rsidP="00951174">
            <w:pPr>
              <w:shd w:val="clear" w:color="auto" w:fill="FFFFFF"/>
              <w:jc w:val="both"/>
              <w:rPr>
                <w:rFonts w:ascii="Times New Roman" w:eastAsia="Times New Roman" w:hAnsi="Times New Roman"/>
                <w:sz w:val="24"/>
                <w:lang w:eastAsia="ru-RU"/>
              </w:rPr>
            </w:pPr>
            <w:r w:rsidRPr="002B64AD">
              <w:rPr>
                <w:rFonts w:ascii="Times New Roman" w:eastAsia="Times New Roman" w:hAnsi="Times New Roman"/>
                <w:sz w:val="24"/>
                <w:lang w:eastAsia="ru-RU"/>
              </w:rPr>
              <w:t>-</w:t>
            </w:r>
          </w:p>
        </w:tc>
        <w:tc>
          <w:tcPr>
            <w:tcW w:w="1020" w:type="dxa"/>
            <w:shd w:val="clear" w:color="auto" w:fill="auto"/>
            <w:noWrap/>
            <w:vAlign w:val="center"/>
          </w:tcPr>
          <w:p w:rsidR="00951174" w:rsidRPr="002B64AD" w:rsidRDefault="00951174" w:rsidP="00951174">
            <w:pPr>
              <w:shd w:val="clear" w:color="auto" w:fill="FFFFFF"/>
              <w:jc w:val="both"/>
              <w:rPr>
                <w:rFonts w:ascii="Times New Roman" w:eastAsia="Times New Roman" w:hAnsi="Times New Roman"/>
                <w:sz w:val="24"/>
                <w:lang w:eastAsia="ru-RU"/>
              </w:rPr>
            </w:pPr>
            <w:r w:rsidRPr="002B64AD">
              <w:rPr>
                <w:rFonts w:ascii="Times New Roman" w:eastAsia="Times New Roman" w:hAnsi="Times New Roman"/>
                <w:sz w:val="24"/>
                <w:lang w:eastAsia="ru-RU"/>
              </w:rPr>
              <w:t>-</w:t>
            </w:r>
          </w:p>
        </w:tc>
      </w:tr>
      <w:tr w:rsidR="00951174" w:rsidRPr="002B64AD" w:rsidTr="00951174">
        <w:trPr>
          <w:trHeight w:val="300"/>
        </w:trPr>
        <w:tc>
          <w:tcPr>
            <w:tcW w:w="4156" w:type="dxa"/>
            <w:shd w:val="clear" w:color="auto" w:fill="auto"/>
            <w:vAlign w:val="center"/>
          </w:tcPr>
          <w:p w:rsidR="00951174" w:rsidRPr="002B64AD" w:rsidRDefault="00951174" w:rsidP="00951174">
            <w:pPr>
              <w:shd w:val="clear" w:color="auto" w:fill="FFFFFF"/>
              <w:jc w:val="both"/>
              <w:rPr>
                <w:rFonts w:ascii="Times New Roman" w:eastAsia="Times New Roman" w:hAnsi="Times New Roman"/>
                <w:sz w:val="24"/>
                <w:lang w:eastAsia="ru-RU"/>
              </w:rPr>
            </w:pPr>
            <w:r w:rsidRPr="002B64AD">
              <w:rPr>
                <w:rFonts w:ascii="Times New Roman" w:eastAsia="Times New Roman" w:hAnsi="Times New Roman"/>
                <w:sz w:val="24"/>
                <w:lang w:eastAsia="ru-RU"/>
              </w:rPr>
              <w:t>Баланс </w:t>
            </w:r>
          </w:p>
        </w:tc>
        <w:tc>
          <w:tcPr>
            <w:tcW w:w="986" w:type="dxa"/>
            <w:shd w:val="clear" w:color="auto" w:fill="auto"/>
            <w:noWrap/>
            <w:vAlign w:val="center"/>
          </w:tcPr>
          <w:p w:rsidR="00951174" w:rsidRPr="002B64AD" w:rsidRDefault="00951174" w:rsidP="00951174">
            <w:pPr>
              <w:shd w:val="clear" w:color="auto" w:fill="FFFFFF"/>
              <w:jc w:val="both"/>
              <w:rPr>
                <w:rFonts w:ascii="Times New Roman" w:eastAsia="Times New Roman" w:hAnsi="Times New Roman"/>
                <w:sz w:val="24"/>
                <w:lang w:eastAsia="ru-RU"/>
              </w:rPr>
            </w:pPr>
            <w:r w:rsidRPr="002B64AD">
              <w:rPr>
                <w:rFonts w:ascii="Times New Roman" w:eastAsia="Times New Roman" w:hAnsi="Times New Roman"/>
                <w:sz w:val="24"/>
                <w:lang w:eastAsia="ru-RU"/>
              </w:rPr>
              <w:t>1120</w:t>
            </w:r>
          </w:p>
        </w:tc>
        <w:tc>
          <w:tcPr>
            <w:tcW w:w="986" w:type="dxa"/>
            <w:shd w:val="clear" w:color="auto" w:fill="auto"/>
            <w:noWrap/>
            <w:vAlign w:val="center"/>
          </w:tcPr>
          <w:p w:rsidR="00951174" w:rsidRPr="002B64AD" w:rsidRDefault="00951174" w:rsidP="00951174">
            <w:pPr>
              <w:shd w:val="clear" w:color="auto" w:fill="FFFFFF"/>
              <w:jc w:val="both"/>
              <w:rPr>
                <w:rFonts w:ascii="Times New Roman" w:eastAsia="Times New Roman" w:hAnsi="Times New Roman"/>
                <w:sz w:val="24"/>
                <w:lang w:eastAsia="ru-RU"/>
              </w:rPr>
            </w:pPr>
            <w:r w:rsidRPr="002B64AD">
              <w:rPr>
                <w:rFonts w:ascii="Times New Roman" w:eastAsia="Times New Roman" w:hAnsi="Times New Roman"/>
                <w:sz w:val="24"/>
                <w:lang w:eastAsia="ru-RU"/>
              </w:rPr>
              <w:t>322</w:t>
            </w:r>
          </w:p>
        </w:tc>
        <w:tc>
          <w:tcPr>
            <w:tcW w:w="986" w:type="dxa"/>
            <w:shd w:val="clear" w:color="auto" w:fill="auto"/>
            <w:noWrap/>
            <w:vAlign w:val="center"/>
          </w:tcPr>
          <w:p w:rsidR="00951174" w:rsidRPr="002B64AD" w:rsidRDefault="00951174" w:rsidP="00951174">
            <w:pPr>
              <w:shd w:val="clear" w:color="auto" w:fill="FFFFFF"/>
              <w:jc w:val="both"/>
              <w:rPr>
                <w:rFonts w:ascii="Times New Roman" w:eastAsia="Times New Roman" w:hAnsi="Times New Roman"/>
                <w:sz w:val="24"/>
                <w:lang w:eastAsia="ru-RU"/>
              </w:rPr>
            </w:pPr>
            <w:r w:rsidRPr="002B64AD">
              <w:rPr>
                <w:rFonts w:ascii="Times New Roman" w:eastAsia="Times New Roman" w:hAnsi="Times New Roman"/>
                <w:sz w:val="24"/>
                <w:lang w:eastAsia="ru-RU"/>
              </w:rPr>
              <w:t>36</w:t>
            </w:r>
          </w:p>
        </w:tc>
        <w:tc>
          <w:tcPr>
            <w:tcW w:w="960" w:type="dxa"/>
            <w:shd w:val="clear" w:color="auto" w:fill="auto"/>
            <w:noWrap/>
            <w:vAlign w:val="center"/>
          </w:tcPr>
          <w:p w:rsidR="00951174" w:rsidRPr="002B64AD" w:rsidRDefault="00951174" w:rsidP="00951174">
            <w:pPr>
              <w:shd w:val="clear" w:color="auto" w:fill="FFFFFF"/>
              <w:jc w:val="both"/>
              <w:rPr>
                <w:rFonts w:ascii="Times New Roman" w:eastAsia="Times New Roman" w:hAnsi="Times New Roman"/>
                <w:sz w:val="24"/>
                <w:lang w:eastAsia="ru-RU"/>
              </w:rPr>
            </w:pPr>
            <w:r w:rsidRPr="002B64AD">
              <w:rPr>
                <w:rFonts w:ascii="Times New Roman" w:eastAsia="Times New Roman" w:hAnsi="Times New Roman"/>
                <w:sz w:val="24"/>
                <w:lang w:eastAsia="ru-RU"/>
              </w:rPr>
              <w:t>798</w:t>
            </w:r>
          </w:p>
        </w:tc>
        <w:tc>
          <w:tcPr>
            <w:tcW w:w="1020" w:type="dxa"/>
            <w:shd w:val="clear" w:color="auto" w:fill="auto"/>
            <w:noWrap/>
            <w:vAlign w:val="center"/>
          </w:tcPr>
          <w:p w:rsidR="00951174" w:rsidRPr="002B64AD" w:rsidRDefault="00951174" w:rsidP="00951174">
            <w:pPr>
              <w:shd w:val="clear" w:color="auto" w:fill="FFFFFF"/>
              <w:jc w:val="both"/>
              <w:rPr>
                <w:rFonts w:ascii="Times New Roman" w:eastAsia="Times New Roman" w:hAnsi="Times New Roman"/>
                <w:sz w:val="24"/>
                <w:lang w:eastAsia="ru-RU"/>
              </w:rPr>
            </w:pPr>
            <w:r w:rsidRPr="002B64AD">
              <w:rPr>
                <w:rFonts w:ascii="Times New Roman" w:eastAsia="Times New Roman" w:hAnsi="Times New Roman"/>
                <w:sz w:val="24"/>
                <w:lang w:eastAsia="ru-RU"/>
              </w:rPr>
              <w:t>286</w:t>
            </w:r>
          </w:p>
        </w:tc>
      </w:tr>
      <w:tr w:rsidR="00951174" w:rsidRPr="002B64AD" w:rsidTr="00951174">
        <w:trPr>
          <w:trHeight w:val="300"/>
        </w:trPr>
        <w:tc>
          <w:tcPr>
            <w:tcW w:w="9094" w:type="dxa"/>
            <w:gridSpan w:val="6"/>
            <w:shd w:val="clear" w:color="auto" w:fill="auto"/>
            <w:noWrap/>
            <w:vAlign w:val="center"/>
          </w:tcPr>
          <w:p w:rsidR="00951174" w:rsidRPr="002B64AD" w:rsidRDefault="00951174" w:rsidP="00951174">
            <w:pPr>
              <w:shd w:val="clear" w:color="auto" w:fill="FFFFFF"/>
              <w:jc w:val="both"/>
              <w:rPr>
                <w:rFonts w:ascii="Times New Roman" w:eastAsia="Times New Roman" w:hAnsi="Times New Roman"/>
                <w:bCs/>
                <w:sz w:val="24"/>
                <w:lang w:eastAsia="ru-RU"/>
              </w:rPr>
            </w:pPr>
            <w:r w:rsidRPr="002B64AD">
              <w:rPr>
                <w:rFonts w:ascii="Times New Roman" w:eastAsia="Times New Roman" w:hAnsi="Times New Roman"/>
                <w:bCs/>
                <w:sz w:val="24"/>
                <w:lang w:eastAsia="ru-RU"/>
              </w:rPr>
              <w:t>ПАССИВЫ</w:t>
            </w:r>
          </w:p>
        </w:tc>
      </w:tr>
      <w:tr w:rsidR="00951174" w:rsidRPr="002B64AD" w:rsidTr="00951174">
        <w:trPr>
          <w:trHeight w:val="600"/>
        </w:trPr>
        <w:tc>
          <w:tcPr>
            <w:tcW w:w="4156" w:type="dxa"/>
            <w:shd w:val="clear" w:color="auto" w:fill="auto"/>
            <w:vAlign w:val="center"/>
          </w:tcPr>
          <w:p w:rsidR="00951174" w:rsidRPr="002B64AD" w:rsidRDefault="00951174" w:rsidP="00951174">
            <w:pPr>
              <w:shd w:val="clear" w:color="auto" w:fill="FFFFFF"/>
              <w:jc w:val="both"/>
              <w:rPr>
                <w:rFonts w:ascii="Times New Roman" w:eastAsia="Times New Roman" w:hAnsi="Times New Roman"/>
                <w:sz w:val="24"/>
                <w:lang w:eastAsia="ru-RU"/>
              </w:rPr>
            </w:pPr>
            <w:r w:rsidRPr="002B64AD">
              <w:rPr>
                <w:rFonts w:ascii="Times New Roman" w:eastAsia="Times New Roman" w:hAnsi="Times New Roman"/>
                <w:sz w:val="24"/>
                <w:lang w:eastAsia="ru-RU"/>
              </w:rPr>
              <w:t>П-1: Наиболее срочные обязательства (кредиторская задолженность) </w:t>
            </w:r>
          </w:p>
        </w:tc>
        <w:tc>
          <w:tcPr>
            <w:tcW w:w="986" w:type="dxa"/>
            <w:shd w:val="clear" w:color="auto" w:fill="auto"/>
            <w:noWrap/>
            <w:vAlign w:val="center"/>
          </w:tcPr>
          <w:p w:rsidR="00951174" w:rsidRPr="002B64AD" w:rsidRDefault="00951174" w:rsidP="00951174">
            <w:pPr>
              <w:shd w:val="clear" w:color="auto" w:fill="FFFFFF"/>
              <w:jc w:val="both"/>
              <w:rPr>
                <w:rFonts w:ascii="Times New Roman" w:eastAsia="Times New Roman" w:hAnsi="Times New Roman"/>
                <w:sz w:val="24"/>
                <w:lang w:eastAsia="ru-RU"/>
              </w:rPr>
            </w:pPr>
            <w:r w:rsidRPr="002B64AD">
              <w:rPr>
                <w:rFonts w:ascii="Times New Roman" w:eastAsia="Times New Roman" w:hAnsi="Times New Roman"/>
                <w:sz w:val="24"/>
                <w:lang w:eastAsia="ru-RU"/>
              </w:rPr>
              <w:t>61</w:t>
            </w:r>
          </w:p>
        </w:tc>
        <w:tc>
          <w:tcPr>
            <w:tcW w:w="986" w:type="dxa"/>
            <w:shd w:val="clear" w:color="auto" w:fill="auto"/>
            <w:noWrap/>
            <w:vAlign w:val="center"/>
          </w:tcPr>
          <w:p w:rsidR="00951174" w:rsidRPr="002B64AD" w:rsidRDefault="00951174" w:rsidP="00951174">
            <w:pPr>
              <w:shd w:val="clear" w:color="auto" w:fill="FFFFFF"/>
              <w:jc w:val="both"/>
              <w:rPr>
                <w:rFonts w:ascii="Times New Roman" w:eastAsia="Times New Roman" w:hAnsi="Times New Roman"/>
                <w:sz w:val="24"/>
                <w:lang w:eastAsia="ru-RU"/>
              </w:rPr>
            </w:pPr>
            <w:r w:rsidRPr="002B64AD">
              <w:rPr>
                <w:rFonts w:ascii="Times New Roman" w:eastAsia="Times New Roman" w:hAnsi="Times New Roman"/>
                <w:sz w:val="24"/>
                <w:lang w:eastAsia="ru-RU"/>
              </w:rPr>
              <w:t>32</w:t>
            </w:r>
          </w:p>
        </w:tc>
        <w:tc>
          <w:tcPr>
            <w:tcW w:w="986" w:type="dxa"/>
            <w:shd w:val="clear" w:color="auto" w:fill="auto"/>
            <w:noWrap/>
            <w:vAlign w:val="center"/>
          </w:tcPr>
          <w:p w:rsidR="00951174" w:rsidRPr="002B64AD" w:rsidRDefault="00951174" w:rsidP="00951174">
            <w:pPr>
              <w:shd w:val="clear" w:color="auto" w:fill="FFFFFF"/>
              <w:jc w:val="both"/>
              <w:rPr>
                <w:rFonts w:ascii="Times New Roman" w:eastAsia="Times New Roman" w:hAnsi="Times New Roman"/>
                <w:sz w:val="24"/>
                <w:lang w:eastAsia="ru-RU"/>
              </w:rPr>
            </w:pPr>
            <w:r w:rsidRPr="002B64AD">
              <w:rPr>
                <w:rFonts w:ascii="Times New Roman" w:eastAsia="Times New Roman" w:hAnsi="Times New Roman"/>
                <w:sz w:val="24"/>
                <w:lang w:eastAsia="ru-RU"/>
              </w:rPr>
              <w:t>8</w:t>
            </w:r>
          </w:p>
        </w:tc>
        <w:tc>
          <w:tcPr>
            <w:tcW w:w="960" w:type="dxa"/>
            <w:shd w:val="clear" w:color="auto" w:fill="auto"/>
            <w:noWrap/>
            <w:vAlign w:val="center"/>
          </w:tcPr>
          <w:p w:rsidR="00951174" w:rsidRPr="002B64AD" w:rsidRDefault="00951174" w:rsidP="00951174">
            <w:pPr>
              <w:shd w:val="clear" w:color="auto" w:fill="FFFFFF"/>
              <w:jc w:val="both"/>
              <w:rPr>
                <w:rFonts w:ascii="Times New Roman" w:eastAsia="Times New Roman" w:hAnsi="Times New Roman"/>
                <w:sz w:val="24"/>
                <w:lang w:eastAsia="ru-RU"/>
              </w:rPr>
            </w:pPr>
            <w:r w:rsidRPr="002B64AD">
              <w:rPr>
                <w:rFonts w:ascii="Times New Roman" w:eastAsia="Times New Roman" w:hAnsi="Times New Roman"/>
                <w:sz w:val="24"/>
                <w:lang w:eastAsia="ru-RU"/>
              </w:rPr>
              <w:t>29</w:t>
            </w:r>
          </w:p>
        </w:tc>
        <w:tc>
          <w:tcPr>
            <w:tcW w:w="1020" w:type="dxa"/>
            <w:shd w:val="clear" w:color="auto" w:fill="auto"/>
            <w:noWrap/>
            <w:vAlign w:val="center"/>
          </w:tcPr>
          <w:p w:rsidR="00951174" w:rsidRPr="002B64AD" w:rsidRDefault="00951174" w:rsidP="00951174">
            <w:pPr>
              <w:shd w:val="clear" w:color="auto" w:fill="FFFFFF"/>
              <w:jc w:val="both"/>
              <w:rPr>
                <w:rFonts w:ascii="Times New Roman" w:eastAsia="Times New Roman" w:hAnsi="Times New Roman"/>
                <w:sz w:val="24"/>
                <w:lang w:eastAsia="ru-RU"/>
              </w:rPr>
            </w:pPr>
            <w:r w:rsidRPr="002B64AD">
              <w:rPr>
                <w:rFonts w:ascii="Times New Roman" w:eastAsia="Times New Roman" w:hAnsi="Times New Roman"/>
                <w:sz w:val="24"/>
                <w:lang w:eastAsia="ru-RU"/>
              </w:rPr>
              <w:t>24</w:t>
            </w:r>
          </w:p>
        </w:tc>
      </w:tr>
      <w:tr w:rsidR="00951174" w:rsidRPr="002B64AD" w:rsidTr="00951174">
        <w:trPr>
          <w:trHeight w:val="85"/>
        </w:trPr>
        <w:tc>
          <w:tcPr>
            <w:tcW w:w="4156" w:type="dxa"/>
            <w:shd w:val="clear" w:color="auto" w:fill="auto"/>
            <w:vAlign w:val="center"/>
          </w:tcPr>
          <w:p w:rsidR="00951174" w:rsidRPr="002B64AD" w:rsidRDefault="00951174" w:rsidP="00951174">
            <w:pPr>
              <w:shd w:val="clear" w:color="auto" w:fill="FFFFFF"/>
              <w:jc w:val="both"/>
              <w:rPr>
                <w:rFonts w:ascii="Times New Roman" w:eastAsia="Times New Roman" w:hAnsi="Times New Roman"/>
                <w:sz w:val="24"/>
                <w:lang w:eastAsia="ru-RU"/>
              </w:rPr>
            </w:pPr>
            <w:r w:rsidRPr="002B64AD">
              <w:rPr>
                <w:rFonts w:ascii="Times New Roman" w:eastAsia="Times New Roman" w:hAnsi="Times New Roman"/>
                <w:sz w:val="24"/>
                <w:lang w:eastAsia="ru-RU"/>
              </w:rPr>
              <w:t>П-2: Краткосрочные обязательства </w:t>
            </w:r>
          </w:p>
        </w:tc>
        <w:tc>
          <w:tcPr>
            <w:tcW w:w="986" w:type="dxa"/>
            <w:shd w:val="clear" w:color="auto" w:fill="auto"/>
            <w:noWrap/>
            <w:vAlign w:val="center"/>
          </w:tcPr>
          <w:p w:rsidR="00951174" w:rsidRPr="002B64AD" w:rsidRDefault="00951174" w:rsidP="00951174">
            <w:pPr>
              <w:shd w:val="clear" w:color="auto" w:fill="FFFFFF"/>
              <w:jc w:val="both"/>
              <w:rPr>
                <w:rFonts w:ascii="Times New Roman" w:eastAsia="Times New Roman" w:hAnsi="Times New Roman"/>
                <w:sz w:val="24"/>
                <w:lang w:eastAsia="ru-RU"/>
              </w:rPr>
            </w:pPr>
            <w:r w:rsidRPr="002B64AD">
              <w:rPr>
                <w:rFonts w:ascii="Times New Roman" w:eastAsia="Times New Roman" w:hAnsi="Times New Roman"/>
                <w:sz w:val="24"/>
                <w:lang w:eastAsia="ru-RU"/>
              </w:rPr>
              <w:t>-</w:t>
            </w:r>
          </w:p>
        </w:tc>
        <w:tc>
          <w:tcPr>
            <w:tcW w:w="986" w:type="dxa"/>
            <w:shd w:val="clear" w:color="auto" w:fill="auto"/>
            <w:noWrap/>
            <w:vAlign w:val="center"/>
          </w:tcPr>
          <w:p w:rsidR="00951174" w:rsidRPr="002B64AD" w:rsidRDefault="00951174" w:rsidP="00951174">
            <w:pPr>
              <w:shd w:val="clear" w:color="auto" w:fill="FFFFFF"/>
              <w:jc w:val="both"/>
              <w:rPr>
                <w:rFonts w:ascii="Times New Roman" w:eastAsia="Times New Roman" w:hAnsi="Times New Roman"/>
                <w:sz w:val="24"/>
                <w:lang w:eastAsia="ru-RU"/>
              </w:rPr>
            </w:pPr>
            <w:r w:rsidRPr="002B64AD">
              <w:rPr>
                <w:rFonts w:ascii="Times New Roman" w:eastAsia="Times New Roman" w:hAnsi="Times New Roman"/>
                <w:sz w:val="24"/>
                <w:lang w:eastAsia="ru-RU"/>
              </w:rPr>
              <w:t>-</w:t>
            </w:r>
          </w:p>
        </w:tc>
        <w:tc>
          <w:tcPr>
            <w:tcW w:w="986" w:type="dxa"/>
            <w:shd w:val="clear" w:color="auto" w:fill="auto"/>
            <w:noWrap/>
            <w:vAlign w:val="center"/>
          </w:tcPr>
          <w:p w:rsidR="00951174" w:rsidRPr="002B64AD" w:rsidRDefault="00951174" w:rsidP="00951174">
            <w:pPr>
              <w:shd w:val="clear" w:color="auto" w:fill="FFFFFF"/>
              <w:jc w:val="both"/>
              <w:rPr>
                <w:rFonts w:ascii="Times New Roman" w:eastAsia="Times New Roman" w:hAnsi="Times New Roman"/>
                <w:sz w:val="24"/>
                <w:lang w:eastAsia="ru-RU"/>
              </w:rPr>
            </w:pPr>
            <w:r w:rsidRPr="002B64AD">
              <w:rPr>
                <w:rFonts w:ascii="Times New Roman" w:eastAsia="Times New Roman" w:hAnsi="Times New Roman"/>
                <w:sz w:val="24"/>
                <w:lang w:eastAsia="ru-RU"/>
              </w:rPr>
              <w:t>-</w:t>
            </w:r>
          </w:p>
        </w:tc>
        <w:tc>
          <w:tcPr>
            <w:tcW w:w="960" w:type="dxa"/>
            <w:shd w:val="clear" w:color="auto" w:fill="auto"/>
            <w:noWrap/>
            <w:vAlign w:val="center"/>
          </w:tcPr>
          <w:p w:rsidR="00951174" w:rsidRPr="002B64AD" w:rsidRDefault="00951174" w:rsidP="00951174">
            <w:pPr>
              <w:shd w:val="clear" w:color="auto" w:fill="FFFFFF"/>
              <w:jc w:val="both"/>
              <w:rPr>
                <w:rFonts w:ascii="Times New Roman" w:eastAsia="Times New Roman" w:hAnsi="Times New Roman"/>
                <w:sz w:val="24"/>
                <w:lang w:eastAsia="ru-RU"/>
              </w:rPr>
            </w:pPr>
            <w:r w:rsidRPr="002B64AD">
              <w:rPr>
                <w:rFonts w:ascii="Times New Roman" w:eastAsia="Times New Roman" w:hAnsi="Times New Roman"/>
                <w:sz w:val="24"/>
                <w:lang w:eastAsia="ru-RU"/>
              </w:rPr>
              <w:t>-</w:t>
            </w:r>
          </w:p>
        </w:tc>
        <w:tc>
          <w:tcPr>
            <w:tcW w:w="1020" w:type="dxa"/>
            <w:shd w:val="clear" w:color="auto" w:fill="auto"/>
            <w:noWrap/>
            <w:vAlign w:val="center"/>
          </w:tcPr>
          <w:p w:rsidR="00951174" w:rsidRPr="002B64AD" w:rsidRDefault="00951174" w:rsidP="00951174">
            <w:pPr>
              <w:shd w:val="clear" w:color="auto" w:fill="FFFFFF"/>
              <w:jc w:val="both"/>
              <w:rPr>
                <w:rFonts w:ascii="Times New Roman" w:eastAsia="Times New Roman" w:hAnsi="Times New Roman"/>
                <w:sz w:val="24"/>
                <w:lang w:eastAsia="ru-RU"/>
              </w:rPr>
            </w:pPr>
            <w:r w:rsidRPr="002B64AD">
              <w:rPr>
                <w:rFonts w:ascii="Times New Roman" w:eastAsia="Times New Roman" w:hAnsi="Times New Roman"/>
                <w:sz w:val="24"/>
                <w:lang w:eastAsia="ru-RU"/>
              </w:rPr>
              <w:t>-</w:t>
            </w:r>
          </w:p>
        </w:tc>
      </w:tr>
      <w:tr w:rsidR="00951174" w:rsidRPr="002B64AD" w:rsidTr="00951174">
        <w:trPr>
          <w:trHeight w:val="85"/>
        </w:trPr>
        <w:tc>
          <w:tcPr>
            <w:tcW w:w="4156" w:type="dxa"/>
            <w:shd w:val="clear" w:color="auto" w:fill="auto"/>
            <w:vAlign w:val="center"/>
          </w:tcPr>
          <w:p w:rsidR="00951174" w:rsidRPr="002B64AD" w:rsidRDefault="00951174" w:rsidP="00951174">
            <w:pPr>
              <w:shd w:val="clear" w:color="auto" w:fill="FFFFFF"/>
              <w:jc w:val="both"/>
              <w:rPr>
                <w:rFonts w:ascii="Times New Roman" w:eastAsia="Times New Roman" w:hAnsi="Times New Roman"/>
                <w:sz w:val="24"/>
                <w:lang w:eastAsia="ru-RU"/>
              </w:rPr>
            </w:pPr>
            <w:r w:rsidRPr="002B64AD">
              <w:rPr>
                <w:rFonts w:ascii="Times New Roman" w:eastAsia="Times New Roman" w:hAnsi="Times New Roman"/>
                <w:sz w:val="24"/>
                <w:lang w:eastAsia="ru-RU"/>
              </w:rPr>
              <w:t>П-3: Долгосрочные обязательства </w:t>
            </w:r>
          </w:p>
        </w:tc>
        <w:tc>
          <w:tcPr>
            <w:tcW w:w="986" w:type="dxa"/>
            <w:shd w:val="clear" w:color="auto" w:fill="auto"/>
            <w:noWrap/>
            <w:vAlign w:val="center"/>
          </w:tcPr>
          <w:p w:rsidR="00951174" w:rsidRPr="002B64AD" w:rsidRDefault="00951174" w:rsidP="00951174">
            <w:pPr>
              <w:shd w:val="clear" w:color="auto" w:fill="FFFFFF"/>
              <w:jc w:val="both"/>
              <w:rPr>
                <w:rFonts w:ascii="Times New Roman" w:eastAsia="Times New Roman" w:hAnsi="Times New Roman"/>
                <w:sz w:val="24"/>
                <w:lang w:eastAsia="ru-RU"/>
              </w:rPr>
            </w:pPr>
            <w:r w:rsidRPr="002B64AD">
              <w:rPr>
                <w:rFonts w:ascii="Times New Roman" w:eastAsia="Times New Roman" w:hAnsi="Times New Roman"/>
                <w:sz w:val="24"/>
                <w:lang w:eastAsia="ru-RU"/>
              </w:rPr>
              <w:t>-</w:t>
            </w:r>
          </w:p>
        </w:tc>
        <w:tc>
          <w:tcPr>
            <w:tcW w:w="986" w:type="dxa"/>
            <w:shd w:val="clear" w:color="auto" w:fill="auto"/>
            <w:noWrap/>
            <w:vAlign w:val="center"/>
          </w:tcPr>
          <w:p w:rsidR="00951174" w:rsidRPr="002B64AD" w:rsidRDefault="00951174" w:rsidP="00951174">
            <w:pPr>
              <w:shd w:val="clear" w:color="auto" w:fill="FFFFFF"/>
              <w:jc w:val="both"/>
              <w:rPr>
                <w:rFonts w:ascii="Times New Roman" w:eastAsia="Times New Roman" w:hAnsi="Times New Roman"/>
                <w:sz w:val="24"/>
                <w:lang w:eastAsia="ru-RU"/>
              </w:rPr>
            </w:pPr>
            <w:r w:rsidRPr="002B64AD">
              <w:rPr>
                <w:rFonts w:ascii="Times New Roman" w:eastAsia="Times New Roman" w:hAnsi="Times New Roman"/>
                <w:sz w:val="24"/>
                <w:lang w:eastAsia="ru-RU"/>
              </w:rPr>
              <w:t>-</w:t>
            </w:r>
          </w:p>
        </w:tc>
        <w:tc>
          <w:tcPr>
            <w:tcW w:w="986" w:type="dxa"/>
            <w:shd w:val="clear" w:color="auto" w:fill="auto"/>
            <w:noWrap/>
            <w:vAlign w:val="center"/>
          </w:tcPr>
          <w:p w:rsidR="00951174" w:rsidRPr="002B64AD" w:rsidRDefault="00951174" w:rsidP="00951174">
            <w:pPr>
              <w:shd w:val="clear" w:color="auto" w:fill="FFFFFF"/>
              <w:jc w:val="both"/>
              <w:rPr>
                <w:rFonts w:ascii="Times New Roman" w:eastAsia="Times New Roman" w:hAnsi="Times New Roman"/>
                <w:sz w:val="24"/>
                <w:lang w:eastAsia="ru-RU"/>
              </w:rPr>
            </w:pPr>
            <w:r w:rsidRPr="002B64AD">
              <w:rPr>
                <w:rFonts w:ascii="Times New Roman" w:eastAsia="Times New Roman" w:hAnsi="Times New Roman"/>
                <w:sz w:val="24"/>
                <w:lang w:eastAsia="ru-RU"/>
              </w:rPr>
              <w:t>-</w:t>
            </w:r>
          </w:p>
        </w:tc>
        <w:tc>
          <w:tcPr>
            <w:tcW w:w="960" w:type="dxa"/>
            <w:shd w:val="clear" w:color="auto" w:fill="auto"/>
            <w:noWrap/>
            <w:vAlign w:val="center"/>
          </w:tcPr>
          <w:p w:rsidR="00951174" w:rsidRPr="002B64AD" w:rsidRDefault="00951174" w:rsidP="00951174">
            <w:pPr>
              <w:shd w:val="clear" w:color="auto" w:fill="FFFFFF"/>
              <w:jc w:val="both"/>
              <w:rPr>
                <w:rFonts w:ascii="Times New Roman" w:eastAsia="Times New Roman" w:hAnsi="Times New Roman"/>
                <w:sz w:val="24"/>
                <w:lang w:eastAsia="ru-RU"/>
              </w:rPr>
            </w:pPr>
            <w:r w:rsidRPr="002B64AD">
              <w:rPr>
                <w:rFonts w:ascii="Times New Roman" w:eastAsia="Times New Roman" w:hAnsi="Times New Roman"/>
                <w:sz w:val="24"/>
                <w:lang w:eastAsia="ru-RU"/>
              </w:rPr>
              <w:t>-</w:t>
            </w:r>
          </w:p>
        </w:tc>
        <w:tc>
          <w:tcPr>
            <w:tcW w:w="1020" w:type="dxa"/>
            <w:shd w:val="clear" w:color="auto" w:fill="auto"/>
            <w:noWrap/>
            <w:vAlign w:val="center"/>
          </w:tcPr>
          <w:p w:rsidR="00951174" w:rsidRPr="002B64AD" w:rsidRDefault="00951174" w:rsidP="00951174">
            <w:pPr>
              <w:shd w:val="clear" w:color="auto" w:fill="FFFFFF"/>
              <w:jc w:val="both"/>
              <w:rPr>
                <w:rFonts w:ascii="Times New Roman" w:eastAsia="Times New Roman" w:hAnsi="Times New Roman"/>
                <w:sz w:val="24"/>
                <w:lang w:eastAsia="ru-RU"/>
              </w:rPr>
            </w:pPr>
            <w:r w:rsidRPr="002B64AD">
              <w:rPr>
                <w:rFonts w:ascii="Times New Roman" w:eastAsia="Times New Roman" w:hAnsi="Times New Roman"/>
                <w:sz w:val="24"/>
                <w:lang w:eastAsia="ru-RU"/>
              </w:rPr>
              <w:t>-</w:t>
            </w:r>
          </w:p>
        </w:tc>
      </w:tr>
      <w:tr w:rsidR="00951174" w:rsidRPr="002B64AD" w:rsidTr="00951174">
        <w:trPr>
          <w:trHeight w:val="85"/>
        </w:trPr>
        <w:tc>
          <w:tcPr>
            <w:tcW w:w="4156" w:type="dxa"/>
            <w:shd w:val="clear" w:color="auto" w:fill="auto"/>
            <w:vAlign w:val="center"/>
          </w:tcPr>
          <w:p w:rsidR="00951174" w:rsidRPr="002B64AD" w:rsidRDefault="00951174" w:rsidP="00951174">
            <w:pPr>
              <w:shd w:val="clear" w:color="auto" w:fill="FFFFFF"/>
              <w:jc w:val="both"/>
              <w:rPr>
                <w:rFonts w:ascii="Times New Roman" w:eastAsia="Times New Roman" w:hAnsi="Times New Roman"/>
                <w:sz w:val="24"/>
                <w:lang w:eastAsia="ru-RU"/>
              </w:rPr>
            </w:pPr>
            <w:r w:rsidRPr="002B64AD">
              <w:rPr>
                <w:rFonts w:ascii="Times New Roman" w:eastAsia="Times New Roman" w:hAnsi="Times New Roman"/>
                <w:sz w:val="24"/>
                <w:lang w:eastAsia="ru-RU"/>
              </w:rPr>
              <w:t>П-4: Собственные средства (капитал и резервы) </w:t>
            </w:r>
          </w:p>
        </w:tc>
        <w:tc>
          <w:tcPr>
            <w:tcW w:w="986" w:type="dxa"/>
            <w:shd w:val="clear" w:color="auto" w:fill="auto"/>
            <w:noWrap/>
            <w:vAlign w:val="center"/>
          </w:tcPr>
          <w:p w:rsidR="00951174" w:rsidRPr="002B64AD" w:rsidRDefault="00951174" w:rsidP="00951174">
            <w:pPr>
              <w:shd w:val="clear" w:color="auto" w:fill="FFFFFF"/>
              <w:jc w:val="both"/>
              <w:rPr>
                <w:rFonts w:ascii="Times New Roman" w:eastAsia="Times New Roman" w:hAnsi="Times New Roman"/>
                <w:sz w:val="24"/>
                <w:lang w:eastAsia="ru-RU"/>
              </w:rPr>
            </w:pPr>
            <w:r w:rsidRPr="002B64AD">
              <w:rPr>
                <w:rFonts w:ascii="Times New Roman" w:eastAsia="Times New Roman" w:hAnsi="Times New Roman"/>
                <w:sz w:val="24"/>
                <w:lang w:eastAsia="ru-RU"/>
              </w:rPr>
              <w:t>1059</w:t>
            </w:r>
          </w:p>
        </w:tc>
        <w:tc>
          <w:tcPr>
            <w:tcW w:w="986" w:type="dxa"/>
            <w:shd w:val="clear" w:color="auto" w:fill="auto"/>
            <w:noWrap/>
            <w:vAlign w:val="center"/>
          </w:tcPr>
          <w:p w:rsidR="00951174" w:rsidRPr="002B64AD" w:rsidRDefault="00951174" w:rsidP="00951174">
            <w:pPr>
              <w:shd w:val="clear" w:color="auto" w:fill="FFFFFF"/>
              <w:jc w:val="both"/>
              <w:rPr>
                <w:rFonts w:ascii="Times New Roman" w:eastAsia="Times New Roman" w:hAnsi="Times New Roman"/>
                <w:sz w:val="24"/>
                <w:lang w:eastAsia="ru-RU"/>
              </w:rPr>
            </w:pPr>
            <w:r w:rsidRPr="002B64AD">
              <w:rPr>
                <w:rFonts w:ascii="Times New Roman" w:eastAsia="Times New Roman" w:hAnsi="Times New Roman"/>
                <w:sz w:val="24"/>
                <w:lang w:eastAsia="ru-RU"/>
              </w:rPr>
              <w:t>290</w:t>
            </w:r>
          </w:p>
        </w:tc>
        <w:tc>
          <w:tcPr>
            <w:tcW w:w="986" w:type="dxa"/>
            <w:shd w:val="clear" w:color="auto" w:fill="auto"/>
            <w:noWrap/>
            <w:vAlign w:val="center"/>
          </w:tcPr>
          <w:p w:rsidR="00951174" w:rsidRPr="002B64AD" w:rsidRDefault="00951174" w:rsidP="00951174">
            <w:pPr>
              <w:shd w:val="clear" w:color="auto" w:fill="FFFFFF"/>
              <w:jc w:val="both"/>
              <w:rPr>
                <w:rFonts w:ascii="Times New Roman" w:eastAsia="Times New Roman" w:hAnsi="Times New Roman"/>
                <w:sz w:val="24"/>
                <w:lang w:eastAsia="ru-RU"/>
              </w:rPr>
            </w:pPr>
            <w:r w:rsidRPr="002B64AD">
              <w:rPr>
                <w:rFonts w:ascii="Times New Roman" w:eastAsia="Times New Roman" w:hAnsi="Times New Roman"/>
                <w:sz w:val="24"/>
                <w:lang w:eastAsia="ru-RU"/>
              </w:rPr>
              <w:t>28</w:t>
            </w:r>
          </w:p>
        </w:tc>
        <w:tc>
          <w:tcPr>
            <w:tcW w:w="960" w:type="dxa"/>
            <w:shd w:val="clear" w:color="auto" w:fill="auto"/>
            <w:noWrap/>
            <w:vAlign w:val="center"/>
          </w:tcPr>
          <w:p w:rsidR="00951174" w:rsidRPr="002B64AD" w:rsidRDefault="00951174" w:rsidP="00951174">
            <w:pPr>
              <w:shd w:val="clear" w:color="auto" w:fill="FFFFFF"/>
              <w:jc w:val="both"/>
              <w:rPr>
                <w:rFonts w:ascii="Times New Roman" w:eastAsia="Times New Roman" w:hAnsi="Times New Roman"/>
                <w:sz w:val="24"/>
                <w:lang w:eastAsia="ru-RU"/>
              </w:rPr>
            </w:pPr>
            <w:r w:rsidRPr="002B64AD">
              <w:rPr>
                <w:rFonts w:ascii="Times New Roman" w:eastAsia="Times New Roman" w:hAnsi="Times New Roman"/>
                <w:sz w:val="24"/>
                <w:lang w:eastAsia="ru-RU"/>
              </w:rPr>
              <w:t>769</w:t>
            </w:r>
          </w:p>
        </w:tc>
        <w:tc>
          <w:tcPr>
            <w:tcW w:w="1020" w:type="dxa"/>
            <w:shd w:val="clear" w:color="auto" w:fill="auto"/>
            <w:noWrap/>
            <w:vAlign w:val="center"/>
          </w:tcPr>
          <w:p w:rsidR="00951174" w:rsidRPr="002B64AD" w:rsidRDefault="00951174" w:rsidP="00951174">
            <w:pPr>
              <w:shd w:val="clear" w:color="auto" w:fill="FFFFFF"/>
              <w:jc w:val="both"/>
              <w:rPr>
                <w:rFonts w:ascii="Times New Roman" w:eastAsia="Times New Roman" w:hAnsi="Times New Roman"/>
                <w:sz w:val="24"/>
                <w:lang w:eastAsia="ru-RU"/>
              </w:rPr>
            </w:pPr>
            <w:r w:rsidRPr="002B64AD">
              <w:rPr>
                <w:rFonts w:ascii="Times New Roman" w:eastAsia="Times New Roman" w:hAnsi="Times New Roman"/>
                <w:sz w:val="24"/>
                <w:lang w:eastAsia="ru-RU"/>
              </w:rPr>
              <w:t>262</w:t>
            </w:r>
          </w:p>
        </w:tc>
      </w:tr>
      <w:tr w:rsidR="00951174" w:rsidRPr="002B64AD" w:rsidTr="00951174">
        <w:trPr>
          <w:trHeight w:val="300"/>
        </w:trPr>
        <w:tc>
          <w:tcPr>
            <w:tcW w:w="4156" w:type="dxa"/>
            <w:shd w:val="clear" w:color="auto" w:fill="auto"/>
            <w:noWrap/>
            <w:vAlign w:val="center"/>
          </w:tcPr>
          <w:p w:rsidR="00951174" w:rsidRPr="002B64AD" w:rsidRDefault="00951174" w:rsidP="00951174">
            <w:pPr>
              <w:shd w:val="clear" w:color="auto" w:fill="FFFFFF"/>
              <w:jc w:val="both"/>
              <w:rPr>
                <w:rFonts w:ascii="Times New Roman" w:eastAsia="Times New Roman" w:hAnsi="Times New Roman"/>
                <w:sz w:val="24"/>
                <w:lang w:eastAsia="ru-RU"/>
              </w:rPr>
            </w:pPr>
            <w:r w:rsidRPr="002B64AD">
              <w:rPr>
                <w:rFonts w:ascii="Times New Roman" w:eastAsia="Times New Roman" w:hAnsi="Times New Roman"/>
                <w:sz w:val="24"/>
                <w:lang w:eastAsia="ru-RU"/>
              </w:rPr>
              <w:t>Баланс </w:t>
            </w:r>
          </w:p>
        </w:tc>
        <w:tc>
          <w:tcPr>
            <w:tcW w:w="986" w:type="dxa"/>
            <w:shd w:val="clear" w:color="auto" w:fill="auto"/>
            <w:noWrap/>
            <w:vAlign w:val="center"/>
          </w:tcPr>
          <w:p w:rsidR="00951174" w:rsidRPr="002B64AD" w:rsidRDefault="00951174" w:rsidP="00951174">
            <w:pPr>
              <w:shd w:val="clear" w:color="auto" w:fill="FFFFFF"/>
              <w:jc w:val="both"/>
              <w:rPr>
                <w:rFonts w:ascii="Times New Roman" w:eastAsia="Times New Roman" w:hAnsi="Times New Roman"/>
                <w:sz w:val="24"/>
                <w:lang w:eastAsia="ru-RU"/>
              </w:rPr>
            </w:pPr>
            <w:r w:rsidRPr="002B64AD">
              <w:rPr>
                <w:rFonts w:ascii="Times New Roman" w:eastAsia="Times New Roman" w:hAnsi="Times New Roman"/>
                <w:sz w:val="24"/>
                <w:lang w:eastAsia="ru-RU"/>
              </w:rPr>
              <w:t>1120</w:t>
            </w:r>
          </w:p>
        </w:tc>
        <w:tc>
          <w:tcPr>
            <w:tcW w:w="986" w:type="dxa"/>
            <w:shd w:val="clear" w:color="auto" w:fill="auto"/>
            <w:noWrap/>
            <w:vAlign w:val="center"/>
          </w:tcPr>
          <w:p w:rsidR="00951174" w:rsidRPr="002B64AD" w:rsidRDefault="00951174" w:rsidP="00951174">
            <w:pPr>
              <w:shd w:val="clear" w:color="auto" w:fill="FFFFFF"/>
              <w:jc w:val="both"/>
              <w:rPr>
                <w:rFonts w:ascii="Times New Roman" w:eastAsia="Times New Roman" w:hAnsi="Times New Roman"/>
                <w:sz w:val="24"/>
                <w:lang w:eastAsia="ru-RU"/>
              </w:rPr>
            </w:pPr>
            <w:r w:rsidRPr="002B64AD">
              <w:rPr>
                <w:rFonts w:ascii="Times New Roman" w:eastAsia="Times New Roman" w:hAnsi="Times New Roman"/>
                <w:sz w:val="24"/>
                <w:lang w:eastAsia="ru-RU"/>
              </w:rPr>
              <w:t>322</w:t>
            </w:r>
          </w:p>
        </w:tc>
        <w:tc>
          <w:tcPr>
            <w:tcW w:w="986" w:type="dxa"/>
            <w:shd w:val="clear" w:color="auto" w:fill="auto"/>
            <w:noWrap/>
            <w:vAlign w:val="center"/>
          </w:tcPr>
          <w:p w:rsidR="00951174" w:rsidRPr="002B64AD" w:rsidRDefault="00951174" w:rsidP="00951174">
            <w:pPr>
              <w:shd w:val="clear" w:color="auto" w:fill="FFFFFF"/>
              <w:jc w:val="both"/>
              <w:rPr>
                <w:rFonts w:ascii="Times New Roman" w:eastAsia="Times New Roman" w:hAnsi="Times New Roman"/>
                <w:sz w:val="24"/>
                <w:lang w:eastAsia="ru-RU"/>
              </w:rPr>
            </w:pPr>
            <w:r w:rsidRPr="002B64AD">
              <w:rPr>
                <w:rFonts w:ascii="Times New Roman" w:eastAsia="Times New Roman" w:hAnsi="Times New Roman"/>
                <w:sz w:val="24"/>
                <w:lang w:eastAsia="ru-RU"/>
              </w:rPr>
              <w:t>36</w:t>
            </w:r>
          </w:p>
        </w:tc>
        <w:tc>
          <w:tcPr>
            <w:tcW w:w="960" w:type="dxa"/>
            <w:shd w:val="clear" w:color="auto" w:fill="auto"/>
            <w:noWrap/>
            <w:vAlign w:val="center"/>
          </w:tcPr>
          <w:p w:rsidR="00951174" w:rsidRPr="002B64AD" w:rsidRDefault="00951174" w:rsidP="00951174">
            <w:pPr>
              <w:shd w:val="clear" w:color="auto" w:fill="FFFFFF"/>
              <w:jc w:val="both"/>
              <w:rPr>
                <w:rFonts w:ascii="Times New Roman" w:eastAsia="Times New Roman" w:hAnsi="Times New Roman"/>
                <w:sz w:val="24"/>
                <w:lang w:eastAsia="ru-RU"/>
              </w:rPr>
            </w:pPr>
            <w:r w:rsidRPr="002B64AD">
              <w:rPr>
                <w:rFonts w:ascii="Times New Roman" w:eastAsia="Times New Roman" w:hAnsi="Times New Roman"/>
                <w:sz w:val="24"/>
                <w:lang w:eastAsia="ru-RU"/>
              </w:rPr>
              <w:t>798</w:t>
            </w:r>
          </w:p>
        </w:tc>
        <w:tc>
          <w:tcPr>
            <w:tcW w:w="1020" w:type="dxa"/>
            <w:shd w:val="clear" w:color="auto" w:fill="auto"/>
            <w:noWrap/>
            <w:vAlign w:val="center"/>
          </w:tcPr>
          <w:p w:rsidR="00951174" w:rsidRPr="002B64AD" w:rsidRDefault="00951174" w:rsidP="00951174">
            <w:pPr>
              <w:shd w:val="clear" w:color="auto" w:fill="FFFFFF"/>
              <w:jc w:val="both"/>
              <w:rPr>
                <w:rFonts w:ascii="Times New Roman" w:eastAsia="Times New Roman" w:hAnsi="Times New Roman"/>
                <w:sz w:val="24"/>
                <w:lang w:eastAsia="ru-RU"/>
              </w:rPr>
            </w:pPr>
            <w:r w:rsidRPr="002B64AD">
              <w:rPr>
                <w:rFonts w:ascii="Times New Roman" w:eastAsia="Times New Roman" w:hAnsi="Times New Roman"/>
                <w:sz w:val="24"/>
                <w:lang w:eastAsia="ru-RU"/>
              </w:rPr>
              <w:t>286</w:t>
            </w:r>
          </w:p>
        </w:tc>
      </w:tr>
    </w:tbl>
    <w:p w:rsidR="00951174" w:rsidRPr="002B64AD" w:rsidRDefault="00951174" w:rsidP="00951174">
      <w:pPr>
        <w:shd w:val="clear" w:color="auto" w:fill="FFFFFF"/>
        <w:spacing w:line="360" w:lineRule="auto"/>
        <w:ind w:firstLine="709"/>
        <w:jc w:val="both"/>
        <w:rPr>
          <w:rFonts w:ascii="Times New Roman" w:eastAsia="Times New Roman" w:hAnsi="Times New Roman"/>
          <w:sz w:val="28"/>
          <w:szCs w:val="28"/>
          <w:lang w:eastAsia="ru-RU"/>
        </w:rPr>
      </w:pPr>
    </w:p>
    <w:p w:rsidR="00951174" w:rsidRPr="002B64AD" w:rsidRDefault="00951174" w:rsidP="00951174">
      <w:pPr>
        <w:shd w:val="clear" w:color="auto" w:fill="FFFFFF"/>
        <w:spacing w:line="360" w:lineRule="auto"/>
        <w:ind w:firstLine="709"/>
        <w:jc w:val="both"/>
        <w:rPr>
          <w:rFonts w:ascii="Times New Roman" w:eastAsia="Times New Roman" w:hAnsi="Times New Roman"/>
          <w:sz w:val="28"/>
          <w:szCs w:val="28"/>
          <w:lang w:eastAsia="ru-RU"/>
        </w:rPr>
      </w:pPr>
      <w:r w:rsidRPr="002B64AD">
        <w:rPr>
          <w:rFonts w:ascii="Times New Roman" w:eastAsia="Times New Roman" w:hAnsi="Times New Roman"/>
          <w:sz w:val="28"/>
          <w:szCs w:val="28"/>
          <w:lang w:eastAsia="ru-RU"/>
        </w:rPr>
        <w:t>Для оценки реальной степени ликвидности, проводят анализ ликвидности бухгалтерского баланса, для чего сопоставляют итоги по каждой группе активов и пассивов. Баланс предприятия считается абсолютно ликвидным если выполняется 4 следующих условия:</w:t>
      </w:r>
    </w:p>
    <w:p w:rsidR="00951174" w:rsidRPr="002B64AD" w:rsidRDefault="00951174" w:rsidP="00951174">
      <w:pPr>
        <w:shd w:val="clear" w:color="auto" w:fill="FFFFFF"/>
        <w:spacing w:line="360" w:lineRule="auto"/>
        <w:ind w:firstLine="709"/>
        <w:jc w:val="both"/>
        <w:rPr>
          <w:rFonts w:ascii="Times New Roman" w:eastAsia="Times New Roman" w:hAnsi="Times New Roman"/>
          <w:sz w:val="28"/>
          <w:szCs w:val="28"/>
          <w:lang w:eastAsia="ru-RU"/>
        </w:rPr>
      </w:pPr>
      <w:r w:rsidRPr="002B64AD">
        <w:rPr>
          <w:rFonts w:ascii="Times New Roman" w:eastAsia="Times New Roman" w:hAnsi="Times New Roman"/>
          <w:sz w:val="28"/>
          <w:szCs w:val="28"/>
          <w:lang w:eastAsia="ru-RU"/>
        </w:rPr>
        <w:t>А1≥П1, А2≥П2, А3≥П3, А4≤П4.</w:t>
      </w:r>
    </w:p>
    <w:p w:rsidR="00951174" w:rsidRPr="002B64AD" w:rsidRDefault="00951174" w:rsidP="00951174">
      <w:pPr>
        <w:shd w:val="clear" w:color="auto" w:fill="FFFFFF"/>
        <w:spacing w:line="360" w:lineRule="auto"/>
        <w:ind w:firstLine="709"/>
        <w:jc w:val="both"/>
        <w:rPr>
          <w:rFonts w:ascii="Times New Roman" w:eastAsia="Times New Roman" w:hAnsi="Times New Roman"/>
          <w:sz w:val="28"/>
          <w:szCs w:val="28"/>
          <w:lang w:eastAsia="ru-RU"/>
        </w:rPr>
      </w:pPr>
      <w:r w:rsidRPr="002B64AD">
        <w:rPr>
          <w:rFonts w:ascii="Times New Roman" w:eastAsia="Times New Roman" w:hAnsi="Times New Roman"/>
          <w:sz w:val="28"/>
          <w:szCs w:val="28"/>
          <w:lang w:eastAsia="ru-RU"/>
        </w:rPr>
        <w:t xml:space="preserve">Для </w:t>
      </w:r>
      <w:smartTag w:uri="urn:schemas-microsoft-com:office:smarttags" w:element="metricconverter">
        <w:smartTagPr>
          <w:attr w:name="ProductID" w:val="2011 г"/>
        </w:smartTagPr>
        <w:r w:rsidRPr="002B64AD">
          <w:rPr>
            <w:rFonts w:ascii="Times New Roman" w:eastAsia="Times New Roman" w:hAnsi="Times New Roman"/>
            <w:sz w:val="28"/>
            <w:szCs w:val="28"/>
            <w:lang w:eastAsia="ru-RU"/>
          </w:rPr>
          <w:t>2011 г</w:t>
        </w:r>
      </w:smartTag>
      <w:r w:rsidRPr="002B64AD">
        <w:rPr>
          <w:rFonts w:ascii="Times New Roman" w:eastAsia="Times New Roman" w:hAnsi="Times New Roman"/>
          <w:sz w:val="28"/>
          <w:szCs w:val="28"/>
          <w:lang w:eastAsia="ru-RU"/>
        </w:rPr>
        <w:t xml:space="preserve">. А1›П1, А2›П2, А3›П3, А4‹П4 </w:t>
      </w:r>
    </w:p>
    <w:p w:rsidR="00951174" w:rsidRPr="002B64AD" w:rsidRDefault="00951174" w:rsidP="00951174">
      <w:pPr>
        <w:shd w:val="clear" w:color="auto" w:fill="FFFFFF"/>
        <w:spacing w:line="360" w:lineRule="auto"/>
        <w:ind w:firstLine="709"/>
        <w:jc w:val="both"/>
        <w:rPr>
          <w:rFonts w:ascii="Times New Roman" w:eastAsia="Times New Roman" w:hAnsi="Times New Roman"/>
          <w:sz w:val="28"/>
          <w:szCs w:val="28"/>
          <w:lang w:eastAsia="ru-RU"/>
        </w:rPr>
      </w:pPr>
      <w:r w:rsidRPr="002B64AD">
        <w:rPr>
          <w:rFonts w:ascii="Times New Roman" w:eastAsia="Times New Roman" w:hAnsi="Times New Roman"/>
          <w:sz w:val="28"/>
          <w:szCs w:val="28"/>
          <w:lang w:eastAsia="ru-RU"/>
        </w:rPr>
        <w:t xml:space="preserve">Для </w:t>
      </w:r>
      <w:smartTag w:uri="urn:schemas-microsoft-com:office:smarttags" w:element="metricconverter">
        <w:smartTagPr>
          <w:attr w:name="ProductID" w:val="2010 г"/>
        </w:smartTagPr>
        <w:r w:rsidRPr="002B64AD">
          <w:rPr>
            <w:rFonts w:ascii="Times New Roman" w:eastAsia="Times New Roman" w:hAnsi="Times New Roman"/>
            <w:sz w:val="28"/>
            <w:szCs w:val="28"/>
            <w:lang w:eastAsia="ru-RU"/>
          </w:rPr>
          <w:t>2010 г</w:t>
        </w:r>
      </w:smartTag>
      <w:r w:rsidRPr="002B64AD">
        <w:rPr>
          <w:rFonts w:ascii="Times New Roman" w:eastAsia="Times New Roman" w:hAnsi="Times New Roman"/>
          <w:sz w:val="28"/>
          <w:szCs w:val="28"/>
          <w:lang w:eastAsia="ru-RU"/>
        </w:rPr>
        <w:t>. А1›П1, А2›П2, А3›П3, А4‹П4</w:t>
      </w:r>
    </w:p>
    <w:p w:rsidR="00951174" w:rsidRPr="002B64AD" w:rsidRDefault="00951174" w:rsidP="00951174">
      <w:pPr>
        <w:shd w:val="clear" w:color="auto" w:fill="FFFFFF"/>
        <w:spacing w:line="360" w:lineRule="auto"/>
        <w:ind w:firstLine="709"/>
        <w:jc w:val="both"/>
        <w:rPr>
          <w:rFonts w:ascii="Times New Roman" w:eastAsia="Times New Roman" w:hAnsi="Times New Roman"/>
          <w:sz w:val="28"/>
          <w:szCs w:val="28"/>
          <w:lang w:eastAsia="ru-RU"/>
        </w:rPr>
      </w:pPr>
      <w:r w:rsidRPr="002B64AD">
        <w:rPr>
          <w:rFonts w:ascii="Times New Roman" w:eastAsia="Times New Roman" w:hAnsi="Times New Roman"/>
          <w:sz w:val="28"/>
          <w:szCs w:val="28"/>
          <w:lang w:eastAsia="ru-RU"/>
        </w:rPr>
        <w:t xml:space="preserve">Для </w:t>
      </w:r>
      <w:smartTag w:uri="urn:schemas-microsoft-com:office:smarttags" w:element="metricconverter">
        <w:smartTagPr>
          <w:attr w:name="ProductID" w:val="2009 г"/>
        </w:smartTagPr>
        <w:r w:rsidRPr="002B64AD">
          <w:rPr>
            <w:rFonts w:ascii="Times New Roman" w:eastAsia="Times New Roman" w:hAnsi="Times New Roman"/>
            <w:sz w:val="28"/>
            <w:szCs w:val="28"/>
            <w:lang w:eastAsia="ru-RU"/>
          </w:rPr>
          <w:t>2009 г</w:t>
        </w:r>
      </w:smartTag>
      <w:r w:rsidRPr="002B64AD">
        <w:rPr>
          <w:rFonts w:ascii="Times New Roman" w:eastAsia="Times New Roman" w:hAnsi="Times New Roman"/>
          <w:sz w:val="28"/>
          <w:szCs w:val="28"/>
          <w:lang w:eastAsia="ru-RU"/>
        </w:rPr>
        <w:t>. А1‹П1, А2›П2, А3›П3, А4‹П4</w:t>
      </w:r>
    </w:p>
    <w:p w:rsidR="00951174" w:rsidRPr="002B64AD" w:rsidRDefault="00951174" w:rsidP="00951174">
      <w:pPr>
        <w:shd w:val="clear" w:color="auto" w:fill="FFFFFF"/>
        <w:spacing w:line="360" w:lineRule="auto"/>
        <w:ind w:firstLine="709"/>
        <w:jc w:val="both"/>
        <w:rPr>
          <w:rFonts w:ascii="Times New Roman" w:eastAsia="Times New Roman" w:hAnsi="Times New Roman"/>
          <w:sz w:val="28"/>
          <w:szCs w:val="28"/>
          <w:lang w:eastAsia="ru-RU"/>
        </w:rPr>
      </w:pPr>
      <w:r w:rsidRPr="002B64AD">
        <w:rPr>
          <w:rFonts w:ascii="Times New Roman" w:eastAsia="Times New Roman" w:hAnsi="Times New Roman"/>
          <w:sz w:val="28"/>
          <w:szCs w:val="28"/>
          <w:lang w:eastAsia="ru-RU"/>
        </w:rPr>
        <w:t xml:space="preserve">Для более подробного анализа платежеспособности предприятия целесообразно использовать относительные показатели, представленные в Таблице 5.  </w:t>
      </w:r>
    </w:p>
    <w:p w:rsidR="00951174" w:rsidRPr="003673D7" w:rsidRDefault="00951174" w:rsidP="00951174">
      <w:pPr>
        <w:shd w:val="clear" w:color="auto" w:fill="FFFFFF"/>
        <w:spacing w:line="360" w:lineRule="auto"/>
        <w:ind w:firstLine="709"/>
        <w:jc w:val="right"/>
        <w:rPr>
          <w:rFonts w:ascii="Times New Roman" w:eastAsia="Times New Roman" w:hAnsi="Times New Roman"/>
          <w:i/>
          <w:sz w:val="28"/>
          <w:szCs w:val="28"/>
          <w:lang w:eastAsia="ru-RU"/>
        </w:rPr>
      </w:pPr>
      <w:r w:rsidRPr="003673D7">
        <w:rPr>
          <w:rFonts w:ascii="Times New Roman" w:eastAsia="Times New Roman" w:hAnsi="Times New Roman"/>
          <w:i/>
          <w:sz w:val="28"/>
          <w:szCs w:val="28"/>
          <w:lang w:eastAsia="ru-RU"/>
        </w:rPr>
        <w:t>Таблица 5</w:t>
      </w:r>
    </w:p>
    <w:p w:rsidR="00951174" w:rsidRPr="002B64AD" w:rsidRDefault="00951174" w:rsidP="00951174">
      <w:pPr>
        <w:shd w:val="clear" w:color="auto" w:fill="FFFFFF"/>
        <w:spacing w:line="360" w:lineRule="auto"/>
        <w:ind w:firstLine="709"/>
        <w:jc w:val="both"/>
        <w:rPr>
          <w:rFonts w:ascii="Times New Roman" w:eastAsia="Times New Roman" w:hAnsi="Times New Roman"/>
          <w:bCs/>
          <w:sz w:val="28"/>
          <w:szCs w:val="28"/>
          <w:lang w:eastAsia="ru-RU"/>
        </w:rPr>
      </w:pPr>
      <w:r w:rsidRPr="002B64AD">
        <w:rPr>
          <w:rFonts w:ascii="Times New Roman" w:eastAsia="Times New Roman" w:hAnsi="Times New Roman"/>
          <w:bCs/>
          <w:sz w:val="28"/>
          <w:szCs w:val="28"/>
          <w:lang w:eastAsia="ru-RU"/>
        </w:rPr>
        <w:t>Расчет основных показателей платежеспособности баланса</w:t>
      </w:r>
    </w:p>
    <w:tbl>
      <w:tblPr>
        <w:tblW w:w="9923" w:type="dxa"/>
        <w:tblInd w:w="-34" w:type="dxa"/>
        <w:tblLayout w:type="fixed"/>
        <w:tblLook w:val="04A0"/>
      </w:tblPr>
      <w:tblGrid>
        <w:gridCol w:w="2269"/>
        <w:gridCol w:w="2551"/>
        <w:gridCol w:w="1559"/>
        <w:gridCol w:w="1276"/>
        <w:gridCol w:w="851"/>
        <w:gridCol w:w="992"/>
        <w:gridCol w:w="425"/>
      </w:tblGrid>
      <w:tr w:rsidR="00951174" w:rsidRPr="002B64AD" w:rsidTr="00951174">
        <w:trPr>
          <w:trHeight w:val="300"/>
        </w:trPr>
        <w:tc>
          <w:tcPr>
            <w:tcW w:w="226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951174" w:rsidRPr="002B64AD" w:rsidRDefault="00951174" w:rsidP="00951174">
            <w:pPr>
              <w:shd w:val="clear" w:color="auto" w:fill="FFFFFF"/>
              <w:jc w:val="both"/>
              <w:rPr>
                <w:rFonts w:ascii="Times New Roman" w:eastAsia="Times New Roman" w:hAnsi="Times New Roman"/>
                <w:bCs/>
                <w:sz w:val="24"/>
                <w:lang w:eastAsia="ru-RU"/>
              </w:rPr>
            </w:pPr>
            <w:r w:rsidRPr="002B64AD">
              <w:rPr>
                <w:rFonts w:ascii="Times New Roman" w:eastAsia="Times New Roman" w:hAnsi="Times New Roman"/>
                <w:bCs/>
                <w:sz w:val="24"/>
                <w:lang w:eastAsia="ru-RU"/>
              </w:rPr>
              <w:t>Показатель</w:t>
            </w:r>
          </w:p>
        </w:tc>
        <w:tc>
          <w:tcPr>
            <w:tcW w:w="255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51174" w:rsidRPr="002B64AD" w:rsidRDefault="00951174" w:rsidP="00951174">
            <w:pPr>
              <w:shd w:val="clear" w:color="auto" w:fill="FFFFFF"/>
              <w:jc w:val="both"/>
              <w:rPr>
                <w:rFonts w:ascii="Times New Roman" w:eastAsia="Times New Roman" w:hAnsi="Times New Roman"/>
                <w:bCs/>
                <w:sz w:val="24"/>
                <w:lang w:eastAsia="ru-RU"/>
              </w:rPr>
            </w:pPr>
            <w:r w:rsidRPr="002B64AD">
              <w:rPr>
                <w:rFonts w:ascii="Times New Roman" w:eastAsia="Times New Roman" w:hAnsi="Times New Roman"/>
                <w:bCs/>
                <w:sz w:val="24"/>
                <w:lang w:eastAsia="ru-RU"/>
              </w:rPr>
              <w:t>Формула для расчета</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51174" w:rsidRPr="002B64AD" w:rsidRDefault="00951174" w:rsidP="00951174">
            <w:pPr>
              <w:shd w:val="clear" w:color="auto" w:fill="FFFFFF"/>
              <w:jc w:val="both"/>
              <w:rPr>
                <w:rFonts w:ascii="Times New Roman" w:eastAsia="Times New Roman" w:hAnsi="Times New Roman"/>
                <w:bCs/>
                <w:sz w:val="24"/>
                <w:lang w:eastAsia="ru-RU"/>
              </w:rPr>
            </w:pPr>
            <w:r w:rsidRPr="002B64AD">
              <w:rPr>
                <w:rFonts w:ascii="Times New Roman" w:eastAsia="Times New Roman" w:hAnsi="Times New Roman"/>
                <w:bCs/>
                <w:sz w:val="24"/>
                <w:lang w:eastAsia="ru-RU"/>
              </w:rPr>
              <w:t>Нормативное значение</w:t>
            </w:r>
          </w:p>
        </w:tc>
        <w:tc>
          <w:tcPr>
            <w:tcW w:w="3119" w:type="dxa"/>
            <w:gridSpan w:val="3"/>
            <w:tcBorders>
              <w:top w:val="single" w:sz="4" w:space="0" w:color="auto"/>
              <w:left w:val="nil"/>
              <w:bottom w:val="single" w:sz="4" w:space="0" w:color="auto"/>
              <w:right w:val="single" w:sz="4" w:space="0" w:color="auto"/>
            </w:tcBorders>
            <w:shd w:val="clear" w:color="auto" w:fill="auto"/>
            <w:noWrap/>
            <w:vAlign w:val="center"/>
          </w:tcPr>
          <w:p w:rsidR="00951174" w:rsidRPr="002B64AD" w:rsidRDefault="00951174" w:rsidP="00951174">
            <w:pPr>
              <w:shd w:val="clear" w:color="auto" w:fill="FFFFFF"/>
              <w:jc w:val="both"/>
              <w:rPr>
                <w:rFonts w:ascii="Times New Roman" w:eastAsia="Times New Roman" w:hAnsi="Times New Roman"/>
                <w:bCs/>
                <w:sz w:val="24"/>
                <w:lang w:eastAsia="ru-RU"/>
              </w:rPr>
            </w:pPr>
            <w:r w:rsidRPr="002B64AD">
              <w:rPr>
                <w:rFonts w:ascii="Times New Roman" w:eastAsia="Times New Roman" w:hAnsi="Times New Roman"/>
                <w:bCs/>
                <w:sz w:val="24"/>
                <w:lang w:eastAsia="ru-RU"/>
              </w:rPr>
              <w:t>Расчетные данные</w:t>
            </w:r>
          </w:p>
        </w:tc>
        <w:tc>
          <w:tcPr>
            <w:tcW w:w="425" w:type="dxa"/>
            <w:vMerge w:val="restart"/>
            <w:tcBorders>
              <w:left w:val="single" w:sz="4" w:space="0" w:color="auto"/>
            </w:tcBorders>
            <w:shd w:val="clear" w:color="auto" w:fill="auto"/>
            <w:vAlign w:val="bottom"/>
          </w:tcPr>
          <w:p w:rsidR="00951174" w:rsidRPr="002B64AD" w:rsidRDefault="00951174" w:rsidP="00951174">
            <w:pPr>
              <w:shd w:val="clear" w:color="auto" w:fill="FFFFFF"/>
              <w:spacing w:line="360" w:lineRule="auto"/>
              <w:ind w:firstLine="709"/>
              <w:jc w:val="both"/>
              <w:rPr>
                <w:rFonts w:ascii="Times New Roman" w:eastAsia="Times New Roman" w:hAnsi="Times New Roman"/>
                <w:bCs/>
                <w:sz w:val="28"/>
                <w:szCs w:val="28"/>
                <w:lang w:eastAsia="ru-RU"/>
              </w:rPr>
            </w:pPr>
          </w:p>
        </w:tc>
      </w:tr>
      <w:tr w:rsidR="00951174" w:rsidRPr="002B64AD" w:rsidTr="00951174">
        <w:trPr>
          <w:trHeight w:val="525"/>
        </w:trPr>
        <w:tc>
          <w:tcPr>
            <w:tcW w:w="2269" w:type="dxa"/>
            <w:vMerge/>
            <w:tcBorders>
              <w:top w:val="single" w:sz="4" w:space="0" w:color="auto"/>
              <w:left w:val="single" w:sz="4" w:space="0" w:color="auto"/>
              <w:bottom w:val="single" w:sz="4" w:space="0" w:color="auto"/>
              <w:right w:val="single" w:sz="4" w:space="0" w:color="auto"/>
            </w:tcBorders>
            <w:vAlign w:val="center"/>
          </w:tcPr>
          <w:p w:rsidR="00951174" w:rsidRPr="002B64AD" w:rsidRDefault="00951174" w:rsidP="00951174">
            <w:pPr>
              <w:shd w:val="clear" w:color="auto" w:fill="FFFFFF"/>
              <w:jc w:val="both"/>
              <w:rPr>
                <w:rFonts w:ascii="Times New Roman" w:eastAsia="Times New Roman" w:hAnsi="Times New Roman"/>
                <w:bCs/>
                <w:sz w:val="24"/>
                <w:lang w:eastAsia="ru-RU"/>
              </w:rPr>
            </w:pPr>
          </w:p>
        </w:tc>
        <w:tc>
          <w:tcPr>
            <w:tcW w:w="2551" w:type="dxa"/>
            <w:vMerge/>
            <w:tcBorders>
              <w:top w:val="single" w:sz="4" w:space="0" w:color="auto"/>
              <w:left w:val="single" w:sz="4" w:space="0" w:color="auto"/>
              <w:bottom w:val="single" w:sz="4" w:space="0" w:color="auto"/>
              <w:right w:val="single" w:sz="4" w:space="0" w:color="auto"/>
            </w:tcBorders>
            <w:vAlign w:val="center"/>
          </w:tcPr>
          <w:p w:rsidR="00951174" w:rsidRPr="002B64AD" w:rsidRDefault="00951174" w:rsidP="00951174">
            <w:pPr>
              <w:shd w:val="clear" w:color="auto" w:fill="FFFFFF"/>
              <w:jc w:val="both"/>
              <w:rPr>
                <w:rFonts w:ascii="Times New Roman" w:eastAsia="Times New Roman" w:hAnsi="Times New Roman"/>
                <w:bCs/>
                <w:sz w:val="24"/>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tcPr>
          <w:p w:rsidR="00951174" w:rsidRPr="002B64AD" w:rsidRDefault="00951174" w:rsidP="00951174">
            <w:pPr>
              <w:shd w:val="clear" w:color="auto" w:fill="FFFFFF"/>
              <w:jc w:val="both"/>
              <w:rPr>
                <w:rFonts w:ascii="Times New Roman" w:eastAsia="Times New Roman" w:hAnsi="Times New Roman"/>
                <w:bCs/>
                <w:sz w:val="24"/>
                <w:lang w:eastAsia="ru-RU"/>
              </w:rPr>
            </w:pPr>
          </w:p>
        </w:tc>
        <w:tc>
          <w:tcPr>
            <w:tcW w:w="1276" w:type="dxa"/>
            <w:tcBorders>
              <w:top w:val="nil"/>
              <w:left w:val="nil"/>
              <w:bottom w:val="single" w:sz="4" w:space="0" w:color="auto"/>
              <w:right w:val="single" w:sz="4" w:space="0" w:color="auto"/>
            </w:tcBorders>
            <w:shd w:val="clear" w:color="auto" w:fill="auto"/>
            <w:noWrap/>
            <w:vAlign w:val="center"/>
          </w:tcPr>
          <w:p w:rsidR="00951174" w:rsidRPr="002B64AD" w:rsidRDefault="00951174" w:rsidP="00951174">
            <w:pPr>
              <w:shd w:val="clear" w:color="auto" w:fill="FFFFFF"/>
              <w:jc w:val="both"/>
              <w:rPr>
                <w:rFonts w:ascii="Times New Roman" w:eastAsia="Times New Roman" w:hAnsi="Times New Roman"/>
                <w:bCs/>
                <w:sz w:val="24"/>
                <w:lang w:eastAsia="ru-RU"/>
              </w:rPr>
            </w:pPr>
            <w:r w:rsidRPr="002B64AD">
              <w:rPr>
                <w:rFonts w:ascii="Times New Roman" w:eastAsia="Times New Roman" w:hAnsi="Times New Roman"/>
                <w:bCs/>
                <w:sz w:val="24"/>
                <w:lang w:eastAsia="ru-RU"/>
              </w:rPr>
              <w:t>2011</w:t>
            </w:r>
          </w:p>
        </w:tc>
        <w:tc>
          <w:tcPr>
            <w:tcW w:w="851" w:type="dxa"/>
            <w:tcBorders>
              <w:top w:val="nil"/>
              <w:left w:val="nil"/>
              <w:bottom w:val="single" w:sz="4" w:space="0" w:color="auto"/>
              <w:right w:val="single" w:sz="4" w:space="0" w:color="auto"/>
            </w:tcBorders>
            <w:shd w:val="clear" w:color="auto" w:fill="auto"/>
            <w:noWrap/>
            <w:vAlign w:val="center"/>
          </w:tcPr>
          <w:p w:rsidR="00951174" w:rsidRPr="002B64AD" w:rsidRDefault="00951174" w:rsidP="00951174">
            <w:pPr>
              <w:shd w:val="clear" w:color="auto" w:fill="FFFFFF"/>
              <w:jc w:val="both"/>
              <w:rPr>
                <w:rFonts w:ascii="Times New Roman" w:eastAsia="Times New Roman" w:hAnsi="Times New Roman"/>
                <w:bCs/>
                <w:sz w:val="24"/>
                <w:lang w:eastAsia="ru-RU"/>
              </w:rPr>
            </w:pPr>
            <w:r w:rsidRPr="002B64AD">
              <w:rPr>
                <w:rFonts w:ascii="Times New Roman" w:eastAsia="Times New Roman" w:hAnsi="Times New Roman"/>
                <w:bCs/>
                <w:sz w:val="24"/>
                <w:lang w:eastAsia="ru-RU"/>
              </w:rPr>
              <w:t>2010</w:t>
            </w:r>
          </w:p>
        </w:tc>
        <w:tc>
          <w:tcPr>
            <w:tcW w:w="992" w:type="dxa"/>
            <w:tcBorders>
              <w:top w:val="nil"/>
              <w:left w:val="nil"/>
              <w:bottom w:val="single" w:sz="4" w:space="0" w:color="auto"/>
              <w:right w:val="single" w:sz="4" w:space="0" w:color="auto"/>
            </w:tcBorders>
            <w:shd w:val="clear" w:color="auto" w:fill="auto"/>
            <w:noWrap/>
            <w:vAlign w:val="center"/>
          </w:tcPr>
          <w:p w:rsidR="00951174" w:rsidRPr="002B64AD" w:rsidRDefault="00951174" w:rsidP="00951174">
            <w:pPr>
              <w:shd w:val="clear" w:color="auto" w:fill="FFFFFF"/>
              <w:jc w:val="both"/>
              <w:rPr>
                <w:rFonts w:ascii="Times New Roman" w:eastAsia="Times New Roman" w:hAnsi="Times New Roman"/>
                <w:bCs/>
                <w:sz w:val="24"/>
                <w:lang w:eastAsia="ru-RU"/>
              </w:rPr>
            </w:pPr>
            <w:r w:rsidRPr="002B64AD">
              <w:rPr>
                <w:rFonts w:ascii="Times New Roman" w:eastAsia="Times New Roman" w:hAnsi="Times New Roman"/>
                <w:bCs/>
                <w:sz w:val="24"/>
                <w:lang w:eastAsia="ru-RU"/>
              </w:rPr>
              <w:t>2009</w:t>
            </w:r>
          </w:p>
        </w:tc>
        <w:tc>
          <w:tcPr>
            <w:tcW w:w="425" w:type="dxa"/>
            <w:vMerge/>
            <w:tcBorders>
              <w:left w:val="single" w:sz="4" w:space="0" w:color="auto"/>
            </w:tcBorders>
            <w:vAlign w:val="center"/>
          </w:tcPr>
          <w:p w:rsidR="00951174" w:rsidRPr="002B64AD" w:rsidRDefault="00951174" w:rsidP="00951174">
            <w:pPr>
              <w:shd w:val="clear" w:color="auto" w:fill="FFFFFF"/>
              <w:spacing w:line="360" w:lineRule="auto"/>
              <w:ind w:firstLine="709"/>
              <w:jc w:val="both"/>
              <w:rPr>
                <w:rFonts w:ascii="Times New Roman" w:eastAsia="Times New Roman" w:hAnsi="Times New Roman"/>
                <w:bCs/>
                <w:sz w:val="28"/>
                <w:szCs w:val="28"/>
                <w:lang w:eastAsia="ru-RU"/>
              </w:rPr>
            </w:pPr>
          </w:p>
        </w:tc>
      </w:tr>
      <w:tr w:rsidR="00951174" w:rsidRPr="002B64AD" w:rsidTr="00951174">
        <w:trPr>
          <w:trHeight w:val="300"/>
        </w:trPr>
        <w:tc>
          <w:tcPr>
            <w:tcW w:w="2269" w:type="dxa"/>
            <w:tcBorders>
              <w:top w:val="nil"/>
              <w:left w:val="single" w:sz="4" w:space="0" w:color="auto"/>
              <w:bottom w:val="single" w:sz="4" w:space="0" w:color="auto"/>
              <w:right w:val="single" w:sz="4" w:space="0" w:color="auto"/>
            </w:tcBorders>
            <w:shd w:val="clear" w:color="auto" w:fill="auto"/>
            <w:noWrap/>
            <w:vAlign w:val="center"/>
          </w:tcPr>
          <w:p w:rsidR="00951174" w:rsidRPr="002B64AD" w:rsidRDefault="00951174" w:rsidP="00951174">
            <w:pPr>
              <w:shd w:val="clear" w:color="auto" w:fill="FFFFFF"/>
              <w:jc w:val="both"/>
              <w:rPr>
                <w:rFonts w:ascii="Times New Roman" w:eastAsia="Times New Roman" w:hAnsi="Times New Roman"/>
                <w:bCs/>
                <w:sz w:val="24"/>
                <w:lang w:eastAsia="ru-RU"/>
              </w:rPr>
            </w:pPr>
          </w:p>
        </w:tc>
        <w:tc>
          <w:tcPr>
            <w:tcW w:w="2551" w:type="dxa"/>
            <w:tcBorders>
              <w:top w:val="nil"/>
              <w:left w:val="nil"/>
              <w:bottom w:val="single" w:sz="4" w:space="0" w:color="auto"/>
              <w:right w:val="single" w:sz="4" w:space="0" w:color="auto"/>
            </w:tcBorders>
            <w:shd w:val="clear" w:color="auto" w:fill="auto"/>
            <w:noWrap/>
            <w:vAlign w:val="center"/>
          </w:tcPr>
          <w:p w:rsidR="00951174" w:rsidRPr="002B64AD" w:rsidRDefault="00951174" w:rsidP="00951174">
            <w:pPr>
              <w:shd w:val="clear" w:color="auto" w:fill="FFFFFF"/>
              <w:jc w:val="both"/>
              <w:rPr>
                <w:rFonts w:ascii="Times New Roman" w:eastAsia="Times New Roman" w:hAnsi="Times New Roman"/>
                <w:bCs/>
                <w:sz w:val="24"/>
                <w:lang w:eastAsia="ru-RU"/>
              </w:rPr>
            </w:pPr>
            <w:r w:rsidRPr="002B64AD">
              <w:rPr>
                <w:rFonts w:ascii="Times New Roman" w:eastAsia="Times New Roman" w:hAnsi="Times New Roman"/>
                <w:bCs/>
                <w:sz w:val="24"/>
                <w:lang w:eastAsia="ru-RU"/>
              </w:rPr>
              <w:t>1</w:t>
            </w:r>
          </w:p>
        </w:tc>
        <w:tc>
          <w:tcPr>
            <w:tcW w:w="1559" w:type="dxa"/>
            <w:tcBorders>
              <w:top w:val="nil"/>
              <w:left w:val="nil"/>
              <w:bottom w:val="single" w:sz="4" w:space="0" w:color="auto"/>
              <w:right w:val="single" w:sz="4" w:space="0" w:color="auto"/>
            </w:tcBorders>
            <w:shd w:val="clear" w:color="auto" w:fill="auto"/>
            <w:noWrap/>
            <w:vAlign w:val="center"/>
          </w:tcPr>
          <w:p w:rsidR="00951174" w:rsidRPr="002B64AD" w:rsidRDefault="00951174" w:rsidP="00951174">
            <w:pPr>
              <w:shd w:val="clear" w:color="auto" w:fill="FFFFFF"/>
              <w:jc w:val="both"/>
              <w:rPr>
                <w:rFonts w:ascii="Times New Roman" w:eastAsia="Times New Roman" w:hAnsi="Times New Roman"/>
                <w:bCs/>
                <w:sz w:val="24"/>
                <w:lang w:eastAsia="ru-RU"/>
              </w:rPr>
            </w:pPr>
            <w:r w:rsidRPr="002B64AD">
              <w:rPr>
                <w:rFonts w:ascii="Times New Roman" w:eastAsia="Times New Roman" w:hAnsi="Times New Roman"/>
                <w:bCs/>
                <w:sz w:val="24"/>
                <w:lang w:eastAsia="ru-RU"/>
              </w:rPr>
              <w:t>2</w:t>
            </w:r>
          </w:p>
        </w:tc>
        <w:tc>
          <w:tcPr>
            <w:tcW w:w="1276" w:type="dxa"/>
            <w:tcBorders>
              <w:top w:val="nil"/>
              <w:left w:val="nil"/>
              <w:bottom w:val="single" w:sz="4" w:space="0" w:color="auto"/>
              <w:right w:val="single" w:sz="4" w:space="0" w:color="auto"/>
            </w:tcBorders>
            <w:shd w:val="clear" w:color="auto" w:fill="auto"/>
            <w:noWrap/>
            <w:vAlign w:val="center"/>
          </w:tcPr>
          <w:p w:rsidR="00951174" w:rsidRPr="002B64AD" w:rsidRDefault="00951174" w:rsidP="00951174">
            <w:pPr>
              <w:shd w:val="clear" w:color="auto" w:fill="FFFFFF"/>
              <w:jc w:val="both"/>
              <w:rPr>
                <w:rFonts w:ascii="Times New Roman" w:eastAsia="Times New Roman" w:hAnsi="Times New Roman"/>
                <w:bCs/>
                <w:sz w:val="24"/>
                <w:lang w:eastAsia="ru-RU"/>
              </w:rPr>
            </w:pPr>
            <w:r w:rsidRPr="002B64AD">
              <w:rPr>
                <w:rFonts w:ascii="Times New Roman" w:eastAsia="Times New Roman" w:hAnsi="Times New Roman"/>
                <w:bCs/>
                <w:sz w:val="24"/>
                <w:lang w:eastAsia="ru-RU"/>
              </w:rPr>
              <w:t>3</w:t>
            </w:r>
          </w:p>
        </w:tc>
        <w:tc>
          <w:tcPr>
            <w:tcW w:w="851" w:type="dxa"/>
            <w:tcBorders>
              <w:top w:val="nil"/>
              <w:left w:val="nil"/>
              <w:bottom w:val="single" w:sz="4" w:space="0" w:color="auto"/>
              <w:right w:val="single" w:sz="4" w:space="0" w:color="auto"/>
            </w:tcBorders>
            <w:shd w:val="clear" w:color="auto" w:fill="auto"/>
            <w:noWrap/>
            <w:vAlign w:val="center"/>
          </w:tcPr>
          <w:p w:rsidR="00951174" w:rsidRPr="002B64AD" w:rsidRDefault="00951174" w:rsidP="00951174">
            <w:pPr>
              <w:shd w:val="clear" w:color="auto" w:fill="FFFFFF"/>
              <w:jc w:val="both"/>
              <w:rPr>
                <w:rFonts w:ascii="Times New Roman" w:eastAsia="Times New Roman" w:hAnsi="Times New Roman"/>
                <w:bCs/>
                <w:sz w:val="24"/>
                <w:lang w:eastAsia="ru-RU"/>
              </w:rPr>
            </w:pPr>
            <w:r w:rsidRPr="002B64AD">
              <w:rPr>
                <w:rFonts w:ascii="Times New Roman" w:eastAsia="Times New Roman" w:hAnsi="Times New Roman"/>
                <w:bCs/>
                <w:sz w:val="24"/>
                <w:lang w:eastAsia="ru-RU"/>
              </w:rPr>
              <w:t>4</w:t>
            </w:r>
          </w:p>
        </w:tc>
        <w:tc>
          <w:tcPr>
            <w:tcW w:w="992" w:type="dxa"/>
            <w:tcBorders>
              <w:top w:val="nil"/>
              <w:left w:val="nil"/>
              <w:bottom w:val="single" w:sz="4" w:space="0" w:color="auto"/>
              <w:right w:val="single" w:sz="4" w:space="0" w:color="auto"/>
            </w:tcBorders>
            <w:shd w:val="clear" w:color="auto" w:fill="auto"/>
            <w:noWrap/>
            <w:vAlign w:val="center"/>
          </w:tcPr>
          <w:p w:rsidR="00951174" w:rsidRPr="002B64AD" w:rsidRDefault="00951174" w:rsidP="00951174">
            <w:pPr>
              <w:shd w:val="clear" w:color="auto" w:fill="FFFFFF"/>
              <w:jc w:val="both"/>
              <w:rPr>
                <w:rFonts w:ascii="Times New Roman" w:eastAsia="Times New Roman" w:hAnsi="Times New Roman"/>
                <w:bCs/>
                <w:sz w:val="24"/>
                <w:lang w:eastAsia="ru-RU"/>
              </w:rPr>
            </w:pPr>
            <w:r w:rsidRPr="002B64AD">
              <w:rPr>
                <w:rFonts w:ascii="Times New Roman" w:eastAsia="Times New Roman" w:hAnsi="Times New Roman"/>
                <w:bCs/>
                <w:sz w:val="24"/>
                <w:lang w:eastAsia="ru-RU"/>
              </w:rPr>
              <w:t>5</w:t>
            </w:r>
          </w:p>
        </w:tc>
        <w:tc>
          <w:tcPr>
            <w:tcW w:w="425" w:type="dxa"/>
            <w:vMerge/>
            <w:tcBorders>
              <w:left w:val="single" w:sz="4" w:space="0" w:color="auto"/>
            </w:tcBorders>
            <w:shd w:val="clear" w:color="auto" w:fill="auto"/>
            <w:noWrap/>
            <w:vAlign w:val="center"/>
          </w:tcPr>
          <w:p w:rsidR="00951174" w:rsidRPr="002B64AD" w:rsidRDefault="00951174" w:rsidP="00951174">
            <w:pPr>
              <w:shd w:val="clear" w:color="auto" w:fill="FFFFFF"/>
              <w:spacing w:line="360" w:lineRule="auto"/>
              <w:ind w:firstLine="709"/>
              <w:jc w:val="both"/>
              <w:rPr>
                <w:rFonts w:ascii="Times New Roman" w:eastAsia="Times New Roman" w:hAnsi="Times New Roman"/>
                <w:bCs/>
                <w:sz w:val="28"/>
                <w:szCs w:val="28"/>
                <w:lang w:eastAsia="ru-RU"/>
              </w:rPr>
            </w:pPr>
          </w:p>
        </w:tc>
      </w:tr>
      <w:tr w:rsidR="00951174" w:rsidRPr="002B64AD" w:rsidTr="00951174">
        <w:trPr>
          <w:trHeight w:val="85"/>
        </w:trPr>
        <w:tc>
          <w:tcPr>
            <w:tcW w:w="2269" w:type="dxa"/>
            <w:tcBorders>
              <w:top w:val="nil"/>
              <w:left w:val="single" w:sz="4" w:space="0" w:color="auto"/>
              <w:bottom w:val="single" w:sz="4" w:space="0" w:color="auto"/>
              <w:right w:val="single" w:sz="4" w:space="0" w:color="auto"/>
            </w:tcBorders>
            <w:shd w:val="clear" w:color="auto" w:fill="auto"/>
            <w:vAlign w:val="bottom"/>
          </w:tcPr>
          <w:p w:rsidR="00951174" w:rsidRPr="002B64AD" w:rsidRDefault="00951174" w:rsidP="00951174">
            <w:pPr>
              <w:shd w:val="clear" w:color="auto" w:fill="FFFFFF"/>
              <w:jc w:val="both"/>
              <w:rPr>
                <w:rFonts w:ascii="Times New Roman" w:eastAsia="Times New Roman" w:hAnsi="Times New Roman"/>
                <w:sz w:val="24"/>
                <w:lang w:eastAsia="ru-RU"/>
              </w:rPr>
            </w:pPr>
            <w:r w:rsidRPr="002B64AD">
              <w:rPr>
                <w:rFonts w:ascii="Times New Roman" w:eastAsia="Times New Roman" w:hAnsi="Times New Roman"/>
                <w:sz w:val="24"/>
                <w:lang w:eastAsia="ru-RU"/>
              </w:rPr>
              <w:t>Коэффициент критической ликвидности</w:t>
            </w:r>
          </w:p>
        </w:tc>
        <w:tc>
          <w:tcPr>
            <w:tcW w:w="2551" w:type="dxa"/>
            <w:tcBorders>
              <w:top w:val="nil"/>
              <w:left w:val="nil"/>
              <w:bottom w:val="single" w:sz="4" w:space="0" w:color="auto"/>
              <w:right w:val="single" w:sz="4" w:space="0" w:color="auto"/>
            </w:tcBorders>
            <w:shd w:val="clear" w:color="auto" w:fill="auto"/>
            <w:vAlign w:val="center"/>
          </w:tcPr>
          <w:p w:rsidR="00951174" w:rsidRPr="002B64AD" w:rsidRDefault="00951174" w:rsidP="00951174">
            <w:pPr>
              <w:shd w:val="clear" w:color="auto" w:fill="FFFFFF"/>
              <w:jc w:val="both"/>
              <w:rPr>
                <w:rFonts w:ascii="Times New Roman" w:eastAsia="Times New Roman" w:hAnsi="Times New Roman"/>
                <w:sz w:val="24"/>
                <w:lang w:eastAsia="ru-RU"/>
              </w:rPr>
            </w:pPr>
            <w:r w:rsidRPr="002B64AD">
              <w:rPr>
                <w:rFonts w:ascii="Times New Roman" w:eastAsia="Times New Roman" w:hAnsi="Times New Roman"/>
                <w:sz w:val="24"/>
                <w:lang w:eastAsia="ru-RU"/>
              </w:rPr>
              <w:t>Ккр.л.=(А1+А2)/(П1+П2)</w:t>
            </w:r>
          </w:p>
        </w:tc>
        <w:tc>
          <w:tcPr>
            <w:tcW w:w="1559" w:type="dxa"/>
            <w:tcBorders>
              <w:top w:val="nil"/>
              <w:left w:val="nil"/>
              <w:bottom w:val="single" w:sz="4" w:space="0" w:color="auto"/>
              <w:right w:val="single" w:sz="4" w:space="0" w:color="auto"/>
            </w:tcBorders>
            <w:shd w:val="clear" w:color="auto" w:fill="auto"/>
            <w:noWrap/>
            <w:vAlign w:val="center"/>
          </w:tcPr>
          <w:p w:rsidR="00951174" w:rsidRPr="002B64AD" w:rsidRDefault="00951174" w:rsidP="00951174">
            <w:pPr>
              <w:shd w:val="clear" w:color="auto" w:fill="FFFFFF"/>
              <w:jc w:val="both"/>
              <w:rPr>
                <w:rFonts w:ascii="Times New Roman" w:eastAsia="Times New Roman" w:hAnsi="Times New Roman"/>
                <w:sz w:val="24"/>
                <w:lang w:eastAsia="ru-RU"/>
              </w:rPr>
            </w:pPr>
            <w:r w:rsidRPr="002B64AD">
              <w:rPr>
                <w:rFonts w:ascii="Times New Roman" w:eastAsia="Times New Roman" w:hAnsi="Times New Roman"/>
                <w:sz w:val="24"/>
                <w:lang w:eastAsia="ru-RU"/>
              </w:rPr>
              <w:t>≥0,8+1</w:t>
            </w:r>
          </w:p>
        </w:tc>
        <w:tc>
          <w:tcPr>
            <w:tcW w:w="1276" w:type="dxa"/>
            <w:tcBorders>
              <w:top w:val="nil"/>
              <w:left w:val="nil"/>
              <w:bottom w:val="single" w:sz="4" w:space="0" w:color="auto"/>
              <w:right w:val="single" w:sz="4" w:space="0" w:color="auto"/>
            </w:tcBorders>
            <w:shd w:val="clear" w:color="auto" w:fill="auto"/>
            <w:noWrap/>
            <w:vAlign w:val="center"/>
          </w:tcPr>
          <w:p w:rsidR="00951174" w:rsidRPr="002B64AD" w:rsidRDefault="00951174" w:rsidP="00951174">
            <w:pPr>
              <w:shd w:val="clear" w:color="auto" w:fill="FFFFFF"/>
              <w:jc w:val="both"/>
              <w:rPr>
                <w:rFonts w:ascii="Times New Roman" w:eastAsia="Times New Roman" w:hAnsi="Times New Roman"/>
                <w:sz w:val="24"/>
                <w:lang w:eastAsia="ru-RU"/>
              </w:rPr>
            </w:pPr>
            <w:r w:rsidRPr="002B64AD">
              <w:rPr>
                <w:rFonts w:ascii="Times New Roman" w:eastAsia="Times New Roman" w:hAnsi="Times New Roman"/>
                <w:sz w:val="24"/>
                <w:lang w:eastAsia="ru-RU"/>
              </w:rPr>
              <w:t>11,46</w:t>
            </w:r>
          </w:p>
        </w:tc>
        <w:tc>
          <w:tcPr>
            <w:tcW w:w="851" w:type="dxa"/>
            <w:tcBorders>
              <w:top w:val="nil"/>
              <w:left w:val="nil"/>
              <w:bottom w:val="single" w:sz="4" w:space="0" w:color="auto"/>
              <w:right w:val="single" w:sz="4" w:space="0" w:color="auto"/>
            </w:tcBorders>
            <w:shd w:val="clear" w:color="auto" w:fill="auto"/>
            <w:noWrap/>
            <w:vAlign w:val="center"/>
          </w:tcPr>
          <w:p w:rsidR="00951174" w:rsidRPr="002B64AD" w:rsidRDefault="00951174" w:rsidP="00951174">
            <w:pPr>
              <w:shd w:val="clear" w:color="auto" w:fill="FFFFFF"/>
              <w:jc w:val="both"/>
              <w:rPr>
                <w:rFonts w:ascii="Times New Roman" w:eastAsia="Times New Roman" w:hAnsi="Times New Roman"/>
                <w:sz w:val="24"/>
                <w:lang w:eastAsia="ru-RU"/>
              </w:rPr>
            </w:pPr>
            <w:r w:rsidRPr="002B64AD">
              <w:rPr>
                <w:rFonts w:ascii="Times New Roman" w:eastAsia="Times New Roman" w:hAnsi="Times New Roman"/>
                <w:sz w:val="24"/>
                <w:lang w:eastAsia="ru-RU"/>
              </w:rPr>
              <w:t>4,09</w:t>
            </w:r>
          </w:p>
        </w:tc>
        <w:tc>
          <w:tcPr>
            <w:tcW w:w="992" w:type="dxa"/>
            <w:tcBorders>
              <w:top w:val="nil"/>
              <w:left w:val="nil"/>
              <w:bottom w:val="single" w:sz="4" w:space="0" w:color="auto"/>
              <w:right w:val="single" w:sz="4" w:space="0" w:color="auto"/>
            </w:tcBorders>
            <w:shd w:val="clear" w:color="auto" w:fill="auto"/>
            <w:noWrap/>
            <w:vAlign w:val="center"/>
          </w:tcPr>
          <w:p w:rsidR="00951174" w:rsidRPr="002B64AD" w:rsidRDefault="00951174" w:rsidP="00951174">
            <w:pPr>
              <w:shd w:val="clear" w:color="auto" w:fill="FFFFFF"/>
              <w:jc w:val="both"/>
              <w:rPr>
                <w:rFonts w:ascii="Times New Roman" w:eastAsia="Times New Roman" w:hAnsi="Times New Roman"/>
                <w:sz w:val="24"/>
                <w:lang w:eastAsia="ru-RU"/>
              </w:rPr>
            </w:pPr>
            <w:r w:rsidRPr="002B64AD">
              <w:rPr>
                <w:rFonts w:ascii="Times New Roman" w:eastAsia="Times New Roman" w:hAnsi="Times New Roman"/>
                <w:sz w:val="24"/>
                <w:lang w:eastAsia="ru-RU"/>
              </w:rPr>
              <w:t>0,13</w:t>
            </w:r>
          </w:p>
        </w:tc>
        <w:tc>
          <w:tcPr>
            <w:tcW w:w="425" w:type="dxa"/>
            <w:vMerge/>
            <w:tcBorders>
              <w:left w:val="single" w:sz="4" w:space="0" w:color="auto"/>
            </w:tcBorders>
            <w:shd w:val="clear" w:color="auto" w:fill="auto"/>
            <w:noWrap/>
            <w:vAlign w:val="center"/>
          </w:tcPr>
          <w:p w:rsidR="00951174" w:rsidRPr="002B64AD" w:rsidRDefault="00951174" w:rsidP="00951174">
            <w:pPr>
              <w:shd w:val="clear" w:color="auto" w:fill="FFFFFF"/>
              <w:spacing w:line="360" w:lineRule="auto"/>
              <w:ind w:firstLine="709"/>
              <w:jc w:val="both"/>
              <w:rPr>
                <w:rFonts w:ascii="Times New Roman" w:eastAsia="Times New Roman" w:hAnsi="Times New Roman"/>
                <w:sz w:val="28"/>
                <w:szCs w:val="28"/>
                <w:lang w:eastAsia="ru-RU"/>
              </w:rPr>
            </w:pPr>
          </w:p>
        </w:tc>
      </w:tr>
      <w:tr w:rsidR="00951174" w:rsidRPr="002B64AD" w:rsidTr="00951174">
        <w:trPr>
          <w:trHeight w:val="975"/>
        </w:trPr>
        <w:tc>
          <w:tcPr>
            <w:tcW w:w="2269" w:type="dxa"/>
            <w:tcBorders>
              <w:top w:val="nil"/>
              <w:left w:val="single" w:sz="4" w:space="0" w:color="auto"/>
              <w:bottom w:val="single" w:sz="4" w:space="0" w:color="auto"/>
              <w:right w:val="single" w:sz="4" w:space="0" w:color="auto"/>
            </w:tcBorders>
            <w:shd w:val="clear" w:color="auto" w:fill="auto"/>
            <w:vAlign w:val="bottom"/>
          </w:tcPr>
          <w:p w:rsidR="00951174" w:rsidRPr="002B64AD" w:rsidRDefault="00951174" w:rsidP="00951174">
            <w:pPr>
              <w:shd w:val="clear" w:color="auto" w:fill="FFFFFF"/>
              <w:jc w:val="both"/>
              <w:rPr>
                <w:rFonts w:ascii="Times New Roman" w:eastAsia="Times New Roman" w:hAnsi="Times New Roman"/>
                <w:sz w:val="24"/>
                <w:lang w:eastAsia="ru-RU"/>
              </w:rPr>
            </w:pPr>
            <w:r w:rsidRPr="002B64AD">
              <w:rPr>
                <w:rFonts w:ascii="Times New Roman" w:eastAsia="Times New Roman" w:hAnsi="Times New Roman"/>
                <w:sz w:val="24"/>
                <w:lang w:eastAsia="ru-RU"/>
              </w:rPr>
              <w:t>Коэффициент текущей ликвидности (покрытия)</w:t>
            </w:r>
          </w:p>
        </w:tc>
        <w:tc>
          <w:tcPr>
            <w:tcW w:w="2551" w:type="dxa"/>
            <w:tcBorders>
              <w:top w:val="nil"/>
              <w:left w:val="nil"/>
              <w:bottom w:val="single" w:sz="4" w:space="0" w:color="auto"/>
              <w:right w:val="single" w:sz="4" w:space="0" w:color="auto"/>
            </w:tcBorders>
            <w:shd w:val="clear" w:color="auto" w:fill="auto"/>
            <w:vAlign w:val="center"/>
          </w:tcPr>
          <w:p w:rsidR="00951174" w:rsidRPr="002B64AD" w:rsidRDefault="00951174" w:rsidP="00951174">
            <w:pPr>
              <w:shd w:val="clear" w:color="auto" w:fill="FFFFFF"/>
              <w:jc w:val="both"/>
              <w:rPr>
                <w:rFonts w:ascii="Times New Roman" w:eastAsia="Times New Roman" w:hAnsi="Times New Roman"/>
                <w:sz w:val="24"/>
                <w:lang w:eastAsia="ru-RU"/>
              </w:rPr>
            </w:pPr>
            <w:r w:rsidRPr="002B64AD">
              <w:rPr>
                <w:rFonts w:ascii="Times New Roman" w:eastAsia="Times New Roman" w:hAnsi="Times New Roman"/>
                <w:sz w:val="24"/>
                <w:lang w:eastAsia="ru-RU"/>
              </w:rPr>
              <w:t>Кт.л.=(А1+А2+А3)/(П1+П2)</w:t>
            </w:r>
          </w:p>
        </w:tc>
        <w:tc>
          <w:tcPr>
            <w:tcW w:w="1559" w:type="dxa"/>
            <w:tcBorders>
              <w:top w:val="nil"/>
              <w:left w:val="nil"/>
              <w:bottom w:val="single" w:sz="4" w:space="0" w:color="auto"/>
              <w:right w:val="single" w:sz="4" w:space="0" w:color="auto"/>
            </w:tcBorders>
            <w:shd w:val="clear" w:color="auto" w:fill="auto"/>
            <w:noWrap/>
            <w:vAlign w:val="center"/>
          </w:tcPr>
          <w:p w:rsidR="00951174" w:rsidRPr="002B64AD" w:rsidRDefault="00951174" w:rsidP="00951174">
            <w:pPr>
              <w:shd w:val="clear" w:color="auto" w:fill="FFFFFF"/>
              <w:jc w:val="both"/>
              <w:rPr>
                <w:rFonts w:ascii="Times New Roman" w:eastAsia="Times New Roman" w:hAnsi="Times New Roman"/>
                <w:sz w:val="24"/>
                <w:lang w:eastAsia="ru-RU"/>
              </w:rPr>
            </w:pPr>
            <w:r w:rsidRPr="002B64AD">
              <w:rPr>
                <w:rFonts w:ascii="Times New Roman" w:eastAsia="Times New Roman" w:hAnsi="Times New Roman"/>
                <w:sz w:val="24"/>
                <w:lang w:eastAsia="ru-RU"/>
              </w:rPr>
              <w:t>≥2</w:t>
            </w:r>
          </w:p>
        </w:tc>
        <w:tc>
          <w:tcPr>
            <w:tcW w:w="1276" w:type="dxa"/>
            <w:tcBorders>
              <w:top w:val="nil"/>
              <w:left w:val="nil"/>
              <w:bottom w:val="single" w:sz="4" w:space="0" w:color="auto"/>
              <w:right w:val="single" w:sz="4" w:space="0" w:color="auto"/>
            </w:tcBorders>
            <w:shd w:val="clear" w:color="auto" w:fill="auto"/>
            <w:noWrap/>
            <w:vAlign w:val="center"/>
          </w:tcPr>
          <w:p w:rsidR="00951174" w:rsidRPr="002B64AD" w:rsidRDefault="00951174" w:rsidP="00951174">
            <w:pPr>
              <w:shd w:val="clear" w:color="auto" w:fill="FFFFFF"/>
              <w:jc w:val="both"/>
              <w:rPr>
                <w:rFonts w:ascii="Times New Roman" w:eastAsia="Times New Roman" w:hAnsi="Times New Roman"/>
                <w:sz w:val="24"/>
                <w:lang w:eastAsia="ru-RU"/>
              </w:rPr>
            </w:pPr>
            <w:r w:rsidRPr="002B64AD">
              <w:rPr>
                <w:rFonts w:ascii="Times New Roman" w:eastAsia="Times New Roman" w:hAnsi="Times New Roman"/>
                <w:sz w:val="24"/>
                <w:lang w:eastAsia="ru-RU"/>
              </w:rPr>
              <w:t>18,36</w:t>
            </w:r>
          </w:p>
        </w:tc>
        <w:tc>
          <w:tcPr>
            <w:tcW w:w="851" w:type="dxa"/>
            <w:tcBorders>
              <w:top w:val="nil"/>
              <w:left w:val="nil"/>
              <w:bottom w:val="single" w:sz="4" w:space="0" w:color="auto"/>
              <w:right w:val="single" w:sz="4" w:space="0" w:color="auto"/>
            </w:tcBorders>
            <w:shd w:val="clear" w:color="auto" w:fill="auto"/>
            <w:noWrap/>
            <w:vAlign w:val="center"/>
          </w:tcPr>
          <w:p w:rsidR="00951174" w:rsidRPr="002B64AD" w:rsidRDefault="00951174" w:rsidP="00951174">
            <w:pPr>
              <w:shd w:val="clear" w:color="auto" w:fill="FFFFFF"/>
              <w:jc w:val="both"/>
              <w:rPr>
                <w:rFonts w:ascii="Times New Roman" w:eastAsia="Times New Roman" w:hAnsi="Times New Roman"/>
                <w:sz w:val="24"/>
                <w:lang w:eastAsia="ru-RU"/>
              </w:rPr>
            </w:pPr>
            <w:r w:rsidRPr="002B64AD">
              <w:rPr>
                <w:rFonts w:ascii="Times New Roman" w:eastAsia="Times New Roman" w:hAnsi="Times New Roman"/>
                <w:sz w:val="24"/>
                <w:lang w:eastAsia="ru-RU"/>
              </w:rPr>
              <w:t>10,06</w:t>
            </w:r>
          </w:p>
        </w:tc>
        <w:tc>
          <w:tcPr>
            <w:tcW w:w="992" w:type="dxa"/>
            <w:tcBorders>
              <w:top w:val="nil"/>
              <w:left w:val="nil"/>
              <w:bottom w:val="single" w:sz="4" w:space="0" w:color="auto"/>
              <w:right w:val="single" w:sz="4" w:space="0" w:color="auto"/>
            </w:tcBorders>
            <w:shd w:val="clear" w:color="auto" w:fill="auto"/>
            <w:noWrap/>
            <w:vAlign w:val="center"/>
          </w:tcPr>
          <w:p w:rsidR="00951174" w:rsidRPr="002B64AD" w:rsidRDefault="00951174" w:rsidP="00951174">
            <w:pPr>
              <w:shd w:val="clear" w:color="auto" w:fill="FFFFFF"/>
              <w:jc w:val="both"/>
              <w:rPr>
                <w:rFonts w:ascii="Times New Roman" w:eastAsia="Times New Roman" w:hAnsi="Times New Roman"/>
                <w:sz w:val="24"/>
                <w:lang w:eastAsia="ru-RU"/>
              </w:rPr>
            </w:pPr>
            <w:r w:rsidRPr="002B64AD">
              <w:rPr>
                <w:rFonts w:ascii="Times New Roman" w:eastAsia="Times New Roman" w:hAnsi="Times New Roman"/>
                <w:sz w:val="24"/>
                <w:lang w:eastAsia="ru-RU"/>
              </w:rPr>
              <w:t>4,5</w:t>
            </w:r>
          </w:p>
        </w:tc>
        <w:tc>
          <w:tcPr>
            <w:tcW w:w="425" w:type="dxa"/>
            <w:vMerge/>
            <w:tcBorders>
              <w:left w:val="single" w:sz="4" w:space="0" w:color="auto"/>
            </w:tcBorders>
            <w:shd w:val="clear" w:color="auto" w:fill="auto"/>
            <w:noWrap/>
            <w:vAlign w:val="center"/>
          </w:tcPr>
          <w:p w:rsidR="00951174" w:rsidRPr="002B64AD" w:rsidRDefault="00951174" w:rsidP="00951174">
            <w:pPr>
              <w:shd w:val="clear" w:color="auto" w:fill="FFFFFF"/>
              <w:spacing w:line="360" w:lineRule="auto"/>
              <w:ind w:firstLine="709"/>
              <w:jc w:val="both"/>
              <w:rPr>
                <w:rFonts w:ascii="Times New Roman" w:eastAsia="Times New Roman" w:hAnsi="Times New Roman"/>
                <w:sz w:val="28"/>
                <w:szCs w:val="28"/>
                <w:lang w:eastAsia="ru-RU"/>
              </w:rPr>
            </w:pPr>
          </w:p>
        </w:tc>
      </w:tr>
      <w:tr w:rsidR="00951174" w:rsidRPr="002B64AD" w:rsidTr="00951174">
        <w:trPr>
          <w:trHeight w:val="892"/>
        </w:trPr>
        <w:tc>
          <w:tcPr>
            <w:tcW w:w="2269" w:type="dxa"/>
            <w:tcBorders>
              <w:top w:val="nil"/>
              <w:left w:val="single" w:sz="4" w:space="0" w:color="auto"/>
              <w:bottom w:val="single" w:sz="4" w:space="0" w:color="auto"/>
              <w:right w:val="single" w:sz="4" w:space="0" w:color="auto"/>
            </w:tcBorders>
            <w:shd w:val="clear" w:color="auto" w:fill="auto"/>
            <w:vAlign w:val="bottom"/>
          </w:tcPr>
          <w:p w:rsidR="00951174" w:rsidRPr="002B64AD" w:rsidRDefault="00951174" w:rsidP="00951174">
            <w:pPr>
              <w:shd w:val="clear" w:color="auto" w:fill="FFFFFF"/>
              <w:jc w:val="both"/>
              <w:rPr>
                <w:rFonts w:ascii="Times New Roman" w:eastAsia="Times New Roman" w:hAnsi="Times New Roman"/>
                <w:sz w:val="24"/>
                <w:lang w:eastAsia="ru-RU"/>
              </w:rPr>
            </w:pPr>
            <w:r w:rsidRPr="002B64AD">
              <w:rPr>
                <w:rFonts w:ascii="Times New Roman" w:eastAsia="Times New Roman" w:hAnsi="Times New Roman"/>
                <w:sz w:val="24"/>
                <w:lang w:eastAsia="ru-RU"/>
              </w:rPr>
              <w:t>Коэффициент абсолютной ликвидности</w:t>
            </w:r>
          </w:p>
        </w:tc>
        <w:tc>
          <w:tcPr>
            <w:tcW w:w="2551" w:type="dxa"/>
            <w:tcBorders>
              <w:top w:val="nil"/>
              <w:left w:val="nil"/>
              <w:bottom w:val="single" w:sz="4" w:space="0" w:color="auto"/>
              <w:right w:val="single" w:sz="4" w:space="0" w:color="auto"/>
            </w:tcBorders>
            <w:shd w:val="clear" w:color="auto" w:fill="auto"/>
            <w:vAlign w:val="bottom"/>
          </w:tcPr>
          <w:p w:rsidR="00951174" w:rsidRPr="002B64AD" w:rsidRDefault="00951174" w:rsidP="00951174">
            <w:pPr>
              <w:shd w:val="clear" w:color="auto" w:fill="FFFFFF"/>
              <w:jc w:val="both"/>
              <w:rPr>
                <w:rFonts w:ascii="Times New Roman" w:eastAsia="Times New Roman" w:hAnsi="Times New Roman"/>
                <w:sz w:val="24"/>
                <w:lang w:eastAsia="ru-RU"/>
              </w:rPr>
            </w:pPr>
            <w:r w:rsidRPr="002B64AD">
              <w:rPr>
                <w:rFonts w:ascii="Times New Roman" w:eastAsia="Times New Roman" w:hAnsi="Times New Roman"/>
                <w:sz w:val="24"/>
                <w:lang w:eastAsia="ru-RU"/>
              </w:rPr>
              <w:t>Ка.л.=А1/ (П1+П2)</w:t>
            </w:r>
          </w:p>
        </w:tc>
        <w:tc>
          <w:tcPr>
            <w:tcW w:w="1559" w:type="dxa"/>
            <w:tcBorders>
              <w:top w:val="nil"/>
              <w:left w:val="nil"/>
              <w:bottom w:val="single" w:sz="4" w:space="0" w:color="auto"/>
              <w:right w:val="single" w:sz="4" w:space="0" w:color="auto"/>
            </w:tcBorders>
            <w:shd w:val="clear" w:color="auto" w:fill="auto"/>
            <w:noWrap/>
            <w:vAlign w:val="center"/>
          </w:tcPr>
          <w:p w:rsidR="00951174" w:rsidRPr="002B64AD" w:rsidRDefault="00951174" w:rsidP="00951174">
            <w:pPr>
              <w:shd w:val="clear" w:color="auto" w:fill="FFFFFF"/>
              <w:jc w:val="both"/>
              <w:rPr>
                <w:rFonts w:ascii="Times New Roman" w:eastAsia="Times New Roman" w:hAnsi="Times New Roman"/>
                <w:sz w:val="24"/>
                <w:lang w:eastAsia="ru-RU"/>
              </w:rPr>
            </w:pPr>
            <w:r w:rsidRPr="002B64AD">
              <w:rPr>
                <w:rFonts w:ascii="Times New Roman" w:eastAsia="Times New Roman" w:hAnsi="Times New Roman"/>
                <w:sz w:val="24"/>
                <w:lang w:eastAsia="ru-RU"/>
              </w:rPr>
              <w:t>≥2</w:t>
            </w:r>
          </w:p>
        </w:tc>
        <w:tc>
          <w:tcPr>
            <w:tcW w:w="1276" w:type="dxa"/>
            <w:tcBorders>
              <w:top w:val="nil"/>
              <w:left w:val="nil"/>
              <w:bottom w:val="single" w:sz="4" w:space="0" w:color="auto"/>
              <w:right w:val="single" w:sz="4" w:space="0" w:color="auto"/>
            </w:tcBorders>
            <w:shd w:val="clear" w:color="auto" w:fill="auto"/>
            <w:noWrap/>
            <w:vAlign w:val="center"/>
          </w:tcPr>
          <w:p w:rsidR="00951174" w:rsidRPr="002B64AD" w:rsidRDefault="00951174" w:rsidP="00951174">
            <w:pPr>
              <w:shd w:val="clear" w:color="auto" w:fill="FFFFFF"/>
              <w:jc w:val="both"/>
              <w:rPr>
                <w:rFonts w:ascii="Times New Roman" w:eastAsia="Times New Roman" w:hAnsi="Times New Roman"/>
                <w:sz w:val="24"/>
                <w:lang w:eastAsia="ru-RU"/>
              </w:rPr>
            </w:pPr>
            <w:r w:rsidRPr="002B64AD">
              <w:rPr>
                <w:rFonts w:ascii="Times New Roman" w:eastAsia="Times New Roman" w:hAnsi="Times New Roman"/>
                <w:sz w:val="24"/>
                <w:lang w:eastAsia="ru-RU"/>
              </w:rPr>
              <w:t>7,64</w:t>
            </w:r>
          </w:p>
        </w:tc>
        <w:tc>
          <w:tcPr>
            <w:tcW w:w="851" w:type="dxa"/>
            <w:tcBorders>
              <w:top w:val="nil"/>
              <w:left w:val="nil"/>
              <w:bottom w:val="single" w:sz="4" w:space="0" w:color="auto"/>
              <w:right w:val="single" w:sz="4" w:space="0" w:color="auto"/>
            </w:tcBorders>
            <w:shd w:val="clear" w:color="auto" w:fill="auto"/>
            <w:noWrap/>
            <w:vAlign w:val="center"/>
          </w:tcPr>
          <w:p w:rsidR="00951174" w:rsidRPr="002B64AD" w:rsidRDefault="00951174" w:rsidP="00951174">
            <w:pPr>
              <w:shd w:val="clear" w:color="auto" w:fill="FFFFFF"/>
              <w:jc w:val="both"/>
              <w:rPr>
                <w:rFonts w:ascii="Times New Roman" w:eastAsia="Times New Roman" w:hAnsi="Times New Roman"/>
                <w:sz w:val="24"/>
                <w:lang w:eastAsia="ru-RU"/>
              </w:rPr>
            </w:pPr>
            <w:r w:rsidRPr="002B64AD">
              <w:rPr>
                <w:rFonts w:ascii="Times New Roman" w:eastAsia="Times New Roman" w:hAnsi="Times New Roman"/>
                <w:sz w:val="24"/>
                <w:lang w:eastAsia="ru-RU"/>
              </w:rPr>
              <w:t>2,75</w:t>
            </w:r>
          </w:p>
        </w:tc>
        <w:tc>
          <w:tcPr>
            <w:tcW w:w="992" w:type="dxa"/>
            <w:tcBorders>
              <w:top w:val="nil"/>
              <w:left w:val="nil"/>
              <w:bottom w:val="single" w:sz="4" w:space="0" w:color="auto"/>
              <w:right w:val="single" w:sz="4" w:space="0" w:color="auto"/>
            </w:tcBorders>
            <w:shd w:val="clear" w:color="auto" w:fill="auto"/>
            <w:noWrap/>
            <w:vAlign w:val="center"/>
          </w:tcPr>
          <w:p w:rsidR="00951174" w:rsidRPr="002B64AD" w:rsidRDefault="00951174" w:rsidP="00951174">
            <w:pPr>
              <w:shd w:val="clear" w:color="auto" w:fill="FFFFFF"/>
              <w:jc w:val="both"/>
              <w:rPr>
                <w:rFonts w:ascii="Times New Roman" w:eastAsia="Times New Roman" w:hAnsi="Times New Roman"/>
                <w:sz w:val="24"/>
                <w:lang w:eastAsia="ru-RU"/>
              </w:rPr>
            </w:pPr>
            <w:r w:rsidRPr="002B64AD">
              <w:rPr>
                <w:rFonts w:ascii="Times New Roman" w:eastAsia="Times New Roman" w:hAnsi="Times New Roman"/>
                <w:sz w:val="24"/>
                <w:lang w:eastAsia="ru-RU"/>
              </w:rPr>
              <w:t>0,13</w:t>
            </w:r>
          </w:p>
        </w:tc>
        <w:tc>
          <w:tcPr>
            <w:tcW w:w="425" w:type="dxa"/>
            <w:vMerge/>
            <w:tcBorders>
              <w:left w:val="single" w:sz="4" w:space="0" w:color="auto"/>
            </w:tcBorders>
            <w:shd w:val="clear" w:color="auto" w:fill="auto"/>
            <w:noWrap/>
            <w:vAlign w:val="center"/>
          </w:tcPr>
          <w:p w:rsidR="00951174" w:rsidRPr="002B64AD" w:rsidRDefault="00951174" w:rsidP="00951174">
            <w:pPr>
              <w:shd w:val="clear" w:color="auto" w:fill="FFFFFF"/>
              <w:spacing w:line="360" w:lineRule="auto"/>
              <w:ind w:firstLine="709"/>
              <w:jc w:val="both"/>
              <w:rPr>
                <w:rFonts w:ascii="Times New Roman" w:eastAsia="Times New Roman" w:hAnsi="Times New Roman"/>
                <w:sz w:val="28"/>
                <w:szCs w:val="28"/>
                <w:lang w:eastAsia="ru-RU"/>
              </w:rPr>
            </w:pPr>
          </w:p>
        </w:tc>
      </w:tr>
    </w:tbl>
    <w:p w:rsidR="00951174" w:rsidRPr="002B64AD" w:rsidRDefault="00951174" w:rsidP="00951174">
      <w:pPr>
        <w:shd w:val="clear" w:color="auto" w:fill="FFFFFF"/>
        <w:spacing w:line="360" w:lineRule="auto"/>
        <w:ind w:firstLine="709"/>
        <w:jc w:val="both"/>
        <w:rPr>
          <w:rFonts w:ascii="Times New Roman" w:eastAsia="Times New Roman" w:hAnsi="Times New Roman"/>
          <w:sz w:val="28"/>
          <w:szCs w:val="28"/>
          <w:lang w:eastAsia="ru-RU"/>
        </w:rPr>
      </w:pPr>
    </w:p>
    <w:p w:rsidR="00951174" w:rsidRPr="002B64AD" w:rsidRDefault="00951174" w:rsidP="00951174">
      <w:pPr>
        <w:shd w:val="clear" w:color="auto" w:fill="FFFFFF"/>
        <w:spacing w:line="360" w:lineRule="auto"/>
        <w:ind w:firstLine="709"/>
        <w:jc w:val="both"/>
        <w:rPr>
          <w:rFonts w:ascii="Times New Roman" w:eastAsia="Times New Roman" w:hAnsi="Times New Roman"/>
          <w:sz w:val="28"/>
          <w:szCs w:val="28"/>
          <w:lang w:eastAsia="ru-RU"/>
        </w:rPr>
      </w:pPr>
      <w:r w:rsidRPr="002B64AD">
        <w:rPr>
          <w:rFonts w:ascii="Times New Roman" w:eastAsia="Times New Roman" w:hAnsi="Times New Roman"/>
          <w:sz w:val="28"/>
          <w:szCs w:val="28"/>
          <w:lang w:eastAsia="ru-RU"/>
        </w:rPr>
        <w:t xml:space="preserve">Коэффициент критической ликвидности – показывает, какую часть </w:t>
      </w:r>
      <w:r w:rsidRPr="002B64AD">
        <w:rPr>
          <w:rFonts w:ascii="Times New Roman" w:eastAsia="Times New Roman" w:hAnsi="Times New Roman"/>
          <w:sz w:val="28"/>
          <w:szCs w:val="28"/>
          <w:lang w:eastAsia="ru-RU"/>
        </w:rPr>
        <w:lastRenderedPageBreak/>
        <w:t>обязательств организация может погасить не только за счет имеющейся наличности, но и за счет ожидаемых поступлений от покупателей и заказчиков.</w:t>
      </w:r>
    </w:p>
    <w:p w:rsidR="00951174" w:rsidRPr="002B64AD" w:rsidRDefault="00951174" w:rsidP="00951174">
      <w:pPr>
        <w:shd w:val="clear" w:color="auto" w:fill="FFFFFF"/>
        <w:spacing w:line="360" w:lineRule="auto"/>
        <w:ind w:firstLine="709"/>
        <w:jc w:val="both"/>
        <w:rPr>
          <w:rFonts w:ascii="Times New Roman" w:eastAsia="Times New Roman" w:hAnsi="Times New Roman"/>
          <w:sz w:val="28"/>
          <w:szCs w:val="28"/>
          <w:lang w:eastAsia="ru-RU"/>
        </w:rPr>
      </w:pPr>
      <w:r w:rsidRPr="002B64AD">
        <w:rPr>
          <w:rFonts w:ascii="Times New Roman" w:eastAsia="Times New Roman" w:hAnsi="Times New Roman"/>
          <w:sz w:val="28"/>
          <w:szCs w:val="28"/>
          <w:lang w:eastAsia="ru-RU"/>
        </w:rPr>
        <w:t>Ккр.л.=(А1+А2)/(П1+П2)≥0,8+1</w:t>
      </w:r>
    </w:p>
    <w:p w:rsidR="00951174" w:rsidRPr="002B64AD" w:rsidRDefault="00951174" w:rsidP="00951174">
      <w:pPr>
        <w:shd w:val="clear" w:color="auto" w:fill="FFFFFF"/>
        <w:spacing w:line="360" w:lineRule="auto"/>
        <w:ind w:firstLine="709"/>
        <w:jc w:val="both"/>
        <w:rPr>
          <w:rFonts w:ascii="Times New Roman" w:eastAsia="Times New Roman" w:hAnsi="Times New Roman"/>
          <w:sz w:val="28"/>
          <w:szCs w:val="28"/>
          <w:lang w:eastAsia="ru-RU"/>
        </w:rPr>
      </w:pPr>
      <w:r w:rsidRPr="002B64AD">
        <w:rPr>
          <w:rFonts w:ascii="Times New Roman" w:eastAsia="Times New Roman" w:hAnsi="Times New Roman"/>
          <w:sz w:val="28"/>
          <w:szCs w:val="28"/>
          <w:lang w:eastAsia="ru-RU"/>
        </w:rPr>
        <w:t xml:space="preserve">Для </w:t>
      </w:r>
      <w:smartTag w:uri="urn:schemas-microsoft-com:office:smarttags" w:element="metricconverter">
        <w:smartTagPr>
          <w:attr w:name="ProductID" w:val="2011 г"/>
        </w:smartTagPr>
        <w:r w:rsidRPr="002B64AD">
          <w:rPr>
            <w:rFonts w:ascii="Times New Roman" w:eastAsia="Times New Roman" w:hAnsi="Times New Roman"/>
            <w:sz w:val="28"/>
            <w:szCs w:val="28"/>
            <w:lang w:eastAsia="ru-RU"/>
          </w:rPr>
          <w:t>2011 г</w:t>
        </w:r>
      </w:smartTag>
      <w:r w:rsidRPr="002B64AD">
        <w:rPr>
          <w:rFonts w:ascii="Times New Roman" w:eastAsia="Times New Roman" w:hAnsi="Times New Roman"/>
          <w:sz w:val="28"/>
          <w:szCs w:val="28"/>
          <w:lang w:eastAsia="ru-RU"/>
        </w:rPr>
        <w:t>. Ккр.л.= 11,46</w:t>
      </w:r>
    </w:p>
    <w:p w:rsidR="00951174" w:rsidRPr="002B64AD" w:rsidRDefault="00951174" w:rsidP="00951174">
      <w:pPr>
        <w:shd w:val="clear" w:color="auto" w:fill="FFFFFF"/>
        <w:spacing w:line="360" w:lineRule="auto"/>
        <w:ind w:firstLine="709"/>
        <w:jc w:val="both"/>
        <w:rPr>
          <w:rFonts w:ascii="Times New Roman" w:eastAsia="Times New Roman" w:hAnsi="Times New Roman"/>
          <w:sz w:val="28"/>
          <w:szCs w:val="28"/>
          <w:lang w:eastAsia="ru-RU"/>
        </w:rPr>
      </w:pPr>
      <w:r w:rsidRPr="002B64AD">
        <w:rPr>
          <w:rFonts w:ascii="Times New Roman" w:eastAsia="Times New Roman" w:hAnsi="Times New Roman"/>
          <w:sz w:val="28"/>
          <w:szCs w:val="28"/>
          <w:lang w:eastAsia="ru-RU"/>
        </w:rPr>
        <w:t xml:space="preserve">Для </w:t>
      </w:r>
      <w:smartTag w:uri="urn:schemas-microsoft-com:office:smarttags" w:element="metricconverter">
        <w:smartTagPr>
          <w:attr w:name="ProductID" w:val="2010 г"/>
        </w:smartTagPr>
        <w:r w:rsidRPr="002B64AD">
          <w:rPr>
            <w:rFonts w:ascii="Times New Roman" w:eastAsia="Times New Roman" w:hAnsi="Times New Roman"/>
            <w:sz w:val="28"/>
            <w:szCs w:val="28"/>
            <w:lang w:eastAsia="ru-RU"/>
          </w:rPr>
          <w:t>2010 г</w:t>
        </w:r>
      </w:smartTag>
      <w:r w:rsidRPr="002B64AD">
        <w:rPr>
          <w:rFonts w:ascii="Times New Roman" w:eastAsia="Times New Roman" w:hAnsi="Times New Roman"/>
          <w:sz w:val="28"/>
          <w:szCs w:val="28"/>
          <w:lang w:eastAsia="ru-RU"/>
        </w:rPr>
        <w:t>. Ккр.л.= 4,09</w:t>
      </w:r>
    </w:p>
    <w:p w:rsidR="00951174" w:rsidRPr="002B64AD" w:rsidRDefault="00951174" w:rsidP="00951174">
      <w:pPr>
        <w:shd w:val="clear" w:color="auto" w:fill="FFFFFF"/>
        <w:spacing w:line="360" w:lineRule="auto"/>
        <w:ind w:firstLine="709"/>
        <w:jc w:val="both"/>
        <w:rPr>
          <w:rFonts w:ascii="Times New Roman" w:eastAsia="Times New Roman" w:hAnsi="Times New Roman"/>
          <w:sz w:val="28"/>
          <w:szCs w:val="28"/>
          <w:lang w:eastAsia="ru-RU"/>
        </w:rPr>
      </w:pPr>
      <w:r w:rsidRPr="002B64AD">
        <w:rPr>
          <w:rFonts w:ascii="Times New Roman" w:eastAsia="Times New Roman" w:hAnsi="Times New Roman"/>
          <w:sz w:val="28"/>
          <w:szCs w:val="28"/>
          <w:lang w:eastAsia="ru-RU"/>
        </w:rPr>
        <w:t xml:space="preserve">Для </w:t>
      </w:r>
      <w:smartTag w:uri="urn:schemas-microsoft-com:office:smarttags" w:element="metricconverter">
        <w:smartTagPr>
          <w:attr w:name="ProductID" w:val="2009 г"/>
        </w:smartTagPr>
        <w:r w:rsidRPr="002B64AD">
          <w:rPr>
            <w:rFonts w:ascii="Times New Roman" w:eastAsia="Times New Roman" w:hAnsi="Times New Roman"/>
            <w:sz w:val="28"/>
            <w:szCs w:val="28"/>
            <w:lang w:eastAsia="ru-RU"/>
          </w:rPr>
          <w:t>2009 г</w:t>
        </w:r>
      </w:smartTag>
      <w:r w:rsidRPr="002B64AD">
        <w:rPr>
          <w:rFonts w:ascii="Times New Roman" w:eastAsia="Times New Roman" w:hAnsi="Times New Roman"/>
          <w:sz w:val="28"/>
          <w:szCs w:val="28"/>
          <w:lang w:eastAsia="ru-RU"/>
        </w:rPr>
        <w:t>. Ккр.л.= 0,13</w:t>
      </w:r>
    </w:p>
    <w:p w:rsidR="00951174" w:rsidRPr="002B64AD" w:rsidRDefault="00951174" w:rsidP="00951174">
      <w:pPr>
        <w:shd w:val="clear" w:color="auto" w:fill="FFFFFF"/>
        <w:spacing w:line="360" w:lineRule="auto"/>
        <w:ind w:firstLine="709"/>
        <w:jc w:val="both"/>
        <w:rPr>
          <w:rFonts w:ascii="Times New Roman" w:eastAsia="Times New Roman" w:hAnsi="Times New Roman"/>
          <w:sz w:val="28"/>
          <w:szCs w:val="28"/>
          <w:lang w:eastAsia="ru-RU"/>
        </w:rPr>
      </w:pPr>
      <w:r w:rsidRPr="002B64AD">
        <w:rPr>
          <w:rFonts w:ascii="Times New Roman" w:eastAsia="Times New Roman" w:hAnsi="Times New Roman"/>
          <w:sz w:val="28"/>
          <w:szCs w:val="28"/>
          <w:lang w:eastAsia="ru-RU"/>
        </w:rPr>
        <w:t>В 2009 году коэффициент не соответствует нормативному значению. Так в 2010 году показатель соответствует нормативному, то есть организация стала платежеспособной, а в 2011 году этот результат улучшился более чем в 2 раза.</w:t>
      </w:r>
    </w:p>
    <w:p w:rsidR="00951174" w:rsidRPr="002B64AD" w:rsidRDefault="00951174" w:rsidP="00951174">
      <w:pPr>
        <w:shd w:val="clear" w:color="auto" w:fill="FFFFFF"/>
        <w:spacing w:line="360" w:lineRule="auto"/>
        <w:ind w:firstLine="709"/>
        <w:jc w:val="both"/>
        <w:rPr>
          <w:rFonts w:ascii="Times New Roman" w:eastAsia="Times New Roman" w:hAnsi="Times New Roman"/>
          <w:sz w:val="28"/>
          <w:szCs w:val="28"/>
          <w:lang w:eastAsia="ru-RU"/>
        </w:rPr>
      </w:pPr>
      <w:r w:rsidRPr="002B64AD">
        <w:rPr>
          <w:rFonts w:ascii="Times New Roman" w:eastAsia="Times New Roman" w:hAnsi="Times New Roman"/>
          <w:sz w:val="28"/>
          <w:szCs w:val="28"/>
          <w:lang w:eastAsia="ru-RU"/>
        </w:rPr>
        <w:t>Коэффициент текущей ликвидности показывает, в какой мере краткосрочные обязательства обеспечиваются оборотными активами.</w:t>
      </w:r>
    </w:p>
    <w:p w:rsidR="00951174" w:rsidRPr="002B64AD" w:rsidRDefault="00951174" w:rsidP="00951174">
      <w:pPr>
        <w:shd w:val="clear" w:color="auto" w:fill="FFFFFF"/>
        <w:spacing w:line="360" w:lineRule="auto"/>
        <w:ind w:firstLine="709"/>
        <w:jc w:val="both"/>
        <w:rPr>
          <w:rFonts w:ascii="Times New Roman" w:eastAsia="Times New Roman" w:hAnsi="Times New Roman"/>
          <w:sz w:val="28"/>
          <w:szCs w:val="28"/>
          <w:lang w:eastAsia="ru-RU"/>
        </w:rPr>
      </w:pPr>
      <w:r w:rsidRPr="002B64AD">
        <w:rPr>
          <w:rFonts w:ascii="Times New Roman" w:eastAsia="Times New Roman" w:hAnsi="Times New Roman"/>
          <w:sz w:val="28"/>
          <w:szCs w:val="28"/>
          <w:lang w:eastAsia="ru-RU"/>
        </w:rPr>
        <w:t>Кт.л.=(А1+А2+А3)/(П1+П2)≥2</w:t>
      </w:r>
    </w:p>
    <w:p w:rsidR="00951174" w:rsidRPr="002B64AD" w:rsidRDefault="00951174" w:rsidP="00951174">
      <w:pPr>
        <w:shd w:val="clear" w:color="auto" w:fill="FFFFFF"/>
        <w:spacing w:line="360" w:lineRule="auto"/>
        <w:ind w:firstLine="709"/>
        <w:jc w:val="both"/>
        <w:rPr>
          <w:rFonts w:ascii="Times New Roman" w:eastAsia="Times New Roman" w:hAnsi="Times New Roman"/>
          <w:sz w:val="28"/>
          <w:szCs w:val="28"/>
          <w:lang w:eastAsia="ru-RU"/>
        </w:rPr>
      </w:pPr>
      <w:r w:rsidRPr="002B64AD">
        <w:rPr>
          <w:rFonts w:ascii="Times New Roman" w:eastAsia="Times New Roman" w:hAnsi="Times New Roman"/>
          <w:sz w:val="28"/>
          <w:szCs w:val="28"/>
          <w:lang w:eastAsia="ru-RU"/>
        </w:rPr>
        <w:t xml:space="preserve">Для </w:t>
      </w:r>
      <w:smartTag w:uri="urn:schemas-microsoft-com:office:smarttags" w:element="metricconverter">
        <w:smartTagPr>
          <w:attr w:name="ProductID" w:val="2011 г"/>
        </w:smartTagPr>
        <w:r w:rsidRPr="002B64AD">
          <w:rPr>
            <w:rFonts w:ascii="Times New Roman" w:eastAsia="Times New Roman" w:hAnsi="Times New Roman"/>
            <w:sz w:val="28"/>
            <w:szCs w:val="28"/>
            <w:lang w:eastAsia="ru-RU"/>
          </w:rPr>
          <w:t>2011 г</w:t>
        </w:r>
      </w:smartTag>
      <w:r w:rsidRPr="002B64AD">
        <w:rPr>
          <w:rFonts w:ascii="Times New Roman" w:eastAsia="Times New Roman" w:hAnsi="Times New Roman"/>
          <w:sz w:val="28"/>
          <w:szCs w:val="28"/>
          <w:lang w:eastAsia="ru-RU"/>
        </w:rPr>
        <w:t>. Кт.л.= 18,36</w:t>
      </w:r>
    </w:p>
    <w:p w:rsidR="00951174" w:rsidRPr="002B64AD" w:rsidRDefault="00951174" w:rsidP="00951174">
      <w:pPr>
        <w:shd w:val="clear" w:color="auto" w:fill="FFFFFF"/>
        <w:spacing w:line="360" w:lineRule="auto"/>
        <w:ind w:firstLine="709"/>
        <w:jc w:val="both"/>
        <w:rPr>
          <w:rFonts w:ascii="Times New Roman" w:eastAsia="Times New Roman" w:hAnsi="Times New Roman"/>
          <w:sz w:val="28"/>
          <w:szCs w:val="28"/>
          <w:lang w:eastAsia="ru-RU"/>
        </w:rPr>
      </w:pPr>
      <w:r w:rsidRPr="002B64AD">
        <w:rPr>
          <w:rFonts w:ascii="Times New Roman" w:eastAsia="Times New Roman" w:hAnsi="Times New Roman"/>
          <w:sz w:val="28"/>
          <w:szCs w:val="28"/>
          <w:lang w:eastAsia="ru-RU"/>
        </w:rPr>
        <w:t xml:space="preserve">Для </w:t>
      </w:r>
      <w:smartTag w:uri="urn:schemas-microsoft-com:office:smarttags" w:element="metricconverter">
        <w:smartTagPr>
          <w:attr w:name="ProductID" w:val="2010 г"/>
        </w:smartTagPr>
        <w:r w:rsidRPr="002B64AD">
          <w:rPr>
            <w:rFonts w:ascii="Times New Roman" w:eastAsia="Times New Roman" w:hAnsi="Times New Roman"/>
            <w:sz w:val="28"/>
            <w:szCs w:val="28"/>
            <w:lang w:eastAsia="ru-RU"/>
          </w:rPr>
          <w:t>2010 г</w:t>
        </w:r>
      </w:smartTag>
      <w:r w:rsidRPr="002B64AD">
        <w:rPr>
          <w:rFonts w:ascii="Times New Roman" w:eastAsia="Times New Roman" w:hAnsi="Times New Roman"/>
          <w:sz w:val="28"/>
          <w:szCs w:val="28"/>
          <w:lang w:eastAsia="ru-RU"/>
        </w:rPr>
        <w:t>. Кт.л.= 10,06</w:t>
      </w:r>
    </w:p>
    <w:p w:rsidR="00951174" w:rsidRPr="002B64AD" w:rsidRDefault="00951174" w:rsidP="00951174">
      <w:pPr>
        <w:shd w:val="clear" w:color="auto" w:fill="FFFFFF"/>
        <w:spacing w:line="360" w:lineRule="auto"/>
        <w:ind w:firstLine="709"/>
        <w:jc w:val="both"/>
        <w:rPr>
          <w:rFonts w:ascii="Times New Roman" w:eastAsia="Times New Roman" w:hAnsi="Times New Roman"/>
          <w:sz w:val="28"/>
          <w:szCs w:val="28"/>
          <w:lang w:eastAsia="ru-RU"/>
        </w:rPr>
      </w:pPr>
      <w:r w:rsidRPr="002B64AD">
        <w:rPr>
          <w:rFonts w:ascii="Times New Roman" w:eastAsia="Times New Roman" w:hAnsi="Times New Roman"/>
          <w:sz w:val="28"/>
          <w:szCs w:val="28"/>
          <w:lang w:eastAsia="ru-RU"/>
        </w:rPr>
        <w:t xml:space="preserve">Для </w:t>
      </w:r>
      <w:smartTag w:uri="urn:schemas-microsoft-com:office:smarttags" w:element="metricconverter">
        <w:smartTagPr>
          <w:attr w:name="ProductID" w:val="2009 г"/>
        </w:smartTagPr>
        <w:r w:rsidRPr="002B64AD">
          <w:rPr>
            <w:rFonts w:ascii="Times New Roman" w:eastAsia="Times New Roman" w:hAnsi="Times New Roman"/>
            <w:sz w:val="28"/>
            <w:szCs w:val="28"/>
            <w:lang w:eastAsia="ru-RU"/>
          </w:rPr>
          <w:t>2009 г</w:t>
        </w:r>
      </w:smartTag>
      <w:r w:rsidRPr="002B64AD">
        <w:rPr>
          <w:rFonts w:ascii="Times New Roman" w:eastAsia="Times New Roman" w:hAnsi="Times New Roman"/>
          <w:sz w:val="28"/>
          <w:szCs w:val="28"/>
          <w:lang w:eastAsia="ru-RU"/>
        </w:rPr>
        <w:t>. Кт.л.= 4,5</w:t>
      </w:r>
    </w:p>
    <w:p w:rsidR="00951174" w:rsidRPr="002B64AD" w:rsidRDefault="00951174" w:rsidP="00951174">
      <w:pPr>
        <w:shd w:val="clear" w:color="auto" w:fill="FFFFFF"/>
        <w:spacing w:line="360" w:lineRule="auto"/>
        <w:ind w:firstLine="709"/>
        <w:jc w:val="both"/>
        <w:rPr>
          <w:rFonts w:ascii="Times New Roman" w:eastAsia="Times New Roman" w:hAnsi="Times New Roman"/>
          <w:sz w:val="28"/>
          <w:szCs w:val="28"/>
          <w:lang w:eastAsia="ru-RU"/>
        </w:rPr>
      </w:pPr>
      <w:r w:rsidRPr="002B64AD">
        <w:rPr>
          <w:rFonts w:ascii="Times New Roman" w:eastAsia="Times New Roman" w:hAnsi="Times New Roman"/>
          <w:sz w:val="28"/>
          <w:szCs w:val="28"/>
          <w:lang w:eastAsia="ru-RU"/>
        </w:rPr>
        <w:t>Во всех трех случаях коэффициент соответствует нормативному показателю, что означает превышение краткосрочных обязательств над оборотными активами и может свидетельствовать о рациональном вложении средств и эффективном их использовании.</w:t>
      </w:r>
    </w:p>
    <w:p w:rsidR="00951174" w:rsidRPr="002B64AD" w:rsidRDefault="00951174" w:rsidP="00951174">
      <w:pPr>
        <w:shd w:val="clear" w:color="auto" w:fill="FFFFFF"/>
        <w:spacing w:line="360" w:lineRule="auto"/>
        <w:ind w:firstLine="709"/>
        <w:jc w:val="both"/>
        <w:rPr>
          <w:rFonts w:ascii="Times New Roman" w:eastAsia="Times New Roman" w:hAnsi="Times New Roman"/>
          <w:sz w:val="28"/>
          <w:szCs w:val="28"/>
          <w:lang w:eastAsia="ru-RU"/>
        </w:rPr>
      </w:pPr>
      <w:r w:rsidRPr="002B64AD">
        <w:rPr>
          <w:rFonts w:ascii="Times New Roman" w:eastAsia="Times New Roman" w:hAnsi="Times New Roman"/>
          <w:sz w:val="28"/>
          <w:szCs w:val="28"/>
          <w:lang w:eastAsia="ru-RU"/>
        </w:rPr>
        <w:t>Коэффициент абсолютной ликвидности является наиболее жестким критерием платежеспособности и показывает, какую часть обязательств организация может погасить немедленно.</w:t>
      </w:r>
    </w:p>
    <w:p w:rsidR="00951174" w:rsidRPr="002B64AD" w:rsidRDefault="00951174" w:rsidP="00951174">
      <w:pPr>
        <w:shd w:val="clear" w:color="auto" w:fill="FFFFFF"/>
        <w:spacing w:line="360" w:lineRule="auto"/>
        <w:ind w:firstLine="709"/>
        <w:jc w:val="both"/>
        <w:rPr>
          <w:rFonts w:ascii="Times New Roman" w:eastAsia="Times New Roman" w:hAnsi="Times New Roman"/>
          <w:sz w:val="28"/>
          <w:szCs w:val="28"/>
          <w:lang w:eastAsia="ru-RU"/>
        </w:rPr>
      </w:pPr>
      <w:r w:rsidRPr="002B64AD">
        <w:rPr>
          <w:rFonts w:ascii="Times New Roman" w:eastAsia="Times New Roman" w:hAnsi="Times New Roman"/>
          <w:sz w:val="28"/>
          <w:szCs w:val="28"/>
          <w:lang w:eastAsia="ru-RU"/>
        </w:rPr>
        <w:t>Ка.л.=А1/(П1+П2)≥0,2</w:t>
      </w:r>
    </w:p>
    <w:p w:rsidR="00951174" w:rsidRPr="002B64AD" w:rsidRDefault="00951174" w:rsidP="00951174">
      <w:pPr>
        <w:shd w:val="clear" w:color="auto" w:fill="FFFFFF"/>
        <w:spacing w:line="360" w:lineRule="auto"/>
        <w:ind w:firstLine="709"/>
        <w:jc w:val="both"/>
        <w:rPr>
          <w:rFonts w:ascii="Times New Roman" w:eastAsia="Times New Roman" w:hAnsi="Times New Roman"/>
          <w:sz w:val="28"/>
          <w:szCs w:val="28"/>
          <w:lang w:eastAsia="ru-RU"/>
        </w:rPr>
      </w:pPr>
      <w:r w:rsidRPr="002B64AD">
        <w:rPr>
          <w:rFonts w:ascii="Times New Roman" w:eastAsia="Times New Roman" w:hAnsi="Times New Roman"/>
          <w:sz w:val="28"/>
          <w:szCs w:val="28"/>
          <w:lang w:eastAsia="ru-RU"/>
        </w:rPr>
        <w:t xml:space="preserve">Для </w:t>
      </w:r>
      <w:smartTag w:uri="urn:schemas-microsoft-com:office:smarttags" w:element="metricconverter">
        <w:smartTagPr>
          <w:attr w:name="ProductID" w:val="2011 г"/>
        </w:smartTagPr>
        <w:r w:rsidRPr="002B64AD">
          <w:rPr>
            <w:rFonts w:ascii="Times New Roman" w:eastAsia="Times New Roman" w:hAnsi="Times New Roman"/>
            <w:sz w:val="28"/>
            <w:szCs w:val="28"/>
            <w:lang w:eastAsia="ru-RU"/>
          </w:rPr>
          <w:t>2011 г</w:t>
        </w:r>
      </w:smartTag>
      <w:r w:rsidRPr="002B64AD">
        <w:rPr>
          <w:rFonts w:ascii="Times New Roman" w:eastAsia="Times New Roman" w:hAnsi="Times New Roman"/>
          <w:sz w:val="28"/>
          <w:szCs w:val="28"/>
          <w:lang w:eastAsia="ru-RU"/>
        </w:rPr>
        <w:t>. Ка.л.= 7,64</w:t>
      </w:r>
    </w:p>
    <w:p w:rsidR="00951174" w:rsidRPr="002B64AD" w:rsidRDefault="00951174" w:rsidP="00951174">
      <w:pPr>
        <w:shd w:val="clear" w:color="auto" w:fill="FFFFFF"/>
        <w:spacing w:line="360" w:lineRule="auto"/>
        <w:ind w:firstLine="709"/>
        <w:jc w:val="both"/>
        <w:rPr>
          <w:rFonts w:ascii="Times New Roman" w:eastAsia="Times New Roman" w:hAnsi="Times New Roman"/>
          <w:sz w:val="28"/>
          <w:szCs w:val="28"/>
          <w:lang w:eastAsia="ru-RU"/>
        </w:rPr>
      </w:pPr>
      <w:r w:rsidRPr="002B64AD">
        <w:rPr>
          <w:rFonts w:ascii="Times New Roman" w:eastAsia="Times New Roman" w:hAnsi="Times New Roman"/>
          <w:sz w:val="28"/>
          <w:szCs w:val="28"/>
          <w:lang w:eastAsia="ru-RU"/>
        </w:rPr>
        <w:t xml:space="preserve">Для </w:t>
      </w:r>
      <w:smartTag w:uri="urn:schemas-microsoft-com:office:smarttags" w:element="metricconverter">
        <w:smartTagPr>
          <w:attr w:name="ProductID" w:val="2010 г"/>
        </w:smartTagPr>
        <w:r w:rsidRPr="002B64AD">
          <w:rPr>
            <w:rFonts w:ascii="Times New Roman" w:eastAsia="Times New Roman" w:hAnsi="Times New Roman"/>
            <w:sz w:val="28"/>
            <w:szCs w:val="28"/>
            <w:lang w:eastAsia="ru-RU"/>
          </w:rPr>
          <w:t>2010 г</w:t>
        </w:r>
      </w:smartTag>
      <w:r w:rsidRPr="002B64AD">
        <w:rPr>
          <w:rFonts w:ascii="Times New Roman" w:eastAsia="Times New Roman" w:hAnsi="Times New Roman"/>
          <w:sz w:val="28"/>
          <w:szCs w:val="28"/>
          <w:lang w:eastAsia="ru-RU"/>
        </w:rPr>
        <w:t>. Ка.л.= 2,75</w:t>
      </w:r>
    </w:p>
    <w:p w:rsidR="00951174" w:rsidRPr="002B64AD" w:rsidRDefault="00951174" w:rsidP="00951174">
      <w:pPr>
        <w:shd w:val="clear" w:color="auto" w:fill="FFFFFF"/>
        <w:spacing w:line="360" w:lineRule="auto"/>
        <w:ind w:firstLine="709"/>
        <w:jc w:val="both"/>
        <w:rPr>
          <w:rFonts w:ascii="Times New Roman" w:eastAsia="Times New Roman" w:hAnsi="Times New Roman"/>
          <w:sz w:val="28"/>
          <w:szCs w:val="28"/>
          <w:lang w:eastAsia="ru-RU"/>
        </w:rPr>
      </w:pPr>
      <w:r w:rsidRPr="002B64AD">
        <w:rPr>
          <w:rFonts w:ascii="Times New Roman" w:eastAsia="Times New Roman" w:hAnsi="Times New Roman"/>
          <w:sz w:val="28"/>
          <w:szCs w:val="28"/>
          <w:lang w:eastAsia="ru-RU"/>
        </w:rPr>
        <w:t xml:space="preserve">Для </w:t>
      </w:r>
      <w:smartTag w:uri="urn:schemas-microsoft-com:office:smarttags" w:element="metricconverter">
        <w:smartTagPr>
          <w:attr w:name="ProductID" w:val="2009 г"/>
        </w:smartTagPr>
        <w:r w:rsidRPr="002B64AD">
          <w:rPr>
            <w:rFonts w:ascii="Times New Roman" w:eastAsia="Times New Roman" w:hAnsi="Times New Roman"/>
            <w:sz w:val="28"/>
            <w:szCs w:val="28"/>
            <w:lang w:eastAsia="ru-RU"/>
          </w:rPr>
          <w:t>2009 г</w:t>
        </w:r>
      </w:smartTag>
      <w:r w:rsidRPr="002B64AD">
        <w:rPr>
          <w:rFonts w:ascii="Times New Roman" w:eastAsia="Times New Roman" w:hAnsi="Times New Roman"/>
          <w:sz w:val="28"/>
          <w:szCs w:val="28"/>
          <w:lang w:eastAsia="ru-RU"/>
        </w:rPr>
        <w:t>. Ка.л.= 0,13</w:t>
      </w:r>
    </w:p>
    <w:p w:rsidR="00951174" w:rsidRPr="002B64AD" w:rsidRDefault="00951174" w:rsidP="00951174">
      <w:pPr>
        <w:shd w:val="clear" w:color="auto" w:fill="FFFFFF"/>
        <w:spacing w:line="360" w:lineRule="auto"/>
        <w:ind w:firstLine="709"/>
        <w:jc w:val="both"/>
        <w:rPr>
          <w:rFonts w:ascii="Times New Roman" w:eastAsia="Times New Roman" w:hAnsi="Times New Roman"/>
          <w:sz w:val="28"/>
          <w:szCs w:val="28"/>
          <w:lang w:eastAsia="ru-RU"/>
        </w:rPr>
      </w:pPr>
      <w:r w:rsidRPr="002B64AD">
        <w:rPr>
          <w:rFonts w:ascii="Times New Roman" w:eastAsia="Times New Roman" w:hAnsi="Times New Roman"/>
          <w:sz w:val="28"/>
          <w:szCs w:val="28"/>
          <w:lang w:eastAsia="ru-RU"/>
        </w:rPr>
        <w:t>В 2011  и 2010 годах показатели соответствуют нормативному значению.</w:t>
      </w:r>
    </w:p>
    <w:p w:rsidR="00951174" w:rsidRPr="002B64AD" w:rsidRDefault="00951174" w:rsidP="00951174">
      <w:pPr>
        <w:shd w:val="clear" w:color="auto" w:fill="FFFFFF"/>
        <w:spacing w:line="360" w:lineRule="auto"/>
        <w:ind w:firstLine="709"/>
        <w:jc w:val="both"/>
        <w:rPr>
          <w:rFonts w:ascii="Times New Roman" w:eastAsia="Times New Roman" w:hAnsi="Times New Roman"/>
          <w:sz w:val="28"/>
          <w:szCs w:val="28"/>
          <w:lang w:eastAsia="ru-RU"/>
        </w:rPr>
      </w:pPr>
      <w:r w:rsidRPr="002B64AD">
        <w:rPr>
          <w:rFonts w:ascii="Times New Roman" w:eastAsia="Times New Roman" w:hAnsi="Times New Roman"/>
          <w:sz w:val="28"/>
          <w:szCs w:val="28"/>
          <w:lang w:eastAsia="ru-RU"/>
        </w:rPr>
        <w:t xml:space="preserve">На отчетную дату отчетного периода можно сказать, что ООО </w:t>
      </w:r>
      <w:r w:rsidRPr="002B64AD">
        <w:rPr>
          <w:rFonts w:ascii="Times New Roman" w:eastAsia="Times New Roman" w:hAnsi="Times New Roman"/>
          <w:sz w:val="28"/>
          <w:szCs w:val="28"/>
          <w:lang w:eastAsia="ru-RU"/>
        </w:rPr>
        <w:lastRenderedPageBreak/>
        <w:t>«ЛенТрест» платежеспособная организация и активы ее ликвидны.</w:t>
      </w:r>
    </w:p>
    <w:p w:rsidR="00951174" w:rsidRPr="002B64AD" w:rsidRDefault="00951174" w:rsidP="00951174">
      <w:pPr>
        <w:shd w:val="clear" w:color="auto" w:fill="FFFFFF"/>
        <w:spacing w:line="360" w:lineRule="auto"/>
        <w:ind w:firstLine="709"/>
        <w:jc w:val="both"/>
        <w:rPr>
          <w:rFonts w:ascii="Times New Roman" w:eastAsia="Times New Roman" w:hAnsi="Times New Roman"/>
          <w:sz w:val="28"/>
          <w:szCs w:val="28"/>
          <w:lang w:eastAsia="ru-RU"/>
        </w:rPr>
      </w:pPr>
    </w:p>
    <w:p w:rsidR="00951174" w:rsidRPr="002B64AD" w:rsidRDefault="00951174" w:rsidP="003673D7">
      <w:pPr>
        <w:shd w:val="clear" w:color="auto" w:fill="FFFFFF"/>
        <w:spacing w:line="360" w:lineRule="auto"/>
        <w:ind w:left="360"/>
        <w:rPr>
          <w:rFonts w:ascii="Times New Roman" w:eastAsia="Times New Roman" w:hAnsi="Times New Roman"/>
          <w:sz w:val="28"/>
          <w:szCs w:val="28"/>
          <w:lang w:eastAsia="ru-RU"/>
        </w:rPr>
      </w:pPr>
      <w:r w:rsidRPr="002B64AD">
        <w:rPr>
          <w:rFonts w:ascii="Times New Roman" w:eastAsia="Times New Roman" w:hAnsi="Times New Roman"/>
          <w:sz w:val="28"/>
          <w:szCs w:val="28"/>
          <w:lang w:eastAsia="ru-RU"/>
        </w:rPr>
        <w:t>Оценка эффективности использования оборотных средств</w:t>
      </w:r>
      <w:r w:rsidR="003673D7">
        <w:rPr>
          <w:rFonts w:ascii="Times New Roman" w:eastAsia="Times New Roman" w:hAnsi="Times New Roman"/>
          <w:sz w:val="28"/>
          <w:szCs w:val="28"/>
          <w:lang w:eastAsia="ru-RU"/>
        </w:rPr>
        <w:t>.</w:t>
      </w:r>
    </w:p>
    <w:p w:rsidR="00951174" w:rsidRPr="002B64AD" w:rsidRDefault="00951174" w:rsidP="00951174">
      <w:pPr>
        <w:shd w:val="clear" w:color="auto" w:fill="FFFFFF"/>
        <w:spacing w:line="360" w:lineRule="auto"/>
        <w:ind w:firstLine="709"/>
        <w:jc w:val="both"/>
        <w:rPr>
          <w:rFonts w:ascii="Times New Roman" w:eastAsia="Times New Roman" w:hAnsi="Times New Roman"/>
          <w:sz w:val="28"/>
          <w:szCs w:val="28"/>
          <w:lang w:eastAsia="ru-RU"/>
        </w:rPr>
      </w:pPr>
      <w:r w:rsidRPr="002B64AD">
        <w:rPr>
          <w:rFonts w:ascii="Times New Roman" w:eastAsia="Times New Roman" w:hAnsi="Times New Roman"/>
          <w:sz w:val="28"/>
          <w:szCs w:val="28"/>
          <w:lang w:eastAsia="ru-RU"/>
        </w:rPr>
        <w:t>Эффективность использования оборотных средств характеризуется системой экономических показателей, таких как оборачиваемость оборотных средств, продолжительность оборота в днях и коэффициент закрепления оборотных средств.</w:t>
      </w:r>
    </w:p>
    <w:p w:rsidR="003673D7" w:rsidRPr="002B64AD" w:rsidRDefault="00951174" w:rsidP="003673D7">
      <w:pPr>
        <w:shd w:val="clear" w:color="auto" w:fill="FFFFFF"/>
        <w:spacing w:line="360" w:lineRule="auto"/>
        <w:ind w:firstLine="709"/>
        <w:jc w:val="both"/>
        <w:rPr>
          <w:rFonts w:ascii="Times New Roman" w:eastAsia="Times New Roman" w:hAnsi="Times New Roman"/>
          <w:sz w:val="28"/>
          <w:szCs w:val="28"/>
          <w:lang w:eastAsia="ru-RU"/>
        </w:rPr>
      </w:pPr>
      <w:r w:rsidRPr="002B64AD">
        <w:rPr>
          <w:rFonts w:ascii="Times New Roman" w:eastAsia="Times New Roman" w:hAnsi="Times New Roman"/>
          <w:sz w:val="28"/>
          <w:szCs w:val="28"/>
          <w:lang w:eastAsia="ru-RU"/>
        </w:rPr>
        <w:t>Расчет коэффициент оборачиваемости по элементам оборотных активов в таблице 6.</w:t>
      </w:r>
    </w:p>
    <w:p w:rsidR="00951174" w:rsidRPr="002B64AD" w:rsidRDefault="00951174" w:rsidP="00951174">
      <w:pPr>
        <w:shd w:val="clear" w:color="auto" w:fill="FFFFFF"/>
        <w:spacing w:line="360" w:lineRule="auto"/>
        <w:ind w:firstLine="709"/>
        <w:jc w:val="right"/>
        <w:rPr>
          <w:rFonts w:ascii="Times New Roman" w:eastAsia="Times New Roman" w:hAnsi="Times New Roman"/>
          <w:sz w:val="28"/>
          <w:szCs w:val="28"/>
          <w:lang w:eastAsia="ru-RU"/>
        </w:rPr>
      </w:pPr>
    </w:p>
    <w:p w:rsidR="00951174" w:rsidRPr="003673D7" w:rsidRDefault="00951174" w:rsidP="00951174">
      <w:pPr>
        <w:shd w:val="clear" w:color="auto" w:fill="FFFFFF"/>
        <w:spacing w:line="360" w:lineRule="auto"/>
        <w:ind w:firstLine="709"/>
        <w:jc w:val="right"/>
        <w:rPr>
          <w:rFonts w:ascii="Times New Roman" w:eastAsia="Times New Roman" w:hAnsi="Times New Roman"/>
          <w:i/>
          <w:sz w:val="28"/>
          <w:szCs w:val="28"/>
          <w:lang w:eastAsia="ru-RU"/>
        </w:rPr>
      </w:pPr>
      <w:r w:rsidRPr="003673D7">
        <w:rPr>
          <w:rFonts w:ascii="Times New Roman" w:eastAsia="Times New Roman" w:hAnsi="Times New Roman"/>
          <w:i/>
          <w:sz w:val="28"/>
          <w:szCs w:val="28"/>
          <w:lang w:eastAsia="ru-RU"/>
        </w:rPr>
        <w:t>Таблица 6</w:t>
      </w:r>
    </w:p>
    <w:p w:rsidR="00951174" w:rsidRPr="002B64AD" w:rsidRDefault="00951174" w:rsidP="00951174">
      <w:pPr>
        <w:shd w:val="clear" w:color="auto" w:fill="FFFFFF"/>
        <w:spacing w:line="360" w:lineRule="auto"/>
        <w:ind w:firstLine="709"/>
        <w:jc w:val="center"/>
        <w:rPr>
          <w:rFonts w:ascii="Times New Roman" w:eastAsia="Times New Roman" w:hAnsi="Times New Roman"/>
          <w:sz w:val="28"/>
          <w:szCs w:val="28"/>
          <w:lang w:eastAsia="ru-RU"/>
        </w:rPr>
      </w:pPr>
      <w:r w:rsidRPr="002B64AD">
        <w:rPr>
          <w:rFonts w:ascii="Times New Roman" w:eastAsia="Times New Roman" w:hAnsi="Times New Roman"/>
          <w:sz w:val="28"/>
          <w:szCs w:val="28"/>
          <w:lang w:eastAsia="ru-RU"/>
        </w:rPr>
        <w:t>Расчет коэффициента оборачиваемости по элементам оборотных активов</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448"/>
        <w:gridCol w:w="1813"/>
        <w:gridCol w:w="1800"/>
        <w:gridCol w:w="1978"/>
        <w:gridCol w:w="1532"/>
      </w:tblGrid>
      <w:tr w:rsidR="00951174" w:rsidRPr="002B64AD" w:rsidTr="00951174">
        <w:trPr>
          <w:trHeight w:val="434"/>
        </w:trPr>
        <w:tc>
          <w:tcPr>
            <w:tcW w:w="2448" w:type="dxa"/>
            <w:vMerge w:val="restart"/>
            <w:tcBorders>
              <w:top w:val="single" w:sz="4" w:space="0" w:color="000000"/>
              <w:left w:val="single" w:sz="4" w:space="0" w:color="000000"/>
              <w:right w:val="single" w:sz="4" w:space="0" w:color="auto"/>
            </w:tcBorders>
          </w:tcPr>
          <w:p w:rsidR="00951174" w:rsidRPr="002B64AD" w:rsidRDefault="00951174" w:rsidP="00951174">
            <w:pPr>
              <w:shd w:val="clear" w:color="auto" w:fill="FFFFFF"/>
              <w:jc w:val="both"/>
              <w:rPr>
                <w:rFonts w:ascii="Times New Roman" w:eastAsia="Times New Roman" w:hAnsi="Times New Roman"/>
                <w:sz w:val="24"/>
                <w:lang w:eastAsia="ru-RU"/>
              </w:rPr>
            </w:pPr>
            <w:r w:rsidRPr="002B64AD">
              <w:rPr>
                <w:rFonts w:ascii="Times New Roman" w:eastAsia="Times New Roman" w:hAnsi="Times New Roman"/>
                <w:sz w:val="24"/>
                <w:lang w:eastAsia="ru-RU"/>
              </w:rPr>
              <w:t>Показатели</w:t>
            </w:r>
          </w:p>
          <w:p w:rsidR="00951174" w:rsidRPr="002B64AD" w:rsidRDefault="00951174" w:rsidP="00951174">
            <w:pPr>
              <w:jc w:val="right"/>
              <w:rPr>
                <w:rFonts w:ascii="Times New Roman" w:eastAsia="Times New Roman" w:hAnsi="Times New Roman"/>
                <w:sz w:val="24"/>
                <w:lang w:eastAsia="ru-RU"/>
              </w:rPr>
            </w:pPr>
          </w:p>
        </w:tc>
        <w:tc>
          <w:tcPr>
            <w:tcW w:w="1813" w:type="dxa"/>
            <w:vMerge w:val="restart"/>
            <w:tcBorders>
              <w:top w:val="single" w:sz="4" w:space="0" w:color="000000"/>
              <w:left w:val="single" w:sz="4" w:space="0" w:color="auto"/>
              <w:right w:val="single" w:sz="4" w:space="0" w:color="000000"/>
            </w:tcBorders>
          </w:tcPr>
          <w:p w:rsidR="00951174" w:rsidRPr="002B64AD" w:rsidRDefault="00951174" w:rsidP="00951174">
            <w:pPr>
              <w:shd w:val="clear" w:color="auto" w:fill="FFFFFF"/>
              <w:jc w:val="both"/>
              <w:rPr>
                <w:rFonts w:ascii="Times New Roman" w:eastAsia="Times New Roman" w:hAnsi="Times New Roman"/>
                <w:sz w:val="24"/>
                <w:lang w:eastAsia="ru-RU"/>
              </w:rPr>
            </w:pPr>
            <w:r w:rsidRPr="002B64AD">
              <w:rPr>
                <w:rFonts w:ascii="Times New Roman" w:eastAsia="Times New Roman" w:hAnsi="Times New Roman"/>
                <w:bCs/>
                <w:sz w:val="24"/>
                <w:lang w:eastAsia="ru-RU"/>
              </w:rPr>
              <w:t>Формула для расчета</w:t>
            </w:r>
          </w:p>
        </w:tc>
        <w:tc>
          <w:tcPr>
            <w:tcW w:w="1800" w:type="dxa"/>
            <w:tcBorders>
              <w:top w:val="single" w:sz="4" w:space="0" w:color="000000"/>
              <w:left w:val="single" w:sz="4" w:space="0" w:color="000000"/>
              <w:bottom w:val="nil"/>
              <w:right w:val="single" w:sz="4" w:space="0" w:color="auto"/>
            </w:tcBorders>
          </w:tcPr>
          <w:p w:rsidR="00951174" w:rsidRPr="002B64AD" w:rsidRDefault="00951174" w:rsidP="00951174">
            <w:pPr>
              <w:shd w:val="clear" w:color="auto" w:fill="FFFFFF"/>
              <w:jc w:val="both"/>
              <w:rPr>
                <w:rFonts w:ascii="Times New Roman" w:eastAsia="Times New Roman" w:hAnsi="Times New Roman"/>
                <w:sz w:val="24"/>
                <w:lang w:eastAsia="ru-RU"/>
              </w:rPr>
            </w:pPr>
          </w:p>
        </w:tc>
        <w:tc>
          <w:tcPr>
            <w:tcW w:w="1978" w:type="dxa"/>
            <w:tcBorders>
              <w:top w:val="single" w:sz="4" w:space="0" w:color="000000"/>
              <w:left w:val="single" w:sz="4" w:space="0" w:color="auto"/>
              <w:bottom w:val="nil"/>
              <w:right w:val="single" w:sz="4" w:space="0" w:color="000000"/>
            </w:tcBorders>
          </w:tcPr>
          <w:p w:rsidR="00951174" w:rsidRPr="002B64AD" w:rsidRDefault="00951174" w:rsidP="00951174">
            <w:pPr>
              <w:shd w:val="clear" w:color="auto" w:fill="FFFFFF"/>
              <w:jc w:val="both"/>
              <w:rPr>
                <w:rFonts w:ascii="Times New Roman" w:eastAsia="Times New Roman" w:hAnsi="Times New Roman"/>
                <w:sz w:val="24"/>
                <w:lang w:eastAsia="ru-RU"/>
              </w:rPr>
            </w:pPr>
          </w:p>
        </w:tc>
        <w:tc>
          <w:tcPr>
            <w:tcW w:w="1532" w:type="dxa"/>
            <w:vMerge w:val="restart"/>
            <w:tcBorders>
              <w:top w:val="single" w:sz="4" w:space="0" w:color="000000"/>
              <w:left w:val="single" w:sz="4" w:space="0" w:color="000000"/>
              <w:right w:val="single" w:sz="4" w:space="0" w:color="000000"/>
            </w:tcBorders>
          </w:tcPr>
          <w:p w:rsidR="00951174" w:rsidRPr="002B64AD" w:rsidRDefault="00951174" w:rsidP="00951174">
            <w:pPr>
              <w:shd w:val="clear" w:color="auto" w:fill="FFFFFF"/>
              <w:jc w:val="both"/>
              <w:rPr>
                <w:rFonts w:ascii="Times New Roman" w:eastAsia="Times New Roman" w:hAnsi="Times New Roman"/>
                <w:sz w:val="24"/>
                <w:lang w:eastAsia="ru-RU"/>
              </w:rPr>
            </w:pPr>
            <w:r w:rsidRPr="002B64AD">
              <w:rPr>
                <w:rFonts w:ascii="Times New Roman" w:eastAsia="Times New Roman" w:hAnsi="Times New Roman"/>
                <w:sz w:val="24"/>
                <w:lang w:eastAsia="ru-RU"/>
              </w:rPr>
              <w:t>Измене-ние (+,-)</w:t>
            </w:r>
          </w:p>
        </w:tc>
      </w:tr>
      <w:tr w:rsidR="00951174" w:rsidRPr="002B64AD" w:rsidTr="00951174">
        <w:trPr>
          <w:trHeight w:val="214"/>
        </w:trPr>
        <w:tc>
          <w:tcPr>
            <w:tcW w:w="2448" w:type="dxa"/>
            <w:vMerge/>
            <w:tcBorders>
              <w:left w:val="single" w:sz="4" w:space="0" w:color="000000"/>
              <w:bottom w:val="single" w:sz="4" w:space="0" w:color="000000"/>
              <w:right w:val="single" w:sz="4" w:space="0" w:color="auto"/>
            </w:tcBorders>
          </w:tcPr>
          <w:p w:rsidR="00951174" w:rsidRPr="002B64AD" w:rsidRDefault="00951174" w:rsidP="00951174">
            <w:pPr>
              <w:shd w:val="clear" w:color="auto" w:fill="FFFFFF"/>
              <w:jc w:val="both"/>
              <w:rPr>
                <w:rFonts w:ascii="Times New Roman" w:eastAsia="Times New Roman" w:hAnsi="Times New Roman"/>
                <w:sz w:val="24"/>
                <w:lang w:eastAsia="ru-RU"/>
              </w:rPr>
            </w:pPr>
          </w:p>
        </w:tc>
        <w:tc>
          <w:tcPr>
            <w:tcW w:w="1813" w:type="dxa"/>
            <w:vMerge/>
            <w:tcBorders>
              <w:left w:val="single" w:sz="4" w:space="0" w:color="auto"/>
              <w:bottom w:val="single" w:sz="4" w:space="0" w:color="000000"/>
              <w:right w:val="single" w:sz="4" w:space="0" w:color="000000"/>
            </w:tcBorders>
          </w:tcPr>
          <w:p w:rsidR="00951174" w:rsidRPr="002B64AD" w:rsidRDefault="00951174" w:rsidP="00951174">
            <w:pPr>
              <w:shd w:val="clear" w:color="auto" w:fill="FFFFFF"/>
              <w:jc w:val="both"/>
              <w:rPr>
                <w:rFonts w:ascii="Times New Roman" w:eastAsia="Times New Roman" w:hAnsi="Times New Roman"/>
                <w:sz w:val="24"/>
                <w:lang w:eastAsia="ru-RU"/>
              </w:rPr>
            </w:pPr>
          </w:p>
        </w:tc>
        <w:tc>
          <w:tcPr>
            <w:tcW w:w="1800" w:type="dxa"/>
            <w:tcBorders>
              <w:top w:val="nil"/>
              <w:left w:val="single" w:sz="4" w:space="0" w:color="000000"/>
              <w:bottom w:val="single" w:sz="4" w:space="0" w:color="000000"/>
              <w:right w:val="single" w:sz="4" w:space="0" w:color="auto"/>
            </w:tcBorders>
          </w:tcPr>
          <w:p w:rsidR="00951174" w:rsidRPr="002B64AD" w:rsidRDefault="00951174" w:rsidP="00951174">
            <w:pPr>
              <w:shd w:val="clear" w:color="auto" w:fill="FFFFFF"/>
              <w:jc w:val="both"/>
              <w:rPr>
                <w:rFonts w:ascii="Times New Roman" w:eastAsia="Times New Roman" w:hAnsi="Times New Roman"/>
                <w:sz w:val="24"/>
                <w:lang w:eastAsia="ru-RU"/>
              </w:rPr>
            </w:pPr>
            <w:r w:rsidRPr="002B64AD">
              <w:rPr>
                <w:rFonts w:ascii="Times New Roman" w:eastAsia="Times New Roman" w:hAnsi="Times New Roman"/>
                <w:sz w:val="24"/>
                <w:lang w:eastAsia="ru-RU"/>
              </w:rPr>
              <w:t>2010 год</w:t>
            </w:r>
          </w:p>
        </w:tc>
        <w:tc>
          <w:tcPr>
            <w:tcW w:w="1978" w:type="dxa"/>
            <w:tcBorders>
              <w:top w:val="nil"/>
              <w:left w:val="single" w:sz="4" w:space="0" w:color="auto"/>
              <w:bottom w:val="single" w:sz="4" w:space="0" w:color="000000"/>
              <w:right w:val="single" w:sz="4" w:space="0" w:color="000000"/>
            </w:tcBorders>
          </w:tcPr>
          <w:p w:rsidR="00951174" w:rsidRPr="002B64AD" w:rsidRDefault="00951174" w:rsidP="00951174">
            <w:pPr>
              <w:shd w:val="clear" w:color="auto" w:fill="FFFFFF"/>
              <w:jc w:val="both"/>
              <w:rPr>
                <w:rFonts w:ascii="Times New Roman" w:eastAsia="Times New Roman" w:hAnsi="Times New Roman"/>
                <w:sz w:val="24"/>
                <w:lang w:eastAsia="ru-RU"/>
              </w:rPr>
            </w:pPr>
            <w:r w:rsidRPr="002B64AD">
              <w:rPr>
                <w:rFonts w:ascii="Times New Roman" w:eastAsia="Times New Roman" w:hAnsi="Times New Roman"/>
                <w:sz w:val="24"/>
                <w:lang w:eastAsia="ru-RU"/>
              </w:rPr>
              <w:t>2011 год</w:t>
            </w:r>
          </w:p>
        </w:tc>
        <w:tc>
          <w:tcPr>
            <w:tcW w:w="1532" w:type="dxa"/>
            <w:vMerge/>
            <w:tcBorders>
              <w:left w:val="single" w:sz="4" w:space="0" w:color="000000"/>
              <w:bottom w:val="single" w:sz="4" w:space="0" w:color="000000"/>
              <w:right w:val="single" w:sz="4" w:space="0" w:color="000000"/>
            </w:tcBorders>
          </w:tcPr>
          <w:p w:rsidR="00951174" w:rsidRPr="002B64AD" w:rsidRDefault="00951174" w:rsidP="00951174">
            <w:pPr>
              <w:shd w:val="clear" w:color="auto" w:fill="FFFFFF"/>
              <w:jc w:val="both"/>
              <w:rPr>
                <w:rFonts w:ascii="Times New Roman" w:eastAsia="Times New Roman" w:hAnsi="Times New Roman"/>
                <w:sz w:val="24"/>
                <w:lang w:eastAsia="ru-RU"/>
              </w:rPr>
            </w:pPr>
          </w:p>
        </w:tc>
      </w:tr>
      <w:tr w:rsidR="00951174" w:rsidRPr="002B64AD" w:rsidTr="00951174">
        <w:trPr>
          <w:trHeight w:val="189"/>
        </w:trPr>
        <w:tc>
          <w:tcPr>
            <w:tcW w:w="2448" w:type="dxa"/>
            <w:tcBorders>
              <w:top w:val="single" w:sz="4" w:space="0" w:color="000000"/>
              <w:left w:val="single" w:sz="4" w:space="0" w:color="000000"/>
              <w:bottom w:val="single" w:sz="4" w:space="0" w:color="000000"/>
              <w:right w:val="single" w:sz="4" w:space="0" w:color="auto"/>
            </w:tcBorders>
          </w:tcPr>
          <w:p w:rsidR="00951174" w:rsidRPr="002B64AD" w:rsidRDefault="00951174" w:rsidP="00951174">
            <w:pPr>
              <w:shd w:val="clear" w:color="auto" w:fill="FFFFFF"/>
              <w:jc w:val="both"/>
              <w:rPr>
                <w:rFonts w:ascii="Times New Roman" w:eastAsia="Times New Roman" w:hAnsi="Times New Roman"/>
                <w:sz w:val="24"/>
                <w:lang w:eastAsia="ru-RU"/>
              </w:rPr>
            </w:pPr>
            <w:r w:rsidRPr="002B64AD">
              <w:rPr>
                <w:rFonts w:ascii="Times New Roman" w:eastAsia="Times New Roman" w:hAnsi="Times New Roman"/>
                <w:sz w:val="24"/>
                <w:lang w:eastAsia="ru-RU"/>
              </w:rPr>
              <w:t>Оборачиваемость</w:t>
            </w:r>
          </w:p>
          <w:p w:rsidR="00951174" w:rsidRPr="002B64AD" w:rsidRDefault="00951174" w:rsidP="00951174">
            <w:pPr>
              <w:shd w:val="clear" w:color="auto" w:fill="FFFFFF"/>
              <w:jc w:val="both"/>
              <w:rPr>
                <w:rFonts w:ascii="Times New Roman" w:eastAsia="Times New Roman" w:hAnsi="Times New Roman"/>
                <w:sz w:val="24"/>
                <w:lang w:eastAsia="ru-RU"/>
              </w:rPr>
            </w:pPr>
            <w:r w:rsidRPr="002B64AD">
              <w:rPr>
                <w:rFonts w:ascii="Times New Roman" w:eastAsia="Times New Roman" w:hAnsi="Times New Roman"/>
                <w:sz w:val="24"/>
                <w:lang w:eastAsia="ru-RU"/>
              </w:rPr>
              <w:t>запасов</w:t>
            </w:r>
          </w:p>
        </w:tc>
        <w:tc>
          <w:tcPr>
            <w:tcW w:w="1813" w:type="dxa"/>
            <w:tcBorders>
              <w:top w:val="single" w:sz="4" w:space="0" w:color="000000"/>
              <w:left w:val="single" w:sz="4" w:space="0" w:color="auto"/>
              <w:bottom w:val="single" w:sz="4" w:space="0" w:color="000000"/>
              <w:right w:val="single" w:sz="4" w:space="0" w:color="000000"/>
            </w:tcBorders>
          </w:tcPr>
          <w:p w:rsidR="00951174" w:rsidRPr="002B64AD" w:rsidRDefault="00951174" w:rsidP="00951174">
            <w:pPr>
              <w:shd w:val="clear" w:color="auto" w:fill="FFFFFF"/>
              <w:jc w:val="both"/>
              <w:rPr>
                <w:rFonts w:ascii="Times New Roman" w:eastAsia="Times New Roman" w:hAnsi="Times New Roman"/>
                <w:sz w:val="24"/>
                <w:lang w:eastAsia="ru-RU"/>
              </w:rPr>
            </w:pPr>
            <w:r w:rsidRPr="002B64AD">
              <w:rPr>
                <w:rFonts w:ascii="Times New Roman" w:eastAsia="Times New Roman" w:hAnsi="Times New Roman"/>
                <w:sz w:val="24"/>
                <w:lang w:eastAsia="ru-RU"/>
              </w:rPr>
              <w:t>Ко = Т/Со</w:t>
            </w:r>
          </w:p>
        </w:tc>
        <w:tc>
          <w:tcPr>
            <w:tcW w:w="1800" w:type="dxa"/>
            <w:tcBorders>
              <w:top w:val="single" w:sz="4" w:space="0" w:color="000000"/>
              <w:left w:val="single" w:sz="4" w:space="0" w:color="000000"/>
              <w:bottom w:val="single" w:sz="4" w:space="0" w:color="000000"/>
              <w:right w:val="single" w:sz="4" w:space="0" w:color="000000"/>
            </w:tcBorders>
          </w:tcPr>
          <w:p w:rsidR="00951174" w:rsidRPr="002B64AD" w:rsidRDefault="00951174" w:rsidP="00951174">
            <w:pPr>
              <w:shd w:val="clear" w:color="auto" w:fill="FFFFFF"/>
              <w:jc w:val="both"/>
              <w:rPr>
                <w:rFonts w:ascii="Times New Roman" w:eastAsia="Times New Roman" w:hAnsi="Times New Roman"/>
                <w:sz w:val="24"/>
                <w:lang w:eastAsia="ru-RU"/>
              </w:rPr>
            </w:pPr>
            <w:r w:rsidRPr="002B64AD">
              <w:rPr>
                <w:rFonts w:ascii="Times New Roman" w:eastAsia="Times New Roman" w:hAnsi="Times New Roman"/>
                <w:sz w:val="24"/>
                <w:lang w:eastAsia="ru-RU"/>
              </w:rPr>
              <w:t>846/191=4,43</w:t>
            </w:r>
          </w:p>
        </w:tc>
        <w:tc>
          <w:tcPr>
            <w:tcW w:w="1978" w:type="dxa"/>
            <w:tcBorders>
              <w:top w:val="single" w:sz="4" w:space="0" w:color="000000"/>
              <w:left w:val="single" w:sz="4" w:space="0" w:color="000000"/>
              <w:bottom w:val="single" w:sz="4" w:space="0" w:color="000000"/>
              <w:right w:val="single" w:sz="4" w:space="0" w:color="000000"/>
            </w:tcBorders>
          </w:tcPr>
          <w:p w:rsidR="00951174" w:rsidRPr="002B64AD" w:rsidRDefault="00951174" w:rsidP="00951174">
            <w:pPr>
              <w:shd w:val="clear" w:color="auto" w:fill="FFFFFF"/>
              <w:jc w:val="both"/>
              <w:rPr>
                <w:rFonts w:ascii="Times New Roman" w:eastAsia="Times New Roman" w:hAnsi="Times New Roman"/>
                <w:sz w:val="24"/>
                <w:lang w:eastAsia="ru-RU"/>
              </w:rPr>
            </w:pPr>
            <w:r w:rsidRPr="002B64AD">
              <w:rPr>
                <w:rFonts w:ascii="Times New Roman" w:eastAsia="Times New Roman" w:hAnsi="Times New Roman"/>
                <w:sz w:val="24"/>
                <w:lang w:eastAsia="ru-RU"/>
              </w:rPr>
              <w:t>2067/421=4,91</w:t>
            </w:r>
          </w:p>
        </w:tc>
        <w:tc>
          <w:tcPr>
            <w:tcW w:w="1532" w:type="dxa"/>
            <w:tcBorders>
              <w:top w:val="single" w:sz="4" w:space="0" w:color="000000"/>
              <w:left w:val="single" w:sz="4" w:space="0" w:color="000000"/>
              <w:bottom w:val="single" w:sz="4" w:space="0" w:color="000000"/>
              <w:right w:val="single" w:sz="4" w:space="0" w:color="000000"/>
            </w:tcBorders>
          </w:tcPr>
          <w:p w:rsidR="00951174" w:rsidRPr="002B64AD" w:rsidRDefault="00951174" w:rsidP="00951174">
            <w:pPr>
              <w:shd w:val="clear" w:color="auto" w:fill="FFFFFF"/>
              <w:jc w:val="both"/>
              <w:rPr>
                <w:rFonts w:ascii="Times New Roman" w:eastAsia="Times New Roman" w:hAnsi="Times New Roman"/>
                <w:sz w:val="24"/>
                <w:lang w:eastAsia="ru-RU"/>
              </w:rPr>
            </w:pPr>
            <w:r w:rsidRPr="002B64AD">
              <w:rPr>
                <w:rFonts w:ascii="Times New Roman" w:eastAsia="Times New Roman" w:hAnsi="Times New Roman"/>
                <w:sz w:val="24"/>
                <w:lang w:eastAsia="ru-RU"/>
              </w:rPr>
              <w:t xml:space="preserve">+0,48 </w:t>
            </w:r>
          </w:p>
        </w:tc>
      </w:tr>
      <w:tr w:rsidR="00951174" w:rsidRPr="002B64AD" w:rsidTr="00951174">
        <w:trPr>
          <w:trHeight w:val="481"/>
        </w:trPr>
        <w:tc>
          <w:tcPr>
            <w:tcW w:w="2448" w:type="dxa"/>
            <w:tcBorders>
              <w:top w:val="single" w:sz="4" w:space="0" w:color="000000"/>
              <w:left w:val="single" w:sz="4" w:space="0" w:color="000000"/>
              <w:bottom w:val="single" w:sz="4" w:space="0" w:color="000000"/>
              <w:right w:val="single" w:sz="4" w:space="0" w:color="auto"/>
            </w:tcBorders>
          </w:tcPr>
          <w:p w:rsidR="00951174" w:rsidRPr="002B64AD" w:rsidRDefault="00951174" w:rsidP="00951174">
            <w:pPr>
              <w:shd w:val="clear" w:color="auto" w:fill="FFFFFF"/>
              <w:jc w:val="both"/>
              <w:rPr>
                <w:rFonts w:ascii="Times New Roman" w:eastAsia="Times New Roman" w:hAnsi="Times New Roman"/>
                <w:sz w:val="24"/>
                <w:lang w:eastAsia="ru-RU"/>
              </w:rPr>
            </w:pPr>
            <w:r w:rsidRPr="002B64AD">
              <w:rPr>
                <w:rFonts w:ascii="Times New Roman" w:eastAsia="Times New Roman" w:hAnsi="Times New Roman"/>
                <w:sz w:val="24"/>
                <w:lang w:eastAsia="ru-RU"/>
              </w:rPr>
              <w:t>Оборачиваемость</w:t>
            </w:r>
          </w:p>
          <w:p w:rsidR="00951174" w:rsidRPr="002B64AD" w:rsidRDefault="00951174" w:rsidP="00951174">
            <w:pPr>
              <w:shd w:val="clear" w:color="auto" w:fill="FFFFFF"/>
              <w:jc w:val="both"/>
              <w:rPr>
                <w:rFonts w:ascii="Times New Roman" w:eastAsia="Times New Roman" w:hAnsi="Times New Roman"/>
                <w:sz w:val="24"/>
                <w:lang w:eastAsia="ru-RU"/>
              </w:rPr>
            </w:pPr>
            <w:r w:rsidRPr="002B64AD">
              <w:rPr>
                <w:rFonts w:ascii="Times New Roman" w:eastAsia="Times New Roman" w:hAnsi="Times New Roman"/>
                <w:sz w:val="24"/>
                <w:lang w:eastAsia="ru-RU"/>
              </w:rPr>
              <w:t>дебиторской</w:t>
            </w:r>
          </w:p>
          <w:p w:rsidR="00951174" w:rsidRPr="002B64AD" w:rsidRDefault="00951174" w:rsidP="00951174">
            <w:pPr>
              <w:shd w:val="clear" w:color="auto" w:fill="FFFFFF"/>
              <w:jc w:val="both"/>
              <w:rPr>
                <w:rFonts w:ascii="Times New Roman" w:eastAsia="Times New Roman" w:hAnsi="Times New Roman"/>
                <w:sz w:val="24"/>
                <w:lang w:eastAsia="ru-RU"/>
              </w:rPr>
            </w:pPr>
            <w:r w:rsidRPr="002B64AD">
              <w:rPr>
                <w:rFonts w:ascii="Times New Roman" w:eastAsia="Times New Roman" w:hAnsi="Times New Roman"/>
                <w:sz w:val="24"/>
                <w:lang w:eastAsia="ru-RU"/>
              </w:rPr>
              <w:t>задолженности</w:t>
            </w:r>
          </w:p>
        </w:tc>
        <w:tc>
          <w:tcPr>
            <w:tcW w:w="1813" w:type="dxa"/>
            <w:tcBorders>
              <w:top w:val="single" w:sz="4" w:space="0" w:color="000000"/>
              <w:left w:val="single" w:sz="4" w:space="0" w:color="auto"/>
              <w:bottom w:val="single" w:sz="4" w:space="0" w:color="000000"/>
              <w:right w:val="single" w:sz="4" w:space="0" w:color="000000"/>
            </w:tcBorders>
          </w:tcPr>
          <w:p w:rsidR="00951174" w:rsidRPr="002B64AD" w:rsidRDefault="00951174" w:rsidP="00951174">
            <w:pPr>
              <w:shd w:val="clear" w:color="auto" w:fill="FFFFFF"/>
              <w:jc w:val="both"/>
              <w:rPr>
                <w:rFonts w:ascii="Times New Roman" w:eastAsia="Times New Roman" w:hAnsi="Times New Roman"/>
                <w:sz w:val="24"/>
                <w:lang w:eastAsia="ru-RU"/>
              </w:rPr>
            </w:pPr>
          </w:p>
          <w:p w:rsidR="00951174" w:rsidRPr="002B64AD" w:rsidRDefault="00951174" w:rsidP="00951174">
            <w:pPr>
              <w:shd w:val="clear" w:color="auto" w:fill="FFFFFF"/>
              <w:jc w:val="both"/>
              <w:rPr>
                <w:rFonts w:ascii="Times New Roman" w:eastAsia="Times New Roman" w:hAnsi="Times New Roman"/>
                <w:sz w:val="24"/>
                <w:lang w:eastAsia="ru-RU"/>
              </w:rPr>
            </w:pPr>
            <w:r w:rsidRPr="002B64AD">
              <w:rPr>
                <w:rFonts w:ascii="Times New Roman" w:eastAsia="Times New Roman" w:hAnsi="Times New Roman"/>
                <w:sz w:val="24"/>
                <w:lang w:eastAsia="ru-RU"/>
              </w:rPr>
              <w:t>Ко = Т/Со</w:t>
            </w:r>
          </w:p>
        </w:tc>
        <w:tc>
          <w:tcPr>
            <w:tcW w:w="1800" w:type="dxa"/>
            <w:tcBorders>
              <w:top w:val="single" w:sz="4" w:space="0" w:color="000000"/>
              <w:left w:val="single" w:sz="4" w:space="0" w:color="000000"/>
              <w:bottom w:val="single" w:sz="4" w:space="0" w:color="000000"/>
              <w:right w:val="single" w:sz="4" w:space="0" w:color="000000"/>
            </w:tcBorders>
          </w:tcPr>
          <w:p w:rsidR="00951174" w:rsidRPr="002B64AD" w:rsidRDefault="00951174" w:rsidP="00951174">
            <w:pPr>
              <w:shd w:val="clear" w:color="auto" w:fill="FFFFFF"/>
              <w:jc w:val="both"/>
              <w:rPr>
                <w:rFonts w:ascii="Times New Roman" w:eastAsia="Times New Roman" w:hAnsi="Times New Roman"/>
                <w:sz w:val="24"/>
                <w:lang w:eastAsia="ru-RU"/>
              </w:rPr>
            </w:pPr>
            <w:r w:rsidRPr="002B64AD">
              <w:rPr>
                <w:rFonts w:ascii="Times New Roman" w:eastAsia="Times New Roman" w:hAnsi="Times New Roman"/>
                <w:sz w:val="24"/>
                <w:lang w:eastAsia="ru-RU"/>
              </w:rPr>
              <w:t>846/43=19,67</w:t>
            </w:r>
          </w:p>
        </w:tc>
        <w:tc>
          <w:tcPr>
            <w:tcW w:w="1978" w:type="dxa"/>
            <w:tcBorders>
              <w:top w:val="single" w:sz="4" w:space="0" w:color="000000"/>
              <w:left w:val="single" w:sz="4" w:space="0" w:color="000000"/>
              <w:bottom w:val="single" w:sz="4" w:space="0" w:color="000000"/>
              <w:right w:val="single" w:sz="4" w:space="0" w:color="000000"/>
            </w:tcBorders>
          </w:tcPr>
          <w:p w:rsidR="00951174" w:rsidRPr="002B64AD" w:rsidRDefault="00951174" w:rsidP="00951174">
            <w:pPr>
              <w:shd w:val="clear" w:color="auto" w:fill="FFFFFF"/>
              <w:jc w:val="both"/>
              <w:rPr>
                <w:rFonts w:ascii="Times New Roman" w:eastAsia="Times New Roman" w:hAnsi="Times New Roman"/>
                <w:sz w:val="24"/>
                <w:lang w:eastAsia="ru-RU"/>
              </w:rPr>
            </w:pPr>
            <w:r w:rsidRPr="002B64AD">
              <w:rPr>
                <w:rFonts w:ascii="Times New Roman" w:eastAsia="Times New Roman" w:hAnsi="Times New Roman"/>
                <w:sz w:val="24"/>
                <w:lang w:eastAsia="ru-RU"/>
              </w:rPr>
              <w:t>2067/233=8,87</w:t>
            </w:r>
          </w:p>
        </w:tc>
        <w:tc>
          <w:tcPr>
            <w:tcW w:w="1532" w:type="dxa"/>
            <w:tcBorders>
              <w:top w:val="single" w:sz="4" w:space="0" w:color="000000"/>
              <w:left w:val="single" w:sz="4" w:space="0" w:color="000000"/>
              <w:bottom w:val="single" w:sz="4" w:space="0" w:color="000000"/>
              <w:right w:val="single" w:sz="4" w:space="0" w:color="000000"/>
            </w:tcBorders>
          </w:tcPr>
          <w:p w:rsidR="00951174" w:rsidRPr="002B64AD" w:rsidRDefault="00951174" w:rsidP="00951174">
            <w:pPr>
              <w:shd w:val="clear" w:color="auto" w:fill="FFFFFF"/>
              <w:jc w:val="both"/>
              <w:rPr>
                <w:rFonts w:ascii="Times New Roman" w:eastAsia="Times New Roman" w:hAnsi="Times New Roman"/>
                <w:sz w:val="24"/>
                <w:lang w:eastAsia="ru-RU"/>
              </w:rPr>
            </w:pPr>
            <w:r w:rsidRPr="002B64AD">
              <w:rPr>
                <w:rFonts w:ascii="Times New Roman" w:eastAsia="Times New Roman" w:hAnsi="Times New Roman"/>
                <w:sz w:val="24"/>
                <w:lang w:eastAsia="ru-RU"/>
              </w:rPr>
              <w:t>- 10,8</w:t>
            </w:r>
          </w:p>
        </w:tc>
      </w:tr>
      <w:tr w:rsidR="00951174" w:rsidRPr="002B64AD" w:rsidTr="00951174">
        <w:trPr>
          <w:trHeight w:val="427"/>
        </w:trPr>
        <w:tc>
          <w:tcPr>
            <w:tcW w:w="2448" w:type="dxa"/>
            <w:tcBorders>
              <w:top w:val="single" w:sz="4" w:space="0" w:color="000000"/>
              <w:left w:val="single" w:sz="4" w:space="0" w:color="000000"/>
              <w:bottom w:val="single" w:sz="4" w:space="0" w:color="000000"/>
              <w:right w:val="single" w:sz="4" w:space="0" w:color="auto"/>
            </w:tcBorders>
          </w:tcPr>
          <w:p w:rsidR="00951174" w:rsidRPr="002B64AD" w:rsidRDefault="00951174" w:rsidP="00951174">
            <w:pPr>
              <w:shd w:val="clear" w:color="auto" w:fill="FFFFFF"/>
              <w:jc w:val="both"/>
              <w:rPr>
                <w:rFonts w:ascii="Times New Roman" w:eastAsia="Times New Roman" w:hAnsi="Times New Roman"/>
                <w:sz w:val="24"/>
                <w:lang w:eastAsia="ru-RU"/>
              </w:rPr>
            </w:pPr>
            <w:r w:rsidRPr="002B64AD">
              <w:rPr>
                <w:rFonts w:ascii="Times New Roman" w:eastAsia="Times New Roman" w:hAnsi="Times New Roman"/>
                <w:sz w:val="24"/>
                <w:lang w:eastAsia="ru-RU"/>
              </w:rPr>
              <w:t>Оборачиваемость</w:t>
            </w:r>
          </w:p>
          <w:p w:rsidR="00951174" w:rsidRPr="002B64AD" w:rsidRDefault="00951174" w:rsidP="00951174">
            <w:pPr>
              <w:shd w:val="clear" w:color="auto" w:fill="FFFFFF"/>
              <w:jc w:val="both"/>
              <w:rPr>
                <w:rFonts w:ascii="Times New Roman" w:eastAsia="Times New Roman" w:hAnsi="Times New Roman"/>
                <w:sz w:val="24"/>
                <w:lang w:eastAsia="ru-RU"/>
              </w:rPr>
            </w:pPr>
            <w:r w:rsidRPr="002B64AD">
              <w:rPr>
                <w:rFonts w:ascii="Times New Roman" w:eastAsia="Times New Roman" w:hAnsi="Times New Roman"/>
                <w:sz w:val="24"/>
                <w:lang w:eastAsia="ru-RU"/>
              </w:rPr>
              <w:t>денежных</w:t>
            </w:r>
          </w:p>
          <w:p w:rsidR="00951174" w:rsidRPr="002B64AD" w:rsidRDefault="00951174" w:rsidP="00951174">
            <w:pPr>
              <w:shd w:val="clear" w:color="auto" w:fill="FFFFFF"/>
              <w:jc w:val="both"/>
              <w:rPr>
                <w:rFonts w:ascii="Times New Roman" w:eastAsia="Times New Roman" w:hAnsi="Times New Roman"/>
                <w:sz w:val="24"/>
                <w:lang w:eastAsia="ru-RU"/>
              </w:rPr>
            </w:pPr>
            <w:r w:rsidRPr="002B64AD">
              <w:rPr>
                <w:rFonts w:ascii="Times New Roman" w:eastAsia="Times New Roman" w:hAnsi="Times New Roman"/>
                <w:sz w:val="24"/>
                <w:lang w:eastAsia="ru-RU"/>
              </w:rPr>
              <w:t>средств</w:t>
            </w:r>
          </w:p>
        </w:tc>
        <w:tc>
          <w:tcPr>
            <w:tcW w:w="1813" w:type="dxa"/>
            <w:tcBorders>
              <w:top w:val="single" w:sz="4" w:space="0" w:color="000000"/>
              <w:left w:val="single" w:sz="4" w:space="0" w:color="auto"/>
              <w:bottom w:val="single" w:sz="4" w:space="0" w:color="000000"/>
              <w:right w:val="single" w:sz="4" w:space="0" w:color="000000"/>
            </w:tcBorders>
          </w:tcPr>
          <w:p w:rsidR="00951174" w:rsidRPr="002B64AD" w:rsidRDefault="00951174" w:rsidP="00951174">
            <w:pPr>
              <w:shd w:val="clear" w:color="auto" w:fill="FFFFFF"/>
              <w:jc w:val="both"/>
              <w:rPr>
                <w:rFonts w:ascii="Times New Roman" w:eastAsia="Times New Roman" w:hAnsi="Times New Roman"/>
                <w:sz w:val="24"/>
                <w:lang w:eastAsia="ru-RU"/>
              </w:rPr>
            </w:pPr>
            <w:r w:rsidRPr="002B64AD">
              <w:rPr>
                <w:rFonts w:ascii="Times New Roman" w:eastAsia="Times New Roman" w:hAnsi="Times New Roman"/>
                <w:sz w:val="24"/>
                <w:lang w:eastAsia="ru-RU"/>
              </w:rPr>
              <w:t>Ко = Т/Со</w:t>
            </w:r>
          </w:p>
          <w:p w:rsidR="00951174" w:rsidRPr="002B64AD" w:rsidRDefault="00951174" w:rsidP="00951174">
            <w:pPr>
              <w:shd w:val="clear" w:color="auto" w:fill="FFFFFF"/>
              <w:jc w:val="both"/>
              <w:rPr>
                <w:rFonts w:ascii="Times New Roman" w:eastAsia="Times New Roman" w:hAnsi="Times New Roman"/>
                <w:sz w:val="24"/>
                <w:lang w:eastAsia="ru-RU"/>
              </w:rPr>
            </w:pPr>
          </w:p>
        </w:tc>
        <w:tc>
          <w:tcPr>
            <w:tcW w:w="1800" w:type="dxa"/>
            <w:tcBorders>
              <w:top w:val="single" w:sz="4" w:space="0" w:color="000000"/>
              <w:left w:val="single" w:sz="4" w:space="0" w:color="000000"/>
              <w:bottom w:val="single" w:sz="4" w:space="0" w:color="000000"/>
              <w:right w:val="single" w:sz="4" w:space="0" w:color="000000"/>
            </w:tcBorders>
          </w:tcPr>
          <w:p w:rsidR="00951174" w:rsidRPr="002B64AD" w:rsidRDefault="00951174" w:rsidP="00951174">
            <w:pPr>
              <w:shd w:val="clear" w:color="auto" w:fill="FFFFFF"/>
              <w:jc w:val="both"/>
              <w:rPr>
                <w:rFonts w:ascii="Times New Roman" w:eastAsia="Times New Roman" w:hAnsi="Times New Roman"/>
                <w:sz w:val="24"/>
                <w:lang w:eastAsia="ru-RU"/>
              </w:rPr>
            </w:pPr>
            <w:r w:rsidRPr="002B64AD">
              <w:rPr>
                <w:rFonts w:ascii="Times New Roman" w:eastAsia="Times New Roman" w:hAnsi="Times New Roman"/>
                <w:sz w:val="24"/>
                <w:lang w:eastAsia="ru-RU"/>
              </w:rPr>
              <w:t>846/88=9,61</w:t>
            </w:r>
          </w:p>
        </w:tc>
        <w:tc>
          <w:tcPr>
            <w:tcW w:w="1978" w:type="dxa"/>
            <w:tcBorders>
              <w:top w:val="single" w:sz="4" w:space="0" w:color="000000"/>
              <w:left w:val="single" w:sz="4" w:space="0" w:color="000000"/>
              <w:bottom w:val="single" w:sz="4" w:space="0" w:color="000000"/>
              <w:right w:val="single" w:sz="4" w:space="0" w:color="000000"/>
            </w:tcBorders>
          </w:tcPr>
          <w:p w:rsidR="00951174" w:rsidRPr="002B64AD" w:rsidRDefault="00951174" w:rsidP="00951174">
            <w:pPr>
              <w:shd w:val="clear" w:color="auto" w:fill="FFFFFF"/>
              <w:jc w:val="both"/>
              <w:rPr>
                <w:rFonts w:ascii="Times New Roman" w:eastAsia="Times New Roman" w:hAnsi="Times New Roman"/>
                <w:sz w:val="24"/>
                <w:lang w:eastAsia="ru-RU"/>
              </w:rPr>
            </w:pPr>
            <w:r w:rsidRPr="002B64AD">
              <w:rPr>
                <w:rFonts w:ascii="Times New Roman" w:eastAsia="Times New Roman" w:hAnsi="Times New Roman"/>
                <w:sz w:val="24"/>
                <w:lang w:eastAsia="ru-RU"/>
              </w:rPr>
              <w:t>2067/466=4,43</w:t>
            </w:r>
          </w:p>
        </w:tc>
        <w:tc>
          <w:tcPr>
            <w:tcW w:w="1532" w:type="dxa"/>
            <w:tcBorders>
              <w:top w:val="single" w:sz="4" w:space="0" w:color="000000"/>
              <w:left w:val="single" w:sz="4" w:space="0" w:color="000000"/>
              <w:bottom w:val="single" w:sz="4" w:space="0" w:color="000000"/>
              <w:right w:val="single" w:sz="4" w:space="0" w:color="000000"/>
            </w:tcBorders>
          </w:tcPr>
          <w:p w:rsidR="00951174" w:rsidRPr="002B64AD" w:rsidRDefault="00951174" w:rsidP="00951174">
            <w:pPr>
              <w:shd w:val="clear" w:color="auto" w:fill="FFFFFF"/>
              <w:jc w:val="both"/>
              <w:rPr>
                <w:rFonts w:ascii="Times New Roman" w:eastAsia="Times New Roman" w:hAnsi="Times New Roman"/>
                <w:sz w:val="24"/>
                <w:lang w:eastAsia="ru-RU"/>
              </w:rPr>
            </w:pPr>
            <w:r w:rsidRPr="002B64AD">
              <w:rPr>
                <w:rFonts w:ascii="Times New Roman" w:eastAsia="Times New Roman" w:hAnsi="Times New Roman"/>
                <w:sz w:val="24"/>
                <w:lang w:eastAsia="ru-RU"/>
              </w:rPr>
              <w:t>- 5,18</w:t>
            </w:r>
          </w:p>
        </w:tc>
      </w:tr>
    </w:tbl>
    <w:p w:rsidR="00951174" w:rsidRPr="002B64AD" w:rsidRDefault="00951174" w:rsidP="00951174">
      <w:pPr>
        <w:shd w:val="clear" w:color="auto" w:fill="FFFFFF"/>
        <w:spacing w:line="360" w:lineRule="auto"/>
        <w:ind w:firstLine="709"/>
        <w:jc w:val="both"/>
        <w:rPr>
          <w:rFonts w:ascii="Times New Roman" w:eastAsia="Times New Roman" w:hAnsi="Times New Roman"/>
          <w:sz w:val="28"/>
          <w:szCs w:val="28"/>
          <w:lang w:eastAsia="ru-RU"/>
        </w:rPr>
      </w:pPr>
      <w:r w:rsidRPr="002B64AD">
        <w:rPr>
          <w:rFonts w:ascii="Times New Roman" w:eastAsia="Times New Roman" w:hAnsi="Times New Roman"/>
          <w:sz w:val="28"/>
          <w:szCs w:val="28"/>
          <w:lang w:eastAsia="ru-RU"/>
        </w:rPr>
        <w:t>Коэффициент оборачиваемости средств характеризует  размер  выручки  от  реализации в расчете на один рубль оборотных средств. Рост коэффициента оборачиваемости  средств  свидетельствует  о более  эффективном  использовании   оборотных средств. Оборачиваемость запасов увеличилась с 4,43. в 2010 году до 4,91 в 2011 году. Оборачиваемость дебиторской задолженности уменьшилась с 19,67 в 2010 году до 8,87 в 2011 году. Оборачиваемость денежных средств уменьшилась с 9,61 в 2010 году до 4,43 в 2011 году.</w:t>
      </w:r>
    </w:p>
    <w:p w:rsidR="00951174" w:rsidRDefault="00951174" w:rsidP="00951174">
      <w:pPr>
        <w:shd w:val="clear" w:color="auto" w:fill="FFFFFF"/>
        <w:spacing w:line="360" w:lineRule="auto"/>
        <w:ind w:firstLine="709"/>
        <w:jc w:val="both"/>
        <w:rPr>
          <w:rFonts w:ascii="Times New Roman" w:eastAsia="Times New Roman" w:hAnsi="Times New Roman"/>
          <w:sz w:val="28"/>
          <w:szCs w:val="28"/>
          <w:lang w:eastAsia="ru-RU"/>
        </w:rPr>
      </w:pPr>
      <w:r w:rsidRPr="002B64AD">
        <w:rPr>
          <w:rFonts w:ascii="Times New Roman" w:eastAsia="Times New Roman" w:hAnsi="Times New Roman"/>
          <w:sz w:val="28"/>
          <w:szCs w:val="28"/>
          <w:lang w:eastAsia="ru-RU"/>
        </w:rPr>
        <w:t>Рассчитаем  продолжительность оборота в днях и заполним таблицу 7.</w:t>
      </w:r>
    </w:p>
    <w:p w:rsidR="003673D7" w:rsidRDefault="003673D7" w:rsidP="00951174">
      <w:pPr>
        <w:shd w:val="clear" w:color="auto" w:fill="FFFFFF"/>
        <w:spacing w:line="360" w:lineRule="auto"/>
        <w:ind w:firstLine="709"/>
        <w:jc w:val="both"/>
        <w:rPr>
          <w:rFonts w:ascii="Times New Roman" w:eastAsia="Times New Roman" w:hAnsi="Times New Roman"/>
          <w:sz w:val="28"/>
          <w:szCs w:val="28"/>
          <w:lang w:eastAsia="ru-RU"/>
        </w:rPr>
      </w:pPr>
    </w:p>
    <w:p w:rsidR="003673D7" w:rsidRDefault="003673D7" w:rsidP="00951174">
      <w:pPr>
        <w:shd w:val="clear" w:color="auto" w:fill="FFFFFF"/>
        <w:spacing w:line="360" w:lineRule="auto"/>
        <w:ind w:firstLine="709"/>
        <w:jc w:val="both"/>
        <w:rPr>
          <w:rFonts w:ascii="Times New Roman" w:eastAsia="Times New Roman" w:hAnsi="Times New Roman"/>
          <w:sz w:val="28"/>
          <w:szCs w:val="28"/>
          <w:lang w:eastAsia="ru-RU"/>
        </w:rPr>
      </w:pPr>
    </w:p>
    <w:p w:rsidR="003673D7" w:rsidRPr="002B64AD" w:rsidRDefault="003673D7" w:rsidP="00951174">
      <w:pPr>
        <w:shd w:val="clear" w:color="auto" w:fill="FFFFFF"/>
        <w:spacing w:line="360" w:lineRule="auto"/>
        <w:ind w:firstLine="709"/>
        <w:jc w:val="both"/>
        <w:rPr>
          <w:rFonts w:ascii="Times New Roman" w:eastAsia="Times New Roman" w:hAnsi="Times New Roman"/>
          <w:sz w:val="28"/>
          <w:szCs w:val="28"/>
          <w:lang w:eastAsia="ru-RU"/>
        </w:rPr>
      </w:pPr>
    </w:p>
    <w:p w:rsidR="00951174" w:rsidRPr="003673D7" w:rsidRDefault="00951174" w:rsidP="00951174">
      <w:pPr>
        <w:shd w:val="clear" w:color="auto" w:fill="FFFFFF"/>
        <w:spacing w:line="360" w:lineRule="auto"/>
        <w:ind w:firstLine="709"/>
        <w:jc w:val="right"/>
        <w:rPr>
          <w:rFonts w:ascii="Times New Roman" w:eastAsia="Times New Roman" w:hAnsi="Times New Roman"/>
          <w:i/>
          <w:sz w:val="28"/>
          <w:szCs w:val="28"/>
          <w:lang w:eastAsia="ru-RU"/>
        </w:rPr>
      </w:pPr>
      <w:r w:rsidRPr="003673D7">
        <w:rPr>
          <w:rFonts w:ascii="Times New Roman" w:eastAsia="Times New Roman" w:hAnsi="Times New Roman"/>
          <w:i/>
          <w:sz w:val="28"/>
          <w:szCs w:val="28"/>
          <w:lang w:eastAsia="ru-RU"/>
        </w:rPr>
        <w:lastRenderedPageBreak/>
        <w:t>Таблица 7</w:t>
      </w:r>
    </w:p>
    <w:p w:rsidR="00951174" w:rsidRPr="002B64AD" w:rsidRDefault="00951174" w:rsidP="00951174">
      <w:pPr>
        <w:shd w:val="clear" w:color="auto" w:fill="FFFFFF"/>
        <w:spacing w:line="360" w:lineRule="auto"/>
        <w:ind w:firstLine="709"/>
        <w:jc w:val="center"/>
        <w:rPr>
          <w:rFonts w:ascii="Times New Roman" w:eastAsia="Times New Roman" w:hAnsi="Times New Roman"/>
          <w:sz w:val="28"/>
          <w:szCs w:val="28"/>
          <w:lang w:eastAsia="ru-RU"/>
        </w:rPr>
      </w:pPr>
      <w:r w:rsidRPr="002B64AD">
        <w:rPr>
          <w:rFonts w:ascii="Times New Roman" w:eastAsia="Times New Roman" w:hAnsi="Times New Roman"/>
          <w:sz w:val="28"/>
          <w:szCs w:val="28"/>
          <w:lang w:eastAsia="ru-RU"/>
        </w:rPr>
        <w:t>Расчет продолжительности оборота в днях</w:t>
      </w:r>
    </w:p>
    <w:tbl>
      <w:tblPr>
        <w:tblW w:w="0" w:type="auto"/>
        <w:tblInd w:w="-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160"/>
        <w:gridCol w:w="2118"/>
        <w:gridCol w:w="1980"/>
        <w:gridCol w:w="1800"/>
        <w:gridCol w:w="1260"/>
      </w:tblGrid>
      <w:tr w:rsidR="00951174" w:rsidRPr="002B64AD" w:rsidTr="00951174">
        <w:trPr>
          <w:trHeight w:val="557"/>
        </w:trPr>
        <w:tc>
          <w:tcPr>
            <w:tcW w:w="2160" w:type="dxa"/>
            <w:tcBorders>
              <w:top w:val="single" w:sz="4" w:space="0" w:color="000000"/>
              <w:left w:val="single" w:sz="4" w:space="0" w:color="000000"/>
              <w:right w:val="single" w:sz="4" w:space="0" w:color="auto"/>
            </w:tcBorders>
          </w:tcPr>
          <w:p w:rsidR="00951174" w:rsidRPr="002B64AD" w:rsidRDefault="00951174" w:rsidP="00951174">
            <w:pPr>
              <w:shd w:val="clear" w:color="auto" w:fill="FFFFFF"/>
              <w:jc w:val="both"/>
              <w:rPr>
                <w:rFonts w:ascii="Times New Roman" w:eastAsia="Times New Roman" w:hAnsi="Times New Roman"/>
                <w:sz w:val="24"/>
                <w:lang w:eastAsia="ru-RU"/>
              </w:rPr>
            </w:pPr>
            <w:r w:rsidRPr="002B64AD">
              <w:rPr>
                <w:rFonts w:ascii="Times New Roman" w:eastAsia="Times New Roman" w:hAnsi="Times New Roman"/>
                <w:sz w:val="24"/>
                <w:lang w:eastAsia="ru-RU"/>
              </w:rPr>
              <w:t>Показатели</w:t>
            </w:r>
          </w:p>
        </w:tc>
        <w:tc>
          <w:tcPr>
            <w:tcW w:w="2118" w:type="dxa"/>
            <w:tcBorders>
              <w:top w:val="single" w:sz="4" w:space="0" w:color="000000"/>
              <w:left w:val="single" w:sz="4" w:space="0" w:color="auto"/>
              <w:right w:val="single" w:sz="4" w:space="0" w:color="000000"/>
            </w:tcBorders>
          </w:tcPr>
          <w:p w:rsidR="00951174" w:rsidRPr="002B64AD" w:rsidRDefault="00951174" w:rsidP="00951174">
            <w:pPr>
              <w:shd w:val="clear" w:color="auto" w:fill="FFFFFF"/>
              <w:jc w:val="both"/>
              <w:rPr>
                <w:rFonts w:ascii="Times New Roman" w:eastAsia="Times New Roman" w:hAnsi="Times New Roman"/>
                <w:sz w:val="24"/>
                <w:lang w:eastAsia="ru-RU"/>
              </w:rPr>
            </w:pPr>
            <w:r w:rsidRPr="002B64AD">
              <w:rPr>
                <w:rFonts w:ascii="Times New Roman" w:eastAsia="Times New Roman" w:hAnsi="Times New Roman"/>
                <w:bCs/>
                <w:sz w:val="24"/>
                <w:lang w:eastAsia="ru-RU"/>
              </w:rPr>
              <w:t>Формула для расчета</w:t>
            </w:r>
          </w:p>
        </w:tc>
        <w:tc>
          <w:tcPr>
            <w:tcW w:w="1980" w:type="dxa"/>
            <w:tcBorders>
              <w:top w:val="single" w:sz="4" w:space="0" w:color="000000"/>
              <w:left w:val="single" w:sz="4" w:space="0" w:color="000000"/>
              <w:right w:val="single" w:sz="4" w:space="0" w:color="auto"/>
            </w:tcBorders>
          </w:tcPr>
          <w:p w:rsidR="00951174" w:rsidRPr="002B64AD" w:rsidRDefault="00951174" w:rsidP="00951174">
            <w:pPr>
              <w:shd w:val="clear" w:color="auto" w:fill="FFFFFF"/>
              <w:jc w:val="both"/>
              <w:rPr>
                <w:rFonts w:ascii="Times New Roman" w:eastAsia="Times New Roman" w:hAnsi="Times New Roman"/>
                <w:sz w:val="24"/>
                <w:lang w:eastAsia="ru-RU"/>
              </w:rPr>
            </w:pPr>
            <w:r w:rsidRPr="002B64AD">
              <w:rPr>
                <w:rFonts w:ascii="Times New Roman" w:eastAsia="Times New Roman" w:hAnsi="Times New Roman"/>
                <w:sz w:val="24"/>
                <w:lang w:eastAsia="ru-RU"/>
              </w:rPr>
              <w:t>2010 год</w:t>
            </w:r>
          </w:p>
        </w:tc>
        <w:tc>
          <w:tcPr>
            <w:tcW w:w="1800" w:type="dxa"/>
            <w:tcBorders>
              <w:top w:val="single" w:sz="4" w:space="0" w:color="000000"/>
              <w:left w:val="single" w:sz="4" w:space="0" w:color="auto"/>
              <w:right w:val="single" w:sz="4" w:space="0" w:color="000000"/>
            </w:tcBorders>
          </w:tcPr>
          <w:p w:rsidR="00951174" w:rsidRPr="002B64AD" w:rsidRDefault="00951174" w:rsidP="00951174">
            <w:pPr>
              <w:shd w:val="clear" w:color="auto" w:fill="FFFFFF"/>
              <w:jc w:val="both"/>
              <w:rPr>
                <w:rFonts w:ascii="Times New Roman" w:eastAsia="Times New Roman" w:hAnsi="Times New Roman"/>
                <w:sz w:val="24"/>
                <w:lang w:eastAsia="ru-RU"/>
              </w:rPr>
            </w:pPr>
            <w:r w:rsidRPr="002B64AD">
              <w:rPr>
                <w:rFonts w:ascii="Times New Roman" w:eastAsia="Times New Roman" w:hAnsi="Times New Roman"/>
                <w:sz w:val="24"/>
                <w:lang w:eastAsia="ru-RU"/>
              </w:rPr>
              <w:t>2011 год</w:t>
            </w:r>
          </w:p>
        </w:tc>
        <w:tc>
          <w:tcPr>
            <w:tcW w:w="1260" w:type="dxa"/>
            <w:tcBorders>
              <w:top w:val="single" w:sz="4" w:space="0" w:color="000000"/>
              <w:left w:val="single" w:sz="4" w:space="0" w:color="000000"/>
              <w:right w:val="single" w:sz="4" w:space="0" w:color="000000"/>
            </w:tcBorders>
          </w:tcPr>
          <w:p w:rsidR="00951174" w:rsidRPr="002B64AD" w:rsidRDefault="00951174" w:rsidP="00951174">
            <w:pPr>
              <w:shd w:val="clear" w:color="auto" w:fill="FFFFFF"/>
              <w:jc w:val="both"/>
              <w:rPr>
                <w:rFonts w:ascii="Times New Roman" w:eastAsia="Times New Roman" w:hAnsi="Times New Roman"/>
                <w:sz w:val="24"/>
                <w:lang w:eastAsia="ru-RU"/>
              </w:rPr>
            </w:pPr>
            <w:r w:rsidRPr="002B64AD">
              <w:rPr>
                <w:rFonts w:ascii="Times New Roman" w:eastAsia="Times New Roman" w:hAnsi="Times New Roman"/>
                <w:sz w:val="24"/>
                <w:lang w:eastAsia="ru-RU"/>
              </w:rPr>
              <w:t>Измене-ние (+,-)</w:t>
            </w:r>
          </w:p>
        </w:tc>
      </w:tr>
      <w:tr w:rsidR="00951174" w:rsidRPr="002B64AD" w:rsidTr="00951174">
        <w:trPr>
          <w:trHeight w:val="409"/>
        </w:trPr>
        <w:tc>
          <w:tcPr>
            <w:tcW w:w="2160" w:type="dxa"/>
            <w:tcBorders>
              <w:top w:val="single" w:sz="4" w:space="0" w:color="000000"/>
              <w:left w:val="single" w:sz="4" w:space="0" w:color="000000"/>
              <w:bottom w:val="single" w:sz="4" w:space="0" w:color="000000"/>
              <w:right w:val="single" w:sz="4" w:space="0" w:color="auto"/>
            </w:tcBorders>
          </w:tcPr>
          <w:p w:rsidR="00951174" w:rsidRPr="002B64AD" w:rsidRDefault="00951174" w:rsidP="00951174">
            <w:pPr>
              <w:shd w:val="clear" w:color="auto" w:fill="FFFFFF"/>
              <w:jc w:val="both"/>
              <w:rPr>
                <w:rFonts w:ascii="Times New Roman" w:eastAsia="Times New Roman" w:hAnsi="Times New Roman"/>
                <w:sz w:val="24"/>
                <w:lang w:eastAsia="ru-RU"/>
              </w:rPr>
            </w:pPr>
            <w:r w:rsidRPr="002B64AD">
              <w:rPr>
                <w:rFonts w:ascii="Times New Roman" w:eastAsia="Times New Roman" w:hAnsi="Times New Roman"/>
                <w:sz w:val="24"/>
                <w:lang w:eastAsia="ru-RU"/>
              </w:rPr>
              <w:t>Период оборота запасов</w:t>
            </w:r>
          </w:p>
        </w:tc>
        <w:tc>
          <w:tcPr>
            <w:tcW w:w="2118" w:type="dxa"/>
            <w:tcBorders>
              <w:top w:val="single" w:sz="4" w:space="0" w:color="000000"/>
              <w:left w:val="single" w:sz="4" w:space="0" w:color="auto"/>
              <w:bottom w:val="single" w:sz="4" w:space="0" w:color="000000"/>
              <w:right w:val="single" w:sz="4" w:space="0" w:color="000000"/>
            </w:tcBorders>
          </w:tcPr>
          <w:p w:rsidR="00951174" w:rsidRPr="002B64AD" w:rsidRDefault="00951174" w:rsidP="00951174">
            <w:pPr>
              <w:shd w:val="clear" w:color="auto" w:fill="FFFFFF"/>
              <w:jc w:val="both"/>
              <w:rPr>
                <w:rFonts w:ascii="Times New Roman" w:eastAsia="Times New Roman" w:hAnsi="Times New Roman"/>
                <w:sz w:val="24"/>
                <w:lang w:eastAsia="ru-RU"/>
              </w:rPr>
            </w:pPr>
            <w:r w:rsidRPr="002B64AD">
              <w:rPr>
                <w:rFonts w:ascii="Times New Roman" w:eastAsia="Times New Roman" w:hAnsi="Times New Roman"/>
                <w:sz w:val="24"/>
                <w:lang w:eastAsia="ru-RU"/>
              </w:rPr>
              <w:t>О=360/Ко</w:t>
            </w:r>
          </w:p>
        </w:tc>
        <w:tc>
          <w:tcPr>
            <w:tcW w:w="1980" w:type="dxa"/>
            <w:tcBorders>
              <w:top w:val="single" w:sz="4" w:space="0" w:color="000000"/>
              <w:left w:val="single" w:sz="4" w:space="0" w:color="000000"/>
              <w:bottom w:val="single" w:sz="4" w:space="0" w:color="000000"/>
              <w:right w:val="single" w:sz="4" w:space="0" w:color="000000"/>
            </w:tcBorders>
          </w:tcPr>
          <w:p w:rsidR="00951174" w:rsidRPr="002B64AD" w:rsidRDefault="00951174" w:rsidP="00951174">
            <w:pPr>
              <w:shd w:val="clear" w:color="auto" w:fill="FFFFFF"/>
              <w:jc w:val="both"/>
              <w:rPr>
                <w:rFonts w:ascii="Times New Roman" w:eastAsia="Times New Roman" w:hAnsi="Times New Roman"/>
                <w:sz w:val="24"/>
                <w:lang w:eastAsia="ru-RU"/>
              </w:rPr>
            </w:pPr>
            <w:r w:rsidRPr="002B64AD">
              <w:rPr>
                <w:rFonts w:ascii="Times New Roman" w:eastAsia="Times New Roman" w:hAnsi="Times New Roman"/>
                <w:sz w:val="24"/>
                <w:lang w:eastAsia="ru-RU"/>
              </w:rPr>
              <w:t>360/4,43=81</w:t>
            </w:r>
          </w:p>
        </w:tc>
        <w:tc>
          <w:tcPr>
            <w:tcW w:w="1800" w:type="dxa"/>
            <w:tcBorders>
              <w:top w:val="single" w:sz="4" w:space="0" w:color="000000"/>
              <w:left w:val="single" w:sz="4" w:space="0" w:color="000000"/>
              <w:bottom w:val="single" w:sz="4" w:space="0" w:color="000000"/>
              <w:right w:val="single" w:sz="4" w:space="0" w:color="000000"/>
            </w:tcBorders>
          </w:tcPr>
          <w:p w:rsidR="00951174" w:rsidRPr="002B64AD" w:rsidRDefault="00951174" w:rsidP="00951174">
            <w:pPr>
              <w:shd w:val="clear" w:color="auto" w:fill="FFFFFF"/>
              <w:jc w:val="both"/>
              <w:rPr>
                <w:rFonts w:ascii="Times New Roman" w:eastAsia="Times New Roman" w:hAnsi="Times New Roman"/>
                <w:sz w:val="24"/>
                <w:lang w:eastAsia="ru-RU"/>
              </w:rPr>
            </w:pPr>
            <w:r w:rsidRPr="002B64AD">
              <w:rPr>
                <w:rFonts w:ascii="Times New Roman" w:eastAsia="Times New Roman" w:hAnsi="Times New Roman"/>
                <w:sz w:val="24"/>
                <w:lang w:eastAsia="ru-RU"/>
              </w:rPr>
              <w:t>360/4,91=73</w:t>
            </w:r>
          </w:p>
        </w:tc>
        <w:tc>
          <w:tcPr>
            <w:tcW w:w="1260" w:type="dxa"/>
            <w:tcBorders>
              <w:top w:val="single" w:sz="4" w:space="0" w:color="000000"/>
              <w:left w:val="single" w:sz="4" w:space="0" w:color="000000"/>
              <w:bottom w:val="single" w:sz="4" w:space="0" w:color="000000"/>
              <w:right w:val="single" w:sz="4" w:space="0" w:color="000000"/>
            </w:tcBorders>
          </w:tcPr>
          <w:p w:rsidR="00951174" w:rsidRPr="002B64AD" w:rsidRDefault="00951174" w:rsidP="00951174">
            <w:pPr>
              <w:shd w:val="clear" w:color="auto" w:fill="FFFFFF"/>
              <w:jc w:val="both"/>
              <w:rPr>
                <w:rFonts w:ascii="Times New Roman" w:eastAsia="Times New Roman" w:hAnsi="Times New Roman"/>
                <w:sz w:val="24"/>
                <w:lang w:eastAsia="ru-RU"/>
              </w:rPr>
            </w:pPr>
            <w:r w:rsidRPr="002B64AD">
              <w:rPr>
                <w:rFonts w:ascii="Times New Roman" w:eastAsia="Times New Roman" w:hAnsi="Times New Roman"/>
                <w:sz w:val="24"/>
                <w:lang w:eastAsia="ru-RU"/>
              </w:rPr>
              <w:t>-8</w:t>
            </w:r>
          </w:p>
        </w:tc>
      </w:tr>
      <w:tr w:rsidR="00951174" w:rsidRPr="002B64AD" w:rsidTr="00951174">
        <w:trPr>
          <w:trHeight w:val="699"/>
        </w:trPr>
        <w:tc>
          <w:tcPr>
            <w:tcW w:w="2160" w:type="dxa"/>
            <w:tcBorders>
              <w:top w:val="single" w:sz="4" w:space="0" w:color="000000"/>
              <w:left w:val="single" w:sz="4" w:space="0" w:color="000000"/>
              <w:bottom w:val="single" w:sz="4" w:space="0" w:color="000000"/>
              <w:right w:val="single" w:sz="4" w:space="0" w:color="auto"/>
            </w:tcBorders>
          </w:tcPr>
          <w:p w:rsidR="00951174" w:rsidRPr="002B64AD" w:rsidRDefault="00951174" w:rsidP="00951174">
            <w:pPr>
              <w:shd w:val="clear" w:color="auto" w:fill="FFFFFF"/>
              <w:jc w:val="both"/>
              <w:rPr>
                <w:rFonts w:ascii="Times New Roman" w:eastAsia="Times New Roman" w:hAnsi="Times New Roman"/>
                <w:sz w:val="24"/>
                <w:lang w:eastAsia="ru-RU"/>
              </w:rPr>
            </w:pPr>
            <w:r w:rsidRPr="002B64AD">
              <w:rPr>
                <w:rFonts w:ascii="Times New Roman" w:eastAsia="Times New Roman" w:hAnsi="Times New Roman"/>
                <w:sz w:val="24"/>
                <w:lang w:eastAsia="ru-RU"/>
              </w:rPr>
              <w:t>Период оборота дебиторской задолженности</w:t>
            </w:r>
          </w:p>
        </w:tc>
        <w:tc>
          <w:tcPr>
            <w:tcW w:w="2118" w:type="dxa"/>
            <w:tcBorders>
              <w:top w:val="single" w:sz="4" w:space="0" w:color="000000"/>
              <w:left w:val="single" w:sz="4" w:space="0" w:color="auto"/>
              <w:bottom w:val="single" w:sz="4" w:space="0" w:color="000000"/>
              <w:right w:val="single" w:sz="4" w:space="0" w:color="000000"/>
            </w:tcBorders>
          </w:tcPr>
          <w:p w:rsidR="00951174" w:rsidRPr="002B64AD" w:rsidRDefault="00951174" w:rsidP="00951174">
            <w:pPr>
              <w:shd w:val="clear" w:color="auto" w:fill="FFFFFF"/>
              <w:jc w:val="both"/>
              <w:rPr>
                <w:rFonts w:ascii="Times New Roman" w:eastAsia="Times New Roman" w:hAnsi="Times New Roman"/>
                <w:sz w:val="24"/>
                <w:lang w:eastAsia="ru-RU"/>
              </w:rPr>
            </w:pPr>
            <w:r w:rsidRPr="002B64AD">
              <w:rPr>
                <w:rFonts w:ascii="Times New Roman" w:eastAsia="Times New Roman" w:hAnsi="Times New Roman"/>
                <w:sz w:val="24"/>
                <w:lang w:eastAsia="ru-RU"/>
              </w:rPr>
              <w:t>О=360/Ко</w:t>
            </w:r>
          </w:p>
        </w:tc>
        <w:tc>
          <w:tcPr>
            <w:tcW w:w="1980" w:type="dxa"/>
            <w:tcBorders>
              <w:top w:val="single" w:sz="4" w:space="0" w:color="000000"/>
              <w:left w:val="single" w:sz="4" w:space="0" w:color="000000"/>
              <w:bottom w:val="single" w:sz="4" w:space="0" w:color="000000"/>
              <w:right w:val="single" w:sz="4" w:space="0" w:color="000000"/>
            </w:tcBorders>
          </w:tcPr>
          <w:p w:rsidR="00951174" w:rsidRPr="002B64AD" w:rsidRDefault="00951174" w:rsidP="00951174">
            <w:pPr>
              <w:shd w:val="clear" w:color="auto" w:fill="FFFFFF"/>
              <w:jc w:val="both"/>
              <w:rPr>
                <w:rFonts w:ascii="Times New Roman" w:eastAsia="Times New Roman" w:hAnsi="Times New Roman"/>
                <w:sz w:val="24"/>
                <w:lang w:eastAsia="ru-RU"/>
              </w:rPr>
            </w:pPr>
            <w:r w:rsidRPr="002B64AD">
              <w:rPr>
                <w:rFonts w:ascii="Times New Roman" w:eastAsia="Times New Roman" w:hAnsi="Times New Roman"/>
                <w:sz w:val="24"/>
                <w:lang w:eastAsia="ru-RU"/>
              </w:rPr>
              <w:t>360/19,67=18</w:t>
            </w:r>
          </w:p>
        </w:tc>
        <w:tc>
          <w:tcPr>
            <w:tcW w:w="1800" w:type="dxa"/>
            <w:tcBorders>
              <w:top w:val="single" w:sz="4" w:space="0" w:color="000000"/>
              <w:left w:val="single" w:sz="4" w:space="0" w:color="000000"/>
              <w:bottom w:val="single" w:sz="4" w:space="0" w:color="000000"/>
              <w:right w:val="single" w:sz="4" w:space="0" w:color="000000"/>
            </w:tcBorders>
          </w:tcPr>
          <w:p w:rsidR="00951174" w:rsidRPr="002B64AD" w:rsidRDefault="00951174" w:rsidP="00951174">
            <w:pPr>
              <w:shd w:val="clear" w:color="auto" w:fill="FFFFFF"/>
              <w:jc w:val="both"/>
              <w:rPr>
                <w:rFonts w:ascii="Times New Roman" w:eastAsia="Times New Roman" w:hAnsi="Times New Roman"/>
                <w:sz w:val="24"/>
                <w:lang w:eastAsia="ru-RU"/>
              </w:rPr>
            </w:pPr>
            <w:r w:rsidRPr="002B64AD">
              <w:rPr>
                <w:rFonts w:ascii="Times New Roman" w:eastAsia="Times New Roman" w:hAnsi="Times New Roman"/>
                <w:sz w:val="24"/>
                <w:lang w:eastAsia="ru-RU"/>
              </w:rPr>
              <w:t>360/8,87=41</w:t>
            </w:r>
          </w:p>
        </w:tc>
        <w:tc>
          <w:tcPr>
            <w:tcW w:w="1260" w:type="dxa"/>
            <w:tcBorders>
              <w:top w:val="single" w:sz="4" w:space="0" w:color="000000"/>
              <w:left w:val="single" w:sz="4" w:space="0" w:color="000000"/>
              <w:bottom w:val="single" w:sz="4" w:space="0" w:color="000000"/>
              <w:right w:val="single" w:sz="4" w:space="0" w:color="000000"/>
            </w:tcBorders>
          </w:tcPr>
          <w:p w:rsidR="00951174" w:rsidRPr="002B64AD" w:rsidRDefault="00951174" w:rsidP="00951174">
            <w:pPr>
              <w:shd w:val="clear" w:color="auto" w:fill="FFFFFF"/>
              <w:jc w:val="both"/>
              <w:rPr>
                <w:rFonts w:ascii="Times New Roman" w:eastAsia="Times New Roman" w:hAnsi="Times New Roman"/>
                <w:sz w:val="24"/>
                <w:lang w:eastAsia="ru-RU"/>
              </w:rPr>
            </w:pPr>
            <w:r w:rsidRPr="002B64AD">
              <w:rPr>
                <w:rFonts w:ascii="Times New Roman" w:eastAsia="Times New Roman" w:hAnsi="Times New Roman"/>
                <w:sz w:val="24"/>
                <w:lang w:eastAsia="ru-RU"/>
              </w:rPr>
              <w:t>23</w:t>
            </w:r>
          </w:p>
        </w:tc>
      </w:tr>
      <w:tr w:rsidR="00951174" w:rsidRPr="002B64AD" w:rsidTr="00951174">
        <w:trPr>
          <w:trHeight w:val="285"/>
        </w:trPr>
        <w:tc>
          <w:tcPr>
            <w:tcW w:w="2160" w:type="dxa"/>
            <w:tcBorders>
              <w:top w:val="single" w:sz="4" w:space="0" w:color="000000"/>
              <w:left w:val="single" w:sz="4" w:space="0" w:color="000000"/>
              <w:bottom w:val="single" w:sz="4" w:space="0" w:color="000000"/>
              <w:right w:val="single" w:sz="4" w:space="0" w:color="auto"/>
            </w:tcBorders>
          </w:tcPr>
          <w:p w:rsidR="00951174" w:rsidRPr="002B64AD" w:rsidRDefault="00951174" w:rsidP="00951174">
            <w:pPr>
              <w:shd w:val="clear" w:color="auto" w:fill="FFFFFF"/>
              <w:jc w:val="both"/>
              <w:rPr>
                <w:rFonts w:ascii="Times New Roman" w:eastAsia="Times New Roman" w:hAnsi="Times New Roman"/>
                <w:sz w:val="24"/>
                <w:lang w:eastAsia="ru-RU"/>
              </w:rPr>
            </w:pPr>
            <w:r w:rsidRPr="002B64AD">
              <w:rPr>
                <w:rFonts w:ascii="Times New Roman" w:eastAsia="Times New Roman" w:hAnsi="Times New Roman"/>
                <w:sz w:val="24"/>
                <w:lang w:eastAsia="ru-RU"/>
              </w:rPr>
              <w:t>Период оборота денежных средств</w:t>
            </w:r>
          </w:p>
        </w:tc>
        <w:tc>
          <w:tcPr>
            <w:tcW w:w="2118" w:type="dxa"/>
            <w:tcBorders>
              <w:top w:val="single" w:sz="4" w:space="0" w:color="000000"/>
              <w:left w:val="single" w:sz="4" w:space="0" w:color="auto"/>
              <w:bottom w:val="single" w:sz="4" w:space="0" w:color="000000"/>
              <w:right w:val="single" w:sz="4" w:space="0" w:color="000000"/>
            </w:tcBorders>
          </w:tcPr>
          <w:p w:rsidR="00951174" w:rsidRPr="002B64AD" w:rsidRDefault="00951174" w:rsidP="00951174">
            <w:pPr>
              <w:shd w:val="clear" w:color="auto" w:fill="FFFFFF"/>
              <w:jc w:val="both"/>
              <w:rPr>
                <w:rFonts w:ascii="Times New Roman" w:eastAsia="Times New Roman" w:hAnsi="Times New Roman"/>
                <w:sz w:val="24"/>
                <w:lang w:eastAsia="ru-RU"/>
              </w:rPr>
            </w:pPr>
            <w:r w:rsidRPr="002B64AD">
              <w:rPr>
                <w:rFonts w:ascii="Times New Roman" w:eastAsia="Times New Roman" w:hAnsi="Times New Roman"/>
                <w:sz w:val="24"/>
                <w:lang w:eastAsia="ru-RU"/>
              </w:rPr>
              <w:t>О=360/Ко</w:t>
            </w:r>
          </w:p>
        </w:tc>
        <w:tc>
          <w:tcPr>
            <w:tcW w:w="1980" w:type="dxa"/>
            <w:tcBorders>
              <w:top w:val="single" w:sz="4" w:space="0" w:color="000000"/>
              <w:left w:val="single" w:sz="4" w:space="0" w:color="000000"/>
              <w:bottom w:val="single" w:sz="4" w:space="0" w:color="000000"/>
              <w:right w:val="single" w:sz="4" w:space="0" w:color="000000"/>
            </w:tcBorders>
          </w:tcPr>
          <w:p w:rsidR="00951174" w:rsidRPr="002B64AD" w:rsidRDefault="00951174" w:rsidP="00951174">
            <w:pPr>
              <w:shd w:val="clear" w:color="auto" w:fill="FFFFFF"/>
              <w:jc w:val="both"/>
              <w:rPr>
                <w:rFonts w:ascii="Times New Roman" w:eastAsia="Times New Roman" w:hAnsi="Times New Roman"/>
                <w:sz w:val="24"/>
                <w:lang w:eastAsia="ru-RU"/>
              </w:rPr>
            </w:pPr>
            <w:r w:rsidRPr="002B64AD">
              <w:rPr>
                <w:rFonts w:ascii="Times New Roman" w:eastAsia="Times New Roman" w:hAnsi="Times New Roman"/>
                <w:sz w:val="24"/>
                <w:lang w:eastAsia="ru-RU"/>
              </w:rPr>
              <w:t>360/9,61=37</w:t>
            </w:r>
          </w:p>
        </w:tc>
        <w:tc>
          <w:tcPr>
            <w:tcW w:w="1800" w:type="dxa"/>
            <w:tcBorders>
              <w:top w:val="single" w:sz="4" w:space="0" w:color="000000"/>
              <w:left w:val="single" w:sz="4" w:space="0" w:color="000000"/>
              <w:bottom w:val="single" w:sz="4" w:space="0" w:color="000000"/>
              <w:right w:val="single" w:sz="4" w:space="0" w:color="000000"/>
            </w:tcBorders>
          </w:tcPr>
          <w:p w:rsidR="00951174" w:rsidRPr="002B64AD" w:rsidRDefault="00951174" w:rsidP="00951174">
            <w:pPr>
              <w:shd w:val="clear" w:color="auto" w:fill="FFFFFF"/>
              <w:jc w:val="both"/>
              <w:rPr>
                <w:rFonts w:ascii="Times New Roman" w:eastAsia="Times New Roman" w:hAnsi="Times New Roman"/>
                <w:sz w:val="24"/>
                <w:lang w:eastAsia="ru-RU"/>
              </w:rPr>
            </w:pPr>
            <w:r w:rsidRPr="002B64AD">
              <w:rPr>
                <w:rFonts w:ascii="Times New Roman" w:eastAsia="Times New Roman" w:hAnsi="Times New Roman"/>
                <w:sz w:val="24"/>
                <w:lang w:eastAsia="ru-RU"/>
              </w:rPr>
              <w:t>360/4,43=81</w:t>
            </w:r>
          </w:p>
        </w:tc>
        <w:tc>
          <w:tcPr>
            <w:tcW w:w="1260" w:type="dxa"/>
            <w:tcBorders>
              <w:top w:val="single" w:sz="4" w:space="0" w:color="000000"/>
              <w:left w:val="single" w:sz="4" w:space="0" w:color="000000"/>
              <w:bottom w:val="single" w:sz="4" w:space="0" w:color="000000"/>
              <w:right w:val="single" w:sz="4" w:space="0" w:color="000000"/>
            </w:tcBorders>
          </w:tcPr>
          <w:p w:rsidR="00951174" w:rsidRPr="002B64AD" w:rsidRDefault="00951174" w:rsidP="00951174">
            <w:pPr>
              <w:shd w:val="clear" w:color="auto" w:fill="FFFFFF"/>
              <w:jc w:val="both"/>
              <w:rPr>
                <w:rFonts w:ascii="Times New Roman" w:eastAsia="Times New Roman" w:hAnsi="Times New Roman"/>
                <w:sz w:val="24"/>
                <w:lang w:eastAsia="ru-RU"/>
              </w:rPr>
            </w:pPr>
            <w:r w:rsidRPr="002B64AD">
              <w:rPr>
                <w:rFonts w:ascii="Times New Roman" w:eastAsia="Times New Roman" w:hAnsi="Times New Roman"/>
                <w:sz w:val="24"/>
                <w:lang w:eastAsia="ru-RU"/>
              </w:rPr>
              <w:t>44</w:t>
            </w:r>
          </w:p>
        </w:tc>
      </w:tr>
    </w:tbl>
    <w:p w:rsidR="00951174" w:rsidRPr="002B64AD" w:rsidRDefault="00951174" w:rsidP="00951174">
      <w:pPr>
        <w:shd w:val="clear" w:color="auto" w:fill="FFFFFF"/>
        <w:spacing w:line="360" w:lineRule="auto"/>
        <w:ind w:firstLine="709"/>
        <w:jc w:val="both"/>
        <w:rPr>
          <w:rFonts w:ascii="Times New Roman" w:eastAsia="Times New Roman" w:hAnsi="Times New Roman"/>
          <w:sz w:val="28"/>
          <w:szCs w:val="28"/>
          <w:lang w:eastAsia="ru-RU"/>
        </w:rPr>
      </w:pPr>
      <w:r w:rsidRPr="002B64AD">
        <w:rPr>
          <w:rFonts w:ascii="Times New Roman" w:eastAsia="Times New Roman" w:hAnsi="Times New Roman"/>
          <w:sz w:val="28"/>
          <w:szCs w:val="28"/>
          <w:lang w:eastAsia="ru-RU"/>
        </w:rPr>
        <w:t>Период оборота запасов уменьшился с 81 дня в 2010 году до 73 дней в 2011 году. Период оборота дебиторской задолженности характеризует среднюю продолжительность отсрочки платежей, предоставляемых покупателям. Период оборота дебиторской задолженности увеличился с 18 дней в 2010 году до 41 дня в 2011 году. Период оборота денежных средств увеличился с 37 дней в 2010 году до 81 дня в 2011 году.</w:t>
      </w:r>
    </w:p>
    <w:p w:rsidR="00951174" w:rsidRPr="002B64AD" w:rsidRDefault="00951174" w:rsidP="00951174">
      <w:pPr>
        <w:shd w:val="clear" w:color="auto" w:fill="FFFFFF"/>
        <w:spacing w:line="360" w:lineRule="auto"/>
        <w:ind w:firstLine="709"/>
        <w:jc w:val="both"/>
        <w:rPr>
          <w:rFonts w:ascii="Times New Roman" w:eastAsia="Times New Roman" w:hAnsi="Times New Roman"/>
          <w:sz w:val="28"/>
          <w:szCs w:val="28"/>
          <w:lang w:eastAsia="ru-RU"/>
        </w:rPr>
      </w:pPr>
      <w:r w:rsidRPr="002B64AD">
        <w:rPr>
          <w:rFonts w:ascii="Times New Roman" w:eastAsia="Times New Roman" w:hAnsi="Times New Roman"/>
          <w:sz w:val="28"/>
          <w:szCs w:val="28"/>
          <w:lang w:eastAsia="ru-RU"/>
        </w:rPr>
        <w:t xml:space="preserve">Происходит замедление оборачиваемости активов в днях. При этом увеличиваются потребность в оборотных активах, что вынуждает ООО «ЛенТрест» вовлекать дополнительные ресурсы. </w:t>
      </w:r>
    </w:p>
    <w:p w:rsidR="00951174" w:rsidRPr="003673D7" w:rsidRDefault="00951174" w:rsidP="00951174">
      <w:pPr>
        <w:shd w:val="clear" w:color="auto" w:fill="FFFFFF"/>
        <w:spacing w:line="360" w:lineRule="auto"/>
        <w:ind w:firstLine="709"/>
        <w:jc w:val="right"/>
        <w:rPr>
          <w:rFonts w:ascii="Times New Roman" w:eastAsia="Times New Roman" w:hAnsi="Times New Roman"/>
          <w:i/>
          <w:sz w:val="28"/>
          <w:szCs w:val="28"/>
          <w:lang w:eastAsia="ru-RU"/>
        </w:rPr>
      </w:pPr>
      <w:r w:rsidRPr="003673D7">
        <w:rPr>
          <w:rFonts w:ascii="Times New Roman" w:eastAsia="Times New Roman" w:hAnsi="Times New Roman"/>
          <w:i/>
          <w:sz w:val="28"/>
          <w:szCs w:val="28"/>
          <w:lang w:eastAsia="ru-RU"/>
        </w:rPr>
        <w:t>Таблица 8</w:t>
      </w:r>
    </w:p>
    <w:p w:rsidR="00951174" w:rsidRPr="002B64AD" w:rsidRDefault="00951174" w:rsidP="00951174">
      <w:pPr>
        <w:shd w:val="clear" w:color="auto" w:fill="FFFFFF"/>
        <w:spacing w:line="360" w:lineRule="auto"/>
        <w:ind w:firstLine="709"/>
        <w:jc w:val="center"/>
        <w:rPr>
          <w:rFonts w:ascii="Times New Roman" w:eastAsia="Times New Roman" w:hAnsi="Times New Roman"/>
          <w:sz w:val="28"/>
          <w:szCs w:val="28"/>
          <w:lang w:eastAsia="ru-RU"/>
        </w:rPr>
      </w:pPr>
      <w:r w:rsidRPr="002B64AD">
        <w:rPr>
          <w:rFonts w:ascii="Times New Roman" w:eastAsia="Times New Roman" w:hAnsi="Times New Roman"/>
          <w:sz w:val="28"/>
          <w:szCs w:val="28"/>
          <w:lang w:eastAsia="ru-RU"/>
        </w:rPr>
        <w:t>Расчет коэффициента закрепления оборотных средств</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268"/>
        <w:gridCol w:w="1800"/>
        <w:gridCol w:w="1980"/>
        <w:gridCol w:w="1980"/>
        <w:gridCol w:w="1260"/>
      </w:tblGrid>
      <w:tr w:rsidR="00951174" w:rsidRPr="002B64AD" w:rsidTr="00951174">
        <w:trPr>
          <w:trHeight w:val="319"/>
        </w:trPr>
        <w:tc>
          <w:tcPr>
            <w:tcW w:w="2268" w:type="dxa"/>
            <w:tcBorders>
              <w:top w:val="single" w:sz="4" w:space="0" w:color="000000"/>
              <w:left w:val="single" w:sz="4" w:space="0" w:color="000000"/>
              <w:right w:val="single" w:sz="4" w:space="0" w:color="auto"/>
            </w:tcBorders>
          </w:tcPr>
          <w:p w:rsidR="00951174" w:rsidRPr="002B64AD" w:rsidRDefault="00951174" w:rsidP="00951174">
            <w:pPr>
              <w:shd w:val="clear" w:color="auto" w:fill="FFFFFF"/>
              <w:jc w:val="both"/>
              <w:rPr>
                <w:rFonts w:ascii="Times New Roman" w:eastAsia="Times New Roman" w:hAnsi="Times New Roman"/>
                <w:sz w:val="24"/>
                <w:lang w:eastAsia="ru-RU"/>
              </w:rPr>
            </w:pPr>
            <w:r w:rsidRPr="002B64AD">
              <w:rPr>
                <w:rFonts w:ascii="Times New Roman" w:eastAsia="Times New Roman" w:hAnsi="Times New Roman"/>
                <w:sz w:val="24"/>
                <w:lang w:eastAsia="ru-RU"/>
              </w:rPr>
              <w:t>Показатели</w:t>
            </w:r>
          </w:p>
        </w:tc>
        <w:tc>
          <w:tcPr>
            <w:tcW w:w="1800" w:type="dxa"/>
            <w:tcBorders>
              <w:top w:val="single" w:sz="4" w:space="0" w:color="000000"/>
              <w:left w:val="single" w:sz="4" w:space="0" w:color="auto"/>
              <w:right w:val="single" w:sz="4" w:space="0" w:color="000000"/>
            </w:tcBorders>
          </w:tcPr>
          <w:p w:rsidR="00951174" w:rsidRPr="002B64AD" w:rsidRDefault="00951174" w:rsidP="00951174">
            <w:pPr>
              <w:shd w:val="clear" w:color="auto" w:fill="FFFFFF"/>
              <w:jc w:val="both"/>
              <w:rPr>
                <w:rFonts w:ascii="Times New Roman" w:eastAsia="Times New Roman" w:hAnsi="Times New Roman"/>
                <w:sz w:val="24"/>
                <w:lang w:eastAsia="ru-RU"/>
              </w:rPr>
            </w:pPr>
            <w:r w:rsidRPr="002B64AD">
              <w:rPr>
                <w:rFonts w:ascii="Times New Roman" w:eastAsia="Times New Roman" w:hAnsi="Times New Roman"/>
                <w:bCs/>
                <w:sz w:val="24"/>
                <w:lang w:eastAsia="ru-RU"/>
              </w:rPr>
              <w:t>Формула для расчета</w:t>
            </w:r>
          </w:p>
        </w:tc>
        <w:tc>
          <w:tcPr>
            <w:tcW w:w="1980" w:type="dxa"/>
            <w:tcBorders>
              <w:top w:val="single" w:sz="4" w:space="0" w:color="000000"/>
              <w:left w:val="single" w:sz="4" w:space="0" w:color="000000"/>
              <w:right w:val="single" w:sz="4" w:space="0" w:color="auto"/>
            </w:tcBorders>
          </w:tcPr>
          <w:p w:rsidR="00951174" w:rsidRPr="002B64AD" w:rsidRDefault="00951174" w:rsidP="00951174">
            <w:pPr>
              <w:shd w:val="clear" w:color="auto" w:fill="FFFFFF"/>
              <w:jc w:val="both"/>
              <w:rPr>
                <w:rFonts w:ascii="Times New Roman" w:eastAsia="Times New Roman" w:hAnsi="Times New Roman"/>
                <w:sz w:val="24"/>
                <w:lang w:eastAsia="ru-RU"/>
              </w:rPr>
            </w:pPr>
            <w:r w:rsidRPr="002B64AD">
              <w:rPr>
                <w:rFonts w:ascii="Times New Roman" w:eastAsia="Times New Roman" w:hAnsi="Times New Roman"/>
                <w:sz w:val="24"/>
                <w:lang w:eastAsia="ru-RU"/>
              </w:rPr>
              <w:t>2010 год</w:t>
            </w:r>
          </w:p>
        </w:tc>
        <w:tc>
          <w:tcPr>
            <w:tcW w:w="1980" w:type="dxa"/>
            <w:tcBorders>
              <w:top w:val="single" w:sz="4" w:space="0" w:color="000000"/>
              <w:left w:val="single" w:sz="4" w:space="0" w:color="auto"/>
              <w:right w:val="single" w:sz="4" w:space="0" w:color="000000"/>
            </w:tcBorders>
          </w:tcPr>
          <w:p w:rsidR="00951174" w:rsidRPr="002B64AD" w:rsidRDefault="00951174" w:rsidP="00951174">
            <w:pPr>
              <w:shd w:val="clear" w:color="auto" w:fill="FFFFFF"/>
              <w:jc w:val="both"/>
              <w:rPr>
                <w:rFonts w:ascii="Times New Roman" w:eastAsia="Times New Roman" w:hAnsi="Times New Roman"/>
                <w:sz w:val="24"/>
                <w:lang w:eastAsia="ru-RU"/>
              </w:rPr>
            </w:pPr>
            <w:r w:rsidRPr="002B64AD">
              <w:rPr>
                <w:rFonts w:ascii="Times New Roman" w:eastAsia="Times New Roman" w:hAnsi="Times New Roman"/>
                <w:sz w:val="24"/>
                <w:lang w:eastAsia="ru-RU"/>
              </w:rPr>
              <w:t>2011 год</w:t>
            </w:r>
          </w:p>
        </w:tc>
        <w:tc>
          <w:tcPr>
            <w:tcW w:w="1260" w:type="dxa"/>
            <w:tcBorders>
              <w:top w:val="single" w:sz="4" w:space="0" w:color="000000"/>
              <w:left w:val="single" w:sz="4" w:space="0" w:color="000000"/>
              <w:right w:val="single" w:sz="4" w:space="0" w:color="000000"/>
            </w:tcBorders>
          </w:tcPr>
          <w:p w:rsidR="00951174" w:rsidRPr="002B64AD" w:rsidRDefault="00951174" w:rsidP="00951174">
            <w:pPr>
              <w:shd w:val="clear" w:color="auto" w:fill="FFFFFF"/>
              <w:jc w:val="both"/>
              <w:rPr>
                <w:rFonts w:ascii="Times New Roman" w:eastAsia="Times New Roman" w:hAnsi="Times New Roman"/>
                <w:sz w:val="24"/>
                <w:lang w:eastAsia="ru-RU"/>
              </w:rPr>
            </w:pPr>
            <w:r w:rsidRPr="002B64AD">
              <w:rPr>
                <w:rFonts w:ascii="Times New Roman" w:eastAsia="Times New Roman" w:hAnsi="Times New Roman"/>
                <w:sz w:val="24"/>
                <w:lang w:eastAsia="ru-RU"/>
              </w:rPr>
              <w:t>Измене-ние (+,-)</w:t>
            </w:r>
          </w:p>
        </w:tc>
      </w:tr>
      <w:tr w:rsidR="00951174" w:rsidRPr="002B64AD" w:rsidTr="00951174">
        <w:trPr>
          <w:trHeight w:val="576"/>
        </w:trPr>
        <w:tc>
          <w:tcPr>
            <w:tcW w:w="2268" w:type="dxa"/>
            <w:tcBorders>
              <w:top w:val="single" w:sz="4" w:space="0" w:color="000000"/>
              <w:left w:val="single" w:sz="4" w:space="0" w:color="000000"/>
              <w:bottom w:val="single" w:sz="4" w:space="0" w:color="000000"/>
              <w:right w:val="single" w:sz="4" w:space="0" w:color="auto"/>
            </w:tcBorders>
          </w:tcPr>
          <w:p w:rsidR="00951174" w:rsidRPr="002B64AD" w:rsidRDefault="00951174" w:rsidP="00951174">
            <w:pPr>
              <w:shd w:val="clear" w:color="auto" w:fill="FFFFFF"/>
              <w:jc w:val="both"/>
              <w:rPr>
                <w:rFonts w:ascii="Times New Roman" w:eastAsia="Times New Roman" w:hAnsi="Times New Roman"/>
                <w:sz w:val="24"/>
                <w:lang w:eastAsia="ru-RU"/>
              </w:rPr>
            </w:pPr>
            <w:r w:rsidRPr="002B64AD">
              <w:rPr>
                <w:rFonts w:ascii="Times New Roman" w:eastAsia="Times New Roman" w:hAnsi="Times New Roman"/>
                <w:sz w:val="24"/>
                <w:lang w:eastAsia="ru-RU"/>
              </w:rPr>
              <w:t>Закрепление запасов</w:t>
            </w:r>
          </w:p>
        </w:tc>
        <w:tc>
          <w:tcPr>
            <w:tcW w:w="1800" w:type="dxa"/>
            <w:tcBorders>
              <w:top w:val="single" w:sz="4" w:space="0" w:color="000000"/>
              <w:left w:val="single" w:sz="4" w:space="0" w:color="auto"/>
              <w:bottom w:val="single" w:sz="4" w:space="0" w:color="000000"/>
              <w:right w:val="single" w:sz="4" w:space="0" w:color="000000"/>
            </w:tcBorders>
          </w:tcPr>
          <w:p w:rsidR="00951174" w:rsidRPr="002B64AD" w:rsidRDefault="00951174" w:rsidP="00951174">
            <w:pPr>
              <w:shd w:val="clear" w:color="auto" w:fill="FFFFFF"/>
              <w:jc w:val="both"/>
              <w:rPr>
                <w:rFonts w:ascii="Times New Roman" w:eastAsia="Times New Roman" w:hAnsi="Times New Roman"/>
                <w:sz w:val="24"/>
                <w:lang w:eastAsia="ru-RU"/>
              </w:rPr>
            </w:pPr>
            <w:r w:rsidRPr="002B64AD">
              <w:rPr>
                <w:rFonts w:ascii="Times New Roman" w:eastAsia="Times New Roman" w:hAnsi="Times New Roman"/>
                <w:sz w:val="24"/>
                <w:lang w:eastAsia="ru-RU"/>
              </w:rPr>
              <w:t>Кз = Со/Т</w:t>
            </w:r>
          </w:p>
          <w:p w:rsidR="00951174" w:rsidRPr="002B64AD" w:rsidRDefault="00951174" w:rsidP="00951174">
            <w:pPr>
              <w:shd w:val="clear" w:color="auto" w:fill="FFFFFF"/>
              <w:jc w:val="both"/>
              <w:rPr>
                <w:rFonts w:ascii="Times New Roman" w:eastAsia="Times New Roman" w:hAnsi="Times New Roman"/>
                <w:sz w:val="24"/>
                <w:lang w:eastAsia="ru-RU"/>
              </w:rPr>
            </w:pPr>
          </w:p>
        </w:tc>
        <w:tc>
          <w:tcPr>
            <w:tcW w:w="1980" w:type="dxa"/>
            <w:tcBorders>
              <w:top w:val="single" w:sz="4" w:space="0" w:color="000000"/>
              <w:left w:val="single" w:sz="4" w:space="0" w:color="000000"/>
              <w:bottom w:val="single" w:sz="4" w:space="0" w:color="000000"/>
              <w:right w:val="single" w:sz="4" w:space="0" w:color="000000"/>
            </w:tcBorders>
          </w:tcPr>
          <w:p w:rsidR="00951174" w:rsidRPr="002B64AD" w:rsidRDefault="00951174" w:rsidP="00951174">
            <w:pPr>
              <w:shd w:val="clear" w:color="auto" w:fill="FFFFFF"/>
              <w:jc w:val="both"/>
              <w:rPr>
                <w:rFonts w:ascii="Times New Roman" w:eastAsia="Times New Roman" w:hAnsi="Times New Roman"/>
                <w:sz w:val="24"/>
                <w:lang w:eastAsia="ru-RU"/>
              </w:rPr>
            </w:pPr>
            <w:r w:rsidRPr="002B64AD">
              <w:rPr>
                <w:rFonts w:ascii="Times New Roman" w:eastAsia="Times New Roman" w:hAnsi="Times New Roman"/>
                <w:sz w:val="24"/>
                <w:lang w:eastAsia="ru-RU"/>
              </w:rPr>
              <w:t>191/846=0,23</w:t>
            </w:r>
          </w:p>
        </w:tc>
        <w:tc>
          <w:tcPr>
            <w:tcW w:w="1980" w:type="dxa"/>
            <w:tcBorders>
              <w:top w:val="single" w:sz="4" w:space="0" w:color="000000"/>
              <w:left w:val="single" w:sz="4" w:space="0" w:color="000000"/>
              <w:bottom w:val="single" w:sz="4" w:space="0" w:color="000000"/>
              <w:right w:val="single" w:sz="4" w:space="0" w:color="000000"/>
            </w:tcBorders>
          </w:tcPr>
          <w:p w:rsidR="00951174" w:rsidRPr="002B64AD" w:rsidRDefault="00951174" w:rsidP="00951174">
            <w:pPr>
              <w:shd w:val="clear" w:color="auto" w:fill="FFFFFF"/>
              <w:jc w:val="both"/>
              <w:rPr>
                <w:rFonts w:ascii="Times New Roman" w:eastAsia="Times New Roman" w:hAnsi="Times New Roman"/>
                <w:sz w:val="24"/>
                <w:lang w:eastAsia="ru-RU"/>
              </w:rPr>
            </w:pPr>
            <w:r w:rsidRPr="002B64AD">
              <w:rPr>
                <w:rFonts w:ascii="Times New Roman" w:eastAsia="Times New Roman" w:hAnsi="Times New Roman"/>
                <w:sz w:val="24"/>
                <w:lang w:eastAsia="ru-RU"/>
              </w:rPr>
              <w:t>421/2067=0,2</w:t>
            </w:r>
          </w:p>
        </w:tc>
        <w:tc>
          <w:tcPr>
            <w:tcW w:w="1260" w:type="dxa"/>
            <w:tcBorders>
              <w:top w:val="single" w:sz="4" w:space="0" w:color="000000"/>
              <w:left w:val="single" w:sz="4" w:space="0" w:color="000000"/>
              <w:bottom w:val="single" w:sz="4" w:space="0" w:color="000000"/>
              <w:right w:val="single" w:sz="4" w:space="0" w:color="000000"/>
            </w:tcBorders>
          </w:tcPr>
          <w:p w:rsidR="00951174" w:rsidRPr="002B64AD" w:rsidRDefault="00951174" w:rsidP="00951174">
            <w:pPr>
              <w:shd w:val="clear" w:color="auto" w:fill="FFFFFF"/>
              <w:jc w:val="both"/>
              <w:rPr>
                <w:rFonts w:ascii="Times New Roman" w:eastAsia="Times New Roman" w:hAnsi="Times New Roman"/>
                <w:sz w:val="24"/>
                <w:lang w:eastAsia="ru-RU"/>
              </w:rPr>
            </w:pPr>
            <w:r w:rsidRPr="002B64AD">
              <w:rPr>
                <w:rFonts w:ascii="Times New Roman" w:eastAsia="Times New Roman" w:hAnsi="Times New Roman"/>
                <w:sz w:val="24"/>
                <w:lang w:eastAsia="ru-RU"/>
              </w:rPr>
              <w:t>-0,03</w:t>
            </w:r>
          </w:p>
        </w:tc>
      </w:tr>
      <w:tr w:rsidR="00951174" w:rsidRPr="002B64AD" w:rsidTr="00951174">
        <w:trPr>
          <w:trHeight w:val="698"/>
        </w:trPr>
        <w:tc>
          <w:tcPr>
            <w:tcW w:w="2268" w:type="dxa"/>
            <w:tcBorders>
              <w:top w:val="single" w:sz="4" w:space="0" w:color="000000"/>
              <w:left w:val="single" w:sz="4" w:space="0" w:color="000000"/>
              <w:bottom w:val="single" w:sz="4" w:space="0" w:color="000000"/>
              <w:right w:val="single" w:sz="4" w:space="0" w:color="auto"/>
            </w:tcBorders>
          </w:tcPr>
          <w:p w:rsidR="00951174" w:rsidRPr="002B64AD" w:rsidRDefault="00951174" w:rsidP="00951174">
            <w:pPr>
              <w:shd w:val="clear" w:color="auto" w:fill="FFFFFF"/>
              <w:jc w:val="both"/>
              <w:rPr>
                <w:rFonts w:ascii="Times New Roman" w:eastAsia="Times New Roman" w:hAnsi="Times New Roman"/>
                <w:sz w:val="24"/>
                <w:lang w:eastAsia="ru-RU"/>
              </w:rPr>
            </w:pPr>
            <w:r w:rsidRPr="002B64AD">
              <w:rPr>
                <w:rFonts w:ascii="Times New Roman" w:eastAsia="Times New Roman" w:hAnsi="Times New Roman"/>
                <w:sz w:val="24"/>
                <w:lang w:eastAsia="ru-RU"/>
              </w:rPr>
              <w:t>Закрепление дебиторской задолженности</w:t>
            </w:r>
          </w:p>
        </w:tc>
        <w:tc>
          <w:tcPr>
            <w:tcW w:w="1800" w:type="dxa"/>
            <w:tcBorders>
              <w:top w:val="single" w:sz="4" w:space="0" w:color="000000"/>
              <w:left w:val="single" w:sz="4" w:space="0" w:color="auto"/>
              <w:bottom w:val="single" w:sz="4" w:space="0" w:color="000000"/>
              <w:right w:val="single" w:sz="4" w:space="0" w:color="000000"/>
            </w:tcBorders>
          </w:tcPr>
          <w:p w:rsidR="00951174" w:rsidRPr="002B64AD" w:rsidRDefault="00951174" w:rsidP="00951174">
            <w:pPr>
              <w:shd w:val="clear" w:color="auto" w:fill="FFFFFF"/>
              <w:jc w:val="both"/>
              <w:rPr>
                <w:rFonts w:ascii="Times New Roman" w:eastAsia="Times New Roman" w:hAnsi="Times New Roman"/>
                <w:sz w:val="24"/>
                <w:lang w:eastAsia="ru-RU"/>
              </w:rPr>
            </w:pPr>
            <w:r w:rsidRPr="002B64AD">
              <w:rPr>
                <w:rFonts w:ascii="Times New Roman" w:eastAsia="Times New Roman" w:hAnsi="Times New Roman"/>
                <w:sz w:val="24"/>
                <w:lang w:eastAsia="ru-RU"/>
              </w:rPr>
              <w:t>Кз = Со/Т</w:t>
            </w:r>
          </w:p>
          <w:p w:rsidR="00951174" w:rsidRPr="002B64AD" w:rsidRDefault="00951174" w:rsidP="00951174">
            <w:pPr>
              <w:shd w:val="clear" w:color="auto" w:fill="FFFFFF"/>
              <w:jc w:val="both"/>
              <w:rPr>
                <w:rFonts w:ascii="Times New Roman" w:eastAsia="Times New Roman" w:hAnsi="Times New Roman"/>
                <w:sz w:val="24"/>
                <w:lang w:eastAsia="ru-RU"/>
              </w:rPr>
            </w:pPr>
          </w:p>
        </w:tc>
        <w:tc>
          <w:tcPr>
            <w:tcW w:w="1980" w:type="dxa"/>
            <w:tcBorders>
              <w:top w:val="single" w:sz="4" w:space="0" w:color="000000"/>
              <w:left w:val="single" w:sz="4" w:space="0" w:color="000000"/>
              <w:bottom w:val="single" w:sz="4" w:space="0" w:color="000000"/>
              <w:right w:val="single" w:sz="4" w:space="0" w:color="000000"/>
            </w:tcBorders>
          </w:tcPr>
          <w:p w:rsidR="00951174" w:rsidRPr="002B64AD" w:rsidRDefault="00951174" w:rsidP="00951174">
            <w:pPr>
              <w:shd w:val="clear" w:color="auto" w:fill="FFFFFF"/>
              <w:jc w:val="both"/>
              <w:rPr>
                <w:rFonts w:ascii="Times New Roman" w:eastAsia="Times New Roman" w:hAnsi="Times New Roman"/>
                <w:sz w:val="24"/>
                <w:lang w:eastAsia="ru-RU"/>
              </w:rPr>
            </w:pPr>
            <w:r w:rsidRPr="002B64AD">
              <w:rPr>
                <w:rFonts w:ascii="Times New Roman" w:eastAsia="Times New Roman" w:hAnsi="Times New Roman"/>
                <w:sz w:val="24"/>
                <w:lang w:eastAsia="ru-RU"/>
              </w:rPr>
              <w:t>43/846=0,05</w:t>
            </w:r>
          </w:p>
        </w:tc>
        <w:tc>
          <w:tcPr>
            <w:tcW w:w="1980" w:type="dxa"/>
            <w:tcBorders>
              <w:top w:val="single" w:sz="4" w:space="0" w:color="000000"/>
              <w:left w:val="single" w:sz="4" w:space="0" w:color="000000"/>
              <w:bottom w:val="single" w:sz="4" w:space="0" w:color="000000"/>
              <w:right w:val="single" w:sz="4" w:space="0" w:color="000000"/>
            </w:tcBorders>
          </w:tcPr>
          <w:p w:rsidR="00951174" w:rsidRPr="002B64AD" w:rsidRDefault="00951174" w:rsidP="00951174">
            <w:pPr>
              <w:shd w:val="clear" w:color="auto" w:fill="FFFFFF"/>
              <w:jc w:val="both"/>
              <w:rPr>
                <w:rFonts w:ascii="Times New Roman" w:eastAsia="Times New Roman" w:hAnsi="Times New Roman"/>
                <w:sz w:val="24"/>
                <w:lang w:eastAsia="ru-RU"/>
              </w:rPr>
            </w:pPr>
            <w:r w:rsidRPr="002B64AD">
              <w:rPr>
                <w:rFonts w:ascii="Times New Roman" w:eastAsia="Times New Roman" w:hAnsi="Times New Roman"/>
                <w:sz w:val="24"/>
                <w:lang w:eastAsia="ru-RU"/>
              </w:rPr>
              <w:t>233/2067=0,11</w:t>
            </w:r>
          </w:p>
        </w:tc>
        <w:tc>
          <w:tcPr>
            <w:tcW w:w="1260" w:type="dxa"/>
            <w:tcBorders>
              <w:top w:val="single" w:sz="4" w:space="0" w:color="000000"/>
              <w:left w:val="single" w:sz="4" w:space="0" w:color="000000"/>
              <w:bottom w:val="single" w:sz="4" w:space="0" w:color="000000"/>
              <w:right w:val="single" w:sz="4" w:space="0" w:color="000000"/>
            </w:tcBorders>
          </w:tcPr>
          <w:p w:rsidR="00951174" w:rsidRPr="002B64AD" w:rsidRDefault="00951174" w:rsidP="00951174">
            <w:pPr>
              <w:shd w:val="clear" w:color="auto" w:fill="FFFFFF"/>
              <w:jc w:val="both"/>
              <w:rPr>
                <w:rFonts w:ascii="Times New Roman" w:eastAsia="Times New Roman" w:hAnsi="Times New Roman"/>
                <w:sz w:val="24"/>
                <w:lang w:eastAsia="ru-RU"/>
              </w:rPr>
            </w:pPr>
            <w:r w:rsidRPr="002B64AD">
              <w:rPr>
                <w:rFonts w:ascii="Times New Roman" w:eastAsia="Times New Roman" w:hAnsi="Times New Roman"/>
                <w:sz w:val="24"/>
                <w:lang w:eastAsia="ru-RU"/>
              </w:rPr>
              <w:t>0,06</w:t>
            </w:r>
          </w:p>
        </w:tc>
      </w:tr>
      <w:tr w:rsidR="00951174" w:rsidRPr="002B64AD" w:rsidTr="00951174">
        <w:trPr>
          <w:trHeight w:val="427"/>
        </w:trPr>
        <w:tc>
          <w:tcPr>
            <w:tcW w:w="2268" w:type="dxa"/>
            <w:tcBorders>
              <w:top w:val="single" w:sz="4" w:space="0" w:color="000000"/>
              <w:left w:val="single" w:sz="4" w:space="0" w:color="000000"/>
              <w:bottom w:val="single" w:sz="4" w:space="0" w:color="000000"/>
              <w:right w:val="single" w:sz="4" w:space="0" w:color="auto"/>
            </w:tcBorders>
          </w:tcPr>
          <w:p w:rsidR="00951174" w:rsidRPr="002B64AD" w:rsidRDefault="00951174" w:rsidP="00951174">
            <w:pPr>
              <w:shd w:val="clear" w:color="auto" w:fill="FFFFFF"/>
              <w:jc w:val="both"/>
              <w:rPr>
                <w:rFonts w:ascii="Times New Roman" w:eastAsia="Times New Roman" w:hAnsi="Times New Roman"/>
                <w:sz w:val="24"/>
                <w:lang w:eastAsia="ru-RU"/>
              </w:rPr>
            </w:pPr>
            <w:r w:rsidRPr="002B64AD">
              <w:rPr>
                <w:rFonts w:ascii="Times New Roman" w:eastAsia="Times New Roman" w:hAnsi="Times New Roman"/>
                <w:sz w:val="24"/>
                <w:lang w:eastAsia="ru-RU"/>
              </w:rPr>
              <w:t>Закрепление денежных средств</w:t>
            </w:r>
          </w:p>
        </w:tc>
        <w:tc>
          <w:tcPr>
            <w:tcW w:w="1800" w:type="dxa"/>
            <w:tcBorders>
              <w:top w:val="single" w:sz="4" w:space="0" w:color="000000"/>
              <w:left w:val="single" w:sz="4" w:space="0" w:color="auto"/>
              <w:bottom w:val="single" w:sz="4" w:space="0" w:color="000000"/>
              <w:right w:val="single" w:sz="4" w:space="0" w:color="000000"/>
            </w:tcBorders>
          </w:tcPr>
          <w:p w:rsidR="00951174" w:rsidRPr="002B64AD" w:rsidRDefault="00951174" w:rsidP="00951174">
            <w:pPr>
              <w:shd w:val="clear" w:color="auto" w:fill="FFFFFF"/>
              <w:jc w:val="both"/>
              <w:rPr>
                <w:rFonts w:ascii="Times New Roman" w:eastAsia="Times New Roman" w:hAnsi="Times New Roman"/>
                <w:sz w:val="24"/>
                <w:lang w:eastAsia="ru-RU"/>
              </w:rPr>
            </w:pPr>
            <w:r w:rsidRPr="002B64AD">
              <w:rPr>
                <w:rFonts w:ascii="Times New Roman" w:eastAsia="Times New Roman" w:hAnsi="Times New Roman"/>
                <w:sz w:val="24"/>
                <w:lang w:eastAsia="ru-RU"/>
              </w:rPr>
              <w:t>Кз = Со/Т</w:t>
            </w:r>
          </w:p>
          <w:p w:rsidR="00951174" w:rsidRPr="002B64AD" w:rsidRDefault="00951174" w:rsidP="00951174">
            <w:pPr>
              <w:shd w:val="clear" w:color="auto" w:fill="FFFFFF"/>
              <w:jc w:val="both"/>
              <w:rPr>
                <w:rFonts w:ascii="Times New Roman" w:eastAsia="Times New Roman" w:hAnsi="Times New Roman"/>
                <w:sz w:val="24"/>
                <w:lang w:eastAsia="ru-RU"/>
              </w:rPr>
            </w:pPr>
          </w:p>
        </w:tc>
        <w:tc>
          <w:tcPr>
            <w:tcW w:w="1980" w:type="dxa"/>
            <w:tcBorders>
              <w:top w:val="single" w:sz="4" w:space="0" w:color="000000"/>
              <w:left w:val="single" w:sz="4" w:space="0" w:color="000000"/>
              <w:bottom w:val="single" w:sz="4" w:space="0" w:color="000000"/>
              <w:right w:val="single" w:sz="4" w:space="0" w:color="000000"/>
            </w:tcBorders>
          </w:tcPr>
          <w:p w:rsidR="00951174" w:rsidRPr="002B64AD" w:rsidRDefault="00951174" w:rsidP="00951174">
            <w:pPr>
              <w:shd w:val="clear" w:color="auto" w:fill="FFFFFF"/>
              <w:jc w:val="both"/>
              <w:rPr>
                <w:rFonts w:ascii="Times New Roman" w:eastAsia="Times New Roman" w:hAnsi="Times New Roman"/>
                <w:sz w:val="24"/>
                <w:lang w:eastAsia="ru-RU"/>
              </w:rPr>
            </w:pPr>
            <w:r w:rsidRPr="002B64AD">
              <w:rPr>
                <w:rFonts w:ascii="Times New Roman" w:eastAsia="Times New Roman" w:hAnsi="Times New Roman"/>
                <w:sz w:val="24"/>
                <w:lang w:eastAsia="ru-RU"/>
              </w:rPr>
              <w:t>88/846=0,1</w:t>
            </w:r>
          </w:p>
        </w:tc>
        <w:tc>
          <w:tcPr>
            <w:tcW w:w="1980" w:type="dxa"/>
            <w:tcBorders>
              <w:top w:val="single" w:sz="4" w:space="0" w:color="000000"/>
              <w:left w:val="single" w:sz="4" w:space="0" w:color="000000"/>
              <w:bottom w:val="single" w:sz="4" w:space="0" w:color="000000"/>
              <w:right w:val="single" w:sz="4" w:space="0" w:color="000000"/>
            </w:tcBorders>
          </w:tcPr>
          <w:p w:rsidR="00951174" w:rsidRPr="002B64AD" w:rsidRDefault="00951174" w:rsidP="00951174">
            <w:pPr>
              <w:shd w:val="clear" w:color="auto" w:fill="FFFFFF"/>
              <w:jc w:val="both"/>
              <w:rPr>
                <w:rFonts w:ascii="Times New Roman" w:eastAsia="Times New Roman" w:hAnsi="Times New Roman"/>
                <w:sz w:val="24"/>
                <w:lang w:eastAsia="ru-RU"/>
              </w:rPr>
            </w:pPr>
            <w:r w:rsidRPr="002B64AD">
              <w:rPr>
                <w:rFonts w:ascii="Times New Roman" w:eastAsia="Times New Roman" w:hAnsi="Times New Roman"/>
                <w:sz w:val="24"/>
                <w:lang w:eastAsia="ru-RU"/>
              </w:rPr>
              <w:t>466/2067=0,26</w:t>
            </w:r>
          </w:p>
        </w:tc>
        <w:tc>
          <w:tcPr>
            <w:tcW w:w="1260" w:type="dxa"/>
            <w:tcBorders>
              <w:top w:val="single" w:sz="4" w:space="0" w:color="000000"/>
              <w:left w:val="single" w:sz="4" w:space="0" w:color="000000"/>
              <w:bottom w:val="single" w:sz="4" w:space="0" w:color="000000"/>
              <w:right w:val="single" w:sz="4" w:space="0" w:color="000000"/>
            </w:tcBorders>
          </w:tcPr>
          <w:p w:rsidR="00951174" w:rsidRPr="002B64AD" w:rsidRDefault="00951174" w:rsidP="00951174">
            <w:pPr>
              <w:shd w:val="clear" w:color="auto" w:fill="FFFFFF"/>
              <w:jc w:val="both"/>
              <w:rPr>
                <w:rFonts w:ascii="Times New Roman" w:eastAsia="Times New Roman" w:hAnsi="Times New Roman"/>
                <w:sz w:val="24"/>
                <w:lang w:eastAsia="ru-RU"/>
              </w:rPr>
            </w:pPr>
            <w:r w:rsidRPr="002B64AD">
              <w:rPr>
                <w:rFonts w:ascii="Times New Roman" w:eastAsia="Times New Roman" w:hAnsi="Times New Roman"/>
                <w:sz w:val="24"/>
                <w:lang w:eastAsia="ru-RU"/>
              </w:rPr>
              <w:t>0,16</w:t>
            </w:r>
          </w:p>
        </w:tc>
      </w:tr>
    </w:tbl>
    <w:p w:rsidR="00951174" w:rsidRPr="002B64AD" w:rsidRDefault="00951174" w:rsidP="00951174">
      <w:pPr>
        <w:shd w:val="clear" w:color="auto" w:fill="FFFFFF"/>
        <w:spacing w:line="360" w:lineRule="auto"/>
        <w:ind w:firstLine="709"/>
        <w:jc w:val="both"/>
        <w:rPr>
          <w:rFonts w:ascii="Times New Roman" w:eastAsia="Times New Roman" w:hAnsi="Times New Roman"/>
          <w:sz w:val="28"/>
          <w:szCs w:val="28"/>
          <w:lang w:eastAsia="ru-RU"/>
        </w:rPr>
      </w:pPr>
    </w:p>
    <w:p w:rsidR="00951174" w:rsidRPr="002B64AD" w:rsidRDefault="00951174" w:rsidP="00951174">
      <w:pPr>
        <w:shd w:val="clear" w:color="auto" w:fill="FFFFFF"/>
        <w:spacing w:line="360" w:lineRule="auto"/>
        <w:ind w:firstLine="709"/>
        <w:jc w:val="both"/>
        <w:rPr>
          <w:rFonts w:ascii="Times New Roman" w:eastAsia="Times New Roman" w:hAnsi="Times New Roman"/>
          <w:sz w:val="28"/>
          <w:szCs w:val="28"/>
          <w:lang w:eastAsia="ru-RU"/>
        </w:rPr>
      </w:pPr>
      <w:r w:rsidRPr="002B64AD">
        <w:rPr>
          <w:rFonts w:ascii="Times New Roman" w:eastAsia="Times New Roman" w:hAnsi="Times New Roman"/>
          <w:sz w:val="28"/>
          <w:szCs w:val="28"/>
          <w:lang w:eastAsia="ru-RU"/>
        </w:rPr>
        <w:t>Этот коэффициент показывает, сколько приходится оборотных средств на 1 руб. реализованной продукции.</w:t>
      </w:r>
    </w:p>
    <w:p w:rsidR="00951174" w:rsidRPr="002B64AD" w:rsidRDefault="00951174" w:rsidP="00951174">
      <w:pPr>
        <w:shd w:val="clear" w:color="auto" w:fill="FFFFFF"/>
        <w:spacing w:line="360" w:lineRule="auto"/>
        <w:ind w:firstLine="709"/>
        <w:jc w:val="both"/>
        <w:rPr>
          <w:rFonts w:ascii="Times New Roman" w:eastAsia="Times New Roman" w:hAnsi="Times New Roman"/>
          <w:sz w:val="28"/>
          <w:szCs w:val="28"/>
          <w:lang w:eastAsia="ru-RU"/>
        </w:rPr>
      </w:pPr>
      <w:r w:rsidRPr="002B64AD">
        <w:rPr>
          <w:rFonts w:ascii="Times New Roman" w:eastAsia="Times New Roman" w:hAnsi="Times New Roman"/>
          <w:sz w:val="28"/>
          <w:szCs w:val="28"/>
          <w:lang w:eastAsia="ru-RU"/>
        </w:rPr>
        <w:t>Коэффициент закрепления запасов уменьшился с 0,23 в 2010 году до 0,2 в 2011 году. Коэффициент закрепления дебиторской задолженности увеличился с 0,05 в 2010 году до 0,11 в 2011 году. Коэффициент закрепления денежных средств увеличился с 0,1 в 2010 году до 0,26 в 2011 году.</w:t>
      </w:r>
    </w:p>
    <w:p w:rsidR="00951174" w:rsidRPr="002B64AD" w:rsidRDefault="00951174" w:rsidP="00951174">
      <w:pPr>
        <w:shd w:val="clear" w:color="auto" w:fill="FFFFFF"/>
        <w:spacing w:line="360" w:lineRule="auto"/>
        <w:ind w:firstLine="709"/>
        <w:jc w:val="both"/>
        <w:rPr>
          <w:rFonts w:ascii="Times New Roman" w:eastAsia="Times New Roman" w:hAnsi="Times New Roman"/>
          <w:sz w:val="28"/>
          <w:szCs w:val="28"/>
          <w:lang w:eastAsia="ru-RU"/>
        </w:rPr>
      </w:pPr>
      <w:r w:rsidRPr="002B64AD">
        <w:rPr>
          <w:rFonts w:ascii="Times New Roman" w:eastAsia="Times New Roman" w:hAnsi="Times New Roman"/>
          <w:sz w:val="28"/>
          <w:szCs w:val="28"/>
          <w:lang w:eastAsia="ru-RU"/>
        </w:rPr>
        <w:lastRenderedPageBreak/>
        <w:t>Рассчитаем коэффициент оборачиваемости оборотных активов по формуле: Кооа = Выручка от реализации продукции/оборотные активы</w:t>
      </w:r>
    </w:p>
    <w:p w:rsidR="00951174" w:rsidRPr="002B64AD" w:rsidRDefault="00951174" w:rsidP="00951174">
      <w:pPr>
        <w:shd w:val="clear" w:color="auto" w:fill="FFFFFF"/>
        <w:spacing w:line="360" w:lineRule="auto"/>
        <w:ind w:firstLine="709"/>
        <w:jc w:val="both"/>
        <w:rPr>
          <w:rFonts w:ascii="Times New Roman" w:eastAsia="Times New Roman" w:hAnsi="Times New Roman"/>
          <w:sz w:val="28"/>
          <w:szCs w:val="28"/>
          <w:lang w:eastAsia="ru-RU"/>
        </w:rPr>
      </w:pPr>
      <w:r w:rsidRPr="002B64AD">
        <w:rPr>
          <w:rFonts w:ascii="Times New Roman" w:eastAsia="Times New Roman" w:hAnsi="Times New Roman"/>
          <w:sz w:val="28"/>
          <w:szCs w:val="28"/>
          <w:lang w:eastAsia="ru-RU"/>
        </w:rPr>
        <w:t>2010 г.Кооа = 846/322 = 2,63 2011 г.Кооа = 2067/1120 = 1,85</w:t>
      </w:r>
    </w:p>
    <w:p w:rsidR="00951174" w:rsidRPr="002B64AD" w:rsidRDefault="00951174" w:rsidP="00951174">
      <w:pPr>
        <w:shd w:val="clear" w:color="auto" w:fill="FFFFFF"/>
        <w:spacing w:line="360" w:lineRule="auto"/>
        <w:ind w:firstLine="709"/>
        <w:jc w:val="both"/>
        <w:rPr>
          <w:rFonts w:ascii="Times New Roman" w:eastAsia="Times New Roman" w:hAnsi="Times New Roman"/>
          <w:sz w:val="28"/>
          <w:szCs w:val="28"/>
          <w:lang w:eastAsia="ru-RU"/>
        </w:rPr>
      </w:pPr>
      <w:r w:rsidRPr="002B64AD">
        <w:rPr>
          <w:rFonts w:ascii="Times New Roman" w:eastAsia="Times New Roman" w:hAnsi="Times New Roman"/>
          <w:sz w:val="28"/>
          <w:szCs w:val="28"/>
          <w:lang w:eastAsia="ru-RU"/>
        </w:rPr>
        <w:t>Коэффициент оборачиваемости оборотных активов уменьшается с 2,63 в 2010 году до 1,85 в 2011 году. Происходит замедление оборачиваемости активов в днях. При этом увеличиваются потребность в оборотных активах, что вынуждает ООО «ЛенТрест» вовлекать дополнительные ресурсы. Это связано с тем, что в 2011 году организация открыла новый филиал и следовательно филиал потребовал дополнительные вложения, что сказалось на  темпе оборачиваемости оборотных средств.</w:t>
      </w:r>
    </w:p>
    <w:p w:rsidR="00951174" w:rsidRPr="002B64AD" w:rsidRDefault="00951174" w:rsidP="00951174">
      <w:pPr>
        <w:rPr>
          <w:rFonts w:ascii="Times New Roman" w:hAnsi="Times New Roman"/>
          <w:sz w:val="28"/>
          <w:szCs w:val="28"/>
        </w:rPr>
      </w:pPr>
      <w:r w:rsidRPr="002B64AD">
        <w:rPr>
          <w:rFonts w:ascii="Times New Roman" w:hAnsi="Times New Roman"/>
          <w:sz w:val="28"/>
          <w:szCs w:val="28"/>
        </w:rPr>
        <w:br w:type="page"/>
      </w:r>
    </w:p>
    <w:p w:rsidR="00951174" w:rsidRPr="002B64AD" w:rsidRDefault="003673D7" w:rsidP="003673D7">
      <w:pPr>
        <w:spacing w:line="360" w:lineRule="auto"/>
        <w:ind w:firstLine="709"/>
        <w:rPr>
          <w:rFonts w:ascii="Times New Roman" w:hAnsi="Times New Roman"/>
          <w:sz w:val="28"/>
          <w:szCs w:val="28"/>
        </w:rPr>
      </w:pPr>
      <w:r>
        <w:rPr>
          <w:rFonts w:ascii="Times New Roman" w:eastAsia="Times New Roman" w:hAnsi="Times New Roman"/>
          <w:sz w:val="28"/>
          <w:szCs w:val="28"/>
          <w:lang w:eastAsia="ru-RU"/>
        </w:rPr>
        <w:lastRenderedPageBreak/>
        <w:t xml:space="preserve">4.2 Совершенствование системы управления ООО </w:t>
      </w:r>
      <w:r w:rsidRPr="002B64AD">
        <w:rPr>
          <w:rFonts w:ascii="Times New Roman" w:hAnsi="Times New Roman"/>
          <w:caps/>
          <w:sz w:val="28"/>
          <w:szCs w:val="28"/>
        </w:rPr>
        <w:t>«ЛанТрест»</w:t>
      </w:r>
    </w:p>
    <w:p w:rsidR="00951174" w:rsidRPr="002B64AD" w:rsidRDefault="00951174" w:rsidP="00951174">
      <w:pPr>
        <w:spacing w:line="360" w:lineRule="auto"/>
        <w:ind w:firstLine="709"/>
        <w:jc w:val="both"/>
        <w:rPr>
          <w:rFonts w:ascii="Times New Roman" w:hAnsi="Times New Roman"/>
          <w:sz w:val="28"/>
          <w:szCs w:val="28"/>
        </w:rPr>
      </w:pPr>
      <w:r w:rsidRPr="002B64AD">
        <w:rPr>
          <w:rFonts w:ascii="Times New Roman" w:hAnsi="Times New Roman"/>
          <w:sz w:val="28"/>
          <w:szCs w:val="28"/>
        </w:rPr>
        <w:t>Анализируемое предприятие является предприятием легкой промышленности, следовательно, производство будет материалоемким. В материалоемких производствах необходима высокая доля запасов сырья и материалов для обеспечения бесперебойной деятельности предприятия.</w:t>
      </w:r>
    </w:p>
    <w:p w:rsidR="00951174" w:rsidRPr="002B64AD" w:rsidRDefault="00951174" w:rsidP="00951174">
      <w:pPr>
        <w:spacing w:line="360" w:lineRule="auto"/>
        <w:ind w:firstLine="709"/>
        <w:jc w:val="both"/>
        <w:rPr>
          <w:rFonts w:ascii="Times New Roman" w:hAnsi="Times New Roman"/>
          <w:sz w:val="28"/>
          <w:szCs w:val="28"/>
        </w:rPr>
      </w:pPr>
      <w:r w:rsidRPr="002B64AD">
        <w:rPr>
          <w:rFonts w:ascii="Times New Roman" w:hAnsi="Times New Roman"/>
          <w:sz w:val="28"/>
          <w:szCs w:val="28"/>
        </w:rPr>
        <w:t>Обеспечение достаточного оборотного капитала, дающего компании возможность оплачивать сырье и рабочую силу, производить расходы, связанные с производственной и сбытовой деятельностью, на практике сводится к необходимости решать несколько весьма сложных задач.</w:t>
      </w:r>
    </w:p>
    <w:p w:rsidR="00951174" w:rsidRPr="002B64AD" w:rsidRDefault="00951174" w:rsidP="00951174">
      <w:pPr>
        <w:spacing w:line="360" w:lineRule="auto"/>
        <w:ind w:firstLine="709"/>
        <w:jc w:val="both"/>
        <w:rPr>
          <w:rFonts w:ascii="Times New Roman" w:hAnsi="Times New Roman"/>
          <w:sz w:val="28"/>
          <w:szCs w:val="28"/>
        </w:rPr>
      </w:pPr>
      <w:r w:rsidRPr="002B64AD">
        <w:rPr>
          <w:rFonts w:ascii="Times New Roman" w:hAnsi="Times New Roman"/>
          <w:sz w:val="28"/>
          <w:szCs w:val="28"/>
        </w:rPr>
        <w:t>Первая из них, решение которой может существенно пополнить оборотные средства предприятия, - управление запасами. На ООО «ЛанТрест» высокая доля запасов в общем объеме оборотных активов (37,59%). Это может стать причиной хищения запасов, снижении ликвидности в следствии долгого неиспользования и инфляции. Для того что бы этого не происходило предприятию следует использовать модель с установленной периодичностью пополнения запасов. Так же предприятию следует снизить длительность оборачиваемости запасов, т.к. за анализируемый период оборачиваемость составляет 73 дня, хоть и имеет положительную динамику, что негативно отражается на работе предприятия.</w:t>
      </w:r>
    </w:p>
    <w:p w:rsidR="00951174" w:rsidRPr="002B64AD" w:rsidRDefault="00951174" w:rsidP="00951174">
      <w:pPr>
        <w:spacing w:line="360" w:lineRule="auto"/>
        <w:ind w:firstLine="709"/>
        <w:jc w:val="both"/>
        <w:rPr>
          <w:rFonts w:ascii="Times New Roman" w:hAnsi="Times New Roman"/>
          <w:sz w:val="28"/>
          <w:szCs w:val="28"/>
        </w:rPr>
      </w:pPr>
      <w:r w:rsidRPr="002B64AD">
        <w:rPr>
          <w:rFonts w:ascii="Times New Roman" w:hAnsi="Times New Roman"/>
          <w:sz w:val="28"/>
          <w:szCs w:val="28"/>
        </w:rPr>
        <w:t>Так как на предприятии большую долю в оборотных средствах занимают запасы, то эффективная организация производственных запасов является важным условием повышения эффективности использования оборотных средств. Основные пути сокращения запасов:</w:t>
      </w:r>
    </w:p>
    <w:p w:rsidR="00951174" w:rsidRPr="002B64AD" w:rsidRDefault="00951174" w:rsidP="00951174">
      <w:pPr>
        <w:spacing w:line="360" w:lineRule="auto"/>
        <w:ind w:firstLine="709"/>
        <w:jc w:val="both"/>
        <w:rPr>
          <w:rFonts w:ascii="Times New Roman" w:hAnsi="Times New Roman"/>
          <w:sz w:val="28"/>
          <w:szCs w:val="28"/>
        </w:rPr>
      </w:pPr>
      <w:r w:rsidRPr="002B64AD">
        <w:rPr>
          <w:rFonts w:ascii="Times New Roman" w:hAnsi="Times New Roman"/>
          <w:sz w:val="28"/>
          <w:szCs w:val="28"/>
        </w:rPr>
        <w:t>1)</w:t>
      </w:r>
      <w:r w:rsidRPr="002B64AD">
        <w:rPr>
          <w:rFonts w:ascii="Times New Roman" w:hAnsi="Times New Roman"/>
          <w:sz w:val="28"/>
          <w:szCs w:val="28"/>
        </w:rPr>
        <w:tab/>
        <w:t>рациональное их использование, закупка сырья и материалов небольшими партиями, что называется «с колес» или путем внедрения системы поставки сырья и материалов, известной под названием «точно в срок» (gust-in-time), могут существенно сокращать уровень запасов;</w:t>
      </w:r>
    </w:p>
    <w:p w:rsidR="00951174" w:rsidRPr="002B64AD" w:rsidRDefault="00951174" w:rsidP="00951174">
      <w:pPr>
        <w:spacing w:line="360" w:lineRule="auto"/>
        <w:ind w:firstLine="709"/>
        <w:jc w:val="both"/>
        <w:rPr>
          <w:rFonts w:ascii="Times New Roman" w:hAnsi="Times New Roman"/>
          <w:sz w:val="28"/>
          <w:szCs w:val="28"/>
        </w:rPr>
      </w:pPr>
      <w:r w:rsidRPr="002B64AD">
        <w:rPr>
          <w:rFonts w:ascii="Times New Roman" w:hAnsi="Times New Roman"/>
          <w:sz w:val="28"/>
          <w:szCs w:val="28"/>
        </w:rPr>
        <w:t>2)</w:t>
      </w:r>
      <w:r w:rsidRPr="002B64AD">
        <w:rPr>
          <w:rFonts w:ascii="Times New Roman" w:hAnsi="Times New Roman"/>
          <w:sz w:val="28"/>
          <w:szCs w:val="28"/>
        </w:rPr>
        <w:tab/>
        <w:t>ликвидация сверхнормативных запасов материалов;</w:t>
      </w:r>
    </w:p>
    <w:p w:rsidR="00951174" w:rsidRPr="002B64AD" w:rsidRDefault="00951174" w:rsidP="00951174">
      <w:pPr>
        <w:spacing w:line="360" w:lineRule="auto"/>
        <w:ind w:firstLine="709"/>
        <w:jc w:val="both"/>
        <w:rPr>
          <w:rFonts w:ascii="Times New Roman" w:hAnsi="Times New Roman"/>
          <w:sz w:val="28"/>
          <w:szCs w:val="28"/>
        </w:rPr>
      </w:pPr>
      <w:r w:rsidRPr="002B64AD">
        <w:rPr>
          <w:rFonts w:ascii="Times New Roman" w:hAnsi="Times New Roman"/>
          <w:sz w:val="28"/>
          <w:szCs w:val="28"/>
        </w:rPr>
        <w:t>3)</w:t>
      </w:r>
      <w:r w:rsidRPr="002B64AD">
        <w:rPr>
          <w:rFonts w:ascii="Times New Roman" w:hAnsi="Times New Roman"/>
          <w:sz w:val="28"/>
          <w:szCs w:val="28"/>
        </w:rPr>
        <w:tab/>
        <w:t>совершенствование нормирования;</w:t>
      </w:r>
    </w:p>
    <w:p w:rsidR="00951174" w:rsidRPr="002B64AD" w:rsidRDefault="00951174" w:rsidP="00951174">
      <w:pPr>
        <w:spacing w:line="360" w:lineRule="auto"/>
        <w:ind w:firstLine="709"/>
        <w:jc w:val="both"/>
        <w:rPr>
          <w:rFonts w:ascii="Times New Roman" w:hAnsi="Times New Roman"/>
          <w:sz w:val="28"/>
          <w:szCs w:val="28"/>
        </w:rPr>
      </w:pPr>
      <w:r w:rsidRPr="002B64AD">
        <w:rPr>
          <w:rFonts w:ascii="Times New Roman" w:hAnsi="Times New Roman"/>
          <w:sz w:val="28"/>
          <w:szCs w:val="28"/>
        </w:rPr>
        <w:t>4)</w:t>
      </w:r>
      <w:r w:rsidRPr="002B64AD">
        <w:rPr>
          <w:rFonts w:ascii="Times New Roman" w:hAnsi="Times New Roman"/>
          <w:sz w:val="28"/>
          <w:szCs w:val="28"/>
        </w:rPr>
        <w:tab/>
        <w:t>улучшение организации снабжения путем установления четких договорных условий поставок и обеспечения их выполнения;</w:t>
      </w:r>
    </w:p>
    <w:p w:rsidR="00951174" w:rsidRPr="002B64AD" w:rsidRDefault="00951174" w:rsidP="00951174">
      <w:pPr>
        <w:spacing w:line="360" w:lineRule="auto"/>
        <w:ind w:firstLine="709"/>
        <w:jc w:val="both"/>
        <w:rPr>
          <w:rFonts w:ascii="Times New Roman" w:hAnsi="Times New Roman"/>
          <w:sz w:val="28"/>
          <w:szCs w:val="28"/>
        </w:rPr>
      </w:pPr>
      <w:r w:rsidRPr="002B64AD">
        <w:rPr>
          <w:rFonts w:ascii="Times New Roman" w:hAnsi="Times New Roman"/>
          <w:sz w:val="28"/>
          <w:szCs w:val="28"/>
        </w:rPr>
        <w:lastRenderedPageBreak/>
        <w:t>5)</w:t>
      </w:r>
      <w:r w:rsidRPr="002B64AD">
        <w:rPr>
          <w:rFonts w:ascii="Times New Roman" w:hAnsi="Times New Roman"/>
          <w:sz w:val="28"/>
          <w:szCs w:val="28"/>
        </w:rPr>
        <w:tab/>
        <w:t>оптимальный выбор поставщиков;</w:t>
      </w:r>
    </w:p>
    <w:p w:rsidR="00951174" w:rsidRPr="002B64AD" w:rsidRDefault="00951174" w:rsidP="00951174">
      <w:pPr>
        <w:spacing w:line="360" w:lineRule="auto"/>
        <w:ind w:firstLine="709"/>
        <w:jc w:val="both"/>
        <w:rPr>
          <w:rFonts w:ascii="Times New Roman" w:hAnsi="Times New Roman"/>
          <w:sz w:val="28"/>
          <w:szCs w:val="28"/>
        </w:rPr>
      </w:pPr>
      <w:r w:rsidRPr="002B64AD">
        <w:rPr>
          <w:rFonts w:ascii="Times New Roman" w:hAnsi="Times New Roman"/>
          <w:sz w:val="28"/>
          <w:szCs w:val="28"/>
        </w:rPr>
        <w:t>6)</w:t>
      </w:r>
      <w:r w:rsidRPr="002B64AD">
        <w:rPr>
          <w:rFonts w:ascii="Times New Roman" w:hAnsi="Times New Roman"/>
          <w:sz w:val="28"/>
          <w:szCs w:val="28"/>
        </w:rPr>
        <w:tab/>
        <w:t>налаженная работа транспорта;</w:t>
      </w:r>
    </w:p>
    <w:p w:rsidR="00951174" w:rsidRPr="002B64AD" w:rsidRDefault="00951174" w:rsidP="00951174">
      <w:pPr>
        <w:spacing w:line="360" w:lineRule="auto"/>
        <w:ind w:firstLine="709"/>
        <w:jc w:val="both"/>
        <w:rPr>
          <w:rFonts w:ascii="Times New Roman" w:hAnsi="Times New Roman"/>
          <w:sz w:val="28"/>
          <w:szCs w:val="28"/>
        </w:rPr>
      </w:pPr>
      <w:r w:rsidRPr="002B64AD">
        <w:rPr>
          <w:rFonts w:ascii="Times New Roman" w:hAnsi="Times New Roman"/>
          <w:sz w:val="28"/>
          <w:szCs w:val="28"/>
        </w:rPr>
        <w:t>7)</w:t>
      </w:r>
      <w:r w:rsidRPr="002B64AD">
        <w:rPr>
          <w:rFonts w:ascii="Times New Roman" w:hAnsi="Times New Roman"/>
          <w:sz w:val="28"/>
          <w:szCs w:val="28"/>
        </w:rPr>
        <w:tab/>
        <w:t>улучшение организации складского хозяйства.</w:t>
      </w:r>
    </w:p>
    <w:p w:rsidR="00951174" w:rsidRPr="002B64AD" w:rsidRDefault="00951174" w:rsidP="00951174">
      <w:pPr>
        <w:spacing w:line="360" w:lineRule="auto"/>
        <w:ind w:firstLine="709"/>
        <w:jc w:val="both"/>
        <w:rPr>
          <w:rFonts w:ascii="Times New Roman" w:hAnsi="Times New Roman"/>
          <w:sz w:val="28"/>
          <w:szCs w:val="28"/>
        </w:rPr>
      </w:pPr>
      <w:r w:rsidRPr="002B64AD">
        <w:rPr>
          <w:rFonts w:ascii="Times New Roman" w:hAnsi="Times New Roman"/>
          <w:sz w:val="28"/>
          <w:szCs w:val="28"/>
        </w:rPr>
        <w:t>Ускорение оборачиваемости сопровождается дополнительным высвобождением средств из оборота, а замедление – вовлечением средств в хозяйственный оборот, их относительно более длительным «замораживанием» в запасах (или иммобилизацией собственных оборотных средств). Рассчитаем сумму средств, дополнительно вовлеченных в оборот (или отвлеченных из оборота):</w:t>
      </w:r>
    </w:p>
    <w:p w:rsidR="00951174" w:rsidRPr="002B64AD" w:rsidRDefault="00951174" w:rsidP="00951174">
      <w:pPr>
        <w:spacing w:line="360" w:lineRule="auto"/>
        <w:ind w:firstLine="709"/>
        <w:jc w:val="center"/>
        <w:rPr>
          <w:rFonts w:ascii="Times New Roman" w:hAnsi="Times New Roman"/>
          <w:sz w:val="28"/>
          <w:szCs w:val="28"/>
        </w:rPr>
      </w:pPr>
      <w:r w:rsidRPr="002B64AD">
        <w:rPr>
          <w:rFonts w:ascii="Times New Roman" w:hAnsi="Times New Roman"/>
          <w:sz w:val="28"/>
          <w:szCs w:val="28"/>
        </w:rPr>
        <w:t>Δ</w:t>
      </w:r>
      <w:r w:rsidRPr="002B64AD">
        <w:rPr>
          <w:rFonts w:ascii="Times New Roman" w:hAnsi="Times New Roman"/>
          <w:sz w:val="28"/>
          <w:szCs w:val="28"/>
          <w:vertAlign w:val="subscript"/>
        </w:rPr>
        <w:t>б</w:t>
      </w:r>
      <w:r w:rsidRPr="002B64AD">
        <w:rPr>
          <w:rFonts w:ascii="Times New Roman" w:hAnsi="Times New Roman"/>
          <w:sz w:val="28"/>
          <w:szCs w:val="28"/>
        </w:rPr>
        <w:t>С = (б</w:t>
      </w:r>
      <w:r w:rsidRPr="002B64AD">
        <w:rPr>
          <w:rFonts w:ascii="Times New Roman" w:hAnsi="Times New Roman"/>
          <w:sz w:val="28"/>
          <w:szCs w:val="28"/>
          <w:vertAlign w:val="subscript"/>
        </w:rPr>
        <w:t>1</w:t>
      </w:r>
      <w:r w:rsidRPr="002B64AD">
        <w:rPr>
          <w:rFonts w:ascii="Times New Roman" w:hAnsi="Times New Roman"/>
          <w:sz w:val="28"/>
          <w:szCs w:val="28"/>
        </w:rPr>
        <w:t xml:space="preserve"> – б</w:t>
      </w:r>
      <w:r w:rsidRPr="002B64AD">
        <w:rPr>
          <w:rFonts w:ascii="Times New Roman" w:hAnsi="Times New Roman"/>
          <w:sz w:val="28"/>
          <w:szCs w:val="28"/>
          <w:vertAlign w:val="subscript"/>
        </w:rPr>
        <w:t>0</w:t>
      </w:r>
      <w:r w:rsidRPr="002B64AD">
        <w:rPr>
          <w:rFonts w:ascii="Times New Roman" w:hAnsi="Times New Roman"/>
          <w:sz w:val="28"/>
          <w:szCs w:val="28"/>
        </w:rPr>
        <w:t>) × м</w:t>
      </w:r>
      <w:r w:rsidRPr="002B64AD">
        <w:rPr>
          <w:rFonts w:ascii="Times New Roman" w:hAnsi="Times New Roman"/>
          <w:sz w:val="28"/>
          <w:szCs w:val="28"/>
          <w:vertAlign w:val="subscript"/>
        </w:rPr>
        <w:t>1</w:t>
      </w:r>
      <w:r w:rsidRPr="002B64AD">
        <w:rPr>
          <w:rFonts w:ascii="Times New Roman" w:hAnsi="Times New Roman"/>
          <w:sz w:val="28"/>
          <w:szCs w:val="28"/>
        </w:rPr>
        <w:t>,</w:t>
      </w:r>
    </w:p>
    <w:p w:rsidR="00951174" w:rsidRPr="002B64AD" w:rsidRDefault="00951174" w:rsidP="00951174">
      <w:pPr>
        <w:spacing w:line="360" w:lineRule="auto"/>
        <w:ind w:firstLine="709"/>
        <w:jc w:val="both"/>
        <w:rPr>
          <w:rFonts w:ascii="Times New Roman" w:hAnsi="Times New Roman"/>
          <w:sz w:val="28"/>
          <w:szCs w:val="28"/>
        </w:rPr>
      </w:pPr>
      <w:r w:rsidRPr="002B64AD">
        <w:rPr>
          <w:rFonts w:ascii="Times New Roman" w:hAnsi="Times New Roman"/>
          <w:sz w:val="28"/>
          <w:szCs w:val="28"/>
        </w:rPr>
        <w:t xml:space="preserve">где </w:t>
      </w:r>
      <w:r w:rsidRPr="002B64AD">
        <w:rPr>
          <w:rFonts w:ascii="Times New Roman" w:hAnsi="Times New Roman"/>
          <w:sz w:val="28"/>
          <w:szCs w:val="28"/>
        </w:rPr>
        <w:tab/>
        <w:t>Δ</w:t>
      </w:r>
      <w:r w:rsidRPr="002B64AD">
        <w:rPr>
          <w:rFonts w:ascii="Times New Roman" w:hAnsi="Times New Roman"/>
          <w:sz w:val="28"/>
          <w:szCs w:val="28"/>
          <w:vertAlign w:val="subscript"/>
        </w:rPr>
        <w:t>б</w:t>
      </w:r>
      <w:r w:rsidRPr="002B64AD">
        <w:rPr>
          <w:rFonts w:ascii="Times New Roman" w:hAnsi="Times New Roman"/>
          <w:sz w:val="28"/>
          <w:szCs w:val="28"/>
        </w:rPr>
        <w:t>С – сумма средств, дополнительно вовлеченных в оборот, если Δ</w:t>
      </w:r>
      <w:r w:rsidRPr="002B64AD">
        <w:rPr>
          <w:rFonts w:ascii="Times New Roman" w:hAnsi="Times New Roman"/>
          <w:sz w:val="28"/>
          <w:szCs w:val="28"/>
          <w:vertAlign w:val="subscript"/>
        </w:rPr>
        <w:t>б</w:t>
      </w:r>
      <w:r w:rsidRPr="002B64AD">
        <w:rPr>
          <w:rFonts w:ascii="Times New Roman" w:hAnsi="Times New Roman"/>
          <w:sz w:val="28"/>
          <w:szCs w:val="28"/>
        </w:rPr>
        <w:t>С &lt; 0; либо сумма отвлеченных из оборота средств, если Δ</w:t>
      </w:r>
      <w:r w:rsidRPr="002B64AD">
        <w:rPr>
          <w:rFonts w:ascii="Times New Roman" w:hAnsi="Times New Roman"/>
          <w:sz w:val="28"/>
          <w:szCs w:val="28"/>
          <w:vertAlign w:val="subscript"/>
        </w:rPr>
        <w:t>б</w:t>
      </w:r>
      <w:r w:rsidRPr="002B64AD">
        <w:rPr>
          <w:rFonts w:ascii="Times New Roman" w:hAnsi="Times New Roman"/>
          <w:sz w:val="28"/>
          <w:szCs w:val="28"/>
        </w:rPr>
        <w:t>С &gt; 0;</w:t>
      </w:r>
    </w:p>
    <w:p w:rsidR="00951174" w:rsidRPr="002B64AD" w:rsidRDefault="00951174" w:rsidP="00951174">
      <w:pPr>
        <w:spacing w:line="360" w:lineRule="auto"/>
        <w:ind w:firstLine="709"/>
        <w:jc w:val="both"/>
        <w:rPr>
          <w:rFonts w:ascii="Times New Roman" w:hAnsi="Times New Roman"/>
          <w:sz w:val="28"/>
          <w:szCs w:val="28"/>
        </w:rPr>
      </w:pPr>
      <w:r w:rsidRPr="002B64AD">
        <w:rPr>
          <w:rFonts w:ascii="Times New Roman" w:hAnsi="Times New Roman"/>
          <w:sz w:val="28"/>
          <w:szCs w:val="28"/>
        </w:rPr>
        <w:t>б</w:t>
      </w:r>
      <w:r w:rsidRPr="002B64AD">
        <w:rPr>
          <w:rFonts w:ascii="Times New Roman" w:hAnsi="Times New Roman"/>
          <w:sz w:val="28"/>
          <w:szCs w:val="28"/>
          <w:vertAlign w:val="subscript"/>
        </w:rPr>
        <w:t>0</w:t>
      </w:r>
      <w:r w:rsidRPr="002B64AD">
        <w:rPr>
          <w:rFonts w:ascii="Times New Roman" w:hAnsi="Times New Roman"/>
          <w:sz w:val="28"/>
          <w:szCs w:val="28"/>
        </w:rPr>
        <w:t xml:space="preserve"> – оборачиваемость запасов в днях в базисном периоде;</w:t>
      </w:r>
    </w:p>
    <w:p w:rsidR="00951174" w:rsidRPr="002B64AD" w:rsidRDefault="00951174" w:rsidP="00951174">
      <w:pPr>
        <w:spacing w:line="360" w:lineRule="auto"/>
        <w:ind w:firstLine="709"/>
        <w:jc w:val="both"/>
        <w:rPr>
          <w:rFonts w:ascii="Times New Roman" w:hAnsi="Times New Roman"/>
          <w:sz w:val="28"/>
          <w:szCs w:val="28"/>
        </w:rPr>
      </w:pPr>
      <w:r w:rsidRPr="002B64AD">
        <w:rPr>
          <w:rFonts w:ascii="Times New Roman" w:hAnsi="Times New Roman"/>
          <w:sz w:val="28"/>
          <w:szCs w:val="28"/>
        </w:rPr>
        <w:t>б</w:t>
      </w:r>
      <w:r w:rsidRPr="002B64AD">
        <w:rPr>
          <w:rFonts w:ascii="Times New Roman" w:hAnsi="Times New Roman"/>
          <w:sz w:val="28"/>
          <w:szCs w:val="28"/>
          <w:vertAlign w:val="subscript"/>
        </w:rPr>
        <w:t>1</w:t>
      </w:r>
      <w:r w:rsidRPr="002B64AD">
        <w:rPr>
          <w:rFonts w:ascii="Times New Roman" w:hAnsi="Times New Roman"/>
          <w:sz w:val="28"/>
          <w:szCs w:val="28"/>
        </w:rPr>
        <w:t xml:space="preserve"> – оборачиваемость запасов в днях в отчетном периоде;</w:t>
      </w:r>
    </w:p>
    <w:p w:rsidR="00951174" w:rsidRPr="002B64AD" w:rsidRDefault="00951174" w:rsidP="00951174">
      <w:pPr>
        <w:spacing w:line="360" w:lineRule="auto"/>
        <w:ind w:firstLine="709"/>
        <w:jc w:val="both"/>
        <w:rPr>
          <w:rFonts w:ascii="Times New Roman" w:hAnsi="Times New Roman"/>
          <w:sz w:val="28"/>
          <w:szCs w:val="28"/>
        </w:rPr>
      </w:pPr>
      <w:r w:rsidRPr="002B64AD">
        <w:rPr>
          <w:rFonts w:ascii="Times New Roman" w:hAnsi="Times New Roman"/>
          <w:sz w:val="28"/>
          <w:szCs w:val="28"/>
        </w:rPr>
        <w:t>м</w:t>
      </w:r>
      <w:r w:rsidRPr="002B64AD">
        <w:rPr>
          <w:rFonts w:ascii="Times New Roman" w:hAnsi="Times New Roman"/>
          <w:sz w:val="28"/>
          <w:szCs w:val="28"/>
          <w:vertAlign w:val="subscript"/>
        </w:rPr>
        <w:t>1</w:t>
      </w:r>
      <w:r w:rsidRPr="002B64AD">
        <w:rPr>
          <w:rFonts w:ascii="Times New Roman" w:hAnsi="Times New Roman"/>
          <w:sz w:val="28"/>
          <w:szCs w:val="28"/>
        </w:rPr>
        <w:t xml:space="preserve"> – однодневный фактический оборот в отчетном периоде.</w:t>
      </w:r>
    </w:p>
    <w:p w:rsidR="00951174" w:rsidRPr="002B64AD" w:rsidRDefault="00951174" w:rsidP="00951174">
      <w:pPr>
        <w:spacing w:line="360" w:lineRule="auto"/>
        <w:ind w:firstLine="709"/>
        <w:jc w:val="both"/>
        <w:rPr>
          <w:rFonts w:ascii="Times New Roman" w:hAnsi="Times New Roman"/>
          <w:sz w:val="28"/>
          <w:szCs w:val="28"/>
        </w:rPr>
      </w:pPr>
      <w:r w:rsidRPr="002B64AD">
        <w:rPr>
          <w:rFonts w:ascii="Times New Roman" w:hAnsi="Times New Roman"/>
          <w:sz w:val="28"/>
          <w:szCs w:val="28"/>
        </w:rPr>
        <w:t>Рассмотрим значения данного показателя в ООО «ЛанТрест»:</w:t>
      </w:r>
    </w:p>
    <w:p w:rsidR="00951174" w:rsidRPr="002B64AD" w:rsidRDefault="00951174" w:rsidP="00951174">
      <w:pPr>
        <w:spacing w:line="360" w:lineRule="auto"/>
        <w:ind w:firstLine="709"/>
        <w:jc w:val="center"/>
        <w:rPr>
          <w:rFonts w:ascii="Times New Roman" w:hAnsi="Times New Roman"/>
          <w:sz w:val="28"/>
          <w:szCs w:val="28"/>
        </w:rPr>
      </w:pPr>
      <w:r w:rsidRPr="002B64AD">
        <w:rPr>
          <w:rFonts w:ascii="Times New Roman" w:hAnsi="Times New Roman"/>
          <w:sz w:val="28"/>
          <w:szCs w:val="28"/>
        </w:rPr>
        <w:t>Δ</w:t>
      </w:r>
      <w:r w:rsidRPr="002B64AD">
        <w:rPr>
          <w:rFonts w:ascii="Times New Roman" w:hAnsi="Times New Roman"/>
          <w:sz w:val="28"/>
          <w:szCs w:val="28"/>
          <w:vertAlign w:val="subscript"/>
        </w:rPr>
        <w:t>б</w:t>
      </w:r>
      <w:r w:rsidRPr="002B64AD">
        <w:rPr>
          <w:rFonts w:ascii="Times New Roman" w:hAnsi="Times New Roman"/>
          <w:sz w:val="28"/>
          <w:szCs w:val="28"/>
        </w:rPr>
        <w:t xml:space="preserve">С = (73–81) × 1,17 = -9,36 тыс. руб. </w:t>
      </w:r>
    </w:p>
    <w:p w:rsidR="00951174" w:rsidRPr="002B64AD" w:rsidRDefault="00951174" w:rsidP="00951174">
      <w:pPr>
        <w:spacing w:line="360" w:lineRule="auto"/>
        <w:ind w:firstLine="709"/>
        <w:jc w:val="both"/>
        <w:rPr>
          <w:rFonts w:ascii="Times New Roman" w:hAnsi="Times New Roman"/>
          <w:sz w:val="28"/>
          <w:szCs w:val="28"/>
        </w:rPr>
      </w:pPr>
      <w:r w:rsidRPr="002B64AD">
        <w:rPr>
          <w:rFonts w:ascii="Times New Roman" w:hAnsi="Times New Roman"/>
          <w:sz w:val="28"/>
          <w:szCs w:val="28"/>
        </w:rPr>
        <w:t>– сумма отвлеченных из оборота средств, что является положительным фактором, вследствие ускорения оборачиваемости запасов на предприятии на 8 дней.</w:t>
      </w:r>
    </w:p>
    <w:p w:rsidR="00951174" w:rsidRPr="002B64AD" w:rsidRDefault="00951174" w:rsidP="00951174">
      <w:pPr>
        <w:spacing w:line="360" w:lineRule="auto"/>
        <w:ind w:firstLine="709"/>
        <w:jc w:val="both"/>
        <w:rPr>
          <w:rFonts w:ascii="Times New Roman" w:hAnsi="Times New Roman"/>
          <w:sz w:val="28"/>
          <w:szCs w:val="28"/>
        </w:rPr>
      </w:pPr>
      <w:r w:rsidRPr="002B64AD">
        <w:rPr>
          <w:rFonts w:ascii="Times New Roman" w:hAnsi="Times New Roman"/>
          <w:sz w:val="28"/>
          <w:szCs w:val="28"/>
        </w:rPr>
        <w:t>Однако, на предприятии необходимо еще сократить срок оборачиваемости производственных запасов на основе их нормирования.</w:t>
      </w:r>
    </w:p>
    <w:p w:rsidR="00951174" w:rsidRPr="002B64AD" w:rsidRDefault="00951174" w:rsidP="003673D7">
      <w:pPr>
        <w:spacing w:line="360" w:lineRule="auto"/>
        <w:ind w:firstLine="709"/>
        <w:jc w:val="both"/>
        <w:rPr>
          <w:rFonts w:ascii="Times New Roman" w:hAnsi="Times New Roman"/>
          <w:sz w:val="28"/>
          <w:szCs w:val="28"/>
        </w:rPr>
      </w:pPr>
      <w:r w:rsidRPr="002B64AD">
        <w:rPr>
          <w:rFonts w:ascii="Times New Roman" w:hAnsi="Times New Roman"/>
          <w:sz w:val="28"/>
          <w:szCs w:val="28"/>
        </w:rPr>
        <w:t xml:space="preserve">Метод ABC – способ нормирования и контроля за состоянием запасов, заключающийся в разбиении номенклатуры N реализуемых товарно-материальных ценностей на три неравносильных подмножества А, В и С на основании </w:t>
      </w:r>
      <w:r w:rsidR="003673D7">
        <w:rPr>
          <w:rFonts w:ascii="Times New Roman" w:hAnsi="Times New Roman"/>
          <w:sz w:val="28"/>
          <w:szCs w:val="28"/>
        </w:rPr>
        <w:t>формального алгоритма (табл. 9</w:t>
      </w:r>
      <w:r w:rsidRPr="002B64AD">
        <w:rPr>
          <w:rFonts w:ascii="Times New Roman" w:hAnsi="Times New Roman"/>
          <w:sz w:val="28"/>
          <w:szCs w:val="28"/>
        </w:rPr>
        <w:t>).</w:t>
      </w:r>
    </w:p>
    <w:p w:rsidR="00951174" w:rsidRPr="003673D7" w:rsidRDefault="003673D7" w:rsidP="00951174">
      <w:pPr>
        <w:spacing w:line="360" w:lineRule="auto"/>
        <w:ind w:firstLine="709"/>
        <w:jc w:val="right"/>
        <w:rPr>
          <w:rFonts w:ascii="Times New Roman" w:hAnsi="Times New Roman"/>
          <w:i/>
          <w:sz w:val="28"/>
          <w:szCs w:val="28"/>
        </w:rPr>
      </w:pPr>
      <w:r>
        <w:rPr>
          <w:rFonts w:ascii="Times New Roman" w:hAnsi="Times New Roman"/>
          <w:i/>
          <w:sz w:val="28"/>
          <w:szCs w:val="28"/>
        </w:rPr>
        <w:t>Таблица 9</w:t>
      </w:r>
    </w:p>
    <w:p w:rsidR="00951174" w:rsidRPr="002B64AD" w:rsidRDefault="00951174" w:rsidP="00951174">
      <w:pPr>
        <w:spacing w:line="360" w:lineRule="auto"/>
        <w:ind w:firstLine="709"/>
        <w:jc w:val="center"/>
        <w:rPr>
          <w:rFonts w:ascii="Times New Roman" w:hAnsi="Times New Roman"/>
          <w:sz w:val="28"/>
          <w:szCs w:val="28"/>
        </w:rPr>
      </w:pPr>
      <w:r w:rsidRPr="002B64AD">
        <w:rPr>
          <w:rFonts w:ascii="Times New Roman" w:hAnsi="Times New Roman"/>
          <w:sz w:val="28"/>
          <w:szCs w:val="28"/>
        </w:rPr>
        <w:t>Алгоритм АВС – анализа в нормировании производственных запасов</w:t>
      </w:r>
    </w:p>
    <w:tbl>
      <w:tblPr>
        <w:tblStyle w:val="12"/>
        <w:tblW w:w="9297" w:type="dxa"/>
        <w:jc w:val="center"/>
        <w:tblLook w:val="0000"/>
      </w:tblPr>
      <w:tblGrid>
        <w:gridCol w:w="2076"/>
        <w:gridCol w:w="3610"/>
        <w:gridCol w:w="3611"/>
      </w:tblGrid>
      <w:tr w:rsidR="00951174" w:rsidRPr="002B64AD" w:rsidTr="00951174">
        <w:trPr>
          <w:cantSplit/>
          <w:jc w:val="center"/>
        </w:trPr>
        <w:tc>
          <w:tcPr>
            <w:tcW w:w="1116" w:type="pct"/>
            <w:vAlign w:val="center"/>
          </w:tcPr>
          <w:p w:rsidR="00951174" w:rsidRPr="003673D7" w:rsidRDefault="00951174" w:rsidP="00951174">
            <w:pPr>
              <w:jc w:val="center"/>
              <w:rPr>
                <w:rFonts w:ascii="Times New Roman" w:hAnsi="Times New Roman"/>
                <w:sz w:val="24"/>
              </w:rPr>
            </w:pPr>
            <w:r w:rsidRPr="003673D7">
              <w:rPr>
                <w:rFonts w:ascii="Times New Roman" w:hAnsi="Times New Roman"/>
                <w:sz w:val="24"/>
              </w:rPr>
              <w:t>Класс</w:t>
            </w:r>
          </w:p>
        </w:tc>
        <w:tc>
          <w:tcPr>
            <w:tcW w:w="1941" w:type="pct"/>
            <w:vAlign w:val="center"/>
          </w:tcPr>
          <w:p w:rsidR="00951174" w:rsidRPr="003673D7" w:rsidRDefault="00951174" w:rsidP="00951174">
            <w:pPr>
              <w:jc w:val="center"/>
              <w:rPr>
                <w:rFonts w:ascii="Times New Roman" w:hAnsi="Times New Roman"/>
                <w:sz w:val="24"/>
              </w:rPr>
            </w:pPr>
            <w:r w:rsidRPr="003673D7">
              <w:rPr>
                <w:rFonts w:ascii="Times New Roman" w:hAnsi="Times New Roman"/>
                <w:sz w:val="24"/>
              </w:rPr>
              <w:t>Доля в номенклатуре запасов</w:t>
            </w:r>
          </w:p>
        </w:tc>
        <w:tc>
          <w:tcPr>
            <w:tcW w:w="1942" w:type="pct"/>
            <w:vAlign w:val="center"/>
          </w:tcPr>
          <w:p w:rsidR="00951174" w:rsidRPr="003673D7" w:rsidRDefault="00951174" w:rsidP="00951174">
            <w:pPr>
              <w:jc w:val="center"/>
              <w:rPr>
                <w:rFonts w:ascii="Times New Roman" w:hAnsi="Times New Roman"/>
                <w:sz w:val="24"/>
              </w:rPr>
            </w:pPr>
            <w:r w:rsidRPr="003673D7">
              <w:rPr>
                <w:rFonts w:ascii="Times New Roman" w:hAnsi="Times New Roman"/>
                <w:sz w:val="24"/>
              </w:rPr>
              <w:t>Доля в общей стоимости запасов</w:t>
            </w:r>
          </w:p>
        </w:tc>
      </w:tr>
      <w:tr w:rsidR="00951174" w:rsidRPr="002B64AD" w:rsidTr="00951174">
        <w:trPr>
          <w:cantSplit/>
          <w:jc w:val="center"/>
        </w:trPr>
        <w:tc>
          <w:tcPr>
            <w:tcW w:w="1116" w:type="pct"/>
            <w:vAlign w:val="center"/>
          </w:tcPr>
          <w:p w:rsidR="00951174" w:rsidRPr="003673D7" w:rsidRDefault="00951174" w:rsidP="00951174">
            <w:pPr>
              <w:jc w:val="center"/>
              <w:rPr>
                <w:rFonts w:ascii="Times New Roman" w:hAnsi="Times New Roman"/>
                <w:sz w:val="24"/>
              </w:rPr>
            </w:pPr>
            <w:r w:rsidRPr="003673D7">
              <w:rPr>
                <w:rFonts w:ascii="Times New Roman" w:hAnsi="Times New Roman"/>
                <w:sz w:val="24"/>
              </w:rPr>
              <w:t>А</w:t>
            </w:r>
          </w:p>
        </w:tc>
        <w:tc>
          <w:tcPr>
            <w:tcW w:w="1941" w:type="pct"/>
            <w:vAlign w:val="center"/>
          </w:tcPr>
          <w:p w:rsidR="00951174" w:rsidRPr="003673D7" w:rsidRDefault="00951174" w:rsidP="00951174">
            <w:pPr>
              <w:jc w:val="center"/>
              <w:rPr>
                <w:rFonts w:ascii="Times New Roman" w:hAnsi="Times New Roman"/>
                <w:sz w:val="24"/>
              </w:rPr>
            </w:pPr>
            <w:r w:rsidRPr="003673D7">
              <w:rPr>
                <w:rFonts w:ascii="Times New Roman" w:hAnsi="Times New Roman"/>
                <w:sz w:val="24"/>
              </w:rPr>
              <w:t>10 – 15%</w:t>
            </w:r>
          </w:p>
        </w:tc>
        <w:tc>
          <w:tcPr>
            <w:tcW w:w="1942" w:type="pct"/>
            <w:vAlign w:val="center"/>
          </w:tcPr>
          <w:p w:rsidR="00951174" w:rsidRPr="003673D7" w:rsidRDefault="00951174" w:rsidP="00951174">
            <w:pPr>
              <w:jc w:val="center"/>
              <w:rPr>
                <w:rFonts w:ascii="Times New Roman" w:hAnsi="Times New Roman"/>
                <w:sz w:val="24"/>
              </w:rPr>
            </w:pPr>
            <w:r w:rsidRPr="003673D7">
              <w:rPr>
                <w:rFonts w:ascii="Times New Roman" w:hAnsi="Times New Roman"/>
                <w:sz w:val="24"/>
              </w:rPr>
              <w:t>70 – 80%</w:t>
            </w:r>
          </w:p>
        </w:tc>
      </w:tr>
      <w:tr w:rsidR="00951174" w:rsidRPr="002B64AD" w:rsidTr="00951174">
        <w:trPr>
          <w:cantSplit/>
          <w:jc w:val="center"/>
        </w:trPr>
        <w:tc>
          <w:tcPr>
            <w:tcW w:w="1116" w:type="pct"/>
            <w:vAlign w:val="center"/>
          </w:tcPr>
          <w:p w:rsidR="00951174" w:rsidRPr="003673D7" w:rsidRDefault="00951174" w:rsidP="00951174">
            <w:pPr>
              <w:jc w:val="center"/>
              <w:rPr>
                <w:rFonts w:ascii="Times New Roman" w:hAnsi="Times New Roman"/>
                <w:sz w:val="24"/>
              </w:rPr>
            </w:pPr>
            <w:r w:rsidRPr="003673D7">
              <w:rPr>
                <w:rFonts w:ascii="Times New Roman" w:hAnsi="Times New Roman"/>
                <w:sz w:val="24"/>
              </w:rPr>
              <w:t>В</w:t>
            </w:r>
          </w:p>
        </w:tc>
        <w:tc>
          <w:tcPr>
            <w:tcW w:w="1941" w:type="pct"/>
            <w:vAlign w:val="center"/>
          </w:tcPr>
          <w:p w:rsidR="00951174" w:rsidRPr="003673D7" w:rsidRDefault="00951174" w:rsidP="00951174">
            <w:pPr>
              <w:jc w:val="center"/>
              <w:rPr>
                <w:rFonts w:ascii="Times New Roman" w:hAnsi="Times New Roman"/>
                <w:sz w:val="24"/>
              </w:rPr>
            </w:pPr>
            <w:r w:rsidRPr="003673D7">
              <w:rPr>
                <w:rFonts w:ascii="Times New Roman" w:hAnsi="Times New Roman"/>
                <w:sz w:val="24"/>
              </w:rPr>
              <w:t>20 – 30%</w:t>
            </w:r>
          </w:p>
        </w:tc>
        <w:tc>
          <w:tcPr>
            <w:tcW w:w="1942" w:type="pct"/>
            <w:vAlign w:val="center"/>
          </w:tcPr>
          <w:p w:rsidR="00951174" w:rsidRPr="003673D7" w:rsidRDefault="00951174" w:rsidP="00951174">
            <w:pPr>
              <w:jc w:val="center"/>
              <w:rPr>
                <w:rFonts w:ascii="Times New Roman" w:hAnsi="Times New Roman"/>
                <w:sz w:val="24"/>
              </w:rPr>
            </w:pPr>
            <w:r w:rsidRPr="003673D7">
              <w:rPr>
                <w:rFonts w:ascii="Times New Roman" w:hAnsi="Times New Roman"/>
                <w:sz w:val="24"/>
              </w:rPr>
              <w:t>15 – 25%</w:t>
            </w:r>
          </w:p>
        </w:tc>
      </w:tr>
      <w:tr w:rsidR="00951174" w:rsidRPr="002B64AD" w:rsidTr="00951174">
        <w:trPr>
          <w:cantSplit/>
          <w:jc w:val="center"/>
        </w:trPr>
        <w:tc>
          <w:tcPr>
            <w:tcW w:w="1116" w:type="pct"/>
            <w:vAlign w:val="center"/>
          </w:tcPr>
          <w:p w:rsidR="00951174" w:rsidRPr="003673D7" w:rsidRDefault="00951174" w:rsidP="00951174">
            <w:pPr>
              <w:jc w:val="center"/>
              <w:rPr>
                <w:rFonts w:ascii="Times New Roman" w:hAnsi="Times New Roman"/>
                <w:sz w:val="24"/>
              </w:rPr>
            </w:pPr>
            <w:r w:rsidRPr="003673D7">
              <w:rPr>
                <w:rFonts w:ascii="Times New Roman" w:hAnsi="Times New Roman"/>
                <w:sz w:val="24"/>
              </w:rPr>
              <w:t>С</w:t>
            </w:r>
          </w:p>
        </w:tc>
        <w:tc>
          <w:tcPr>
            <w:tcW w:w="1941" w:type="pct"/>
            <w:vAlign w:val="center"/>
          </w:tcPr>
          <w:p w:rsidR="00951174" w:rsidRPr="003673D7" w:rsidRDefault="00951174" w:rsidP="00951174">
            <w:pPr>
              <w:jc w:val="center"/>
              <w:rPr>
                <w:rFonts w:ascii="Times New Roman" w:hAnsi="Times New Roman"/>
                <w:sz w:val="24"/>
              </w:rPr>
            </w:pPr>
            <w:r w:rsidRPr="003673D7">
              <w:rPr>
                <w:rFonts w:ascii="Times New Roman" w:hAnsi="Times New Roman"/>
                <w:sz w:val="24"/>
              </w:rPr>
              <w:t>55 – 65%</w:t>
            </w:r>
          </w:p>
        </w:tc>
        <w:tc>
          <w:tcPr>
            <w:tcW w:w="1942" w:type="pct"/>
            <w:vAlign w:val="center"/>
          </w:tcPr>
          <w:p w:rsidR="00951174" w:rsidRPr="003673D7" w:rsidRDefault="00951174" w:rsidP="00951174">
            <w:pPr>
              <w:jc w:val="center"/>
              <w:rPr>
                <w:rFonts w:ascii="Times New Roman" w:hAnsi="Times New Roman"/>
                <w:sz w:val="24"/>
              </w:rPr>
            </w:pPr>
            <w:r w:rsidRPr="003673D7">
              <w:rPr>
                <w:rFonts w:ascii="Times New Roman" w:hAnsi="Times New Roman"/>
                <w:sz w:val="24"/>
              </w:rPr>
              <w:t>5%</w:t>
            </w:r>
          </w:p>
        </w:tc>
      </w:tr>
    </w:tbl>
    <w:p w:rsidR="00951174" w:rsidRPr="002B64AD" w:rsidRDefault="00951174" w:rsidP="00951174">
      <w:pPr>
        <w:spacing w:line="360" w:lineRule="auto"/>
        <w:ind w:firstLine="709"/>
        <w:jc w:val="both"/>
        <w:rPr>
          <w:rFonts w:ascii="Times New Roman" w:hAnsi="Times New Roman"/>
          <w:sz w:val="28"/>
          <w:szCs w:val="28"/>
        </w:rPr>
      </w:pPr>
      <w:r w:rsidRPr="002B64AD">
        <w:rPr>
          <w:rFonts w:ascii="Times New Roman" w:hAnsi="Times New Roman"/>
          <w:sz w:val="28"/>
          <w:szCs w:val="28"/>
        </w:rPr>
        <w:t xml:space="preserve">Данный метод должен позволить ООО «ЛанТрест» сократить период </w:t>
      </w:r>
      <w:r w:rsidRPr="002B64AD">
        <w:rPr>
          <w:rFonts w:ascii="Times New Roman" w:hAnsi="Times New Roman"/>
          <w:sz w:val="28"/>
          <w:szCs w:val="28"/>
        </w:rPr>
        <w:lastRenderedPageBreak/>
        <w:t>оборота еще на 10 дней.</w:t>
      </w:r>
    </w:p>
    <w:p w:rsidR="00951174" w:rsidRPr="002B64AD" w:rsidRDefault="00951174" w:rsidP="00951174">
      <w:pPr>
        <w:spacing w:line="360" w:lineRule="auto"/>
        <w:ind w:firstLine="709"/>
        <w:jc w:val="both"/>
        <w:rPr>
          <w:rFonts w:ascii="Times New Roman" w:hAnsi="Times New Roman"/>
          <w:sz w:val="28"/>
          <w:szCs w:val="28"/>
        </w:rPr>
      </w:pPr>
      <w:r w:rsidRPr="002B64AD">
        <w:rPr>
          <w:rFonts w:ascii="Times New Roman" w:hAnsi="Times New Roman"/>
          <w:sz w:val="28"/>
          <w:szCs w:val="28"/>
        </w:rPr>
        <w:t xml:space="preserve">Класс А – это группа запасов, на которую приходится около 10–15% наименований единиц запаса, но она составляет 70–80% от общей стоимости запасов. </w:t>
      </w:r>
    </w:p>
    <w:p w:rsidR="00951174" w:rsidRPr="002B64AD" w:rsidRDefault="00951174" w:rsidP="00951174">
      <w:pPr>
        <w:spacing w:line="360" w:lineRule="auto"/>
        <w:ind w:firstLine="709"/>
        <w:jc w:val="both"/>
        <w:rPr>
          <w:rFonts w:ascii="Times New Roman" w:hAnsi="Times New Roman"/>
          <w:sz w:val="28"/>
          <w:szCs w:val="28"/>
        </w:rPr>
      </w:pPr>
      <w:r w:rsidRPr="002B64AD">
        <w:rPr>
          <w:rFonts w:ascii="Times New Roman" w:hAnsi="Times New Roman"/>
          <w:sz w:val="28"/>
          <w:szCs w:val="28"/>
        </w:rPr>
        <w:t xml:space="preserve">Класс В-это группа запасов, на которую приходится около 20–30% от общего числа наименований и 15–25% общего объема стоимости. </w:t>
      </w:r>
    </w:p>
    <w:p w:rsidR="00951174" w:rsidRPr="002B64AD" w:rsidRDefault="00951174" w:rsidP="00951174">
      <w:pPr>
        <w:spacing w:line="360" w:lineRule="auto"/>
        <w:ind w:firstLine="709"/>
        <w:jc w:val="both"/>
        <w:rPr>
          <w:rFonts w:ascii="Times New Roman" w:hAnsi="Times New Roman"/>
          <w:sz w:val="28"/>
          <w:szCs w:val="28"/>
        </w:rPr>
      </w:pPr>
      <w:r w:rsidRPr="002B64AD">
        <w:rPr>
          <w:rFonts w:ascii="Times New Roman" w:hAnsi="Times New Roman"/>
          <w:sz w:val="28"/>
          <w:szCs w:val="28"/>
        </w:rPr>
        <w:t xml:space="preserve">Остальные запасы образуют класс С и составляют 5% от годового объема затрат но 55–65% наименований от их общего числа. </w:t>
      </w:r>
    </w:p>
    <w:p w:rsidR="00951174" w:rsidRPr="002B64AD" w:rsidRDefault="00951174" w:rsidP="00951174">
      <w:pPr>
        <w:spacing w:line="360" w:lineRule="auto"/>
        <w:ind w:firstLine="709"/>
        <w:jc w:val="both"/>
        <w:rPr>
          <w:rFonts w:ascii="Times New Roman" w:hAnsi="Times New Roman"/>
          <w:sz w:val="28"/>
          <w:szCs w:val="28"/>
        </w:rPr>
      </w:pPr>
      <w:r w:rsidRPr="002B64AD">
        <w:rPr>
          <w:rFonts w:ascii="Times New Roman" w:hAnsi="Times New Roman"/>
          <w:sz w:val="28"/>
          <w:szCs w:val="28"/>
        </w:rPr>
        <w:t>Исходя из этого запасы группы А в противоположность запасам групп В и С должны подвергаться более тщательному физическому контролю складирования и размещаться в наиболее надежных местах; точность записей учета для них должна подвергаться более частым проверкам; прогнозирование потребности для группы А должно производиться более тщательно, чем для В и С. Таким образом, метод управления запасами, известный как ABC-анализ, предопределяет точное прогнозирование, физический контроль, надежность поставок и тщательный учет сохранности.</w:t>
      </w:r>
    </w:p>
    <w:p w:rsidR="00951174" w:rsidRPr="002B64AD" w:rsidRDefault="00951174" w:rsidP="00951174">
      <w:pPr>
        <w:shd w:val="clear" w:color="auto" w:fill="FFFFFF"/>
        <w:spacing w:line="360" w:lineRule="auto"/>
        <w:ind w:firstLine="709"/>
        <w:jc w:val="both"/>
        <w:rPr>
          <w:rFonts w:ascii="Times New Roman" w:eastAsia="Times New Roman" w:hAnsi="Times New Roman"/>
          <w:sz w:val="28"/>
          <w:szCs w:val="28"/>
          <w:lang w:eastAsia="ru-RU"/>
        </w:rPr>
      </w:pPr>
      <w:r w:rsidRPr="002B64AD">
        <w:rPr>
          <w:rFonts w:ascii="Times New Roman" w:eastAsia="Times New Roman" w:hAnsi="Times New Roman"/>
          <w:sz w:val="28"/>
          <w:szCs w:val="28"/>
          <w:lang w:eastAsia="ru-RU"/>
        </w:rPr>
        <w:t>Таким образом, сумма заказа производственных запасов класса А и В составляет 284,7 тыс. руб. Обоснование норматива производственных запасов позволит сократить эти запасы, тем самым сократить величину иммобилизованных ресурсов организации.</w:t>
      </w:r>
    </w:p>
    <w:p w:rsidR="00951174" w:rsidRPr="002B64AD" w:rsidRDefault="00951174" w:rsidP="00951174">
      <w:pPr>
        <w:shd w:val="clear" w:color="auto" w:fill="FFFFFF"/>
        <w:spacing w:line="360" w:lineRule="auto"/>
        <w:ind w:firstLine="709"/>
        <w:jc w:val="both"/>
        <w:rPr>
          <w:rFonts w:ascii="Times New Roman" w:eastAsia="Times New Roman" w:hAnsi="Times New Roman"/>
          <w:sz w:val="28"/>
          <w:szCs w:val="28"/>
          <w:lang w:eastAsia="ru-RU"/>
        </w:rPr>
      </w:pPr>
      <w:r w:rsidRPr="002B64AD">
        <w:rPr>
          <w:rFonts w:ascii="Times New Roman" w:eastAsia="Times New Roman" w:hAnsi="Times New Roman"/>
          <w:sz w:val="28"/>
          <w:szCs w:val="28"/>
          <w:lang w:eastAsia="ru-RU"/>
        </w:rPr>
        <w:t>Рассмотрим эффективность от снижении оборотов групп А и В на 10 дней.</w:t>
      </w:r>
    </w:p>
    <w:p w:rsidR="00951174" w:rsidRPr="002B64AD" w:rsidRDefault="00951174" w:rsidP="00951174">
      <w:pPr>
        <w:shd w:val="clear" w:color="auto" w:fill="FFFFFF"/>
        <w:spacing w:line="360" w:lineRule="auto"/>
        <w:ind w:firstLine="709"/>
        <w:jc w:val="both"/>
        <w:rPr>
          <w:rFonts w:ascii="Times New Roman" w:eastAsia="Times New Roman" w:hAnsi="Times New Roman"/>
          <w:sz w:val="28"/>
          <w:szCs w:val="28"/>
          <w:lang w:eastAsia="ru-RU"/>
        </w:rPr>
      </w:pPr>
      <w:r w:rsidRPr="002B64AD">
        <w:rPr>
          <w:rFonts w:ascii="Times New Roman" w:eastAsia="Times New Roman" w:hAnsi="Times New Roman"/>
          <w:sz w:val="28"/>
          <w:szCs w:val="28"/>
          <w:lang w:eastAsia="ru-RU"/>
        </w:rPr>
        <w:t>Δ</w:t>
      </w:r>
      <w:r w:rsidRPr="002B64AD">
        <w:rPr>
          <w:rFonts w:ascii="Times New Roman" w:eastAsia="Times New Roman" w:hAnsi="Times New Roman"/>
          <w:sz w:val="28"/>
          <w:szCs w:val="28"/>
          <w:vertAlign w:val="subscript"/>
          <w:lang w:eastAsia="ru-RU"/>
        </w:rPr>
        <w:t>б</w:t>
      </w:r>
      <w:r w:rsidRPr="002B64AD">
        <w:rPr>
          <w:rFonts w:ascii="Times New Roman" w:eastAsia="Times New Roman" w:hAnsi="Times New Roman"/>
          <w:sz w:val="28"/>
          <w:szCs w:val="28"/>
          <w:lang w:eastAsia="ru-RU"/>
        </w:rPr>
        <w:t xml:space="preserve">С = (63–73) × 0,79 = -7,9 тыс. руб. </w:t>
      </w:r>
    </w:p>
    <w:p w:rsidR="00951174" w:rsidRPr="002B64AD" w:rsidRDefault="00951174" w:rsidP="00951174">
      <w:pPr>
        <w:shd w:val="clear" w:color="auto" w:fill="FFFFFF"/>
        <w:spacing w:line="360" w:lineRule="auto"/>
        <w:ind w:firstLine="709"/>
        <w:jc w:val="both"/>
        <w:rPr>
          <w:rFonts w:ascii="Times New Roman" w:eastAsia="Times New Roman" w:hAnsi="Times New Roman"/>
          <w:sz w:val="28"/>
          <w:szCs w:val="28"/>
          <w:lang w:eastAsia="ru-RU"/>
        </w:rPr>
      </w:pPr>
      <w:r w:rsidRPr="002B64AD">
        <w:rPr>
          <w:rFonts w:ascii="Times New Roman" w:eastAsia="Times New Roman" w:hAnsi="Times New Roman"/>
          <w:sz w:val="28"/>
          <w:szCs w:val="28"/>
          <w:lang w:eastAsia="ru-RU"/>
        </w:rPr>
        <w:t>Т.е. фактическое высвобождение средств от использования метода АВС составит 7,9 тыс. руб.</w:t>
      </w:r>
    </w:p>
    <w:p w:rsidR="00951174" w:rsidRPr="003673D7" w:rsidRDefault="003673D7" w:rsidP="00951174">
      <w:pPr>
        <w:shd w:val="clear" w:color="auto" w:fill="FFFFFF"/>
        <w:spacing w:line="360" w:lineRule="auto"/>
        <w:ind w:firstLine="709"/>
        <w:jc w:val="right"/>
        <w:rPr>
          <w:rFonts w:ascii="Times New Roman" w:eastAsia="Times New Roman" w:hAnsi="Times New Roman"/>
          <w:i/>
          <w:sz w:val="28"/>
          <w:szCs w:val="28"/>
          <w:lang w:eastAsia="ru-RU"/>
        </w:rPr>
      </w:pPr>
      <w:r>
        <w:rPr>
          <w:rFonts w:ascii="Times New Roman" w:eastAsia="Times New Roman" w:hAnsi="Times New Roman"/>
          <w:i/>
          <w:sz w:val="28"/>
          <w:szCs w:val="28"/>
          <w:lang w:eastAsia="ru-RU"/>
        </w:rPr>
        <w:t>Таблица 10</w:t>
      </w:r>
    </w:p>
    <w:p w:rsidR="00951174" w:rsidRPr="002B64AD" w:rsidRDefault="00951174" w:rsidP="00951174">
      <w:pPr>
        <w:shd w:val="clear" w:color="auto" w:fill="FFFFFF"/>
        <w:spacing w:line="360" w:lineRule="auto"/>
        <w:ind w:firstLine="709"/>
        <w:jc w:val="center"/>
        <w:rPr>
          <w:rFonts w:ascii="Times New Roman" w:eastAsia="Times New Roman" w:hAnsi="Times New Roman"/>
          <w:sz w:val="28"/>
          <w:szCs w:val="28"/>
          <w:lang w:eastAsia="ru-RU"/>
        </w:rPr>
      </w:pPr>
      <w:r w:rsidRPr="002B64AD">
        <w:rPr>
          <w:rFonts w:ascii="Times New Roman" w:eastAsia="Times New Roman" w:hAnsi="Times New Roman"/>
          <w:sz w:val="28"/>
          <w:szCs w:val="28"/>
          <w:lang w:eastAsia="ru-RU"/>
        </w:rPr>
        <w:t>Элементы производственных запасов А и В классов</w:t>
      </w:r>
    </w:p>
    <w:tbl>
      <w:tblPr>
        <w:tblStyle w:val="12"/>
        <w:tblW w:w="9297" w:type="dxa"/>
        <w:jc w:val="center"/>
        <w:tblLook w:val="0000"/>
      </w:tblPr>
      <w:tblGrid>
        <w:gridCol w:w="1579"/>
        <w:gridCol w:w="5455"/>
        <w:gridCol w:w="2263"/>
      </w:tblGrid>
      <w:tr w:rsidR="00951174" w:rsidRPr="002B64AD" w:rsidTr="00951174">
        <w:trPr>
          <w:cantSplit/>
          <w:jc w:val="center"/>
        </w:trPr>
        <w:tc>
          <w:tcPr>
            <w:tcW w:w="849" w:type="pct"/>
            <w:vAlign w:val="center"/>
          </w:tcPr>
          <w:p w:rsidR="00951174" w:rsidRPr="003673D7" w:rsidRDefault="00951174" w:rsidP="00951174">
            <w:pPr>
              <w:jc w:val="center"/>
              <w:rPr>
                <w:rFonts w:ascii="Times New Roman" w:hAnsi="Times New Roman"/>
                <w:sz w:val="24"/>
              </w:rPr>
            </w:pPr>
            <w:r w:rsidRPr="003673D7">
              <w:rPr>
                <w:rFonts w:ascii="Times New Roman" w:hAnsi="Times New Roman"/>
                <w:sz w:val="24"/>
              </w:rPr>
              <w:t>Класс</w:t>
            </w:r>
          </w:p>
        </w:tc>
        <w:tc>
          <w:tcPr>
            <w:tcW w:w="2934" w:type="pct"/>
            <w:vAlign w:val="center"/>
          </w:tcPr>
          <w:p w:rsidR="00951174" w:rsidRPr="003673D7" w:rsidRDefault="00951174" w:rsidP="00951174">
            <w:pPr>
              <w:jc w:val="center"/>
              <w:rPr>
                <w:rFonts w:ascii="Times New Roman" w:hAnsi="Times New Roman"/>
                <w:sz w:val="24"/>
              </w:rPr>
            </w:pPr>
            <w:r w:rsidRPr="003673D7">
              <w:rPr>
                <w:rFonts w:ascii="Times New Roman" w:hAnsi="Times New Roman"/>
                <w:sz w:val="24"/>
              </w:rPr>
              <w:t>Производственные запасы</w:t>
            </w:r>
          </w:p>
        </w:tc>
        <w:tc>
          <w:tcPr>
            <w:tcW w:w="1217" w:type="pct"/>
            <w:vAlign w:val="center"/>
          </w:tcPr>
          <w:p w:rsidR="00951174" w:rsidRPr="003673D7" w:rsidRDefault="00951174" w:rsidP="00951174">
            <w:pPr>
              <w:jc w:val="center"/>
              <w:rPr>
                <w:rFonts w:ascii="Times New Roman" w:hAnsi="Times New Roman"/>
                <w:sz w:val="24"/>
              </w:rPr>
            </w:pPr>
            <w:r w:rsidRPr="003673D7">
              <w:rPr>
                <w:rFonts w:ascii="Times New Roman" w:hAnsi="Times New Roman"/>
                <w:sz w:val="24"/>
              </w:rPr>
              <w:t>Сумма затрат, тыс. руб.</w:t>
            </w:r>
          </w:p>
        </w:tc>
      </w:tr>
      <w:tr w:rsidR="00951174" w:rsidRPr="002B64AD" w:rsidTr="00951174">
        <w:trPr>
          <w:cantSplit/>
          <w:jc w:val="center"/>
        </w:trPr>
        <w:tc>
          <w:tcPr>
            <w:tcW w:w="849" w:type="pct"/>
            <w:vAlign w:val="center"/>
          </w:tcPr>
          <w:p w:rsidR="00951174" w:rsidRPr="003673D7" w:rsidRDefault="00951174" w:rsidP="00951174">
            <w:pPr>
              <w:jc w:val="center"/>
              <w:rPr>
                <w:rFonts w:ascii="Times New Roman" w:hAnsi="Times New Roman"/>
                <w:sz w:val="24"/>
              </w:rPr>
            </w:pPr>
            <w:r w:rsidRPr="003673D7">
              <w:rPr>
                <w:rFonts w:ascii="Times New Roman" w:hAnsi="Times New Roman"/>
                <w:sz w:val="24"/>
              </w:rPr>
              <w:t>А</w:t>
            </w:r>
          </w:p>
        </w:tc>
        <w:tc>
          <w:tcPr>
            <w:tcW w:w="2934" w:type="pct"/>
            <w:vAlign w:val="center"/>
          </w:tcPr>
          <w:p w:rsidR="00951174" w:rsidRPr="003673D7" w:rsidRDefault="00951174" w:rsidP="00951174">
            <w:pPr>
              <w:rPr>
                <w:rFonts w:ascii="Times New Roman" w:hAnsi="Times New Roman"/>
                <w:sz w:val="24"/>
              </w:rPr>
            </w:pPr>
            <w:r w:rsidRPr="003673D7">
              <w:rPr>
                <w:rFonts w:ascii="Times New Roman" w:hAnsi="Times New Roman"/>
                <w:sz w:val="24"/>
              </w:rPr>
              <w:t>Радиаторы систем отопления</w:t>
            </w:r>
          </w:p>
        </w:tc>
        <w:tc>
          <w:tcPr>
            <w:tcW w:w="1217" w:type="pct"/>
            <w:vAlign w:val="center"/>
          </w:tcPr>
          <w:p w:rsidR="00951174" w:rsidRPr="003673D7" w:rsidRDefault="00951174" w:rsidP="00951174">
            <w:pPr>
              <w:jc w:val="center"/>
              <w:rPr>
                <w:rFonts w:ascii="Times New Roman" w:hAnsi="Times New Roman"/>
                <w:sz w:val="24"/>
              </w:rPr>
            </w:pPr>
            <w:r w:rsidRPr="003673D7">
              <w:rPr>
                <w:rFonts w:ascii="Times New Roman" w:hAnsi="Times New Roman"/>
                <w:sz w:val="24"/>
              </w:rPr>
              <w:t>64,6</w:t>
            </w:r>
          </w:p>
        </w:tc>
      </w:tr>
      <w:tr w:rsidR="00951174" w:rsidRPr="002B64AD" w:rsidTr="00951174">
        <w:trPr>
          <w:cantSplit/>
          <w:jc w:val="center"/>
        </w:trPr>
        <w:tc>
          <w:tcPr>
            <w:tcW w:w="849" w:type="pct"/>
            <w:vAlign w:val="center"/>
          </w:tcPr>
          <w:p w:rsidR="00951174" w:rsidRPr="003673D7" w:rsidRDefault="00951174" w:rsidP="00951174">
            <w:pPr>
              <w:jc w:val="center"/>
              <w:rPr>
                <w:rFonts w:ascii="Times New Roman" w:hAnsi="Times New Roman"/>
                <w:sz w:val="24"/>
              </w:rPr>
            </w:pPr>
            <w:r w:rsidRPr="003673D7">
              <w:rPr>
                <w:rFonts w:ascii="Times New Roman" w:hAnsi="Times New Roman"/>
                <w:sz w:val="24"/>
              </w:rPr>
              <w:t>А</w:t>
            </w:r>
          </w:p>
        </w:tc>
        <w:tc>
          <w:tcPr>
            <w:tcW w:w="2934" w:type="pct"/>
            <w:vAlign w:val="center"/>
          </w:tcPr>
          <w:p w:rsidR="00951174" w:rsidRPr="003673D7" w:rsidRDefault="00951174" w:rsidP="00951174">
            <w:pPr>
              <w:rPr>
                <w:rFonts w:ascii="Times New Roman" w:hAnsi="Times New Roman"/>
                <w:sz w:val="24"/>
              </w:rPr>
            </w:pPr>
            <w:r w:rsidRPr="003673D7">
              <w:rPr>
                <w:rFonts w:ascii="Times New Roman" w:hAnsi="Times New Roman"/>
                <w:sz w:val="24"/>
              </w:rPr>
              <w:t>Радиаторы газовых колонок</w:t>
            </w:r>
          </w:p>
        </w:tc>
        <w:tc>
          <w:tcPr>
            <w:tcW w:w="1217" w:type="pct"/>
            <w:vAlign w:val="center"/>
          </w:tcPr>
          <w:p w:rsidR="00951174" w:rsidRPr="003673D7" w:rsidRDefault="00951174" w:rsidP="00951174">
            <w:pPr>
              <w:jc w:val="center"/>
              <w:rPr>
                <w:rFonts w:ascii="Times New Roman" w:hAnsi="Times New Roman"/>
                <w:sz w:val="24"/>
              </w:rPr>
            </w:pPr>
            <w:r w:rsidRPr="003673D7">
              <w:rPr>
                <w:rFonts w:ascii="Times New Roman" w:hAnsi="Times New Roman"/>
                <w:sz w:val="24"/>
              </w:rPr>
              <w:t>71,3</w:t>
            </w:r>
          </w:p>
        </w:tc>
      </w:tr>
      <w:tr w:rsidR="00951174" w:rsidRPr="002B64AD" w:rsidTr="00951174">
        <w:trPr>
          <w:cantSplit/>
          <w:jc w:val="center"/>
        </w:trPr>
        <w:tc>
          <w:tcPr>
            <w:tcW w:w="849" w:type="pct"/>
            <w:vAlign w:val="center"/>
          </w:tcPr>
          <w:p w:rsidR="00951174" w:rsidRPr="003673D7" w:rsidRDefault="00951174" w:rsidP="00951174">
            <w:pPr>
              <w:jc w:val="center"/>
              <w:rPr>
                <w:rFonts w:ascii="Times New Roman" w:hAnsi="Times New Roman"/>
                <w:sz w:val="24"/>
              </w:rPr>
            </w:pPr>
            <w:r w:rsidRPr="003673D7">
              <w:rPr>
                <w:rFonts w:ascii="Times New Roman" w:hAnsi="Times New Roman"/>
                <w:sz w:val="24"/>
              </w:rPr>
              <w:t>А</w:t>
            </w:r>
          </w:p>
        </w:tc>
        <w:tc>
          <w:tcPr>
            <w:tcW w:w="2934" w:type="pct"/>
            <w:vAlign w:val="center"/>
          </w:tcPr>
          <w:p w:rsidR="00951174" w:rsidRPr="003673D7" w:rsidRDefault="00951174" w:rsidP="00951174">
            <w:pPr>
              <w:rPr>
                <w:rFonts w:ascii="Times New Roman" w:hAnsi="Times New Roman"/>
                <w:sz w:val="24"/>
              </w:rPr>
            </w:pPr>
            <w:r w:rsidRPr="003673D7">
              <w:rPr>
                <w:rFonts w:ascii="Times New Roman" w:hAnsi="Times New Roman"/>
                <w:sz w:val="24"/>
              </w:rPr>
              <w:t>Газовые горелки систем газовых колонок</w:t>
            </w:r>
          </w:p>
        </w:tc>
        <w:tc>
          <w:tcPr>
            <w:tcW w:w="1217" w:type="pct"/>
            <w:vAlign w:val="center"/>
          </w:tcPr>
          <w:p w:rsidR="00951174" w:rsidRPr="003673D7" w:rsidRDefault="00951174" w:rsidP="00951174">
            <w:pPr>
              <w:jc w:val="center"/>
              <w:rPr>
                <w:rFonts w:ascii="Times New Roman" w:hAnsi="Times New Roman"/>
                <w:sz w:val="24"/>
              </w:rPr>
            </w:pPr>
            <w:r w:rsidRPr="003673D7">
              <w:rPr>
                <w:rFonts w:ascii="Times New Roman" w:hAnsi="Times New Roman"/>
                <w:sz w:val="24"/>
              </w:rPr>
              <w:t>69,5</w:t>
            </w:r>
          </w:p>
        </w:tc>
      </w:tr>
      <w:tr w:rsidR="00951174" w:rsidRPr="002B64AD" w:rsidTr="00951174">
        <w:trPr>
          <w:cantSplit/>
          <w:jc w:val="center"/>
        </w:trPr>
        <w:tc>
          <w:tcPr>
            <w:tcW w:w="849" w:type="pct"/>
            <w:vAlign w:val="center"/>
          </w:tcPr>
          <w:p w:rsidR="00951174" w:rsidRPr="003673D7" w:rsidRDefault="00951174" w:rsidP="00951174">
            <w:pPr>
              <w:jc w:val="center"/>
              <w:rPr>
                <w:rFonts w:ascii="Times New Roman" w:hAnsi="Times New Roman"/>
                <w:sz w:val="24"/>
              </w:rPr>
            </w:pPr>
            <w:r w:rsidRPr="003673D7">
              <w:rPr>
                <w:rFonts w:ascii="Times New Roman" w:hAnsi="Times New Roman"/>
                <w:sz w:val="24"/>
              </w:rPr>
              <w:t>В</w:t>
            </w:r>
          </w:p>
        </w:tc>
        <w:tc>
          <w:tcPr>
            <w:tcW w:w="2934" w:type="pct"/>
            <w:vAlign w:val="center"/>
          </w:tcPr>
          <w:p w:rsidR="00951174" w:rsidRPr="003673D7" w:rsidRDefault="00951174" w:rsidP="00951174">
            <w:pPr>
              <w:rPr>
                <w:rFonts w:ascii="Times New Roman" w:hAnsi="Times New Roman"/>
                <w:sz w:val="24"/>
              </w:rPr>
            </w:pPr>
            <w:r w:rsidRPr="003673D7">
              <w:rPr>
                <w:rFonts w:ascii="Times New Roman" w:hAnsi="Times New Roman"/>
                <w:sz w:val="24"/>
              </w:rPr>
              <w:t>Трубопроводы газовых плит</w:t>
            </w:r>
          </w:p>
        </w:tc>
        <w:tc>
          <w:tcPr>
            <w:tcW w:w="1217" w:type="pct"/>
            <w:vAlign w:val="center"/>
          </w:tcPr>
          <w:p w:rsidR="00951174" w:rsidRPr="003673D7" w:rsidRDefault="00951174" w:rsidP="00951174">
            <w:pPr>
              <w:jc w:val="center"/>
              <w:rPr>
                <w:rFonts w:ascii="Times New Roman" w:hAnsi="Times New Roman"/>
                <w:sz w:val="24"/>
              </w:rPr>
            </w:pPr>
            <w:r w:rsidRPr="003673D7">
              <w:rPr>
                <w:rFonts w:ascii="Times New Roman" w:hAnsi="Times New Roman"/>
                <w:sz w:val="24"/>
              </w:rPr>
              <w:t>35,4</w:t>
            </w:r>
          </w:p>
        </w:tc>
      </w:tr>
      <w:tr w:rsidR="00951174" w:rsidRPr="002B64AD" w:rsidTr="00951174">
        <w:trPr>
          <w:cantSplit/>
          <w:jc w:val="center"/>
        </w:trPr>
        <w:tc>
          <w:tcPr>
            <w:tcW w:w="849" w:type="pct"/>
            <w:vAlign w:val="center"/>
          </w:tcPr>
          <w:p w:rsidR="00951174" w:rsidRPr="003673D7" w:rsidRDefault="00951174" w:rsidP="00951174">
            <w:pPr>
              <w:jc w:val="center"/>
              <w:rPr>
                <w:rFonts w:ascii="Times New Roman" w:hAnsi="Times New Roman"/>
                <w:sz w:val="24"/>
              </w:rPr>
            </w:pPr>
            <w:r w:rsidRPr="003673D7">
              <w:rPr>
                <w:rFonts w:ascii="Times New Roman" w:hAnsi="Times New Roman"/>
                <w:sz w:val="24"/>
              </w:rPr>
              <w:lastRenderedPageBreak/>
              <w:t>В</w:t>
            </w:r>
          </w:p>
        </w:tc>
        <w:tc>
          <w:tcPr>
            <w:tcW w:w="2934" w:type="pct"/>
            <w:vAlign w:val="center"/>
          </w:tcPr>
          <w:p w:rsidR="00951174" w:rsidRPr="003673D7" w:rsidRDefault="00951174" w:rsidP="00951174">
            <w:pPr>
              <w:rPr>
                <w:rFonts w:ascii="Times New Roman" w:hAnsi="Times New Roman"/>
                <w:sz w:val="24"/>
              </w:rPr>
            </w:pPr>
            <w:r w:rsidRPr="003673D7">
              <w:rPr>
                <w:rFonts w:ascii="Times New Roman" w:hAnsi="Times New Roman"/>
                <w:sz w:val="24"/>
              </w:rPr>
              <w:t>Стыковочные водопроводные узлы</w:t>
            </w:r>
          </w:p>
        </w:tc>
        <w:tc>
          <w:tcPr>
            <w:tcW w:w="1217" w:type="pct"/>
            <w:vAlign w:val="center"/>
          </w:tcPr>
          <w:p w:rsidR="00951174" w:rsidRPr="003673D7" w:rsidRDefault="00951174" w:rsidP="00951174">
            <w:pPr>
              <w:jc w:val="center"/>
              <w:rPr>
                <w:rFonts w:ascii="Times New Roman" w:hAnsi="Times New Roman"/>
                <w:sz w:val="24"/>
              </w:rPr>
            </w:pPr>
            <w:r w:rsidRPr="003673D7">
              <w:rPr>
                <w:rFonts w:ascii="Times New Roman" w:hAnsi="Times New Roman"/>
                <w:sz w:val="24"/>
              </w:rPr>
              <w:t>43,9</w:t>
            </w:r>
          </w:p>
        </w:tc>
      </w:tr>
      <w:tr w:rsidR="00951174" w:rsidRPr="002B64AD" w:rsidTr="00951174">
        <w:trPr>
          <w:cantSplit/>
          <w:jc w:val="center"/>
        </w:trPr>
        <w:tc>
          <w:tcPr>
            <w:tcW w:w="3783" w:type="pct"/>
            <w:gridSpan w:val="2"/>
            <w:vAlign w:val="center"/>
          </w:tcPr>
          <w:p w:rsidR="00951174" w:rsidRPr="003673D7" w:rsidRDefault="00951174" w:rsidP="00951174">
            <w:pPr>
              <w:jc w:val="center"/>
              <w:rPr>
                <w:rFonts w:ascii="Times New Roman" w:hAnsi="Times New Roman"/>
                <w:sz w:val="24"/>
              </w:rPr>
            </w:pPr>
            <w:r w:rsidRPr="003673D7">
              <w:rPr>
                <w:rFonts w:ascii="Times New Roman" w:hAnsi="Times New Roman"/>
                <w:sz w:val="24"/>
              </w:rPr>
              <w:t>Итого затрат</w:t>
            </w:r>
          </w:p>
        </w:tc>
        <w:tc>
          <w:tcPr>
            <w:tcW w:w="1217" w:type="pct"/>
            <w:vAlign w:val="center"/>
          </w:tcPr>
          <w:p w:rsidR="00951174" w:rsidRPr="003673D7" w:rsidRDefault="00951174" w:rsidP="00951174">
            <w:pPr>
              <w:jc w:val="center"/>
              <w:rPr>
                <w:rFonts w:ascii="Times New Roman" w:hAnsi="Times New Roman"/>
                <w:sz w:val="24"/>
              </w:rPr>
            </w:pPr>
            <w:r w:rsidRPr="003673D7">
              <w:rPr>
                <w:rFonts w:ascii="Times New Roman" w:hAnsi="Times New Roman"/>
                <w:sz w:val="24"/>
              </w:rPr>
              <w:t>284,7</w:t>
            </w:r>
          </w:p>
        </w:tc>
      </w:tr>
    </w:tbl>
    <w:p w:rsidR="00951174" w:rsidRPr="002B64AD" w:rsidRDefault="00951174" w:rsidP="00951174">
      <w:pPr>
        <w:spacing w:line="360" w:lineRule="auto"/>
        <w:ind w:firstLine="709"/>
        <w:jc w:val="both"/>
        <w:rPr>
          <w:rFonts w:ascii="Times New Roman" w:hAnsi="Times New Roman"/>
          <w:sz w:val="28"/>
          <w:szCs w:val="28"/>
        </w:rPr>
      </w:pPr>
      <w:r w:rsidRPr="002B64AD">
        <w:rPr>
          <w:rFonts w:ascii="Times New Roman" w:hAnsi="Times New Roman"/>
          <w:sz w:val="28"/>
          <w:szCs w:val="28"/>
        </w:rPr>
        <w:t xml:space="preserve">Второй аспект проблемы увеличения оборотных средств – управление дебиторской задолженностью. На ООО «ЛанТрест» за анализируемый период наблюдается рост дебиторской задолженности с 43 тыс. руб. в 2010 до 233 тыс. руб. в 2011 году. Доля дебиторской задолженности в общем объеме оборотных активов повышается с 13,35% в 2010 году до 20,8% в 2011 году. </w:t>
      </w:r>
    </w:p>
    <w:p w:rsidR="00951174" w:rsidRPr="002B64AD" w:rsidRDefault="00951174" w:rsidP="00951174">
      <w:pPr>
        <w:spacing w:line="360" w:lineRule="auto"/>
        <w:ind w:firstLine="709"/>
        <w:jc w:val="both"/>
        <w:rPr>
          <w:rFonts w:ascii="Times New Roman" w:hAnsi="Times New Roman"/>
          <w:sz w:val="28"/>
          <w:szCs w:val="28"/>
        </w:rPr>
      </w:pPr>
      <w:r w:rsidRPr="002B64AD">
        <w:rPr>
          <w:rFonts w:ascii="Times New Roman" w:hAnsi="Times New Roman"/>
          <w:sz w:val="28"/>
          <w:szCs w:val="28"/>
        </w:rPr>
        <w:t>Важнейшими предпосылками сокращения вложений оборотных средств в сферу обращения являются: рациональная организация сбыта готовой продукции, применение прогрессивных форм расчетов, своевременное оформление документации и ускорение ее движения, соблюдение договорной и платежной дисциплины.</w:t>
      </w:r>
    </w:p>
    <w:p w:rsidR="00951174" w:rsidRPr="002B64AD" w:rsidRDefault="00951174" w:rsidP="00951174">
      <w:pPr>
        <w:spacing w:line="360" w:lineRule="auto"/>
        <w:ind w:firstLine="709"/>
        <w:jc w:val="both"/>
        <w:rPr>
          <w:rFonts w:ascii="Times New Roman" w:hAnsi="Times New Roman"/>
          <w:sz w:val="28"/>
          <w:szCs w:val="28"/>
        </w:rPr>
      </w:pPr>
      <w:r w:rsidRPr="002B64AD">
        <w:rPr>
          <w:rFonts w:ascii="Times New Roman" w:hAnsi="Times New Roman"/>
          <w:sz w:val="28"/>
          <w:szCs w:val="28"/>
        </w:rPr>
        <w:t>Для управления дебиторской задолженностью большое значение имеет отбор потенциальных покупателей и определение условий оплаты товаров, предусматриваемых в контрактах. Оплату товаров постоянным клиентам можно производить в кредит. Вырабатывая политику кредитования покупателей своей продукции, предприятие должно определиться по следующим ключевым вопросам:</w:t>
      </w:r>
    </w:p>
    <w:p w:rsidR="00951174" w:rsidRPr="002B64AD" w:rsidRDefault="00951174" w:rsidP="00951174">
      <w:pPr>
        <w:spacing w:line="360" w:lineRule="auto"/>
        <w:ind w:firstLine="709"/>
        <w:jc w:val="both"/>
        <w:rPr>
          <w:rFonts w:ascii="Times New Roman" w:hAnsi="Times New Roman"/>
          <w:sz w:val="28"/>
          <w:szCs w:val="28"/>
        </w:rPr>
      </w:pPr>
      <w:r w:rsidRPr="002B64AD">
        <w:rPr>
          <w:rFonts w:ascii="Times New Roman" w:hAnsi="Times New Roman"/>
          <w:sz w:val="28"/>
          <w:szCs w:val="28"/>
        </w:rPr>
        <w:t>1)</w:t>
      </w:r>
      <w:r w:rsidRPr="002B64AD">
        <w:rPr>
          <w:rFonts w:ascii="Times New Roman" w:hAnsi="Times New Roman"/>
          <w:sz w:val="28"/>
          <w:szCs w:val="28"/>
        </w:rPr>
        <w:tab/>
        <w:t>срок предоставления кредита;</w:t>
      </w:r>
    </w:p>
    <w:p w:rsidR="00951174" w:rsidRPr="002B64AD" w:rsidRDefault="00951174" w:rsidP="00951174">
      <w:pPr>
        <w:spacing w:line="360" w:lineRule="auto"/>
        <w:ind w:firstLine="709"/>
        <w:jc w:val="both"/>
        <w:rPr>
          <w:rFonts w:ascii="Times New Roman" w:hAnsi="Times New Roman"/>
          <w:sz w:val="28"/>
          <w:szCs w:val="28"/>
        </w:rPr>
      </w:pPr>
      <w:r w:rsidRPr="002B64AD">
        <w:rPr>
          <w:rFonts w:ascii="Times New Roman" w:hAnsi="Times New Roman"/>
          <w:sz w:val="28"/>
          <w:szCs w:val="28"/>
        </w:rPr>
        <w:t>2)</w:t>
      </w:r>
      <w:r w:rsidRPr="002B64AD">
        <w:rPr>
          <w:rFonts w:ascii="Times New Roman" w:hAnsi="Times New Roman"/>
          <w:sz w:val="28"/>
          <w:szCs w:val="28"/>
        </w:rPr>
        <w:tab/>
        <w:t>стандарты кредитоспособности;</w:t>
      </w:r>
    </w:p>
    <w:p w:rsidR="00951174" w:rsidRPr="002B64AD" w:rsidRDefault="00951174" w:rsidP="00951174">
      <w:pPr>
        <w:spacing w:line="360" w:lineRule="auto"/>
        <w:ind w:firstLine="709"/>
        <w:jc w:val="both"/>
        <w:rPr>
          <w:rFonts w:ascii="Times New Roman" w:hAnsi="Times New Roman"/>
          <w:sz w:val="28"/>
          <w:szCs w:val="28"/>
        </w:rPr>
      </w:pPr>
      <w:r w:rsidRPr="002B64AD">
        <w:rPr>
          <w:rFonts w:ascii="Times New Roman" w:hAnsi="Times New Roman"/>
          <w:sz w:val="28"/>
          <w:szCs w:val="28"/>
        </w:rPr>
        <w:t>3)</w:t>
      </w:r>
      <w:r w:rsidRPr="002B64AD">
        <w:rPr>
          <w:rFonts w:ascii="Times New Roman" w:hAnsi="Times New Roman"/>
          <w:sz w:val="28"/>
          <w:szCs w:val="28"/>
        </w:rPr>
        <w:tab/>
        <w:t>система создания резерва по сомнительным долгам;</w:t>
      </w:r>
    </w:p>
    <w:p w:rsidR="00951174" w:rsidRPr="002B64AD" w:rsidRDefault="00951174" w:rsidP="00951174">
      <w:pPr>
        <w:spacing w:line="360" w:lineRule="auto"/>
        <w:ind w:firstLine="709"/>
        <w:jc w:val="both"/>
        <w:rPr>
          <w:rFonts w:ascii="Times New Roman" w:hAnsi="Times New Roman"/>
          <w:sz w:val="28"/>
          <w:szCs w:val="28"/>
        </w:rPr>
      </w:pPr>
      <w:r w:rsidRPr="002B64AD">
        <w:rPr>
          <w:rFonts w:ascii="Times New Roman" w:hAnsi="Times New Roman"/>
          <w:sz w:val="28"/>
          <w:szCs w:val="28"/>
        </w:rPr>
        <w:t>4)</w:t>
      </w:r>
      <w:r w:rsidRPr="002B64AD">
        <w:rPr>
          <w:rFonts w:ascii="Times New Roman" w:hAnsi="Times New Roman"/>
          <w:sz w:val="28"/>
          <w:szCs w:val="28"/>
        </w:rPr>
        <w:tab/>
        <w:t>система сбора платежей. Это раздел работы с дебиторами предполагает разработку: а) процедуры взаимодействия с ними в случае нарушения условий оплаты, б) критериальных значений показателей, свидетельствующих о существенности нарушений, в) системы наказания недобросовестных контрагентов;</w:t>
      </w:r>
    </w:p>
    <w:p w:rsidR="00951174" w:rsidRPr="002B64AD" w:rsidRDefault="00951174" w:rsidP="00951174">
      <w:pPr>
        <w:spacing w:line="360" w:lineRule="auto"/>
        <w:ind w:firstLine="709"/>
        <w:jc w:val="both"/>
        <w:rPr>
          <w:rFonts w:ascii="Times New Roman" w:hAnsi="Times New Roman"/>
          <w:sz w:val="28"/>
          <w:szCs w:val="28"/>
        </w:rPr>
      </w:pPr>
      <w:r w:rsidRPr="002B64AD">
        <w:rPr>
          <w:rFonts w:ascii="Times New Roman" w:hAnsi="Times New Roman"/>
          <w:sz w:val="28"/>
          <w:szCs w:val="28"/>
        </w:rPr>
        <w:t>5)</w:t>
      </w:r>
      <w:r w:rsidRPr="002B64AD">
        <w:rPr>
          <w:rFonts w:ascii="Times New Roman" w:hAnsi="Times New Roman"/>
          <w:sz w:val="28"/>
          <w:szCs w:val="28"/>
        </w:rPr>
        <w:tab/>
        <w:t>система предоставляемых скидок.</w:t>
      </w:r>
    </w:p>
    <w:p w:rsidR="00951174" w:rsidRPr="002B64AD" w:rsidRDefault="00951174" w:rsidP="00951174">
      <w:pPr>
        <w:spacing w:line="360" w:lineRule="auto"/>
        <w:ind w:firstLine="709"/>
        <w:jc w:val="both"/>
        <w:rPr>
          <w:rFonts w:ascii="Times New Roman" w:hAnsi="Times New Roman"/>
          <w:sz w:val="28"/>
          <w:szCs w:val="28"/>
        </w:rPr>
      </w:pPr>
      <w:r w:rsidRPr="002B64AD">
        <w:rPr>
          <w:rFonts w:ascii="Times New Roman" w:hAnsi="Times New Roman"/>
          <w:sz w:val="28"/>
          <w:szCs w:val="28"/>
        </w:rPr>
        <w:t>Предоставление скидки выгодно как покупателю, так и продавцу. Первый имеет прямую выгоду от снижения затрат на покупку товара, второй получает косвенную выгоду в связи с ускорением оборачиваемости средств, вложенных в дебиторскую задолженность.</w:t>
      </w:r>
    </w:p>
    <w:p w:rsidR="00951174" w:rsidRPr="002B64AD" w:rsidRDefault="00951174" w:rsidP="00951174">
      <w:pPr>
        <w:spacing w:line="360" w:lineRule="auto"/>
        <w:ind w:firstLine="709"/>
        <w:jc w:val="both"/>
        <w:rPr>
          <w:rFonts w:ascii="Times New Roman" w:hAnsi="Times New Roman"/>
          <w:sz w:val="28"/>
          <w:szCs w:val="28"/>
        </w:rPr>
      </w:pPr>
      <w:r w:rsidRPr="002B64AD">
        <w:rPr>
          <w:rFonts w:ascii="Times New Roman" w:hAnsi="Times New Roman"/>
          <w:sz w:val="28"/>
          <w:szCs w:val="28"/>
        </w:rPr>
        <w:t xml:space="preserve">Как показывает практика, такая политика предприятия неизбежно </w:t>
      </w:r>
      <w:r w:rsidRPr="002B64AD">
        <w:rPr>
          <w:rFonts w:ascii="Times New Roman" w:hAnsi="Times New Roman"/>
          <w:sz w:val="28"/>
          <w:szCs w:val="28"/>
        </w:rPr>
        <w:lastRenderedPageBreak/>
        <w:t>создает стимулы к немедленной оплате отгруженной продукции, что, в свою очередь, ускоряет возврат оборотных средств, позволяет снизить средний срок оборота дебиторской задолженности и тем самым уменьшить ее средний размер.</w:t>
      </w:r>
    </w:p>
    <w:p w:rsidR="00951174" w:rsidRPr="002B64AD" w:rsidRDefault="00951174" w:rsidP="00951174">
      <w:pPr>
        <w:spacing w:line="360" w:lineRule="auto"/>
        <w:ind w:firstLine="709"/>
        <w:jc w:val="both"/>
        <w:rPr>
          <w:rFonts w:ascii="Times New Roman" w:hAnsi="Times New Roman"/>
          <w:sz w:val="28"/>
          <w:szCs w:val="28"/>
        </w:rPr>
      </w:pPr>
      <w:r w:rsidRPr="002B64AD">
        <w:rPr>
          <w:rFonts w:ascii="Times New Roman" w:hAnsi="Times New Roman"/>
          <w:sz w:val="28"/>
          <w:szCs w:val="28"/>
        </w:rPr>
        <w:t>Для того чтобы минимизировать объем дебиторской задолженности предприятию следует:</w:t>
      </w:r>
    </w:p>
    <w:p w:rsidR="00951174" w:rsidRPr="002B64AD" w:rsidRDefault="00951174" w:rsidP="00951174">
      <w:pPr>
        <w:spacing w:line="360" w:lineRule="auto"/>
        <w:ind w:firstLine="709"/>
        <w:jc w:val="both"/>
        <w:rPr>
          <w:rFonts w:ascii="Times New Roman" w:hAnsi="Times New Roman"/>
          <w:sz w:val="28"/>
          <w:szCs w:val="28"/>
        </w:rPr>
      </w:pPr>
      <w:r w:rsidRPr="002B64AD">
        <w:rPr>
          <w:rFonts w:ascii="Times New Roman" w:hAnsi="Times New Roman"/>
          <w:sz w:val="28"/>
          <w:szCs w:val="28"/>
        </w:rPr>
        <w:t>-</w:t>
      </w:r>
      <w:r w:rsidRPr="002B64AD">
        <w:rPr>
          <w:rFonts w:ascii="Times New Roman" w:hAnsi="Times New Roman"/>
          <w:sz w:val="28"/>
          <w:szCs w:val="28"/>
        </w:rPr>
        <w:tab/>
        <w:t>оценивать покупателя. Анализировать его отчетность с целью избегать высокого риска непогашения дебиторской задолженности;</w:t>
      </w:r>
    </w:p>
    <w:p w:rsidR="00951174" w:rsidRPr="002B64AD" w:rsidRDefault="00951174" w:rsidP="00951174">
      <w:pPr>
        <w:spacing w:line="360" w:lineRule="auto"/>
        <w:ind w:firstLine="709"/>
        <w:jc w:val="both"/>
        <w:rPr>
          <w:rFonts w:ascii="Times New Roman" w:hAnsi="Times New Roman"/>
          <w:sz w:val="28"/>
          <w:szCs w:val="28"/>
        </w:rPr>
      </w:pPr>
      <w:r w:rsidRPr="002B64AD">
        <w:rPr>
          <w:rFonts w:ascii="Times New Roman" w:hAnsi="Times New Roman"/>
          <w:sz w:val="28"/>
          <w:szCs w:val="28"/>
        </w:rPr>
        <w:t>-</w:t>
      </w:r>
      <w:r w:rsidRPr="002B64AD">
        <w:rPr>
          <w:rFonts w:ascii="Times New Roman" w:hAnsi="Times New Roman"/>
          <w:sz w:val="28"/>
          <w:szCs w:val="28"/>
        </w:rPr>
        <w:tab/>
        <w:t>предоставлять скидки покупателям, которые вносят предоплату;</w:t>
      </w:r>
    </w:p>
    <w:p w:rsidR="00951174" w:rsidRPr="002B64AD" w:rsidRDefault="00951174" w:rsidP="00951174">
      <w:pPr>
        <w:spacing w:line="360" w:lineRule="auto"/>
        <w:ind w:firstLine="709"/>
        <w:jc w:val="both"/>
        <w:rPr>
          <w:rFonts w:ascii="Times New Roman" w:hAnsi="Times New Roman"/>
          <w:sz w:val="28"/>
          <w:szCs w:val="28"/>
        </w:rPr>
      </w:pPr>
      <w:r w:rsidRPr="002B64AD">
        <w:rPr>
          <w:rFonts w:ascii="Times New Roman" w:hAnsi="Times New Roman"/>
          <w:sz w:val="28"/>
          <w:szCs w:val="28"/>
        </w:rPr>
        <w:t>-</w:t>
      </w:r>
      <w:r w:rsidRPr="002B64AD">
        <w:rPr>
          <w:rFonts w:ascii="Times New Roman" w:hAnsi="Times New Roman"/>
          <w:sz w:val="28"/>
          <w:szCs w:val="28"/>
        </w:rPr>
        <w:tab/>
        <w:t>классифицировать дебиторские задолженности по срокам для выявления покупателей, нарушающих сроки платежа и облагать процентами просроченные платежи;</w:t>
      </w:r>
    </w:p>
    <w:p w:rsidR="00951174" w:rsidRPr="002B64AD" w:rsidRDefault="00951174" w:rsidP="00951174">
      <w:pPr>
        <w:spacing w:line="360" w:lineRule="auto"/>
        <w:ind w:firstLine="709"/>
        <w:jc w:val="both"/>
        <w:rPr>
          <w:rFonts w:ascii="Times New Roman" w:hAnsi="Times New Roman"/>
          <w:sz w:val="28"/>
          <w:szCs w:val="28"/>
        </w:rPr>
      </w:pPr>
      <w:r w:rsidRPr="002B64AD">
        <w:rPr>
          <w:rFonts w:ascii="Times New Roman" w:hAnsi="Times New Roman"/>
          <w:sz w:val="28"/>
          <w:szCs w:val="28"/>
        </w:rPr>
        <w:t>-</w:t>
      </w:r>
      <w:r w:rsidRPr="002B64AD">
        <w:rPr>
          <w:rFonts w:ascii="Times New Roman" w:hAnsi="Times New Roman"/>
          <w:sz w:val="28"/>
          <w:szCs w:val="28"/>
        </w:rPr>
        <w:tab/>
        <w:t>быть осторожными с клиентами, которые работают менее одного года, т.к. 50% коммерческих предприятий терпят крах в течении 2х лет;</w:t>
      </w:r>
    </w:p>
    <w:p w:rsidR="00951174" w:rsidRPr="002B64AD" w:rsidRDefault="00951174" w:rsidP="00951174">
      <w:pPr>
        <w:spacing w:line="360" w:lineRule="auto"/>
        <w:ind w:firstLine="709"/>
        <w:jc w:val="both"/>
        <w:rPr>
          <w:rFonts w:ascii="Times New Roman" w:hAnsi="Times New Roman"/>
          <w:sz w:val="28"/>
          <w:szCs w:val="28"/>
        </w:rPr>
      </w:pPr>
      <w:r w:rsidRPr="002B64AD">
        <w:rPr>
          <w:rFonts w:ascii="Times New Roman" w:hAnsi="Times New Roman"/>
          <w:sz w:val="28"/>
          <w:szCs w:val="28"/>
        </w:rPr>
        <w:t>-</w:t>
      </w:r>
      <w:r w:rsidRPr="002B64AD">
        <w:rPr>
          <w:rFonts w:ascii="Times New Roman" w:hAnsi="Times New Roman"/>
          <w:sz w:val="28"/>
          <w:szCs w:val="28"/>
        </w:rPr>
        <w:tab/>
        <w:t>перепродавать права взыскания дебиторской задолженности, если это приведет к чистой экономии.</w:t>
      </w:r>
    </w:p>
    <w:p w:rsidR="00951174" w:rsidRPr="002B64AD" w:rsidRDefault="00951174" w:rsidP="00951174">
      <w:pPr>
        <w:spacing w:line="360" w:lineRule="auto"/>
        <w:ind w:firstLine="709"/>
        <w:jc w:val="both"/>
        <w:rPr>
          <w:rFonts w:ascii="Times New Roman" w:hAnsi="Times New Roman"/>
          <w:sz w:val="28"/>
          <w:szCs w:val="28"/>
        </w:rPr>
      </w:pPr>
      <w:r w:rsidRPr="002B64AD">
        <w:rPr>
          <w:rFonts w:ascii="Times New Roman" w:hAnsi="Times New Roman"/>
          <w:sz w:val="28"/>
          <w:szCs w:val="28"/>
        </w:rPr>
        <w:t>Рассмотрим, какой экономический эффект будет получен от ускорения оборачиваемости дебиторской задолженности покупателей на 10 дней.</w:t>
      </w:r>
    </w:p>
    <w:p w:rsidR="00951174" w:rsidRPr="002B64AD" w:rsidRDefault="00951174" w:rsidP="00951174">
      <w:pPr>
        <w:spacing w:line="360" w:lineRule="auto"/>
        <w:ind w:firstLine="709"/>
        <w:jc w:val="both"/>
        <w:rPr>
          <w:rFonts w:ascii="Times New Roman" w:hAnsi="Times New Roman"/>
          <w:sz w:val="28"/>
          <w:szCs w:val="28"/>
        </w:rPr>
      </w:pPr>
      <w:r w:rsidRPr="002B64AD">
        <w:rPr>
          <w:rFonts w:ascii="Times New Roman" w:hAnsi="Times New Roman"/>
          <w:sz w:val="28"/>
          <w:szCs w:val="28"/>
        </w:rPr>
        <w:t>Произойдет увеличение коэффициента оборачиваемости на 2,74 оборота. Полагаем утверждение о том, что предприятие реально имеет возможность сократить длительность оборота на 10 дней (с 41 дня – в 2011 году до 31 – в 2013 году), поскольку ее рост за анализируемый период произошел из-за ухудшения платежной дисциплины и отсутствия организационной работы на предприятии по расчетам с потребителями.</w:t>
      </w:r>
    </w:p>
    <w:p w:rsidR="00951174" w:rsidRPr="002B64AD" w:rsidRDefault="00951174" w:rsidP="00951174">
      <w:pPr>
        <w:spacing w:line="360" w:lineRule="auto"/>
        <w:ind w:firstLine="709"/>
        <w:jc w:val="center"/>
        <w:rPr>
          <w:rFonts w:ascii="Times New Roman" w:hAnsi="Times New Roman"/>
          <w:sz w:val="28"/>
          <w:szCs w:val="28"/>
        </w:rPr>
      </w:pPr>
      <w:r w:rsidRPr="002B64AD">
        <w:rPr>
          <w:rFonts w:ascii="Times New Roman" w:hAnsi="Times New Roman"/>
          <w:sz w:val="28"/>
          <w:szCs w:val="28"/>
        </w:rPr>
        <w:t>360 дней: 31 день = 11,61 оборота;</w:t>
      </w:r>
    </w:p>
    <w:p w:rsidR="00951174" w:rsidRPr="002B64AD" w:rsidRDefault="00951174" w:rsidP="00951174">
      <w:pPr>
        <w:spacing w:line="360" w:lineRule="auto"/>
        <w:ind w:firstLine="709"/>
        <w:jc w:val="center"/>
        <w:rPr>
          <w:rFonts w:ascii="Times New Roman" w:hAnsi="Times New Roman"/>
          <w:sz w:val="28"/>
          <w:szCs w:val="28"/>
        </w:rPr>
      </w:pPr>
      <w:r w:rsidRPr="002B64AD">
        <w:rPr>
          <w:rFonts w:ascii="Times New Roman" w:hAnsi="Times New Roman"/>
          <w:sz w:val="28"/>
          <w:szCs w:val="28"/>
        </w:rPr>
        <w:t>360 дней: 41 день = 8,87 оборота;</w:t>
      </w:r>
    </w:p>
    <w:p w:rsidR="00951174" w:rsidRPr="002B64AD" w:rsidRDefault="00951174" w:rsidP="00951174">
      <w:pPr>
        <w:spacing w:line="360" w:lineRule="auto"/>
        <w:ind w:firstLine="709"/>
        <w:jc w:val="center"/>
        <w:rPr>
          <w:rFonts w:ascii="Times New Roman" w:hAnsi="Times New Roman"/>
          <w:sz w:val="28"/>
          <w:szCs w:val="28"/>
        </w:rPr>
      </w:pPr>
      <w:r w:rsidRPr="002B64AD">
        <w:rPr>
          <w:rFonts w:ascii="Times New Roman" w:hAnsi="Times New Roman"/>
          <w:sz w:val="28"/>
          <w:szCs w:val="28"/>
        </w:rPr>
        <w:t>11,61 – 8,87 = 2,74 оборота</w:t>
      </w:r>
    </w:p>
    <w:p w:rsidR="00951174" w:rsidRPr="002B64AD" w:rsidRDefault="00951174" w:rsidP="00951174">
      <w:pPr>
        <w:spacing w:line="360" w:lineRule="auto"/>
        <w:ind w:firstLine="709"/>
        <w:jc w:val="both"/>
        <w:rPr>
          <w:rFonts w:ascii="Times New Roman" w:hAnsi="Times New Roman"/>
          <w:sz w:val="28"/>
          <w:szCs w:val="28"/>
        </w:rPr>
      </w:pPr>
      <w:r w:rsidRPr="002B64AD">
        <w:rPr>
          <w:rFonts w:ascii="Times New Roman" w:hAnsi="Times New Roman"/>
          <w:sz w:val="28"/>
          <w:szCs w:val="28"/>
        </w:rPr>
        <w:t>Таким образом, сокращение периода оборота дебиторской задолженности и увеличение количества оборотов на 2,74 обеспечит высвобождение оборотных средств на сумму:</w:t>
      </w:r>
    </w:p>
    <w:p w:rsidR="00951174" w:rsidRPr="002B64AD" w:rsidRDefault="00951174" w:rsidP="00951174">
      <w:pPr>
        <w:spacing w:line="360" w:lineRule="auto"/>
        <w:ind w:firstLine="709"/>
        <w:jc w:val="both"/>
        <w:rPr>
          <w:rFonts w:ascii="Times New Roman" w:hAnsi="Times New Roman"/>
          <w:sz w:val="28"/>
          <w:szCs w:val="28"/>
        </w:rPr>
      </w:pPr>
      <w:r w:rsidRPr="002B64AD">
        <w:rPr>
          <w:rFonts w:ascii="Times New Roman" w:hAnsi="Times New Roman"/>
          <w:sz w:val="28"/>
          <w:szCs w:val="28"/>
        </w:rPr>
        <w:t>233 / 41 × (7,66 – 6,21) = 15,57 тыс. руб.</w:t>
      </w:r>
    </w:p>
    <w:p w:rsidR="00951174" w:rsidRPr="002B64AD" w:rsidRDefault="00951174" w:rsidP="00951174">
      <w:pPr>
        <w:spacing w:line="360" w:lineRule="auto"/>
        <w:ind w:firstLine="709"/>
        <w:jc w:val="both"/>
        <w:rPr>
          <w:rFonts w:ascii="Times New Roman" w:hAnsi="Times New Roman"/>
          <w:sz w:val="28"/>
          <w:szCs w:val="28"/>
        </w:rPr>
      </w:pPr>
      <w:r w:rsidRPr="002B64AD">
        <w:rPr>
          <w:rFonts w:ascii="Times New Roman" w:hAnsi="Times New Roman"/>
          <w:sz w:val="28"/>
          <w:szCs w:val="28"/>
        </w:rPr>
        <w:lastRenderedPageBreak/>
        <w:t>Если оборачиваемость дебиторской задолженности увеличится на 2,74 оборота сумма дебиторской задолженности покупателей уменьшиться на 15,57 тыс. руб. Когда уменьшается дебиторская задолженность, следовательно, увеличиваются денежные средства на предприятии, следовательно, предприятие может больше вкладывать денежные средства в оборот и произойдет увеличение выручки от продажи.</w:t>
      </w:r>
    </w:p>
    <w:p w:rsidR="00951174" w:rsidRPr="002B64AD" w:rsidRDefault="00951174" w:rsidP="00951174">
      <w:pPr>
        <w:spacing w:line="360" w:lineRule="auto"/>
        <w:ind w:firstLine="709"/>
        <w:jc w:val="both"/>
        <w:rPr>
          <w:rFonts w:ascii="Times New Roman" w:hAnsi="Times New Roman"/>
          <w:sz w:val="28"/>
          <w:szCs w:val="28"/>
        </w:rPr>
      </w:pPr>
      <w:r w:rsidRPr="002B64AD">
        <w:rPr>
          <w:rFonts w:ascii="Times New Roman" w:hAnsi="Times New Roman"/>
          <w:sz w:val="28"/>
          <w:szCs w:val="28"/>
        </w:rPr>
        <w:t>Третий – управление денежными средствами. За анализируемый период денежные средства увеличились с 88 тыс. руб. в 2010 году до 466 тыс. руб. в 2011 году. Это положительно, т.к. имея базовый запас денежных средств предприятие может выполнять текущие расчетов, покрывать непредвиденные расходы, а так же целесообразно иметь определенную величину свободных денежных средств для обеспечения возможного или прогнозируемого расширения деятельности.</w:t>
      </w:r>
    </w:p>
    <w:p w:rsidR="00951174" w:rsidRPr="002B64AD" w:rsidRDefault="00951174" w:rsidP="00951174">
      <w:pPr>
        <w:spacing w:line="360" w:lineRule="auto"/>
        <w:ind w:firstLine="709"/>
        <w:jc w:val="both"/>
        <w:rPr>
          <w:rFonts w:ascii="Times New Roman" w:hAnsi="Times New Roman"/>
          <w:sz w:val="28"/>
          <w:szCs w:val="28"/>
        </w:rPr>
      </w:pPr>
      <w:r w:rsidRPr="002B64AD">
        <w:rPr>
          <w:rFonts w:ascii="Times New Roman" w:hAnsi="Times New Roman"/>
          <w:sz w:val="28"/>
          <w:szCs w:val="28"/>
        </w:rPr>
        <w:t>Для управления денежными средствами на данном предприятии целесообразно использовать модель разработанную Миллером и Орром. Методы управления денежными средствами предусматривают:</w:t>
      </w:r>
    </w:p>
    <w:p w:rsidR="00951174" w:rsidRPr="002B64AD" w:rsidRDefault="00951174" w:rsidP="00951174">
      <w:pPr>
        <w:spacing w:line="360" w:lineRule="auto"/>
        <w:ind w:firstLine="709"/>
        <w:jc w:val="both"/>
        <w:rPr>
          <w:rFonts w:ascii="Times New Roman" w:hAnsi="Times New Roman"/>
          <w:sz w:val="28"/>
          <w:szCs w:val="28"/>
        </w:rPr>
      </w:pPr>
      <w:r w:rsidRPr="002B64AD">
        <w:rPr>
          <w:rFonts w:ascii="Times New Roman" w:hAnsi="Times New Roman"/>
          <w:sz w:val="28"/>
          <w:szCs w:val="28"/>
        </w:rPr>
        <w:t>- синхронизацию денежных потоков;</w:t>
      </w:r>
    </w:p>
    <w:p w:rsidR="00951174" w:rsidRPr="002B64AD" w:rsidRDefault="00951174" w:rsidP="00951174">
      <w:pPr>
        <w:spacing w:line="360" w:lineRule="auto"/>
        <w:ind w:firstLine="709"/>
        <w:jc w:val="both"/>
        <w:rPr>
          <w:rFonts w:ascii="Times New Roman" w:hAnsi="Times New Roman"/>
          <w:sz w:val="28"/>
          <w:szCs w:val="28"/>
        </w:rPr>
      </w:pPr>
      <w:r w:rsidRPr="002B64AD">
        <w:rPr>
          <w:rFonts w:ascii="Times New Roman" w:hAnsi="Times New Roman"/>
          <w:sz w:val="28"/>
          <w:szCs w:val="28"/>
        </w:rPr>
        <w:t>- использование денежных средств в пути;</w:t>
      </w:r>
    </w:p>
    <w:p w:rsidR="00951174" w:rsidRPr="002B64AD" w:rsidRDefault="00951174" w:rsidP="00951174">
      <w:pPr>
        <w:spacing w:line="360" w:lineRule="auto"/>
        <w:ind w:firstLine="709"/>
        <w:jc w:val="both"/>
        <w:rPr>
          <w:rFonts w:ascii="Times New Roman" w:hAnsi="Times New Roman"/>
          <w:sz w:val="28"/>
          <w:szCs w:val="28"/>
        </w:rPr>
      </w:pPr>
      <w:r w:rsidRPr="002B64AD">
        <w:rPr>
          <w:rFonts w:ascii="Times New Roman" w:hAnsi="Times New Roman"/>
          <w:sz w:val="28"/>
          <w:szCs w:val="28"/>
        </w:rPr>
        <w:t>- ускорение денежных поступлений;</w:t>
      </w:r>
    </w:p>
    <w:p w:rsidR="00951174" w:rsidRPr="002B64AD" w:rsidRDefault="00951174" w:rsidP="00951174">
      <w:pPr>
        <w:spacing w:line="360" w:lineRule="auto"/>
        <w:ind w:firstLine="709"/>
        <w:jc w:val="both"/>
        <w:rPr>
          <w:rFonts w:ascii="Times New Roman" w:hAnsi="Times New Roman"/>
          <w:sz w:val="28"/>
          <w:szCs w:val="28"/>
        </w:rPr>
      </w:pPr>
      <w:r w:rsidRPr="002B64AD">
        <w:rPr>
          <w:rFonts w:ascii="Times New Roman" w:hAnsi="Times New Roman"/>
          <w:sz w:val="28"/>
          <w:szCs w:val="28"/>
        </w:rPr>
        <w:t xml:space="preserve">- контроль выплат. </w:t>
      </w:r>
    </w:p>
    <w:p w:rsidR="00951174" w:rsidRPr="002B64AD" w:rsidRDefault="00951174" w:rsidP="00951174">
      <w:pPr>
        <w:spacing w:line="360" w:lineRule="auto"/>
        <w:ind w:firstLine="709"/>
        <w:jc w:val="both"/>
        <w:rPr>
          <w:rFonts w:ascii="Times New Roman" w:hAnsi="Times New Roman"/>
          <w:sz w:val="28"/>
          <w:szCs w:val="28"/>
        </w:rPr>
      </w:pPr>
      <w:r w:rsidRPr="002B64AD">
        <w:rPr>
          <w:rFonts w:ascii="Times New Roman" w:hAnsi="Times New Roman"/>
          <w:sz w:val="28"/>
          <w:szCs w:val="28"/>
        </w:rPr>
        <w:t>Таким образом, целью управления оборотными активами на предприятии является обеспечение бесперебойной деятельности, нормирование запасов, снижение рисков непогашения и сроков оплаты дебиторской задолженности и разработка управления денежными средствами.</w:t>
      </w:r>
    </w:p>
    <w:p w:rsidR="00D020C6" w:rsidRPr="00951174" w:rsidRDefault="00D020C6" w:rsidP="006817C9">
      <w:pPr>
        <w:pStyle w:val="3"/>
        <w:spacing w:line="360" w:lineRule="auto"/>
        <w:rPr>
          <w:rFonts w:ascii="Times New Roman" w:hAnsi="Times New Roman"/>
          <w:sz w:val="28"/>
          <w:szCs w:val="28"/>
        </w:rPr>
      </w:pPr>
    </w:p>
    <w:p w:rsidR="00D020C6" w:rsidRPr="00951174" w:rsidRDefault="00D020C6" w:rsidP="006817C9">
      <w:pPr>
        <w:pStyle w:val="3"/>
        <w:spacing w:line="360" w:lineRule="auto"/>
        <w:rPr>
          <w:rFonts w:ascii="Times New Roman" w:hAnsi="Times New Roman"/>
          <w:sz w:val="28"/>
          <w:szCs w:val="28"/>
        </w:rPr>
      </w:pPr>
    </w:p>
    <w:p w:rsidR="00D020C6" w:rsidRDefault="00D020C6" w:rsidP="006817C9">
      <w:pPr>
        <w:pStyle w:val="3"/>
        <w:spacing w:line="360" w:lineRule="auto"/>
        <w:rPr>
          <w:rFonts w:ascii="Times New Roman" w:hAnsi="Times New Roman"/>
          <w:sz w:val="28"/>
          <w:szCs w:val="28"/>
        </w:rPr>
      </w:pPr>
    </w:p>
    <w:p w:rsidR="003673D7" w:rsidRPr="00951174" w:rsidRDefault="003673D7" w:rsidP="006817C9">
      <w:pPr>
        <w:pStyle w:val="3"/>
        <w:spacing w:line="360" w:lineRule="auto"/>
        <w:rPr>
          <w:rFonts w:ascii="Times New Roman" w:hAnsi="Times New Roman"/>
          <w:sz w:val="28"/>
          <w:szCs w:val="28"/>
        </w:rPr>
      </w:pPr>
    </w:p>
    <w:p w:rsidR="00FF56DC" w:rsidRDefault="00FF56DC" w:rsidP="006817C9">
      <w:pPr>
        <w:pStyle w:val="3"/>
        <w:spacing w:line="360" w:lineRule="auto"/>
        <w:rPr>
          <w:rFonts w:ascii="Times New Roman" w:hAnsi="Times New Roman"/>
          <w:sz w:val="28"/>
          <w:szCs w:val="28"/>
        </w:rPr>
      </w:pPr>
    </w:p>
    <w:p w:rsidR="00FF56DC" w:rsidRDefault="00FF56DC" w:rsidP="006817C9">
      <w:pPr>
        <w:pStyle w:val="3"/>
        <w:spacing w:line="360" w:lineRule="auto"/>
        <w:rPr>
          <w:rFonts w:ascii="Times New Roman" w:hAnsi="Times New Roman"/>
          <w:sz w:val="28"/>
          <w:szCs w:val="28"/>
        </w:rPr>
      </w:pPr>
    </w:p>
    <w:p w:rsidR="00735BAD" w:rsidRPr="00FF56DC" w:rsidRDefault="00FF56DC" w:rsidP="00FF56DC">
      <w:pPr>
        <w:pStyle w:val="3"/>
        <w:spacing w:line="360" w:lineRule="auto"/>
        <w:rPr>
          <w:rFonts w:ascii="Times New Roman" w:hAnsi="Times New Roman"/>
          <w:sz w:val="28"/>
          <w:szCs w:val="28"/>
        </w:rPr>
      </w:pPr>
      <w:r>
        <w:rPr>
          <w:rFonts w:ascii="Times New Roman" w:hAnsi="Times New Roman"/>
          <w:sz w:val="28"/>
          <w:szCs w:val="28"/>
        </w:rPr>
        <w:lastRenderedPageBreak/>
        <w:t xml:space="preserve">                                          ЗАКЛЮЧЕНИЕ</w:t>
      </w:r>
    </w:p>
    <w:p w:rsidR="00735BAD" w:rsidRDefault="00735BAD" w:rsidP="00735BAD">
      <w:pPr>
        <w:pStyle w:val="ae"/>
        <w:spacing w:line="360" w:lineRule="auto"/>
        <w:ind w:left="0" w:firstLine="567"/>
        <w:jc w:val="both"/>
        <w:rPr>
          <w:rFonts w:ascii="Times New Roman" w:hAnsi="Times New Roman"/>
          <w:sz w:val="28"/>
          <w:szCs w:val="28"/>
        </w:rPr>
      </w:pPr>
      <w:r w:rsidRPr="00773091">
        <w:rPr>
          <w:rFonts w:ascii="Times New Roman" w:hAnsi="Times New Roman"/>
          <w:sz w:val="28"/>
          <w:szCs w:val="28"/>
        </w:rPr>
        <w:t>Таким образом, под малым предпринимательст</w:t>
      </w:r>
      <w:r w:rsidRPr="00773091">
        <w:rPr>
          <w:rFonts w:ascii="Times New Roman" w:hAnsi="Times New Roman"/>
          <w:sz w:val="28"/>
          <w:szCs w:val="28"/>
        </w:rPr>
        <w:softHyphen/>
        <w:t>вом понимается экономическая деятельность субъекта экономических отноше</w:t>
      </w:r>
      <w:r w:rsidRPr="00773091">
        <w:rPr>
          <w:rFonts w:ascii="Times New Roman" w:hAnsi="Times New Roman"/>
          <w:sz w:val="28"/>
          <w:szCs w:val="28"/>
        </w:rPr>
        <w:softHyphen/>
        <w:t>ний, имеющего юридический статус предпринимателя без образования юридиче</w:t>
      </w:r>
      <w:r w:rsidRPr="00773091">
        <w:rPr>
          <w:rFonts w:ascii="Times New Roman" w:hAnsi="Times New Roman"/>
          <w:sz w:val="28"/>
          <w:szCs w:val="28"/>
        </w:rPr>
        <w:softHyphen/>
        <w:t>ского лица, либо статус малого предприятия, с определенным числом работающих, объемом прибыли и производящего продукцию, оказывающего услуги от своего имени, на свой риск и под свою ответственность</w:t>
      </w:r>
      <w:r w:rsidRPr="00773091">
        <w:rPr>
          <w:rFonts w:ascii="Times New Roman" w:hAnsi="Times New Roman"/>
          <w:b/>
          <w:sz w:val="28"/>
          <w:szCs w:val="28"/>
        </w:rPr>
        <w:t>.</w:t>
      </w:r>
      <w:r w:rsidR="00FF56DC">
        <w:rPr>
          <w:rFonts w:ascii="Times New Roman" w:hAnsi="Times New Roman"/>
          <w:b/>
          <w:sz w:val="28"/>
          <w:szCs w:val="28"/>
        </w:rPr>
        <w:t xml:space="preserve"> </w:t>
      </w:r>
      <w:r>
        <w:rPr>
          <w:rFonts w:ascii="Times New Roman" w:hAnsi="Times New Roman"/>
          <w:sz w:val="28"/>
          <w:szCs w:val="28"/>
        </w:rPr>
        <w:t xml:space="preserve">Каждое малое предприятие обладает определенным набором финансовых ресурсов, под которыми </w:t>
      </w:r>
      <w:r w:rsidRPr="005F4C53">
        <w:rPr>
          <w:rFonts w:ascii="Times New Roman" w:hAnsi="Times New Roman"/>
          <w:sz w:val="28"/>
          <w:szCs w:val="28"/>
        </w:rPr>
        <w:t>подразумевается совокупность собственных и привлеченных извне средств, предназначенных для выполнения финансовых обязательств.</w:t>
      </w:r>
      <w:r w:rsidR="00FF56DC">
        <w:rPr>
          <w:rFonts w:ascii="Times New Roman" w:hAnsi="Times New Roman"/>
          <w:sz w:val="28"/>
          <w:szCs w:val="28"/>
        </w:rPr>
        <w:t xml:space="preserve"> </w:t>
      </w:r>
      <w:r w:rsidRPr="005F4C53">
        <w:rPr>
          <w:rFonts w:ascii="Times New Roman" w:hAnsi="Times New Roman"/>
          <w:sz w:val="28"/>
          <w:szCs w:val="28"/>
        </w:rPr>
        <w:t>В процессе формирования и использования финансовых ресурсов на каждом предприятии возникает острая необходимость в эффективном управлении денежными потоками. Управление финансами представляет собой целенаправленный процесс, задача которого — улучшение финансового состояния предприятия и получение определенных финансовых результатов.</w:t>
      </w:r>
    </w:p>
    <w:p w:rsidR="00735BAD" w:rsidRPr="009C2479" w:rsidRDefault="00735BAD" w:rsidP="00735BAD">
      <w:pPr>
        <w:pStyle w:val="3"/>
        <w:spacing w:line="360" w:lineRule="auto"/>
        <w:rPr>
          <w:rFonts w:ascii="Times New Roman" w:hAnsi="Times New Roman"/>
          <w:sz w:val="28"/>
          <w:szCs w:val="28"/>
        </w:rPr>
      </w:pPr>
      <w:r w:rsidRPr="009C2479">
        <w:rPr>
          <w:rFonts w:ascii="Times New Roman" w:hAnsi="Times New Roman"/>
          <w:sz w:val="28"/>
          <w:szCs w:val="28"/>
        </w:rPr>
        <w:t>Создание благоприятных условий для развития малого бизнеса – приоритетное направление деятельности государства. Основная цель поддержки малого бизнеса – повышение его конкурентоспособности. Насчитывается три основные формы государственного регулирования: ставка рефинансирования, налоговые ставки и амортизационная политика.</w:t>
      </w:r>
      <w:r w:rsidR="00FF56DC">
        <w:rPr>
          <w:rFonts w:ascii="Times New Roman" w:hAnsi="Times New Roman"/>
          <w:sz w:val="28"/>
          <w:szCs w:val="28"/>
        </w:rPr>
        <w:t xml:space="preserve"> </w:t>
      </w:r>
      <w:r w:rsidRPr="009C2479">
        <w:rPr>
          <w:rFonts w:ascii="Times New Roman" w:hAnsi="Times New Roman"/>
          <w:sz w:val="28"/>
          <w:szCs w:val="28"/>
        </w:rPr>
        <w:t xml:space="preserve">Повышая или понижая ставки процентов и налогов, а также устанавливая правила начисления амортизации, государство может способствовать развитию приоритетных направлений экономики и стагнации в отдельных  не перспективных отраслях. </w:t>
      </w:r>
    </w:p>
    <w:p w:rsidR="00735BAD" w:rsidRDefault="00735BAD" w:rsidP="00735BAD">
      <w:pPr>
        <w:pStyle w:val="aa"/>
      </w:pPr>
      <w:r w:rsidRPr="000C6D96">
        <w:t>Развитие малого предпринимательства несет в себе множество важных преимуществ:</w:t>
      </w:r>
      <w:r w:rsidR="00FF56DC">
        <w:t xml:space="preserve"> </w:t>
      </w:r>
      <w:r w:rsidRPr="000C6D96">
        <w:t>формирование среднего класса</w:t>
      </w:r>
      <w:r>
        <w:t xml:space="preserve">, </w:t>
      </w:r>
      <w:r w:rsidRPr="000C6D96">
        <w:t>рост доли экономически активного населения</w:t>
      </w:r>
      <w:r>
        <w:t xml:space="preserve">, </w:t>
      </w:r>
      <w:r w:rsidRPr="000C6D96">
        <w:t>создание новых рабочих мест</w:t>
      </w:r>
      <w:r>
        <w:t>,</w:t>
      </w:r>
      <w:r w:rsidRPr="000C6D96">
        <w:t xml:space="preserve"> разработ</w:t>
      </w:r>
      <w:r>
        <w:t xml:space="preserve">ка и внедрение технологических и </w:t>
      </w:r>
      <w:r w:rsidRPr="000C6D96">
        <w:t>технических новшеств</w:t>
      </w:r>
      <w:r>
        <w:t>,</w:t>
      </w:r>
      <w:r w:rsidR="00FF56DC">
        <w:t xml:space="preserve"> </w:t>
      </w:r>
      <w:r w:rsidRPr="000C6D96">
        <w:t>ликвидация монополии производителей, улучшение взаимосвязи между различными секторами экономики.</w:t>
      </w:r>
    </w:p>
    <w:p w:rsidR="0091259B" w:rsidRDefault="0091259B" w:rsidP="00735BAD">
      <w:pPr>
        <w:pStyle w:val="aa"/>
        <w:jc w:val="center"/>
        <w:rPr>
          <w:b/>
        </w:rPr>
      </w:pPr>
    </w:p>
    <w:bookmarkEnd w:id="0"/>
    <w:p w:rsidR="00FF56DC" w:rsidRDefault="00FF56DC" w:rsidP="00165A08">
      <w:pPr>
        <w:spacing w:line="360" w:lineRule="auto"/>
        <w:ind w:firstLine="567"/>
        <w:jc w:val="both"/>
        <w:rPr>
          <w:rFonts w:ascii="Times New Roman" w:hAnsi="Times New Roman"/>
          <w:sz w:val="28"/>
          <w:szCs w:val="28"/>
        </w:rPr>
      </w:pPr>
      <w:r>
        <w:rPr>
          <w:rFonts w:ascii="Times New Roman" w:hAnsi="Times New Roman"/>
          <w:sz w:val="28"/>
          <w:szCs w:val="28"/>
        </w:rPr>
        <w:lastRenderedPageBreak/>
        <w:t xml:space="preserve">                                          РАСЧЕТНАЯ ЧАСТЬ</w:t>
      </w:r>
    </w:p>
    <w:p w:rsidR="006556CA" w:rsidRPr="00E55534" w:rsidRDefault="006556CA" w:rsidP="00165A08">
      <w:pPr>
        <w:spacing w:line="360" w:lineRule="auto"/>
        <w:ind w:firstLine="567"/>
        <w:jc w:val="both"/>
        <w:rPr>
          <w:rFonts w:ascii="Times New Roman" w:hAnsi="Times New Roman"/>
          <w:sz w:val="28"/>
          <w:szCs w:val="28"/>
        </w:rPr>
      </w:pPr>
      <w:r w:rsidRPr="005B5CCE">
        <w:rPr>
          <w:rFonts w:ascii="Times New Roman" w:hAnsi="Times New Roman"/>
          <w:sz w:val="28"/>
          <w:szCs w:val="28"/>
        </w:rPr>
        <w:t>1. Рассчитаем</w:t>
      </w:r>
      <w:r w:rsidRPr="00E55534">
        <w:rPr>
          <w:rFonts w:ascii="Times New Roman" w:hAnsi="Times New Roman"/>
          <w:sz w:val="28"/>
          <w:szCs w:val="28"/>
        </w:rPr>
        <w:t xml:space="preserve"> и распределим амо</w:t>
      </w:r>
      <w:r>
        <w:rPr>
          <w:rFonts w:ascii="Times New Roman" w:hAnsi="Times New Roman"/>
          <w:sz w:val="28"/>
          <w:szCs w:val="28"/>
        </w:rPr>
        <w:t>ртизационные отчисления (табл.</w:t>
      </w:r>
      <w:r w:rsidR="00D90F8F">
        <w:rPr>
          <w:rFonts w:ascii="Times New Roman" w:hAnsi="Times New Roman"/>
          <w:sz w:val="28"/>
          <w:szCs w:val="28"/>
        </w:rPr>
        <w:t>2</w:t>
      </w:r>
      <w:r w:rsidRPr="00E55534">
        <w:rPr>
          <w:rFonts w:ascii="Times New Roman" w:hAnsi="Times New Roman"/>
          <w:sz w:val="28"/>
          <w:szCs w:val="28"/>
        </w:rPr>
        <w:t>). Сумма амортизационных отчислений определяется, исходя из среднегодовой стоимости амортизируемых основных фондов в планируемом периоде и средневзвешенной нормы амортизационных отчислений, приведенных в табл.</w:t>
      </w:r>
      <w:r w:rsidR="00D90F8F">
        <w:rPr>
          <w:rFonts w:ascii="Times New Roman" w:hAnsi="Times New Roman"/>
          <w:sz w:val="28"/>
          <w:szCs w:val="28"/>
        </w:rPr>
        <w:t>1</w:t>
      </w:r>
      <w:r w:rsidRPr="00E55534">
        <w:rPr>
          <w:rFonts w:ascii="Times New Roman" w:hAnsi="Times New Roman"/>
          <w:sz w:val="28"/>
          <w:szCs w:val="28"/>
        </w:rPr>
        <w:t>.</w:t>
      </w:r>
    </w:p>
    <w:p w:rsidR="00047847" w:rsidRPr="006556CA" w:rsidRDefault="006556CA" w:rsidP="00165A08">
      <w:pPr>
        <w:spacing w:line="360" w:lineRule="auto"/>
        <w:jc w:val="right"/>
        <w:rPr>
          <w:rFonts w:ascii="Times New Roman" w:hAnsi="Times New Roman"/>
          <w:i/>
          <w:sz w:val="28"/>
          <w:szCs w:val="28"/>
        </w:rPr>
      </w:pPr>
      <w:r w:rsidRPr="006556CA">
        <w:rPr>
          <w:rFonts w:ascii="Times New Roman" w:hAnsi="Times New Roman"/>
          <w:i/>
          <w:sz w:val="28"/>
          <w:szCs w:val="28"/>
        </w:rPr>
        <w:t xml:space="preserve">Таблица </w:t>
      </w:r>
      <w:r w:rsidR="00D90F8F">
        <w:rPr>
          <w:rFonts w:ascii="Times New Roman" w:hAnsi="Times New Roman"/>
          <w:i/>
          <w:sz w:val="28"/>
          <w:szCs w:val="28"/>
        </w:rPr>
        <w:t>1</w:t>
      </w:r>
    </w:p>
    <w:p w:rsidR="006556CA" w:rsidRPr="006556CA" w:rsidRDefault="006556CA" w:rsidP="00165A08">
      <w:pPr>
        <w:pStyle w:val="a8"/>
        <w:spacing w:before="0" w:after="0"/>
      </w:pPr>
      <w:r w:rsidRPr="006556CA">
        <w:t>Данные к расчету амортизационных отчислений на основные производственные фонды</w:t>
      </w:r>
    </w:p>
    <w:p w:rsidR="006556CA" w:rsidRPr="006556CA" w:rsidRDefault="006556CA" w:rsidP="00165A08">
      <w:pPr>
        <w:pStyle w:val="aa"/>
        <w:rPr>
          <w:szCs w:val="28"/>
        </w:rPr>
      </w:pPr>
      <w:r w:rsidRPr="006556CA">
        <w:rPr>
          <w:szCs w:val="28"/>
        </w:rPr>
        <w:t>Стоимость основных фондов, на которые начисляется амортизация на начало года — 15 530 тыс. руб.</w:t>
      </w:r>
    </w:p>
    <w:tbl>
      <w:tblPr>
        <w:tblW w:w="9555" w:type="dxa"/>
        <w:jc w:val="center"/>
        <w:tblCellMar>
          <w:left w:w="40" w:type="dxa"/>
          <w:right w:w="40" w:type="dxa"/>
        </w:tblCellMar>
        <w:tblLook w:val="0000"/>
      </w:tblPr>
      <w:tblGrid>
        <w:gridCol w:w="5999"/>
        <w:gridCol w:w="1053"/>
        <w:gridCol w:w="706"/>
        <w:gridCol w:w="893"/>
        <w:gridCol w:w="904"/>
      </w:tblGrid>
      <w:tr w:rsidR="00165A08" w:rsidRPr="006556CA" w:rsidTr="00165A08">
        <w:trPr>
          <w:trHeight w:hRule="exact" w:val="413"/>
          <w:jc w:val="center"/>
        </w:trPr>
        <w:tc>
          <w:tcPr>
            <w:tcW w:w="6057" w:type="dxa"/>
            <w:tcBorders>
              <w:top w:val="single" w:sz="6" w:space="0" w:color="auto"/>
              <w:left w:val="single" w:sz="6" w:space="0" w:color="auto"/>
              <w:bottom w:val="single" w:sz="6" w:space="0" w:color="auto"/>
              <w:right w:val="single" w:sz="6" w:space="0" w:color="auto"/>
            </w:tcBorders>
            <w:shd w:val="clear" w:color="auto" w:fill="FFFFFF"/>
            <w:vAlign w:val="center"/>
          </w:tcPr>
          <w:p w:rsidR="006556CA" w:rsidRPr="006556CA" w:rsidRDefault="006556CA" w:rsidP="00165A08">
            <w:pPr>
              <w:spacing w:line="360" w:lineRule="auto"/>
              <w:ind w:firstLine="851"/>
              <w:jc w:val="center"/>
              <w:rPr>
                <w:rFonts w:ascii="Times New Roman" w:hAnsi="Times New Roman"/>
                <w:color w:val="000000"/>
                <w:sz w:val="28"/>
                <w:szCs w:val="28"/>
              </w:rPr>
            </w:pP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6556CA" w:rsidRPr="006556CA" w:rsidRDefault="00165A08" w:rsidP="00165A08">
            <w:pPr>
              <w:spacing w:line="360" w:lineRule="auto"/>
              <w:jc w:val="center"/>
              <w:rPr>
                <w:rFonts w:ascii="Times New Roman" w:hAnsi="Times New Roman"/>
                <w:color w:val="000000"/>
                <w:sz w:val="28"/>
                <w:szCs w:val="28"/>
              </w:rPr>
            </w:pPr>
            <w:r>
              <w:rPr>
                <w:rFonts w:ascii="Times New Roman" w:hAnsi="Times New Roman"/>
                <w:color w:val="000000"/>
                <w:sz w:val="28"/>
                <w:szCs w:val="28"/>
              </w:rPr>
              <w:t>февраль</w:t>
            </w:r>
          </w:p>
        </w:tc>
        <w:tc>
          <w:tcPr>
            <w:tcW w:w="707" w:type="dxa"/>
            <w:tcBorders>
              <w:top w:val="single" w:sz="6" w:space="0" w:color="auto"/>
              <w:left w:val="single" w:sz="6" w:space="0" w:color="auto"/>
              <w:bottom w:val="single" w:sz="6" w:space="0" w:color="auto"/>
              <w:right w:val="single" w:sz="6" w:space="0" w:color="auto"/>
            </w:tcBorders>
            <w:shd w:val="clear" w:color="auto" w:fill="FFFFFF"/>
            <w:vAlign w:val="center"/>
          </w:tcPr>
          <w:p w:rsidR="006556CA" w:rsidRPr="006556CA" w:rsidRDefault="006556CA" w:rsidP="00165A08">
            <w:pPr>
              <w:spacing w:line="360" w:lineRule="auto"/>
              <w:jc w:val="center"/>
              <w:rPr>
                <w:rFonts w:ascii="Times New Roman" w:hAnsi="Times New Roman"/>
                <w:color w:val="000000"/>
                <w:sz w:val="28"/>
                <w:szCs w:val="28"/>
              </w:rPr>
            </w:pPr>
            <w:r w:rsidRPr="006556CA">
              <w:rPr>
                <w:rFonts w:ascii="Times New Roman" w:hAnsi="Times New Roman"/>
                <w:color w:val="000000"/>
                <w:sz w:val="28"/>
                <w:szCs w:val="28"/>
              </w:rPr>
              <w:t>май</w:t>
            </w:r>
          </w:p>
        </w:tc>
        <w:tc>
          <w:tcPr>
            <w:tcW w:w="894" w:type="dxa"/>
            <w:tcBorders>
              <w:top w:val="single" w:sz="6" w:space="0" w:color="auto"/>
              <w:left w:val="single" w:sz="6" w:space="0" w:color="auto"/>
              <w:bottom w:val="single" w:sz="6" w:space="0" w:color="auto"/>
              <w:right w:val="single" w:sz="6" w:space="0" w:color="auto"/>
            </w:tcBorders>
            <w:shd w:val="clear" w:color="auto" w:fill="FFFFFF"/>
            <w:vAlign w:val="center"/>
          </w:tcPr>
          <w:p w:rsidR="006556CA" w:rsidRPr="006556CA" w:rsidRDefault="006556CA" w:rsidP="00165A08">
            <w:pPr>
              <w:spacing w:line="360" w:lineRule="auto"/>
              <w:jc w:val="center"/>
              <w:rPr>
                <w:rFonts w:ascii="Times New Roman" w:hAnsi="Times New Roman"/>
                <w:color w:val="000000"/>
                <w:sz w:val="28"/>
                <w:szCs w:val="28"/>
              </w:rPr>
            </w:pPr>
            <w:r w:rsidRPr="006556CA">
              <w:rPr>
                <w:rFonts w:ascii="Times New Roman" w:hAnsi="Times New Roman"/>
                <w:color w:val="000000"/>
                <w:sz w:val="28"/>
                <w:szCs w:val="28"/>
              </w:rPr>
              <w:t>август</w:t>
            </w:r>
          </w:p>
        </w:tc>
        <w:tc>
          <w:tcPr>
            <w:tcW w:w="904" w:type="dxa"/>
            <w:tcBorders>
              <w:top w:val="single" w:sz="6" w:space="0" w:color="auto"/>
              <w:left w:val="single" w:sz="6" w:space="0" w:color="auto"/>
              <w:bottom w:val="single" w:sz="6" w:space="0" w:color="auto"/>
              <w:right w:val="single" w:sz="6" w:space="0" w:color="auto"/>
            </w:tcBorders>
            <w:shd w:val="clear" w:color="auto" w:fill="FFFFFF"/>
            <w:vAlign w:val="center"/>
          </w:tcPr>
          <w:p w:rsidR="006556CA" w:rsidRPr="006556CA" w:rsidRDefault="006556CA" w:rsidP="00165A08">
            <w:pPr>
              <w:spacing w:line="360" w:lineRule="auto"/>
              <w:jc w:val="center"/>
              <w:rPr>
                <w:rFonts w:ascii="Times New Roman" w:hAnsi="Times New Roman"/>
                <w:color w:val="000000"/>
                <w:sz w:val="28"/>
                <w:szCs w:val="28"/>
              </w:rPr>
            </w:pPr>
            <w:r w:rsidRPr="006556CA">
              <w:rPr>
                <w:rFonts w:ascii="Times New Roman" w:hAnsi="Times New Roman"/>
                <w:color w:val="000000"/>
                <w:sz w:val="28"/>
                <w:szCs w:val="28"/>
              </w:rPr>
              <w:t>ноябрь</w:t>
            </w:r>
          </w:p>
        </w:tc>
      </w:tr>
      <w:tr w:rsidR="00165A08" w:rsidRPr="006556CA" w:rsidTr="00165A08">
        <w:trPr>
          <w:trHeight w:hRule="exact" w:val="784"/>
          <w:jc w:val="center"/>
        </w:trPr>
        <w:tc>
          <w:tcPr>
            <w:tcW w:w="6057" w:type="dxa"/>
            <w:tcBorders>
              <w:top w:val="single" w:sz="6" w:space="0" w:color="auto"/>
              <w:left w:val="single" w:sz="6" w:space="0" w:color="auto"/>
              <w:bottom w:val="single" w:sz="6" w:space="0" w:color="auto"/>
              <w:right w:val="single" w:sz="6" w:space="0" w:color="auto"/>
            </w:tcBorders>
            <w:shd w:val="clear" w:color="auto" w:fill="FFFFFF"/>
            <w:vAlign w:val="center"/>
          </w:tcPr>
          <w:p w:rsidR="006556CA" w:rsidRPr="006556CA" w:rsidRDefault="006556CA" w:rsidP="00165A08">
            <w:pPr>
              <w:spacing w:line="360" w:lineRule="auto"/>
              <w:jc w:val="center"/>
              <w:rPr>
                <w:rFonts w:ascii="Times New Roman" w:hAnsi="Times New Roman"/>
                <w:color w:val="000000"/>
                <w:sz w:val="28"/>
                <w:szCs w:val="28"/>
              </w:rPr>
            </w:pPr>
            <w:r w:rsidRPr="006556CA">
              <w:rPr>
                <w:rFonts w:ascii="Times New Roman" w:hAnsi="Times New Roman"/>
                <w:color w:val="000000"/>
                <w:sz w:val="28"/>
                <w:szCs w:val="28"/>
              </w:rPr>
              <w:t>Плановый ввод в действие основных фондов, тыс. руб.</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6556CA" w:rsidRPr="006556CA" w:rsidRDefault="006556CA" w:rsidP="00165A08">
            <w:pPr>
              <w:spacing w:line="360" w:lineRule="auto"/>
              <w:jc w:val="center"/>
              <w:rPr>
                <w:rFonts w:ascii="Times New Roman" w:hAnsi="Times New Roman"/>
                <w:color w:val="000000"/>
                <w:sz w:val="28"/>
                <w:szCs w:val="28"/>
                <w:lang w:val="en-US"/>
              </w:rPr>
            </w:pPr>
            <w:r w:rsidRPr="006556CA">
              <w:rPr>
                <w:rFonts w:ascii="Times New Roman" w:hAnsi="Times New Roman"/>
                <w:color w:val="000000"/>
                <w:sz w:val="28"/>
                <w:szCs w:val="28"/>
                <w:lang w:val="en-US"/>
              </w:rPr>
              <w:t>4100</w:t>
            </w:r>
          </w:p>
        </w:tc>
        <w:tc>
          <w:tcPr>
            <w:tcW w:w="707" w:type="dxa"/>
            <w:tcBorders>
              <w:top w:val="single" w:sz="6" w:space="0" w:color="auto"/>
              <w:left w:val="single" w:sz="6" w:space="0" w:color="auto"/>
              <w:bottom w:val="single" w:sz="6" w:space="0" w:color="auto"/>
              <w:right w:val="single" w:sz="6" w:space="0" w:color="auto"/>
            </w:tcBorders>
            <w:shd w:val="clear" w:color="auto" w:fill="FFFFFF"/>
            <w:vAlign w:val="center"/>
          </w:tcPr>
          <w:p w:rsidR="006556CA" w:rsidRPr="006556CA" w:rsidRDefault="006556CA" w:rsidP="00165A08">
            <w:pPr>
              <w:spacing w:line="360" w:lineRule="auto"/>
              <w:ind w:firstLine="851"/>
              <w:jc w:val="center"/>
              <w:rPr>
                <w:rFonts w:ascii="Times New Roman" w:hAnsi="Times New Roman"/>
                <w:color w:val="000000"/>
                <w:sz w:val="28"/>
                <w:szCs w:val="28"/>
              </w:rPr>
            </w:pPr>
          </w:p>
        </w:tc>
        <w:tc>
          <w:tcPr>
            <w:tcW w:w="894" w:type="dxa"/>
            <w:tcBorders>
              <w:top w:val="single" w:sz="6" w:space="0" w:color="auto"/>
              <w:left w:val="single" w:sz="6" w:space="0" w:color="auto"/>
              <w:bottom w:val="single" w:sz="6" w:space="0" w:color="auto"/>
              <w:right w:val="single" w:sz="6" w:space="0" w:color="auto"/>
            </w:tcBorders>
            <w:shd w:val="clear" w:color="auto" w:fill="FFFFFF"/>
            <w:vAlign w:val="center"/>
          </w:tcPr>
          <w:p w:rsidR="006556CA" w:rsidRPr="006556CA" w:rsidRDefault="006556CA" w:rsidP="00165A08">
            <w:pPr>
              <w:spacing w:line="360" w:lineRule="auto"/>
              <w:ind w:firstLine="851"/>
              <w:jc w:val="center"/>
              <w:rPr>
                <w:rFonts w:ascii="Times New Roman" w:hAnsi="Times New Roman"/>
                <w:color w:val="000000"/>
                <w:sz w:val="28"/>
                <w:szCs w:val="28"/>
              </w:rPr>
            </w:pPr>
          </w:p>
        </w:tc>
        <w:tc>
          <w:tcPr>
            <w:tcW w:w="904" w:type="dxa"/>
            <w:tcBorders>
              <w:top w:val="single" w:sz="6" w:space="0" w:color="auto"/>
              <w:left w:val="single" w:sz="6" w:space="0" w:color="auto"/>
              <w:bottom w:val="single" w:sz="6" w:space="0" w:color="auto"/>
              <w:right w:val="single" w:sz="6" w:space="0" w:color="auto"/>
            </w:tcBorders>
            <w:shd w:val="clear" w:color="auto" w:fill="FFFFFF"/>
            <w:vAlign w:val="center"/>
          </w:tcPr>
          <w:p w:rsidR="006556CA" w:rsidRPr="006556CA" w:rsidRDefault="006556CA" w:rsidP="00165A08">
            <w:pPr>
              <w:spacing w:line="360" w:lineRule="auto"/>
              <w:jc w:val="center"/>
              <w:rPr>
                <w:rFonts w:ascii="Times New Roman" w:hAnsi="Times New Roman"/>
                <w:color w:val="000000"/>
                <w:sz w:val="28"/>
                <w:szCs w:val="28"/>
                <w:lang w:val="en-US"/>
              </w:rPr>
            </w:pPr>
            <w:r w:rsidRPr="006556CA">
              <w:rPr>
                <w:rFonts w:ascii="Times New Roman" w:hAnsi="Times New Roman"/>
                <w:color w:val="000000"/>
                <w:sz w:val="28"/>
                <w:szCs w:val="28"/>
                <w:lang w:val="en-US"/>
              </w:rPr>
              <w:t>3600</w:t>
            </w:r>
          </w:p>
        </w:tc>
      </w:tr>
      <w:tr w:rsidR="00165A08" w:rsidRPr="006556CA" w:rsidTr="00165A08">
        <w:trPr>
          <w:trHeight w:hRule="exact" w:val="362"/>
          <w:jc w:val="center"/>
        </w:trPr>
        <w:tc>
          <w:tcPr>
            <w:tcW w:w="6057" w:type="dxa"/>
            <w:tcBorders>
              <w:top w:val="single" w:sz="6" w:space="0" w:color="auto"/>
              <w:left w:val="single" w:sz="6" w:space="0" w:color="auto"/>
              <w:bottom w:val="single" w:sz="6" w:space="0" w:color="auto"/>
              <w:right w:val="single" w:sz="6" w:space="0" w:color="auto"/>
            </w:tcBorders>
            <w:shd w:val="clear" w:color="auto" w:fill="FFFFFF"/>
            <w:vAlign w:val="center"/>
          </w:tcPr>
          <w:p w:rsidR="006556CA" w:rsidRPr="006556CA" w:rsidRDefault="006556CA" w:rsidP="00165A08">
            <w:pPr>
              <w:spacing w:line="360" w:lineRule="auto"/>
              <w:jc w:val="center"/>
              <w:rPr>
                <w:rFonts w:ascii="Times New Roman" w:hAnsi="Times New Roman"/>
                <w:color w:val="000000"/>
                <w:sz w:val="28"/>
                <w:szCs w:val="28"/>
              </w:rPr>
            </w:pPr>
            <w:r w:rsidRPr="006556CA">
              <w:rPr>
                <w:rFonts w:ascii="Times New Roman" w:hAnsi="Times New Roman"/>
                <w:color w:val="000000"/>
                <w:sz w:val="28"/>
                <w:szCs w:val="28"/>
              </w:rPr>
              <w:t>Плановое выбытие основных фондов, тыс. руб.</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6556CA" w:rsidRPr="006556CA" w:rsidRDefault="006556CA" w:rsidP="00165A08">
            <w:pPr>
              <w:spacing w:line="360" w:lineRule="auto"/>
              <w:ind w:firstLine="851"/>
              <w:jc w:val="center"/>
              <w:rPr>
                <w:rFonts w:ascii="Times New Roman" w:hAnsi="Times New Roman"/>
                <w:color w:val="000000"/>
                <w:sz w:val="28"/>
                <w:szCs w:val="28"/>
              </w:rPr>
            </w:pPr>
          </w:p>
        </w:tc>
        <w:tc>
          <w:tcPr>
            <w:tcW w:w="707" w:type="dxa"/>
            <w:tcBorders>
              <w:top w:val="single" w:sz="6" w:space="0" w:color="auto"/>
              <w:left w:val="single" w:sz="6" w:space="0" w:color="auto"/>
              <w:bottom w:val="single" w:sz="6" w:space="0" w:color="auto"/>
              <w:right w:val="single" w:sz="6" w:space="0" w:color="auto"/>
            </w:tcBorders>
            <w:shd w:val="clear" w:color="auto" w:fill="FFFFFF"/>
            <w:vAlign w:val="center"/>
          </w:tcPr>
          <w:p w:rsidR="006556CA" w:rsidRPr="006556CA" w:rsidRDefault="006556CA" w:rsidP="00165A08">
            <w:pPr>
              <w:spacing w:line="360" w:lineRule="auto"/>
              <w:jc w:val="center"/>
              <w:rPr>
                <w:rFonts w:ascii="Times New Roman" w:hAnsi="Times New Roman"/>
                <w:color w:val="000000"/>
                <w:sz w:val="28"/>
                <w:szCs w:val="28"/>
                <w:lang w:val="en-US"/>
              </w:rPr>
            </w:pPr>
            <w:r w:rsidRPr="006556CA">
              <w:rPr>
                <w:rFonts w:ascii="Times New Roman" w:hAnsi="Times New Roman"/>
                <w:color w:val="000000"/>
                <w:sz w:val="28"/>
                <w:szCs w:val="28"/>
                <w:lang w:val="en-US"/>
              </w:rPr>
              <w:t>6360</w:t>
            </w:r>
          </w:p>
        </w:tc>
        <w:tc>
          <w:tcPr>
            <w:tcW w:w="894" w:type="dxa"/>
            <w:tcBorders>
              <w:top w:val="single" w:sz="6" w:space="0" w:color="auto"/>
              <w:left w:val="single" w:sz="6" w:space="0" w:color="auto"/>
              <w:bottom w:val="single" w:sz="6" w:space="0" w:color="auto"/>
              <w:right w:val="single" w:sz="6" w:space="0" w:color="auto"/>
            </w:tcBorders>
            <w:shd w:val="clear" w:color="auto" w:fill="FFFFFF"/>
            <w:vAlign w:val="center"/>
          </w:tcPr>
          <w:p w:rsidR="006556CA" w:rsidRPr="006556CA" w:rsidRDefault="006556CA" w:rsidP="00165A08">
            <w:pPr>
              <w:spacing w:line="360" w:lineRule="auto"/>
              <w:jc w:val="center"/>
              <w:rPr>
                <w:rFonts w:ascii="Times New Roman" w:hAnsi="Times New Roman"/>
                <w:color w:val="000000"/>
                <w:sz w:val="28"/>
                <w:szCs w:val="28"/>
                <w:lang w:val="en-US"/>
              </w:rPr>
            </w:pPr>
            <w:r w:rsidRPr="006556CA">
              <w:rPr>
                <w:rFonts w:ascii="Times New Roman" w:hAnsi="Times New Roman"/>
                <w:color w:val="000000"/>
                <w:sz w:val="28"/>
                <w:szCs w:val="28"/>
                <w:lang w:val="en-US"/>
              </w:rPr>
              <w:t>1070</w:t>
            </w:r>
          </w:p>
        </w:tc>
        <w:tc>
          <w:tcPr>
            <w:tcW w:w="904" w:type="dxa"/>
            <w:tcBorders>
              <w:top w:val="single" w:sz="6" w:space="0" w:color="auto"/>
              <w:left w:val="single" w:sz="6" w:space="0" w:color="auto"/>
              <w:bottom w:val="single" w:sz="6" w:space="0" w:color="auto"/>
              <w:right w:val="single" w:sz="6" w:space="0" w:color="auto"/>
            </w:tcBorders>
            <w:shd w:val="clear" w:color="auto" w:fill="FFFFFF"/>
            <w:vAlign w:val="center"/>
          </w:tcPr>
          <w:p w:rsidR="006556CA" w:rsidRPr="006556CA" w:rsidRDefault="006556CA" w:rsidP="00165A08">
            <w:pPr>
              <w:spacing w:line="360" w:lineRule="auto"/>
              <w:ind w:firstLine="851"/>
              <w:jc w:val="center"/>
              <w:rPr>
                <w:rFonts w:ascii="Times New Roman" w:hAnsi="Times New Roman"/>
                <w:color w:val="000000"/>
                <w:sz w:val="28"/>
                <w:szCs w:val="28"/>
              </w:rPr>
            </w:pPr>
          </w:p>
        </w:tc>
      </w:tr>
    </w:tbl>
    <w:p w:rsidR="006556CA" w:rsidRPr="006556CA" w:rsidRDefault="006556CA" w:rsidP="00165A08">
      <w:pPr>
        <w:pStyle w:val="aa"/>
        <w:rPr>
          <w:szCs w:val="28"/>
        </w:rPr>
      </w:pPr>
      <w:r w:rsidRPr="006556CA">
        <w:rPr>
          <w:szCs w:val="28"/>
        </w:rPr>
        <w:t>Среднегодовая стоимость полностью амортизированного оборудования (в действующих ценах) - 1030 тыс. руб. Средневзвешенная норма амортизационных отчислений  -13.5</w:t>
      </w:r>
    </w:p>
    <w:p w:rsidR="006556CA" w:rsidRPr="00165A08" w:rsidRDefault="006556CA" w:rsidP="00165A08">
      <w:pPr>
        <w:spacing w:line="360" w:lineRule="auto"/>
        <w:jc w:val="right"/>
        <w:rPr>
          <w:rFonts w:ascii="Times New Roman" w:hAnsi="Times New Roman"/>
          <w:i/>
          <w:sz w:val="28"/>
          <w:szCs w:val="28"/>
        </w:rPr>
      </w:pPr>
      <w:r w:rsidRPr="00165A08">
        <w:rPr>
          <w:rFonts w:ascii="Times New Roman" w:hAnsi="Times New Roman"/>
          <w:i/>
          <w:sz w:val="28"/>
          <w:szCs w:val="28"/>
        </w:rPr>
        <w:t xml:space="preserve">Таблица </w:t>
      </w:r>
      <w:r w:rsidR="00D90F8F" w:rsidRPr="00165A08">
        <w:rPr>
          <w:rFonts w:ascii="Times New Roman" w:hAnsi="Times New Roman"/>
          <w:i/>
          <w:sz w:val="28"/>
          <w:szCs w:val="28"/>
        </w:rPr>
        <w:t>2</w:t>
      </w:r>
    </w:p>
    <w:p w:rsidR="006556CA" w:rsidRPr="006556CA" w:rsidRDefault="006556CA" w:rsidP="00165A08">
      <w:pPr>
        <w:pStyle w:val="a8"/>
        <w:spacing w:before="0" w:after="0"/>
      </w:pPr>
      <w:r w:rsidRPr="006556CA">
        <w:rPr>
          <w:bCs/>
        </w:rPr>
        <w:t xml:space="preserve">Расчет плановой суммы </w:t>
      </w:r>
      <w:r w:rsidRPr="006556CA">
        <w:t>амортизационных отчислений и ее распределение</w:t>
      </w:r>
    </w:p>
    <w:tbl>
      <w:tblPr>
        <w:tblW w:w="9747" w:type="dxa"/>
        <w:tblLook w:val="0000"/>
      </w:tblPr>
      <w:tblGrid>
        <w:gridCol w:w="1159"/>
        <w:gridCol w:w="7313"/>
        <w:gridCol w:w="1275"/>
      </w:tblGrid>
      <w:tr w:rsidR="006556CA" w:rsidRPr="006556CA" w:rsidTr="00165A08">
        <w:trPr>
          <w:trHeight w:val="20"/>
        </w:trPr>
        <w:tc>
          <w:tcPr>
            <w:tcW w:w="1159" w:type="dxa"/>
            <w:tcBorders>
              <w:top w:val="single" w:sz="8" w:space="0" w:color="auto"/>
              <w:left w:val="single" w:sz="8" w:space="0" w:color="auto"/>
              <w:bottom w:val="single" w:sz="8" w:space="0" w:color="auto"/>
              <w:right w:val="single" w:sz="8" w:space="0" w:color="auto"/>
            </w:tcBorders>
            <w:shd w:val="clear" w:color="auto" w:fill="FFFFFF"/>
            <w:vAlign w:val="center"/>
          </w:tcPr>
          <w:p w:rsidR="006556CA" w:rsidRPr="006556CA" w:rsidRDefault="00165A08" w:rsidP="00006394">
            <w:pPr>
              <w:jc w:val="center"/>
              <w:rPr>
                <w:rFonts w:ascii="Times New Roman" w:hAnsi="Times New Roman"/>
                <w:sz w:val="28"/>
                <w:szCs w:val="28"/>
              </w:rPr>
            </w:pPr>
            <w:r>
              <w:rPr>
                <w:rFonts w:ascii="Times New Roman" w:hAnsi="Times New Roman"/>
                <w:sz w:val="28"/>
                <w:szCs w:val="28"/>
              </w:rPr>
              <w:t>№</w:t>
            </w:r>
            <w:r w:rsidR="006556CA" w:rsidRPr="006556CA">
              <w:rPr>
                <w:rFonts w:ascii="Times New Roman" w:hAnsi="Times New Roman"/>
                <w:sz w:val="28"/>
                <w:szCs w:val="28"/>
              </w:rPr>
              <w:t xml:space="preserve"> строки</w:t>
            </w:r>
          </w:p>
        </w:tc>
        <w:tc>
          <w:tcPr>
            <w:tcW w:w="7313" w:type="dxa"/>
            <w:tcBorders>
              <w:top w:val="single" w:sz="8" w:space="0" w:color="auto"/>
              <w:left w:val="nil"/>
              <w:bottom w:val="single" w:sz="8" w:space="0" w:color="auto"/>
              <w:right w:val="single" w:sz="8" w:space="0" w:color="auto"/>
            </w:tcBorders>
            <w:shd w:val="clear" w:color="auto" w:fill="FFFFFF"/>
            <w:vAlign w:val="center"/>
          </w:tcPr>
          <w:p w:rsidR="006556CA" w:rsidRPr="006556CA" w:rsidRDefault="006556CA" w:rsidP="00006394">
            <w:pPr>
              <w:jc w:val="center"/>
              <w:rPr>
                <w:rFonts w:ascii="Times New Roman" w:hAnsi="Times New Roman"/>
                <w:sz w:val="28"/>
                <w:szCs w:val="28"/>
              </w:rPr>
            </w:pPr>
            <w:r w:rsidRPr="006556CA">
              <w:rPr>
                <w:rFonts w:ascii="Times New Roman" w:hAnsi="Times New Roman"/>
                <w:sz w:val="28"/>
                <w:szCs w:val="28"/>
              </w:rPr>
              <w:t>Показатель</w:t>
            </w:r>
          </w:p>
        </w:tc>
        <w:tc>
          <w:tcPr>
            <w:tcW w:w="1275" w:type="dxa"/>
            <w:tcBorders>
              <w:top w:val="single" w:sz="8" w:space="0" w:color="auto"/>
              <w:left w:val="nil"/>
              <w:bottom w:val="single" w:sz="8" w:space="0" w:color="auto"/>
              <w:right w:val="single" w:sz="8" w:space="0" w:color="auto"/>
            </w:tcBorders>
            <w:shd w:val="clear" w:color="auto" w:fill="FFFFFF"/>
            <w:vAlign w:val="center"/>
          </w:tcPr>
          <w:p w:rsidR="006556CA" w:rsidRPr="006556CA" w:rsidRDefault="006556CA" w:rsidP="00006394">
            <w:pPr>
              <w:jc w:val="center"/>
              <w:rPr>
                <w:rFonts w:ascii="Times New Roman" w:hAnsi="Times New Roman"/>
                <w:sz w:val="28"/>
                <w:szCs w:val="28"/>
              </w:rPr>
            </w:pPr>
            <w:r w:rsidRPr="006556CA">
              <w:rPr>
                <w:rFonts w:ascii="Times New Roman" w:hAnsi="Times New Roman"/>
                <w:sz w:val="28"/>
                <w:szCs w:val="28"/>
              </w:rPr>
              <w:t>Сумма, тыс.руб.</w:t>
            </w:r>
          </w:p>
        </w:tc>
      </w:tr>
      <w:tr w:rsidR="006556CA" w:rsidRPr="006556CA" w:rsidTr="00165A08">
        <w:trPr>
          <w:trHeight w:val="20"/>
        </w:trPr>
        <w:tc>
          <w:tcPr>
            <w:tcW w:w="1159" w:type="dxa"/>
            <w:tcBorders>
              <w:top w:val="nil"/>
              <w:left w:val="single" w:sz="8" w:space="0" w:color="auto"/>
              <w:bottom w:val="single" w:sz="8" w:space="0" w:color="auto"/>
              <w:right w:val="single" w:sz="8" w:space="0" w:color="auto"/>
            </w:tcBorders>
            <w:shd w:val="clear" w:color="auto" w:fill="FFFFFF"/>
            <w:vAlign w:val="center"/>
          </w:tcPr>
          <w:p w:rsidR="006556CA" w:rsidRPr="006556CA" w:rsidRDefault="006556CA" w:rsidP="00006394">
            <w:pPr>
              <w:jc w:val="center"/>
              <w:rPr>
                <w:rFonts w:ascii="Times New Roman" w:hAnsi="Times New Roman"/>
                <w:sz w:val="28"/>
                <w:szCs w:val="28"/>
              </w:rPr>
            </w:pPr>
            <w:r w:rsidRPr="006556CA">
              <w:rPr>
                <w:rFonts w:ascii="Times New Roman" w:hAnsi="Times New Roman"/>
                <w:sz w:val="28"/>
                <w:szCs w:val="28"/>
              </w:rPr>
              <w:t>1</w:t>
            </w:r>
          </w:p>
        </w:tc>
        <w:tc>
          <w:tcPr>
            <w:tcW w:w="7313" w:type="dxa"/>
            <w:tcBorders>
              <w:top w:val="nil"/>
              <w:left w:val="nil"/>
              <w:bottom w:val="single" w:sz="8" w:space="0" w:color="auto"/>
              <w:right w:val="single" w:sz="8" w:space="0" w:color="auto"/>
            </w:tcBorders>
            <w:shd w:val="clear" w:color="auto" w:fill="FFFFFF"/>
            <w:vAlign w:val="center"/>
          </w:tcPr>
          <w:p w:rsidR="006556CA" w:rsidRPr="006556CA" w:rsidRDefault="006556CA" w:rsidP="00006394">
            <w:pPr>
              <w:jc w:val="center"/>
              <w:rPr>
                <w:rFonts w:ascii="Times New Roman" w:hAnsi="Times New Roman"/>
                <w:sz w:val="28"/>
                <w:szCs w:val="28"/>
              </w:rPr>
            </w:pPr>
            <w:r w:rsidRPr="006556CA">
              <w:rPr>
                <w:rFonts w:ascii="Times New Roman" w:hAnsi="Times New Roman"/>
                <w:sz w:val="28"/>
                <w:szCs w:val="28"/>
              </w:rPr>
              <w:t>Стоимость амортизируемых основных производственных фондов на начало года</w:t>
            </w:r>
          </w:p>
        </w:tc>
        <w:tc>
          <w:tcPr>
            <w:tcW w:w="1275" w:type="dxa"/>
            <w:tcBorders>
              <w:top w:val="nil"/>
              <w:left w:val="nil"/>
              <w:bottom w:val="single" w:sz="8" w:space="0" w:color="auto"/>
              <w:right w:val="single" w:sz="8" w:space="0" w:color="auto"/>
            </w:tcBorders>
            <w:shd w:val="clear" w:color="auto" w:fill="FFFFFF"/>
            <w:vAlign w:val="center"/>
          </w:tcPr>
          <w:p w:rsidR="006556CA" w:rsidRPr="006556CA" w:rsidRDefault="006556CA" w:rsidP="00006394">
            <w:pPr>
              <w:jc w:val="center"/>
              <w:rPr>
                <w:rFonts w:ascii="Times New Roman" w:hAnsi="Times New Roman"/>
                <w:bCs/>
                <w:sz w:val="28"/>
                <w:szCs w:val="28"/>
              </w:rPr>
            </w:pPr>
            <w:r w:rsidRPr="006556CA">
              <w:rPr>
                <w:rFonts w:ascii="Times New Roman" w:hAnsi="Times New Roman"/>
                <w:bCs/>
                <w:sz w:val="28"/>
                <w:szCs w:val="28"/>
              </w:rPr>
              <w:t>15 530</w:t>
            </w:r>
          </w:p>
        </w:tc>
      </w:tr>
      <w:tr w:rsidR="006556CA" w:rsidRPr="006556CA" w:rsidTr="00165A08">
        <w:trPr>
          <w:trHeight w:val="20"/>
        </w:trPr>
        <w:tc>
          <w:tcPr>
            <w:tcW w:w="1159" w:type="dxa"/>
            <w:tcBorders>
              <w:top w:val="nil"/>
              <w:left w:val="single" w:sz="8" w:space="0" w:color="auto"/>
              <w:bottom w:val="single" w:sz="8" w:space="0" w:color="auto"/>
              <w:right w:val="single" w:sz="8" w:space="0" w:color="auto"/>
            </w:tcBorders>
            <w:shd w:val="clear" w:color="auto" w:fill="FFFFFF"/>
            <w:vAlign w:val="center"/>
          </w:tcPr>
          <w:p w:rsidR="006556CA" w:rsidRPr="006556CA" w:rsidRDefault="006556CA" w:rsidP="00006394">
            <w:pPr>
              <w:jc w:val="center"/>
              <w:rPr>
                <w:rFonts w:ascii="Times New Roman" w:hAnsi="Times New Roman"/>
                <w:sz w:val="28"/>
                <w:szCs w:val="28"/>
              </w:rPr>
            </w:pPr>
            <w:r w:rsidRPr="006556CA">
              <w:rPr>
                <w:rFonts w:ascii="Times New Roman" w:hAnsi="Times New Roman"/>
                <w:sz w:val="28"/>
                <w:szCs w:val="28"/>
              </w:rPr>
              <w:t>2</w:t>
            </w:r>
          </w:p>
        </w:tc>
        <w:tc>
          <w:tcPr>
            <w:tcW w:w="7313" w:type="dxa"/>
            <w:tcBorders>
              <w:top w:val="nil"/>
              <w:left w:val="nil"/>
              <w:bottom w:val="single" w:sz="8" w:space="0" w:color="auto"/>
              <w:right w:val="single" w:sz="8" w:space="0" w:color="auto"/>
            </w:tcBorders>
            <w:shd w:val="clear" w:color="auto" w:fill="FFFFFF"/>
            <w:vAlign w:val="center"/>
          </w:tcPr>
          <w:p w:rsidR="006556CA" w:rsidRPr="006556CA" w:rsidRDefault="006556CA" w:rsidP="00006394">
            <w:pPr>
              <w:jc w:val="center"/>
              <w:rPr>
                <w:rFonts w:ascii="Times New Roman" w:hAnsi="Times New Roman"/>
                <w:sz w:val="28"/>
                <w:szCs w:val="28"/>
              </w:rPr>
            </w:pPr>
            <w:r w:rsidRPr="006556CA">
              <w:rPr>
                <w:rFonts w:ascii="Times New Roman" w:hAnsi="Times New Roman"/>
                <w:sz w:val="28"/>
                <w:szCs w:val="28"/>
              </w:rPr>
              <w:t>Среднегодовая стоимость вводимых основных фондов</w:t>
            </w:r>
          </w:p>
        </w:tc>
        <w:tc>
          <w:tcPr>
            <w:tcW w:w="1275" w:type="dxa"/>
            <w:tcBorders>
              <w:top w:val="nil"/>
              <w:left w:val="nil"/>
              <w:bottom w:val="single" w:sz="8" w:space="0" w:color="auto"/>
              <w:right w:val="single" w:sz="8" w:space="0" w:color="auto"/>
            </w:tcBorders>
            <w:shd w:val="clear" w:color="auto" w:fill="FFFFFF"/>
            <w:vAlign w:val="center"/>
          </w:tcPr>
          <w:p w:rsidR="006556CA" w:rsidRPr="006556CA" w:rsidRDefault="002F0ECF" w:rsidP="00006394">
            <w:pPr>
              <w:jc w:val="center"/>
              <w:rPr>
                <w:rFonts w:ascii="Times New Roman" w:hAnsi="Times New Roman"/>
                <w:sz w:val="28"/>
                <w:szCs w:val="28"/>
              </w:rPr>
            </w:pPr>
            <w:r>
              <w:rPr>
                <w:rFonts w:ascii="Times New Roman" w:hAnsi="Times New Roman"/>
                <w:sz w:val="28"/>
                <w:szCs w:val="28"/>
              </w:rPr>
              <w:t>3 717</w:t>
            </w:r>
          </w:p>
        </w:tc>
      </w:tr>
      <w:tr w:rsidR="006556CA" w:rsidRPr="006556CA" w:rsidTr="00165A08">
        <w:trPr>
          <w:trHeight w:val="20"/>
        </w:trPr>
        <w:tc>
          <w:tcPr>
            <w:tcW w:w="1159" w:type="dxa"/>
            <w:tcBorders>
              <w:top w:val="nil"/>
              <w:left w:val="single" w:sz="8" w:space="0" w:color="auto"/>
              <w:bottom w:val="single" w:sz="8" w:space="0" w:color="auto"/>
              <w:right w:val="single" w:sz="8" w:space="0" w:color="auto"/>
            </w:tcBorders>
            <w:shd w:val="clear" w:color="auto" w:fill="FFFFFF"/>
            <w:vAlign w:val="center"/>
          </w:tcPr>
          <w:p w:rsidR="006556CA" w:rsidRPr="006556CA" w:rsidRDefault="006556CA" w:rsidP="00006394">
            <w:pPr>
              <w:jc w:val="center"/>
              <w:rPr>
                <w:rFonts w:ascii="Times New Roman" w:hAnsi="Times New Roman"/>
                <w:sz w:val="28"/>
                <w:szCs w:val="28"/>
              </w:rPr>
            </w:pPr>
            <w:r w:rsidRPr="006556CA">
              <w:rPr>
                <w:rFonts w:ascii="Times New Roman" w:hAnsi="Times New Roman"/>
                <w:sz w:val="28"/>
                <w:szCs w:val="28"/>
              </w:rPr>
              <w:t>3</w:t>
            </w:r>
          </w:p>
        </w:tc>
        <w:tc>
          <w:tcPr>
            <w:tcW w:w="7313" w:type="dxa"/>
            <w:tcBorders>
              <w:top w:val="nil"/>
              <w:left w:val="nil"/>
              <w:bottom w:val="single" w:sz="8" w:space="0" w:color="auto"/>
              <w:right w:val="single" w:sz="8" w:space="0" w:color="auto"/>
            </w:tcBorders>
            <w:shd w:val="clear" w:color="auto" w:fill="FFFFFF"/>
            <w:vAlign w:val="center"/>
          </w:tcPr>
          <w:p w:rsidR="006556CA" w:rsidRPr="006556CA" w:rsidRDefault="006556CA" w:rsidP="00006394">
            <w:pPr>
              <w:ind w:right="-648"/>
              <w:jc w:val="center"/>
              <w:rPr>
                <w:rFonts w:ascii="Times New Roman" w:hAnsi="Times New Roman"/>
                <w:sz w:val="28"/>
                <w:szCs w:val="28"/>
              </w:rPr>
            </w:pPr>
            <w:r w:rsidRPr="006556CA">
              <w:rPr>
                <w:rFonts w:ascii="Times New Roman" w:hAnsi="Times New Roman"/>
                <w:sz w:val="28"/>
                <w:szCs w:val="28"/>
              </w:rPr>
              <w:t>Среднегодовая стоимость выбывающих основных производственных фондов</w:t>
            </w:r>
          </w:p>
        </w:tc>
        <w:tc>
          <w:tcPr>
            <w:tcW w:w="1275" w:type="dxa"/>
            <w:tcBorders>
              <w:top w:val="nil"/>
              <w:left w:val="nil"/>
              <w:bottom w:val="single" w:sz="8" w:space="0" w:color="auto"/>
              <w:right w:val="single" w:sz="8" w:space="0" w:color="auto"/>
            </w:tcBorders>
            <w:shd w:val="clear" w:color="auto" w:fill="FFFFFF"/>
            <w:vAlign w:val="center"/>
          </w:tcPr>
          <w:p w:rsidR="006556CA" w:rsidRPr="006556CA" w:rsidRDefault="002F0ECF" w:rsidP="002F0ECF">
            <w:pPr>
              <w:jc w:val="center"/>
              <w:rPr>
                <w:rFonts w:ascii="Times New Roman" w:hAnsi="Times New Roman"/>
                <w:sz w:val="28"/>
                <w:szCs w:val="28"/>
              </w:rPr>
            </w:pPr>
            <w:r>
              <w:rPr>
                <w:rFonts w:ascii="Times New Roman" w:hAnsi="Times New Roman"/>
                <w:sz w:val="28"/>
                <w:szCs w:val="28"/>
              </w:rPr>
              <w:t>4 067</w:t>
            </w:r>
          </w:p>
        </w:tc>
      </w:tr>
      <w:tr w:rsidR="006556CA" w:rsidRPr="006556CA" w:rsidTr="00165A08">
        <w:trPr>
          <w:trHeight w:val="20"/>
        </w:trPr>
        <w:tc>
          <w:tcPr>
            <w:tcW w:w="1159" w:type="dxa"/>
            <w:tcBorders>
              <w:top w:val="nil"/>
              <w:left w:val="single" w:sz="8" w:space="0" w:color="auto"/>
              <w:bottom w:val="single" w:sz="8" w:space="0" w:color="auto"/>
              <w:right w:val="single" w:sz="8" w:space="0" w:color="auto"/>
            </w:tcBorders>
            <w:shd w:val="clear" w:color="auto" w:fill="FFFFFF"/>
            <w:vAlign w:val="center"/>
          </w:tcPr>
          <w:p w:rsidR="006556CA" w:rsidRPr="006556CA" w:rsidRDefault="006556CA" w:rsidP="00006394">
            <w:pPr>
              <w:jc w:val="center"/>
              <w:rPr>
                <w:rFonts w:ascii="Times New Roman" w:hAnsi="Times New Roman"/>
                <w:sz w:val="28"/>
                <w:szCs w:val="28"/>
              </w:rPr>
            </w:pPr>
            <w:r w:rsidRPr="006556CA">
              <w:rPr>
                <w:rFonts w:ascii="Times New Roman" w:hAnsi="Times New Roman"/>
                <w:sz w:val="28"/>
                <w:szCs w:val="28"/>
              </w:rPr>
              <w:t>4</w:t>
            </w:r>
          </w:p>
        </w:tc>
        <w:tc>
          <w:tcPr>
            <w:tcW w:w="7313" w:type="dxa"/>
            <w:tcBorders>
              <w:top w:val="nil"/>
              <w:left w:val="nil"/>
              <w:bottom w:val="single" w:sz="8" w:space="0" w:color="auto"/>
              <w:right w:val="single" w:sz="8" w:space="0" w:color="auto"/>
            </w:tcBorders>
            <w:shd w:val="clear" w:color="auto" w:fill="FFFFFF"/>
            <w:vAlign w:val="center"/>
          </w:tcPr>
          <w:p w:rsidR="006556CA" w:rsidRPr="006556CA" w:rsidRDefault="006556CA" w:rsidP="00006394">
            <w:pPr>
              <w:jc w:val="center"/>
              <w:rPr>
                <w:rFonts w:ascii="Times New Roman" w:hAnsi="Times New Roman"/>
                <w:sz w:val="28"/>
                <w:szCs w:val="28"/>
              </w:rPr>
            </w:pPr>
            <w:r w:rsidRPr="006556CA">
              <w:rPr>
                <w:rFonts w:ascii="Times New Roman" w:hAnsi="Times New Roman"/>
                <w:sz w:val="28"/>
                <w:szCs w:val="28"/>
              </w:rPr>
              <w:t>Среднегодовая стоимость полностью амортизированного оборудования (в действующих ценах)</w:t>
            </w:r>
          </w:p>
        </w:tc>
        <w:tc>
          <w:tcPr>
            <w:tcW w:w="1275" w:type="dxa"/>
            <w:tcBorders>
              <w:top w:val="nil"/>
              <w:left w:val="nil"/>
              <w:bottom w:val="single" w:sz="8" w:space="0" w:color="auto"/>
              <w:right w:val="single" w:sz="8" w:space="0" w:color="auto"/>
            </w:tcBorders>
            <w:shd w:val="clear" w:color="auto" w:fill="FFFFFF"/>
            <w:vAlign w:val="center"/>
          </w:tcPr>
          <w:p w:rsidR="006556CA" w:rsidRPr="006556CA" w:rsidRDefault="006556CA" w:rsidP="00006394">
            <w:pPr>
              <w:jc w:val="center"/>
              <w:rPr>
                <w:rFonts w:ascii="Times New Roman" w:hAnsi="Times New Roman"/>
                <w:bCs/>
                <w:sz w:val="28"/>
                <w:szCs w:val="28"/>
              </w:rPr>
            </w:pPr>
            <w:r w:rsidRPr="006556CA">
              <w:rPr>
                <w:rFonts w:ascii="Times New Roman" w:hAnsi="Times New Roman"/>
                <w:bCs/>
                <w:sz w:val="28"/>
                <w:szCs w:val="28"/>
              </w:rPr>
              <w:t>1 030</w:t>
            </w:r>
          </w:p>
        </w:tc>
      </w:tr>
      <w:tr w:rsidR="006556CA" w:rsidRPr="006556CA" w:rsidTr="00165A08">
        <w:trPr>
          <w:trHeight w:val="20"/>
        </w:trPr>
        <w:tc>
          <w:tcPr>
            <w:tcW w:w="1159" w:type="dxa"/>
            <w:tcBorders>
              <w:top w:val="nil"/>
              <w:left w:val="single" w:sz="8" w:space="0" w:color="auto"/>
              <w:bottom w:val="single" w:sz="8" w:space="0" w:color="auto"/>
              <w:right w:val="single" w:sz="8" w:space="0" w:color="auto"/>
            </w:tcBorders>
            <w:shd w:val="clear" w:color="auto" w:fill="FFFFFF"/>
            <w:vAlign w:val="center"/>
          </w:tcPr>
          <w:p w:rsidR="006556CA" w:rsidRPr="006556CA" w:rsidRDefault="006556CA" w:rsidP="00006394">
            <w:pPr>
              <w:jc w:val="center"/>
              <w:rPr>
                <w:rFonts w:ascii="Times New Roman" w:hAnsi="Times New Roman"/>
                <w:sz w:val="28"/>
                <w:szCs w:val="28"/>
              </w:rPr>
            </w:pPr>
            <w:r w:rsidRPr="006556CA">
              <w:rPr>
                <w:rFonts w:ascii="Times New Roman" w:hAnsi="Times New Roman"/>
                <w:sz w:val="28"/>
                <w:szCs w:val="28"/>
              </w:rPr>
              <w:t>5</w:t>
            </w:r>
          </w:p>
        </w:tc>
        <w:tc>
          <w:tcPr>
            <w:tcW w:w="7313" w:type="dxa"/>
            <w:tcBorders>
              <w:top w:val="nil"/>
              <w:left w:val="nil"/>
              <w:bottom w:val="single" w:sz="8" w:space="0" w:color="auto"/>
              <w:right w:val="single" w:sz="8" w:space="0" w:color="auto"/>
            </w:tcBorders>
            <w:shd w:val="clear" w:color="auto" w:fill="FFFFFF"/>
            <w:vAlign w:val="center"/>
          </w:tcPr>
          <w:p w:rsidR="006556CA" w:rsidRPr="006556CA" w:rsidRDefault="006556CA" w:rsidP="00006394">
            <w:pPr>
              <w:jc w:val="center"/>
              <w:rPr>
                <w:rFonts w:ascii="Times New Roman" w:hAnsi="Times New Roman"/>
                <w:sz w:val="28"/>
                <w:szCs w:val="28"/>
              </w:rPr>
            </w:pPr>
            <w:r w:rsidRPr="006556CA">
              <w:rPr>
                <w:rFonts w:ascii="Times New Roman" w:hAnsi="Times New Roman"/>
                <w:sz w:val="28"/>
                <w:szCs w:val="28"/>
              </w:rPr>
              <w:t>Среднегодовая стоимость амортизируемых основных фондов ( в действующих ценах) - всего</w:t>
            </w:r>
          </w:p>
        </w:tc>
        <w:tc>
          <w:tcPr>
            <w:tcW w:w="1275" w:type="dxa"/>
            <w:tcBorders>
              <w:top w:val="nil"/>
              <w:left w:val="nil"/>
              <w:bottom w:val="single" w:sz="8" w:space="0" w:color="auto"/>
              <w:right w:val="single" w:sz="8" w:space="0" w:color="auto"/>
            </w:tcBorders>
            <w:shd w:val="clear" w:color="auto" w:fill="FFFFFF"/>
            <w:vAlign w:val="center"/>
          </w:tcPr>
          <w:p w:rsidR="006556CA" w:rsidRPr="006556CA" w:rsidRDefault="002F0ECF" w:rsidP="00006394">
            <w:pPr>
              <w:jc w:val="center"/>
              <w:rPr>
                <w:rFonts w:ascii="Times New Roman" w:hAnsi="Times New Roman"/>
                <w:sz w:val="28"/>
                <w:szCs w:val="28"/>
              </w:rPr>
            </w:pPr>
            <w:r>
              <w:rPr>
                <w:rFonts w:ascii="Times New Roman" w:hAnsi="Times New Roman"/>
                <w:sz w:val="28"/>
                <w:szCs w:val="28"/>
              </w:rPr>
              <w:t>14 150</w:t>
            </w:r>
          </w:p>
        </w:tc>
      </w:tr>
      <w:tr w:rsidR="006556CA" w:rsidRPr="006556CA" w:rsidTr="00165A08">
        <w:trPr>
          <w:trHeight w:val="20"/>
        </w:trPr>
        <w:tc>
          <w:tcPr>
            <w:tcW w:w="1159" w:type="dxa"/>
            <w:tcBorders>
              <w:top w:val="nil"/>
              <w:left w:val="single" w:sz="8" w:space="0" w:color="auto"/>
              <w:bottom w:val="single" w:sz="8" w:space="0" w:color="auto"/>
              <w:right w:val="single" w:sz="8" w:space="0" w:color="auto"/>
            </w:tcBorders>
            <w:shd w:val="clear" w:color="auto" w:fill="FFFFFF"/>
            <w:vAlign w:val="center"/>
          </w:tcPr>
          <w:p w:rsidR="006556CA" w:rsidRPr="006556CA" w:rsidRDefault="006556CA" w:rsidP="00006394">
            <w:pPr>
              <w:jc w:val="center"/>
              <w:rPr>
                <w:rFonts w:ascii="Times New Roman" w:hAnsi="Times New Roman"/>
                <w:sz w:val="28"/>
                <w:szCs w:val="28"/>
              </w:rPr>
            </w:pPr>
            <w:r w:rsidRPr="006556CA">
              <w:rPr>
                <w:rFonts w:ascii="Times New Roman" w:hAnsi="Times New Roman"/>
                <w:sz w:val="28"/>
                <w:szCs w:val="28"/>
              </w:rPr>
              <w:t>6</w:t>
            </w:r>
          </w:p>
        </w:tc>
        <w:tc>
          <w:tcPr>
            <w:tcW w:w="7313" w:type="dxa"/>
            <w:tcBorders>
              <w:top w:val="nil"/>
              <w:left w:val="nil"/>
              <w:bottom w:val="single" w:sz="8" w:space="0" w:color="auto"/>
              <w:right w:val="single" w:sz="8" w:space="0" w:color="auto"/>
            </w:tcBorders>
            <w:shd w:val="clear" w:color="auto" w:fill="FFFFFF"/>
            <w:vAlign w:val="center"/>
          </w:tcPr>
          <w:p w:rsidR="006556CA" w:rsidRPr="006556CA" w:rsidRDefault="006556CA" w:rsidP="00006394">
            <w:pPr>
              <w:jc w:val="center"/>
              <w:rPr>
                <w:rFonts w:ascii="Times New Roman" w:hAnsi="Times New Roman"/>
                <w:sz w:val="28"/>
                <w:szCs w:val="28"/>
              </w:rPr>
            </w:pPr>
            <w:r w:rsidRPr="006556CA">
              <w:rPr>
                <w:rFonts w:ascii="Times New Roman" w:hAnsi="Times New Roman"/>
                <w:sz w:val="28"/>
                <w:szCs w:val="28"/>
              </w:rPr>
              <w:t>Средняя норма амортизации</w:t>
            </w:r>
          </w:p>
        </w:tc>
        <w:tc>
          <w:tcPr>
            <w:tcW w:w="1275" w:type="dxa"/>
            <w:tcBorders>
              <w:top w:val="nil"/>
              <w:left w:val="nil"/>
              <w:bottom w:val="single" w:sz="8" w:space="0" w:color="auto"/>
              <w:right w:val="single" w:sz="8" w:space="0" w:color="auto"/>
            </w:tcBorders>
            <w:shd w:val="clear" w:color="auto" w:fill="FFFFFF"/>
            <w:vAlign w:val="center"/>
          </w:tcPr>
          <w:p w:rsidR="006556CA" w:rsidRPr="006556CA" w:rsidRDefault="006556CA" w:rsidP="00006394">
            <w:pPr>
              <w:jc w:val="center"/>
              <w:rPr>
                <w:rFonts w:ascii="Times New Roman" w:hAnsi="Times New Roman"/>
                <w:bCs/>
                <w:sz w:val="28"/>
                <w:szCs w:val="28"/>
              </w:rPr>
            </w:pPr>
            <w:r w:rsidRPr="006556CA">
              <w:rPr>
                <w:rFonts w:ascii="Times New Roman" w:hAnsi="Times New Roman"/>
                <w:bCs/>
                <w:sz w:val="28"/>
                <w:szCs w:val="28"/>
              </w:rPr>
              <w:t>13.5</w:t>
            </w:r>
          </w:p>
        </w:tc>
      </w:tr>
      <w:tr w:rsidR="006556CA" w:rsidRPr="006556CA" w:rsidTr="00165A08">
        <w:trPr>
          <w:trHeight w:val="20"/>
        </w:trPr>
        <w:tc>
          <w:tcPr>
            <w:tcW w:w="1159" w:type="dxa"/>
            <w:tcBorders>
              <w:top w:val="nil"/>
              <w:left w:val="single" w:sz="8" w:space="0" w:color="auto"/>
              <w:bottom w:val="single" w:sz="8" w:space="0" w:color="auto"/>
              <w:right w:val="single" w:sz="8" w:space="0" w:color="auto"/>
            </w:tcBorders>
            <w:shd w:val="clear" w:color="auto" w:fill="FFFFFF"/>
            <w:vAlign w:val="center"/>
          </w:tcPr>
          <w:p w:rsidR="006556CA" w:rsidRPr="006556CA" w:rsidRDefault="006556CA" w:rsidP="00006394">
            <w:pPr>
              <w:jc w:val="center"/>
              <w:rPr>
                <w:rFonts w:ascii="Times New Roman" w:hAnsi="Times New Roman"/>
                <w:sz w:val="28"/>
                <w:szCs w:val="28"/>
              </w:rPr>
            </w:pPr>
            <w:r w:rsidRPr="006556CA">
              <w:rPr>
                <w:rFonts w:ascii="Times New Roman" w:hAnsi="Times New Roman"/>
                <w:sz w:val="28"/>
                <w:szCs w:val="28"/>
              </w:rPr>
              <w:t>7</w:t>
            </w:r>
          </w:p>
        </w:tc>
        <w:tc>
          <w:tcPr>
            <w:tcW w:w="7313" w:type="dxa"/>
            <w:tcBorders>
              <w:top w:val="nil"/>
              <w:left w:val="nil"/>
              <w:bottom w:val="single" w:sz="8" w:space="0" w:color="auto"/>
              <w:right w:val="single" w:sz="8" w:space="0" w:color="auto"/>
            </w:tcBorders>
            <w:shd w:val="clear" w:color="auto" w:fill="FFFFFF"/>
            <w:vAlign w:val="center"/>
          </w:tcPr>
          <w:p w:rsidR="006556CA" w:rsidRPr="006556CA" w:rsidRDefault="006556CA" w:rsidP="00006394">
            <w:pPr>
              <w:jc w:val="center"/>
              <w:rPr>
                <w:rFonts w:ascii="Times New Roman" w:hAnsi="Times New Roman"/>
                <w:sz w:val="28"/>
                <w:szCs w:val="28"/>
              </w:rPr>
            </w:pPr>
            <w:r w:rsidRPr="006556CA">
              <w:rPr>
                <w:rFonts w:ascii="Times New Roman" w:hAnsi="Times New Roman"/>
                <w:sz w:val="28"/>
                <w:szCs w:val="28"/>
              </w:rPr>
              <w:t>Сумма амортизационных отчислений - всего</w:t>
            </w:r>
          </w:p>
        </w:tc>
        <w:tc>
          <w:tcPr>
            <w:tcW w:w="1275" w:type="dxa"/>
            <w:tcBorders>
              <w:top w:val="nil"/>
              <w:left w:val="nil"/>
              <w:bottom w:val="single" w:sz="8" w:space="0" w:color="auto"/>
              <w:right w:val="single" w:sz="8" w:space="0" w:color="auto"/>
            </w:tcBorders>
            <w:shd w:val="clear" w:color="auto" w:fill="FFFFFF"/>
            <w:vAlign w:val="center"/>
          </w:tcPr>
          <w:p w:rsidR="006556CA" w:rsidRPr="006556CA" w:rsidRDefault="002F0ECF" w:rsidP="00006394">
            <w:pPr>
              <w:jc w:val="center"/>
              <w:rPr>
                <w:rFonts w:ascii="Times New Roman" w:hAnsi="Times New Roman"/>
                <w:sz w:val="28"/>
                <w:szCs w:val="28"/>
              </w:rPr>
            </w:pPr>
            <w:r>
              <w:rPr>
                <w:rFonts w:ascii="Times New Roman" w:hAnsi="Times New Roman"/>
                <w:sz w:val="28"/>
                <w:szCs w:val="28"/>
              </w:rPr>
              <w:t>1 910</w:t>
            </w:r>
          </w:p>
        </w:tc>
      </w:tr>
      <w:tr w:rsidR="006556CA" w:rsidRPr="006556CA" w:rsidTr="00165A08">
        <w:trPr>
          <w:trHeight w:val="20"/>
        </w:trPr>
        <w:tc>
          <w:tcPr>
            <w:tcW w:w="1159" w:type="dxa"/>
            <w:tcBorders>
              <w:top w:val="nil"/>
              <w:left w:val="single" w:sz="8" w:space="0" w:color="auto"/>
              <w:bottom w:val="single" w:sz="8" w:space="0" w:color="auto"/>
              <w:right w:val="single" w:sz="8" w:space="0" w:color="auto"/>
            </w:tcBorders>
            <w:shd w:val="clear" w:color="auto" w:fill="FFFFFF"/>
            <w:vAlign w:val="center"/>
          </w:tcPr>
          <w:p w:rsidR="006556CA" w:rsidRPr="006556CA" w:rsidRDefault="006556CA" w:rsidP="00006394">
            <w:pPr>
              <w:jc w:val="center"/>
              <w:rPr>
                <w:rFonts w:ascii="Times New Roman" w:hAnsi="Times New Roman"/>
                <w:sz w:val="28"/>
                <w:szCs w:val="28"/>
              </w:rPr>
            </w:pPr>
            <w:r w:rsidRPr="006556CA">
              <w:rPr>
                <w:rFonts w:ascii="Times New Roman" w:hAnsi="Times New Roman"/>
                <w:sz w:val="28"/>
                <w:szCs w:val="28"/>
              </w:rPr>
              <w:t>8</w:t>
            </w:r>
          </w:p>
        </w:tc>
        <w:tc>
          <w:tcPr>
            <w:tcW w:w="7313" w:type="dxa"/>
            <w:tcBorders>
              <w:top w:val="nil"/>
              <w:left w:val="nil"/>
              <w:bottom w:val="single" w:sz="8" w:space="0" w:color="auto"/>
              <w:right w:val="single" w:sz="8" w:space="0" w:color="auto"/>
            </w:tcBorders>
            <w:shd w:val="clear" w:color="auto" w:fill="FFFFFF"/>
            <w:vAlign w:val="center"/>
          </w:tcPr>
          <w:p w:rsidR="006556CA" w:rsidRPr="006556CA" w:rsidRDefault="006556CA" w:rsidP="00006394">
            <w:pPr>
              <w:jc w:val="center"/>
              <w:rPr>
                <w:rFonts w:ascii="Times New Roman" w:hAnsi="Times New Roman"/>
                <w:sz w:val="28"/>
                <w:szCs w:val="28"/>
              </w:rPr>
            </w:pPr>
            <w:r w:rsidRPr="006556CA">
              <w:rPr>
                <w:rFonts w:ascii="Times New Roman" w:hAnsi="Times New Roman"/>
                <w:sz w:val="28"/>
                <w:szCs w:val="28"/>
              </w:rPr>
              <w:t>Использование амортизационных отчислений на капитальные вложения</w:t>
            </w:r>
          </w:p>
        </w:tc>
        <w:tc>
          <w:tcPr>
            <w:tcW w:w="1275" w:type="dxa"/>
            <w:tcBorders>
              <w:top w:val="nil"/>
              <w:left w:val="nil"/>
              <w:bottom w:val="single" w:sz="8" w:space="0" w:color="auto"/>
              <w:right w:val="single" w:sz="8" w:space="0" w:color="auto"/>
            </w:tcBorders>
            <w:shd w:val="clear" w:color="auto" w:fill="FFFFFF"/>
            <w:vAlign w:val="center"/>
          </w:tcPr>
          <w:p w:rsidR="006556CA" w:rsidRPr="006556CA" w:rsidRDefault="002F0ECF" w:rsidP="00006394">
            <w:pPr>
              <w:jc w:val="center"/>
              <w:rPr>
                <w:rFonts w:ascii="Times New Roman" w:hAnsi="Times New Roman"/>
                <w:sz w:val="28"/>
                <w:szCs w:val="28"/>
              </w:rPr>
            </w:pPr>
            <w:r>
              <w:rPr>
                <w:rFonts w:ascii="Times New Roman" w:hAnsi="Times New Roman"/>
                <w:sz w:val="28"/>
                <w:szCs w:val="28"/>
              </w:rPr>
              <w:t>1 910</w:t>
            </w:r>
          </w:p>
        </w:tc>
      </w:tr>
    </w:tbl>
    <w:p w:rsidR="006556CA" w:rsidRPr="006556CA" w:rsidRDefault="006556CA" w:rsidP="006556CA">
      <w:pPr>
        <w:pStyle w:val="aa"/>
        <w:rPr>
          <w:szCs w:val="28"/>
        </w:rPr>
      </w:pPr>
      <w:r w:rsidRPr="006556CA">
        <w:rPr>
          <w:szCs w:val="28"/>
        </w:rPr>
        <w:lastRenderedPageBreak/>
        <w:t>Стоимость основных фондов, на которые начисляется амортизация на начало года – 15530 тыс. руб.</w:t>
      </w:r>
    </w:p>
    <w:p w:rsidR="006556CA" w:rsidRDefault="006556CA" w:rsidP="006556CA">
      <w:pPr>
        <w:pStyle w:val="aa"/>
        <w:rPr>
          <w:szCs w:val="28"/>
        </w:rPr>
      </w:pPr>
      <w:r w:rsidRPr="006556CA">
        <w:rPr>
          <w:szCs w:val="28"/>
        </w:rPr>
        <w:t>Среднегодовая стоимость полностью амортизированного оборудования – 1030 тыс. руб.</w:t>
      </w:r>
    </w:p>
    <w:p w:rsidR="005B5CCE" w:rsidRDefault="005B5CCE" w:rsidP="006556CA">
      <w:pPr>
        <w:pStyle w:val="aa"/>
        <w:rPr>
          <w:szCs w:val="28"/>
        </w:rPr>
      </w:pPr>
    </w:p>
    <w:p w:rsidR="00DF24E1" w:rsidRPr="005B5CCE" w:rsidRDefault="005B5CCE" w:rsidP="006556CA">
      <w:pPr>
        <w:pStyle w:val="aa"/>
        <w:rPr>
          <w:szCs w:val="28"/>
        </w:rPr>
      </w:pPr>
      <w:r w:rsidRPr="005B5CCE">
        <w:rPr>
          <w:szCs w:val="28"/>
        </w:rPr>
        <w:t xml:space="preserve">Вычисление </w:t>
      </w:r>
      <w:r w:rsidRPr="005B5CCE">
        <w:rPr>
          <w:bCs/>
        </w:rPr>
        <w:t xml:space="preserve">плановой суммы </w:t>
      </w:r>
      <w:r w:rsidRPr="005B5CCE">
        <w:t>амортизационных отчислений и ее распределение:</w:t>
      </w:r>
    </w:p>
    <w:p w:rsidR="00DF24E1" w:rsidRPr="00E55534" w:rsidRDefault="00DF24E1" w:rsidP="00DF24E1">
      <w:pPr>
        <w:spacing w:line="360" w:lineRule="auto"/>
        <w:ind w:firstLine="567"/>
        <w:jc w:val="both"/>
        <w:rPr>
          <w:rFonts w:ascii="Times New Roman" w:hAnsi="Times New Roman"/>
          <w:sz w:val="28"/>
          <w:szCs w:val="28"/>
        </w:rPr>
      </w:pPr>
      <w:r w:rsidRPr="002F0ECF">
        <w:rPr>
          <w:rFonts w:ascii="Times New Roman" w:hAnsi="Times New Roman"/>
          <w:b/>
          <w:i/>
          <w:sz w:val="28"/>
          <w:szCs w:val="28"/>
        </w:rPr>
        <w:t>Строка 2.</w:t>
      </w:r>
      <w:r w:rsidRPr="00E55534">
        <w:rPr>
          <w:rFonts w:ascii="Times New Roman" w:hAnsi="Times New Roman"/>
          <w:sz w:val="28"/>
          <w:szCs w:val="28"/>
        </w:rPr>
        <w:t xml:space="preserve">Среднегодовая стоимость вводимых основных фондов рассчитывается по формуле: </w:t>
      </w:r>
      <w:r w:rsidRPr="00E55534">
        <w:rPr>
          <w:rFonts w:ascii="Times New Roman" w:hAnsi="Times New Roman"/>
          <w:position w:val="-24"/>
          <w:sz w:val="28"/>
          <w:szCs w:val="28"/>
        </w:rPr>
        <w:object w:dxaOrig="126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35pt;height:37.65pt" o:ole="">
            <v:imagedata r:id="rId8" o:title=""/>
          </v:shape>
          <o:OLEObject Type="Embed" ProgID="Equation.3" ShapeID="_x0000_i1025" DrawAspect="Content" ObjectID="_1445987424" r:id="rId9"/>
        </w:object>
      </w:r>
      <w:r w:rsidRPr="00E55534">
        <w:rPr>
          <w:rFonts w:ascii="Times New Roman" w:hAnsi="Times New Roman"/>
          <w:sz w:val="28"/>
          <w:szCs w:val="28"/>
        </w:rPr>
        <w:t xml:space="preserve">, где </w:t>
      </w:r>
    </w:p>
    <w:p w:rsidR="00DF24E1" w:rsidRPr="00E55534" w:rsidRDefault="00DF24E1" w:rsidP="00DF24E1">
      <w:pPr>
        <w:spacing w:line="360" w:lineRule="auto"/>
        <w:ind w:firstLine="567"/>
        <w:jc w:val="both"/>
        <w:rPr>
          <w:rFonts w:ascii="Times New Roman" w:hAnsi="Times New Roman"/>
          <w:sz w:val="28"/>
          <w:szCs w:val="28"/>
        </w:rPr>
      </w:pPr>
      <w:r w:rsidRPr="00E55534">
        <w:rPr>
          <w:rFonts w:ascii="Times New Roman" w:hAnsi="Times New Roman"/>
          <w:i/>
          <w:iCs/>
          <w:sz w:val="28"/>
          <w:szCs w:val="28"/>
        </w:rPr>
        <w:t>С</w:t>
      </w:r>
      <w:r w:rsidRPr="00E55534">
        <w:rPr>
          <w:rFonts w:ascii="Times New Roman" w:hAnsi="Times New Roman"/>
          <w:sz w:val="28"/>
          <w:szCs w:val="28"/>
        </w:rPr>
        <w:t xml:space="preserve"> – первоначальная стоимость вводимого объекта;</w:t>
      </w:r>
    </w:p>
    <w:p w:rsidR="00DF24E1" w:rsidRPr="00E55534" w:rsidRDefault="00DF24E1" w:rsidP="00DF24E1">
      <w:pPr>
        <w:spacing w:line="360" w:lineRule="auto"/>
        <w:ind w:firstLine="567"/>
        <w:jc w:val="both"/>
        <w:rPr>
          <w:rFonts w:ascii="Times New Roman" w:hAnsi="Times New Roman"/>
          <w:sz w:val="28"/>
          <w:szCs w:val="28"/>
        </w:rPr>
      </w:pPr>
      <w:r w:rsidRPr="00E55534">
        <w:rPr>
          <w:rFonts w:ascii="Times New Roman" w:hAnsi="Times New Roman"/>
          <w:i/>
          <w:iCs/>
          <w:sz w:val="28"/>
          <w:szCs w:val="28"/>
        </w:rPr>
        <w:t>п</w:t>
      </w:r>
      <w:r w:rsidRPr="00E55534">
        <w:rPr>
          <w:rFonts w:ascii="Times New Roman" w:hAnsi="Times New Roman"/>
          <w:sz w:val="28"/>
          <w:szCs w:val="28"/>
        </w:rPr>
        <w:t xml:space="preserve"> – количество месяцев, когда будет начисляться амортизация;</w:t>
      </w:r>
    </w:p>
    <w:p w:rsidR="00DF24E1" w:rsidRPr="00E55534" w:rsidRDefault="00DF24E1" w:rsidP="00DF24E1">
      <w:pPr>
        <w:spacing w:line="360" w:lineRule="auto"/>
        <w:ind w:firstLine="567"/>
        <w:jc w:val="both"/>
        <w:rPr>
          <w:rFonts w:ascii="Times New Roman" w:hAnsi="Times New Roman"/>
          <w:sz w:val="28"/>
          <w:szCs w:val="28"/>
        </w:rPr>
      </w:pPr>
      <w:r w:rsidRPr="00E55534">
        <w:rPr>
          <w:rFonts w:ascii="Times New Roman" w:hAnsi="Times New Roman"/>
          <w:i/>
          <w:iCs/>
          <w:sz w:val="28"/>
          <w:szCs w:val="28"/>
        </w:rPr>
        <w:t>12</w:t>
      </w:r>
      <w:r w:rsidRPr="00E55534">
        <w:rPr>
          <w:rFonts w:ascii="Times New Roman" w:hAnsi="Times New Roman"/>
          <w:sz w:val="28"/>
          <w:szCs w:val="28"/>
        </w:rPr>
        <w:t xml:space="preserve"> – количество месяцев в году.</w:t>
      </w:r>
    </w:p>
    <w:p w:rsidR="00DF24E1" w:rsidRPr="00E55534" w:rsidRDefault="00686405" w:rsidP="00DF24E1">
      <w:pPr>
        <w:spacing w:line="360" w:lineRule="auto"/>
        <w:ind w:firstLine="567"/>
        <w:jc w:val="center"/>
        <w:rPr>
          <w:rFonts w:ascii="Times New Roman" w:hAnsi="Times New Roman"/>
          <w:sz w:val="28"/>
          <w:szCs w:val="28"/>
        </w:rPr>
      </w:pPr>
      <m:oMath>
        <m:sSub>
          <m:sSubPr>
            <m:ctrlPr>
              <w:rPr>
                <w:rFonts w:ascii="Cambria Math" w:hAnsi="Cambria Math"/>
                <w:i/>
                <w:sz w:val="28"/>
                <w:szCs w:val="28"/>
              </w:rPr>
            </m:ctrlPr>
          </m:sSubPr>
          <m:e>
            <m:r>
              <w:rPr>
                <w:rFonts w:ascii="Cambria Math" w:hAnsi="Cambria Math"/>
                <w:sz w:val="28"/>
                <w:szCs w:val="28"/>
              </w:rPr>
              <m:t>С</m:t>
            </m:r>
          </m:e>
          <m:sub>
            <m:r>
              <w:rPr>
                <w:rFonts w:ascii="Cambria Math" w:hAnsi="Cambria Math"/>
                <w:sz w:val="28"/>
                <w:szCs w:val="28"/>
              </w:rPr>
              <m:t xml:space="preserve">ввод </m:t>
            </m:r>
          </m:sub>
        </m:sSub>
        <m:r>
          <w:rPr>
            <w:rFonts w:ascii="Cambria Math" w:hAnsi="Cambria Math"/>
            <w:sz w:val="28"/>
            <w:szCs w:val="28"/>
          </w:rPr>
          <m:t xml:space="preserve">= </m:t>
        </m:r>
        <m:f>
          <m:fPr>
            <m:ctrlPr>
              <w:rPr>
                <w:rFonts w:ascii="Cambria Math" w:hAnsi="Cambria Math"/>
                <w:i/>
                <w:sz w:val="28"/>
                <w:szCs w:val="28"/>
              </w:rPr>
            </m:ctrlPr>
          </m:fPr>
          <m:num>
            <m:r>
              <w:rPr>
                <w:rFonts w:ascii="Cambria Math" w:hAnsi="Cambria Math"/>
                <w:sz w:val="28"/>
                <w:szCs w:val="28"/>
              </w:rPr>
              <m:t>4 100</m:t>
            </m:r>
          </m:num>
          <m:den>
            <m:r>
              <w:rPr>
                <w:rFonts w:ascii="Cambria Math" w:hAnsi="Cambria Math"/>
                <w:sz w:val="28"/>
                <w:szCs w:val="28"/>
              </w:rPr>
              <m:t>12</m:t>
            </m:r>
          </m:den>
        </m:f>
        <m:r>
          <w:rPr>
            <w:rFonts w:ascii="Cambria Math" w:hAnsi="Cambria Math"/>
            <w:sz w:val="28"/>
            <w:szCs w:val="28"/>
          </w:rPr>
          <m:t xml:space="preserve">*10+ </m:t>
        </m:r>
        <m:f>
          <m:fPr>
            <m:ctrlPr>
              <w:rPr>
                <w:rFonts w:ascii="Cambria Math" w:hAnsi="Cambria Math"/>
                <w:i/>
                <w:sz w:val="28"/>
                <w:szCs w:val="28"/>
              </w:rPr>
            </m:ctrlPr>
          </m:fPr>
          <m:num>
            <m:r>
              <w:rPr>
                <w:rFonts w:ascii="Cambria Math" w:hAnsi="Cambria Math"/>
                <w:sz w:val="28"/>
                <w:szCs w:val="28"/>
              </w:rPr>
              <m:t>3 600</m:t>
            </m:r>
          </m:num>
          <m:den>
            <m:r>
              <w:rPr>
                <w:rFonts w:ascii="Cambria Math" w:hAnsi="Cambria Math"/>
                <w:sz w:val="28"/>
                <w:szCs w:val="28"/>
              </w:rPr>
              <m:t>12</m:t>
            </m:r>
          </m:den>
        </m:f>
        <m:r>
          <w:rPr>
            <w:rFonts w:ascii="Cambria Math" w:hAnsi="Cambria Math"/>
            <w:sz w:val="28"/>
            <w:szCs w:val="28"/>
          </w:rPr>
          <m:t xml:space="preserve">*1≈3 717 </m:t>
        </m:r>
      </m:oMath>
      <w:r w:rsidR="00DF24E1" w:rsidRPr="00E23CB5">
        <w:rPr>
          <w:rFonts w:ascii="Times New Roman" w:hAnsi="Times New Roman"/>
          <w:sz w:val="28"/>
          <w:szCs w:val="28"/>
        </w:rPr>
        <w:t>тыс.руб</w:t>
      </w:r>
      <w:r w:rsidR="00DF24E1" w:rsidRPr="00E55534">
        <w:rPr>
          <w:rFonts w:ascii="Times New Roman" w:hAnsi="Times New Roman"/>
          <w:sz w:val="28"/>
          <w:szCs w:val="28"/>
        </w:rPr>
        <w:t>.</w:t>
      </w:r>
    </w:p>
    <w:p w:rsidR="00DF24E1" w:rsidRPr="00E55534" w:rsidRDefault="00FF56DC" w:rsidP="00DF24E1">
      <w:pPr>
        <w:spacing w:line="360" w:lineRule="auto"/>
        <w:ind w:firstLine="567"/>
        <w:jc w:val="both"/>
        <w:rPr>
          <w:rFonts w:ascii="Times New Roman" w:hAnsi="Times New Roman"/>
          <w:sz w:val="28"/>
          <w:szCs w:val="28"/>
        </w:rPr>
      </w:pPr>
      <w:r>
        <w:rPr>
          <w:rFonts w:ascii="Times New Roman" w:hAnsi="Times New Roman"/>
          <w:b/>
          <w:i/>
          <w:sz w:val="28"/>
          <w:szCs w:val="28"/>
        </w:rPr>
        <w:t xml:space="preserve">Строка </w:t>
      </w:r>
      <w:r w:rsidR="00B70D8C" w:rsidRPr="002F0ECF">
        <w:rPr>
          <w:rFonts w:ascii="Times New Roman" w:hAnsi="Times New Roman"/>
          <w:b/>
          <w:i/>
          <w:sz w:val="28"/>
          <w:szCs w:val="28"/>
        </w:rPr>
        <w:t>3</w:t>
      </w:r>
      <w:r w:rsidR="00B70D8C">
        <w:rPr>
          <w:rFonts w:ascii="Times New Roman" w:hAnsi="Times New Roman"/>
          <w:sz w:val="28"/>
          <w:szCs w:val="28"/>
        </w:rPr>
        <w:t xml:space="preserve">. </w:t>
      </w:r>
      <w:r w:rsidR="00DF24E1" w:rsidRPr="00E55534">
        <w:rPr>
          <w:rFonts w:ascii="Times New Roman" w:hAnsi="Times New Roman"/>
          <w:sz w:val="28"/>
          <w:szCs w:val="28"/>
        </w:rPr>
        <w:t>Среднегодовая стоимость выбывающих основных производственных фондов рассчитывается по формуле:</w:t>
      </w:r>
      <w:r w:rsidR="00DF24E1" w:rsidRPr="00E55534">
        <w:rPr>
          <w:rFonts w:ascii="Times New Roman" w:hAnsi="Times New Roman"/>
          <w:position w:val="-24"/>
          <w:sz w:val="28"/>
          <w:szCs w:val="28"/>
        </w:rPr>
        <w:object w:dxaOrig="1340" w:dyaOrig="620">
          <v:shape id="_x0000_i1026" type="#_x0000_t75" style="width:80.35pt;height:37.65pt" o:ole="">
            <v:imagedata r:id="rId10" o:title=""/>
          </v:shape>
          <o:OLEObject Type="Embed" ProgID="Equation.3" ShapeID="_x0000_i1026" DrawAspect="Content" ObjectID="_1445987425" r:id="rId11"/>
        </w:object>
      </w:r>
      <w:r w:rsidR="00DF24E1" w:rsidRPr="00E55534">
        <w:rPr>
          <w:rFonts w:ascii="Times New Roman" w:hAnsi="Times New Roman"/>
          <w:sz w:val="28"/>
          <w:szCs w:val="28"/>
        </w:rPr>
        <w:t xml:space="preserve">, где </w:t>
      </w:r>
    </w:p>
    <w:p w:rsidR="00DF24E1" w:rsidRPr="00E55534" w:rsidRDefault="00DF24E1" w:rsidP="00DF24E1">
      <w:pPr>
        <w:spacing w:line="360" w:lineRule="auto"/>
        <w:ind w:firstLine="567"/>
        <w:jc w:val="both"/>
        <w:rPr>
          <w:rFonts w:ascii="Times New Roman" w:hAnsi="Times New Roman"/>
          <w:sz w:val="28"/>
          <w:szCs w:val="28"/>
        </w:rPr>
      </w:pPr>
      <w:r w:rsidRPr="00E55534">
        <w:rPr>
          <w:rFonts w:ascii="Times New Roman" w:hAnsi="Times New Roman"/>
          <w:i/>
          <w:iCs/>
          <w:sz w:val="28"/>
          <w:szCs w:val="28"/>
        </w:rPr>
        <w:t>С</w:t>
      </w:r>
      <w:r w:rsidRPr="00E55534">
        <w:rPr>
          <w:rFonts w:ascii="Times New Roman" w:hAnsi="Times New Roman"/>
          <w:sz w:val="28"/>
          <w:szCs w:val="28"/>
        </w:rPr>
        <w:t xml:space="preserve"> – первоначальная стоимость выбывшего объекта;</w:t>
      </w:r>
    </w:p>
    <w:p w:rsidR="00DF24E1" w:rsidRPr="00E55534" w:rsidRDefault="00DF24E1" w:rsidP="00DF24E1">
      <w:pPr>
        <w:spacing w:line="360" w:lineRule="auto"/>
        <w:ind w:firstLine="567"/>
        <w:jc w:val="both"/>
        <w:rPr>
          <w:rFonts w:ascii="Times New Roman" w:hAnsi="Times New Roman"/>
          <w:sz w:val="28"/>
          <w:szCs w:val="28"/>
        </w:rPr>
      </w:pPr>
      <w:r w:rsidRPr="00E55534">
        <w:rPr>
          <w:rFonts w:ascii="Times New Roman" w:hAnsi="Times New Roman"/>
          <w:i/>
          <w:iCs/>
          <w:sz w:val="28"/>
          <w:szCs w:val="28"/>
        </w:rPr>
        <w:t>п’</w:t>
      </w:r>
      <w:r w:rsidRPr="00E55534">
        <w:rPr>
          <w:rFonts w:ascii="Times New Roman" w:hAnsi="Times New Roman"/>
          <w:sz w:val="28"/>
          <w:szCs w:val="28"/>
        </w:rPr>
        <w:t xml:space="preserve"> – количество месяцев, когда износ начисляться не будет;</w:t>
      </w:r>
    </w:p>
    <w:p w:rsidR="00DF24E1" w:rsidRPr="00E55534" w:rsidRDefault="00DF24E1" w:rsidP="00DF24E1">
      <w:pPr>
        <w:spacing w:line="360" w:lineRule="auto"/>
        <w:ind w:firstLine="567"/>
        <w:jc w:val="both"/>
        <w:rPr>
          <w:rFonts w:ascii="Times New Roman" w:hAnsi="Times New Roman"/>
          <w:sz w:val="28"/>
          <w:szCs w:val="28"/>
        </w:rPr>
      </w:pPr>
      <w:r w:rsidRPr="00E55534">
        <w:rPr>
          <w:rFonts w:ascii="Times New Roman" w:hAnsi="Times New Roman"/>
          <w:i/>
          <w:iCs/>
          <w:sz w:val="28"/>
          <w:szCs w:val="28"/>
        </w:rPr>
        <w:t>12</w:t>
      </w:r>
      <w:r w:rsidRPr="00E55534">
        <w:rPr>
          <w:rFonts w:ascii="Times New Roman" w:hAnsi="Times New Roman"/>
          <w:sz w:val="28"/>
          <w:szCs w:val="28"/>
        </w:rPr>
        <w:t xml:space="preserve"> – количество месяцев в году. </w:t>
      </w:r>
    </w:p>
    <w:p w:rsidR="00DF24E1" w:rsidRPr="00E55534" w:rsidRDefault="00686405" w:rsidP="002F0ECF">
      <w:pPr>
        <w:spacing w:line="360" w:lineRule="auto"/>
        <w:ind w:firstLine="567"/>
        <w:jc w:val="center"/>
        <w:rPr>
          <w:rFonts w:ascii="Times New Roman" w:hAnsi="Times New Roman"/>
          <w:sz w:val="28"/>
          <w:szCs w:val="28"/>
        </w:rPr>
      </w:pPr>
      <m:oMath>
        <m:sSub>
          <m:sSubPr>
            <m:ctrlPr>
              <w:rPr>
                <w:rFonts w:ascii="Cambria Math" w:hAnsi="Cambria Math"/>
                <w:i/>
                <w:sz w:val="28"/>
                <w:szCs w:val="28"/>
              </w:rPr>
            </m:ctrlPr>
          </m:sSubPr>
          <m:e>
            <m:r>
              <w:rPr>
                <w:rFonts w:ascii="Cambria Math" w:hAnsi="Cambria Math"/>
                <w:sz w:val="28"/>
                <w:szCs w:val="28"/>
              </w:rPr>
              <m:t>С</m:t>
            </m:r>
          </m:e>
          <m:sub>
            <m:r>
              <w:rPr>
                <w:rFonts w:ascii="Cambria Math" w:hAnsi="Cambria Math"/>
                <w:sz w:val="28"/>
                <w:szCs w:val="28"/>
              </w:rPr>
              <m:t xml:space="preserve">выб </m:t>
            </m:r>
          </m:sub>
        </m:sSub>
        <m:r>
          <w:rPr>
            <w:rFonts w:ascii="Cambria Math" w:hAnsi="Cambria Math"/>
            <w:sz w:val="28"/>
            <w:szCs w:val="28"/>
          </w:rPr>
          <m:t xml:space="preserve">= </m:t>
        </m:r>
        <m:f>
          <m:fPr>
            <m:ctrlPr>
              <w:rPr>
                <w:rFonts w:ascii="Cambria Math" w:hAnsi="Cambria Math"/>
                <w:i/>
                <w:sz w:val="28"/>
                <w:szCs w:val="28"/>
              </w:rPr>
            </m:ctrlPr>
          </m:fPr>
          <m:num>
            <m:r>
              <w:rPr>
                <w:rFonts w:ascii="Cambria Math" w:hAnsi="Cambria Math"/>
                <w:sz w:val="28"/>
                <w:szCs w:val="28"/>
              </w:rPr>
              <m:t>6 360</m:t>
            </m:r>
          </m:num>
          <m:den>
            <m:r>
              <w:rPr>
                <w:rFonts w:ascii="Cambria Math" w:hAnsi="Cambria Math"/>
                <w:sz w:val="28"/>
                <w:szCs w:val="28"/>
              </w:rPr>
              <m:t>12</m:t>
            </m:r>
          </m:den>
        </m:f>
        <m:r>
          <w:rPr>
            <w:rFonts w:ascii="Cambria Math" w:hAnsi="Cambria Math"/>
            <w:sz w:val="28"/>
            <w:szCs w:val="28"/>
          </w:rPr>
          <m:t xml:space="preserve">*7+ </m:t>
        </m:r>
        <m:f>
          <m:fPr>
            <m:ctrlPr>
              <w:rPr>
                <w:rFonts w:ascii="Cambria Math" w:hAnsi="Cambria Math"/>
                <w:i/>
                <w:sz w:val="28"/>
                <w:szCs w:val="28"/>
              </w:rPr>
            </m:ctrlPr>
          </m:fPr>
          <m:num>
            <m:r>
              <w:rPr>
                <w:rFonts w:ascii="Cambria Math" w:hAnsi="Cambria Math"/>
                <w:sz w:val="28"/>
                <w:szCs w:val="28"/>
              </w:rPr>
              <m:t>1 070</m:t>
            </m:r>
          </m:num>
          <m:den>
            <m:r>
              <w:rPr>
                <w:rFonts w:ascii="Cambria Math" w:hAnsi="Cambria Math"/>
                <w:sz w:val="28"/>
                <w:szCs w:val="28"/>
              </w:rPr>
              <m:t>12</m:t>
            </m:r>
          </m:den>
        </m:f>
        <m:r>
          <w:rPr>
            <w:rFonts w:ascii="Cambria Math" w:hAnsi="Cambria Math"/>
            <w:sz w:val="28"/>
            <w:szCs w:val="28"/>
          </w:rPr>
          <m:t xml:space="preserve">*4≈4 067 </m:t>
        </m:r>
      </m:oMath>
      <w:r w:rsidR="00DF24E1" w:rsidRPr="00E23CB5">
        <w:rPr>
          <w:rFonts w:ascii="Times New Roman" w:hAnsi="Times New Roman"/>
          <w:sz w:val="28"/>
          <w:szCs w:val="28"/>
        </w:rPr>
        <w:t>тыс.руб.</w:t>
      </w:r>
    </w:p>
    <w:p w:rsidR="002F0ECF" w:rsidRPr="00E55534" w:rsidRDefault="002F0ECF" w:rsidP="002F0ECF">
      <w:pPr>
        <w:spacing w:line="360" w:lineRule="auto"/>
        <w:ind w:firstLine="567"/>
        <w:jc w:val="both"/>
        <w:rPr>
          <w:rFonts w:ascii="Times New Roman" w:hAnsi="Times New Roman"/>
          <w:sz w:val="28"/>
          <w:szCs w:val="28"/>
        </w:rPr>
      </w:pPr>
      <w:r w:rsidRPr="002F0ECF">
        <w:rPr>
          <w:rFonts w:ascii="Times New Roman" w:hAnsi="Times New Roman"/>
          <w:b/>
          <w:i/>
          <w:sz w:val="28"/>
          <w:szCs w:val="28"/>
        </w:rPr>
        <w:t>Строка 5</w:t>
      </w:r>
      <w:r w:rsidRPr="00E55534">
        <w:rPr>
          <w:rFonts w:ascii="Times New Roman" w:hAnsi="Times New Roman"/>
          <w:b/>
          <w:sz w:val="28"/>
          <w:szCs w:val="28"/>
        </w:rPr>
        <w:t>:</w:t>
      </w:r>
      <w:r w:rsidRPr="00E55534">
        <w:rPr>
          <w:rFonts w:ascii="Times New Roman" w:hAnsi="Times New Roman"/>
          <w:sz w:val="28"/>
          <w:szCs w:val="28"/>
        </w:rPr>
        <w:t xml:space="preserve"> Среднегодовая стоимость амортизируемых основных фондов (в действующих ценах) рассчитывается по формуле:</w:t>
      </w:r>
    </w:p>
    <w:p w:rsidR="002F0ECF" w:rsidRPr="00E55534" w:rsidRDefault="002F0ECF" w:rsidP="002F0ECF">
      <w:pPr>
        <w:spacing w:line="360" w:lineRule="auto"/>
        <w:ind w:firstLine="567"/>
        <w:jc w:val="center"/>
        <w:rPr>
          <w:rFonts w:ascii="Times New Roman" w:hAnsi="Times New Roman"/>
          <w:sz w:val="28"/>
          <w:szCs w:val="28"/>
        </w:rPr>
      </w:pPr>
      <w:r w:rsidRPr="00E55534">
        <w:rPr>
          <w:rFonts w:ascii="Times New Roman" w:hAnsi="Times New Roman"/>
          <w:position w:val="-12"/>
          <w:sz w:val="28"/>
          <w:szCs w:val="28"/>
        </w:rPr>
        <w:object w:dxaOrig="2620" w:dyaOrig="360">
          <v:shape id="_x0000_i1027" type="#_x0000_t75" style="width:172.45pt;height:23.45pt" o:ole="">
            <v:imagedata r:id="rId12" o:title=""/>
          </v:shape>
          <o:OLEObject Type="Embed" ProgID="Equation.3" ShapeID="_x0000_i1027" DrawAspect="Content" ObjectID="_1445987426" r:id="rId13"/>
        </w:object>
      </w:r>
      <w:r w:rsidRPr="00E55534">
        <w:rPr>
          <w:rFonts w:ascii="Times New Roman" w:hAnsi="Times New Roman"/>
          <w:sz w:val="28"/>
          <w:szCs w:val="28"/>
        </w:rPr>
        <w:t xml:space="preserve">, где </w:t>
      </w:r>
    </w:p>
    <w:p w:rsidR="002F0ECF" w:rsidRPr="00E55534" w:rsidRDefault="002F0ECF" w:rsidP="002F0ECF">
      <w:pPr>
        <w:spacing w:line="360" w:lineRule="auto"/>
        <w:ind w:firstLine="567"/>
        <w:jc w:val="both"/>
        <w:rPr>
          <w:rFonts w:ascii="Times New Roman" w:hAnsi="Times New Roman"/>
          <w:sz w:val="28"/>
          <w:szCs w:val="28"/>
        </w:rPr>
      </w:pPr>
      <w:r w:rsidRPr="00E55534">
        <w:rPr>
          <w:rFonts w:ascii="Times New Roman" w:hAnsi="Times New Roman"/>
          <w:i/>
          <w:iCs/>
          <w:sz w:val="28"/>
          <w:szCs w:val="28"/>
        </w:rPr>
        <w:t>С</w:t>
      </w:r>
      <w:r w:rsidRPr="00E55534">
        <w:rPr>
          <w:rFonts w:ascii="Times New Roman" w:hAnsi="Times New Roman"/>
          <w:i/>
          <w:iCs/>
          <w:sz w:val="28"/>
          <w:szCs w:val="28"/>
          <w:vertAlign w:val="subscript"/>
        </w:rPr>
        <w:t>н</w:t>
      </w:r>
      <w:r w:rsidRPr="00E55534">
        <w:rPr>
          <w:rFonts w:ascii="Times New Roman" w:hAnsi="Times New Roman"/>
          <w:sz w:val="28"/>
          <w:szCs w:val="28"/>
        </w:rPr>
        <w:t xml:space="preserve"> – стоимость амортизируемых основных средств на начало года;</w:t>
      </w:r>
    </w:p>
    <w:p w:rsidR="002F0ECF" w:rsidRPr="00E55534" w:rsidRDefault="002F0ECF" w:rsidP="002F0ECF">
      <w:pPr>
        <w:spacing w:line="360" w:lineRule="auto"/>
        <w:ind w:firstLine="567"/>
        <w:jc w:val="both"/>
        <w:rPr>
          <w:rFonts w:ascii="Times New Roman" w:hAnsi="Times New Roman"/>
          <w:sz w:val="28"/>
          <w:szCs w:val="28"/>
        </w:rPr>
      </w:pPr>
      <w:r w:rsidRPr="00E55534">
        <w:rPr>
          <w:rFonts w:ascii="Times New Roman" w:hAnsi="Times New Roman"/>
          <w:i/>
          <w:iCs/>
          <w:sz w:val="28"/>
          <w:szCs w:val="28"/>
        </w:rPr>
        <w:t>С</w:t>
      </w:r>
      <w:r w:rsidRPr="00E55534">
        <w:rPr>
          <w:rFonts w:ascii="Times New Roman" w:hAnsi="Times New Roman"/>
          <w:i/>
          <w:iCs/>
          <w:sz w:val="28"/>
          <w:szCs w:val="28"/>
          <w:vertAlign w:val="subscript"/>
        </w:rPr>
        <w:t>а</w:t>
      </w:r>
      <w:r w:rsidRPr="00E55534">
        <w:rPr>
          <w:rFonts w:ascii="Times New Roman" w:hAnsi="Times New Roman"/>
          <w:sz w:val="28"/>
          <w:szCs w:val="28"/>
        </w:rPr>
        <w:t xml:space="preserve"> – среднегодовая стоимость полностью амортизируемых объектов основных средств.</w:t>
      </w:r>
    </w:p>
    <w:p w:rsidR="002F0ECF" w:rsidRPr="00E55534" w:rsidRDefault="002F0ECF" w:rsidP="002F0ECF">
      <w:pPr>
        <w:spacing w:line="360" w:lineRule="auto"/>
        <w:ind w:firstLine="567"/>
        <w:jc w:val="both"/>
        <w:rPr>
          <w:rFonts w:ascii="Times New Roman" w:hAnsi="Times New Roman"/>
          <w:sz w:val="28"/>
          <w:szCs w:val="28"/>
        </w:rPr>
      </w:pPr>
      <w:r w:rsidRPr="00E55534">
        <w:rPr>
          <w:rFonts w:ascii="Times New Roman" w:hAnsi="Times New Roman"/>
          <w:sz w:val="28"/>
          <w:szCs w:val="28"/>
        </w:rPr>
        <w:t xml:space="preserve">Среднегодовая стоимость амортизируемых основных фондов (в действующих ценах) = 15 530 + 3 717 – 4 067 – </w:t>
      </w:r>
      <w:r w:rsidRPr="00E23CB5">
        <w:rPr>
          <w:rFonts w:ascii="Times New Roman" w:hAnsi="Times New Roman"/>
          <w:sz w:val="28"/>
          <w:szCs w:val="28"/>
        </w:rPr>
        <w:t>1 030 = 14 150 тыс. руб.</w:t>
      </w:r>
    </w:p>
    <w:p w:rsidR="002F0ECF" w:rsidRPr="00E55534" w:rsidRDefault="002F0ECF" w:rsidP="002F0ECF">
      <w:pPr>
        <w:spacing w:line="360" w:lineRule="auto"/>
        <w:ind w:firstLine="567"/>
        <w:jc w:val="both"/>
        <w:rPr>
          <w:rFonts w:ascii="Times New Roman" w:hAnsi="Times New Roman"/>
          <w:sz w:val="28"/>
          <w:szCs w:val="28"/>
        </w:rPr>
      </w:pPr>
      <w:r w:rsidRPr="002F0ECF">
        <w:rPr>
          <w:rFonts w:ascii="Times New Roman" w:hAnsi="Times New Roman"/>
          <w:b/>
          <w:i/>
          <w:sz w:val="28"/>
          <w:szCs w:val="28"/>
        </w:rPr>
        <w:t>Строка 7:</w:t>
      </w:r>
      <w:r w:rsidRPr="00E55534">
        <w:rPr>
          <w:rFonts w:ascii="Times New Roman" w:hAnsi="Times New Roman"/>
          <w:sz w:val="28"/>
          <w:szCs w:val="28"/>
        </w:rPr>
        <w:t xml:space="preserve">Сумма амортизационных отчислений = среднегодовая </w:t>
      </w:r>
      <w:r w:rsidRPr="00E55534">
        <w:rPr>
          <w:rFonts w:ascii="Times New Roman" w:hAnsi="Times New Roman"/>
          <w:sz w:val="28"/>
          <w:szCs w:val="28"/>
        </w:rPr>
        <w:lastRenderedPageBreak/>
        <w:t xml:space="preserve">стоимость амортизируемых </w:t>
      </w:r>
      <w:r w:rsidRPr="00E23CB5">
        <w:rPr>
          <w:rFonts w:ascii="Times New Roman" w:hAnsi="Times New Roman"/>
          <w:sz w:val="28"/>
          <w:szCs w:val="28"/>
        </w:rPr>
        <w:t xml:space="preserve">основных фондов (в действующих ценах) </w:t>
      </w:r>
      <w:r w:rsidR="00686405" w:rsidRPr="00686405">
        <w:rPr>
          <w:rFonts w:ascii="Times New Roman" w:hAnsi="Times New Roman"/>
          <w:sz w:val="28"/>
          <w:szCs w:val="28"/>
        </w:rPr>
        <w:pict>
          <v:shape id="_x0000_i1028" type="#_x0000_t75" style="width:8.35pt;height:10.9pt">
            <v:imagedata r:id="rId14" o:title=""/>
          </v:shape>
        </w:pict>
      </w:r>
      <w:r w:rsidRPr="00E23CB5">
        <w:rPr>
          <w:rFonts w:ascii="Times New Roman" w:hAnsi="Times New Roman"/>
          <w:sz w:val="28"/>
          <w:szCs w:val="28"/>
        </w:rPr>
        <w:t xml:space="preserve"> средняя норма амортизации = 14 150 </w:t>
      </w:r>
      <w:r w:rsidR="00686405" w:rsidRPr="00686405">
        <w:rPr>
          <w:rFonts w:ascii="Times New Roman" w:hAnsi="Times New Roman"/>
          <w:sz w:val="28"/>
          <w:szCs w:val="28"/>
        </w:rPr>
        <w:pict>
          <v:shape id="_x0000_i1029" type="#_x0000_t75" style="width:8.35pt;height:10.9pt">
            <v:imagedata r:id="rId14" o:title=""/>
          </v:shape>
        </w:pict>
      </w:r>
      <w:r w:rsidRPr="00E23CB5">
        <w:rPr>
          <w:rFonts w:ascii="Times New Roman" w:hAnsi="Times New Roman"/>
          <w:sz w:val="28"/>
          <w:szCs w:val="28"/>
        </w:rPr>
        <w:t xml:space="preserve"> 13,5% = 1 910 тыс. руб.</w:t>
      </w:r>
    </w:p>
    <w:p w:rsidR="002F0ECF" w:rsidRDefault="002F0ECF" w:rsidP="002F0ECF">
      <w:pPr>
        <w:spacing w:line="360" w:lineRule="auto"/>
        <w:ind w:firstLine="567"/>
        <w:jc w:val="both"/>
        <w:rPr>
          <w:rFonts w:ascii="Times New Roman" w:hAnsi="Times New Roman"/>
          <w:sz w:val="28"/>
          <w:szCs w:val="28"/>
        </w:rPr>
      </w:pPr>
      <w:r w:rsidRPr="005B5CCE">
        <w:rPr>
          <w:rFonts w:ascii="Times New Roman" w:hAnsi="Times New Roman"/>
          <w:b/>
          <w:i/>
          <w:sz w:val="28"/>
          <w:szCs w:val="28"/>
        </w:rPr>
        <w:t>Строка 8:</w:t>
      </w:r>
      <w:r w:rsidRPr="00E23CB5">
        <w:rPr>
          <w:rFonts w:ascii="Times New Roman" w:hAnsi="Times New Roman"/>
          <w:sz w:val="28"/>
          <w:szCs w:val="28"/>
        </w:rPr>
        <w:t>Амортизационные отчисления полностью используются на капитальные вложения – 1 910 тыс. руб.</w:t>
      </w:r>
    </w:p>
    <w:p w:rsidR="00D90F8F" w:rsidRDefault="00D90F8F" w:rsidP="002F0ECF">
      <w:pPr>
        <w:spacing w:line="360" w:lineRule="auto"/>
        <w:ind w:firstLine="567"/>
        <w:jc w:val="both"/>
        <w:rPr>
          <w:rFonts w:ascii="Times New Roman" w:hAnsi="Times New Roman"/>
          <w:sz w:val="28"/>
          <w:szCs w:val="28"/>
        </w:rPr>
      </w:pPr>
    </w:p>
    <w:p w:rsidR="00D90F8F" w:rsidRPr="00E55534" w:rsidRDefault="00D90F8F" w:rsidP="002F0ECF">
      <w:pPr>
        <w:spacing w:line="360" w:lineRule="auto"/>
        <w:ind w:firstLine="567"/>
        <w:jc w:val="both"/>
        <w:rPr>
          <w:rFonts w:ascii="Times New Roman" w:hAnsi="Times New Roman"/>
          <w:sz w:val="28"/>
          <w:szCs w:val="28"/>
        </w:rPr>
      </w:pPr>
      <w:r>
        <w:rPr>
          <w:rFonts w:ascii="Times New Roman" w:hAnsi="Times New Roman"/>
          <w:sz w:val="28"/>
          <w:szCs w:val="28"/>
        </w:rPr>
        <w:t>2. Рассчитаем смету затрат на производство продукции (табл.3). При определении производственной себестоимости товарной продукции необходимо обратить внимание на особенности учета изменения остатков незавершенного производства и остатков расходов буд</w:t>
      </w:r>
      <w:r w:rsidR="005A0AF1">
        <w:rPr>
          <w:rFonts w:ascii="Times New Roman" w:hAnsi="Times New Roman"/>
          <w:sz w:val="28"/>
          <w:szCs w:val="28"/>
        </w:rPr>
        <w:t>ущих периодов при их увеличении или сокращении. Изменение остатков незавершенного производства определяется после расчета потребности предприятия в оборотных средствах (табл.</w:t>
      </w:r>
      <w:r w:rsidR="005B5CCE">
        <w:rPr>
          <w:rFonts w:ascii="Times New Roman" w:hAnsi="Times New Roman"/>
          <w:sz w:val="28"/>
          <w:szCs w:val="28"/>
        </w:rPr>
        <w:t>5</w:t>
      </w:r>
      <w:r w:rsidR="005A0AF1">
        <w:rPr>
          <w:rFonts w:ascii="Times New Roman" w:hAnsi="Times New Roman"/>
          <w:sz w:val="28"/>
          <w:szCs w:val="28"/>
        </w:rPr>
        <w:t xml:space="preserve"> ), где прирост (+) или снижение (-) норматива по незавершенному производству и является изменением по строке 8 сметы.</w:t>
      </w:r>
    </w:p>
    <w:p w:rsidR="00D90F8F" w:rsidRPr="006556CA" w:rsidRDefault="00D90F8F" w:rsidP="00D90F8F">
      <w:pPr>
        <w:jc w:val="right"/>
        <w:rPr>
          <w:rFonts w:ascii="Times New Roman" w:hAnsi="Times New Roman"/>
          <w:i/>
          <w:sz w:val="28"/>
          <w:szCs w:val="28"/>
        </w:rPr>
      </w:pPr>
      <w:r w:rsidRPr="006556CA">
        <w:rPr>
          <w:rFonts w:ascii="Times New Roman" w:hAnsi="Times New Roman"/>
          <w:i/>
          <w:sz w:val="28"/>
          <w:szCs w:val="28"/>
        </w:rPr>
        <w:t xml:space="preserve">Таблица </w:t>
      </w:r>
      <w:r>
        <w:rPr>
          <w:rFonts w:ascii="Times New Roman" w:hAnsi="Times New Roman"/>
          <w:i/>
          <w:sz w:val="28"/>
          <w:szCs w:val="28"/>
        </w:rPr>
        <w:t>3</w:t>
      </w:r>
    </w:p>
    <w:p w:rsidR="00D90F8F" w:rsidRPr="004B228B" w:rsidRDefault="00D90F8F" w:rsidP="00D90F8F">
      <w:pPr>
        <w:pStyle w:val="a8"/>
      </w:pPr>
      <w:r w:rsidRPr="006556CA">
        <w:t>Смета I затрат на производство продукции общества с ограниченной</w:t>
      </w:r>
      <w:r w:rsidRPr="004B228B">
        <w:t xml:space="preserve"> ответственностью, тыс.руб.</w:t>
      </w:r>
    </w:p>
    <w:tbl>
      <w:tblPr>
        <w:tblW w:w="10207" w:type="dxa"/>
        <w:tblInd w:w="-318" w:type="dxa"/>
        <w:tblLayout w:type="fixed"/>
        <w:tblLook w:val="0000"/>
      </w:tblPr>
      <w:tblGrid>
        <w:gridCol w:w="852"/>
        <w:gridCol w:w="7087"/>
        <w:gridCol w:w="992"/>
        <w:gridCol w:w="1276"/>
      </w:tblGrid>
      <w:tr w:rsidR="00D90F8F" w:rsidRPr="006556CA" w:rsidTr="00006394">
        <w:trPr>
          <w:trHeight w:val="660"/>
        </w:trPr>
        <w:tc>
          <w:tcPr>
            <w:tcW w:w="852" w:type="dxa"/>
            <w:vMerge w:val="restart"/>
            <w:tcBorders>
              <w:top w:val="single" w:sz="8" w:space="0" w:color="auto"/>
              <w:left w:val="single" w:sz="8" w:space="0" w:color="auto"/>
              <w:right w:val="single" w:sz="8" w:space="0" w:color="auto"/>
            </w:tcBorders>
            <w:shd w:val="clear" w:color="auto" w:fill="FFFFFF"/>
            <w:noWrap/>
            <w:vAlign w:val="center"/>
          </w:tcPr>
          <w:p w:rsidR="00D90F8F" w:rsidRPr="002A6B47" w:rsidRDefault="00D90F8F" w:rsidP="00006394">
            <w:pPr>
              <w:jc w:val="center"/>
              <w:rPr>
                <w:rFonts w:ascii="Times New Roman" w:hAnsi="Times New Roman"/>
                <w:b/>
                <w:sz w:val="28"/>
                <w:szCs w:val="28"/>
              </w:rPr>
            </w:pPr>
            <w:r w:rsidRPr="002A6B47">
              <w:rPr>
                <w:rFonts w:ascii="Times New Roman" w:hAnsi="Times New Roman"/>
                <w:b/>
                <w:sz w:val="28"/>
                <w:szCs w:val="28"/>
              </w:rPr>
              <w:t>N</w:t>
            </w:r>
          </w:p>
          <w:p w:rsidR="00D90F8F" w:rsidRPr="002A6B47" w:rsidRDefault="00D90F8F" w:rsidP="00006394">
            <w:pPr>
              <w:jc w:val="center"/>
              <w:rPr>
                <w:rFonts w:ascii="Times New Roman" w:hAnsi="Times New Roman"/>
                <w:b/>
                <w:sz w:val="28"/>
                <w:szCs w:val="28"/>
              </w:rPr>
            </w:pPr>
            <w:r w:rsidRPr="002A6B47">
              <w:rPr>
                <w:rFonts w:ascii="Times New Roman" w:hAnsi="Times New Roman"/>
                <w:b/>
                <w:sz w:val="28"/>
                <w:szCs w:val="28"/>
              </w:rPr>
              <w:t>Стр.</w:t>
            </w:r>
          </w:p>
        </w:tc>
        <w:tc>
          <w:tcPr>
            <w:tcW w:w="7087" w:type="dxa"/>
            <w:vMerge w:val="restart"/>
            <w:tcBorders>
              <w:top w:val="single" w:sz="8" w:space="0" w:color="auto"/>
              <w:left w:val="nil"/>
              <w:right w:val="single" w:sz="4" w:space="0" w:color="auto"/>
            </w:tcBorders>
            <w:shd w:val="clear" w:color="auto" w:fill="FFFFFF"/>
            <w:noWrap/>
            <w:vAlign w:val="center"/>
          </w:tcPr>
          <w:p w:rsidR="00D90F8F" w:rsidRPr="002A6B47" w:rsidRDefault="00D90F8F" w:rsidP="00006394">
            <w:pPr>
              <w:jc w:val="center"/>
              <w:rPr>
                <w:rFonts w:ascii="Times New Roman" w:hAnsi="Times New Roman"/>
                <w:b/>
                <w:sz w:val="28"/>
                <w:szCs w:val="28"/>
              </w:rPr>
            </w:pPr>
            <w:r w:rsidRPr="002A6B47">
              <w:rPr>
                <w:rFonts w:ascii="Times New Roman" w:hAnsi="Times New Roman"/>
                <w:b/>
                <w:sz w:val="28"/>
                <w:szCs w:val="28"/>
              </w:rPr>
              <w:t>Статья затрат</w:t>
            </w:r>
          </w:p>
        </w:tc>
        <w:tc>
          <w:tcPr>
            <w:tcW w:w="2268" w:type="dxa"/>
            <w:gridSpan w:val="2"/>
            <w:tcBorders>
              <w:top w:val="single" w:sz="4" w:space="0" w:color="auto"/>
              <w:left w:val="single" w:sz="4" w:space="0" w:color="auto"/>
              <w:bottom w:val="single" w:sz="4" w:space="0" w:color="auto"/>
              <w:right w:val="single" w:sz="4" w:space="0" w:color="auto"/>
            </w:tcBorders>
            <w:shd w:val="clear" w:color="auto" w:fill="FFFFFF"/>
            <w:noWrap/>
            <w:vAlign w:val="center"/>
          </w:tcPr>
          <w:p w:rsidR="00D90F8F" w:rsidRPr="002A6B47" w:rsidRDefault="00D90F8F" w:rsidP="00006394">
            <w:pPr>
              <w:jc w:val="center"/>
              <w:rPr>
                <w:rFonts w:ascii="Times New Roman" w:hAnsi="Times New Roman"/>
                <w:b/>
                <w:sz w:val="28"/>
                <w:szCs w:val="28"/>
              </w:rPr>
            </w:pPr>
            <w:r w:rsidRPr="002A6B47">
              <w:rPr>
                <w:rFonts w:ascii="Times New Roman" w:hAnsi="Times New Roman"/>
                <w:b/>
                <w:sz w:val="28"/>
                <w:szCs w:val="28"/>
              </w:rPr>
              <w:t>Вариант сметы</w:t>
            </w:r>
          </w:p>
          <w:p w:rsidR="00D90F8F" w:rsidRPr="002A6B47" w:rsidRDefault="00D90F8F" w:rsidP="00006394">
            <w:pPr>
              <w:jc w:val="center"/>
              <w:rPr>
                <w:rFonts w:ascii="Times New Roman" w:hAnsi="Times New Roman"/>
                <w:b/>
                <w:sz w:val="28"/>
                <w:szCs w:val="28"/>
              </w:rPr>
            </w:pPr>
            <w:r w:rsidRPr="002A6B47">
              <w:rPr>
                <w:rFonts w:ascii="Times New Roman" w:hAnsi="Times New Roman"/>
                <w:b/>
                <w:sz w:val="28"/>
                <w:szCs w:val="28"/>
              </w:rPr>
              <w:t>1</w:t>
            </w:r>
          </w:p>
        </w:tc>
      </w:tr>
      <w:tr w:rsidR="00D90F8F" w:rsidRPr="006556CA" w:rsidTr="00006394">
        <w:trPr>
          <w:trHeight w:val="620"/>
        </w:trPr>
        <w:tc>
          <w:tcPr>
            <w:tcW w:w="852" w:type="dxa"/>
            <w:vMerge/>
            <w:tcBorders>
              <w:left w:val="single" w:sz="8" w:space="0" w:color="auto"/>
              <w:bottom w:val="single" w:sz="8" w:space="0" w:color="auto"/>
              <w:right w:val="single" w:sz="8" w:space="0" w:color="auto"/>
            </w:tcBorders>
            <w:shd w:val="clear" w:color="auto" w:fill="FFFFFF"/>
            <w:noWrap/>
            <w:vAlign w:val="center"/>
          </w:tcPr>
          <w:p w:rsidR="00D90F8F" w:rsidRPr="002A6B47" w:rsidRDefault="00D90F8F" w:rsidP="00006394">
            <w:pPr>
              <w:jc w:val="center"/>
              <w:rPr>
                <w:rFonts w:ascii="Times New Roman" w:hAnsi="Times New Roman"/>
                <w:b/>
                <w:sz w:val="28"/>
                <w:szCs w:val="28"/>
              </w:rPr>
            </w:pPr>
          </w:p>
        </w:tc>
        <w:tc>
          <w:tcPr>
            <w:tcW w:w="7087" w:type="dxa"/>
            <w:vMerge/>
            <w:tcBorders>
              <w:left w:val="nil"/>
              <w:bottom w:val="single" w:sz="8" w:space="0" w:color="auto"/>
              <w:right w:val="single" w:sz="8" w:space="0" w:color="auto"/>
            </w:tcBorders>
            <w:shd w:val="clear" w:color="auto" w:fill="FFFFFF"/>
            <w:noWrap/>
            <w:vAlign w:val="center"/>
          </w:tcPr>
          <w:p w:rsidR="00D90F8F" w:rsidRPr="002A6B47" w:rsidRDefault="00D90F8F" w:rsidP="00006394">
            <w:pPr>
              <w:jc w:val="center"/>
              <w:rPr>
                <w:rFonts w:ascii="Times New Roman" w:hAnsi="Times New Roman"/>
                <w:b/>
                <w:sz w:val="28"/>
                <w:szCs w:val="28"/>
              </w:rPr>
            </w:pPr>
          </w:p>
        </w:tc>
        <w:tc>
          <w:tcPr>
            <w:tcW w:w="992" w:type="dxa"/>
            <w:tcBorders>
              <w:top w:val="nil"/>
              <w:left w:val="nil"/>
              <w:bottom w:val="single" w:sz="8" w:space="0" w:color="auto"/>
              <w:right w:val="single" w:sz="4" w:space="0" w:color="auto"/>
            </w:tcBorders>
            <w:shd w:val="clear" w:color="auto" w:fill="FFFFFF"/>
            <w:noWrap/>
            <w:vAlign w:val="center"/>
          </w:tcPr>
          <w:p w:rsidR="00D90F8F" w:rsidRPr="002A6B47" w:rsidRDefault="00D90F8F" w:rsidP="00006394">
            <w:pPr>
              <w:jc w:val="center"/>
              <w:rPr>
                <w:rFonts w:ascii="Times New Roman" w:hAnsi="Times New Roman"/>
                <w:b/>
                <w:sz w:val="28"/>
                <w:szCs w:val="28"/>
              </w:rPr>
            </w:pPr>
            <w:r w:rsidRPr="002A6B47">
              <w:rPr>
                <w:rFonts w:ascii="Times New Roman" w:hAnsi="Times New Roman"/>
                <w:b/>
                <w:sz w:val="28"/>
                <w:szCs w:val="28"/>
              </w:rPr>
              <w:t>всего</w:t>
            </w:r>
          </w:p>
          <w:p w:rsidR="00D90F8F" w:rsidRPr="002A6B47" w:rsidRDefault="00D90F8F" w:rsidP="00006394">
            <w:pPr>
              <w:jc w:val="center"/>
              <w:rPr>
                <w:rFonts w:ascii="Times New Roman" w:hAnsi="Times New Roman"/>
                <w:b/>
                <w:sz w:val="28"/>
                <w:szCs w:val="28"/>
              </w:rPr>
            </w:pPr>
            <w:r w:rsidRPr="002A6B47">
              <w:rPr>
                <w:rFonts w:ascii="Times New Roman" w:hAnsi="Times New Roman"/>
                <w:b/>
                <w:sz w:val="28"/>
                <w:szCs w:val="28"/>
              </w:rPr>
              <w:t>на год</w:t>
            </w:r>
          </w:p>
        </w:tc>
        <w:tc>
          <w:tcPr>
            <w:tcW w:w="1276"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D90F8F" w:rsidRPr="002A6B47" w:rsidRDefault="00D90F8F" w:rsidP="00006394">
            <w:pPr>
              <w:jc w:val="center"/>
              <w:rPr>
                <w:rFonts w:ascii="Times New Roman" w:hAnsi="Times New Roman"/>
                <w:b/>
                <w:sz w:val="28"/>
                <w:szCs w:val="28"/>
              </w:rPr>
            </w:pPr>
            <w:r w:rsidRPr="002A6B47">
              <w:rPr>
                <w:rFonts w:ascii="Times New Roman" w:hAnsi="Times New Roman"/>
                <w:b/>
                <w:sz w:val="28"/>
                <w:szCs w:val="28"/>
              </w:rPr>
              <w:t>в т.ч. на</w:t>
            </w:r>
          </w:p>
          <w:p w:rsidR="00D90F8F" w:rsidRPr="002A6B47" w:rsidRDefault="00D90F8F" w:rsidP="00006394">
            <w:pPr>
              <w:jc w:val="center"/>
              <w:rPr>
                <w:rFonts w:ascii="Times New Roman" w:hAnsi="Times New Roman"/>
                <w:b/>
                <w:sz w:val="28"/>
                <w:szCs w:val="28"/>
              </w:rPr>
            </w:pPr>
            <w:r w:rsidRPr="002A6B47">
              <w:rPr>
                <w:rFonts w:ascii="Times New Roman" w:hAnsi="Times New Roman"/>
                <w:b/>
                <w:sz w:val="28"/>
                <w:szCs w:val="28"/>
              </w:rPr>
              <w:t>I</w:t>
            </w:r>
            <w:r w:rsidRPr="002A6B47">
              <w:rPr>
                <w:rFonts w:ascii="Times New Roman" w:hAnsi="Times New Roman"/>
                <w:b/>
                <w:sz w:val="28"/>
                <w:szCs w:val="28"/>
                <w:lang w:val="en-US"/>
              </w:rPr>
              <w:t>V</w:t>
            </w:r>
            <w:r w:rsidRPr="002A6B47">
              <w:rPr>
                <w:rFonts w:ascii="Times New Roman" w:hAnsi="Times New Roman"/>
                <w:b/>
                <w:sz w:val="28"/>
                <w:szCs w:val="28"/>
              </w:rPr>
              <w:t xml:space="preserve"> квартал</w:t>
            </w:r>
          </w:p>
        </w:tc>
      </w:tr>
      <w:tr w:rsidR="00D90F8F" w:rsidRPr="006556CA" w:rsidTr="00006394">
        <w:trPr>
          <w:trHeight w:val="20"/>
        </w:trPr>
        <w:tc>
          <w:tcPr>
            <w:tcW w:w="852" w:type="dxa"/>
            <w:tcBorders>
              <w:top w:val="nil"/>
              <w:left w:val="single" w:sz="8" w:space="0" w:color="auto"/>
              <w:bottom w:val="single" w:sz="8" w:space="0" w:color="auto"/>
              <w:right w:val="single" w:sz="8" w:space="0" w:color="auto"/>
            </w:tcBorders>
            <w:shd w:val="clear" w:color="auto" w:fill="FFFFFF"/>
            <w:noWrap/>
            <w:vAlign w:val="center"/>
          </w:tcPr>
          <w:p w:rsidR="00D90F8F" w:rsidRPr="006556CA" w:rsidRDefault="00D90F8F" w:rsidP="00006394">
            <w:pPr>
              <w:jc w:val="center"/>
              <w:rPr>
                <w:rFonts w:ascii="Times New Roman" w:hAnsi="Times New Roman"/>
                <w:sz w:val="28"/>
                <w:szCs w:val="28"/>
              </w:rPr>
            </w:pPr>
            <w:r w:rsidRPr="006556CA">
              <w:rPr>
                <w:rFonts w:ascii="Times New Roman" w:hAnsi="Times New Roman"/>
                <w:sz w:val="28"/>
                <w:szCs w:val="28"/>
              </w:rPr>
              <w:t>1</w:t>
            </w:r>
          </w:p>
        </w:tc>
        <w:tc>
          <w:tcPr>
            <w:tcW w:w="7087" w:type="dxa"/>
            <w:tcBorders>
              <w:top w:val="nil"/>
              <w:left w:val="nil"/>
              <w:bottom w:val="single" w:sz="8" w:space="0" w:color="auto"/>
              <w:right w:val="single" w:sz="8" w:space="0" w:color="auto"/>
            </w:tcBorders>
            <w:shd w:val="clear" w:color="auto" w:fill="FFFFFF"/>
            <w:noWrap/>
            <w:vAlign w:val="center"/>
          </w:tcPr>
          <w:p w:rsidR="00D90F8F" w:rsidRPr="006556CA" w:rsidRDefault="00D90F8F" w:rsidP="00006394">
            <w:pPr>
              <w:jc w:val="center"/>
              <w:rPr>
                <w:rFonts w:ascii="Times New Roman" w:hAnsi="Times New Roman"/>
                <w:sz w:val="28"/>
                <w:szCs w:val="28"/>
              </w:rPr>
            </w:pPr>
            <w:r w:rsidRPr="006556CA">
              <w:rPr>
                <w:rFonts w:ascii="Times New Roman" w:hAnsi="Times New Roman"/>
                <w:sz w:val="28"/>
                <w:szCs w:val="28"/>
              </w:rPr>
              <w:t>2</w:t>
            </w:r>
          </w:p>
        </w:tc>
        <w:tc>
          <w:tcPr>
            <w:tcW w:w="992" w:type="dxa"/>
            <w:tcBorders>
              <w:top w:val="nil"/>
              <w:left w:val="nil"/>
              <w:bottom w:val="single" w:sz="8" w:space="0" w:color="auto"/>
              <w:right w:val="single" w:sz="8" w:space="0" w:color="auto"/>
            </w:tcBorders>
            <w:shd w:val="clear" w:color="auto" w:fill="FFFFFF"/>
            <w:noWrap/>
            <w:vAlign w:val="center"/>
          </w:tcPr>
          <w:p w:rsidR="00D90F8F" w:rsidRPr="006556CA" w:rsidRDefault="00D90F8F" w:rsidP="00006394">
            <w:pPr>
              <w:jc w:val="center"/>
              <w:rPr>
                <w:rFonts w:ascii="Times New Roman" w:hAnsi="Times New Roman"/>
                <w:sz w:val="28"/>
                <w:szCs w:val="28"/>
              </w:rPr>
            </w:pPr>
            <w:r w:rsidRPr="006556CA">
              <w:rPr>
                <w:rFonts w:ascii="Times New Roman" w:hAnsi="Times New Roman"/>
                <w:sz w:val="28"/>
                <w:szCs w:val="28"/>
              </w:rPr>
              <w:t>3</w:t>
            </w:r>
          </w:p>
        </w:tc>
        <w:tc>
          <w:tcPr>
            <w:tcW w:w="1276" w:type="dxa"/>
            <w:tcBorders>
              <w:top w:val="single" w:sz="4" w:space="0" w:color="auto"/>
              <w:left w:val="nil"/>
              <w:bottom w:val="single" w:sz="8" w:space="0" w:color="auto"/>
              <w:right w:val="single" w:sz="8" w:space="0" w:color="auto"/>
            </w:tcBorders>
            <w:shd w:val="clear" w:color="auto" w:fill="FFFFFF"/>
            <w:noWrap/>
            <w:vAlign w:val="center"/>
          </w:tcPr>
          <w:p w:rsidR="00D90F8F" w:rsidRPr="006556CA" w:rsidRDefault="00D90F8F" w:rsidP="00006394">
            <w:pPr>
              <w:jc w:val="center"/>
              <w:rPr>
                <w:rFonts w:ascii="Times New Roman" w:hAnsi="Times New Roman"/>
                <w:sz w:val="28"/>
                <w:szCs w:val="28"/>
              </w:rPr>
            </w:pPr>
            <w:r w:rsidRPr="006556CA">
              <w:rPr>
                <w:rFonts w:ascii="Times New Roman" w:hAnsi="Times New Roman"/>
                <w:sz w:val="28"/>
                <w:szCs w:val="28"/>
              </w:rPr>
              <w:t>4</w:t>
            </w:r>
          </w:p>
        </w:tc>
      </w:tr>
      <w:tr w:rsidR="00D90F8F" w:rsidRPr="006556CA" w:rsidTr="00006394">
        <w:trPr>
          <w:trHeight w:val="20"/>
        </w:trPr>
        <w:tc>
          <w:tcPr>
            <w:tcW w:w="852" w:type="dxa"/>
            <w:tcBorders>
              <w:top w:val="nil"/>
              <w:left w:val="single" w:sz="8" w:space="0" w:color="auto"/>
              <w:bottom w:val="single" w:sz="8" w:space="0" w:color="auto"/>
              <w:right w:val="single" w:sz="8" w:space="0" w:color="auto"/>
            </w:tcBorders>
            <w:shd w:val="clear" w:color="auto" w:fill="FFFFFF"/>
            <w:noWrap/>
            <w:vAlign w:val="center"/>
          </w:tcPr>
          <w:p w:rsidR="00D90F8F" w:rsidRPr="006556CA" w:rsidRDefault="00D90F8F" w:rsidP="00006394">
            <w:pPr>
              <w:jc w:val="center"/>
              <w:rPr>
                <w:rFonts w:ascii="Times New Roman" w:hAnsi="Times New Roman"/>
                <w:sz w:val="28"/>
                <w:szCs w:val="28"/>
              </w:rPr>
            </w:pPr>
            <w:r w:rsidRPr="006556CA">
              <w:rPr>
                <w:rFonts w:ascii="Times New Roman" w:hAnsi="Times New Roman"/>
                <w:sz w:val="28"/>
                <w:szCs w:val="28"/>
              </w:rPr>
              <w:t>1</w:t>
            </w:r>
          </w:p>
        </w:tc>
        <w:tc>
          <w:tcPr>
            <w:tcW w:w="7087" w:type="dxa"/>
            <w:tcBorders>
              <w:top w:val="nil"/>
              <w:left w:val="nil"/>
              <w:bottom w:val="single" w:sz="8" w:space="0" w:color="auto"/>
              <w:right w:val="single" w:sz="8" w:space="0" w:color="auto"/>
            </w:tcBorders>
            <w:shd w:val="clear" w:color="auto" w:fill="FFFFFF"/>
            <w:vAlign w:val="center"/>
          </w:tcPr>
          <w:p w:rsidR="00D90F8F" w:rsidRPr="006556CA" w:rsidRDefault="00D90F8F" w:rsidP="00006394">
            <w:pPr>
              <w:jc w:val="center"/>
              <w:rPr>
                <w:rFonts w:ascii="Times New Roman" w:hAnsi="Times New Roman"/>
                <w:sz w:val="28"/>
                <w:szCs w:val="28"/>
              </w:rPr>
            </w:pPr>
            <w:r w:rsidRPr="006556CA">
              <w:rPr>
                <w:rFonts w:ascii="Times New Roman" w:hAnsi="Times New Roman"/>
                <w:sz w:val="28"/>
                <w:szCs w:val="28"/>
              </w:rPr>
              <w:t>Материальные затраты (за вычетом возвратных отходов)</w:t>
            </w:r>
          </w:p>
        </w:tc>
        <w:tc>
          <w:tcPr>
            <w:tcW w:w="992" w:type="dxa"/>
            <w:tcBorders>
              <w:top w:val="nil"/>
              <w:left w:val="nil"/>
              <w:bottom w:val="single" w:sz="8" w:space="0" w:color="auto"/>
              <w:right w:val="single" w:sz="8" w:space="0" w:color="auto"/>
            </w:tcBorders>
            <w:shd w:val="clear" w:color="auto" w:fill="FFFFFF"/>
            <w:noWrap/>
            <w:vAlign w:val="center"/>
          </w:tcPr>
          <w:p w:rsidR="00D90F8F" w:rsidRPr="006556CA" w:rsidRDefault="00D90F8F" w:rsidP="00006394">
            <w:pPr>
              <w:jc w:val="center"/>
              <w:rPr>
                <w:rFonts w:ascii="Times New Roman" w:hAnsi="Times New Roman"/>
                <w:bCs/>
                <w:sz w:val="28"/>
                <w:szCs w:val="28"/>
              </w:rPr>
            </w:pPr>
            <w:r w:rsidRPr="006556CA">
              <w:rPr>
                <w:rFonts w:ascii="Times New Roman" w:hAnsi="Times New Roman"/>
                <w:bCs/>
                <w:sz w:val="28"/>
                <w:szCs w:val="28"/>
              </w:rPr>
              <w:t>36540</w:t>
            </w:r>
          </w:p>
        </w:tc>
        <w:tc>
          <w:tcPr>
            <w:tcW w:w="1276" w:type="dxa"/>
            <w:tcBorders>
              <w:top w:val="nil"/>
              <w:left w:val="nil"/>
              <w:bottom w:val="single" w:sz="8" w:space="0" w:color="auto"/>
              <w:right w:val="single" w:sz="8" w:space="0" w:color="auto"/>
            </w:tcBorders>
            <w:shd w:val="clear" w:color="auto" w:fill="FFFFFF"/>
            <w:noWrap/>
            <w:vAlign w:val="center"/>
          </w:tcPr>
          <w:p w:rsidR="00D90F8F" w:rsidRPr="006556CA" w:rsidRDefault="00D90F8F" w:rsidP="00006394">
            <w:pPr>
              <w:jc w:val="center"/>
              <w:rPr>
                <w:rFonts w:ascii="Times New Roman" w:hAnsi="Times New Roman"/>
                <w:bCs/>
                <w:sz w:val="28"/>
                <w:szCs w:val="28"/>
              </w:rPr>
            </w:pPr>
            <w:r w:rsidRPr="006556CA">
              <w:rPr>
                <w:rFonts w:ascii="Times New Roman" w:hAnsi="Times New Roman"/>
                <w:bCs/>
                <w:sz w:val="28"/>
                <w:szCs w:val="28"/>
              </w:rPr>
              <w:t>9135</w:t>
            </w:r>
          </w:p>
        </w:tc>
      </w:tr>
      <w:tr w:rsidR="00D90F8F" w:rsidRPr="006556CA" w:rsidTr="00006394">
        <w:trPr>
          <w:trHeight w:val="20"/>
        </w:trPr>
        <w:tc>
          <w:tcPr>
            <w:tcW w:w="852" w:type="dxa"/>
            <w:tcBorders>
              <w:top w:val="nil"/>
              <w:left w:val="single" w:sz="8" w:space="0" w:color="auto"/>
              <w:bottom w:val="single" w:sz="8" w:space="0" w:color="auto"/>
              <w:right w:val="single" w:sz="8" w:space="0" w:color="auto"/>
            </w:tcBorders>
            <w:shd w:val="clear" w:color="auto" w:fill="FFFFFF"/>
            <w:noWrap/>
            <w:vAlign w:val="center"/>
          </w:tcPr>
          <w:p w:rsidR="00D90F8F" w:rsidRPr="006556CA" w:rsidRDefault="00D90F8F" w:rsidP="00006394">
            <w:pPr>
              <w:jc w:val="center"/>
              <w:rPr>
                <w:rFonts w:ascii="Times New Roman" w:hAnsi="Times New Roman"/>
                <w:sz w:val="28"/>
                <w:szCs w:val="28"/>
              </w:rPr>
            </w:pPr>
            <w:r w:rsidRPr="006556CA">
              <w:rPr>
                <w:rFonts w:ascii="Times New Roman" w:hAnsi="Times New Roman"/>
                <w:sz w:val="28"/>
                <w:szCs w:val="28"/>
              </w:rPr>
              <w:t>2</w:t>
            </w:r>
          </w:p>
        </w:tc>
        <w:tc>
          <w:tcPr>
            <w:tcW w:w="7087" w:type="dxa"/>
            <w:tcBorders>
              <w:top w:val="nil"/>
              <w:left w:val="nil"/>
              <w:bottom w:val="single" w:sz="8" w:space="0" w:color="auto"/>
              <w:right w:val="single" w:sz="8" w:space="0" w:color="auto"/>
            </w:tcBorders>
            <w:shd w:val="clear" w:color="auto" w:fill="FFFFFF"/>
            <w:noWrap/>
            <w:vAlign w:val="center"/>
          </w:tcPr>
          <w:p w:rsidR="00D90F8F" w:rsidRPr="006556CA" w:rsidRDefault="00D90F8F" w:rsidP="00006394">
            <w:pPr>
              <w:jc w:val="center"/>
              <w:rPr>
                <w:rFonts w:ascii="Times New Roman" w:hAnsi="Times New Roman"/>
                <w:sz w:val="28"/>
                <w:szCs w:val="28"/>
              </w:rPr>
            </w:pPr>
            <w:r w:rsidRPr="006556CA">
              <w:rPr>
                <w:rFonts w:ascii="Times New Roman" w:hAnsi="Times New Roman"/>
                <w:sz w:val="28"/>
                <w:szCs w:val="28"/>
              </w:rPr>
              <w:t>Затраты на оплату труда</w:t>
            </w:r>
          </w:p>
        </w:tc>
        <w:tc>
          <w:tcPr>
            <w:tcW w:w="992" w:type="dxa"/>
            <w:tcBorders>
              <w:top w:val="nil"/>
              <w:left w:val="nil"/>
              <w:bottom w:val="single" w:sz="8" w:space="0" w:color="auto"/>
              <w:right w:val="single" w:sz="8" w:space="0" w:color="auto"/>
            </w:tcBorders>
            <w:shd w:val="clear" w:color="auto" w:fill="FFFFFF"/>
            <w:noWrap/>
            <w:vAlign w:val="center"/>
          </w:tcPr>
          <w:p w:rsidR="00D90F8F" w:rsidRPr="006556CA" w:rsidRDefault="00D90F8F" w:rsidP="00006394">
            <w:pPr>
              <w:jc w:val="center"/>
              <w:rPr>
                <w:rFonts w:ascii="Times New Roman" w:hAnsi="Times New Roman"/>
                <w:bCs/>
                <w:sz w:val="28"/>
                <w:szCs w:val="28"/>
              </w:rPr>
            </w:pPr>
            <w:r w:rsidRPr="006556CA">
              <w:rPr>
                <w:rFonts w:ascii="Times New Roman" w:hAnsi="Times New Roman"/>
                <w:bCs/>
                <w:sz w:val="28"/>
                <w:szCs w:val="28"/>
              </w:rPr>
              <w:t>17 608</w:t>
            </w:r>
          </w:p>
        </w:tc>
        <w:tc>
          <w:tcPr>
            <w:tcW w:w="1276" w:type="dxa"/>
            <w:tcBorders>
              <w:top w:val="nil"/>
              <w:left w:val="nil"/>
              <w:bottom w:val="single" w:sz="8" w:space="0" w:color="auto"/>
              <w:right w:val="single" w:sz="8" w:space="0" w:color="auto"/>
            </w:tcBorders>
            <w:shd w:val="clear" w:color="auto" w:fill="FFFFFF"/>
            <w:noWrap/>
            <w:vAlign w:val="center"/>
          </w:tcPr>
          <w:p w:rsidR="00D90F8F" w:rsidRPr="006556CA" w:rsidRDefault="00D90F8F" w:rsidP="00006394">
            <w:pPr>
              <w:jc w:val="center"/>
              <w:rPr>
                <w:rFonts w:ascii="Times New Roman" w:hAnsi="Times New Roman"/>
                <w:bCs/>
                <w:sz w:val="28"/>
                <w:szCs w:val="28"/>
              </w:rPr>
            </w:pPr>
            <w:r w:rsidRPr="006556CA">
              <w:rPr>
                <w:rFonts w:ascii="Times New Roman" w:hAnsi="Times New Roman"/>
                <w:bCs/>
                <w:sz w:val="28"/>
                <w:szCs w:val="28"/>
              </w:rPr>
              <w:t>4 402</w:t>
            </w:r>
          </w:p>
        </w:tc>
      </w:tr>
      <w:tr w:rsidR="00D90F8F" w:rsidRPr="006556CA" w:rsidTr="00006394">
        <w:trPr>
          <w:trHeight w:val="20"/>
        </w:trPr>
        <w:tc>
          <w:tcPr>
            <w:tcW w:w="852" w:type="dxa"/>
            <w:tcBorders>
              <w:top w:val="nil"/>
              <w:left w:val="single" w:sz="8" w:space="0" w:color="auto"/>
              <w:bottom w:val="single" w:sz="4" w:space="0" w:color="auto"/>
              <w:right w:val="single" w:sz="8" w:space="0" w:color="auto"/>
            </w:tcBorders>
            <w:shd w:val="clear" w:color="auto" w:fill="FFFFFF"/>
            <w:noWrap/>
            <w:vAlign w:val="center"/>
          </w:tcPr>
          <w:p w:rsidR="00D90F8F" w:rsidRPr="006556CA" w:rsidRDefault="00D90F8F" w:rsidP="00006394">
            <w:pPr>
              <w:jc w:val="center"/>
              <w:rPr>
                <w:rFonts w:ascii="Times New Roman" w:hAnsi="Times New Roman"/>
                <w:sz w:val="28"/>
                <w:szCs w:val="28"/>
              </w:rPr>
            </w:pPr>
            <w:r w:rsidRPr="006556CA">
              <w:rPr>
                <w:rFonts w:ascii="Times New Roman" w:hAnsi="Times New Roman"/>
                <w:sz w:val="28"/>
                <w:szCs w:val="28"/>
              </w:rPr>
              <w:t>3</w:t>
            </w:r>
          </w:p>
        </w:tc>
        <w:tc>
          <w:tcPr>
            <w:tcW w:w="7087" w:type="dxa"/>
            <w:tcBorders>
              <w:top w:val="nil"/>
              <w:left w:val="nil"/>
              <w:bottom w:val="single" w:sz="4" w:space="0" w:color="auto"/>
              <w:right w:val="single" w:sz="8" w:space="0" w:color="auto"/>
            </w:tcBorders>
            <w:shd w:val="clear" w:color="auto" w:fill="FFFFFF"/>
            <w:noWrap/>
            <w:vAlign w:val="center"/>
          </w:tcPr>
          <w:p w:rsidR="00D90F8F" w:rsidRPr="006556CA" w:rsidRDefault="00D90F8F" w:rsidP="00006394">
            <w:pPr>
              <w:jc w:val="center"/>
              <w:rPr>
                <w:rFonts w:ascii="Times New Roman" w:hAnsi="Times New Roman"/>
                <w:sz w:val="28"/>
                <w:szCs w:val="28"/>
              </w:rPr>
            </w:pPr>
            <w:r w:rsidRPr="006556CA">
              <w:rPr>
                <w:rFonts w:ascii="Times New Roman" w:hAnsi="Times New Roman"/>
                <w:sz w:val="28"/>
                <w:szCs w:val="28"/>
              </w:rPr>
              <w:t>Амортизация основных фондов *</w:t>
            </w:r>
          </w:p>
        </w:tc>
        <w:tc>
          <w:tcPr>
            <w:tcW w:w="992" w:type="dxa"/>
            <w:tcBorders>
              <w:top w:val="nil"/>
              <w:left w:val="nil"/>
              <w:bottom w:val="single" w:sz="4" w:space="0" w:color="auto"/>
              <w:right w:val="single" w:sz="8" w:space="0" w:color="auto"/>
            </w:tcBorders>
            <w:shd w:val="clear" w:color="auto" w:fill="FFFFFF"/>
            <w:noWrap/>
            <w:vAlign w:val="center"/>
          </w:tcPr>
          <w:p w:rsidR="00D90F8F" w:rsidRPr="006556CA" w:rsidRDefault="00D90F8F" w:rsidP="00006394">
            <w:pPr>
              <w:jc w:val="center"/>
              <w:rPr>
                <w:rFonts w:ascii="Times New Roman" w:hAnsi="Times New Roman"/>
                <w:sz w:val="28"/>
                <w:szCs w:val="28"/>
              </w:rPr>
            </w:pPr>
            <w:r>
              <w:rPr>
                <w:rFonts w:ascii="Times New Roman" w:hAnsi="Times New Roman"/>
                <w:sz w:val="28"/>
                <w:szCs w:val="28"/>
              </w:rPr>
              <w:t>1 910</w:t>
            </w:r>
          </w:p>
        </w:tc>
        <w:tc>
          <w:tcPr>
            <w:tcW w:w="1276" w:type="dxa"/>
            <w:tcBorders>
              <w:top w:val="nil"/>
              <w:left w:val="nil"/>
              <w:bottom w:val="single" w:sz="4" w:space="0" w:color="auto"/>
              <w:right w:val="single" w:sz="8" w:space="0" w:color="auto"/>
            </w:tcBorders>
            <w:shd w:val="clear" w:color="auto" w:fill="FFFFFF"/>
            <w:noWrap/>
            <w:vAlign w:val="center"/>
          </w:tcPr>
          <w:p w:rsidR="00D90F8F" w:rsidRPr="006556CA" w:rsidRDefault="00D90F8F" w:rsidP="00006394">
            <w:pPr>
              <w:jc w:val="center"/>
              <w:rPr>
                <w:rFonts w:ascii="Times New Roman" w:hAnsi="Times New Roman"/>
                <w:sz w:val="28"/>
                <w:szCs w:val="28"/>
              </w:rPr>
            </w:pPr>
            <w:r>
              <w:rPr>
                <w:rFonts w:ascii="Times New Roman" w:hAnsi="Times New Roman"/>
                <w:sz w:val="28"/>
                <w:szCs w:val="28"/>
              </w:rPr>
              <w:t>478</w:t>
            </w:r>
          </w:p>
        </w:tc>
      </w:tr>
      <w:tr w:rsidR="00D90F8F" w:rsidRPr="006556CA" w:rsidTr="00006394">
        <w:trPr>
          <w:trHeight w:val="660"/>
        </w:trPr>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D90F8F" w:rsidRPr="006556CA" w:rsidRDefault="00D90F8F" w:rsidP="00006394">
            <w:pPr>
              <w:jc w:val="center"/>
              <w:rPr>
                <w:rFonts w:ascii="Times New Roman" w:hAnsi="Times New Roman"/>
                <w:sz w:val="28"/>
                <w:szCs w:val="28"/>
              </w:rPr>
            </w:pPr>
            <w:r w:rsidRPr="006556CA">
              <w:rPr>
                <w:rFonts w:ascii="Times New Roman" w:hAnsi="Times New Roman"/>
                <w:sz w:val="28"/>
                <w:szCs w:val="28"/>
              </w:rPr>
              <w:t>4</w:t>
            </w:r>
          </w:p>
        </w:tc>
        <w:tc>
          <w:tcPr>
            <w:tcW w:w="7087"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D90F8F" w:rsidRPr="006556CA" w:rsidRDefault="00D90F8F" w:rsidP="00006394">
            <w:pPr>
              <w:jc w:val="center"/>
              <w:rPr>
                <w:rFonts w:ascii="Times New Roman" w:hAnsi="Times New Roman"/>
                <w:sz w:val="28"/>
                <w:szCs w:val="28"/>
              </w:rPr>
            </w:pPr>
            <w:r w:rsidRPr="006556CA">
              <w:rPr>
                <w:rFonts w:ascii="Times New Roman" w:hAnsi="Times New Roman"/>
                <w:sz w:val="28"/>
                <w:szCs w:val="28"/>
              </w:rPr>
              <w:t>Прочие расходы - всего</w:t>
            </w:r>
          </w:p>
          <w:p w:rsidR="00D90F8F" w:rsidRPr="006556CA" w:rsidRDefault="00D90F8F" w:rsidP="00006394">
            <w:pPr>
              <w:jc w:val="center"/>
              <w:rPr>
                <w:rFonts w:ascii="Times New Roman" w:hAnsi="Times New Roman"/>
                <w:sz w:val="28"/>
                <w:szCs w:val="28"/>
              </w:rPr>
            </w:pPr>
            <w:r w:rsidRPr="006556CA">
              <w:rPr>
                <w:rFonts w:ascii="Times New Roman" w:hAnsi="Times New Roman"/>
                <w:sz w:val="28"/>
                <w:szCs w:val="28"/>
              </w:rPr>
              <w:t>в том числе:</w:t>
            </w:r>
          </w:p>
        </w:tc>
        <w:tc>
          <w:tcPr>
            <w:tcW w:w="992"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D90F8F" w:rsidRPr="006556CA" w:rsidRDefault="004471AD" w:rsidP="00006394">
            <w:pPr>
              <w:jc w:val="center"/>
              <w:rPr>
                <w:rFonts w:ascii="Times New Roman" w:hAnsi="Times New Roman"/>
                <w:sz w:val="28"/>
                <w:szCs w:val="28"/>
              </w:rPr>
            </w:pPr>
            <w:r>
              <w:rPr>
                <w:rFonts w:ascii="Times New Roman" w:hAnsi="Times New Roman"/>
                <w:sz w:val="28"/>
                <w:szCs w:val="28"/>
              </w:rPr>
              <w:t>6 253</w:t>
            </w:r>
          </w:p>
        </w:tc>
        <w:tc>
          <w:tcPr>
            <w:tcW w:w="1276"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D90F8F" w:rsidRPr="006556CA" w:rsidRDefault="004471AD" w:rsidP="00006394">
            <w:pPr>
              <w:jc w:val="center"/>
              <w:rPr>
                <w:rFonts w:ascii="Times New Roman" w:hAnsi="Times New Roman"/>
                <w:sz w:val="28"/>
                <w:szCs w:val="28"/>
              </w:rPr>
            </w:pPr>
            <w:r>
              <w:rPr>
                <w:rFonts w:ascii="Times New Roman" w:hAnsi="Times New Roman"/>
                <w:sz w:val="28"/>
                <w:szCs w:val="28"/>
              </w:rPr>
              <w:t>1 562</w:t>
            </w:r>
          </w:p>
        </w:tc>
      </w:tr>
      <w:tr w:rsidR="00D90F8F" w:rsidRPr="006556CA" w:rsidTr="00006394">
        <w:trPr>
          <w:trHeight w:val="20"/>
        </w:trPr>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D90F8F" w:rsidRPr="006556CA" w:rsidRDefault="00D90F8F" w:rsidP="00006394">
            <w:pPr>
              <w:jc w:val="center"/>
              <w:rPr>
                <w:rFonts w:ascii="Times New Roman" w:hAnsi="Times New Roman"/>
                <w:sz w:val="28"/>
                <w:szCs w:val="28"/>
              </w:rPr>
            </w:pPr>
            <w:r w:rsidRPr="006556CA">
              <w:rPr>
                <w:rFonts w:ascii="Times New Roman" w:hAnsi="Times New Roman"/>
                <w:sz w:val="28"/>
                <w:szCs w:val="28"/>
              </w:rPr>
              <w:t>4.1</w:t>
            </w:r>
          </w:p>
        </w:tc>
        <w:tc>
          <w:tcPr>
            <w:tcW w:w="7087" w:type="dxa"/>
            <w:tcBorders>
              <w:top w:val="single" w:sz="4" w:space="0" w:color="auto"/>
              <w:left w:val="single" w:sz="4" w:space="0" w:color="auto"/>
              <w:bottom w:val="single" w:sz="4" w:space="0" w:color="auto"/>
              <w:right w:val="single" w:sz="4" w:space="0" w:color="auto"/>
            </w:tcBorders>
            <w:shd w:val="clear" w:color="auto" w:fill="FFFFFF"/>
            <w:vAlign w:val="center"/>
          </w:tcPr>
          <w:p w:rsidR="00D90F8F" w:rsidRPr="006556CA" w:rsidRDefault="00D90F8F" w:rsidP="00006394">
            <w:pPr>
              <w:jc w:val="center"/>
              <w:rPr>
                <w:rFonts w:ascii="Times New Roman" w:hAnsi="Times New Roman"/>
                <w:sz w:val="28"/>
                <w:szCs w:val="28"/>
              </w:rPr>
            </w:pPr>
            <w:r w:rsidRPr="006556CA">
              <w:rPr>
                <w:rFonts w:ascii="Times New Roman" w:hAnsi="Times New Roman"/>
                <w:sz w:val="28"/>
                <w:szCs w:val="28"/>
              </w:rPr>
              <w:t>а) уплата процентов за краткосрочный кредит</w:t>
            </w:r>
          </w:p>
        </w:tc>
        <w:tc>
          <w:tcPr>
            <w:tcW w:w="992"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D90F8F" w:rsidRPr="006556CA" w:rsidRDefault="00D90F8F" w:rsidP="00006394">
            <w:pPr>
              <w:jc w:val="center"/>
              <w:rPr>
                <w:rFonts w:ascii="Times New Roman" w:hAnsi="Times New Roman"/>
                <w:bCs/>
                <w:sz w:val="28"/>
                <w:szCs w:val="28"/>
              </w:rPr>
            </w:pPr>
            <w:r w:rsidRPr="006556CA">
              <w:rPr>
                <w:rFonts w:ascii="Times New Roman" w:hAnsi="Times New Roman"/>
                <w:bCs/>
                <w:sz w:val="28"/>
                <w:szCs w:val="28"/>
              </w:rPr>
              <w:t>430</w:t>
            </w:r>
          </w:p>
        </w:tc>
        <w:tc>
          <w:tcPr>
            <w:tcW w:w="1276"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D90F8F" w:rsidRPr="006556CA" w:rsidRDefault="00D90F8F" w:rsidP="00006394">
            <w:pPr>
              <w:jc w:val="center"/>
              <w:rPr>
                <w:rFonts w:ascii="Times New Roman" w:hAnsi="Times New Roman"/>
                <w:bCs/>
                <w:sz w:val="28"/>
                <w:szCs w:val="28"/>
              </w:rPr>
            </w:pPr>
            <w:r w:rsidRPr="006556CA">
              <w:rPr>
                <w:rFonts w:ascii="Times New Roman" w:hAnsi="Times New Roman"/>
                <w:bCs/>
                <w:sz w:val="28"/>
                <w:szCs w:val="28"/>
              </w:rPr>
              <w:t>110</w:t>
            </w:r>
          </w:p>
        </w:tc>
      </w:tr>
      <w:tr w:rsidR="00D90F8F" w:rsidRPr="006556CA" w:rsidTr="00006394">
        <w:trPr>
          <w:trHeight w:val="660"/>
        </w:trPr>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D90F8F" w:rsidRPr="006556CA" w:rsidRDefault="00D90F8F" w:rsidP="00006394">
            <w:pPr>
              <w:jc w:val="center"/>
              <w:rPr>
                <w:rFonts w:ascii="Times New Roman" w:hAnsi="Times New Roman"/>
                <w:sz w:val="28"/>
                <w:szCs w:val="28"/>
              </w:rPr>
            </w:pPr>
            <w:r w:rsidRPr="006556CA">
              <w:rPr>
                <w:rFonts w:ascii="Times New Roman" w:hAnsi="Times New Roman"/>
                <w:sz w:val="28"/>
                <w:szCs w:val="28"/>
              </w:rPr>
              <w:t>4.2</w:t>
            </w:r>
          </w:p>
        </w:tc>
        <w:tc>
          <w:tcPr>
            <w:tcW w:w="7087" w:type="dxa"/>
            <w:tcBorders>
              <w:top w:val="single" w:sz="4" w:space="0" w:color="auto"/>
              <w:left w:val="single" w:sz="4" w:space="0" w:color="auto"/>
              <w:bottom w:val="single" w:sz="4" w:space="0" w:color="auto"/>
              <w:right w:val="single" w:sz="4" w:space="0" w:color="auto"/>
            </w:tcBorders>
            <w:shd w:val="clear" w:color="auto" w:fill="FFFFFF"/>
            <w:vAlign w:val="center"/>
          </w:tcPr>
          <w:p w:rsidR="00D90F8F" w:rsidRPr="006556CA" w:rsidRDefault="00D90F8F" w:rsidP="00006394">
            <w:pPr>
              <w:jc w:val="center"/>
              <w:rPr>
                <w:rFonts w:ascii="Times New Roman" w:hAnsi="Times New Roman"/>
                <w:sz w:val="28"/>
                <w:szCs w:val="28"/>
              </w:rPr>
            </w:pPr>
            <w:r w:rsidRPr="006556CA">
              <w:rPr>
                <w:rFonts w:ascii="Times New Roman" w:hAnsi="Times New Roman"/>
                <w:sz w:val="28"/>
                <w:szCs w:val="28"/>
              </w:rPr>
              <w:t>б) налоги, включаемые в себестоимость</w:t>
            </w:r>
          </w:p>
          <w:p w:rsidR="00D90F8F" w:rsidRPr="006556CA" w:rsidRDefault="00D90F8F" w:rsidP="00006394">
            <w:pPr>
              <w:jc w:val="center"/>
              <w:rPr>
                <w:rFonts w:ascii="Times New Roman" w:hAnsi="Times New Roman"/>
                <w:sz w:val="28"/>
                <w:szCs w:val="28"/>
              </w:rPr>
            </w:pPr>
            <w:r w:rsidRPr="006556CA">
              <w:rPr>
                <w:rFonts w:ascii="Times New Roman" w:hAnsi="Times New Roman"/>
                <w:sz w:val="28"/>
                <w:szCs w:val="28"/>
              </w:rPr>
              <w:t>в том числе:</w:t>
            </w:r>
          </w:p>
        </w:tc>
        <w:tc>
          <w:tcPr>
            <w:tcW w:w="992"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D90F8F" w:rsidRPr="006556CA" w:rsidRDefault="00006394" w:rsidP="00006394">
            <w:pPr>
              <w:jc w:val="center"/>
              <w:rPr>
                <w:rFonts w:ascii="Times New Roman" w:hAnsi="Times New Roman"/>
                <w:sz w:val="28"/>
                <w:szCs w:val="28"/>
              </w:rPr>
            </w:pPr>
            <w:r>
              <w:rPr>
                <w:rFonts w:ascii="Times New Roman" w:hAnsi="Times New Roman"/>
                <w:sz w:val="28"/>
                <w:szCs w:val="28"/>
              </w:rPr>
              <w:t>5 567</w:t>
            </w:r>
          </w:p>
        </w:tc>
        <w:tc>
          <w:tcPr>
            <w:tcW w:w="1276"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D90F8F" w:rsidRPr="006556CA" w:rsidRDefault="00006394" w:rsidP="00006394">
            <w:pPr>
              <w:jc w:val="center"/>
              <w:rPr>
                <w:rFonts w:ascii="Times New Roman" w:hAnsi="Times New Roman"/>
                <w:sz w:val="28"/>
                <w:szCs w:val="28"/>
              </w:rPr>
            </w:pPr>
            <w:r>
              <w:rPr>
                <w:rFonts w:ascii="Times New Roman" w:hAnsi="Times New Roman"/>
                <w:sz w:val="28"/>
                <w:szCs w:val="28"/>
              </w:rPr>
              <w:t>1 392</w:t>
            </w:r>
          </w:p>
        </w:tc>
      </w:tr>
      <w:tr w:rsidR="00D90F8F" w:rsidRPr="006556CA" w:rsidTr="00006394">
        <w:trPr>
          <w:trHeight w:val="20"/>
        </w:trPr>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D90F8F" w:rsidRPr="006556CA" w:rsidRDefault="00D90F8F" w:rsidP="00006394">
            <w:pPr>
              <w:jc w:val="center"/>
              <w:rPr>
                <w:rFonts w:ascii="Times New Roman" w:hAnsi="Times New Roman"/>
                <w:sz w:val="28"/>
                <w:szCs w:val="28"/>
              </w:rPr>
            </w:pPr>
            <w:r w:rsidRPr="006556CA">
              <w:rPr>
                <w:rFonts w:ascii="Times New Roman" w:hAnsi="Times New Roman"/>
                <w:sz w:val="28"/>
                <w:szCs w:val="28"/>
              </w:rPr>
              <w:t>4.2.1</w:t>
            </w:r>
          </w:p>
        </w:tc>
        <w:tc>
          <w:tcPr>
            <w:tcW w:w="7087" w:type="dxa"/>
            <w:tcBorders>
              <w:top w:val="single" w:sz="4" w:space="0" w:color="auto"/>
              <w:left w:val="single" w:sz="4" w:space="0" w:color="auto"/>
              <w:bottom w:val="single" w:sz="4" w:space="0" w:color="auto"/>
              <w:right w:val="single" w:sz="4" w:space="0" w:color="auto"/>
            </w:tcBorders>
            <w:shd w:val="clear" w:color="auto" w:fill="FFFFFF"/>
            <w:vAlign w:val="center"/>
          </w:tcPr>
          <w:p w:rsidR="00D90F8F" w:rsidRPr="006556CA" w:rsidRDefault="00D90F8F" w:rsidP="00006394">
            <w:pPr>
              <w:jc w:val="center"/>
              <w:rPr>
                <w:rFonts w:ascii="Times New Roman" w:hAnsi="Times New Roman"/>
                <w:sz w:val="28"/>
                <w:szCs w:val="28"/>
              </w:rPr>
            </w:pPr>
            <w:r w:rsidRPr="006556CA">
              <w:rPr>
                <w:rFonts w:ascii="Times New Roman" w:hAnsi="Times New Roman"/>
                <w:sz w:val="28"/>
                <w:szCs w:val="28"/>
              </w:rPr>
              <w:t>Единый социальный налог (26%)*</w:t>
            </w:r>
          </w:p>
        </w:tc>
        <w:tc>
          <w:tcPr>
            <w:tcW w:w="992"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D90F8F" w:rsidRPr="006556CA" w:rsidRDefault="00006394" w:rsidP="00006394">
            <w:pPr>
              <w:jc w:val="center"/>
              <w:rPr>
                <w:rFonts w:ascii="Times New Roman" w:hAnsi="Times New Roman"/>
                <w:sz w:val="28"/>
                <w:szCs w:val="28"/>
              </w:rPr>
            </w:pPr>
            <w:r>
              <w:rPr>
                <w:rFonts w:ascii="Times New Roman" w:hAnsi="Times New Roman"/>
                <w:sz w:val="28"/>
                <w:szCs w:val="28"/>
              </w:rPr>
              <w:t>4 578</w:t>
            </w:r>
          </w:p>
        </w:tc>
        <w:tc>
          <w:tcPr>
            <w:tcW w:w="1276"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D90F8F" w:rsidRPr="006556CA" w:rsidRDefault="00006394" w:rsidP="00006394">
            <w:pPr>
              <w:jc w:val="center"/>
              <w:rPr>
                <w:rFonts w:ascii="Times New Roman" w:hAnsi="Times New Roman"/>
                <w:sz w:val="28"/>
                <w:szCs w:val="28"/>
              </w:rPr>
            </w:pPr>
            <w:r>
              <w:rPr>
                <w:rFonts w:ascii="Times New Roman" w:hAnsi="Times New Roman"/>
                <w:sz w:val="28"/>
                <w:szCs w:val="28"/>
              </w:rPr>
              <w:t>1 145</w:t>
            </w:r>
          </w:p>
        </w:tc>
      </w:tr>
      <w:tr w:rsidR="00D90F8F" w:rsidRPr="006556CA" w:rsidTr="00006394">
        <w:trPr>
          <w:trHeight w:val="20"/>
        </w:trPr>
        <w:tc>
          <w:tcPr>
            <w:tcW w:w="852" w:type="dxa"/>
            <w:tcBorders>
              <w:top w:val="single" w:sz="4" w:space="0" w:color="auto"/>
              <w:left w:val="single" w:sz="8" w:space="0" w:color="auto"/>
              <w:bottom w:val="single" w:sz="8" w:space="0" w:color="auto"/>
              <w:right w:val="single" w:sz="8" w:space="0" w:color="auto"/>
            </w:tcBorders>
            <w:shd w:val="clear" w:color="auto" w:fill="FFFFFF"/>
            <w:noWrap/>
            <w:vAlign w:val="center"/>
          </w:tcPr>
          <w:p w:rsidR="00D90F8F" w:rsidRPr="006556CA" w:rsidRDefault="00D90F8F" w:rsidP="00006394">
            <w:pPr>
              <w:jc w:val="center"/>
              <w:rPr>
                <w:rFonts w:ascii="Times New Roman" w:hAnsi="Times New Roman"/>
                <w:sz w:val="28"/>
                <w:szCs w:val="28"/>
              </w:rPr>
            </w:pPr>
            <w:r w:rsidRPr="006556CA">
              <w:rPr>
                <w:rFonts w:ascii="Times New Roman" w:hAnsi="Times New Roman"/>
                <w:sz w:val="28"/>
                <w:szCs w:val="28"/>
              </w:rPr>
              <w:t>4.2.2</w:t>
            </w:r>
          </w:p>
        </w:tc>
        <w:tc>
          <w:tcPr>
            <w:tcW w:w="7087" w:type="dxa"/>
            <w:tcBorders>
              <w:top w:val="single" w:sz="4" w:space="0" w:color="auto"/>
              <w:left w:val="nil"/>
              <w:bottom w:val="single" w:sz="8" w:space="0" w:color="auto"/>
              <w:right w:val="single" w:sz="8" w:space="0" w:color="auto"/>
            </w:tcBorders>
            <w:shd w:val="clear" w:color="auto" w:fill="FFFFFF"/>
            <w:vAlign w:val="center"/>
          </w:tcPr>
          <w:p w:rsidR="00D90F8F" w:rsidRPr="006556CA" w:rsidRDefault="00D90F8F" w:rsidP="00006394">
            <w:pPr>
              <w:jc w:val="center"/>
              <w:rPr>
                <w:rFonts w:ascii="Times New Roman" w:hAnsi="Times New Roman"/>
                <w:sz w:val="28"/>
                <w:szCs w:val="28"/>
              </w:rPr>
            </w:pPr>
            <w:r w:rsidRPr="006556CA">
              <w:rPr>
                <w:rFonts w:ascii="Times New Roman" w:hAnsi="Times New Roman"/>
                <w:sz w:val="28"/>
                <w:szCs w:val="28"/>
              </w:rPr>
              <w:t>прочие налоги</w:t>
            </w:r>
          </w:p>
        </w:tc>
        <w:tc>
          <w:tcPr>
            <w:tcW w:w="992" w:type="dxa"/>
            <w:tcBorders>
              <w:top w:val="single" w:sz="4" w:space="0" w:color="auto"/>
              <w:left w:val="nil"/>
              <w:bottom w:val="single" w:sz="8" w:space="0" w:color="auto"/>
              <w:right w:val="single" w:sz="8" w:space="0" w:color="auto"/>
            </w:tcBorders>
            <w:shd w:val="clear" w:color="auto" w:fill="FFFFFF"/>
            <w:noWrap/>
            <w:vAlign w:val="center"/>
          </w:tcPr>
          <w:p w:rsidR="00D90F8F" w:rsidRPr="006556CA" w:rsidRDefault="00D90F8F" w:rsidP="00006394">
            <w:pPr>
              <w:jc w:val="center"/>
              <w:rPr>
                <w:rFonts w:ascii="Times New Roman" w:hAnsi="Times New Roman"/>
                <w:bCs/>
                <w:sz w:val="28"/>
                <w:szCs w:val="28"/>
              </w:rPr>
            </w:pPr>
            <w:r w:rsidRPr="006556CA">
              <w:rPr>
                <w:rFonts w:ascii="Times New Roman" w:hAnsi="Times New Roman"/>
                <w:bCs/>
                <w:sz w:val="28"/>
                <w:szCs w:val="28"/>
              </w:rPr>
              <w:t>989</w:t>
            </w:r>
          </w:p>
        </w:tc>
        <w:tc>
          <w:tcPr>
            <w:tcW w:w="1276" w:type="dxa"/>
            <w:tcBorders>
              <w:top w:val="single" w:sz="4" w:space="0" w:color="auto"/>
              <w:left w:val="nil"/>
              <w:bottom w:val="single" w:sz="8" w:space="0" w:color="auto"/>
              <w:right w:val="single" w:sz="8" w:space="0" w:color="auto"/>
            </w:tcBorders>
            <w:shd w:val="clear" w:color="auto" w:fill="FFFFFF"/>
            <w:noWrap/>
            <w:vAlign w:val="center"/>
          </w:tcPr>
          <w:p w:rsidR="00D90F8F" w:rsidRPr="006556CA" w:rsidRDefault="00D90F8F" w:rsidP="00006394">
            <w:pPr>
              <w:jc w:val="center"/>
              <w:rPr>
                <w:rFonts w:ascii="Times New Roman" w:hAnsi="Times New Roman"/>
                <w:bCs/>
                <w:sz w:val="28"/>
                <w:szCs w:val="28"/>
              </w:rPr>
            </w:pPr>
            <w:r w:rsidRPr="006556CA">
              <w:rPr>
                <w:rFonts w:ascii="Times New Roman" w:hAnsi="Times New Roman"/>
                <w:bCs/>
                <w:sz w:val="28"/>
                <w:szCs w:val="28"/>
              </w:rPr>
              <w:t>247</w:t>
            </w:r>
          </w:p>
        </w:tc>
      </w:tr>
      <w:tr w:rsidR="00D90F8F" w:rsidRPr="006556CA" w:rsidTr="00006394">
        <w:trPr>
          <w:trHeight w:val="20"/>
        </w:trPr>
        <w:tc>
          <w:tcPr>
            <w:tcW w:w="852" w:type="dxa"/>
            <w:tcBorders>
              <w:top w:val="nil"/>
              <w:left w:val="single" w:sz="8" w:space="0" w:color="auto"/>
              <w:bottom w:val="single" w:sz="8" w:space="0" w:color="auto"/>
              <w:right w:val="single" w:sz="8" w:space="0" w:color="auto"/>
            </w:tcBorders>
            <w:shd w:val="clear" w:color="auto" w:fill="FFFFFF"/>
            <w:noWrap/>
            <w:vAlign w:val="center"/>
          </w:tcPr>
          <w:p w:rsidR="00D90F8F" w:rsidRPr="006556CA" w:rsidRDefault="00D90F8F" w:rsidP="00006394">
            <w:pPr>
              <w:jc w:val="center"/>
              <w:rPr>
                <w:rFonts w:ascii="Times New Roman" w:hAnsi="Times New Roman"/>
                <w:sz w:val="28"/>
                <w:szCs w:val="28"/>
              </w:rPr>
            </w:pPr>
            <w:r w:rsidRPr="006556CA">
              <w:rPr>
                <w:rFonts w:ascii="Times New Roman" w:hAnsi="Times New Roman"/>
                <w:sz w:val="28"/>
                <w:szCs w:val="28"/>
              </w:rPr>
              <w:t>4.3</w:t>
            </w:r>
          </w:p>
        </w:tc>
        <w:tc>
          <w:tcPr>
            <w:tcW w:w="7087" w:type="dxa"/>
            <w:tcBorders>
              <w:top w:val="nil"/>
              <w:left w:val="nil"/>
              <w:bottom w:val="single" w:sz="8" w:space="0" w:color="auto"/>
              <w:right w:val="single" w:sz="8" w:space="0" w:color="auto"/>
            </w:tcBorders>
            <w:shd w:val="clear" w:color="auto" w:fill="FFFFFF"/>
            <w:vAlign w:val="center"/>
          </w:tcPr>
          <w:p w:rsidR="00D90F8F" w:rsidRPr="006556CA" w:rsidRDefault="00D90F8F" w:rsidP="00006394">
            <w:pPr>
              <w:jc w:val="center"/>
              <w:rPr>
                <w:rFonts w:ascii="Times New Roman" w:hAnsi="Times New Roman"/>
                <w:sz w:val="28"/>
                <w:szCs w:val="28"/>
              </w:rPr>
            </w:pPr>
            <w:r w:rsidRPr="006556CA">
              <w:rPr>
                <w:rFonts w:ascii="Times New Roman" w:hAnsi="Times New Roman"/>
                <w:sz w:val="28"/>
                <w:szCs w:val="28"/>
              </w:rPr>
              <w:t>в) арендные платежи и другие расходы</w:t>
            </w:r>
          </w:p>
        </w:tc>
        <w:tc>
          <w:tcPr>
            <w:tcW w:w="992" w:type="dxa"/>
            <w:tcBorders>
              <w:top w:val="nil"/>
              <w:left w:val="nil"/>
              <w:bottom w:val="single" w:sz="8" w:space="0" w:color="auto"/>
              <w:right w:val="single" w:sz="8" w:space="0" w:color="auto"/>
            </w:tcBorders>
            <w:shd w:val="clear" w:color="auto" w:fill="FFFFFF"/>
            <w:noWrap/>
            <w:vAlign w:val="center"/>
          </w:tcPr>
          <w:p w:rsidR="00D90F8F" w:rsidRPr="006556CA" w:rsidRDefault="00D90F8F" w:rsidP="00006394">
            <w:pPr>
              <w:jc w:val="center"/>
              <w:rPr>
                <w:rFonts w:ascii="Times New Roman" w:hAnsi="Times New Roman"/>
                <w:bCs/>
                <w:sz w:val="28"/>
                <w:szCs w:val="28"/>
              </w:rPr>
            </w:pPr>
            <w:r w:rsidRPr="006556CA">
              <w:rPr>
                <w:rFonts w:ascii="Times New Roman" w:hAnsi="Times New Roman"/>
                <w:bCs/>
                <w:sz w:val="28"/>
                <w:szCs w:val="28"/>
              </w:rPr>
              <w:t>256</w:t>
            </w:r>
          </w:p>
        </w:tc>
        <w:tc>
          <w:tcPr>
            <w:tcW w:w="1276" w:type="dxa"/>
            <w:tcBorders>
              <w:top w:val="nil"/>
              <w:left w:val="nil"/>
              <w:bottom w:val="single" w:sz="8" w:space="0" w:color="auto"/>
              <w:right w:val="single" w:sz="8" w:space="0" w:color="auto"/>
            </w:tcBorders>
            <w:shd w:val="clear" w:color="auto" w:fill="FFFFFF"/>
            <w:noWrap/>
            <w:vAlign w:val="center"/>
          </w:tcPr>
          <w:p w:rsidR="00D90F8F" w:rsidRPr="006556CA" w:rsidRDefault="00D90F8F" w:rsidP="00006394">
            <w:pPr>
              <w:jc w:val="center"/>
              <w:rPr>
                <w:rFonts w:ascii="Times New Roman" w:hAnsi="Times New Roman"/>
                <w:bCs/>
                <w:sz w:val="28"/>
                <w:szCs w:val="28"/>
              </w:rPr>
            </w:pPr>
            <w:r w:rsidRPr="006556CA">
              <w:rPr>
                <w:rFonts w:ascii="Times New Roman" w:hAnsi="Times New Roman"/>
                <w:bCs/>
                <w:sz w:val="28"/>
                <w:szCs w:val="28"/>
              </w:rPr>
              <w:t>60</w:t>
            </w:r>
          </w:p>
        </w:tc>
      </w:tr>
      <w:tr w:rsidR="00D90F8F" w:rsidRPr="006556CA" w:rsidTr="00006394">
        <w:trPr>
          <w:trHeight w:val="20"/>
        </w:trPr>
        <w:tc>
          <w:tcPr>
            <w:tcW w:w="852" w:type="dxa"/>
            <w:tcBorders>
              <w:top w:val="nil"/>
              <w:left w:val="single" w:sz="8" w:space="0" w:color="auto"/>
              <w:bottom w:val="single" w:sz="8" w:space="0" w:color="auto"/>
              <w:right w:val="single" w:sz="8" w:space="0" w:color="auto"/>
            </w:tcBorders>
            <w:shd w:val="clear" w:color="auto" w:fill="FFFFFF"/>
            <w:noWrap/>
            <w:vAlign w:val="center"/>
          </w:tcPr>
          <w:p w:rsidR="00D90F8F" w:rsidRPr="006556CA" w:rsidRDefault="00D90F8F" w:rsidP="00006394">
            <w:pPr>
              <w:jc w:val="center"/>
              <w:rPr>
                <w:rFonts w:ascii="Times New Roman" w:hAnsi="Times New Roman"/>
                <w:sz w:val="28"/>
                <w:szCs w:val="28"/>
              </w:rPr>
            </w:pPr>
            <w:r w:rsidRPr="006556CA">
              <w:rPr>
                <w:rFonts w:ascii="Times New Roman" w:hAnsi="Times New Roman"/>
                <w:sz w:val="28"/>
                <w:szCs w:val="28"/>
              </w:rPr>
              <w:t>5</w:t>
            </w:r>
          </w:p>
        </w:tc>
        <w:tc>
          <w:tcPr>
            <w:tcW w:w="7087" w:type="dxa"/>
            <w:tcBorders>
              <w:top w:val="nil"/>
              <w:left w:val="nil"/>
              <w:bottom w:val="single" w:sz="8" w:space="0" w:color="auto"/>
              <w:right w:val="single" w:sz="8" w:space="0" w:color="auto"/>
            </w:tcBorders>
            <w:shd w:val="clear" w:color="auto" w:fill="FFFFFF"/>
            <w:noWrap/>
            <w:vAlign w:val="center"/>
          </w:tcPr>
          <w:p w:rsidR="00D90F8F" w:rsidRPr="006556CA" w:rsidRDefault="00D90F8F" w:rsidP="00006394">
            <w:pPr>
              <w:jc w:val="center"/>
              <w:rPr>
                <w:rFonts w:ascii="Times New Roman" w:hAnsi="Times New Roman"/>
                <w:iCs/>
                <w:sz w:val="28"/>
                <w:szCs w:val="28"/>
              </w:rPr>
            </w:pPr>
            <w:r w:rsidRPr="006556CA">
              <w:rPr>
                <w:rFonts w:ascii="Times New Roman" w:hAnsi="Times New Roman"/>
                <w:iCs/>
                <w:sz w:val="28"/>
                <w:szCs w:val="28"/>
              </w:rPr>
              <w:t>Итого затрат на прозводство*</w:t>
            </w:r>
          </w:p>
        </w:tc>
        <w:tc>
          <w:tcPr>
            <w:tcW w:w="992" w:type="dxa"/>
            <w:tcBorders>
              <w:top w:val="nil"/>
              <w:left w:val="nil"/>
              <w:bottom w:val="single" w:sz="8" w:space="0" w:color="auto"/>
              <w:right w:val="single" w:sz="8" w:space="0" w:color="auto"/>
            </w:tcBorders>
            <w:shd w:val="clear" w:color="auto" w:fill="FFFFFF"/>
            <w:noWrap/>
            <w:vAlign w:val="center"/>
          </w:tcPr>
          <w:p w:rsidR="00D90F8F" w:rsidRPr="006556CA" w:rsidRDefault="004471AD" w:rsidP="00006394">
            <w:pPr>
              <w:jc w:val="center"/>
              <w:rPr>
                <w:rFonts w:ascii="Times New Roman" w:hAnsi="Times New Roman"/>
                <w:sz w:val="28"/>
                <w:szCs w:val="28"/>
              </w:rPr>
            </w:pPr>
            <w:r>
              <w:rPr>
                <w:rFonts w:ascii="Times New Roman" w:hAnsi="Times New Roman"/>
                <w:sz w:val="28"/>
                <w:szCs w:val="28"/>
              </w:rPr>
              <w:t>62 311</w:t>
            </w:r>
          </w:p>
        </w:tc>
        <w:tc>
          <w:tcPr>
            <w:tcW w:w="1276" w:type="dxa"/>
            <w:tcBorders>
              <w:top w:val="nil"/>
              <w:left w:val="nil"/>
              <w:bottom w:val="single" w:sz="8" w:space="0" w:color="auto"/>
              <w:right w:val="single" w:sz="8" w:space="0" w:color="auto"/>
            </w:tcBorders>
            <w:shd w:val="clear" w:color="auto" w:fill="FFFFFF"/>
            <w:noWrap/>
            <w:vAlign w:val="center"/>
          </w:tcPr>
          <w:p w:rsidR="00D90F8F" w:rsidRPr="006556CA" w:rsidRDefault="004471AD" w:rsidP="00006394">
            <w:pPr>
              <w:jc w:val="center"/>
              <w:rPr>
                <w:rFonts w:ascii="Times New Roman" w:hAnsi="Times New Roman"/>
                <w:sz w:val="28"/>
                <w:szCs w:val="28"/>
              </w:rPr>
            </w:pPr>
            <w:r>
              <w:rPr>
                <w:rFonts w:ascii="Times New Roman" w:hAnsi="Times New Roman"/>
                <w:sz w:val="28"/>
                <w:szCs w:val="28"/>
              </w:rPr>
              <w:t>15 576</w:t>
            </w:r>
          </w:p>
        </w:tc>
      </w:tr>
      <w:tr w:rsidR="00D90F8F" w:rsidRPr="006556CA" w:rsidTr="00006394">
        <w:trPr>
          <w:trHeight w:val="20"/>
        </w:trPr>
        <w:tc>
          <w:tcPr>
            <w:tcW w:w="852" w:type="dxa"/>
            <w:tcBorders>
              <w:top w:val="nil"/>
              <w:left w:val="single" w:sz="8" w:space="0" w:color="auto"/>
              <w:bottom w:val="single" w:sz="8" w:space="0" w:color="auto"/>
              <w:right w:val="single" w:sz="8" w:space="0" w:color="auto"/>
            </w:tcBorders>
            <w:shd w:val="clear" w:color="auto" w:fill="FFFFFF"/>
            <w:noWrap/>
            <w:vAlign w:val="center"/>
          </w:tcPr>
          <w:p w:rsidR="00D90F8F" w:rsidRPr="006556CA" w:rsidRDefault="00D90F8F" w:rsidP="00006394">
            <w:pPr>
              <w:jc w:val="center"/>
              <w:rPr>
                <w:rFonts w:ascii="Times New Roman" w:hAnsi="Times New Roman"/>
                <w:sz w:val="28"/>
                <w:szCs w:val="28"/>
              </w:rPr>
            </w:pPr>
            <w:r w:rsidRPr="006556CA">
              <w:rPr>
                <w:rFonts w:ascii="Times New Roman" w:hAnsi="Times New Roman"/>
                <w:sz w:val="28"/>
                <w:szCs w:val="28"/>
              </w:rPr>
              <w:t>6</w:t>
            </w:r>
          </w:p>
        </w:tc>
        <w:tc>
          <w:tcPr>
            <w:tcW w:w="7087" w:type="dxa"/>
            <w:tcBorders>
              <w:top w:val="nil"/>
              <w:left w:val="nil"/>
              <w:bottom w:val="single" w:sz="8" w:space="0" w:color="auto"/>
              <w:right w:val="single" w:sz="8" w:space="0" w:color="auto"/>
            </w:tcBorders>
            <w:shd w:val="clear" w:color="auto" w:fill="FFFFFF"/>
            <w:vAlign w:val="center"/>
          </w:tcPr>
          <w:p w:rsidR="00D90F8F" w:rsidRPr="006556CA" w:rsidRDefault="00D90F8F" w:rsidP="00006394">
            <w:pPr>
              <w:jc w:val="center"/>
              <w:rPr>
                <w:rFonts w:ascii="Times New Roman" w:hAnsi="Times New Roman"/>
                <w:sz w:val="28"/>
                <w:szCs w:val="28"/>
              </w:rPr>
            </w:pPr>
            <w:r w:rsidRPr="006556CA">
              <w:rPr>
                <w:rFonts w:ascii="Times New Roman" w:hAnsi="Times New Roman"/>
                <w:sz w:val="28"/>
                <w:szCs w:val="28"/>
              </w:rPr>
              <w:t>Списано на непроизводственные счета</w:t>
            </w:r>
          </w:p>
        </w:tc>
        <w:tc>
          <w:tcPr>
            <w:tcW w:w="992" w:type="dxa"/>
            <w:tcBorders>
              <w:top w:val="nil"/>
              <w:left w:val="nil"/>
              <w:bottom w:val="single" w:sz="8" w:space="0" w:color="auto"/>
              <w:right w:val="single" w:sz="8" w:space="0" w:color="auto"/>
            </w:tcBorders>
            <w:shd w:val="clear" w:color="auto" w:fill="FFFFFF"/>
            <w:noWrap/>
            <w:vAlign w:val="center"/>
          </w:tcPr>
          <w:p w:rsidR="00D90F8F" w:rsidRPr="006556CA" w:rsidRDefault="00D90F8F" w:rsidP="00006394">
            <w:pPr>
              <w:jc w:val="center"/>
              <w:rPr>
                <w:rFonts w:ascii="Times New Roman" w:hAnsi="Times New Roman"/>
                <w:bCs/>
                <w:sz w:val="28"/>
                <w:szCs w:val="28"/>
              </w:rPr>
            </w:pPr>
            <w:r w:rsidRPr="006556CA">
              <w:rPr>
                <w:rFonts w:ascii="Times New Roman" w:hAnsi="Times New Roman"/>
                <w:bCs/>
                <w:sz w:val="28"/>
                <w:szCs w:val="28"/>
              </w:rPr>
              <w:t>10238</w:t>
            </w:r>
          </w:p>
        </w:tc>
        <w:tc>
          <w:tcPr>
            <w:tcW w:w="1276" w:type="dxa"/>
            <w:tcBorders>
              <w:top w:val="nil"/>
              <w:left w:val="nil"/>
              <w:bottom w:val="single" w:sz="8" w:space="0" w:color="auto"/>
              <w:right w:val="single" w:sz="8" w:space="0" w:color="auto"/>
            </w:tcBorders>
            <w:shd w:val="clear" w:color="auto" w:fill="FFFFFF"/>
            <w:noWrap/>
            <w:vAlign w:val="center"/>
          </w:tcPr>
          <w:p w:rsidR="00D90F8F" w:rsidRPr="006556CA" w:rsidRDefault="00D90F8F" w:rsidP="00006394">
            <w:pPr>
              <w:jc w:val="center"/>
              <w:rPr>
                <w:rFonts w:ascii="Times New Roman" w:hAnsi="Times New Roman"/>
                <w:bCs/>
                <w:sz w:val="28"/>
                <w:szCs w:val="28"/>
              </w:rPr>
            </w:pPr>
            <w:r w:rsidRPr="006556CA">
              <w:rPr>
                <w:rFonts w:ascii="Times New Roman" w:hAnsi="Times New Roman"/>
                <w:bCs/>
                <w:sz w:val="28"/>
                <w:szCs w:val="28"/>
              </w:rPr>
              <w:t>2560</w:t>
            </w:r>
          </w:p>
        </w:tc>
      </w:tr>
      <w:tr w:rsidR="00D90F8F" w:rsidRPr="006556CA" w:rsidTr="00006394">
        <w:trPr>
          <w:trHeight w:val="20"/>
        </w:trPr>
        <w:tc>
          <w:tcPr>
            <w:tcW w:w="852" w:type="dxa"/>
            <w:tcBorders>
              <w:top w:val="nil"/>
              <w:left w:val="single" w:sz="8" w:space="0" w:color="auto"/>
              <w:bottom w:val="single" w:sz="8" w:space="0" w:color="auto"/>
              <w:right w:val="single" w:sz="8" w:space="0" w:color="auto"/>
            </w:tcBorders>
            <w:shd w:val="clear" w:color="auto" w:fill="FFFFFF"/>
            <w:noWrap/>
            <w:vAlign w:val="center"/>
          </w:tcPr>
          <w:p w:rsidR="00D90F8F" w:rsidRPr="006556CA" w:rsidRDefault="00D90F8F" w:rsidP="00006394">
            <w:pPr>
              <w:jc w:val="center"/>
              <w:rPr>
                <w:rFonts w:ascii="Times New Roman" w:hAnsi="Times New Roman"/>
                <w:sz w:val="28"/>
                <w:szCs w:val="28"/>
              </w:rPr>
            </w:pPr>
            <w:r w:rsidRPr="006556CA">
              <w:rPr>
                <w:rFonts w:ascii="Times New Roman" w:hAnsi="Times New Roman"/>
                <w:sz w:val="28"/>
                <w:szCs w:val="28"/>
              </w:rPr>
              <w:t>7</w:t>
            </w:r>
          </w:p>
        </w:tc>
        <w:tc>
          <w:tcPr>
            <w:tcW w:w="7087" w:type="dxa"/>
            <w:tcBorders>
              <w:top w:val="nil"/>
              <w:left w:val="nil"/>
              <w:bottom w:val="single" w:sz="8" w:space="0" w:color="auto"/>
              <w:right w:val="single" w:sz="8" w:space="0" w:color="auto"/>
            </w:tcBorders>
            <w:shd w:val="clear" w:color="auto" w:fill="FFFFFF"/>
            <w:noWrap/>
            <w:vAlign w:val="center"/>
          </w:tcPr>
          <w:p w:rsidR="00D90F8F" w:rsidRPr="006556CA" w:rsidRDefault="00D90F8F" w:rsidP="00006394">
            <w:pPr>
              <w:jc w:val="center"/>
              <w:rPr>
                <w:rFonts w:ascii="Times New Roman" w:hAnsi="Times New Roman"/>
                <w:sz w:val="28"/>
                <w:szCs w:val="28"/>
              </w:rPr>
            </w:pPr>
            <w:r w:rsidRPr="006556CA">
              <w:rPr>
                <w:rFonts w:ascii="Times New Roman" w:hAnsi="Times New Roman"/>
                <w:sz w:val="28"/>
                <w:szCs w:val="28"/>
              </w:rPr>
              <w:t>Затраты на валовую продукцию *</w:t>
            </w:r>
          </w:p>
        </w:tc>
        <w:tc>
          <w:tcPr>
            <w:tcW w:w="992" w:type="dxa"/>
            <w:tcBorders>
              <w:top w:val="nil"/>
              <w:left w:val="nil"/>
              <w:bottom w:val="single" w:sz="8" w:space="0" w:color="auto"/>
              <w:right w:val="single" w:sz="8" w:space="0" w:color="auto"/>
            </w:tcBorders>
            <w:shd w:val="clear" w:color="auto" w:fill="FFFFFF"/>
            <w:noWrap/>
            <w:vAlign w:val="center"/>
          </w:tcPr>
          <w:p w:rsidR="00D90F8F" w:rsidRPr="006556CA" w:rsidRDefault="004471AD" w:rsidP="00006394">
            <w:pPr>
              <w:jc w:val="center"/>
              <w:rPr>
                <w:rFonts w:ascii="Times New Roman" w:hAnsi="Times New Roman"/>
                <w:sz w:val="28"/>
                <w:szCs w:val="28"/>
              </w:rPr>
            </w:pPr>
            <w:r>
              <w:rPr>
                <w:rFonts w:ascii="Times New Roman" w:hAnsi="Times New Roman"/>
                <w:sz w:val="28"/>
                <w:szCs w:val="28"/>
              </w:rPr>
              <w:t>52 073</w:t>
            </w:r>
          </w:p>
        </w:tc>
        <w:tc>
          <w:tcPr>
            <w:tcW w:w="1276" w:type="dxa"/>
            <w:tcBorders>
              <w:top w:val="nil"/>
              <w:left w:val="nil"/>
              <w:bottom w:val="single" w:sz="8" w:space="0" w:color="auto"/>
              <w:right w:val="single" w:sz="8" w:space="0" w:color="auto"/>
            </w:tcBorders>
            <w:shd w:val="clear" w:color="auto" w:fill="FFFFFF"/>
            <w:noWrap/>
            <w:vAlign w:val="center"/>
          </w:tcPr>
          <w:p w:rsidR="00D90F8F" w:rsidRPr="006556CA" w:rsidRDefault="004471AD" w:rsidP="00006394">
            <w:pPr>
              <w:jc w:val="center"/>
              <w:rPr>
                <w:rFonts w:ascii="Times New Roman" w:hAnsi="Times New Roman"/>
                <w:sz w:val="28"/>
                <w:szCs w:val="28"/>
              </w:rPr>
            </w:pPr>
            <w:r>
              <w:rPr>
                <w:rFonts w:ascii="Times New Roman" w:hAnsi="Times New Roman"/>
                <w:sz w:val="28"/>
                <w:szCs w:val="28"/>
              </w:rPr>
              <w:t>13 016</w:t>
            </w:r>
          </w:p>
        </w:tc>
      </w:tr>
      <w:tr w:rsidR="00C869ED" w:rsidRPr="006556CA" w:rsidTr="00C869ED">
        <w:trPr>
          <w:trHeight w:val="20"/>
        </w:trPr>
        <w:tc>
          <w:tcPr>
            <w:tcW w:w="10207" w:type="dxa"/>
            <w:gridSpan w:val="4"/>
            <w:tcBorders>
              <w:bottom w:val="single" w:sz="8" w:space="0" w:color="auto"/>
            </w:tcBorders>
            <w:shd w:val="clear" w:color="auto" w:fill="FFFFFF"/>
            <w:noWrap/>
            <w:vAlign w:val="center"/>
          </w:tcPr>
          <w:p w:rsidR="00C869ED" w:rsidRDefault="00C869ED" w:rsidP="00C869ED">
            <w:pPr>
              <w:jc w:val="right"/>
              <w:rPr>
                <w:rFonts w:ascii="Times New Roman" w:hAnsi="Times New Roman"/>
                <w:bCs/>
                <w:sz w:val="28"/>
                <w:szCs w:val="28"/>
              </w:rPr>
            </w:pPr>
            <w:r w:rsidRPr="00C869ED">
              <w:rPr>
                <w:rFonts w:ascii="Times New Roman" w:hAnsi="Times New Roman"/>
                <w:i/>
                <w:sz w:val="28"/>
                <w:szCs w:val="28"/>
              </w:rPr>
              <w:lastRenderedPageBreak/>
              <w:t>Окончание табл.3</w:t>
            </w:r>
          </w:p>
        </w:tc>
      </w:tr>
      <w:tr w:rsidR="00D90F8F" w:rsidRPr="006556CA" w:rsidTr="00C869ED">
        <w:trPr>
          <w:trHeight w:val="20"/>
        </w:trPr>
        <w:tc>
          <w:tcPr>
            <w:tcW w:w="852" w:type="dxa"/>
            <w:tcBorders>
              <w:top w:val="single" w:sz="4" w:space="0" w:color="auto"/>
              <w:left w:val="single" w:sz="8" w:space="0" w:color="auto"/>
              <w:bottom w:val="single" w:sz="8" w:space="0" w:color="auto"/>
              <w:right w:val="single" w:sz="8" w:space="0" w:color="auto"/>
            </w:tcBorders>
            <w:shd w:val="clear" w:color="auto" w:fill="FFFFFF"/>
            <w:noWrap/>
            <w:vAlign w:val="center"/>
          </w:tcPr>
          <w:p w:rsidR="00D90F8F" w:rsidRPr="006556CA" w:rsidRDefault="00D90F8F" w:rsidP="00006394">
            <w:pPr>
              <w:jc w:val="center"/>
              <w:rPr>
                <w:rFonts w:ascii="Times New Roman" w:hAnsi="Times New Roman"/>
                <w:sz w:val="28"/>
                <w:szCs w:val="28"/>
              </w:rPr>
            </w:pPr>
            <w:r w:rsidRPr="006556CA">
              <w:rPr>
                <w:rFonts w:ascii="Times New Roman" w:hAnsi="Times New Roman"/>
                <w:sz w:val="28"/>
                <w:szCs w:val="28"/>
              </w:rPr>
              <w:t>8</w:t>
            </w:r>
          </w:p>
        </w:tc>
        <w:tc>
          <w:tcPr>
            <w:tcW w:w="7087" w:type="dxa"/>
            <w:tcBorders>
              <w:top w:val="single" w:sz="4" w:space="0" w:color="auto"/>
              <w:left w:val="nil"/>
              <w:bottom w:val="single" w:sz="8" w:space="0" w:color="auto"/>
              <w:right w:val="single" w:sz="8" w:space="0" w:color="auto"/>
            </w:tcBorders>
            <w:shd w:val="clear" w:color="auto" w:fill="FFFFFF"/>
            <w:vAlign w:val="center"/>
          </w:tcPr>
          <w:p w:rsidR="00D90F8F" w:rsidRPr="006556CA" w:rsidRDefault="00D90F8F" w:rsidP="00006394">
            <w:pPr>
              <w:jc w:val="center"/>
              <w:rPr>
                <w:rFonts w:ascii="Times New Roman" w:hAnsi="Times New Roman"/>
                <w:sz w:val="28"/>
                <w:szCs w:val="28"/>
              </w:rPr>
            </w:pPr>
            <w:r w:rsidRPr="006556CA">
              <w:rPr>
                <w:rFonts w:ascii="Times New Roman" w:hAnsi="Times New Roman"/>
                <w:sz w:val="28"/>
                <w:szCs w:val="28"/>
              </w:rPr>
              <w:t>Изменение остатков незавершенного производства</w:t>
            </w:r>
          </w:p>
        </w:tc>
        <w:tc>
          <w:tcPr>
            <w:tcW w:w="992" w:type="dxa"/>
            <w:tcBorders>
              <w:top w:val="single" w:sz="4" w:space="0" w:color="auto"/>
              <w:left w:val="nil"/>
              <w:bottom w:val="single" w:sz="8" w:space="0" w:color="auto"/>
              <w:right w:val="single" w:sz="8" w:space="0" w:color="auto"/>
            </w:tcBorders>
            <w:shd w:val="clear" w:color="auto" w:fill="FFFFFF"/>
            <w:noWrap/>
            <w:vAlign w:val="center"/>
          </w:tcPr>
          <w:p w:rsidR="00D90F8F" w:rsidRPr="006556CA" w:rsidRDefault="00E1782B" w:rsidP="00006394">
            <w:pPr>
              <w:jc w:val="center"/>
              <w:rPr>
                <w:rFonts w:ascii="Times New Roman" w:hAnsi="Times New Roman"/>
                <w:bCs/>
                <w:sz w:val="28"/>
                <w:szCs w:val="28"/>
              </w:rPr>
            </w:pPr>
            <w:r>
              <w:rPr>
                <w:rFonts w:ascii="Times New Roman" w:hAnsi="Times New Roman"/>
                <w:bCs/>
                <w:sz w:val="28"/>
                <w:szCs w:val="28"/>
              </w:rPr>
              <w:t>342</w:t>
            </w:r>
          </w:p>
        </w:tc>
        <w:tc>
          <w:tcPr>
            <w:tcW w:w="1276" w:type="dxa"/>
            <w:tcBorders>
              <w:top w:val="single" w:sz="4" w:space="0" w:color="auto"/>
              <w:left w:val="nil"/>
              <w:bottom w:val="single" w:sz="8" w:space="0" w:color="auto"/>
              <w:right w:val="single" w:sz="8" w:space="0" w:color="auto"/>
            </w:tcBorders>
            <w:shd w:val="clear" w:color="auto" w:fill="FFFFFF"/>
            <w:noWrap/>
            <w:vAlign w:val="center"/>
          </w:tcPr>
          <w:p w:rsidR="00D90F8F" w:rsidRPr="006556CA" w:rsidRDefault="00E1782B" w:rsidP="00006394">
            <w:pPr>
              <w:jc w:val="center"/>
              <w:rPr>
                <w:rFonts w:ascii="Times New Roman" w:hAnsi="Times New Roman"/>
                <w:bCs/>
                <w:sz w:val="28"/>
                <w:szCs w:val="28"/>
              </w:rPr>
            </w:pPr>
            <w:r>
              <w:rPr>
                <w:rFonts w:ascii="Times New Roman" w:hAnsi="Times New Roman"/>
                <w:bCs/>
                <w:sz w:val="28"/>
                <w:szCs w:val="28"/>
              </w:rPr>
              <w:t>86</w:t>
            </w:r>
          </w:p>
        </w:tc>
      </w:tr>
      <w:tr w:rsidR="00D90F8F" w:rsidRPr="006556CA" w:rsidTr="00006394">
        <w:trPr>
          <w:trHeight w:val="20"/>
        </w:trPr>
        <w:tc>
          <w:tcPr>
            <w:tcW w:w="852" w:type="dxa"/>
            <w:tcBorders>
              <w:top w:val="nil"/>
              <w:left w:val="single" w:sz="8" w:space="0" w:color="auto"/>
              <w:bottom w:val="single" w:sz="8" w:space="0" w:color="auto"/>
              <w:right w:val="single" w:sz="8" w:space="0" w:color="auto"/>
            </w:tcBorders>
            <w:shd w:val="clear" w:color="auto" w:fill="FFFFFF"/>
            <w:noWrap/>
            <w:vAlign w:val="center"/>
          </w:tcPr>
          <w:p w:rsidR="00D90F8F" w:rsidRPr="006556CA" w:rsidRDefault="00D90F8F" w:rsidP="00006394">
            <w:pPr>
              <w:jc w:val="center"/>
              <w:rPr>
                <w:rFonts w:ascii="Times New Roman" w:hAnsi="Times New Roman"/>
                <w:sz w:val="28"/>
                <w:szCs w:val="28"/>
              </w:rPr>
            </w:pPr>
            <w:r w:rsidRPr="006556CA">
              <w:rPr>
                <w:rFonts w:ascii="Times New Roman" w:hAnsi="Times New Roman"/>
                <w:sz w:val="28"/>
                <w:szCs w:val="28"/>
              </w:rPr>
              <w:t>9</w:t>
            </w:r>
          </w:p>
        </w:tc>
        <w:tc>
          <w:tcPr>
            <w:tcW w:w="7087" w:type="dxa"/>
            <w:tcBorders>
              <w:top w:val="nil"/>
              <w:left w:val="nil"/>
              <w:bottom w:val="single" w:sz="8" w:space="0" w:color="auto"/>
              <w:right w:val="single" w:sz="8" w:space="0" w:color="auto"/>
            </w:tcBorders>
            <w:shd w:val="clear" w:color="auto" w:fill="FFFFFF"/>
            <w:vAlign w:val="center"/>
          </w:tcPr>
          <w:p w:rsidR="00D90F8F" w:rsidRPr="006556CA" w:rsidRDefault="00D90F8F" w:rsidP="00006394">
            <w:pPr>
              <w:jc w:val="center"/>
              <w:rPr>
                <w:rFonts w:ascii="Times New Roman" w:hAnsi="Times New Roman"/>
                <w:sz w:val="28"/>
                <w:szCs w:val="28"/>
              </w:rPr>
            </w:pPr>
            <w:r w:rsidRPr="006556CA">
              <w:rPr>
                <w:rFonts w:ascii="Times New Roman" w:hAnsi="Times New Roman"/>
                <w:sz w:val="28"/>
                <w:szCs w:val="28"/>
              </w:rPr>
              <w:t>Изменение остатков по расходам будущих периодов</w:t>
            </w:r>
          </w:p>
        </w:tc>
        <w:tc>
          <w:tcPr>
            <w:tcW w:w="992" w:type="dxa"/>
            <w:tcBorders>
              <w:top w:val="nil"/>
              <w:left w:val="nil"/>
              <w:bottom w:val="single" w:sz="8" w:space="0" w:color="auto"/>
              <w:right w:val="single" w:sz="8" w:space="0" w:color="auto"/>
            </w:tcBorders>
            <w:shd w:val="clear" w:color="auto" w:fill="FFFFFF"/>
            <w:noWrap/>
            <w:vAlign w:val="center"/>
          </w:tcPr>
          <w:p w:rsidR="00D90F8F" w:rsidRPr="006556CA" w:rsidRDefault="00D90F8F" w:rsidP="00006394">
            <w:pPr>
              <w:jc w:val="center"/>
              <w:rPr>
                <w:rFonts w:ascii="Times New Roman" w:hAnsi="Times New Roman"/>
                <w:bCs/>
                <w:sz w:val="28"/>
                <w:szCs w:val="28"/>
              </w:rPr>
            </w:pPr>
            <w:r w:rsidRPr="006556CA">
              <w:rPr>
                <w:rFonts w:ascii="Times New Roman" w:hAnsi="Times New Roman"/>
                <w:bCs/>
                <w:sz w:val="28"/>
                <w:szCs w:val="28"/>
              </w:rPr>
              <w:t>-12</w:t>
            </w:r>
          </w:p>
        </w:tc>
        <w:tc>
          <w:tcPr>
            <w:tcW w:w="1276" w:type="dxa"/>
            <w:tcBorders>
              <w:top w:val="nil"/>
              <w:left w:val="nil"/>
              <w:bottom w:val="single" w:sz="8" w:space="0" w:color="auto"/>
              <w:right w:val="single" w:sz="8" w:space="0" w:color="auto"/>
            </w:tcBorders>
            <w:shd w:val="clear" w:color="auto" w:fill="FFFFFF"/>
            <w:noWrap/>
            <w:vAlign w:val="center"/>
          </w:tcPr>
          <w:p w:rsidR="00D90F8F" w:rsidRPr="006556CA" w:rsidRDefault="00D90F8F" w:rsidP="00006394">
            <w:pPr>
              <w:jc w:val="center"/>
              <w:rPr>
                <w:rFonts w:ascii="Times New Roman" w:hAnsi="Times New Roman"/>
                <w:bCs/>
                <w:sz w:val="28"/>
                <w:szCs w:val="28"/>
              </w:rPr>
            </w:pPr>
            <w:r w:rsidRPr="006556CA">
              <w:rPr>
                <w:rFonts w:ascii="Times New Roman" w:hAnsi="Times New Roman"/>
                <w:bCs/>
                <w:sz w:val="28"/>
                <w:szCs w:val="28"/>
              </w:rPr>
              <w:t>-3</w:t>
            </w:r>
          </w:p>
        </w:tc>
      </w:tr>
      <w:tr w:rsidR="00D90F8F" w:rsidRPr="006556CA" w:rsidTr="00006394">
        <w:trPr>
          <w:trHeight w:val="20"/>
        </w:trPr>
        <w:tc>
          <w:tcPr>
            <w:tcW w:w="852" w:type="dxa"/>
            <w:tcBorders>
              <w:top w:val="nil"/>
              <w:left w:val="single" w:sz="8" w:space="0" w:color="auto"/>
              <w:bottom w:val="single" w:sz="8" w:space="0" w:color="auto"/>
              <w:right w:val="single" w:sz="8" w:space="0" w:color="auto"/>
            </w:tcBorders>
            <w:shd w:val="clear" w:color="auto" w:fill="FFFFFF"/>
            <w:noWrap/>
            <w:vAlign w:val="center"/>
          </w:tcPr>
          <w:p w:rsidR="00D90F8F" w:rsidRPr="006556CA" w:rsidRDefault="00D90F8F" w:rsidP="00006394">
            <w:pPr>
              <w:jc w:val="center"/>
              <w:rPr>
                <w:rFonts w:ascii="Times New Roman" w:hAnsi="Times New Roman"/>
                <w:sz w:val="28"/>
                <w:szCs w:val="28"/>
              </w:rPr>
            </w:pPr>
            <w:r w:rsidRPr="006556CA">
              <w:rPr>
                <w:rFonts w:ascii="Times New Roman" w:hAnsi="Times New Roman"/>
                <w:sz w:val="28"/>
                <w:szCs w:val="28"/>
              </w:rPr>
              <w:t>10</w:t>
            </w:r>
          </w:p>
        </w:tc>
        <w:tc>
          <w:tcPr>
            <w:tcW w:w="7087" w:type="dxa"/>
            <w:tcBorders>
              <w:top w:val="nil"/>
              <w:left w:val="nil"/>
              <w:bottom w:val="single" w:sz="8" w:space="0" w:color="auto"/>
              <w:right w:val="single" w:sz="8" w:space="0" w:color="auto"/>
            </w:tcBorders>
            <w:shd w:val="clear" w:color="auto" w:fill="FFFFFF"/>
            <w:vAlign w:val="center"/>
          </w:tcPr>
          <w:p w:rsidR="00D90F8F" w:rsidRPr="006556CA" w:rsidRDefault="00D90F8F" w:rsidP="00006394">
            <w:pPr>
              <w:jc w:val="center"/>
              <w:rPr>
                <w:rFonts w:ascii="Times New Roman" w:hAnsi="Times New Roman"/>
                <w:sz w:val="28"/>
                <w:szCs w:val="28"/>
              </w:rPr>
            </w:pPr>
            <w:r w:rsidRPr="006556CA">
              <w:rPr>
                <w:rFonts w:ascii="Times New Roman" w:hAnsi="Times New Roman"/>
                <w:sz w:val="28"/>
                <w:szCs w:val="28"/>
              </w:rPr>
              <w:t>Производственная себестоимость товарной продукции *</w:t>
            </w:r>
          </w:p>
        </w:tc>
        <w:tc>
          <w:tcPr>
            <w:tcW w:w="992" w:type="dxa"/>
            <w:tcBorders>
              <w:top w:val="nil"/>
              <w:left w:val="nil"/>
              <w:bottom w:val="single" w:sz="8" w:space="0" w:color="auto"/>
              <w:right w:val="single" w:sz="8" w:space="0" w:color="auto"/>
            </w:tcBorders>
            <w:shd w:val="clear" w:color="auto" w:fill="FFFFFF"/>
            <w:noWrap/>
            <w:vAlign w:val="center"/>
          </w:tcPr>
          <w:p w:rsidR="00D90F8F" w:rsidRPr="006556CA" w:rsidRDefault="00E1782B" w:rsidP="00006394">
            <w:pPr>
              <w:jc w:val="center"/>
              <w:rPr>
                <w:rFonts w:ascii="Times New Roman" w:hAnsi="Times New Roman"/>
                <w:sz w:val="28"/>
                <w:szCs w:val="28"/>
              </w:rPr>
            </w:pPr>
            <w:r>
              <w:rPr>
                <w:rFonts w:ascii="Times New Roman" w:hAnsi="Times New Roman"/>
                <w:sz w:val="28"/>
                <w:szCs w:val="28"/>
              </w:rPr>
              <w:t>51 743</w:t>
            </w:r>
          </w:p>
        </w:tc>
        <w:tc>
          <w:tcPr>
            <w:tcW w:w="1276" w:type="dxa"/>
            <w:tcBorders>
              <w:top w:val="nil"/>
              <w:left w:val="nil"/>
              <w:bottom w:val="single" w:sz="8" w:space="0" w:color="auto"/>
              <w:right w:val="single" w:sz="8" w:space="0" w:color="auto"/>
            </w:tcBorders>
            <w:shd w:val="clear" w:color="auto" w:fill="FFFFFF"/>
            <w:noWrap/>
            <w:vAlign w:val="center"/>
          </w:tcPr>
          <w:p w:rsidR="00D90F8F" w:rsidRPr="006556CA" w:rsidRDefault="00E1782B" w:rsidP="00006394">
            <w:pPr>
              <w:jc w:val="center"/>
              <w:rPr>
                <w:rFonts w:ascii="Times New Roman" w:hAnsi="Times New Roman"/>
                <w:sz w:val="28"/>
                <w:szCs w:val="28"/>
              </w:rPr>
            </w:pPr>
            <w:r>
              <w:rPr>
                <w:rFonts w:ascii="Times New Roman" w:hAnsi="Times New Roman"/>
                <w:sz w:val="28"/>
                <w:szCs w:val="28"/>
              </w:rPr>
              <w:t>12 933</w:t>
            </w:r>
          </w:p>
        </w:tc>
      </w:tr>
      <w:tr w:rsidR="00D90F8F" w:rsidRPr="006556CA" w:rsidTr="00006394">
        <w:trPr>
          <w:trHeight w:val="20"/>
        </w:trPr>
        <w:tc>
          <w:tcPr>
            <w:tcW w:w="852" w:type="dxa"/>
            <w:tcBorders>
              <w:top w:val="nil"/>
              <w:left w:val="single" w:sz="8" w:space="0" w:color="auto"/>
              <w:bottom w:val="single" w:sz="8" w:space="0" w:color="auto"/>
              <w:right w:val="single" w:sz="8" w:space="0" w:color="auto"/>
            </w:tcBorders>
            <w:shd w:val="clear" w:color="auto" w:fill="FFFFFF"/>
            <w:noWrap/>
            <w:vAlign w:val="center"/>
          </w:tcPr>
          <w:p w:rsidR="00D90F8F" w:rsidRPr="006556CA" w:rsidRDefault="00D90F8F" w:rsidP="00006394">
            <w:pPr>
              <w:jc w:val="center"/>
              <w:rPr>
                <w:rFonts w:ascii="Times New Roman" w:hAnsi="Times New Roman"/>
                <w:sz w:val="28"/>
                <w:szCs w:val="28"/>
              </w:rPr>
            </w:pPr>
            <w:r w:rsidRPr="006556CA">
              <w:rPr>
                <w:rFonts w:ascii="Times New Roman" w:hAnsi="Times New Roman"/>
                <w:sz w:val="28"/>
                <w:szCs w:val="28"/>
              </w:rPr>
              <w:t>11</w:t>
            </w:r>
          </w:p>
        </w:tc>
        <w:tc>
          <w:tcPr>
            <w:tcW w:w="7087" w:type="dxa"/>
            <w:tcBorders>
              <w:top w:val="nil"/>
              <w:left w:val="nil"/>
              <w:bottom w:val="single" w:sz="8" w:space="0" w:color="auto"/>
              <w:right w:val="single" w:sz="8" w:space="0" w:color="auto"/>
            </w:tcBorders>
            <w:shd w:val="clear" w:color="auto" w:fill="FFFFFF"/>
            <w:vAlign w:val="center"/>
          </w:tcPr>
          <w:p w:rsidR="00D90F8F" w:rsidRPr="006556CA" w:rsidRDefault="00D90F8F" w:rsidP="00006394">
            <w:pPr>
              <w:jc w:val="center"/>
              <w:rPr>
                <w:rFonts w:ascii="Times New Roman" w:hAnsi="Times New Roman"/>
                <w:sz w:val="28"/>
                <w:szCs w:val="28"/>
              </w:rPr>
            </w:pPr>
            <w:r w:rsidRPr="006556CA">
              <w:rPr>
                <w:rFonts w:ascii="Times New Roman" w:hAnsi="Times New Roman"/>
                <w:sz w:val="28"/>
                <w:szCs w:val="28"/>
              </w:rPr>
              <w:t>Внепроизводственные (коммерческие) расходы</w:t>
            </w:r>
          </w:p>
        </w:tc>
        <w:tc>
          <w:tcPr>
            <w:tcW w:w="992" w:type="dxa"/>
            <w:tcBorders>
              <w:top w:val="nil"/>
              <w:left w:val="nil"/>
              <w:bottom w:val="single" w:sz="8" w:space="0" w:color="auto"/>
              <w:right w:val="single" w:sz="8" w:space="0" w:color="auto"/>
            </w:tcBorders>
            <w:shd w:val="clear" w:color="auto" w:fill="FFFFFF"/>
            <w:noWrap/>
            <w:vAlign w:val="center"/>
          </w:tcPr>
          <w:p w:rsidR="00D90F8F" w:rsidRPr="006556CA" w:rsidRDefault="00D90F8F" w:rsidP="00006394">
            <w:pPr>
              <w:jc w:val="center"/>
              <w:rPr>
                <w:rFonts w:ascii="Times New Roman" w:hAnsi="Times New Roman"/>
                <w:bCs/>
                <w:sz w:val="28"/>
                <w:szCs w:val="28"/>
              </w:rPr>
            </w:pPr>
            <w:r w:rsidRPr="006556CA">
              <w:rPr>
                <w:rFonts w:ascii="Times New Roman" w:hAnsi="Times New Roman"/>
                <w:bCs/>
                <w:sz w:val="28"/>
                <w:szCs w:val="28"/>
              </w:rPr>
              <w:t>5 261</w:t>
            </w:r>
          </w:p>
        </w:tc>
        <w:tc>
          <w:tcPr>
            <w:tcW w:w="1276" w:type="dxa"/>
            <w:tcBorders>
              <w:top w:val="nil"/>
              <w:left w:val="nil"/>
              <w:bottom w:val="single" w:sz="8" w:space="0" w:color="auto"/>
              <w:right w:val="single" w:sz="8" w:space="0" w:color="auto"/>
            </w:tcBorders>
            <w:shd w:val="clear" w:color="auto" w:fill="FFFFFF"/>
            <w:noWrap/>
            <w:vAlign w:val="center"/>
          </w:tcPr>
          <w:p w:rsidR="00D90F8F" w:rsidRPr="006556CA" w:rsidRDefault="00D90F8F" w:rsidP="00006394">
            <w:pPr>
              <w:jc w:val="center"/>
              <w:rPr>
                <w:rFonts w:ascii="Times New Roman" w:hAnsi="Times New Roman"/>
                <w:bCs/>
                <w:sz w:val="28"/>
                <w:szCs w:val="28"/>
              </w:rPr>
            </w:pPr>
            <w:r w:rsidRPr="006556CA">
              <w:rPr>
                <w:rFonts w:ascii="Times New Roman" w:hAnsi="Times New Roman"/>
                <w:bCs/>
                <w:sz w:val="28"/>
                <w:szCs w:val="28"/>
              </w:rPr>
              <w:t>1 315</w:t>
            </w:r>
          </w:p>
        </w:tc>
      </w:tr>
      <w:tr w:rsidR="00D90F8F" w:rsidRPr="006556CA" w:rsidTr="00006394">
        <w:trPr>
          <w:trHeight w:val="20"/>
        </w:trPr>
        <w:tc>
          <w:tcPr>
            <w:tcW w:w="852" w:type="dxa"/>
            <w:tcBorders>
              <w:top w:val="nil"/>
              <w:left w:val="single" w:sz="8" w:space="0" w:color="auto"/>
              <w:bottom w:val="single" w:sz="8" w:space="0" w:color="auto"/>
              <w:right w:val="single" w:sz="8" w:space="0" w:color="auto"/>
            </w:tcBorders>
            <w:shd w:val="clear" w:color="auto" w:fill="FFFFFF"/>
            <w:noWrap/>
            <w:vAlign w:val="center"/>
          </w:tcPr>
          <w:p w:rsidR="00D90F8F" w:rsidRPr="006556CA" w:rsidRDefault="00D90F8F" w:rsidP="00006394">
            <w:pPr>
              <w:jc w:val="center"/>
              <w:rPr>
                <w:rFonts w:ascii="Times New Roman" w:hAnsi="Times New Roman"/>
                <w:sz w:val="28"/>
                <w:szCs w:val="28"/>
              </w:rPr>
            </w:pPr>
            <w:r w:rsidRPr="006556CA">
              <w:rPr>
                <w:rFonts w:ascii="Times New Roman" w:hAnsi="Times New Roman"/>
                <w:sz w:val="28"/>
                <w:szCs w:val="28"/>
              </w:rPr>
              <w:t>12</w:t>
            </w:r>
          </w:p>
        </w:tc>
        <w:tc>
          <w:tcPr>
            <w:tcW w:w="7087" w:type="dxa"/>
            <w:tcBorders>
              <w:top w:val="nil"/>
              <w:left w:val="nil"/>
              <w:bottom w:val="single" w:sz="8" w:space="0" w:color="auto"/>
              <w:right w:val="single" w:sz="8" w:space="0" w:color="auto"/>
            </w:tcBorders>
            <w:shd w:val="clear" w:color="auto" w:fill="FFFFFF"/>
            <w:vAlign w:val="center"/>
          </w:tcPr>
          <w:p w:rsidR="00D90F8F" w:rsidRPr="006556CA" w:rsidRDefault="00D90F8F" w:rsidP="00006394">
            <w:pPr>
              <w:jc w:val="center"/>
              <w:rPr>
                <w:rFonts w:ascii="Times New Roman" w:hAnsi="Times New Roman"/>
                <w:sz w:val="28"/>
                <w:szCs w:val="28"/>
              </w:rPr>
            </w:pPr>
            <w:r w:rsidRPr="006556CA">
              <w:rPr>
                <w:rFonts w:ascii="Times New Roman" w:hAnsi="Times New Roman"/>
                <w:sz w:val="28"/>
                <w:szCs w:val="28"/>
              </w:rPr>
              <w:t>Полная себестоимость товарной продукции *</w:t>
            </w:r>
          </w:p>
        </w:tc>
        <w:tc>
          <w:tcPr>
            <w:tcW w:w="992" w:type="dxa"/>
            <w:tcBorders>
              <w:top w:val="nil"/>
              <w:left w:val="nil"/>
              <w:bottom w:val="single" w:sz="8" w:space="0" w:color="auto"/>
              <w:right w:val="single" w:sz="8" w:space="0" w:color="auto"/>
            </w:tcBorders>
            <w:shd w:val="clear" w:color="auto" w:fill="FFFFFF"/>
            <w:noWrap/>
            <w:vAlign w:val="center"/>
          </w:tcPr>
          <w:p w:rsidR="00D90F8F" w:rsidRPr="006556CA" w:rsidRDefault="00E1782B" w:rsidP="00006394">
            <w:pPr>
              <w:jc w:val="center"/>
              <w:rPr>
                <w:rFonts w:ascii="Times New Roman" w:hAnsi="Times New Roman"/>
                <w:sz w:val="28"/>
                <w:szCs w:val="28"/>
              </w:rPr>
            </w:pPr>
            <w:r>
              <w:rPr>
                <w:rFonts w:ascii="Times New Roman" w:hAnsi="Times New Roman"/>
                <w:sz w:val="28"/>
                <w:szCs w:val="28"/>
              </w:rPr>
              <w:t>57 004</w:t>
            </w:r>
          </w:p>
        </w:tc>
        <w:tc>
          <w:tcPr>
            <w:tcW w:w="1276" w:type="dxa"/>
            <w:tcBorders>
              <w:top w:val="nil"/>
              <w:left w:val="nil"/>
              <w:bottom w:val="single" w:sz="8" w:space="0" w:color="auto"/>
              <w:right w:val="single" w:sz="8" w:space="0" w:color="auto"/>
            </w:tcBorders>
            <w:shd w:val="clear" w:color="auto" w:fill="FFFFFF"/>
            <w:noWrap/>
            <w:vAlign w:val="center"/>
          </w:tcPr>
          <w:p w:rsidR="00D90F8F" w:rsidRPr="006556CA" w:rsidRDefault="00E1782B" w:rsidP="00006394">
            <w:pPr>
              <w:jc w:val="center"/>
              <w:rPr>
                <w:rFonts w:ascii="Times New Roman" w:hAnsi="Times New Roman"/>
                <w:sz w:val="28"/>
                <w:szCs w:val="28"/>
              </w:rPr>
            </w:pPr>
            <w:r>
              <w:rPr>
                <w:rFonts w:ascii="Times New Roman" w:hAnsi="Times New Roman"/>
                <w:sz w:val="28"/>
                <w:szCs w:val="28"/>
              </w:rPr>
              <w:t>14 248</w:t>
            </w:r>
          </w:p>
        </w:tc>
      </w:tr>
      <w:tr w:rsidR="00D90F8F" w:rsidRPr="006556CA" w:rsidTr="00006394">
        <w:trPr>
          <w:trHeight w:val="20"/>
        </w:trPr>
        <w:tc>
          <w:tcPr>
            <w:tcW w:w="852" w:type="dxa"/>
            <w:tcBorders>
              <w:top w:val="nil"/>
              <w:left w:val="single" w:sz="8" w:space="0" w:color="auto"/>
              <w:bottom w:val="nil"/>
              <w:right w:val="single" w:sz="8" w:space="0" w:color="auto"/>
            </w:tcBorders>
            <w:shd w:val="clear" w:color="auto" w:fill="FFFFFF"/>
            <w:noWrap/>
            <w:vAlign w:val="center"/>
          </w:tcPr>
          <w:p w:rsidR="00D90F8F" w:rsidRPr="006556CA" w:rsidRDefault="00D90F8F" w:rsidP="00006394">
            <w:pPr>
              <w:jc w:val="center"/>
              <w:rPr>
                <w:rFonts w:ascii="Times New Roman" w:hAnsi="Times New Roman"/>
                <w:bCs/>
                <w:sz w:val="28"/>
                <w:szCs w:val="28"/>
              </w:rPr>
            </w:pPr>
            <w:r w:rsidRPr="006556CA">
              <w:rPr>
                <w:rFonts w:ascii="Times New Roman" w:hAnsi="Times New Roman"/>
                <w:bCs/>
                <w:sz w:val="28"/>
                <w:szCs w:val="28"/>
              </w:rPr>
              <w:t>13</w:t>
            </w:r>
          </w:p>
        </w:tc>
        <w:tc>
          <w:tcPr>
            <w:tcW w:w="7087" w:type="dxa"/>
            <w:tcBorders>
              <w:top w:val="nil"/>
              <w:left w:val="nil"/>
              <w:bottom w:val="nil"/>
              <w:right w:val="single" w:sz="8" w:space="0" w:color="auto"/>
            </w:tcBorders>
            <w:shd w:val="clear" w:color="auto" w:fill="FFFFFF"/>
            <w:vAlign w:val="center"/>
          </w:tcPr>
          <w:p w:rsidR="00D90F8F" w:rsidRPr="006556CA" w:rsidRDefault="00D90F8F" w:rsidP="00006394">
            <w:pPr>
              <w:jc w:val="center"/>
              <w:rPr>
                <w:rFonts w:ascii="Times New Roman" w:hAnsi="Times New Roman"/>
                <w:bCs/>
                <w:sz w:val="28"/>
                <w:szCs w:val="28"/>
              </w:rPr>
            </w:pPr>
            <w:r w:rsidRPr="006556CA">
              <w:rPr>
                <w:rFonts w:ascii="Times New Roman" w:hAnsi="Times New Roman"/>
                <w:bCs/>
                <w:sz w:val="28"/>
                <w:szCs w:val="28"/>
              </w:rPr>
              <w:t>Товарная продукция в отпускных ценах (без НДС и акцизов)</w:t>
            </w:r>
          </w:p>
        </w:tc>
        <w:tc>
          <w:tcPr>
            <w:tcW w:w="992" w:type="dxa"/>
            <w:tcBorders>
              <w:top w:val="nil"/>
              <w:left w:val="nil"/>
              <w:bottom w:val="nil"/>
              <w:right w:val="single" w:sz="8" w:space="0" w:color="auto"/>
            </w:tcBorders>
            <w:shd w:val="clear" w:color="auto" w:fill="FFFFFF"/>
            <w:noWrap/>
            <w:vAlign w:val="center"/>
          </w:tcPr>
          <w:p w:rsidR="00D90F8F" w:rsidRPr="006556CA" w:rsidRDefault="00D90F8F" w:rsidP="00006394">
            <w:pPr>
              <w:jc w:val="center"/>
              <w:rPr>
                <w:rFonts w:ascii="Times New Roman" w:hAnsi="Times New Roman"/>
                <w:bCs/>
                <w:sz w:val="28"/>
                <w:szCs w:val="28"/>
              </w:rPr>
            </w:pPr>
            <w:r w:rsidRPr="006556CA">
              <w:rPr>
                <w:rFonts w:ascii="Times New Roman" w:hAnsi="Times New Roman"/>
                <w:bCs/>
                <w:sz w:val="28"/>
                <w:szCs w:val="28"/>
              </w:rPr>
              <w:t>85200</w:t>
            </w:r>
          </w:p>
        </w:tc>
        <w:tc>
          <w:tcPr>
            <w:tcW w:w="1276" w:type="dxa"/>
            <w:tcBorders>
              <w:top w:val="nil"/>
              <w:left w:val="nil"/>
              <w:bottom w:val="nil"/>
              <w:right w:val="single" w:sz="8" w:space="0" w:color="auto"/>
            </w:tcBorders>
            <w:shd w:val="clear" w:color="auto" w:fill="FFFFFF"/>
            <w:noWrap/>
            <w:vAlign w:val="center"/>
          </w:tcPr>
          <w:p w:rsidR="00D90F8F" w:rsidRPr="006556CA" w:rsidRDefault="00D90F8F" w:rsidP="00006394">
            <w:pPr>
              <w:jc w:val="center"/>
              <w:rPr>
                <w:rFonts w:ascii="Times New Roman" w:hAnsi="Times New Roman"/>
                <w:bCs/>
                <w:sz w:val="28"/>
                <w:szCs w:val="28"/>
              </w:rPr>
            </w:pPr>
            <w:r w:rsidRPr="006556CA">
              <w:rPr>
                <w:rFonts w:ascii="Times New Roman" w:hAnsi="Times New Roman"/>
                <w:bCs/>
                <w:sz w:val="28"/>
                <w:szCs w:val="28"/>
              </w:rPr>
              <w:t>21550</w:t>
            </w:r>
          </w:p>
        </w:tc>
      </w:tr>
      <w:tr w:rsidR="00D90F8F" w:rsidRPr="006556CA" w:rsidTr="00006394">
        <w:trPr>
          <w:trHeight w:val="20"/>
        </w:trPr>
        <w:tc>
          <w:tcPr>
            <w:tcW w:w="852" w:type="dxa"/>
            <w:tcBorders>
              <w:top w:val="single" w:sz="8" w:space="0" w:color="auto"/>
              <w:left w:val="single" w:sz="8" w:space="0" w:color="auto"/>
              <w:bottom w:val="single" w:sz="4" w:space="0" w:color="auto"/>
              <w:right w:val="single" w:sz="4" w:space="0" w:color="auto"/>
            </w:tcBorders>
            <w:shd w:val="clear" w:color="auto" w:fill="FFFFFF"/>
            <w:noWrap/>
            <w:vAlign w:val="center"/>
          </w:tcPr>
          <w:p w:rsidR="00D90F8F" w:rsidRPr="006556CA" w:rsidRDefault="00D90F8F" w:rsidP="00006394">
            <w:pPr>
              <w:jc w:val="center"/>
              <w:rPr>
                <w:rFonts w:ascii="Times New Roman" w:hAnsi="Times New Roman"/>
                <w:sz w:val="28"/>
                <w:szCs w:val="28"/>
              </w:rPr>
            </w:pPr>
            <w:r w:rsidRPr="006556CA">
              <w:rPr>
                <w:rFonts w:ascii="Times New Roman" w:hAnsi="Times New Roman"/>
                <w:sz w:val="28"/>
                <w:szCs w:val="28"/>
              </w:rPr>
              <w:t>14</w:t>
            </w:r>
          </w:p>
        </w:tc>
        <w:tc>
          <w:tcPr>
            <w:tcW w:w="7087" w:type="dxa"/>
            <w:tcBorders>
              <w:top w:val="single" w:sz="8" w:space="0" w:color="auto"/>
              <w:left w:val="nil"/>
              <w:bottom w:val="single" w:sz="4" w:space="0" w:color="auto"/>
              <w:right w:val="single" w:sz="4" w:space="0" w:color="auto"/>
            </w:tcBorders>
            <w:shd w:val="clear" w:color="auto" w:fill="FFFFFF"/>
            <w:noWrap/>
            <w:vAlign w:val="center"/>
          </w:tcPr>
          <w:p w:rsidR="00D90F8F" w:rsidRPr="006556CA" w:rsidRDefault="00D90F8F" w:rsidP="00006394">
            <w:pPr>
              <w:jc w:val="center"/>
              <w:rPr>
                <w:rFonts w:ascii="Times New Roman" w:hAnsi="Times New Roman"/>
                <w:sz w:val="28"/>
                <w:szCs w:val="28"/>
              </w:rPr>
            </w:pPr>
            <w:r w:rsidRPr="006556CA">
              <w:rPr>
                <w:rFonts w:ascii="Times New Roman" w:hAnsi="Times New Roman"/>
                <w:sz w:val="28"/>
                <w:szCs w:val="28"/>
              </w:rPr>
              <w:t>Прибыль на выпуск товарной продукции</w:t>
            </w:r>
          </w:p>
        </w:tc>
        <w:tc>
          <w:tcPr>
            <w:tcW w:w="992" w:type="dxa"/>
            <w:tcBorders>
              <w:top w:val="single" w:sz="8" w:space="0" w:color="auto"/>
              <w:left w:val="nil"/>
              <w:bottom w:val="single" w:sz="4" w:space="0" w:color="auto"/>
              <w:right w:val="single" w:sz="4" w:space="0" w:color="auto"/>
            </w:tcBorders>
            <w:shd w:val="clear" w:color="auto" w:fill="FFFFFF"/>
            <w:noWrap/>
            <w:vAlign w:val="center"/>
          </w:tcPr>
          <w:p w:rsidR="00D90F8F" w:rsidRPr="006556CA" w:rsidRDefault="00E1782B" w:rsidP="00006394">
            <w:pPr>
              <w:jc w:val="center"/>
              <w:rPr>
                <w:rFonts w:ascii="Times New Roman" w:hAnsi="Times New Roman"/>
                <w:sz w:val="28"/>
                <w:szCs w:val="28"/>
              </w:rPr>
            </w:pPr>
            <w:r>
              <w:rPr>
                <w:rFonts w:ascii="Times New Roman" w:hAnsi="Times New Roman"/>
                <w:sz w:val="28"/>
                <w:szCs w:val="28"/>
              </w:rPr>
              <w:t>28 196</w:t>
            </w:r>
          </w:p>
        </w:tc>
        <w:tc>
          <w:tcPr>
            <w:tcW w:w="1276" w:type="dxa"/>
            <w:tcBorders>
              <w:top w:val="single" w:sz="8" w:space="0" w:color="auto"/>
              <w:left w:val="nil"/>
              <w:bottom w:val="single" w:sz="4" w:space="0" w:color="auto"/>
              <w:right w:val="single" w:sz="8" w:space="0" w:color="auto"/>
            </w:tcBorders>
            <w:shd w:val="clear" w:color="auto" w:fill="FFFFFF"/>
            <w:noWrap/>
            <w:vAlign w:val="center"/>
          </w:tcPr>
          <w:p w:rsidR="00D90F8F" w:rsidRPr="006556CA" w:rsidRDefault="00E1782B" w:rsidP="00006394">
            <w:pPr>
              <w:jc w:val="center"/>
              <w:rPr>
                <w:rFonts w:ascii="Times New Roman" w:hAnsi="Times New Roman"/>
                <w:sz w:val="28"/>
                <w:szCs w:val="28"/>
              </w:rPr>
            </w:pPr>
            <w:r>
              <w:rPr>
                <w:rFonts w:ascii="Times New Roman" w:hAnsi="Times New Roman"/>
                <w:sz w:val="28"/>
                <w:szCs w:val="28"/>
              </w:rPr>
              <w:t>7 302</w:t>
            </w:r>
          </w:p>
        </w:tc>
      </w:tr>
      <w:tr w:rsidR="00D90F8F" w:rsidRPr="006556CA" w:rsidTr="00006394">
        <w:trPr>
          <w:trHeight w:val="20"/>
        </w:trPr>
        <w:tc>
          <w:tcPr>
            <w:tcW w:w="852" w:type="dxa"/>
            <w:tcBorders>
              <w:top w:val="nil"/>
              <w:left w:val="single" w:sz="8" w:space="0" w:color="auto"/>
              <w:bottom w:val="single" w:sz="8" w:space="0" w:color="auto"/>
              <w:right w:val="single" w:sz="4" w:space="0" w:color="auto"/>
            </w:tcBorders>
            <w:shd w:val="clear" w:color="auto" w:fill="FFFFFF"/>
            <w:noWrap/>
            <w:vAlign w:val="center"/>
          </w:tcPr>
          <w:p w:rsidR="00D90F8F" w:rsidRPr="006556CA" w:rsidRDefault="00D90F8F" w:rsidP="00006394">
            <w:pPr>
              <w:jc w:val="center"/>
              <w:rPr>
                <w:rFonts w:ascii="Times New Roman" w:hAnsi="Times New Roman"/>
                <w:sz w:val="28"/>
                <w:szCs w:val="28"/>
              </w:rPr>
            </w:pPr>
            <w:r w:rsidRPr="006556CA">
              <w:rPr>
                <w:rFonts w:ascii="Times New Roman" w:hAnsi="Times New Roman"/>
                <w:sz w:val="28"/>
                <w:szCs w:val="28"/>
              </w:rPr>
              <w:t>15</w:t>
            </w:r>
          </w:p>
        </w:tc>
        <w:tc>
          <w:tcPr>
            <w:tcW w:w="7087" w:type="dxa"/>
            <w:tcBorders>
              <w:top w:val="nil"/>
              <w:left w:val="nil"/>
              <w:bottom w:val="single" w:sz="8" w:space="0" w:color="auto"/>
              <w:right w:val="single" w:sz="4" w:space="0" w:color="auto"/>
            </w:tcBorders>
            <w:shd w:val="clear" w:color="auto" w:fill="FFFFFF"/>
            <w:noWrap/>
            <w:vAlign w:val="center"/>
          </w:tcPr>
          <w:p w:rsidR="00D90F8F" w:rsidRPr="006556CA" w:rsidRDefault="00D90F8F" w:rsidP="00006394">
            <w:pPr>
              <w:jc w:val="center"/>
              <w:rPr>
                <w:rFonts w:ascii="Times New Roman" w:hAnsi="Times New Roman"/>
                <w:sz w:val="28"/>
                <w:szCs w:val="28"/>
              </w:rPr>
            </w:pPr>
            <w:r w:rsidRPr="006556CA">
              <w:rPr>
                <w:rFonts w:ascii="Times New Roman" w:hAnsi="Times New Roman"/>
                <w:sz w:val="28"/>
                <w:szCs w:val="28"/>
              </w:rPr>
              <w:t>Затраты на 1 рубль товарной продукции</w:t>
            </w:r>
          </w:p>
        </w:tc>
        <w:tc>
          <w:tcPr>
            <w:tcW w:w="992" w:type="dxa"/>
            <w:tcBorders>
              <w:top w:val="nil"/>
              <w:left w:val="nil"/>
              <w:bottom w:val="single" w:sz="8" w:space="0" w:color="auto"/>
              <w:right w:val="single" w:sz="4" w:space="0" w:color="auto"/>
            </w:tcBorders>
            <w:shd w:val="clear" w:color="auto" w:fill="FFFFFF"/>
            <w:noWrap/>
            <w:vAlign w:val="center"/>
          </w:tcPr>
          <w:p w:rsidR="00D90F8F" w:rsidRPr="006556CA" w:rsidRDefault="00E1782B" w:rsidP="00006394">
            <w:pPr>
              <w:jc w:val="center"/>
              <w:rPr>
                <w:rFonts w:ascii="Times New Roman" w:hAnsi="Times New Roman"/>
                <w:sz w:val="28"/>
                <w:szCs w:val="28"/>
              </w:rPr>
            </w:pPr>
            <w:r>
              <w:rPr>
                <w:rFonts w:ascii="Times New Roman" w:hAnsi="Times New Roman"/>
                <w:sz w:val="28"/>
                <w:szCs w:val="28"/>
              </w:rPr>
              <w:t>0,67</w:t>
            </w:r>
          </w:p>
        </w:tc>
        <w:tc>
          <w:tcPr>
            <w:tcW w:w="1276" w:type="dxa"/>
            <w:tcBorders>
              <w:top w:val="nil"/>
              <w:left w:val="nil"/>
              <w:bottom w:val="single" w:sz="8" w:space="0" w:color="auto"/>
              <w:right w:val="single" w:sz="8" w:space="0" w:color="auto"/>
            </w:tcBorders>
            <w:shd w:val="clear" w:color="auto" w:fill="FFFFFF"/>
            <w:noWrap/>
            <w:vAlign w:val="center"/>
          </w:tcPr>
          <w:p w:rsidR="00D90F8F" w:rsidRPr="006556CA" w:rsidRDefault="00E1782B" w:rsidP="00006394">
            <w:pPr>
              <w:jc w:val="center"/>
              <w:rPr>
                <w:rFonts w:ascii="Times New Roman" w:hAnsi="Times New Roman"/>
                <w:sz w:val="28"/>
                <w:szCs w:val="28"/>
              </w:rPr>
            </w:pPr>
            <w:r>
              <w:rPr>
                <w:rFonts w:ascii="Times New Roman" w:hAnsi="Times New Roman"/>
                <w:sz w:val="28"/>
                <w:szCs w:val="28"/>
              </w:rPr>
              <w:t>0,66</w:t>
            </w:r>
          </w:p>
        </w:tc>
      </w:tr>
    </w:tbl>
    <w:p w:rsidR="00D90F8F" w:rsidRPr="006556CA" w:rsidRDefault="00D90F8F" w:rsidP="00D90F8F"/>
    <w:p w:rsidR="00E23CB5" w:rsidRDefault="00E23CB5" w:rsidP="00D90F8F">
      <w:pPr>
        <w:spacing w:line="360" w:lineRule="auto"/>
        <w:ind w:firstLine="567"/>
        <w:jc w:val="both"/>
        <w:rPr>
          <w:rFonts w:ascii="Times New Roman" w:hAnsi="Times New Roman"/>
          <w:sz w:val="28"/>
          <w:szCs w:val="28"/>
        </w:rPr>
      </w:pPr>
      <w:r>
        <w:rPr>
          <w:rFonts w:ascii="Times New Roman" w:hAnsi="Times New Roman"/>
          <w:sz w:val="28"/>
          <w:szCs w:val="28"/>
        </w:rPr>
        <w:t>Вычисление затрат на производство продукции:</w:t>
      </w:r>
    </w:p>
    <w:p w:rsidR="00D90F8F" w:rsidRDefault="005A0AF1" w:rsidP="00D90F8F">
      <w:pPr>
        <w:spacing w:line="360" w:lineRule="auto"/>
        <w:ind w:firstLine="567"/>
        <w:jc w:val="both"/>
        <w:rPr>
          <w:rFonts w:ascii="Times New Roman" w:hAnsi="Times New Roman"/>
          <w:sz w:val="28"/>
          <w:szCs w:val="28"/>
        </w:rPr>
      </w:pPr>
      <w:r w:rsidRPr="00E23CB5">
        <w:rPr>
          <w:rFonts w:ascii="Times New Roman" w:hAnsi="Times New Roman"/>
          <w:b/>
          <w:i/>
          <w:sz w:val="28"/>
          <w:szCs w:val="28"/>
        </w:rPr>
        <w:t>Строка 3</w:t>
      </w:r>
      <w:r>
        <w:rPr>
          <w:rFonts w:ascii="Times New Roman" w:hAnsi="Times New Roman"/>
          <w:sz w:val="28"/>
          <w:szCs w:val="28"/>
        </w:rPr>
        <w:t xml:space="preserve">. </w:t>
      </w:r>
      <w:r w:rsidR="00D90F8F" w:rsidRPr="00E55534">
        <w:rPr>
          <w:rFonts w:ascii="Times New Roman" w:hAnsi="Times New Roman"/>
          <w:sz w:val="28"/>
          <w:szCs w:val="28"/>
        </w:rPr>
        <w:t xml:space="preserve">Для расчета амортизационных отчислений в </w:t>
      </w:r>
      <w:r w:rsidR="00D90F8F" w:rsidRPr="00E55534">
        <w:rPr>
          <w:rFonts w:ascii="Times New Roman" w:hAnsi="Times New Roman"/>
          <w:sz w:val="28"/>
          <w:szCs w:val="28"/>
          <w:lang w:val="en-US"/>
        </w:rPr>
        <w:t>IV</w:t>
      </w:r>
      <w:r w:rsidR="00D90F8F" w:rsidRPr="00E55534">
        <w:rPr>
          <w:rFonts w:ascii="Times New Roman" w:hAnsi="Times New Roman"/>
          <w:sz w:val="28"/>
          <w:szCs w:val="28"/>
        </w:rPr>
        <w:t xml:space="preserve"> квартале необходимо сумму амортизации за год разделить на количество кварталов в году –</w:t>
      </w:r>
      <w:r w:rsidR="00D90F8F">
        <w:rPr>
          <w:rFonts w:ascii="Times New Roman" w:hAnsi="Times New Roman"/>
          <w:sz w:val="28"/>
          <w:szCs w:val="28"/>
        </w:rPr>
        <w:t xml:space="preserve"> на 4, т.е. 1 910/4 = 478 тыс.руб.</w:t>
      </w:r>
    </w:p>
    <w:p w:rsidR="00006394" w:rsidRPr="00E55534" w:rsidRDefault="00006394" w:rsidP="00006394">
      <w:pPr>
        <w:spacing w:line="360" w:lineRule="auto"/>
        <w:ind w:firstLine="567"/>
        <w:jc w:val="both"/>
        <w:rPr>
          <w:rFonts w:ascii="Times New Roman" w:hAnsi="Times New Roman"/>
          <w:sz w:val="28"/>
          <w:szCs w:val="28"/>
        </w:rPr>
      </w:pPr>
      <w:r w:rsidRPr="00E23CB5">
        <w:rPr>
          <w:rFonts w:ascii="Times New Roman" w:hAnsi="Times New Roman"/>
          <w:b/>
          <w:i/>
          <w:sz w:val="28"/>
          <w:szCs w:val="28"/>
        </w:rPr>
        <w:t>Строка 4.2.1</w:t>
      </w:r>
      <w:r w:rsidRPr="00E55534">
        <w:rPr>
          <w:rFonts w:ascii="Times New Roman" w:hAnsi="Times New Roman"/>
          <w:sz w:val="28"/>
          <w:szCs w:val="28"/>
        </w:rPr>
        <w:t xml:space="preserve">Единый социальный налог (26%) рассчитывается как произведение ставки налога на сумму затрат на оплату труда: </w:t>
      </w:r>
    </w:p>
    <w:p w:rsidR="00006394" w:rsidRDefault="00006394" w:rsidP="00006394">
      <w:pPr>
        <w:pStyle w:val="ae"/>
        <w:numPr>
          <w:ilvl w:val="0"/>
          <w:numId w:val="2"/>
        </w:numPr>
        <w:tabs>
          <w:tab w:val="left" w:pos="851"/>
          <w:tab w:val="left" w:pos="1418"/>
        </w:tabs>
        <w:spacing w:line="360" w:lineRule="auto"/>
        <w:ind w:left="0" w:firstLine="567"/>
        <w:jc w:val="both"/>
        <w:rPr>
          <w:rFonts w:ascii="Times New Roman" w:hAnsi="Times New Roman"/>
          <w:sz w:val="28"/>
          <w:szCs w:val="28"/>
        </w:rPr>
      </w:pPr>
      <w:r w:rsidRPr="00006394">
        <w:rPr>
          <w:rFonts w:ascii="Times New Roman" w:hAnsi="Times New Roman"/>
          <w:sz w:val="28"/>
          <w:szCs w:val="28"/>
        </w:rPr>
        <w:t xml:space="preserve">всего за год = затраты на оплату труда (год) </w:t>
      </w:r>
      <w:r w:rsidR="00686405">
        <w:pict>
          <v:shape id="_x0000_i1030" type="#_x0000_t75" style="width:8.35pt;height:10.9pt">
            <v:imagedata r:id="rId14" o:title=""/>
          </v:shape>
        </w:pict>
      </w:r>
      <w:r w:rsidRPr="00006394">
        <w:rPr>
          <w:rFonts w:ascii="Times New Roman" w:hAnsi="Times New Roman"/>
          <w:sz w:val="28"/>
          <w:szCs w:val="28"/>
        </w:rPr>
        <w:t xml:space="preserve"> 26% = 17 608 </w:t>
      </w:r>
      <w:r w:rsidR="00686405">
        <w:pict>
          <v:shape id="_x0000_i1031" type="#_x0000_t75" style="width:8.35pt;height:10.9pt">
            <v:imagedata r:id="rId14" o:title=""/>
          </v:shape>
        </w:pict>
      </w:r>
      <w:r w:rsidRPr="00006394">
        <w:rPr>
          <w:rFonts w:ascii="Times New Roman" w:hAnsi="Times New Roman"/>
          <w:sz w:val="28"/>
          <w:szCs w:val="28"/>
        </w:rPr>
        <w:t xml:space="preserve"> 26% = </w:t>
      </w:r>
    </w:p>
    <w:p w:rsidR="00006394" w:rsidRPr="00E23CB5" w:rsidRDefault="00006394" w:rsidP="00006394">
      <w:pPr>
        <w:pStyle w:val="ae"/>
        <w:tabs>
          <w:tab w:val="left" w:pos="851"/>
          <w:tab w:val="left" w:pos="1418"/>
        </w:tabs>
        <w:spacing w:line="360" w:lineRule="auto"/>
        <w:ind w:left="567"/>
        <w:jc w:val="both"/>
        <w:rPr>
          <w:rFonts w:ascii="Times New Roman" w:hAnsi="Times New Roman"/>
          <w:sz w:val="28"/>
          <w:szCs w:val="28"/>
        </w:rPr>
      </w:pPr>
      <w:r w:rsidRPr="00E23CB5">
        <w:rPr>
          <w:rFonts w:ascii="Times New Roman" w:hAnsi="Times New Roman"/>
          <w:sz w:val="28"/>
          <w:szCs w:val="28"/>
        </w:rPr>
        <w:t>4 578 тыс.руб.</w:t>
      </w:r>
    </w:p>
    <w:p w:rsidR="00006394" w:rsidRPr="00006394" w:rsidRDefault="004471AD" w:rsidP="00006394">
      <w:pPr>
        <w:pStyle w:val="ae"/>
        <w:numPr>
          <w:ilvl w:val="0"/>
          <w:numId w:val="2"/>
        </w:numPr>
        <w:tabs>
          <w:tab w:val="left" w:pos="851"/>
          <w:tab w:val="left" w:pos="1418"/>
        </w:tabs>
        <w:spacing w:line="360" w:lineRule="auto"/>
        <w:ind w:left="0" w:firstLine="567"/>
        <w:jc w:val="both"/>
        <w:rPr>
          <w:rFonts w:ascii="Times New Roman" w:hAnsi="Times New Roman"/>
          <w:sz w:val="28"/>
          <w:szCs w:val="28"/>
        </w:rPr>
      </w:pPr>
      <w:r>
        <w:rPr>
          <w:rFonts w:ascii="Times New Roman" w:hAnsi="Times New Roman"/>
          <w:sz w:val="28"/>
          <w:szCs w:val="28"/>
        </w:rPr>
        <w:t>в т.ч.</w:t>
      </w:r>
      <w:r w:rsidR="00006394" w:rsidRPr="00006394">
        <w:rPr>
          <w:rFonts w:ascii="Times New Roman" w:hAnsi="Times New Roman"/>
          <w:sz w:val="28"/>
          <w:szCs w:val="28"/>
        </w:rPr>
        <w:t xml:space="preserve">на IV квартал = затраты на оплату труда (4 квартал) </w:t>
      </w:r>
      <w:r w:rsidR="00686405">
        <w:pict>
          <v:shape id="_x0000_i1032" type="#_x0000_t75" style="width:8.35pt;height:10.9pt">
            <v:imagedata r:id="rId14" o:title=""/>
          </v:shape>
        </w:pict>
      </w:r>
      <w:r w:rsidR="00006394" w:rsidRPr="00006394">
        <w:rPr>
          <w:rFonts w:ascii="Times New Roman" w:hAnsi="Times New Roman"/>
          <w:sz w:val="28"/>
          <w:szCs w:val="28"/>
        </w:rPr>
        <w:t xml:space="preserve"> 26% = 4 402 </w:t>
      </w:r>
      <w:r w:rsidR="00686405">
        <w:pict>
          <v:shape id="_x0000_i1033" type="#_x0000_t75" style="width:8.35pt;height:10.9pt">
            <v:imagedata r:id="rId14" o:title=""/>
          </v:shape>
        </w:pict>
      </w:r>
      <w:r w:rsidR="00006394" w:rsidRPr="00006394">
        <w:rPr>
          <w:rFonts w:ascii="Times New Roman" w:hAnsi="Times New Roman"/>
          <w:sz w:val="28"/>
          <w:szCs w:val="28"/>
        </w:rPr>
        <w:t xml:space="preserve"> 26% </w:t>
      </w:r>
      <w:r w:rsidR="00006394" w:rsidRPr="00E23CB5">
        <w:rPr>
          <w:rFonts w:ascii="Times New Roman" w:hAnsi="Times New Roman"/>
          <w:sz w:val="28"/>
          <w:szCs w:val="28"/>
        </w:rPr>
        <w:t>= 1 145 тыс.руб</w:t>
      </w:r>
    </w:p>
    <w:p w:rsidR="00006394" w:rsidRPr="00E55534" w:rsidRDefault="00006394" w:rsidP="00006394">
      <w:pPr>
        <w:spacing w:line="360" w:lineRule="auto"/>
        <w:ind w:firstLine="567"/>
        <w:jc w:val="both"/>
        <w:rPr>
          <w:rFonts w:ascii="Times New Roman" w:hAnsi="Times New Roman"/>
          <w:sz w:val="28"/>
          <w:szCs w:val="28"/>
        </w:rPr>
      </w:pPr>
      <w:r w:rsidRPr="00E23CB5">
        <w:rPr>
          <w:rFonts w:ascii="Times New Roman" w:hAnsi="Times New Roman"/>
          <w:b/>
          <w:i/>
          <w:sz w:val="28"/>
          <w:szCs w:val="28"/>
        </w:rPr>
        <w:t>Строка 4.2</w:t>
      </w:r>
      <w:r w:rsidRPr="00E55534">
        <w:rPr>
          <w:rFonts w:ascii="Times New Roman" w:hAnsi="Times New Roman"/>
          <w:sz w:val="28"/>
          <w:szCs w:val="28"/>
        </w:rPr>
        <w:t>Налоги, включаемые в себестоимость: Строка 4.2.1 + Строка 4.2.2.</w:t>
      </w:r>
    </w:p>
    <w:p w:rsidR="00006394" w:rsidRPr="00006394" w:rsidRDefault="00006394" w:rsidP="00006394">
      <w:pPr>
        <w:pStyle w:val="ae"/>
        <w:numPr>
          <w:ilvl w:val="0"/>
          <w:numId w:val="2"/>
        </w:numPr>
        <w:tabs>
          <w:tab w:val="left" w:pos="851"/>
        </w:tabs>
        <w:spacing w:line="360" w:lineRule="auto"/>
        <w:ind w:left="0" w:firstLine="567"/>
        <w:jc w:val="both"/>
        <w:rPr>
          <w:rFonts w:ascii="Times New Roman" w:hAnsi="Times New Roman"/>
          <w:sz w:val="28"/>
          <w:szCs w:val="28"/>
        </w:rPr>
      </w:pPr>
      <w:r w:rsidRPr="00006394">
        <w:rPr>
          <w:rFonts w:ascii="Times New Roman" w:hAnsi="Times New Roman"/>
          <w:sz w:val="28"/>
          <w:szCs w:val="28"/>
        </w:rPr>
        <w:t xml:space="preserve">всего за год = 4 578 + 989 = </w:t>
      </w:r>
      <w:r w:rsidRPr="00006394">
        <w:rPr>
          <w:rFonts w:ascii="Times New Roman" w:hAnsi="Times New Roman"/>
          <w:b/>
          <w:sz w:val="28"/>
          <w:szCs w:val="28"/>
        </w:rPr>
        <w:t>5 567</w:t>
      </w:r>
      <w:r w:rsidRPr="00006394">
        <w:rPr>
          <w:rFonts w:ascii="Times New Roman" w:hAnsi="Times New Roman"/>
          <w:sz w:val="28"/>
          <w:szCs w:val="28"/>
        </w:rPr>
        <w:t>тыс.руб.</w:t>
      </w:r>
    </w:p>
    <w:p w:rsidR="00006394" w:rsidRPr="00006394" w:rsidRDefault="00006394" w:rsidP="00006394">
      <w:pPr>
        <w:pStyle w:val="ae"/>
        <w:numPr>
          <w:ilvl w:val="0"/>
          <w:numId w:val="2"/>
        </w:numPr>
        <w:tabs>
          <w:tab w:val="left" w:pos="851"/>
        </w:tabs>
        <w:spacing w:line="360" w:lineRule="auto"/>
        <w:ind w:left="0" w:firstLine="567"/>
        <w:jc w:val="both"/>
        <w:rPr>
          <w:rFonts w:ascii="Times New Roman" w:hAnsi="Times New Roman"/>
          <w:sz w:val="28"/>
          <w:szCs w:val="28"/>
        </w:rPr>
      </w:pPr>
      <w:r w:rsidRPr="00006394">
        <w:rPr>
          <w:rFonts w:ascii="Times New Roman" w:hAnsi="Times New Roman"/>
          <w:sz w:val="28"/>
          <w:szCs w:val="28"/>
        </w:rPr>
        <w:t xml:space="preserve">в т.ч. на IV квартал = 1 145 + 247 = </w:t>
      </w:r>
      <w:r w:rsidRPr="00006394">
        <w:rPr>
          <w:rFonts w:ascii="Times New Roman" w:hAnsi="Times New Roman"/>
          <w:b/>
          <w:sz w:val="28"/>
          <w:szCs w:val="28"/>
        </w:rPr>
        <w:t>1 392</w:t>
      </w:r>
      <w:r w:rsidRPr="00006394">
        <w:rPr>
          <w:rFonts w:ascii="Times New Roman" w:hAnsi="Times New Roman"/>
          <w:sz w:val="28"/>
          <w:szCs w:val="28"/>
        </w:rPr>
        <w:t>тыс.руб.</w:t>
      </w:r>
    </w:p>
    <w:p w:rsidR="00006394" w:rsidRPr="00E55534" w:rsidRDefault="00006394" w:rsidP="00006394">
      <w:pPr>
        <w:spacing w:line="360" w:lineRule="auto"/>
        <w:ind w:firstLine="567"/>
        <w:jc w:val="both"/>
        <w:rPr>
          <w:rFonts w:ascii="Times New Roman" w:hAnsi="Times New Roman"/>
          <w:sz w:val="28"/>
          <w:szCs w:val="28"/>
        </w:rPr>
      </w:pPr>
      <w:r w:rsidRPr="00E23CB5">
        <w:rPr>
          <w:rFonts w:ascii="Times New Roman" w:hAnsi="Times New Roman"/>
          <w:b/>
          <w:i/>
          <w:sz w:val="28"/>
          <w:szCs w:val="28"/>
        </w:rPr>
        <w:t>Строка 4</w:t>
      </w:r>
      <w:r>
        <w:rPr>
          <w:rFonts w:ascii="Times New Roman" w:hAnsi="Times New Roman"/>
          <w:sz w:val="28"/>
          <w:szCs w:val="28"/>
        </w:rPr>
        <w:t xml:space="preserve">. </w:t>
      </w:r>
      <w:r w:rsidRPr="00E55534">
        <w:rPr>
          <w:rFonts w:ascii="Times New Roman" w:hAnsi="Times New Roman"/>
          <w:sz w:val="28"/>
          <w:szCs w:val="28"/>
        </w:rPr>
        <w:t>К прочим расходам относятся следующие статьи расходов: уплата процента за краткосрочный кредит, налоги, включаемые в себестоимость, арендные платежи и другие расходы.</w:t>
      </w:r>
    </w:p>
    <w:p w:rsidR="00006394" w:rsidRPr="00E55534" w:rsidRDefault="00006394" w:rsidP="00006394">
      <w:pPr>
        <w:spacing w:line="360" w:lineRule="auto"/>
        <w:ind w:firstLine="567"/>
        <w:jc w:val="both"/>
        <w:rPr>
          <w:rFonts w:ascii="Times New Roman" w:hAnsi="Times New Roman"/>
          <w:sz w:val="28"/>
          <w:szCs w:val="28"/>
        </w:rPr>
      </w:pPr>
      <w:r w:rsidRPr="00E55534">
        <w:rPr>
          <w:rFonts w:ascii="Times New Roman" w:hAnsi="Times New Roman"/>
          <w:sz w:val="28"/>
          <w:szCs w:val="28"/>
        </w:rPr>
        <w:t>Прочие расходы всего: Строка 4.1. + Строка 4.2. + Строка 4.3.</w:t>
      </w:r>
    </w:p>
    <w:p w:rsidR="00006394" w:rsidRPr="00E23CB5" w:rsidRDefault="00006394" w:rsidP="00006394">
      <w:pPr>
        <w:pStyle w:val="ae"/>
        <w:numPr>
          <w:ilvl w:val="0"/>
          <w:numId w:val="3"/>
        </w:numPr>
        <w:tabs>
          <w:tab w:val="left" w:pos="851"/>
        </w:tabs>
        <w:spacing w:line="360" w:lineRule="auto"/>
        <w:ind w:left="0" w:firstLine="567"/>
        <w:jc w:val="both"/>
        <w:rPr>
          <w:rFonts w:ascii="Times New Roman" w:hAnsi="Times New Roman"/>
          <w:sz w:val="28"/>
          <w:szCs w:val="28"/>
        </w:rPr>
      </w:pPr>
      <w:r w:rsidRPr="00006394">
        <w:rPr>
          <w:rFonts w:ascii="Times New Roman" w:hAnsi="Times New Roman"/>
          <w:sz w:val="28"/>
          <w:szCs w:val="28"/>
        </w:rPr>
        <w:t xml:space="preserve">всего за год = 430 + 5 567 + 256 = </w:t>
      </w:r>
      <w:r w:rsidRPr="00E23CB5">
        <w:rPr>
          <w:rFonts w:ascii="Times New Roman" w:hAnsi="Times New Roman"/>
          <w:sz w:val="28"/>
          <w:szCs w:val="28"/>
        </w:rPr>
        <w:t>6 253 тыс.руб.</w:t>
      </w:r>
    </w:p>
    <w:p w:rsidR="00006394" w:rsidRPr="00E23CB5" w:rsidRDefault="00006394" w:rsidP="00006394">
      <w:pPr>
        <w:pStyle w:val="ae"/>
        <w:numPr>
          <w:ilvl w:val="0"/>
          <w:numId w:val="3"/>
        </w:numPr>
        <w:tabs>
          <w:tab w:val="left" w:pos="851"/>
        </w:tabs>
        <w:spacing w:line="360" w:lineRule="auto"/>
        <w:ind w:left="0" w:firstLine="567"/>
        <w:jc w:val="both"/>
        <w:rPr>
          <w:rFonts w:ascii="Times New Roman" w:hAnsi="Times New Roman"/>
          <w:sz w:val="28"/>
          <w:szCs w:val="28"/>
        </w:rPr>
      </w:pPr>
      <w:r w:rsidRPr="00E23CB5">
        <w:rPr>
          <w:rFonts w:ascii="Times New Roman" w:hAnsi="Times New Roman"/>
          <w:sz w:val="28"/>
          <w:szCs w:val="28"/>
        </w:rPr>
        <w:t>в т.ч. на IV квартал = 110 + 1 392 + 60 = 1 562 тыс.руб.</w:t>
      </w:r>
    </w:p>
    <w:p w:rsidR="004471AD" w:rsidRPr="00E55534" w:rsidRDefault="004471AD" w:rsidP="004471AD">
      <w:pPr>
        <w:spacing w:line="360" w:lineRule="auto"/>
        <w:ind w:firstLine="567"/>
        <w:jc w:val="both"/>
        <w:rPr>
          <w:rFonts w:ascii="Times New Roman" w:hAnsi="Times New Roman"/>
          <w:sz w:val="28"/>
          <w:szCs w:val="28"/>
        </w:rPr>
      </w:pPr>
      <w:r w:rsidRPr="00E23CB5">
        <w:rPr>
          <w:rFonts w:ascii="Times New Roman" w:hAnsi="Times New Roman"/>
          <w:b/>
          <w:i/>
          <w:sz w:val="28"/>
          <w:szCs w:val="28"/>
        </w:rPr>
        <w:t>Строка 5</w:t>
      </w:r>
      <w:r>
        <w:rPr>
          <w:rFonts w:ascii="Times New Roman" w:hAnsi="Times New Roman"/>
          <w:sz w:val="28"/>
          <w:szCs w:val="28"/>
        </w:rPr>
        <w:t>.</w:t>
      </w:r>
      <w:r w:rsidRPr="00E55534">
        <w:rPr>
          <w:rFonts w:ascii="Times New Roman" w:hAnsi="Times New Roman"/>
          <w:sz w:val="28"/>
          <w:szCs w:val="28"/>
        </w:rPr>
        <w:t xml:space="preserve"> Затраты на производство складываются из материальных затрат, затрат на оплату труда, амортизационных отчислений и прочих расходов.</w:t>
      </w:r>
    </w:p>
    <w:p w:rsidR="004471AD" w:rsidRPr="00E55534" w:rsidRDefault="004471AD" w:rsidP="004471AD">
      <w:pPr>
        <w:spacing w:line="360" w:lineRule="auto"/>
        <w:ind w:firstLine="567"/>
        <w:jc w:val="both"/>
        <w:rPr>
          <w:rFonts w:ascii="Times New Roman" w:hAnsi="Times New Roman"/>
          <w:sz w:val="28"/>
          <w:szCs w:val="28"/>
        </w:rPr>
      </w:pPr>
      <w:r w:rsidRPr="00E55534">
        <w:rPr>
          <w:rFonts w:ascii="Times New Roman" w:hAnsi="Times New Roman"/>
          <w:sz w:val="28"/>
          <w:szCs w:val="28"/>
        </w:rPr>
        <w:lastRenderedPageBreak/>
        <w:t>Итого затрат на производство = Материальные затраты (за вычетом возвратных отходов) + Затраты на оплату труда + Амортизация основных фондов + Прочие расходы.</w:t>
      </w:r>
    </w:p>
    <w:p w:rsidR="004471AD" w:rsidRPr="00E55534" w:rsidRDefault="004471AD" w:rsidP="004471AD">
      <w:pPr>
        <w:spacing w:line="360" w:lineRule="auto"/>
        <w:ind w:firstLine="567"/>
        <w:jc w:val="both"/>
        <w:rPr>
          <w:rFonts w:ascii="Times New Roman" w:hAnsi="Times New Roman"/>
          <w:sz w:val="28"/>
          <w:szCs w:val="28"/>
        </w:rPr>
      </w:pPr>
      <w:r w:rsidRPr="00E55534">
        <w:rPr>
          <w:rFonts w:ascii="Times New Roman" w:hAnsi="Times New Roman"/>
          <w:sz w:val="28"/>
          <w:szCs w:val="28"/>
        </w:rPr>
        <w:t>Итого затрат на производство:</w:t>
      </w:r>
    </w:p>
    <w:p w:rsidR="004471AD" w:rsidRPr="00E23CB5" w:rsidRDefault="004471AD" w:rsidP="004471AD">
      <w:pPr>
        <w:pStyle w:val="ae"/>
        <w:numPr>
          <w:ilvl w:val="0"/>
          <w:numId w:val="4"/>
        </w:numPr>
        <w:tabs>
          <w:tab w:val="left" w:pos="851"/>
        </w:tabs>
        <w:spacing w:line="360" w:lineRule="auto"/>
        <w:ind w:left="0" w:firstLine="567"/>
        <w:jc w:val="both"/>
        <w:rPr>
          <w:rFonts w:ascii="Times New Roman" w:hAnsi="Times New Roman"/>
          <w:sz w:val="28"/>
          <w:szCs w:val="28"/>
        </w:rPr>
      </w:pPr>
      <w:r w:rsidRPr="004471AD">
        <w:rPr>
          <w:rFonts w:ascii="Times New Roman" w:hAnsi="Times New Roman"/>
          <w:sz w:val="28"/>
          <w:szCs w:val="28"/>
        </w:rPr>
        <w:t>всего за год = 36 540 + 17 608 + 1 910 + 6 </w:t>
      </w:r>
      <w:r w:rsidRPr="00E23CB5">
        <w:rPr>
          <w:rFonts w:ascii="Times New Roman" w:hAnsi="Times New Roman"/>
          <w:sz w:val="28"/>
          <w:szCs w:val="28"/>
        </w:rPr>
        <w:t xml:space="preserve">253 = 62 311 тыс.руб. </w:t>
      </w:r>
    </w:p>
    <w:p w:rsidR="004471AD" w:rsidRPr="004471AD" w:rsidRDefault="004471AD" w:rsidP="004471AD">
      <w:pPr>
        <w:pStyle w:val="ae"/>
        <w:numPr>
          <w:ilvl w:val="0"/>
          <w:numId w:val="4"/>
        </w:numPr>
        <w:tabs>
          <w:tab w:val="left" w:pos="851"/>
        </w:tabs>
        <w:spacing w:line="360" w:lineRule="auto"/>
        <w:ind w:left="0" w:firstLine="567"/>
        <w:jc w:val="both"/>
        <w:rPr>
          <w:rFonts w:ascii="Times New Roman" w:hAnsi="Times New Roman"/>
          <w:sz w:val="28"/>
          <w:szCs w:val="28"/>
        </w:rPr>
      </w:pPr>
      <w:r w:rsidRPr="00E23CB5">
        <w:rPr>
          <w:rFonts w:ascii="Times New Roman" w:hAnsi="Times New Roman"/>
          <w:sz w:val="28"/>
          <w:szCs w:val="28"/>
        </w:rPr>
        <w:t>в т.ч. на IV квартал = 9 135 + 4 402 + 478 + 1 562 = 15 576 тыс.руб</w:t>
      </w:r>
      <w:r w:rsidRPr="004471AD">
        <w:rPr>
          <w:rFonts w:ascii="Times New Roman" w:hAnsi="Times New Roman"/>
          <w:sz w:val="28"/>
          <w:szCs w:val="28"/>
        </w:rPr>
        <w:t>.</w:t>
      </w:r>
    </w:p>
    <w:p w:rsidR="004471AD" w:rsidRPr="00E55534" w:rsidRDefault="004471AD" w:rsidP="004471AD">
      <w:pPr>
        <w:spacing w:line="360" w:lineRule="auto"/>
        <w:ind w:firstLine="567"/>
        <w:jc w:val="both"/>
        <w:rPr>
          <w:rFonts w:ascii="Times New Roman" w:hAnsi="Times New Roman"/>
          <w:b/>
          <w:sz w:val="28"/>
          <w:szCs w:val="28"/>
        </w:rPr>
      </w:pPr>
      <w:r w:rsidRPr="00E23CB5">
        <w:rPr>
          <w:rFonts w:ascii="Times New Roman" w:hAnsi="Times New Roman"/>
          <w:b/>
          <w:i/>
          <w:sz w:val="28"/>
          <w:szCs w:val="28"/>
        </w:rPr>
        <w:t>Строка 7.</w:t>
      </w:r>
      <w:r w:rsidRPr="00E55534">
        <w:rPr>
          <w:rFonts w:ascii="Times New Roman" w:hAnsi="Times New Roman"/>
          <w:sz w:val="28"/>
          <w:szCs w:val="28"/>
        </w:rPr>
        <w:t>Затраты на валовую продукцию включают в себя затраты на производство за минусом суммы списания на непроизводственные счета.</w:t>
      </w:r>
    </w:p>
    <w:p w:rsidR="004471AD" w:rsidRPr="00E55534" w:rsidRDefault="004471AD" w:rsidP="004471AD">
      <w:pPr>
        <w:spacing w:line="360" w:lineRule="auto"/>
        <w:ind w:firstLine="567"/>
        <w:jc w:val="both"/>
        <w:rPr>
          <w:rFonts w:ascii="Times New Roman" w:hAnsi="Times New Roman"/>
          <w:sz w:val="28"/>
          <w:szCs w:val="28"/>
        </w:rPr>
      </w:pPr>
      <w:r w:rsidRPr="00E55534">
        <w:rPr>
          <w:rFonts w:ascii="Times New Roman" w:hAnsi="Times New Roman"/>
          <w:sz w:val="28"/>
          <w:szCs w:val="28"/>
        </w:rPr>
        <w:t>Затраты на валовую продукцию:</w:t>
      </w:r>
    </w:p>
    <w:p w:rsidR="004471AD" w:rsidRPr="00E23CB5" w:rsidRDefault="004471AD" w:rsidP="004471AD">
      <w:pPr>
        <w:pStyle w:val="ae"/>
        <w:numPr>
          <w:ilvl w:val="0"/>
          <w:numId w:val="5"/>
        </w:numPr>
        <w:tabs>
          <w:tab w:val="left" w:pos="851"/>
        </w:tabs>
        <w:spacing w:line="360" w:lineRule="auto"/>
        <w:ind w:left="0" w:firstLine="567"/>
        <w:jc w:val="both"/>
        <w:rPr>
          <w:rFonts w:ascii="Times New Roman" w:hAnsi="Times New Roman"/>
          <w:sz w:val="28"/>
          <w:szCs w:val="28"/>
        </w:rPr>
      </w:pPr>
      <w:r w:rsidRPr="004471AD">
        <w:rPr>
          <w:rFonts w:ascii="Times New Roman" w:hAnsi="Times New Roman"/>
          <w:sz w:val="28"/>
          <w:szCs w:val="28"/>
        </w:rPr>
        <w:t xml:space="preserve">всего за год = 62 311 – 10 238 </w:t>
      </w:r>
      <w:r w:rsidRPr="00E23CB5">
        <w:rPr>
          <w:rFonts w:ascii="Times New Roman" w:hAnsi="Times New Roman"/>
          <w:sz w:val="28"/>
          <w:szCs w:val="28"/>
        </w:rPr>
        <w:t>= 52 073 тыс. руб.</w:t>
      </w:r>
    </w:p>
    <w:p w:rsidR="004471AD" w:rsidRPr="004471AD" w:rsidRDefault="004471AD" w:rsidP="004471AD">
      <w:pPr>
        <w:pStyle w:val="ae"/>
        <w:numPr>
          <w:ilvl w:val="0"/>
          <w:numId w:val="5"/>
        </w:numPr>
        <w:tabs>
          <w:tab w:val="left" w:pos="851"/>
        </w:tabs>
        <w:spacing w:line="360" w:lineRule="auto"/>
        <w:ind w:left="0" w:firstLine="567"/>
        <w:jc w:val="both"/>
        <w:rPr>
          <w:rFonts w:ascii="Times New Roman" w:hAnsi="Times New Roman"/>
          <w:sz w:val="28"/>
          <w:szCs w:val="28"/>
        </w:rPr>
      </w:pPr>
      <w:r w:rsidRPr="00E23CB5">
        <w:rPr>
          <w:rFonts w:ascii="Times New Roman" w:hAnsi="Times New Roman"/>
          <w:sz w:val="28"/>
          <w:szCs w:val="28"/>
        </w:rPr>
        <w:t>в т.ч. на IV квартал = 15 576 – 2 560 = 13 016 тыс. руб</w:t>
      </w:r>
      <w:r w:rsidRPr="004471AD">
        <w:rPr>
          <w:rFonts w:ascii="Times New Roman" w:hAnsi="Times New Roman"/>
          <w:sz w:val="28"/>
          <w:szCs w:val="28"/>
        </w:rPr>
        <w:t>.</w:t>
      </w:r>
    </w:p>
    <w:p w:rsidR="00E1782B" w:rsidRPr="00E55534" w:rsidRDefault="00E1782B" w:rsidP="00E1782B">
      <w:pPr>
        <w:spacing w:line="360" w:lineRule="auto"/>
        <w:ind w:firstLine="567"/>
        <w:jc w:val="both"/>
        <w:rPr>
          <w:rFonts w:ascii="Times New Roman" w:hAnsi="Times New Roman"/>
          <w:sz w:val="28"/>
          <w:szCs w:val="28"/>
        </w:rPr>
      </w:pPr>
      <w:r w:rsidRPr="00E23CB5">
        <w:rPr>
          <w:rFonts w:ascii="Times New Roman" w:hAnsi="Times New Roman"/>
          <w:b/>
          <w:i/>
          <w:sz w:val="28"/>
          <w:szCs w:val="28"/>
        </w:rPr>
        <w:t>Строка 8.</w:t>
      </w:r>
      <w:r w:rsidRPr="00E55534">
        <w:rPr>
          <w:rFonts w:ascii="Times New Roman" w:hAnsi="Times New Roman"/>
          <w:sz w:val="28"/>
          <w:szCs w:val="28"/>
        </w:rPr>
        <w:t xml:space="preserve"> Изменение остатков незавершенного производства (табл.</w:t>
      </w:r>
      <w:r w:rsidR="00C314A2">
        <w:rPr>
          <w:rFonts w:ascii="Times New Roman" w:hAnsi="Times New Roman"/>
          <w:sz w:val="28"/>
          <w:szCs w:val="28"/>
        </w:rPr>
        <w:t>5</w:t>
      </w:r>
      <w:r w:rsidRPr="00E55534">
        <w:rPr>
          <w:rFonts w:ascii="Times New Roman" w:hAnsi="Times New Roman"/>
          <w:sz w:val="28"/>
          <w:szCs w:val="28"/>
        </w:rPr>
        <w:t xml:space="preserve"> ):</w:t>
      </w:r>
    </w:p>
    <w:p w:rsidR="00E1782B" w:rsidRPr="00E1782B" w:rsidRDefault="00E1782B" w:rsidP="00E1782B">
      <w:pPr>
        <w:pStyle w:val="ae"/>
        <w:numPr>
          <w:ilvl w:val="0"/>
          <w:numId w:val="6"/>
        </w:numPr>
        <w:tabs>
          <w:tab w:val="left" w:pos="851"/>
        </w:tabs>
        <w:spacing w:line="360" w:lineRule="auto"/>
        <w:ind w:left="567" w:firstLine="0"/>
        <w:jc w:val="both"/>
        <w:rPr>
          <w:rFonts w:ascii="Times New Roman" w:hAnsi="Times New Roman"/>
          <w:sz w:val="28"/>
          <w:szCs w:val="28"/>
        </w:rPr>
      </w:pPr>
      <w:r w:rsidRPr="00E1782B">
        <w:rPr>
          <w:rFonts w:ascii="Times New Roman" w:hAnsi="Times New Roman"/>
          <w:sz w:val="28"/>
          <w:szCs w:val="28"/>
        </w:rPr>
        <w:t>всего за год = 342 тыс.руб.</w:t>
      </w:r>
    </w:p>
    <w:p w:rsidR="00E1782B" w:rsidRPr="00E1782B" w:rsidRDefault="00E1782B" w:rsidP="00E1782B">
      <w:pPr>
        <w:pStyle w:val="ae"/>
        <w:numPr>
          <w:ilvl w:val="0"/>
          <w:numId w:val="6"/>
        </w:numPr>
        <w:tabs>
          <w:tab w:val="left" w:pos="851"/>
        </w:tabs>
        <w:spacing w:line="360" w:lineRule="auto"/>
        <w:ind w:left="567" w:firstLine="0"/>
        <w:jc w:val="both"/>
        <w:rPr>
          <w:rFonts w:ascii="Times New Roman" w:hAnsi="Times New Roman"/>
          <w:sz w:val="28"/>
          <w:szCs w:val="28"/>
        </w:rPr>
      </w:pPr>
      <w:r w:rsidRPr="00E1782B">
        <w:rPr>
          <w:rFonts w:ascii="Times New Roman" w:hAnsi="Times New Roman"/>
          <w:sz w:val="28"/>
          <w:szCs w:val="28"/>
        </w:rPr>
        <w:t>в т.ч. на IV квартал = 342 / 4 = 86 тыс.руб.</w:t>
      </w:r>
    </w:p>
    <w:p w:rsidR="00E1782B" w:rsidRPr="00E55534" w:rsidRDefault="00E1782B" w:rsidP="00E1782B">
      <w:pPr>
        <w:spacing w:line="360" w:lineRule="auto"/>
        <w:ind w:firstLine="567"/>
        <w:jc w:val="both"/>
        <w:rPr>
          <w:rFonts w:ascii="Times New Roman" w:hAnsi="Times New Roman"/>
          <w:sz w:val="28"/>
          <w:szCs w:val="28"/>
        </w:rPr>
      </w:pPr>
      <w:r w:rsidRPr="00E23CB5">
        <w:rPr>
          <w:rFonts w:ascii="Times New Roman" w:hAnsi="Times New Roman"/>
          <w:b/>
          <w:i/>
          <w:sz w:val="28"/>
          <w:szCs w:val="28"/>
        </w:rPr>
        <w:t>Строка 10.</w:t>
      </w:r>
      <w:r w:rsidRPr="00E55534">
        <w:rPr>
          <w:rFonts w:ascii="Times New Roman" w:hAnsi="Times New Roman"/>
          <w:sz w:val="28"/>
          <w:szCs w:val="28"/>
        </w:rPr>
        <w:t xml:space="preserve"> Производственная себестоимость товарной продукции = затраты на валовую продукцию – изменение остатков незавершенного производства – изменение остатков по расходам будущих периодов:</w:t>
      </w:r>
    </w:p>
    <w:p w:rsidR="00E1782B" w:rsidRPr="00E1782B" w:rsidRDefault="00E1782B" w:rsidP="00E1782B">
      <w:pPr>
        <w:pStyle w:val="ae"/>
        <w:numPr>
          <w:ilvl w:val="0"/>
          <w:numId w:val="7"/>
        </w:numPr>
        <w:tabs>
          <w:tab w:val="left" w:pos="851"/>
        </w:tabs>
        <w:spacing w:line="360" w:lineRule="auto"/>
        <w:ind w:left="567" w:firstLine="0"/>
        <w:jc w:val="both"/>
        <w:rPr>
          <w:rFonts w:ascii="Times New Roman" w:hAnsi="Times New Roman"/>
          <w:sz w:val="28"/>
          <w:szCs w:val="28"/>
        </w:rPr>
      </w:pPr>
      <w:r w:rsidRPr="00E1782B">
        <w:rPr>
          <w:rFonts w:ascii="Times New Roman" w:hAnsi="Times New Roman"/>
          <w:sz w:val="28"/>
          <w:szCs w:val="28"/>
        </w:rPr>
        <w:t>всего за год = 52 073 – 342 + 12 = 51 743 тыс. руб.</w:t>
      </w:r>
    </w:p>
    <w:p w:rsidR="00E1782B" w:rsidRPr="00E1782B" w:rsidRDefault="00E1782B" w:rsidP="00E1782B">
      <w:pPr>
        <w:pStyle w:val="ae"/>
        <w:numPr>
          <w:ilvl w:val="0"/>
          <w:numId w:val="7"/>
        </w:numPr>
        <w:tabs>
          <w:tab w:val="left" w:pos="851"/>
        </w:tabs>
        <w:spacing w:line="360" w:lineRule="auto"/>
        <w:ind w:left="567" w:firstLine="0"/>
        <w:jc w:val="both"/>
        <w:rPr>
          <w:rFonts w:ascii="Times New Roman" w:hAnsi="Times New Roman"/>
          <w:sz w:val="28"/>
          <w:szCs w:val="28"/>
        </w:rPr>
      </w:pPr>
      <w:r w:rsidRPr="00E1782B">
        <w:rPr>
          <w:rFonts w:ascii="Times New Roman" w:hAnsi="Times New Roman"/>
          <w:sz w:val="28"/>
          <w:szCs w:val="28"/>
        </w:rPr>
        <w:t>в т.ч. на IV квартал = 13016 – 86 + 3 = 12 933 тыс. руб.</w:t>
      </w:r>
    </w:p>
    <w:p w:rsidR="00E1782B" w:rsidRPr="00E55534" w:rsidRDefault="00E1782B" w:rsidP="00E1782B">
      <w:pPr>
        <w:spacing w:line="360" w:lineRule="auto"/>
        <w:ind w:firstLine="567"/>
        <w:jc w:val="both"/>
        <w:rPr>
          <w:rFonts w:ascii="Times New Roman" w:hAnsi="Times New Roman"/>
          <w:sz w:val="28"/>
          <w:szCs w:val="28"/>
        </w:rPr>
      </w:pPr>
      <w:r w:rsidRPr="00E23CB5">
        <w:rPr>
          <w:rFonts w:ascii="Times New Roman" w:hAnsi="Times New Roman"/>
          <w:b/>
          <w:i/>
          <w:sz w:val="28"/>
          <w:szCs w:val="28"/>
        </w:rPr>
        <w:t>Строка 12.</w:t>
      </w:r>
      <w:r w:rsidRPr="00E55534">
        <w:rPr>
          <w:rFonts w:ascii="Times New Roman" w:hAnsi="Times New Roman"/>
          <w:sz w:val="28"/>
          <w:szCs w:val="28"/>
        </w:rPr>
        <w:t>Полная себестоимость товарной продукции включает в себя производственную себестоимость товарной продукции и внепроизводственные (коммерческие) расходы:</w:t>
      </w:r>
    </w:p>
    <w:p w:rsidR="00E1782B" w:rsidRPr="00E1782B" w:rsidRDefault="00E1782B" w:rsidP="00E1782B">
      <w:pPr>
        <w:pStyle w:val="ae"/>
        <w:numPr>
          <w:ilvl w:val="0"/>
          <w:numId w:val="8"/>
        </w:numPr>
        <w:tabs>
          <w:tab w:val="left" w:pos="851"/>
        </w:tabs>
        <w:spacing w:line="360" w:lineRule="auto"/>
        <w:ind w:left="567" w:firstLine="0"/>
        <w:jc w:val="both"/>
        <w:rPr>
          <w:rFonts w:ascii="Times New Roman" w:hAnsi="Times New Roman"/>
          <w:sz w:val="28"/>
          <w:szCs w:val="28"/>
        </w:rPr>
      </w:pPr>
      <w:r w:rsidRPr="00E1782B">
        <w:rPr>
          <w:rFonts w:ascii="Times New Roman" w:hAnsi="Times New Roman"/>
          <w:sz w:val="28"/>
          <w:szCs w:val="28"/>
        </w:rPr>
        <w:t>всего за год = 51 743 + 5 261 = 57 004 тыс. руб.</w:t>
      </w:r>
    </w:p>
    <w:p w:rsidR="00E1782B" w:rsidRPr="00E1782B" w:rsidRDefault="00E1782B" w:rsidP="00E1782B">
      <w:pPr>
        <w:pStyle w:val="ae"/>
        <w:numPr>
          <w:ilvl w:val="0"/>
          <w:numId w:val="8"/>
        </w:numPr>
        <w:tabs>
          <w:tab w:val="left" w:pos="851"/>
        </w:tabs>
        <w:spacing w:line="360" w:lineRule="auto"/>
        <w:ind w:left="567" w:firstLine="0"/>
        <w:jc w:val="both"/>
        <w:rPr>
          <w:rFonts w:ascii="Times New Roman" w:hAnsi="Times New Roman"/>
          <w:sz w:val="28"/>
          <w:szCs w:val="28"/>
        </w:rPr>
      </w:pPr>
      <w:r w:rsidRPr="00E1782B">
        <w:rPr>
          <w:rFonts w:ascii="Times New Roman" w:hAnsi="Times New Roman"/>
          <w:sz w:val="28"/>
          <w:szCs w:val="28"/>
        </w:rPr>
        <w:t>в т.ч. на IV квартал = 12 933 + 1 315 = 14 248 тыс. руб.</w:t>
      </w:r>
    </w:p>
    <w:p w:rsidR="00E1782B" w:rsidRPr="00E55534" w:rsidRDefault="00E1782B" w:rsidP="00E1782B">
      <w:pPr>
        <w:spacing w:line="360" w:lineRule="auto"/>
        <w:ind w:firstLine="567"/>
        <w:jc w:val="both"/>
        <w:rPr>
          <w:rFonts w:ascii="Times New Roman" w:hAnsi="Times New Roman"/>
          <w:sz w:val="28"/>
          <w:szCs w:val="28"/>
        </w:rPr>
      </w:pPr>
      <w:r w:rsidRPr="00E23CB5">
        <w:rPr>
          <w:rFonts w:ascii="Times New Roman" w:hAnsi="Times New Roman"/>
          <w:b/>
          <w:i/>
          <w:sz w:val="28"/>
          <w:szCs w:val="28"/>
        </w:rPr>
        <w:t>Строка 14.</w:t>
      </w:r>
      <w:r w:rsidRPr="00E55534">
        <w:rPr>
          <w:rFonts w:ascii="Times New Roman" w:hAnsi="Times New Roman"/>
          <w:sz w:val="28"/>
          <w:szCs w:val="28"/>
        </w:rPr>
        <w:t xml:space="preserve"> Прибыль на выпуск товарной продукции = товарная продукция в отпускных ценах (без НДС и акцизов) – полная себестоимость товарной продукции:</w:t>
      </w:r>
    </w:p>
    <w:p w:rsidR="00E1782B" w:rsidRPr="00E1782B" w:rsidRDefault="00E1782B" w:rsidP="00E1782B">
      <w:pPr>
        <w:pStyle w:val="ae"/>
        <w:numPr>
          <w:ilvl w:val="0"/>
          <w:numId w:val="9"/>
        </w:numPr>
        <w:tabs>
          <w:tab w:val="left" w:pos="851"/>
        </w:tabs>
        <w:spacing w:line="360" w:lineRule="auto"/>
        <w:ind w:left="567" w:firstLine="0"/>
        <w:jc w:val="both"/>
        <w:rPr>
          <w:rFonts w:ascii="Times New Roman" w:hAnsi="Times New Roman"/>
          <w:sz w:val="28"/>
          <w:szCs w:val="28"/>
        </w:rPr>
      </w:pPr>
      <w:r w:rsidRPr="00E1782B">
        <w:rPr>
          <w:rFonts w:ascii="Times New Roman" w:hAnsi="Times New Roman"/>
          <w:sz w:val="28"/>
          <w:szCs w:val="28"/>
        </w:rPr>
        <w:t>всего за год = 85 200 – 57 004 = 28 196 тыс. руб.</w:t>
      </w:r>
    </w:p>
    <w:p w:rsidR="00E1782B" w:rsidRPr="00E1782B" w:rsidRDefault="00E1782B" w:rsidP="00E1782B">
      <w:pPr>
        <w:pStyle w:val="ae"/>
        <w:numPr>
          <w:ilvl w:val="0"/>
          <w:numId w:val="9"/>
        </w:numPr>
        <w:tabs>
          <w:tab w:val="left" w:pos="851"/>
        </w:tabs>
        <w:spacing w:line="360" w:lineRule="auto"/>
        <w:ind w:left="567" w:firstLine="0"/>
        <w:jc w:val="both"/>
        <w:rPr>
          <w:rFonts w:ascii="Times New Roman" w:hAnsi="Times New Roman"/>
          <w:sz w:val="28"/>
          <w:szCs w:val="28"/>
        </w:rPr>
      </w:pPr>
      <w:r w:rsidRPr="00E1782B">
        <w:rPr>
          <w:rFonts w:ascii="Times New Roman" w:hAnsi="Times New Roman"/>
          <w:sz w:val="28"/>
          <w:szCs w:val="28"/>
        </w:rPr>
        <w:t>в т.ч. на IV квартал = 21 550 – 14 248 = 7 302 тыс. руб.</w:t>
      </w:r>
    </w:p>
    <w:p w:rsidR="00E1782B" w:rsidRPr="00E55534" w:rsidRDefault="00E1782B" w:rsidP="00E1782B">
      <w:pPr>
        <w:spacing w:line="360" w:lineRule="auto"/>
        <w:ind w:firstLine="567"/>
        <w:jc w:val="both"/>
        <w:rPr>
          <w:rFonts w:ascii="Times New Roman" w:hAnsi="Times New Roman"/>
          <w:sz w:val="28"/>
          <w:szCs w:val="28"/>
        </w:rPr>
      </w:pPr>
      <w:r w:rsidRPr="00E23CB5">
        <w:rPr>
          <w:rFonts w:ascii="Times New Roman" w:hAnsi="Times New Roman"/>
          <w:b/>
          <w:i/>
          <w:sz w:val="28"/>
          <w:szCs w:val="28"/>
        </w:rPr>
        <w:t>Строка 15</w:t>
      </w:r>
      <w:r w:rsidRPr="00E1782B">
        <w:rPr>
          <w:rFonts w:ascii="Times New Roman" w:hAnsi="Times New Roman"/>
          <w:sz w:val="28"/>
          <w:szCs w:val="28"/>
        </w:rPr>
        <w:t>.</w:t>
      </w:r>
      <w:r w:rsidRPr="00E55534">
        <w:rPr>
          <w:rFonts w:ascii="Times New Roman" w:hAnsi="Times New Roman"/>
          <w:sz w:val="28"/>
          <w:szCs w:val="28"/>
        </w:rPr>
        <w:t xml:space="preserve"> Затраты на 1 рубль товарной продукции = полная </w:t>
      </w:r>
      <w:r w:rsidRPr="00E55534">
        <w:rPr>
          <w:rFonts w:ascii="Times New Roman" w:hAnsi="Times New Roman"/>
          <w:sz w:val="28"/>
          <w:szCs w:val="28"/>
        </w:rPr>
        <w:lastRenderedPageBreak/>
        <w:t>себестоимость товарной продукции / товарная продукция в отпускных ценах (без НДС и акцизов):</w:t>
      </w:r>
    </w:p>
    <w:p w:rsidR="00E1782B" w:rsidRPr="00E1782B" w:rsidRDefault="00E1782B" w:rsidP="00E1782B">
      <w:pPr>
        <w:pStyle w:val="ae"/>
        <w:numPr>
          <w:ilvl w:val="0"/>
          <w:numId w:val="10"/>
        </w:numPr>
        <w:tabs>
          <w:tab w:val="left" w:pos="851"/>
        </w:tabs>
        <w:spacing w:line="360" w:lineRule="auto"/>
        <w:ind w:left="567" w:firstLine="0"/>
        <w:jc w:val="both"/>
        <w:rPr>
          <w:rFonts w:ascii="Times New Roman" w:hAnsi="Times New Roman"/>
          <w:sz w:val="28"/>
          <w:szCs w:val="28"/>
        </w:rPr>
      </w:pPr>
      <w:r w:rsidRPr="00E1782B">
        <w:rPr>
          <w:rFonts w:ascii="Times New Roman" w:hAnsi="Times New Roman"/>
          <w:sz w:val="28"/>
          <w:szCs w:val="28"/>
        </w:rPr>
        <w:t>всего за год = 57 004 / 85 200 = 0,67.</w:t>
      </w:r>
    </w:p>
    <w:p w:rsidR="00E1782B" w:rsidRPr="00E1782B" w:rsidRDefault="00E1782B" w:rsidP="00E1782B">
      <w:pPr>
        <w:pStyle w:val="ae"/>
        <w:numPr>
          <w:ilvl w:val="0"/>
          <w:numId w:val="10"/>
        </w:numPr>
        <w:tabs>
          <w:tab w:val="left" w:pos="851"/>
        </w:tabs>
        <w:spacing w:line="360" w:lineRule="auto"/>
        <w:ind w:left="567" w:firstLine="0"/>
        <w:jc w:val="both"/>
        <w:rPr>
          <w:rFonts w:ascii="Times New Roman" w:hAnsi="Times New Roman"/>
          <w:sz w:val="28"/>
          <w:szCs w:val="28"/>
        </w:rPr>
      </w:pPr>
      <w:r w:rsidRPr="00E1782B">
        <w:rPr>
          <w:rFonts w:ascii="Times New Roman" w:hAnsi="Times New Roman"/>
          <w:sz w:val="28"/>
          <w:szCs w:val="28"/>
        </w:rPr>
        <w:t>в т.ч. на IV квартал = 14 248 / 21 550 = 0,66.</w:t>
      </w:r>
    </w:p>
    <w:p w:rsidR="004471AD" w:rsidRDefault="004471AD" w:rsidP="004471AD">
      <w:pPr>
        <w:tabs>
          <w:tab w:val="left" w:pos="851"/>
        </w:tabs>
        <w:spacing w:line="360" w:lineRule="auto"/>
        <w:ind w:firstLine="567"/>
        <w:jc w:val="both"/>
        <w:rPr>
          <w:rFonts w:ascii="Times New Roman" w:hAnsi="Times New Roman"/>
          <w:sz w:val="28"/>
          <w:szCs w:val="28"/>
        </w:rPr>
      </w:pPr>
    </w:p>
    <w:p w:rsidR="000F2D15" w:rsidRDefault="000F2D15" w:rsidP="000F2D15">
      <w:pPr>
        <w:spacing w:line="360" w:lineRule="auto"/>
        <w:ind w:firstLine="567"/>
        <w:jc w:val="both"/>
        <w:rPr>
          <w:rFonts w:ascii="Times New Roman" w:hAnsi="Times New Roman"/>
          <w:sz w:val="28"/>
          <w:szCs w:val="28"/>
        </w:rPr>
      </w:pPr>
      <w:r>
        <w:rPr>
          <w:rFonts w:ascii="Times New Roman" w:hAnsi="Times New Roman"/>
          <w:sz w:val="28"/>
          <w:szCs w:val="28"/>
        </w:rPr>
        <w:t xml:space="preserve">Составление сметы затрат на производство продукции возможно с помощью </w:t>
      </w:r>
      <w:r>
        <w:rPr>
          <w:rFonts w:ascii="Times New Roman" w:hAnsi="Times New Roman"/>
          <w:sz w:val="28"/>
          <w:szCs w:val="28"/>
          <w:lang w:val="en-US"/>
        </w:rPr>
        <w:t>MSEx</w:t>
      </w:r>
      <w:r w:rsidR="00C869ED">
        <w:rPr>
          <w:rFonts w:ascii="Times New Roman" w:hAnsi="Times New Roman"/>
          <w:sz w:val="28"/>
          <w:szCs w:val="28"/>
        </w:rPr>
        <w:t>с</w:t>
      </w:r>
      <w:r>
        <w:rPr>
          <w:rFonts w:ascii="Times New Roman" w:hAnsi="Times New Roman"/>
          <w:sz w:val="28"/>
          <w:szCs w:val="28"/>
          <w:lang w:val="en-US"/>
        </w:rPr>
        <w:t>el</w:t>
      </w:r>
      <w:r w:rsidRPr="001A3453">
        <w:rPr>
          <w:rFonts w:ascii="Times New Roman" w:hAnsi="Times New Roman"/>
          <w:sz w:val="28"/>
          <w:szCs w:val="28"/>
        </w:rPr>
        <w:t xml:space="preserve"> (р</w:t>
      </w:r>
      <w:r>
        <w:rPr>
          <w:rFonts w:ascii="Times New Roman" w:hAnsi="Times New Roman"/>
          <w:sz w:val="28"/>
          <w:szCs w:val="28"/>
        </w:rPr>
        <w:t>ис.1).</w:t>
      </w:r>
    </w:p>
    <w:p w:rsidR="000F2D15" w:rsidRDefault="00C869ED" w:rsidP="000F2D15">
      <w:pPr>
        <w:spacing w:line="360" w:lineRule="auto"/>
        <w:ind w:firstLine="567"/>
        <w:jc w:val="both"/>
        <w:rPr>
          <w:rFonts w:ascii="Times New Roman" w:hAnsi="Times New Roman"/>
          <w:sz w:val="28"/>
          <w:szCs w:val="28"/>
        </w:rPr>
      </w:pPr>
      <w:r>
        <w:rPr>
          <w:noProof/>
          <w:lang w:eastAsia="ru-RU"/>
        </w:rPr>
        <w:drawing>
          <wp:inline distT="0" distB="0" distL="0" distR="0">
            <wp:extent cx="5932968" cy="6390168"/>
            <wp:effectExtent l="0" t="0" r="0" b="0"/>
            <wp:docPr id="5" name="Рисунок 5" descr="C:\Users\Ирина\AppData\Local\Microsoft\Windows\Temporary Internet Files\Content.Word\Новый рисунок.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C:\Users\Ирина\AppData\Local\Microsoft\Windows\Temporary Internet Files\Content.Word\Новый рисунок.bmp"/>
                    <pic:cNvPicPr>
                      <a:picLocks noChangeAspect="1" noChangeArrowheads="1"/>
                    </pic:cNvPicPr>
                  </pic:nvPicPr>
                  <pic:blipFill>
                    <a:blip r:embed="rId15">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940425" cy="6398200"/>
                    </a:xfrm>
                    <a:prstGeom prst="rect">
                      <a:avLst/>
                    </a:prstGeom>
                    <a:noFill/>
                    <a:ln>
                      <a:noFill/>
                    </a:ln>
                  </pic:spPr>
                </pic:pic>
              </a:graphicData>
            </a:graphic>
          </wp:inline>
        </w:drawing>
      </w:r>
    </w:p>
    <w:p w:rsidR="00C869ED" w:rsidRDefault="00C869ED" w:rsidP="00C869ED">
      <w:pPr>
        <w:spacing w:line="360" w:lineRule="auto"/>
        <w:ind w:firstLine="567"/>
        <w:jc w:val="center"/>
        <w:rPr>
          <w:rFonts w:ascii="Times New Roman" w:hAnsi="Times New Roman"/>
          <w:sz w:val="28"/>
          <w:szCs w:val="28"/>
        </w:rPr>
      </w:pPr>
      <w:r w:rsidRPr="00C314A2">
        <w:rPr>
          <w:rFonts w:ascii="Times New Roman" w:hAnsi="Times New Roman"/>
          <w:sz w:val="28"/>
          <w:szCs w:val="28"/>
        </w:rPr>
        <w:t xml:space="preserve">Рис.1. Составление сметы затрат с помощью </w:t>
      </w:r>
      <w:r w:rsidRPr="00C314A2">
        <w:rPr>
          <w:rFonts w:ascii="Times New Roman" w:hAnsi="Times New Roman"/>
          <w:sz w:val="28"/>
          <w:szCs w:val="28"/>
          <w:lang w:val="en-US"/>
        </w:rPr>
        <w:t>MSExcel</w:t>
      </w:r>
      <w:r w:rsidRPr="00C314A2">
        <w:rPr>
          <w:rFonts w:ascii="Times New Roman" w:hAnsi="Times New Roman"/>
          <w:sz w:val="28"/>
          <w:szCs w:val="28"/>
        </w:rPr>
        <w:t>.</w:t>
      </w:r>
    </w:p>
    <w:p w:rsidR="00C869ED" w:rsidRDefault="00C869ED" w:rsidP="00C869ED">
      <w:pPr>
        <w:spacing w:line="360" w:lineRule="auto"/>
        <w:ind w:firstLine="567"/>
        <w:jc w:val="center"/>
        <w:rPr>
          <w:rFonts w:ascii="Times New Roman" w:hAnsi="Times New Roman"/>
          <w:sz w:val="28"/>
          <w:szCs w:val="28"/>
        </w:rPr>
      </w:pPr>
    </w:p>
    <w:p w:rsidR="00C869ED" w:rsidRDefault="00C869ED" w:rsidP="00C869ED">
      <w:pPr>
        <w:spacing w:line="360" w:lineRule="auto"/>
        <w:ind w:firstLine="567"/>
        <w:jc w:val="center"/>
        <w:rPr>
          <w:rFonts w:ascii="Times New Roman" w:hAnsi="Times New Roman"/>
          <w:sz w:val="28"/>
          <w:szCs w:val="28"/>
        </w:rPr>
      </w:pPr>
    </w:p>
    <w:p w:rsidR="00C314A2" w:rsidRPr="00C314A2" w:rsidRDefault="00C314A2" w:rsidP="00C314A2">
      <w:pPr>
        <w:spacing w:line="360" w:lineRule="auto"/>
        <w:ind w:firstLine="567"/>
        <w:jc w:val="both"/>
        <w:rPr>
          <w:rFonts w:ascii="Times New Roman" w:hAnsi="Times New Roman"/>
          <w:sz w:val="28"/>
          <w:szCs w:val="28"/>
        </w:rPr>
      </w:pPr>
      <w:r w:rsidRPr="00C314A2">
        <w:rPr>
          <w:rFonts w:ascii="Times New Roman" w:hAnsi="Times New Roman"/>
          <w:sz w:val="28"/>
          <w:szCs w:val="28"/>
        </w:rPr>
        <w:lastRenderedPageBreak/>
        <w:t>3. Рассчитаем</w:t>
      </w:r>
      <w:r w:rsidRPr="00E55534">
        <w:rPr>
          <w:rFonts w:ascii="Times New Roman" w:hAnsi="Times New Roman"/>
          <w:sz w:val="28"/>
          <w:szCs w:val="28"/>
        </w:rPr>
        <w:t xml:space="preserve"> потребность предприятия в собственных оборотных средствах на конец планируемого года, их прирост (табл.</w:t>
      </w:r>
      <w:r>
        <w:rPr>
          <w:rFonts w:ascii="Times New Roman" w:hAnsi="Times New Roman"/>
          <w:sz w:val="28"/>
          <w:szCs w:val="28"/>
        </w:rPr>
        <w:t>5</w:t>
      </w:r>
      <w:r w:rsidRPr="00E55534">
        <w:rPr>
          <w:rFonts w:ascii="Times New Roman" w:hAnsi="Times New Roman"/>
          <w:sz w:val="28"/>
          <w:szCs w:val="28"/>
        </w:rPr>
        <w:t>), исходя из данных, приведенных в табл.</w:t>
      </w:r>
      <w:r>
        <w:rPr>
          <w:rFonts w:ascii="Times New Roman" w:hAnsi="Times New Roman"/>
          <w:sz w:val="28"/>
          <w:szCs w:val="28"/>
        </w:rPr>
        <w:t>4</w:t>
      </w:r>
      <w:r w:rsidRPr="00E55534">
        <w:rPr>
          <w:rFonts w:ascii="Times New Roman" w:hAnsi="Times New Roman"/>
          <w:sz w:val="28"/>
          <w:szCs w:val="28"/>
        </w:rPr>
        <w:t xml:space="preserve"> .</w:t>
      </w:r>
    </w:p>
    <w:p w:rsidR="000F2D15" w:rsidRDefault="000F2D15" w:rsidP="000F2D15">
      <w:pPr>
        <w:spacing w:line="360" w:lineRule="auto"/>
        <w:ind w:firstLine="567"/>
        <w:jc w:val="both"/>
        <w:rPr>
          <w:rFonts w:ascii="Times New Roman" w:hAnsi="Times New Roman"/>
          <w:sz w:val="28"/>
          <w:szCs w:val="28"/>
        </w:rPr>
      </w:pPr>
    </w:p>
    <w:p w:rsidR="00E27D62" w:rsidRPr="00C966D6" w:rsidRDefault="00C314A2" w:rsidP="00C314A2">
      <w:pPr>
        <w:spacing w:line="360" w:lineRule="auto"/>
        <w:ind w:firstLine="567"/>
        <w:jc w:val="right"/>
        <w:rPr>
          <w:rFonts w:ascii="Times New Roman" w:hAnsi="Times New Roman"/>
          <w:i/>
          <w:sz w:val="28"/>
          <w:szCs w:val="28"/>
        </w:rPr>
      </w:pPr>
      <w:r w:rsidRPr="00C966D6">
        <w:rPr>
          <w:rFonts w:ascii="Times New Roman" w:hAnsi="Times New Roman"/>
          <w:i/>
          <w:sz w:val="28"/>
          <w:szCs w:val="28"/>
        </w:rPr>
        <w:t>Таблица 4</w:t>
      </w:r>
    </w:p>
    <w:p w:rsidR="00C966D6" w:rsidRPr="00C966D6" w:rsidRDefault="00C966D6" w:rsidP="00C966D6">
      <w:pPr>
        <w:spacing w:line="360" w:lineRule="auto"/>
        <w:ind w:firstLine="567"/>
        <w:jc w:val="center"/>
        <w:rPr>
          <w:rFonts w:ascii="Times New Roman" w:hAnsi="Times New Roman"/>
          <w:b/>
          <w:sz w:val="28"/>
          <w:szCs w:val="28"/>
        </w:rPr>
      </w:pPr>
      <w:r w:rsidRPr="00C966D6">
        <w:rPr>
          <w:rFonts w:ascii="Times New Roman" w:hAnsi="Times New Roman"/>
          <w:b/>
          <w:sz w:val="28"/>
          <w:szCs w:val="28"/>
        </w:rPr>
        <w:t>Данные к подсчету потребности в оборотных средствах.</w:t>
      </w:r>
    </w:p>
    <w:tbl>
      <w:tblPr>
        <w:tblW w:w="9513" w:type="dxa"/>
        <w:tblInd w:w="93" w:type="dxa"/>
        <w:tblLook w:val="04A0"/>
      </w:tblPr>
      <w:tblGrid>
        <w:gridCol w:w="960"/>
        <w:gridCol w:w="6852"/>
        <w:gridCol w:w="1701"/>
      </w:tblGrid>
      <w:tr w:rsidR="00C314A2" w:rsidRPr="00C314A2" w:rsidTr="00C314A2">
        <w:trPr>
          <w:trHeight w:val="510"/>
        </w:trPr>
        <w:tc>
          <w:tcPr>
            <w:tcW w:w="960" w:type="dxa"/>
            <w:vMerge w:val="restart"/>
            <w:tcBorders>
              <w:top w:val="single" w:sz="8" w:space="0" w:color="auto"/>
              <w:left w:val="single" w:sz="8" w:space="0" w:color="auto"/>
              <w:bottom w:val="single" w:sz="8" w:space="0" w:color="000000"/>
              <w:right w:val="single" w:sz="8" w:space="0" w:color="auto"/>
            </w:tcBorders>
            <w:shd w:val="clear" w:color="auto" w:fill="auto"/>
            <w:vAlign w:val="bottom"/>
            <w:hideMark/>
          </w:tcPr>
          <w:p w:rsidR="00C314A2" w:rsidRPr="00C314A2" w:rsidRDefault="00C314A2" w:rsidP="00C314A2">
            <w:pPr>
              <w:widowControl/>
              <w:suppressAutoHyphens w:val="0"/>
              <w:jc w:val="center"/>
              <w:rPr>
                <w:rFonts w:ascii="Times New Roman" w:eastAsia="Times New Roman" w:hAnsi="Times New Roman"/>
                <w:b/>
                <w:bCs/>
                <w:kern w:val="0"/>
                <w:sz w:val="28"/>
                <w:szCs w:val="28"/>
                <w:lang w:eastAsia="ru-RU"/>
              </w:rPr>
            </w:pPr>
            <w:r w:rsidRPr="00C314A2">
              <w:rPr>
                <w:rFonts w:ascii="Times New Roman" w:eastAsia="Times New Roman" w:hAnsi="Times New Roman"/>
                <w:b/>
                <w:bCs/>
                <w:kern w:val="0"/>
                <w:sz w:val="28"/>
                <w:szCs w:val="28"/>
                <w:lang w:eastAsia="ru-RU"/>
              </w:rPr>
              <w:t>№ стр.</w:t>
            </w:r>
          </w:p>
        </w:tc>
        <w:tc>
          <w:tcPr>
            <w:tcW w:w="6852" w:type="dxa"/>
            <w:vMerge w:val="restart"/>
            <w:tcBorders>
              <w:top w:val="single" w:sz="8" w:space="0" w:color="auto"/>
              <w:left w:val="single" w:sz="8" w:space="0" w:color="auto"/>
              <w:bottom w:val="single" w:sz="8" w:space="0" w:color="000000"/>
              <w:right w:val="single" w:sz="8" w:space="0" w:color="auto"/>
            </w:tcBorders>
            <w:shd w:val="clear" w:color="auto" w:fill="auto"/>
            <w:vAlign w:val="bottom"/>
            <w:hideMark/>
          </w:tcPr>
          <w:p w:rsidR="00C314A2" w:rsidRPr="00C314A2" w:rsidRDefault="00C314A2" w:rsidP="00C314A2">
            <w:pPr>
              <w:widowControl/>
              <w:suppressAutoHyphens w:val="0"/>
              <w:jc w:val="center"/>
              <w:rPr>
                <w:rFonts w:ascii="Times New Roman" w:eastAsia="Times New Roman" w:hAnsi="Times New Roman"/>
                <w:b/>
                <w:bCs/>
                <w:kern w:val="0"/>
                <w:sz w:val="28"/>
                <w:szCs w:val="28"/>
                <w:lang w:eastAsia="ru-RU"/>
              </w:rPr>
            </w:pPr>
            <w:r w:rsidRPr="00C314A2">
              <w:rPr>
                <w:rFonts w:ascii="Times New Roman" w:eastAsia="Times New Roman" w:hAnsi="Times New Roman"/>
                <w:b/>
                <w:bCs/>
                <w:kern w:val="0"/>
                <w:sz w:val="28"/>
                <w:szCs w:val="28"/>
                <w:lang w:eastAsia="ru-RU"/>
              </w:rPr>
              <w:t>Показатели</w:t>
            </w:r>
          </w:p>
        </w:tc>
        <w:tc>
          <w:tcPr>
            <w:tcW w:w="1701" w:type="dxa"/>
            <w:tcBorders>
              <w:top w:val="single" w:sz="8" w:space="0" w:color="auto"/>
              <w:left w:val="nil"/>
              <w:bottom w:val="nil"/>
              <w:right w:val="single" w:sz="8" w:space="0" w:color="auto"/>
            </w:tcBorders>
            <w:shd w:val="clear" w:color="auto" w:fill="auto"/>
            <w:vAlign w:val="bottom"/>
            <w:hideMark/>
          </w:tcPr>
          <w:p w:rsidR="00C314A2" w:rsidRPr="00C314A2" w:rsidRDefault="00C314A2" w:rsidP="00C314A2">
            <w:pPr>
              <w:widowControl/>
              <w:suppressAutoHyphens w:val="0"/>
              <w:jc w:val="center"/>
              <w:rPr>
                <w:rFonts w:ascii="Times New Roman" w:eastAsia="Times New Roman" w:hAnsi="Times New Roman"/>
                <w:b/>
                <w:bCs/>
                <w:kern w:val="0"/>
                <w:sz w:val="28"/>
                <w:szCs w:val="28"/>
                <w:lang w:eastAsia="ru-RU"/>
              </w:rPr>
            </w:pPr>
            <w:r w:rsidRPr="00C314A2">
              <w:rPr>
                <w:rFonts w:ascii="Times New Roman" w:eastAsia="Times New Roman" w:hAnsi="Times New Roman"/>
                <w:b/>
                <w:bCs/>
                <w:kern w:val="0"/>
                <w:sz w:val="28"/>
                <w:szCs w:val="28"/>
                <w:lang w:eastAsia="ru-RU"/>
              </w:rPr>
              <w:t>Вариант сметы 1.1.</w:t>
            </w:r>
          </w:p>
        </w:tc>
      </w:tr>
      <w:tr w:rsidR="00C314A2" w:rsidRPr="00C314A2" w:rsidTr="00C314A2">
        <w:trPr>
          <w:trHeight w:val="270"/>
        </w:trPr>
        <w:tc>
          <w:tcPr>
            <w:tcW w:w="960" w:type="dxa"/>
            <w:vMerge/>
            <w:tcBorders>
              <w:top w:val="single" w:sz="8" w:space="0" w:color="auto"/>
              <w:left w:val="single" w:sz="8" w:space="0" w:color="auto"/>
              <w:bottom w:val="single" w:sz="8" w:space="0" w:color="000000"/>
              <w:right w:val="single" w:sz="8" w:space="0" w:color="auto"/>
            </w:tcBorders>
            <w:vAlign w:val="center"/>
            <w:hideMark/>
          </w:tcPr>
          <w:p w:rsidR="00C314A2" w:rsidRPr="00C314A2" w:rsidRDefault="00C314A2" w:rsidP="00C314A2">
            <w:pPr>
              <w:widowControl/>
              <w:suppressAutoHyphens w:val="0"/>
              <w:rPr>
                <w:rFonts w:ascii="Times New Roman" w:eastAsia="Times New Roman" w:hAnsi="Times New Roman"/>
                <w:b/>
                <w:bCs/>
                <w:kern w:val="0"/>
                <w:sz w:val="28"/>
                <w:szCs w:val="28"/>
                <w:lang w:eastAsia="ru-RU"/>
              </w:rPr>
            </w:pPr>
          </w:p>
        </w:tc>
        <w:tc>
          <w:tcPr>
            <w:tcW w:w="6852" w:type="dxa"/>
            <w:vMerge/>
            <w:tcBorders>
              <w:top w:val="single" w:sz="8" w:space="0" w:color="auto"/>
              <w:left w:val="single" w:sz="8" w:space="0" w:color="auto"/>
              <w:bottom w:val="single" w:sz="8" w:space="0" w:color="000000"/>
              <w:right w:val="single" w:sz="8" w:space="0" w:color="auto"/>
            </w:tcBorders>
            <w:vAlign w:val="center"/>
            <w:hideMark/>
          </w:tcPr>
          <w:p w:rsidR="00C314A2" w:rsidRPr="00C314A2" w:rsidRDefault="00C314A2" w:rsidP="00C314A2">
            <w:pPr>
              <w:widowControl/>
              <w:suppressAutoHyphens w:val="0"/>
              <w:rPr>
                <w:rFonts w:ascii="Times New Roman" w:eastAsia="Times New Roman" w:hAnsi="Times New Roman"/>
                <w:b/>
                <w:bCs/>
                <w:kern w:val="0"/>
                <w:sz w:val="28"/>
                <w:szCs w:val="28"/>
                <w:lang w:eastAsia="ru-RU"/>
              </w:rPr>
            </w:pPr>
          </w:p>
        </w:tc>
        <w:tc>
          <w:tcPr>
            <w:tcW w:w="1701" w:type="dxa"/>
            <w:tcBorders>
              <w:top w:val="nil"/>
              <w:left w:val="nil"/>
              <w:bottom w:val="single" w:sz="8" w:space="0" w:color="auto"/>
              <w:right w:val="single" w:sz="8" w:space="0" w:color="auto"/>
            </w:tcBorders>
            <w:shd w:val="clear" w:color="auto" w:fill="auto"/>
            <w:vAlign w:val="bottom"/>
            <w:hideMark/>
          </w:tcPr>
          <w:p w:rsidR="00C314A2" w:rsidRPr="00C314A2" w:rsidRDefault="00C314A2" w:rsidP="00C314A2">
            <w:pPr>
              <w:widowControl/>
              <w:suppressAutoHyphens w:val="0"/>
              <w:jc w:val="center"/>
              <w:rPr>
                <w:rFonts w:ascii="Times New Roman" w:eastAsia="Times New Roman" w:hAnsi="Times New Roman"/>
                <w:b/>
                <w:bCs/>
                <w:kern w:val="0"/>
                <w:sz w:val="28"/>
                <w:szCs w:val="28"/>
                <w:lang w:eastAsia="ru-RU"/>
              </w:rPr>
            </w:pPr>
            <w:r w:rsidRPr="00C314A2">
              <w:rPr>
                <w:rFonts w:ascii="Times New Roman" w:eastAsia="Times New Roman" w:hAnsi="Times New Roman"/>
                <w:b/>
                <w:bCs/>
                <w:kern w:val="0"/>
                <w:sz w:val="28"/>
                <w:szCs w:val="28"/>
                <w:lang w:eastAsia="ru-RU"/>
              </w:rPr>
              <w:t>тыс.руб.</w:t>
            </w:r>
          </w:p>
        </w:tc>
      </w:tr>
      <w:tr w:rsidR="00C314A2" w:rsidRPr="00C314A2" w:rsidTr="00C314A2">
        <w:trPr>
          <w:trHeight w:val="269"/>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C314A2" w:rsidRDefault="00C314A2" w:rsidP="00C314A2">
            <w:pPr>
              <w:widowControl/>
              <w:suppressAutoHyphens w:val="0"/>
              <w:jc w:val="center"/>
              <w:rPr>
                <w:rFonts w:ascii="Times New Roman" w:eastAsia="Times New Roman" w:hAnsi="Times New Roman"/>
                <w:kern w:val="0"/>
                <w:sz w:val="28"/>
                <w:szCs w:val="28"/>
                <w:lang w:eastAsia="ru-RU"/>
              </w:rPr>
            </w:pPr>
            <w:r w:rsidRPr="00C314A2">
              <w:rPr>
                <w:rFonts w:ascii="Times New Roman" w:eastAsia="Times New Roman" w:hAnsi="Times New Roman"/>
                <w:kern w:val="0"/>
                <w:sz w:val="28"/>
                <w:szCs w:val="28"/>
                <w:lang w:eastAsia="ru-RU"/>
              </w:rPr>
              <w:t>1</w:t>
            </w:r>
          </w:p>
          <w:p w:rsidR="00C869ED" w:rsidRPr="00C314A2" w:rsidRDefault="00C869ED" w:rsidP="00C314A2">
            <w:pPr>
              <w:widowControl/>
              <w:suppressAutoHyphens w:val="0"/>
              <w:jc w:val="center"/>
              <w:rPr>
                <w:rFonts w:ascii="Times New Roman" w:eastAsia="Times New Roman" w:hAnsi="Times New Roman"/>
                <w:kern w:val="0"/>
                <w:sz w:val="28"/>
                <w:szCs w:val="28"/>
                <w:lang w:eastAsia="ru-RU"/>
              </w:rPr>
            </w:pPr>
          </w:p>
        </w:tc>
        <w:tc>
          <w:tcPr>
            <w:tcW w:w="6852" w:type="dxa"/>
            <w:tcBorders>
              <w:top w:val="nil"/>
              <w:left w:val="nil"/>
              <w:bottom w:val="single" w:sz="8" w:space="0" w:color="auto"/>
              <w:right w:val="single" w:sz="8" w:space="0" w:color="auto"/>
            </w:tcBorders>
            <w:shd w:val="clear" w:color="auto" w:fill="auto"/>
            <w:vAlign w:val="bottom"/>
            <w:hideMark/>
          </w:tcPr>
          <w:p w:rsidR="00C314A2" w:rsidRPr="00C314A2" w:rsidRDefault="00C314A2" w:rsidP="00C314A2">
            <w:pPr>
              <w:widowControl/>
              <w:suppressAutoHyphens w:val="0"/>
              <w:rPr>
                <w:rFonts w:ascii="Times New Roman" w:eastAsia="Times New Roman" w:hAnsi="Times New Roman"/>
                <w:kern w:val="0"/>
                <w:sz w:val="28"/>
                <w:szCs w:val="28"/>
                <w:lang w:eastAsia="ru-RU"/>
              </w:rPr>
            </w:pPr>
            <w:r w:rsidRPr="00C314A2">
              <w:rPr>
                <w:rFonts w:ascii="Times New Roman" w:eastAsia="Times New Roman" w:hAnsi="Times New Roman"/>
                <w:kern w:val="0"/>
                <w:sz w:val="28"/>
                <w:szCs w:val="28"/>
                <w:lang w:eastAsia="ru-RU"/>
              </w:rPr>
              <w:t xml:space="preserve">Изменение расходов будущих периодов </w:t>
            </w:r>
          </w:p>
        </w:tc>
        <w:tc>
          <w:tcPr>
            <w:tcW w:w="1701" w:type="dxa"/>
            <w:tcBorders>
              <w:top w:val="nil"/>
              <w:left w:val="nil"/>
              <w:bottom w:val="single" w:sz="8" w:space="0" w:color="auto"/>
              <w:right w:val="single" w:sz="8" w:space="0" w:color="auto"/>
            </w:tcBorders>
            <w:shd w:val="clear" w:color="auto" w:fill="auto"/>
            <w:vAlign w:val="bottom"/>
            <w:hideMark/>
          </w:tcPr>
          <w:p w:rsidR="00C314A2" w:rsidRPr="00C314A2" w:rsidRDefault="00C314A2" w:rsidP="00C314A2">
            <w:pPr>
              <w:widowControl/>
              <w:suppressAutoHyphens w:val="0"/>
              <w:jc w:val="center"/>
              <w:rPr>
                <w:rFonts w:ascii="Times New Roman" w:eastAsia="Times New Roman" w:hAnsi="Times New Roman"/>
                <w:kern w:val="0"/>
                <w:sz w:val="28"/>
                <w:szCs w:val="28"/>
                <w:lang w:eastAsia="ru-RU"/>
              </w:rPr>
            </w:pPr>
            <w:r w:rsidRPr="00C314A2">
              <w:rPr>
                <w:rFonts w:ascii="Times New Roman" w:eastAsia="Times New Roman" w:hAnsi="Times New Roman"/>
                <w:kern w:val="0"/>
                <w:sz w:val="28"/>
                <w:szCs w:val="28"/>
                <w:lang w:eastAsia="ru-RU"/>
              </w:rPr>
              <w:t>–12</w:t>
            </w:r>
          </w:p>
        </w:tc>
      </w:tr>
      <w:tr w:rsidR="00C314A2" w:rsidRPr="00C314A2" w:rsidTr="00C314A2">
        <w:trPr>
          <w:trHeight w:val="259"/>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C314A2" w:rsidRDefault="00C314A2" w:rsidP="00C314A2">
            <w:pPr>
              <w:widowControl/>
              <w:suppressAutoHyphens w:val="0"/>
              <w:jc w:val="center"/>
              <w:rPr>
                <w:rFonts w:ascii="Times New Roman" w:eastAsia="Times New Roman" w:hAnsi="Times New Roman"/>
                <w:kern w:val="0"/>
                <w:sz w:val="28"/>
                <w:szCs w:val="28"/>
                <w:lang w:eastAsia="ru-RU"/>
              </w:rPr>
            </w:pPr>
            <w:r w:rsidRPr="00C314A2">
              <w:rPr>
                <w:rFonts w:ascii="Times New Roman" w:eastAsia="Times New Roman" w:hAnsi="Times New Roman"/>
                <w:kern w:val="0"/>
                <w:sz w:val="28"/>
                <w:szCs w:val="28"/>
                <w:lang w:eastAsia="ru-RU"/>
              </w:rPr>
              <w:t>2.</w:t>
            </w:r>
          </w:p>
          <w:p w:rsidR="00C869ED" w:rsidRPr="00C314A2" w:rsidRDefault="00C869ED" w:rsidP="00C314A2">
            <w:pPr>
              <w:widowControl/>
              <w:suppressAutoHyphens w:val="0"/>
              <w:jc w:val="center"/>
              <w:rPr>
                <w:rFonts w:ascii="Times New Roman" w:eastAsia="Times New Roman" w:hAnsi="Times New Roman"/>
                <w:kern w:val="0"/>
                <w:sz w:val="28"/>
                <w:szCs w:val="28"/>
                <w:lang w:eastAsia="ru-RU"/>
              </w:rPr>
            </w:pPr>
          </w:p>
        </w:tc>
        <w:tc>
          <w:tcPr>
            <w:tcW w:w="6852" w:type="dxa"/>
            <w:tcBorders>
              <w:top w:val="nil"/>
              <w:left w:val="nil"/>
              <w:bottom w:val="single" w:sz="8" w:space="0" w:color="auto"/>
              <w:right w:val="single" w:sz="8" w:space="0" w:color="auto"/>
            </w:tcBorders>
            <w:shd w:val="clear" w:color="auto" w:fill="auto"/>
            <w:vAlign w:val="bottom"/>
            <w:hideMark/>
          </w:tcPr>
          <w:p w:rsidR="00C314A2" w:rsidRPr="00C314A2" w:rsidRDefault="00C314A2" w:rsidP="00C314A2">
            <w:pPr>
              <w:widowControl/>
              <w:suppressAutoHyphens w:val="0"/>
              <w:rPr>
                <w:rFonts w:ascii="Times New Roman" w:eastAsia="Times New Roman" w:hAnsi="Times New Roman"/>
                <w:kern w:val="0"/>
                <w:sz w:val="28"/>
                <w:szCs w:val="28"/>
                <w:lang w:eastAsia="ru-RU"/>
              </w:rPr>
            </w:pPr>
            <w:r w:rsidRPr="00C314A2">
              <w:rPr>
                <w:rFonts w:ascii="Times New Roman" w:eastAsia="Times New Roman" w:hAnsi="Times New Roman"/>
                <w:kern w:val="0"/>
                <w:sz w:val="28"/>
                <w:szCs w:val="28"/>
                <w:lang w:eastAsia="ru-RU"/>
              </w:rPr>
              <w:t>Прирост устойчивых пассивов</w:t>
            </w:r>
          </w:p>
        </w:tc>
        <w:tc>
          <w:tcPr>
            <w:tcW w:w="1701" w:type="dxa"/>
            <w:tcBorders>
              <w:top w:val="nil"/>
              <w:left w:val="nil"/>
              <w:bottom w:val="single" w:sz="8" w:space="0" w:color="auto"/>
              <w:right w:val="single" w:sz="8" w:space="0" w:color="auto"/>
            </w:tcBorders>
            <w:shd w:val="clear" w:color="auto" w:fill="auto"/>
            <w:vAlign w:val="bottom"/>
            <w:hideMark/>
          </w:tcPr>
          <w:p w:rsidR="00C314A2" w:rsidRPr="00C314A2" w:rsidRDefault="00C314A2" w:rsidP="00C314A2">
            <w:pPr>
              <w:widowControl/>
              <w:suppressAutoHyphens w:val="0"/>
              <w:jc w:val="center"/>
              <w:rPr>
                <w:rFonts w:ascii="Times New Roman" w:eastAsia="Times New Roman" w:hAnsi="Times New Roman"/>
                <w:kern w:val="0"/>
                <w:sz w:val="28"/>
                <w:szCs w:val="28"/>
                <w:lang w:eastAsia="ru-RU"/>
              </w:rPr>
            </w:pPr>
            <w:r w:rsidRPr="00C314A2">
              <w:rPr>
                <w:rFonts w:ascii="Times New Roman" w:eastAsia="Times New Roman" w:hAnsi="Times New Roman"/>
                <w:kern w:val="0"/>
                <w:sz w:val="28"/>
                <w:szCs w:val="28"/>
                <w:lang w:eastAsia="ru-RU"/>
              </w:rPr>
              <w:t>230</w:t>
            </w:r>
          </w:p>
        </w:tc>
      </w:tr>
      <w:tr w:rsidR="00C314A2" w:rsidRPr="00C314A2" w:rsidTr="00C314A2">
        <w:trPr>
          <w:trHeight w:val="330"/>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C314A2" w:rsidRDefault="00C314A2" w:rsidP="00C314A2">
            <w:pPr>
              <w:widowControl/>
              <w:suppressAutoHyphens w:val="0"/>
              <w:jc w:val="center"/>
              <w:rPr>
                <w:rFonts w:ascii="Times New Roman" w:eastAsia="Times New Roman" w:hAnsi="Times New Roman"/>
                <w:kern w:val="0"/>
                <w:sz w:val="28"/>
                <w:szCs w:val="28"/>
                <w:lang w:eastAsia="ru-RU"/>
              </w:rPr>
            </w:pPr>
            <w:r w:rsidRPr="00C314A2">
              <w:rPr>
                <w:rFonts w:ascii="Times New Roman" w:eastAsia="Times New Roman" w:hAnsi="Times New Roman"/>
                <w:kern w:val="0"/>
                <w:sz w:val="28"/>
                <w:szCs w:val="28"/>
                <w:lang w:eastAsia="ru-RU"/>
              </w:rPr>
              <w:t>3.</w:t>
            </w:r>
          </w:p>
          <w:p w:rsidR="00C869ED" w:rsidRPr="00C314A2" w:rsidRDefault="00C869ED" w:rsidP="00C314A2">
            <w:pPr>
              <w:widowControl/>
              <w:suppressAutoHyphens w:val="0"/>
              <w:jc w:val="center"/>
              <w:rPr>
                <w:rFonts w:ascii="Times New Roman" w:eastAsia="Times New Roman" w:hAnsi="Times New Roman"/>
                <w:kern w:val="0"/>
                <w:sz w:val="28"/>
                <w:szCs w:val="28"/>
                <w:lang w:eastAsia="ru-RU"/>
              </w:rPr>
            </w:pPr>
          </w:p>
        </w:tc>
        <w:tc>
          <w:tcPr>
            <w:tcW w:w="6852" w:type="dxa"/>
            <w:tcBorders>
              <w:top w:val="nil"/>
              <w:left w:val="nil"/>
              <w:bottom w:val="single" w:sz="8" w:space="0" w:color="auto"/>
              <w:right w:val="single" w:sz="8" w:space="0" w:color="auto"/>
            </w:tcBorders>
            <w:shd w:val="clear" w:color="auto" w:fill="auto"/>
            <w:vAlign w:val="bottom"/>
            <w:hideMark/>
          </w:tcPr>
          <w:p w:rsidR="00C314A2" w:rsidRPr="00C314A2" w:rsidRDefault="00C314A2" w:rsidP="00C314A2">
            <w:pPr>
              <w:widowControl/>
              <w:suppressAutoHyphens w:val="0"/>
              <w:rPr>
                <w:rFonts w:ascii="Times New Roman" w:eastAsia="Times New Roman" w:hAnsi="Times New Roman"/>
                <w:kern w:val="0"/>
                <w:sz w:val="28"/>
                <w:szCs w:val="28"/>
                <w:lang w:eastAsia="ru-RU"/>
              </w:rPr>
            </w:pPr>
            <w:r w:rsidRPr="00C314A2">
              <w:rPr>
                <w:rFonts w:ascii="Times New Roman" w:eastAsia="Times New Roman" w:hAnsi="Times New Roman"/>
                <w:kern w:val="0"/>
                <w:sz w:val="28"/>
                <w:szCs w:val="28"/>
                <w:lang w:eastAsia="ru-RU"/>
              </w:rPr>
              <w:t>Норматив на начало года:</w:t>
            </w:r>
          </w:p>
        </w:tc>
        <w:tc>
          <w:tcPr>
            <w:tcW w:w="1701" w:type="dxa"/>
            <w:tcBorders>
              <w:top w:val="nil"/>
              <w:left w:val="nil"/>
              <w:bottom w:val="single" w:sz="8" w:space="0" w:color="auto"/>
              <w:right w:val="single" w:sz="8" w:space="0" w:color="auto"/>
            </w:tcBorders>
            <w:shd w:val="clear" w:color="auto" w:fill="auto"/>
            <w:vAlign w:val="bottom"/>
            <w:hideMark/>
          </w:tcPr>
          <w:p w:rsidR="00C314A2" w:rsidRPr="00C314A2" w:rsidRDefault="00C314A2" w:rsidP="00C314A2">
            <w:pPr>
              <w:widowControl/>
              <w:suppressAutoHyphens w:val="0"/>
              <w:jc w:val="center"/>
              <w:rPr>
                <w:rFonts w:ascii="Times New Roman" w:eastAsia="Times New Roman" w:hAnsi="Times New Roman"/>
                <w:kern w:val="0"/>
                <w:sz w:val="28"/>
                <w:szCs w:val="28"/>
                <w:lang w:eastAsia="ru-RU"/>
              </w:rPr>
            </w:pPr>
            <w:r w:rsidRPr="00C314A2">
              <w:rPr>
                <w:rFonts w:ascii="Times New Roman" w:eastAsia="Times New Roman" w:hAnsi="Times New Roman"/>
                <w:kern w:val="0"/>
                <w:sz w:val="28"/>
                <w:szCs w:val="28"/>
                <w:lang w:eastAsia="ru-RU"/>
              </w:rPr>
              <w:t> </w:t>
            </w:r>
          </w:p>
        </w:tc>
      </w:tr>
      <w:tr w:rsidR="00C314A2" w:rsidRPr="00C314A2" w:rsidTr="00C314A2">
        <w:trPr>
          <w:trHeight w:val="311"/>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C314A2" w:rsidRDefault="00C314A2" w:rsidP="00C314A2">
            <w:pPr>
              <w:widowControl/>
              <w:suppressAutoHyphens w:val="0"/>
              <w:jc w:val="center"/>
              <w:rPr>
                <w:rFonts w:ascii="Times New Roman" w:eastAsia="Times New Roman" w:hAnsi="Times New Roman"/>
                <w:kern w:val="0"/>
                <w:sz w:val="28"/>
                <w:szCs w:val="28"/>
                <w:lang w:eastAsia="ru-RU"/>
              </w:rPr>
            </w:pPr>
            <w:r w:rsidRPr="00C314A2">
              <w:rPr>
                <w:rFonts w:ascii="Times New Roman" w:eastAsia="Times New Roman" w:hAnsi="Times New Roman"/>
                <w:kern w:val="0"/>
                <w:sz w:val="28"/>
                <w:szCs w:val="28"/>
                <w:lang w:eastAsia="ru-RU"/>
              </w:rPr>
              <w:t>3.1.</w:t>
            </w:r>
          </w:p>
          <w:p w:rsidR="00C869ED" w:rsidRPr="00C314A2" w:rsidRDefault="00C869ED" w:rsidP="00C314A2">
            <w:pPr>
              <w:widowControl/>
              <w:suppressAutoHyphens w:val="0"/>
              <w:jc w:val="center"/>
              <w:rPr>
                <w:rFonts w:ascii="Times New Roman" w:eastAsia="Times New Roman" w:hAnsi="Times New Roman"/>
                <w:kern w:val="0"/>
                <w:sz w:val="28"/>
                <w:szCs w:val="28"/>
                <w:lang w:eastAsia="ru-RU"/>
              </w:rPr>
            </w:pPr>
          </w:p>
        </w:tc>
        <w:tc>
          <w:tcPr>
            <w:tcW w:w="6852" w:type="dxa"/>
            <w:tcBorders>
              <w:top w:val="nil"/>
              <w:left w:val="nil"/>
              <w:bottom w:val="single" w:sz="8" w:space="0" w:color="auto"/>
              <w:right w:val="single" w:sz="8" w:space="0" w:color="auto"/>
            </w:tcBorders>
            <w:shd w:val="clear" w:color="auto" w:fill="auto"/>
            <w:vAlign w:val="bottom"/>
            <w:hideMark/>
          </w:tcPr>
          <w:p w:rsidR="00C314A2" w:rsidRPr="00C314A2" w:rsidRDefault="00C314A2" w:rsidP="00C314A2">
            <w:pPr>
              <w:widowControl/>
              <w:suppressAutoHyphens w:val="0"/>
              <w:jc w:val="right"/>
              <w:rPr>
                <w:rFonts w:ascii="Times New Roman" w:eastAsia="Times New Roman" w:hAnsi="Times New Roman"/>
                <w:kern w:val="0"/>
                <w:sz w:val="28"/>
                <w:szCs w:val="28"/>
                <w:lang w:eastAsia="ru-RU"/>
              </w:rPr>
            </w:pPr>
            <w:r w:rsidRPr="00C314A2">
              <w:rPr>
                <w:rFonts w:ascii="Times New Roman" w:eastAsia="Times New Roman" w:hAnsi="Times New Roman"/>
                <w:kern w:val="0"/>
                <w:sz w:val="28"/>
                <w:szCs w:val="28"/>
                <w:lang w:eastAsia="ru-RU"/>
              </w:rPr>
              <w:t>производственные запасы.</w:t>
            </w:r>
          </w:p>
        </w:tc>
        <w:tc>
          <w:tcPr>
            <w:tcW w:w="1701" w:type="dxa"/>
            <w:tcBorders>
              <w:top w:val="nil"/>
              <w:left w:val="nil"/>
              <w:bottom w:val="single" w:sz="8" w:space="0" w:color="auto"/>
              <w:right w:val="single" w:sz="8" w:space="0" w:color="auto"/>
            </w:tcBorders>
            <w:shd w:val="clear" w:color="auto" w:fill="auto"/>
            <w:vAlign w:val="bottom"/>
            <w:hideMark/>
          </w:tcPr>
          <w:p w:rsidR="00C314A2" w:rsidRPr="00C314A2" w:rsidRDefault="00C314A2" w:rsidP="00C314A2">
            <w:pPr>
              <w:widowControl/>
              <w:suppressAutoHyphens w:val="0"/>
              <w:jc w:val="center"/>
              <w:rPr>
                <w:rFonts w:ascii="Times New Roman" w:eastAsia="Times New Roman" w:hAnsi="Times New Roman"/>
                <w:kern w:val="0"/>
                <w:sz w:val="28"/>
                <w:szCs w:val="28"/>
                <w:lang w:eastAsia="ru-RU"/>
              </w:rPr>
            </w:pPr>
            <w:r w:rsidRPr="00C314A2">
              <w:rPr>
                <w:rFonts w:ascii="Times New Roman" w:eastAsia="Times New Roman" w:hAnsi="Times New Roman"/>
                <w:kern w:val="0"/>
                <w:sz w:val="28"/>
                <w:szCs w:val="28"/>
                <w:lang w:eastAsia="ru-RU"/>
              </w:rPr>
              <w:t>3 935</w:t>
            </w:r>
          </w:p>
        </w:tc>
      </w:tr>
      <w:tr w:rsidR="00C314A2" w:rsidRPr="00C314A2" w:rsidTr="00C314A2">
        <w:trPr>
          <w:trHeight w:val="273"/>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C314A2" w:rsidRDefault="00C314A2" w:rsidP="00C314A2">
            <w:pPr>
              <w:widowControl/>
              <w:suppressAutoHyphens w:val="0"/>
              <w:jc w:val="center"/>
              <w:rPr>
                <w:rFonts w:ascii="Times New Roman" w:eastAsia="Times New Roman" w:hAnsi="Times New Roman"/>
                <w:kern w:val="0"/>
                <w:sz w:val="28"/>
                <w:szCs w:val="28"/>
                <w:lang w:eastAsia="ru-RU"/>
              </w:rPr>
            </w:pPr>
            <w:r w:rsidRPr="00C314A2">
              <w:rPr>
                <w:rFonts w:ascii="Times New Roman" w:eastAsia="Times New Roman" w:hAnsi="Times New Roman"/>
                <w:kern w:val="0"/>
                <w:sz w:val="28"/>
                <w:szCs w:val="28"/>
                <w:lang w:eastAsia="ru-RU"/>
              </w:rPr>
              <w:t>3.2.</w:t>
            </w:r>
          </w:p>
          <w:p w:rsidR="00C869ED" w:rsidRPr="00C314A2" w:rsidRDefault="00C869ED" w:rsidP="00C314A2">
            <w:pPr>
              <w:widowControl/>
              <w:suppressAutoHyphens w:val="0"/>
              <w:jc w:val="center"/>
              <w:rPr>
                <w:rFonts w:ascii="Times New Roman" w:eastAsia="Times New Roman" w:hAnsi="Times New Roman"/>
                <w:kern w:val="0"/>
                <w:sz w:val="28"/>
                <w:szCs w:val="28"/>
                <w:lang w:eastAsia="ru-RU"/>
              </w:rPr>
            </w:pPr>
          </w:p>
        </w:tc>
        <w:tc>
          <w:tcPr>
            <w:tcW w:w="6852" w:type="dxa"/>
            <w:tcBorders>
              <w:top w:val="nil"/>
              <w:left w:val="nil"/>
              <w:bottom w:val="single" w:sz="8" w:space="0" w:color="auto"/>
              <w:right w:val="single" w:sz="8" w:space="0" w:color="auto"/>
            </w:tcBorders>
            <w:shd w:val="clear" w:color="auto" w:fill="auto"/>
            <w:vAlign w:val="bottom"/>
            <w:hideMark/>
          </w:tcPr>
          <w:p w:rsidR="00C314A2" w:rsidRPr="00C314A2" w:rsidRDefault="00C314A2" w:rsidP="00C314A2">
            <w:pPr>
              <w:widowControl/>
              <w:suppressAutoHyphens w:val="0"/>
              <w:jc w:val="right"/>
              <w:rPr>
                <w:rFonts w:ascii="Times New Roman" w:eastAsia="Times New Roman" w:hAnsi="Times New Roman"/>
                <w:kern w:val="0"/>
                <w:sz w:val="28"/>
                <w:szCs w:val="28"/>
                <w:lang w:eastAsia="ru-RU"/>
              </w:rPr>
            </w:pPr>
            <w:r w:rsidRPr="00C314A2">
              <w:rPr>
                <w:rFonts w:ascii="Times New Roman" w:eastAsia="Times New Roman" w:hAnsi="Times New Roman"/>
                <w:kern w:val="0"/>
                <w:sz w:val="28"/>
                <w:szCs w:val="28"/>
                <w:lang w:eastAsia="ru-RU"/>
              </w:rPr>
              <w:t xml:space="preserve"> незавершенное производство</w:t>
            </w:r>
          </w:p>
        </w:tc>
        <w:tc>
          <w:tcPr>
            <w:tcW w:w="1701" w:type="dxa"/>
            <w:tcBorders>
              <w:top w:val="nil"/>
              <w:left w:val="nil"/>
              <w:bottom w:val="single" w:sz="8" w:space="0" w:color="auto"/>
              <w:right w:val="single" w:sz="8" w:space="0" w:color="auto"/>
            </w:tcBorders>
            <w:shd w:val="clear" w:color="auto" w:fill="auto"/>
            <w:vAlign w:val="bottom"/>
            <w:hideMark/>
          </w:tcPr>
          <w:p w:rsidR="00C314A2" w:rsidRPr="00C314A2" w:rsidRDefault="00C314A2" w:rsidP="00C314A2">
            <w:pPr>
              <w:widowControl/>
              <w:suppressAutoHyphens w:val="0"/>
              <w:jc w:val="center"/>
              <w:rPr>
                <w:rFonts w:ascii="Times New Roman" w:eastAsia="Times New Roman" w:hAnsi="Times New Roman"/>
                <w:kern w:val="0"/>
                <w:sz w:val="28"/>
                <w:szCs w:val="28"/>
                <w:lang w:eastAsia="ru-RU"/>
              </w:rPr>
            </w:pPr>
            <w:r w:rsidRPr="00C314A2">
              <w:rPr>
                <w:rFonts w:ascii="Times New Roman" w:eastAsia="Times New Roman" w:hAnsi="Times New Roman"/>
                <w:kern w:val="0"/>
                <w:sz w:val="28"/>
                <w:szCs w:val="28"/>
                <w:lang w:eastAsia="ru-RU"/>
              </w:rPr>
              <w:t>236</w:t>
            </w:r>
          </w:p>
        </w:tc>
      </w:tr>
      <w:tr w:rsidR="00C314A2" w:rsidRPr="00C314A2" w:rsidTr="00C314A2">
        <w:trPr>
          <w:trHeight w:val="263"/>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C314A2" w:rsidRDefault="00C314A2" w:rsidP="00C314A2">
            <w:pPr>
              <w:widowControl/>
              <w:suppressAutoHyphens w:val="0"/>
              <w:jc w:val="center"/>
              <w:rPr>
                <w:rFonts w:ascii="Times New Roman" w:eastAsia="Times New Roman" w:hAnsi="Times New Roman"/>
                <w:kern w:val="0"/>
                <w:sz w:val="28"/>
                <w:szCs w:val="28"/>
                <w:lang w:eastAsia="ru-RU"/>
              </w:rPr>
            </w:pPr>
            <w:r w:rsidRPr="00C314A2">
              <w:rPr>
                <w:rFonts w:ascii="Times New Roman" w:eastAsia="Times New Roman" w:hAnsi="Times New Roman"/>
                <w:kern w:val="0"/>
                <w:sz w:val="28"/>
                <w:szCs w:val="28"/>
                <w:lang w:eastAsia="ru-RU"/>
              </w:rPr>
              <w:t>3.3.</w:t>
            </w:r>
          </w:p>
          <w:p w:rsidR="00C869ED" w:rsidRPr="00C314A2" w:rsidRDefault="00C869ED" w:rsidP="00C314A2">
            <w:pPr>
              <w:widowControl/>
              <w:suppressAutoHyphens w:val="0"/>
              <w:jc w:val="center"/>
              <w:rPr>
                <w:rFonts w:ascii="Times New Roman" w:eastAsia="Times New Roman" w:hAnsi="Times New Roman"/>
                <w:kern w:val="0"/>
                <w:sz w:val="28"/>
                <w:szCs w:val="28"/>
                <w:lang w:eastAsia="ru-RU"/>
              </w:rPr>
            </w:pPr>
          </w:p>
        </w:tc>
        <w:tc>
          <w:tcPr>
            <w:tcW w:w="6852" w:type="dxa"/>
            <w:tcBorders>
              <w:top w:val="nil"/>
              <w:left w:val="nil"/>
              <w:bottom w:val="single" w:sz="8" w:space="0" w:color="auto"/>
              <w:right w:val="single" w:sz="8" w:space="0" w:color="auto"/>
            </w:tcBorders>
            <w:shd w:val="clear" w:color="auto" w:fill="auto"/>
            <w:vAlign w:val="bottom"/>
            <w:hideMark/>
          </w:tcPr>
          <w:p w:rsidR="00C314A2" w:rsidRPr="00C314A2" w:rsidRDefault="00C314A2" w:rsidP="00C314A2">
            <w:pPr>
              <w:widowControl/>
              <w:suppressAutoHyphens w:val="0"/>
              <w:jc w:val="right"/>
              <w:rPr>
                <w:rFonts w:ascii="Times New Roman" w:eastAsia="Times New Roman" w:hAnsi="Times New Roman"/>
                <w:kern w:val="0"/>
                <w:sz w:val="28"/>
                <w:szCs w:val="28"/>
                <w:lang w:eastAsia="ru-RU"/>
              </w:rPr>
            </w:pPr>
            <w:r w:rsidRPr="00C314A2">
              <w:rPr>
                <w:rFonts w:ascii="Times New Roman" w:eastAsia="Times New Roman" w:hAnsi="Times New Roman"/>
                <w:kern w:val="0"/>
                <w:sz w:val="28"/>
                <w:szCs w:val="28"/>
                <w:lang w:eastAsia="ru-RU"/>
              </w:rPr>
              <w:t xml:space="preserve"> расходы будущих периодов</w:t>
            </w:r>
          </w:p>
        </w:tc>
        <w:tc>
          <w:tcPr>
            <w:tcW w:w="1701" w:type="dxa"/>
            <w:tcBorders>
              <w:top w:val="nil"/>
              <w:left w:val="nil"/>
              <w:bottom w:val="single" w:sz="8" w:space="0" w:color="auto"/>
              <w:right w:val="single" w:sz="8" w:space="0" w:color="auto"/>
            </w:tcBorders>
            <w:shd w:val="clear" w:color="auto" w:fill="auto"/>
            <w:vAlign w:val="bottom"/>
            <w:hideMark/>
          </w:tcPr>
          <w:p w:rsidR="00C314A2" w:rsidRPr="00C314A2" w:rsidRDefault="00C314A2" w:rsidP="00C314A2">
            <w:pPr>
              <w:widowControl/>
              <w:suppressAutoHyphens w:val="0"/>
              <w:jc w:val="center"/>
              <w:rPr>
                <w:rFonts w:ascii="Times New Roman" w:eastAsia="Times New Roman" w:hAnsi="Times New Roman"/>
                <w:kern w:val="0"/>
                <w:sz w:val="28"/>
                <w:szCs w:val="28"/>
                <w:lang w:eastAsia="ru-RU"/>
              </w:rPr>
            </w:pPr>
            <w:r w:rsidRPr="00C314A2">
              <w:rPr>
                <w:rFonts w:ascii="Times New Roman" w:eastAsia="Times New Roman" w:hAnsi="Times New Roman"/>
                <w:kern w:val="0"/>
                <w:sz w:val="28"/>
                <w:szCs w:val="28"/>
                <w:lang w:eastAsia="ru-RU"/>
              </w:rPr>
              <w:t>15</w:t>
            </w:r>
          </w:p>
        </w:tc>
      </w:tr>
      <w:tr w:rsidR="00C314A2" w:rsidRPr="00C314A2" w:rsidTr="00C314A2">
        <w:trPr>
          <w:trHeight w:val="330"/>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C314A2" w:rsidRDefault="00C314A2" w:rsidP="00C314A2">
            <w:pPr>
              <w:widowControl/>
              <w:suppressAutoHyphens w:val="0"/>
              <w:jc w:val="center"/>
              <w:rPr>
                <w:rFonts w:ascii="Times New Roman" w:eastAsia="Times New Roman" w:hAnsi="Times New Roman"/>
                <w:kern w:val="0"/>
                <w:sz w:val="28"/>
                <w:szCs w:val="28"/>
                <w:lang w:eastAsia="ru-RU"/>
              </w:rPr>
            </w:pPr>
            <w:r w:rsidRPr="00C314A2">
              <w:rPr>
                <w:rFonts w:ascii="Times New Roman" w:eastAsia="Times New Roman" w:hAnsi="Times New Roman"/>
                <w:kern w:val="0"/>
                <w:sz w:val="28"/>
                <w:szCs w:val="28"/>
                <w:lang w:eastAsia="ru-RU"/>
              </w:rPr>
              <w:t>3.4</w:t>
            </w:r>
          </w:p>
          <w:p w:rsidR="00C869ED" w:rsidRPr="00C314A2" w:rsidRDefault="00C869ED" w:rsidP="00C314A2">
            <w:pPr>
              <w:widowControl/>
              <w:suppressAutoHyphens w:val="0"/>
              <w:jc w:val="center"/>
              <w:rPr>
                <w:rFonts w:ascii="Times New Roman" w:eastAsia="Times New Roman" w:hAnsi="Times New Roman"/>
                <w:kern w:val="0"/>
                <w:sz w:val="28"/>
                <w:szCs w:val="28"/>
                <w:lang w:eastAsia="ru-RU"/>
              </w:rPr>
            </w:pPr>
          </w:p>
        </w:tc>
        <w:tc>
          <w:tcPr>
            <w:tcW w:w="6852" w:type="dxa"/>
            <w:tcBorders>
              <w:top w:val="nil"/>
              <w:left w:val="nil"/>
              <w:bottom w:val="single" w:sz="8" w:space="0" w:color="auto"/>
              <w:right w:val="single" w:sz="8" w:space="0" w:color="auto"/>
            </w:tcBorders>
            <w:shd w:val="clear" w:color="auto" w:fill="auto"/>
            <w:vAlign w:val="bottom"/>
            <w:hideMark/>
          </w:tcPr>
          <w:p w:rsidR="00C314A2" w:rsidRPr="00C314A2" w:rsidRDefault="00C314A2" w:rsidP="00C314A2">
            <w:pPr>
              <w:widowControl/>
              <w:suppressAutoHyphens w:val="0"/>
              <w:jc w:val="right"/>
              <w:rPr>
                <w:rFonts w:ascii="Times New Roman" w:eastAsia="Times New Roman" w:hAnsi="Times New Roman"/>
                <w:kern w:val="0"/>
                <w:sz w:val="28"/>
                <w:szCs w:val="28"/>
                <w:lang w:eastAsia="ru-RU"/>
              </w:rPr>
            </w:pPr>
            <w:r w:rsidRPr="00C314A2">
              <w:rPr>
                <w:rFonts w:ascii="Times New Roman" w:eastAsia="Times New Roman" w:hAnsi="Times New Roman"/>
                <w:kern w:val="0"/>
                <w:sz w:val="28"/>
                <w:szCs w:val="28"/>
                <w:lang w:eastAsia="ru-RU"/>
              </w:rPr>
              <w:t>готовая продукция</w:t>
            </w:r>
          </w:p>
        </w:tc>
        <w:tc>
          <w:tcPr>
            <w:tcW w:w="1701" w:type="dxa"/>
            <w:tcBorders>
              <w:top w:val="nil"/>
              <w:left w:val="nil"/>
              <w:bottom w:val="single" w:sz="8" w:space="0" w:color="auto"/>
              <w:right w:val="single" w:sz="8" w:space="0" w:color="auto"/>
            </w:tcBorders>
            <w:shd w:val="clear" w:color="auto" w:fill="auto"/>
            <w:vAlign w:val="bottom"/>
            <w:hideMark/>
          </w:tcPr>
          <w:p w:rsidR="00C314A2" w:rsidRPr="00C314A2" w:rsidRDefault="00C314A2" w:rsidP="00C314A2">
            <w:pPr>
              <w:widowControl/>
              <w:suppressAutoHyphens w:val="0"/>
              <w:jc w:val="center"/>
              <w:rPr>
                <w:rFonts w:ascii="Times New Roman" w:eastAsia="Times New Roman" w:hAnsi="Times New Roman"/>
                <w:kern w:val="0"/>
                <w:sz w:val="28"/>
                <w:szCs w:val="28"/>
                <w:lang w:eastAsia="ru-RU"/>
              </w:rPr>
            </w:pPr>
            <w:r w:rsidRPr="00C314A2">
              <w:rPr>
                <w:rFonts w:ascii="Times New Roman" w:eastAsia="Times New Roman" w:hAnsi="Times New Roman"/>
                <w:kern w:val="0"/>
                <w:sz w:val="28"/>
                <w:szCs w:val="28"/>
                <w:lang w:eastAsia="ru-RU"/>
              </w:rPr>
              <w:t>501</w:t>
            </w:r>
          </w:p>
        </w:tc>
      </w:tr>
      <w:tr w:rsidR="00C314A2" w:rsidRPr="00C314A2" w:rsidTr="00C314A2">
        <w:trPr>
          <w:trHeight w:val="330"/>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C314A2" w:rsidRDefault="00C314A2" w:rsidP="00C314A2">
            <w:pPr>
              <w:widowControl/>
              <w:suppressAutoHyphens w:val="0"/>
              <w:jc w:val="center"/>
              <w:rPr>
                <w:rFonts w:ascii="Times New Roman" w:eastAsia="Times New Roman" w:hAnsi="Times New Roman"/>
                <w:kern w:val="0"/>
                <w:sz w:val="28"/>
                <w:szCs w:val="28"/>
                <w:lang w:eastAsia="ru-RU"/>
              </w:rPr>
            </w:pPr>
            <w:r w:rsidRPr="00C314A2">
              <w:rPr>
                <w:rFonts w:ascii="Times New Roman" w:eastAsia="Times New Roman" w:hAnsi="Times New Roman"/>
                <w:kern w:val="0"/>
                <w:sz w:val="28"/>
                <w:szCs w:val="28"/>
                <w:lang w:eastAsia="ru-RU"/>
              </w:rPr>
              <w:t>4.</w:t>
            </w:r>
          </w:p>
          <w:p w:rsidR="00C869ED" w:rsidRPr="00C314A2" w:rsidRDefault="00C869ED" w:rsidP="00C314A2">
            <w:pPr>
              <w:widowControl/>
              <w:suppressAutoHyphens w:val="0"/>
              <w:jc w:val="center"/>
              <w:rPr>
                <w:rFonts w:ascii="Times New Roman" w:eastAsia="Times New Roman" w:hAnsi="Times New Roman"/>
                <w:kern w:val="0"/>
                <w:sz w:val="28"/>
                <w:szCs w:val="28"/>
                <w:lang w:eastAsia="ru-RU"/>
              </w:rPr>
            </w:pPr>
          </w:p>
        </w:tc>
        <w:tc>
          <w:tcPr>
            <w:tcW w:w="6852" w:type="dxa"/>
            <w:tcBorders>
              <w:top w:val="nil"/>
              <w:left w:val="nil"/>
              <w:bottom w:val="single" w:sz="8" w:space="0" w:color="auto"/>
              <w:right w:val="single" w:sz="8" w:space="0" w:color="auto"/>
            </w:tcBorders>
            <w:shd w:val="clear" w:color="auto" w:fill="auto"/>
            <w:vAlign w:val="bottom"/>
            <w:hideMark/>
          </w:tcPr>
          <w:p w:rsidR="00C314A2" w:rsidRPr="00C314A2" w:rsidRDefault="00C314A2" w:rsidP="00C314A2">
            <w:pPr>
              <w:widowControl/>
              <w:suppressAutoHyphens w:val="0"/>
              <w:rPr>
                <w:rFonts w:ascii="Times New Roman" w:eastAsia="Times New Roman" w:hAnsi="Times New Roman"/>
                <w:kern w:val="0"/>
                <w:sz w:val="28"/>
                <w:szCs w:val="28"/>
                <w:lang w:eastAsia="ru-RU"/>
              </w:rPr>
            </w:pPr>
            <w:r w:rsidRPr="00C314A2">
              <w:rPr>
                <w:rFonts w:ascii="Times New Roman" w:eastAsia="Times New Roman" w:hAnsi="Times New Roman"/>
                <w:kern w:val="0"/>
                <w:sz w:val="28"/>
                <w:szCs w:val="28"/>
                <w:lang w:eastAsia="ru-RU"/>
              </w:rPr>
              <w:t>Нормы запаса в днях:</w:t>
            </w:r>
          </w:p>
        </w:tc>
        <w:tc>
          <w:tcPr>
            <w:tcW w:w="1701" w:type="dxa"/>
            <w:tcBorders>
              <w:top w:val="nil"/>
              <w:left w:val="nil"/>
              <w:bottom w:val="single" w:sz="8" w:space="0" w:color="auto"/>
              <w:right w:val="single" w:sz="8" w:space="0" w:color="auto"/>
            </w:tcBorders>
            <w:shd w:val="clear" w:color="auto" w:fill="auto"/>
            <w:vAlign w:val="bottom"/>
            <w:hideMark/>
          </w:tcPr>
          <w:p w:rsidR="00C314A2" w:rsidRPr="00C314A2" w:rsidRDefault="00C314A2" w:rsidP="00C314A2">
            <w:pPr>
              <w:widowControl/>
              <w:suppressAutoHyphens w:val="0"/>
              <w:jc w:val="center"/>
              <w:rPr>
                <w:rFonts w:ascii="Times New Roman" w:eastAsia="Times New Roman" w:hAnsi="Times New Roman"/>
                <w:kern w:val="0"/>
                <w:sz w:val="28"/>
                <w:szCs w:val="28"/>
                <w:lang w:eastAsia="ru-RU"/>
              </w:rPr>
            </w:pPr>
            <w:r w:rsidRPr="00C314A2">
              <w:rPr>
                <w:rFonts w:ascii="Times New Roman" w:eastAsia="Times New Roman" w:hAnsi="Times New Roman"/>
                <w:kern w:val="0"/>
                <w:sz w:val="28"/>
                <w:szCs w:val="28"/>
                <w:lang w:eastAsia="ru-RU"/>
              </w:rPr>
              <w:t> </w:t>
            </w:r>
          </w:p>
        </w:tc>
      </w:tr>
      <w:tr w:rsidR="00C314A2" w:rsidRPr="00C314A2" w:rsidTr="00C314A2">
        <w:trPr>
          <w:trHeight w:val="263"/>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C314A2" w:rsidRDefault="00C314A2" w:rsidP="00C314A2">
            <w:pPr>
              <w:widowControl/>
              <w:suppressAutoHyphens w:val="0"/>
              <w:jc w:val="center"/>
              <w:rPr>
                <w:rFonts w:ascii="Times New Roman" w:eastAsia="Times New Roman" w:hAnsi="Times New Roman"/>
                <w:kern w:val="0"/>
                <w:sz w:val="28"/>
                <w:szCs w:val="28"/>
                <w:lang w:eastAsia="ru-RU"/>
              </w:rPr>
            </w:pPr>
            <w:r w:rsidRPr="00C314A2">
              <w:rPr>
                <w:rFonts w:ascii="Times New Roman" w:eastAsia="Times New Roman" w:hAnsi="Times New Roman"/>
                <w:kern w:val="0"/>
                <w:sz w:val="28"/>
                <w:szCs w:val="28"/>
                <w:lang w:eastAsia="ru-RU"/>
              </w:rPr>
              <w:t>4.1.</w:t>
            </w:r>
          </w:p>
          <w:p w:rsidR="00C869ED" w:rsidRPr="00C314A2" w:rsidRDefault="00C869ED" w:rsidP="00C314A2">
            <w:pPr>
              <w:widowControl/>
              <w:suppressAutoHyphens w:val="0"/>
              <w:jc w:val="center"/>
              <w:rPr>
                <w:rFonts w:ascii="Times New Roman" w:eastAsia="Times New Roman" w:hAnsi="Times New Roman"/>
                <w:kern w:val="0"/>
                <w:sz w:val="28"/>
                <w:szCs w:val="28"/>
                <w:lang w:eastAsia="ru-RU"/>
              </w:rPr>
            </w:pPr>
          </w:p>
        </w:tc>
        <w:tc>
          <w:tcPr>
            <w:tcW w:w="6852" w:type="dxa"/>
            <w:tcBorders>
              <w:top w:val="nil"/>
              <w:left w:val="nil"/>
              <w:bottom w:val="single" w:sz="8" w:space="0" w:color="auto"/>
              <w:right w:val="single" w:sz="8" w:space="0" w:color="auto"/>
            </w:tcBorders>
            <w:shd w:val="clear" w:color="auto" w:fill="auto"/>
            <w:vAlign w:val="bottom"/>
            <w:hideMark/>
          </w:tcPr>
          <w:p w:rsidR="00C314A2" w:rsidRPr="00C314A2" w:rsidRDefault="00C314A2" w:rsidP="00C314A2">
            <w:pPr>
              <w:widowControl/>
              <w:suppressAutoHyphens w:val="0"/>
              <w:jc w:val="right"/>
              <w:rPr>
                <w:rFonts w:ascii="Times New Roman" w:eastAsia="Times New Roman" w:hAnsi="Times New Roman"/>
                <w:kern w:val="0"/>
                <w:sz w:val="28"/>
                <w:szCs w:val="28"/>
                <w:lang w:eastAsia="ru-RU"/>
              </w:rPr>
            </w:pPr>
            <w:r w:rsidRPr="00C314A2">
              <w:rPr>
                <w:rFonts w:ascii="Times New Roman" w:eastAsia="Times New Roman" w:hAnsi="Times New Roman"/>
                <w:kern w:val="0"/>
                <w:sz w:val="28"/>
                <w:szCs w:val="28"/>
                <w:lang w:eastAsia="ru-RU"/>
              </w:rPr>
              <w:t xml:space="preserve"> производственные запасы</w:t>
            </w:r>
          </w:p>
        </w:tc>
        <w:tc>
          <w:tcPr>
            <w:tcW w:w="1701" w:type="dxa"/>
            <w:tcBorders>
              <w:top w:val="nil"/>
              <w:left w:val="nil"/>
              <w:bottom w:val="single" w:sz="8" w:space="0" w:color="auto"/>
              <w:right w:val="single" w:sz="8" w:space="0" w:color="auto"/>
            </w:tcBorders>
            <w:shd w:val="clear" w:color="auto" w:fill="auto"/>
            <w:vAlign w:val="bottom"/>
            <w:hideMark/>
          </w:tcPr>
          <w:p w:rsidR="00C314A2" w:rsidRPr="00C314A2" w:rsidRDefault="00C314A2" w:rsidP="00C314A2">
            <w:pPr>
              <w:widowControl/>
              <w:suppressAutoHyphens w:val="0"/>
              <w:jc w:val="center"/>
              <w:rPr>
                <w:rFonts w:ascii="Times New Roman" w:eastAsia="Times New Roman" w:hAnsi="Times New Roman"/>
                <w:kern w:val="0"/>
                <w:sz w:val="28"/>
                <w:szCs w:val="28"/>
                <w:lang w:eastAsia="ru-RU"/>
              </w:rPr>
            </w:pPr>
            <w:r w:rsidRPr="00C314A2">
              <w:rPr>
                <w:rFonts w:ascii="Times New Roman" w:eastAsia="Times New Roman" w:hAnsi="Times New Roman"/>
                <w:kern w:val="0"/>
                <w:sz w:val="28"/>
                <w:szCs w:val="28"/>
                <w:lang w:eastAsia="ru-RU"/>
              </w:rPr>
              <w:t>25</w:t>
            </w:r>
          </w:p>
        </w:tc>
      </w:tr>
      <w:tr w:rsidR="00C314A2" w:rsidRPr="00C314A2" w:rsidTr="00C314A2">
        <w:trPr>
          <w:trHeight w:val="239"/>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C314A2" w:rsidRDefault="00C314A2" w:rsidP="00C314A2">
            <w:pPr>
              <w:widowControl/>
              <w:suppressAutoHyphens w:val="0"/>
              <w:jc w:val="center"/>
              <w:rPr>
                <w:rFonts w:ascii="Times New Roman" w:eastAsia="Times New Roman" w:hAnsi="Times New Roman"/>
                <w:kern w:val="0"/>
                <w:sz w:val="28"/>
                <w:szCs w:val="28"/>
                <w:lang w:eastAsia="ru-RU"/>
              </w:rPr>
            </w:pPr>
            <w:r w:rsidRPr="00C314A2">
              <w:rPr>
                <w:rFonts w:ascii="Times New Roman" w:eastAsia="Times New Roman" w:hAnsi="Times New Roman"/>
                <w:kern w:val="0"/>
                <w:sz w:val="28"/>
                <w:szCs w:val="28"/>
                <w:lang w:eastAsia="ru-RU"/>
              </w:rPr>
              <w:t>4.2.</w:t>
            </w:r>
          </w:p>
          <w:p w:rsidR="00C869ED" w:rsidRPr="00C314A2" w:rsidRDefault="00C869ED" w:rsidP="00C314A2">
            <w:pPr>
              <w:widowControl/>
              <w:suppressAutoHyphens w:val="0"/>
              <w:jc w:val="center"/>
              <w:rPr>
                <w:rFonts w:ascii="Times New Roman" w:eastAsia="Times New Roman" w:hAnsi="Times New Roman"/>
                <w:kern w:val="0"/>
                <w:sz w:val="28"/>
                <w:szCs w:val="28"/>
                <w:lang w:eastAsia="ru-RU"/>
              </w:rPr>
            </w:pPr>
          </w:p>
        </w:tc>
        <w:tc>
          <w:tcPr>
            <w:tcW w:w="6852" w:type="dxa"/>
            <w:tcBorders>
              <w:top w:val="nil"/>
              <w:left w:val="nil"/>
              <w:bottom w:val="single" w:sz="8" w:space="0" w:color="auto"/>
              <w:right w:val="single" w:sz="8" w:space="0" w:color="auto"/>
            </w:tcBorders>
            <w:shd w:val="clear" w:color="auto" w:fill="auto"/>
            <w:vAlign w:val="bottom"/>
            <w:hideMark/>
          </w:tcPr>
          <w:p w:rsidR="00C314A2" w:rsidRPr="00C314A2" w:rsidRDefault="00C314A2" w:rsidP="00C314A2">
            <w:pPr>
              <w:widowControl/>
              <w:suppressAutoHyphens w:val="0"/>
              <w:jc w:val="right"/>
              <w:rPr>
                <w:rFonts w:ascii="Times New Roman" w:eastAsia="Times New Roman" w:hAnsi="Times New Roman"/>
                <w:kern w:val="0"/>
                <w:sz w:val="28"/>
                <w:szCs w:val="28"/>
                <w:lang w:eastAsia="ru-RU"/>
              </w:rPr>
            </w:pPr>
            <w:r w:rsidRPr="00C314A2">
              <w:rPr>
                <w:rFonts w:ascii="Times New Roman" w:eastAsia="Times New Roman" w:hAnsi="Times New Roman"/>
                <w:kern w:val="0"/>
                <w:sz w:val="28"/>
                <w:szCs w:val="28"/>
                <w:lang w:eastAsia="ru-RU"/>
              </w:rPr>
              <w:t xml:space="preserve"> незавершенное производство</w:t>
            </w:r>
          </w:p>
        </w:tc>
        <w:tc>
          <w:tcPr>
            <w:tcW w:w="1701" w:type="dxa"/>
            <w:tcBorders>
              <w:top w:val="nil"/>
              <w:left w:val="nil"/>
              <w:bottom w:val="single" w:sz="8" w:space="0" w:color="auto"/>
              <w:right w:val="single" w:sz="8" w:space="0" w:color="auto"/>
            </w:tcBorders>
            <w:shd w:val="clear" w:color="auto" w:fill="auto"/>
            <w:vAlign w:val="bottom"/>
            <w:hideMark/>
          </w:tcPr>
          <w:p w:rsidR="00C314A2" w:rsidRPr="00C314A2" w:rsidRDefault="00C314A2" w:rsidP="00C314A2">
            <w:pPr>
              <w:widowControl/>
              <w:suppressAutoHyphens w:val="0"/>
              <w:jc w:val="center"/>
              <w:rPr>
                <w:rFonts w:ascii="Times New Roman" w:eastAsia="Times New Roman" w:hAnsi="Times New Roman"/>
                <w:kern w:val="0"/>
                <w:sz w:val="28"/>
                <w:szCs w:val="28"/>
                <w:lang w:eastAsia="ru-RU"/>
              </w:rPr>
            </w:pPr>
            <w:r w:rsidRPr="00C314A2">
              <w:rPr>
                <w:rFonts w:ascii="Times New Roman" w:eastAsia="Times New Roman" w:hAnsi="Times New Roman"/>
                <w:kern w:val="0"/>
                <w:sz w:val="28"/>
                <w:szCs w:val="28"/>
                <w:lang w:eastAsia="ru-RU"/>
              </w:rPr>
              <w:t>4</w:t>
            </w:r>
          </w:p>
        </w:tc>
      </w:tr>
      <w:tr w:rsidR="00C314A2" w:rsidRPr="00C314A2" w:rsidTr="00C314A2">
        <w:trPr>
          <w:trHeight w:val="330"/>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C314A2" w:rsidRDefault="00C314A2" w:rsidP="00C314A2">
            <w:pPr>
              <w:widowControl/>
              <w:suppressAutoHyphens w:val="0"/>
              <w:jc w:val="center"/>
              <w:rPr>
                <w:rFonts w:ascii="Times New Roman" w:eastAsia="Times New Roman" w:hAnsi="Times New Roman"/>
                <w:kern w:val="0"/>
                <w:sz w:val="28"/>
                <w:szCs w:val="28"/>
                <w:lang w:eastAsia="ru-RU"/>
              </w:rPr>
            </w:pPr>
            <w:r w:rsidRPr="00C314A2">
              <w:rPr>
                <w:rFonts w:ascii="Times New Roman" w:eastAsia="Times New Roman" w:hAnsi="Times New Roman"/>
                <w:kern w:val="0"/>
                <w:sz w:val="28"/>
                <w:szCs w:val="28"/>
                <w:lang w:eastAsia="ru-RU"/>
              </w:rPr>
              <w:t>4.3.</w:t>
            </w:r>
          </w:p>
          <w:p w:rsidR="00C869ED" w:rsidRPr="00C314A2" w:rsidRDefault="00C869ED" w:rsidP="00C314A2">
            <w:pPr>
              <w:widowControl/>
              <w:suppressAutoHyphens w:val="0"/>
              <w:jc w:val="center"/>
              <w:rPr>
                <w:rFonts w:ascii="Times New Roman" w:eastAsia="Times New Roman" w:hAnsi="Times New Roman"/>
                <w:kern w:val="0"/>
                <w:sz w:val="28"/>
                <w:szCs w:val="28"/>
                <w:lang w:eastAsia="ru-RU"/>
              </w:rPr>
            </w:pPr>
          </w:p>
        </w:tc>
        <w:tc>
          <w:tcPr>
            <w:tcW w:w="6852" w:type="dxa"/>
            <w:tcBorders>
              <w:top w:val="nil"/>
              <w:left w:val="nil"/>
              <w:bottom w:val="single" w:sz="8" w:space="0" w:color="auto"/>
              <w:right w:val="single" w:sz="8" w:space="0" w:color="auto"/>
            </w:tcBorders>
            <w:shd w:val="clear" w:color="auto" w:fill="auto"/>
            <w:vAlign w:val="bottom"/>
            <w:hideMark/>
          </w:tcPr>
          <w:p w:rsidR="00C314A2" w:rsidRPr="00C314A2" w:rsidRDefault="00C314A2" w:rsidP="00C314A2">
            <w:pPr>
              <w:widowControl/>
              <w:suppressAutoHyphens w:val="0"/>
              <w:jc w:val="right"/>
              <w:rPr>
                <w:rFonts w:ascii="Times New Roman" w:eastAsia="Times New Roman" w:hAnsi="Times New Roman"/>
                <w:kern w:val="0"/>
                <w:sz w:val="28"/>
                <w:szCs w:val="28"/>
                <w:lang w:eastAsia="ru-RU"/>
              </w:rPr>
            </w:pPr>
            <w:r w:rsidRPr="00C314A2">
              <w:rPr>
                <w:rFonts w:ascii="Times New Roman" w:eastAsia="Times New Roman" w:hAnsi="Times New Roman"/>
                <w:kern w:val="0"/>
                <w:sz w:val="28"/>
                <w:szCs w:val="28"/>
                <w:lang w:eastAsia="ru-RU"/>
              </w:rPr>
              <w:t>готовая продукция</w:t>
            </w:r>
          </w:p>
        </w:tc>
        <w:tc>
          <w:tcPr>
            <w:tcW w:w="1701" w:type="dxa"/>
            <w:tcBorders>
              <w:top w:val="nil"/>
              <w:left w:val="nil"/>
              <w:bottom w:val="single" w:sz="8" w:space="0" w:color="auto"/>
              <w:right w:val="single" w:sz="8" w:space="0" w:color="auto"/>
            </w:tcBorders>
            <w:shd w:val="clear" w:color="auto" w:fill="auto"/>
            <w:vAlign w:val="bottom"/>
            <w:hideMark/>
          </w:tcPr>
          <w:p w:rsidR="00C314A2" w:rsidRPr="00C314A2" w:rsidRDefault="00C314A2" w:rsidP="00C314A2">
            <w:pPr>
              <w:widowControl/>
              <w:suppressAutoHyphens w:val="0"/>
              <w:jc w:val="center"/>
              <w:rPr>
                <w:rFonts w:ascii="Times New Roman" w:eastAsia="Times New Roman" w:hAnsi="Times New Roman"/>
                <w:kern w:val="0"/>
                <w:sz w:val="28"/>
                <w:szCs w:val="28"/>
                <w:lang w:eastAsia="ru-RU"/>
              </w:rPr>
            </w:pPr>
            <w:r w:rsidRPr="00C314A2">
              <w:rPr>
                <w:rFonts w:ascii="Times New Roman" w:eastAsia="Times New Roman" w:hAnsi="Times New Roman"/>
                <w:kern w:val="0"/>
                <w:sz w:val="28"/>
                <w:szCs w:val="28"/>
                <w:lang w:eastAsia="ru-RU"/>
              </w:rPr>
              <w:t>7</w:t>
            </w:r>
          </w:p>
        </w:tc>
      </w:tr>
    </w:tbl>
    <w:p w:rsidR="00E27D62" w:rsidRDefault="00E27D62">
      <w:pPr>
        <w:rPr>
          <w:rFonts w:ascii="Times New Roman" w:hAnsi="Times New Roman"/>
          <w:sz w:val="28"/>
          <w:szCs w:val="28"/>
        </w:rPr>
        <w:sectPr w:rsidR="00E27D62" w:rsidSect="00165A08">
          <w:headerReference w:type="default" r:id="rId16"/>
          <w:pgSz w:w="11906" w:h="16838"/>
          <w:pgMar w:top="815" w:right="850" w:bottom="851" w:left="1701" w:header="426" w:footer="708" w:gutter="0"/>
          <w:cols w:space="708"/>
          <w:docGrid w:linePitch="360"/>
        </w:sectPr>
      </w:pPr>
    </w:p>
    <w:tbl>
      <w:tblPr>
        <w:tblW w:w="14840" w:type="dxa"/>
        <w:tblInd w:w="89" w:type="dxa"/>
        <w:tblLook w:val="0000"/>
      </w:tblPr>
      <w:tblGrid>
        <w:gridCol w:w="880"/>
        <w:gridCol w:w="3520"/>
        <w:gridCol w:w="1740"/>
        <w:gridCol w:w="1740"/>
        <w:gridCol w:w="1740"/>
        <w:gridCol w:w="1740"/>
        <w:gridCol w:w="1740"/>
        <w:gridCol w:w="1740"/>
      </w:tblGrid>
      <w:tr w:rsidR="00E27D62" w:rsidRPr="00C314A2" w:rsidTr="006D59D7">
        <w:trPr>
          <w:trHeight w:val="375"/>
        </w:trPr>
        <w:tc>
          <w:tcPr>
            <w:tcW w:w="14840" w:type="dxa"/>
            <w:gridSpan w:val="8"/>
            <w:tcBorders>
              <w:top w:val="nil"/>
              <w:left w:val="nil"/>
              <w:bottom w:val="nil"/>
              <w:right w:val="nil"/>
            </w:tcBorders>
            <w:shd w:val="clear" w:color="auto" w:fill="auto"/>
            <w:vAlign w:val="center"/>
          </w:tcPr>
          <w:p w:rsidR="00C966D6" w:rsidRDefault="00C966D6" w:rsidP="00C966D6">
            <w:pPr>
              <w:widowControl/>
              <w:suppressAutoHyphens w:val="0"/>
              <w:jc w:val="right"/>
              <w:rPr>
                <w:rFonts w:ascii="Times New Roman" w:eastAsia="Times New Roman" w:hAnsi="Times New Roman"/>
                <w:i/>
                <w:kern w:val="0"/>
                <w:sz w:val="28"/>
                <w:szCs w:val="28"/>
                <w:lang w:eastAsia="ru-RU"/>
              </w:rPr>
            </w:pPr>
            <w:bookmarkStart w:id="6" w:name="RANGE!A1:H13"/>
          </w:p>
          <w:p w:rsidR="00E27D62" w:rsidRPr="00C314A2" w:rsidRDefault="00E27D62" w:rsidP="00C966D6">
            <w:pPr>
              <w:widowControl/>
              <w:suppressAutoHyphens w:val="0"/>
              <w:jc w:val="right"/>
              <w:rPr>
                <w:rFonts w:ascii="Times New Roman" w:eastAsia="Times New Roman" w:hAnsi="Times New Roman"/>
                <w:i/>
                <w:kern w:val="0"/>
                <w:sz w:val="28"/>
                <w:szCs w:val="28"/>
                <w:lang w:eastAsia="ru-RU"/>
              </w:rPr>
            </w:pPr>
            <w:r w:rsidRPr="00C314A2">
              <w:rPr>
                <w:rFonts w:ascii="Times New Roman" w:eastAsia="Times New Roman" w:hAnsi="Times New Roman"/>
                <w:i/>
                <w:kern w:val="0"/>
                <w:sz w:val="28"/>
                <w:szCs w:val="28"/>
                <w:lang w:eastAsia="ru-RU"/>
              </w:rPr>
              <w:t>Таблица</w:t>
            </w:r>
            <w:r w:rsidR="00BF07AD" w:rsidRPr="00C314A2">
              <w:rPr>
                <w:rFonts w:ascii="Times New Roman" w:eastAsia="Times New Roman" w:hAnsi="Times New Roman"/>
                <w:i/>
                <w:kern w:val="0"/>
                <w:sz w:val="28"/>
                <w:szCs w:val="28"/>
                <w:lang w:eastAsia="ru-RU"/>
              </w:rPr>
              <w:t xml:space="preserve"> 5</w:t>
            </w:r>
            <w:bookmarkEnd w:id="6"/>
          </w:p>
        </w:tc>
      </w:tr>
      <w:tr w:rsidR="00E27D62" w:rsidRPr="00E55534" w:rsidTr="006D59D7">
        <w:trPr>
          <w:trHeight w:val="315"/>
        </w:trPr>
        <w:tc>
          <w:tcPr>
            <w:tcW w:w="880" w:type="dxa"/>
            <w:tcBorders>
              <w:top w:val="nil"/>
              <w:left w:val="nil"/>
              <w:bottom w:val="nil"/>
              <w:right w:val="nil"/>
            </w:tcBorders>
            <w:shd w:val="clear" w:color="auto" w:fill="auto"/>
            <w:vAlign w:val="center"/>
          </w:tcPr>
          <w:p w:rsidR="00E27D62" w:rsidRPr="00E55534" w:rsidRDefault="00E27D62" w:rsidP="006D59D7">
            <w:pPr>
              <w:widowControl/>
              <w:suppressAutoHyphens w:val="0"/>
              <w:jc w:val="right"/>
              <w:rPr>
                <w:rFonts w:ascii="Times New Roman" w:eastAsia="Times New Roman" w:hAnsi="Times New Roman"/>
                <w:kern w:val="0"/>
                <w:sz w:val="24"/>
                <w:lang w:eastAsia="ru-RU"/>
              </w:rPr>
            </w:pPr>
          </w:p>
        </w:tc>
        <w:tc>
          <w:tcPr>
            <w:tcW w:w="3520" w:type="dxa"/>
            <w:tcBorders>
              <w:top w:val="nil"/>
              <w:left w:val="nil"/>
              <w:bottom w:val="nil"/>
              <w:right w:val="nil"/>
            </w:tcBorders>
            <w:shd w:val="clear" w:color="auto" w:fill="auto"/>
            <w:vAlign w:val="center"/>
          </w:tcPr>
          <w:p w:rsidR="00E27D62" w:rsidRPr="00E55534" w:rsidRDefault="00E27D62" w:rsidP="006D59D7">
            <w:pPr>
              <w:widowControl/>
              <w:suppressAutoHyphens w:val="0"/>
              <w:jc w:val="right"/>
              <w:rPr>
                <w:rFonts w:ascii="Times New Roman" w:eastAsia="Times New Roman" w:hAnsi="Times New Roman"/>
                <w:kern w:val="0"/>
                <w:sz w:val="24"/>
                <w:lang w:eastAsia="ru-RU"/>
              </w:rPr>
            </w:pPr>
          </w:p>
        </w:tc>
        <w:tc>
          <w:tcPr>
            <w:tcW w:w="1740" w:type="dxa"/>
            <w:tcBorders>
              <w:top w:val="nil"/>
              <w:left w:val="nil"/>
              <w:bottom w:val="nil"/>
              <w:right w:val="nil"/>
            </w:tcBorders>
            <w:shd w:val="clear" w:color="auto" w:fill="auto"/>
            <w:vAlign w:val="center"/>
          </w:tcPr>
          <w:p w:rsidR="00E27D62" w:rsidRPr="00E55534" w:rsidRDefault="00E27D62" w:rsidP="006D59D7">
            <w:pPr>
              <w:widowControl/>
              <w:suppressAutoHyphens w:val="0"/>
              <w:jc w:val="right"/>
              <w:rPr>
                <w:rFonts w:ascii="Times New Roman" w:eastAsia="Times New Roman" w:hAnsi="Times New Roman"/>
                <w:kern w:val="0"/>
                <w:sz w:val="24"/>
                <w:lang w:eastAsia="ru-RU"/>
              </w:rPr>
            </w:pPr>
          </w:p>
        </w:tc>
        <w:tc>
          <w:tcPr>
            <w:tcW w:w="1740" w:type="dxa"/>
            <w:tcBorders>
              <w:top w:val="nil"/>
              <w:left w:val="nil"/>
              <w:bottom w:val="nil"/>
              <w:right w:val="nil"/>
            </w:tcBorders>
            <w:shd w:val="clear" w:color="auto" w:fill="auto"/>
            <w:vAlign w:val="center"/>
          </w:tcPr>
          <w:p w:rsidR="00E27D62" w:rsidRPr="00E55534" w:rsidRDefault="00E27D62" w:rsidP="006D59D7">
            <w:pPr>
              <w:widowControl/>
              <w:suppressAutoHyphens w:val="0"/>
              <w:jc w:val="right"/>
              <w:rPr>
                <w:rFonts w:ascii="Times New Roman" w:eastAsia="Times New Roman" w:hAnsi="Times New Roman"/>
                <w:kern w:val="0"/>
                <w:sz w:val="24"/>
                <w:lang w:eastAsia="ru-RU"/>
              </w:rPr>
            </w:pPr>
          </w:p>
        </w:tc>
        <w:tc>
          <w:tcPr>
            <w:tcW w:w="1740" w:type="dxa"/>
            <w:tcBorders>
              <w:top w:val="nil"/>
              <w:left w:val="nil"/>
              <w:bottom w:val="nil"/>
              <w:right w:val="nil"/>
            </w:tcBorders>
            <w:shd w:val="clear" w:color="auto" w:fill="auto"/>
            <w:vAlign w:val="center"/>
          </w:tcPr>
          <w:p w:rsidR="00E27D62" w:rsidRPr="00E55534" w:rsidRDefault="00E27D62" w:rsidP="006D59D7">
            <w:pPr>
              <w:widowControl/>
              <w:suppressAutoHyphens w:val="0"/>
              <w:jc w:val="right"/>
              <w:rPr>
                <w:rFonts w:ascii="Times New Roman" w:eastAsia="Times New Roman" w:hAnsi="Times New Roman"/>
                <w:kern w:val="0"/>
                <w:sz w:val="24"/>
                <w:lang w:eastAsia="ru-RU"/>
              </w:rPr>
            </w:pPr>
          </w:p>
        </w:tc>
        <w:tc>
          <w:tcPr>
            <w:tcW w:w="1740" w:type="dxa"/>
            <w:tcBorders>
              <w:top w:val="nil"/>
              <w:left w:val="nil"/>
              <w:bottom w:val="nil"/>
              <w:right w:val="nil"/>
            </w:tcBorders>
            <w:shd w:val="clear" w:color="auto" w:fill="auto"/>
            <w:vAlign w:val="center"/>
          </w:tcPr>
          <w:p w:rsidR="00E27D62" w:rsidRPr="00E55534" w:rsidRDefault="00E27D62" w:rsidP="006D59D7">
            <w:pPr>
              <w:widowControl/>
              <w:suppressAutoHyphens w:val="0"/>
              <w:jc w:val="right"/>
              <w:rPr>
                <w:rFonts w:ascii="Times New Roman" w:eastAsia="Times New Roman" w:hAnsi="Times New Roman"/>
                <w:kern w:val="0"/>
                <w:sz w:val="24"/>
                <w:lang w:eastAsia="ru-RU"/>
              </w:rPr>
            </w:pPr>
          </w:p>
        </w:tc>
        <w:tc>
          <w:tcPr>
            <w:tcW w:w="1740" w:type="dxa"/>
            <w:tcBorders>
              <w:top w:val="nil"/>
              <w:left w:val="nil"/>
              <w:bottom w:val="nil"/>
              <w:right w:val="nil"/>
            </w:tcBorders>
            <w:shd w:val="clear" w:color="auto" w:fill="auto"/>
            <w:vAlign w:val="center"/>
          </w:tcPr>
          <w:p w:rsidR="00E27D62" w:rsidRPr="00E55534" w:rsidRDefault="00E27D62" w:rsidP="006D59D7">
            <w:pPr>
              <w:widowControl/>
              <w:suppressAutoHyphens w:val="0"/>
              <w:jc w:val="right"/>
              <w:rPr>
                <w:rFonts w:ascii="Times New Roman" w:eastAsia="Times New Roman" w:hAnsi="Times New Roman"/>
                <w:kern w:val="0"/>
                <w:sz w:val="24"/>
                <w:lang w:eastAsia="ru-RU"/>
              </w:rPr>
            </w:pPr>
          </w:p>
        </w:tc>
        <w:tc>
          <w:tcPr>
            <w:tcW w:w="1740" w:type="dxa"/>
            <w:tcBorders>
              <w:top w:val="nil"/>
              <w:left w:val="nil"/>
              <w:bottom w:val="nil"/>
              <w:right w:val="nil"/>
            </w:tcBorders>
            <w:shd w:val="clear" w:color="auto" w:fill="auto"/>
            <w:vAlign w:val="center"/>
          </w:tcPr>
          <w:p w:rsidR="00E27D62" w:rsidRPr="00E55534" w:rsidRDefault="00E27D62" w:rsidP="006D59D7">
            <w:pPr>
              <w:widowControl/>
              <w:suppressAutoHyphens w:val="0"/>
              <w:jc w:val="right"/>
              <w:rPr>
                <w:rFonts w:ascii="Times New Roman" w:eastAsia="Times New Roman" w:hAnsi="Times New Roman"/>
                <w:kern w:val="0"/>
                <w:sz w:val="24"/>
                <w:lang w:eastAsia="ru-RU"/>
              </w:rPr>
            </w:pPr>
          </w:p>
        </w:tc>
      </w:tr>
      <w:tr w:rsidR="00E27D62" w:rsidRPr="00E55534" w:rsidTr="006D59D7">
        <w:trPr>
          <w:trHeight w:val="705"/>
        </w:trPr>
        <w:tc>
          <w:tcPr>
            <w:tcW w:w="14840" w:type="dxa"/>
            <w:gridSpan w:val="8"/>
            <w:tcBorders>
              <w:top w:val="nil"/>
              <w:left w:val="nil"/>
              <w:bottom w:val="nil"/>
              <w:right w:val="nil"/>
            </w:tcBorders>
            <w:shd w:val="clear" w:color="auto" w:fill="auto"/>
            <w:vAlign w:val="center"/>
          </w:tcPr>
          <w:p w:rsidR="00E27D62" w:rsidRPr="00E55534" w:rsidRDefault="00E27D62" w:rsidP="006D59D7">
            <w:pPr>
              <w:widowControl/>
              <w:suppressAutoHyphens w:val="0"/>
              <w:jc w:val="center"/>
              <w:rPr>
                <w:rFonts w:ascii="Times New Roman" w:eastAsia="Times New Roman" w:hAnsi="Times New Roman"/>
                <w:b/>
                <w:bCs/>
                <w:kern w:val="0"/>
                <w:sz w:val="28"/>
                <w:szCs w:val="28"/>
                <w:lang w:eastAsia="ru-RU"/>
              </w:rPr>
            </w:pPr>
            <w:r w:rsidRPr="00E55534">
              <w:rPr>
                <w:rFonts w:ascii="Times New Roman" w:eastAsia="Times New Roman" w:hAnsi="Times New Roman"/>
                <w:b/>
                <w:bCs/>
                <w:kern w:val="0"/>
                <w:sz w:val="28"/>
                <w:szCs w:val="28"/>
                <w:lang w:eastAsia="ru-RU"/>
              </w:rPr>
              <w:t>Расчет потребности предприятия в оборотных средствах</w:t>
            </w:r>
          </w:p>
        </w:tc>
      </w:tr>
      <w:tr w:rsidR="00E27D62" w:rsidRPr="00E55534" w:rsidTr="006D59D7">
        <w:trPr>
          <w:trHeight w:val="315"/>
        </w:trPr>
        <w:tc>
          <w:tcPr>
            <w:tcW w:w="880" w:type="dxa"/>
            <w:tcBorders>
              <w:top w:val="nil"/>
              <w:left w:val="nil"/>
              <w:bottom w:val="nil"/>
              <w:right w:val="nil"/>
            </w:tcBorders>
            <w:shd w:val="clear" w:color="auto" w:fill="auto"/>
            <w:vAlign w:val="center"/>
          </w:tcPr>
          <w:p w:rsidR="00E27D62" w:rsidRPr="00E55534" w:rsidRDefault="00E27D62" w:rsidP="006D59D7">
            <w:pPr>
              <w:widowControl/>
              <w:suppressAutoHyphens w:val="0"/>
              <w:rPr>
                <w:rFonts w:ascii="Times New Roman" w:eastAsia="Times New Roman" w:hAnsi="Times New Roman"/>
                <w:b/>
                <w:bCs/>
                <w:kern w:val="0"/>
                <w:sz w:val="24"/>
                <w:lang w:eastAsia="ru-RU"/>
              </w:rPr>
            </w:pPr>
          </w:p>
        </w:tc>
        <w:tc>
          <w:tcPr>
            <w:tcW w:w="3520" w:type="dxa"/>
            <w:tcBorders>
              <w:top w:val="nil"/>
              <w:left w:val="nil"/>
              <w:bottom w:val="nil"/>
              <w:right w:val="nil"/>
            </w:tcBorders>
            <w:shd w:val="clear" w:color="auto" w:fill="auto"/>
            <w:vAlign w:val="center"/>
          </w:tcPr>
          <w:p w:rsidR="00E27D62" w:rsidRPr="00E55534" w:rsidRDefault="00E27D62" w:rsidP="006D59D7">
            <w:pPr>
              <w:widowControl/>
              <w:suppressAutoHyphens w:val="0"/>
              <w:rPr>
                <w:rFonts w:ascii="Times New Roman" w:eastAsia="Times New Roman" w:hAnsi="Times New Roman"/>
                <w:b/>
                <w:bCs/>
                <w:kern w:val="0"/>
                <w:sz w:val="24"/>
                <w:lang w:eastAsia="ru-RU"/>
              </w:rPr>
            </w:pPr>
          </w:p>
        </w:tc>
        <w:tc>
          <w:tcPr>
            <w:tcW w:w="1740" w:type="dxa"/>
            <w:tcBorders>
              <w:top w:val="nil"/>
              <w:left w:val="nil"/>
              <w:bottom w:val="nil"/>
              <w:right w:val="nil"/>
            </w:tcBorders>
            <w:shd w:val="clear" w:color="auto" w:fill="auto"/>
            <w:vAlign w:val="center"/>
          </w:tcPr>
          <w:p w:rsidR="00E27D62" w:rsidRPr="00E55534" w:rsidRDefault="00E27D62" w:rsidP="006D59D7">
            <w:pPr>
              <w:widowControl/>
              <w:suppressAutoHyphens w:val="0"/>
              <w:rPr>
                <w:rFonts w:ascii="Times New Roman" w:eastAsia="Times New Roman" w:hAnsi="Times New Roman"/>
                <w:b/>
                <w:bCs/>
                <w:kern w:val="0"/>
                <w:sz w:val="24"/>
                <w:lang w:eastAsia="ru-RU"/>
              </w:rPr>
            </w:pPr>
          </w:p>
        </w:tc>
        <w:tc>
          <w:tcPr>
            <w:tcW w:w="1740" w:type="dxa"/>
            <w:tcBorders>
              <w:top w:val="nil"/>
              <w:left w:val="nil"/>
              <w:bottom w:val="nil"/>
              <w:right w:val="nil"/>
            </w:tcBorders>
            <w:shd w:val="clear" w:color="auto" w:fill="auto"/>
            <w:vAlign w:val="center"/>
          </w:tcPr>
          <w:p w:rsidR="00E27D62" w:rsidRPr="00E55534" w:rsidRDefault="00E27D62" w:rsidP="006D59D7">
            <w:pPr>
              <w:widowControl/>
              <w:suppressAutoHyphens w:val="0"/>
              <w:rPr>
                <w:rFonts w:ascii="Times New Roman" w:eastAsia="Times New Roman" w:hAnsi="Times New Roman"/>
                <w:b/>
                <w:bCs/>
                <w:kern w:val="0"/>
                <w:sz w:val="24"/>
                <w:lang w:eastAsia="ru-RU"/>
              </w:rPr>
            </w:pPr>
          </w:p>
        </w:tc>
        <w:tc>
          <w:tcPr>
            <w:tcW w:w="1740" w:type="dxa"/>
            <w:tcBorders>
              <w:top w:val="nil"/>
              <w:left w:val="nil"/>
              <w:bottom w:val="nil"/>
              <w:right w:val="nil"/>
            </w:tcBorders>
            <w:shd w:val="clear" w:color="auto" w:fill="auto"/>
            <w:vAlign w:val="center"/>
          </w:tcPr>
          <w:p w:rsidR="00E27D62" w:rsidRPr="00E55534" w:rsidRDefault="00E27D62" w:rsidP="006D59D7">
            <w:pPr>
              <w:widowControl/>
              <w:suppressAutoHyphens w:val="0"/>
              <w:rPr>
                <w:rFonts w:ascii="Times New Roman" w:eastAsia="Times New Roman" w:hAnsi="Times New Roman"/>
                <w:b/>
                <w:bCs/>
                <w:kern w:val="0"/>
                <w:sz w:val="24"/>
                <w:lang w:eastAsia="ru-RU"/>
              </w:rPr>
            </w:pPr>
          </w:p>
        </w:tc>
        <w:tc>
          <w:tcPr>
            <w:tcW w:w="1740" w:type="dxa"/>
            <w:tcBorders>
              <w:top w:val="nil"/>
              <w:left w:val="nil"/>
              <w:bottom w:val="nil"/>
              <w:right w:val="nil"/>
            </w:tcBorders>
            <w:shd w:val="clear" w:color="auto" w:fill="auto"/>
            <w:vAlign w:val="center"/>
          </w:tcPr>
          <w:p w:rsidR="00E27D62" w:rsidRPr="00E55534" w:rsidRDefault="00E27D62" w:rsidP="006D59D7">
            <w:pPr>
              <w:widowControl/>
              <w:suppressAutoHyphens w:val="0"/>
              <w:rPr>
                <w:rFonts w:ascii="Times New Roman" w:eastAsia="Times New Roman" w:hAnsi="Times New Roman"/>
                <w:b/>
                <w:bCs/>
                <w:kern w:val="0"/>
                <w:sz w:val="24"/>
                <w:lang w:eastAsia="ru-RU"/>
              </w:rPr>
            </w:pPr>
          </w:p>
        </w:tc>
        <w:tc>
          <w:tcPr>
            <w:tcW w:w="1740" w:type="dxa"/>
            <w:tcBorders>
              <w:top w:val="nil"/>
              <w:left w:val="nil"/>
              <w:bottom w:val="nil"/>
              <w:right w:val="nil"/>
            </w:tcBorders>
            <w:shd w:val="clear" w:color="auto" w:fill="auto"/>
            <w:vAlign w:val="center"/>
          </w:tcPr>
          <w:p w:rsidR="00E27D62" w:rsidRPr="00E55534" w:rsidRDefault="00E27D62" w:rsidP="006D59D7">
            <w:pPr>
              <w:widowControl/>
              <w:suppressAutoHyphens w:val="0"/>
              <w:rPr>
                <w:rFonts w:ascii="Times New Roman" w:eastAsia="Times New Roman" w:hAnsi="Times New Roman"/>
                <w:b/>
                <w:bCs/>
                <w:kern w:val="0"/>
                <w:sz w:val="24"/>
                <w:lang w:eastAsia="ru-RU"/>
              </w:rPr>
            </w:pPr>
          </w:p>
        </w:tc>
        <w:tc>
          <w:tcPr>
            <w:tcW w:w="1740" w:type="dxa"/>
            <w:tcBorders>
              <w:top w:val="nil"/>
              <w:left w:val="nil"/>
              <w:bottom w:val="nil"/>
              <w:right w:val="nil"/>
            </w:tcBorders>
            <w:shd w:val="clear" w:color="auto" w:fill="auto"/>
            <w:vAlign w:val="center"/>
          </w:tcPr>
          <w:p w:rsidR="00E27D62" w:rsidRPr="00E55534" w:rsidRDefault="00E27D62" w:rsidP="006D59D7">
            <w:pPr>
              <w:widowControl/>
              <w:suppressAutoHyphens w:val="0"/>
              <w:rPr>
                <w:rFonts w:ascii="Times New Roman" w:eastAsia="Times New Roman" w:hAnsi="Times New Roman"/>
                <w:b/>
                <w:bCs/>
                <w:kern w:val="0"/>
                <w:sz w:val="24"/>
                <w:lang w:eastAsia="ru-RU"/>
              </w:rPr>
            </w:pPr>
          </w:p>
        </w:tc>
      </w:tr>
      <w:tr w:rsidR="00E27D62" w:rsidRPr="00E55534" w:rsidTr="006D59D7">
        <w:trPr>
          <w:trHeight w:val="1155"/>
        </w:trPr>
        <w:tc>
          <w:tcPr>
            <w:tcW w:w="880" w:type="dxa"/>
            <w:tcBorders>
              <w:top w:val="single" w:sz="4" w:space="0" w:color="auto"/>
              <w:left w:val="single" w:sz="4" w:space="0" w:color="auto"/>
              <w:bottom w:val="single" w:sz="4" w:space="0" w:color="auto"/>
              <w:right w:val="single" w:sz="4" w:space="0" w:color="auto"/>
            </w:tcBorders>
            <w:shd w:val="clear" w:color="auto" w:fill="auto"/>
            <w:vAlign w:val="center"/>
          </w:tcPr>
          <w:p w:rsidR="00E27D62" w:rsidRPr="00E55534" w:rsidRDefault="00E27D62" w:rsidP="006D59D7">
            <w:pPr>
              <w:widowControl/>
              <w:suppressAutoHyphens w:val="0"/>
              <w:jc w:val="center"/>
              <w:rPr>
                <w:rFonts w:ascii="Times New Roman" w:eastAsia="Times New Roman" w:hAnsi="Times New Roman"/>
                <w:b/>
                <w:bCs/>
                <w:kern w:val="0"/>
                <w:sz w:val="24"/>
                <w:lang w:eastAsia="ru-RU"/>
              </w:rPr>
            </w:pPr>
            <w:r w:rsidRPr="00E55534">
              <w:rPr>
                <w:rFonts w:ascii="Times New Roman" w:eastAsia="Times New Roman" w:hAnsi="Times New Roman"/>
                <w:b/>
                <w:bCs/>
                <w:kern w:val="0"/>
                <w:sz w:val="24"/>
                <w:lang w:eastAsia="ru-RU"/>
              </w:rPr>
              <w:t>№ стр.</w:t>
            </w:r>
          </w:p>
        </w:tc>
        <w:tc>
          <w:tcPr>
            <w:tcW w:w="3520" w:type="dxa"/>
            <w:tcBorders>
              <w:top w:val="single" w:sz="4" w:space="0" w:color="auto"/>
              <w:left w:val="nil"/>
              <w:bottom w:val="single" w:sz="4" w:space="0" w:color="auto"/>
              <w:right w:val="single" w:sz="4" w:space="0" w:color="auto"/>
            </w:tcBorders>
            <w:shd w:val="clear" w:color="auto" w:fill="auto"/>
            <w:vAlign w:val="center"/>
          </w:tcPr>
          <w:p w:rsidR="00E27D62" w:rsidRPr="00E55534" w:rsidRDefault="00E27D62" w:rsidP="006D59D7">
            <w:pPr>
              <w:widowControl/>
              <w:suppressAutoHyphens w:val="0"/>
              <w:jc w:val="center"/>
              <w:rPr>
                <w:rFonts w:ascii="Times New Roman" w:eastAsia="Times New Roman" w:hAnsi="Times New Roman"/>
                <w:b/>
                <w:bCs/>
                <w:kern w:val="0"/>
                <w:sz w:val="24"/>
                <w:lang w:eastAsia="ru-RU"/>
              </w:rPr>
            </w:pPr>
            <w:r w:rsidRPr="00E55534">
              <w:rPr>
                <w:rFonts w:ascii="Times New Roman" w:eastAsia="Times New Roman" w:hAnsi="Times New Roman"/>
                <w:b/>
                <w:bCs/>
                <w:kern w:val="0"/>
                <w:sz w:val="24"/>
                <w:lang w:eastAsia="ru-RU"/>
              </w:rPr>
              <w:t>Статья затрат</w:t>
            </w:r>
          </w:p>
        </w:tc>
        <w:tc>
          <w:tcPr>
            <w:tcW w:w="1740" w:type="dxa"/>
            <w:tcBorders>
              <w:top w:val="single" w:sz="4" w:space="0" w:color="auto"/>
              <w:left w:val="nil"/>
              <w:bottom w:val="single" w:sz="4" w:space="0" w:color="auto"/>
              <w:right w:val="single" w:sz="4" w:space="0" w:color="auto"/>
            </w:tcBorders>
            <w:shd w:val="clear" w:color="auto" w:fill="auto"/>
            <w:vAlign w:val="center"/>
          </w:tcPr>
          <w:p w:rsidR="00E27D62" w:rsidRPr="00E55534" w:rsidRDefault="00E27D62" w:rsidP="006D59D7">
            <w:pPr>
              <w:widowControl/>
              <w:suppressAutoHyphens w:val="0"/>
              <w:jc w:val="center"/>
              <w:rPr>
                <w:rFonts w:ascii="Times New Roman" w:eastAsia="Times New Roman" w:hAnsi="Times New Roman"/>
                <w:b/>
                <w:bCs/>
                <w:kern w:val="0"/>
                <w:sz w:val="24"/>
                <w:lang w:eastAsia="ru-RU"/>
              </w:rPr>
            </w:pPr>
            <w:r w:rsidRPr="00E55534">
              <w:rPr>
                <w:rFonts w:ascii="Times New Roman" w:eastAsia="Times New Roman" w:hAnsi="Times New Roman"/>
                <w:b/>
                <w:bCs/>
                <w:kern w:val="0"/>
                <w:sz w:val="24"/>
                <w:lang w:eastAsia="ru-RU"/>
              </w:rPr>
              <w:t>Норматив на начало года, тыс.руб.</w:t>
            </w:r>
          </w:p>
        </w:tc>
        <w:tc>
          <w:tcPr>
            <w:tcW w:w="1740" w:type="dxa"/>
            <w:tcBorders>
              <w:top w:val="single" w:sz="4" w:space="0" w:color="auto"/>
              <w:left w:val="nil"/>
              <w:bottom w:val="single" w:sz="4" w:space="0" w:color="auto"/>
              <w:right w:val="single" w:sz="4" w:space="0" w:color="auto"/>
            </w:tcBorders>
            <w:shd w:val="clear" w:color="auto" w:fill="auto"/>
            <w:vAlign w:val="center"/>
          </w:tcPr>
          <w:p w:rsidR="00E27D62" w:rsidRPr="00E55534" w:rsidRDefault="00E27D62" w:rsidP="006D59D7">
            <w:pPr>
              <w:widowControl/>
              <w:suppressAutoHyphens w:val="0"/>
              <w:jc w:val="center"/>
              <w:rPr>
                <w:rFonts w:ascii="Times New Roman" w:eastAsia="Times New Roman" w:hAnsi="Times New Roman"/>
                <w:b/>
                <w:bCs/>
                <w:kern w:val="0"/>
                <w:sz w:val="24"/>
                <w:lang w:eastAsia="ru-RU"/>
              </w:rPr>
            </w:pPr>
            <w:r w:rsidRPr="00E55534">
              <w:rPr>
                <w:rFonts w:ascii="Times New Roman" w:eastAsia="Times New Roman" w:hAnsi="Times New Roman"/>
                <w:b/>
                <w:bCs/>
                <w:kern w:val="0"/>
                <w:sz w:val="24"/>
                <w:lang w:eastAsia="ru-RU"/>
              </w:rPr>
              <w:t>Затраты IV кв. тыс.руб., всего</w:t>
            </w:r>
          </w:p>
        </w:tc>
        <w:tc>
          <w:tcPr>
            <w:tcW w:w="1740" w:type="dxa"/>
            <w:tcBorders>
              <w:top w:val="single" w:sz="4" w:space="0" w:color="auto"/>
              <w:left w:val="nil"/>
              <w:bottom w:val="single" w:sz="4" w:space="0" w:color="auto"/>
              <w:right w:val="single" w:sz="4" w:space="0" w:color="auto"/>
            </w:tcBorders>
            <w:shd w:val="clear" w:color="auto" w:fill="auto"/>
            <w:vAlign w:val="center"/>
          </w:tcPr>
          <w:p w:rsidR="00E27D62" w:rsidRPr="00E55534" w:rsidRDefault="00E27D62" w:rsidP="006D59D7">
            <w:pPr>
              <w:widowControl/>
              <w:suppressAutoHyphens w:val="0"/>
              <w:jc w:val="center"/>
              <w:rPr>
                <w:rFonts w:ascii="Times New Roman" w:eastAsia="Times New Roman" w:hAnsi="Times New Roman"/>
                <w:b/>
                <w:bCs/>
                <w:kern w:val="0"/>
                <w:sz w:val="24"/>
                <w:lang w:eastAsia="ru-RU"/>
              </w:rPr>
            </w:pPr>
            <w:r w:rsidRPr="00E55534">
              <w:rPr>
                <w:rFonts w:ascii="Times New Roman" w:eastAsia="Times New Roman" w:hAnsi="Times New Roman"/>
                <w:b/>
                <w:bCs/>
                <w:kern w:val="0"/>
                <w:sz w:val="24"/>
                <w:lang w:eastAsia="ru-RU"/>
              </w:rPr>
              <w:t>Затраты IV кв. тыс.руб. / день</w:t>
            </w:r>
          </w:p>
        </w:tc>
        <w:tc>
          <w:tcPr>
            <w:tcW w:w="1740" w:type="dxa"/>
            <w:tcBorders>
              <w:top w:val="single" w:sz="4" w:space="0" w:color="auto"/>
              <w:left w:val="nil"/>
              <w:bottom w:val="single" w:sz="4" w:space="0" w:color="auto"/>
              <w:right w:val="single" w:sz="4" w:space="0" w:color="auto"/>
            </w:tcBorders>
            <w:shd w:val="clear" w:color="auto" w:fill="auto"/>
            <w:vAlign w:val="center"/>
          </w:tcPr>
          <w:p w:rsidR="00E27D62" w:rsidRPr="00E55534" w:rsidRDefault="00E27D62" w:rsidP="006D59D7">
            <w:pPr>
              <w:widowControl/>
              <w:suppressAutoHyphens w:val="0"/>
              <w:jc w:val="center"/>
              <w:rPr>
                <w:rFonts w:ascii="Times New Roman" w:eastAsia="Times New Roman" w:hAnsi="Times New Roman"/>
                <w:b/>
                <w:bCs/>
                <w:kern w:val="0"/>
                <w:sz w:val="24"/>
                <w:lang w:eastAsia="ru-RU"/>
              </w:rPr>
            </w:pPr>
            <w:r w:rsidRPr="00E55534">
              <w:rPr>
                <w:rFonts w:ascii="Times New Roman" w:eastAsia="Times New Roman" w:hAnsi="Times New Roman"/>
                <w:b/>
                <w:bCs/>
                <w:kern w:val="0"/>
                <w:sz w:val="24"/>
                <w:lang w:eastAsia="ru-RU"/>
              </w:rPr>
              <w:t xml:space="preserve">Нормы запасов, </w:t>
            </w:r>
            <w:r w:rsidRPr="00E55534">
              <w:rPr>
                <w:rFonts w:ascii="Times New Roman" w:eastAsia="Times New Roman" w:hAnsi="Times New Roman"/>
                <w:b/>
                <w:bCs/>
                <w:kern w:val="0"/>
                <w:sz w:val="24"/>
                <w:lang w:eastAsia="ru-RU"/>
              </w:rPr>
              <w:br/>
              <w:t>дни</w:t>
            </w:r>
          </w:p>
        </w:tc>
        <w:tc>
          <w:tcPr>
            <w:tcW w:w="1740" w:type="dxa"/>
            <w:tcBorders>
              <w:top w:val="single" w:sz="4" w:space="0" w:color="auto"/>
              <w:left w:val="nil"/>
              <w:bottom w:val="single" w:sz="4" w:space="0" w:color="auto"/>
              <w:right w:val="single" w:sz="4" w:space="0" w:color="auto"/>
            </w:tcBorders>
            <w:shd w:val="clear" w:color="auto" w:fill="auto"/>
            <w:vAlign w:val="center"/>
          </w:tcPr>
          <w:p w:rsidR="00E27D62" w:rsidRPr="00E55534" w:rsidRDefault="00E27D62" w:rsidP="006D59D7">
            <w:pPr>
              <w:widowControl/>
              <w:suppressAutoHyphens w:val="0"/>
              <w:jc w:val="center"/>
              <w:rPr>
                <w:rFonts w:ascii="Times New Roman" w:eastAsia="Times New Roman" w:hAnsi="Times New Roman"/>
                <w:b/>
                <w:bCs/>
                <w:kern w:val="0"/>
                <w:sz w:val="24"/>
                <w:lang w:eastAsia="ru-RU"/>
              </w:rPr>
            </w:pPr>
            <w:r w:rsidRPr="00E55534">
              <w:rPr>
                <w:rFonts w:ascii="Times New Roman" w:eastAsia="Times New Roman" w:hAnsi="Times New Roman"/>
                <w:b/>
                <w:bCs/>
                <w:kern w:val="0"/>
                <w:sz w:val="24"/>
                <w:lang w:eastAsia="ru-RU"/>
              </w:rPr>
              <w:t>Норматив на конец года, тыс.руб.</w:t>
            </w:r>
          </w:p>
        </w:tc>
        <w:tc>
          <w:tcPr>
            <w:tcW w:w="1740" w:type="dxa"/>
            <w:tcBorders>
              <w:top w:val="single" w:sz="4" w:space="0" w:color="auto"/>
              <w:left w:val="nil"/>
              <w:bottom w:val="single" w:sz="4" w:space="0" w:color="auto"/>
              <w:right w:val="single" w:sz="4" w:space="0" w:color="auto"/>
            </w:tcBorders>
            <w:shd w:val="clear" w:color="auto" w:fill="auto"/>
            <w:vAlign w:val="center"/>
          </w:tcPr>
          <w:p w:rsidR="00E27D62" w:rsidRPr="00E55534" w:rsidRDefault="00E27D62" w:rsidP="006D59D7">
            <w:pPr>
              <w:widowControl/>
              <w:suppressAutoHyphens w:val="0"/>
              <w:jc w:val="center"/>
              <w:rPr>
                <w:rFonts w:ascii="Times New Roman" w:eastAsia="Times New Roman" w:hAnsi="Times New Roman"/>
                <w:b/>
                <w:bCs/>
                <w:kern w:val="0"/>
                <w:sz w:val="24"/>
                <w:lang w:eastAsia="ru-RU"/>
              </w:rPr>
            </w:pPr>
            <w:r w:rsidRPr="00E55534">
              <w:rPr>
                <w:rFonts w:ascii="Times New Roman" w:eastAsia="Times New Roman" w:hAnsi="Times New Roman"/>
                <w:b/>
                <w:bCs/>
                <w:kern w:val="0"/>
                <w:sz w:val="24"/>
                <w:lang w:eastAsia="ru-RU"/>
              </w:rPr>
              <w:t>Прирост (+), снижение (–)</w:t>
            </w:r>
          </w:p>
        </w:tc>
      </w:tr>
      <w:tr w:rsidR="00E27D62" w:rsidRPr="00E55534" w:rsidTr="006D59D7">
        <w:trPr>
          <w:trHeight w:val="645"/>
        </w:trPr>
        <w:tc>
          <w:tcPr>
            <w:tcW w:w="880" w:type="dxa"/>
            <w:tcBorders>
              <w:top w:val="nil"/>
              <w:left w:val="single" w:sz="4" w:space="0" w:color="auto"/>
              <w:bottom w:val="single" w:sz="4" w:space="0" w:color="auto"/>
              <w:right w:val="single" w:sz="4" w:space="0" w:color="auto"/>
            </w:tcBorders>
            <w:shd w:val="clear" w:color="auto" w:fill="auto"/>
            <w:vAlign w:val="center"/>
          </w:tcPr>
          <w:p w:rsidR="00E27D62" w:rsidRPr="00E55534" w:rsidRDefault="00E27D62" w:rsidP="006D59D7">
            <w:pPr>
              <w:widowControl/>
              <w:suppressAutoHyphens w:val="0"/>
              <w:jc w:val="center"/>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1</w:t>
            </w:r>
          </w:p>
        </w:tc>
        <w:tc>
          <w:tcPr>
            <w:tcW w:w="3520" w:type="dxa"/>
            <w:tcBorders>
              <w:top w:val="nil"/>
              <w:left w:val="nil"/>
              <w:bottom w:val="single" w:sz="4" w:space="0" w:color="auto"/>
              <w:right w:val="single" w:sz="4" w:space="0" w:color="auto"/>
            </w:tcBorders>
            <w:shd w:val="clear" w:color="auto" w:fill="auto"/>
            <w:vAlign w:val="center"/>
          </w:tcPr>
          <w:p w:rsidR="00E27D62" w:rsidRPr="00E55534" w:rsidRDefault="00E27D62" w:rsidP="006D59D7">
            <w:pPr>
              <w:widowControl/>
              <w:suppressAutoHyphens w:val="0"/>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Производственные запасы</w:t>
            </w:r>
          </w:p>
        </w:tc>
        <w:tc>
          <w:tcPr>
            <w:tcW w:w="1740" w:type="dxa"/>
            <w:tcBorders>
              <w:top w:val="nil"/>
              <w:left w:val="nil"/>
              <w:bottom w:val="single" w:sz="4" w:space="0" w:color="auto"/>
              <w:right w:val="single" w:sz="4" w:space="0" w:color="auto"/>
            </w:tcBorders>
            <w:shd w:val="clear" w:color="auto" w:fill="auto"/>
            <w:vAlign w:val="center"/>
          </w:tcPr>
          <w:p w:rsidR="00E27D62" w:rsidRPr="00E55534" w:rsidRDefault="00E27D62" w:rsidP="006D59D7">
            <w:pPr>
              <w:widowControl/>
              <w:suppressAutoHyphens w:val="0"/>
              <w:jc w:val="center"/>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3 935</w:t>
            </w:r>
          </w:p>
        </w:tc>
        <w:tc>
          <w:tcPr>
            <w:tcW w:w="1740" w:type="dxa"/>
            <w:tcBorders>
              <w:top w:val="nil"/>
              <w:left w:val="nil"/>
              <w:bottom w:val="single" w:sz="4" w:space="0" w:color="auto"/>
              <w:right w:val="single" w:sz="4" w:space="0" w:color="auto"/>
            </w:tcBorders>
            <w:shd w:val="clear" w:color="auto" w:fill="auto"/>
            <w:vAlign w:val="center"/>
          </w:tcPr>
          <w:p w:rsidR="00E27D62" w:rsidRPr="00E55534" w:rsidRDefault="00E27D62" w:rsidP="006D59D7">
            <w:pPr>
              <w:widowControl/>
              <w:suppressAutoHyphens w:val="0"/>
              <w:jc w:val="center"/>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9 135</w:t>
            </w:r>
          </w:p>
        </w:tc>
        <w:tc>
          <w:tcPr>
            <w:tcW w:w="1740" w:type="dxa"/>
            <w:tcBorders>
              <w:top w:val="nil"/>
              <w:left w:val="nil"/>
              <w:bottom w:val="single" w:sz="4" w:space="0" w:color="auto"/>
              <w:right w:val="single" w:sz="4" w:space="0" w:color="auto"/>
            </w:tcBorders>
            <w:shd w:val="clear" w:color="auto" w:fill="auto"/>
            <w:vAlign w:val="center"/>
          </w:tcPr>
          <w:p w:rsidR="00E27D62" w:rsidRPr="00E55534" w:rsidRDefault="00E27D62" w:rsidP="006D59D7">
            <w:pPr>
              <w:widowControl/>
              <w:suppressAutoHyphens w:val="0"/>
              <w:jc w:val="center"/>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102</w:t>
            </w:r>
          </w:p>
        </w:tc>
        <w:tc>
          <w:tcPr>
            <w:tcW w:w="1740" w:type="dxa"/>
            <w:tcBorders>
              <w:top w:val="nil"/>
              <w:left w:val="nil"/>
              <w:bottom w:val="single" w:sz="4" w:space="0" w:color="auto"/>
              <w:right w:val="single" w:sz="4" w:space="0" w:color="auto"/>
            </w:tcBorders>
            <w:shd w:val="clear" w:color="auto" w:fill="auto"/>
            <w:vAlign w:val="center"/>
          </w:tcPr>
          <w:p w:rsidR="00E27D62" w:rsidRPr="00E55534" w:rsidRDefault="00E27D62" w:rsidP="006D59D7">
            <w:pPr>
              <w:widowControl/>
              <w:suppressAutoHyphens w:val="0"/>
              <w:jc w:val="center"/>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25</w:t>
            </w:r>
          </w:p>
        </w:tc>
        <w:tc>
          <w:tcPr>
            <w:tcW w:w="1740" w:type="dxa"/>
            <w:tcBorders>
              <w:top w:val="nil"/>
              <w:left w:val="nil"/>
              <w:bottom w:val="single" w:sz="4" w:space="0" w:color="auto"/>
              <w:right w:val="single" w:sz="4" w:space="0" w:color="auto"/>
            </w:tcBorders>
            <w:shd w:val="clear" w:color="auto" w:fill="auto"/>
            <w:vAlign w:val="center"/>
          </w:tcPr>
          <w:p w:rsidR="00E27D62" w:rsidRPr="00E55534" w:rsidRDefault="00E27D62" w:rsidP="006D59D7">
            <w:pPr>
              <w:widowControl/>
              <w:suppressAutoHyphens w:val="0"/>
              <w:jc w:val="center"/>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2 538</w:t>
            </w:r>
          </w:p>
        </w:tc>
        <w:tc>
          <w:tcPr>
            <w:tcW w:w="1740" w:type="dxa"/>
            <w:tcBorders>
              <w:top w:val="nil"/>
              <w:left w:val="nil"/>
              <w:bottom w:val="single" w:sz="4" w:space="0" w:color="auto"/>
              <w:right w:val="single" w:sz="4" w:space="0" w:color="auto"/>
            </w:tcBorders>
            <w:shd w:val="clear" w:color="auto" w:fill="auto"/>
            <w:vAlign w:val="center"/>
          </w:tcPr>
          <w:p w:rsidR="00E27D62" w:rsidRPr="00E55534" w:rsidRDefault="00E27D62" w:rsidP="006D59D7">
            <w:pPr>
              <w:widowControl/>
              <w:suppressAutoHyphens w:val="0"/>
              <w:jc w:val="center"/>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–1 398</w:t>
            </w:r>
          </w:p>
        </w:tc>
      </w:tr>
      <w:tr w:rsidR="00E27D62" w:rsidRPr="00E55534" w:rsidTr="006D59D7">
        <w:trPr>
          <w:trHeight w:val="645"/>
        </w:trPr>
        <w:tc>
          <w:tcPr>
            <w:tcW w:w="880" w:type="dxa"/>
            <w:tcBorders>
              <w:top w:val="nil"/>
              <w:left w:val="single" w:sz="4" w:space="0" w:color="auto"/>
              <w:bottom w:val="single" w:sz="4" w:space="0" w:color="auto"/>
              <w:right w:val="single" w:sz="4" w:space="0" w:color="auto"/>
            </w:tcBorders>
            <w:shd w:val="clear" w:color="auto" w:fill="auto"/>
            <w:vAlign w:val="center"/>
          </w:tcPr>
          <w:p w:rsidR="00E27D62" w:rsidRPr="00E55534" w:rsidRDefault="00E27D62" w:rsidP="006D59D7">
            <w:pPr>
              <w:widowControl/>
              <w:suppressAutoHyphens w:val="0"/>
              <w:jc w:val="center"/>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2</w:t>
            </w:r>
          </w:p>
        </w:tc>
        <w:tc>
          <w:tcPr>
            <w:tcW w:w="3520" w:type="dxa"/>
            <w:tcBorders>
              <w:top w:val="nil"/>
              <w:left w:val="nil"/>
              <w:bottom w:val="single" w:sz="4" w:space="0" w:color="auto"/>
              <w:right w:val="single" w:sz="4" w:space="0" w:color="auto"/>
            </w:tcBorders>
            <w:shd w:val="clear" w:color="auto" w:fill="auto"/>
            <w:vAlign w:val="center"/>
          </w:tcPr>
          <w:p w:rsidR="00E27D62" w:rsidRPr="00E55534" w:rsidRDefault="00E27D62" w:rsidP="006D59D7">
            <w:pPr>
              <w:widowControl/>
              <w:suppressAutoHyphens w:val="0"/>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Незавершенное производство</w:t>
            </w:r>
          </w:p>
        </w:tc>
        <w:tc>
          <w:tcPr>
            <w:tcW w:w="1740" w:type="dxa"/>
            <w:tcBorders>
              <w:top w:val="nil"/>
              <w:left w:val="nil"/>
              <w:bottom w:val="single" w:sz="4" w:space="0" w:color="auto"/>
              <w:right w:val="single" w:sz="4" w:space="0" w:color="auto"/>
            </w:tcBorders>
            <w:shd w:val="clear" w:color="auto" w:fill="auto"/>
            <w:vAlign w:val="center"/>
          </w:tcPr>
          <w:p w:rsidR="00E27D62" w:rsidRPr="00E55534" w:rsidRDefault="00E27D62" w:rsidP="006D59D7">
            <w:pPr>
              <w:widowControl/>
              <w:suppressAutoHyphens w:val="0"/>
              <w:jc w:val="center"/>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236</w:t>
            </w:r>
          </w:p>
        </w:tc>
        <w:tc>
          <w:tcPr>
            <w:tcW w:w="1740" w:type="dxa"/>
            <w:tcBorders>
              <w:top w:val="nil"/>
              <w:left w:val="nil"/>
              <w:bottom w:val="single" w:sz="4" w:space="0" w:color="auto"/>
              <w:right w:val="single" w:sz="4" w:space="0" w:color="auto"/>
            </w:tcBorders>
            <w:shd w:val="clear" w:color="auto" w:fill="auto"/>
            <w:vAlign w:val="center"/>
          </w:tcPr>
          <w:p w:rsidR="00E27D62" w:rsidRPr="00E55534" w:rsidRDefault="00E27D62" w:rsidP="006D59D7">
            <w:pPr>
              <w:widowControl/>
              <w:suppressAutoHyphens w:val="0"/>
              <w:jc w:val="center"/>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13 016</w:t>
            </w:r>
          </w:p>
        </w:tc>
        <w:tc>
          <w:tcPr>
            <w:tcW w:w="1740" w:type="dxa"/>
            <w:tcBorders>
              <w:top w:val="nil"/>
              <w:left w:val="nil"/>
              <w:bottom w:val="single" w:sz="4" w:space="0" w:color="auto"/>
              <w:right w:val="single" w:sz="4" w:space="0" w:color="auto"/>
            </w:tcBorders>
            <w:shd w:val="clear" w:color="auto" w:fill="auto"/>
            <w:vAlign w:val="center"/>
          </w:tcPr>
          <w:p w:rsidR="00E27D62" w:rsidRPr="00E55534" w:rsidRDefault="00E27D62" w:rsidP="006D59D7">
            <w:pPr>
              <w:widowControl/>
              <w:suppressAutoHyphens w:val="0"/>
              <w:jc w:val="center"/>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145</w:t>
            </w:r>
          </w:p>
        </w:tc>
        <w:tc>
          <w:tcPr>
            <w:tcW w:w="1740" w:type="dxa"/>
            <w:tcBorders>
              <w:top w:val="nil"/>
              <w:left w:val="nil"/>
              <w:bottom w:val="single" w:sz="4" w:space="0" w:color="auto"/>
              <w:right w:val="single" w:sz="4" w:space="0" w:color="auto"/>
            </w:tcBorders>
            <w:shd w:val="clear" w:color="auto" w:fill="auto"/>
            <w:vAlign w:val="center"/>
          </w:tcPr>
          <w:p w:rsidR="00E27D62" w:rsidRPr="00E55534" w:rsidRDefault="00E27D62" w:rsidP="006D59D7">
            <w:pPr>
              <w:widowControl/>
              <w:suppressAutoHyphens w:val="0"/>
              <w:jc w:val="center"/>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4</w:t>
            </w:r>
          </w:p>
        </w:tc>
        <w:tc>
          <w:tcPr>
            <w:tcW w:w="1740" w:type="dxa"/>
            <w:tcBorders>
              <w:top w:val="nil"/>
              <w:left w:val="nil"/>
              <w:bottom w:val="single" w:sz="4" w:space="0" w:color="auto"/>
              <w:right w:val="single" w:sz="4" w:space="0" w:color="auto"/>
            </w:tcBorders>
            <w:shd w:val="clear" w:color="auto" w:fill="auto"/>
            <w:vAlign w:val="center"/>
          </w:tcPr>
          <w:p w:rsidR="00E27D62" w:rsidRPr="00E55534" w:rsidRDefault="00E27D62" w:rsidP="006D59D7">
            <w:pPr>
              <w:widowControl/>
              <w:suppressAutoHyphens w:val="0"/>
              <w:jc w:val="center"/>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578</w:t>
            </w:r>
          </w:p>
        </w:tc>
        <w:tc>
          <w:tcPr>
            <w:tcW w:w="1740" w:type="dxa"/>
            <w:tcBorders>
              <w:top w:val="nil"/>
              <w:left w:val="nil"/>
              <w:bottom w:val="single" w:sz="4" w:space="0" w:color="auto"/>
              <w:right w:val="single" w:sz="4" w:space="0" w:color="auto"/>
            </w:tcBorders>
            <w:shd w:val="clear" w:color="auto" w:fill="auto"/>
            <w:vAlign w:val="center"/>
          </w:tcPr>
          <w:p w:rsidR="00E27D62" w:rsidRPr="00E55534" w:rsidRDefault="00E27D62" w:rsidP="006D59D7">
            <w:pPr>
              <w:widowControl/>
              <w:suppressAutoHyphens w:val="0"/>
              <w:jc w:val="center"/>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342</w:t>
            </w:r>
          </w:p>
        </w:tc>
      </w:tr>
      <w:tr w:rsidR="00E27D62" w:rsidRPr="00E55534" w:rsidTr="006D59D7">
        <w:trPr>
          <w:trHeight w:val="645"/>
        </w:trPr>
        <w:tc>
          <w:tcPr>
            <w:tcW w:w="880" w:type="dxa"/>
            <w:tcBorders>
              <w:top w:val="nil"/>
              <w:left w:val="single" w:sz="4" w:space="0" w:color="auto"/>
              <w:bottom w:val="single" w:sz="4" w:space="0" w:color="auto"/>
              <w:right w:val="single" w:sz="4" w:space="0" w:color="auto"/>
            </w:tcBorders>
            <w:shd w:val="clear" w:color="auto" w:fill="auto"/>
            <w:vAlign w:val="center"/>
          </w:tcPr>
          <w:p w:rsidR="00E27D62" w:rsidRPr="00E55534" w:rsidRDefault="00E27D62" w:rsidP="006D59D7">
            <w:pPr>
              <w:widowControl/>
              <w:suppressAutoHyphens w:val="0"/>
              <w:jc w:val="center"/>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3</w:t>
            </w:r>
          </w:p>
        </w:tc>
        <w:tc>
          <w:tcPr>
            <w:tcW w:w="3520" w:type="dxa"/>
            <w:tcBorders>
              <w:top w:val="nil"/>
              <w:left w:val="nil"/>
              <w:bottom w:val="single" w:sz="4" w:space="0" w:color="auto"/>
              <w:right w:val="single" w:sz="4" w:space="0" w:color="auto"/>
            </w:tcBorders>
            <w:shd w:val="clear" w:color="auto" w:fill="auto"/>
            <w:vAlign w:val="center"/>
          </w:tcPr>
          <w:p w:rsidR="00E27D62" w:rsidRPr="00E55534" w:rsidRDefault="00E27D62" w:rsidP="006D59D7">
            <w:pPr>
              <w:widowControl/>
              <w:suppressAutoHyphens w:val="0"/>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 xml:space="preserve">Расходы будущих периодов </w:t>
            </w:r>
          </w:p>
        </w:tc>
        <w:tc>
          <w:tcPr>
            <w:tcW w:w="1740" w:type="dxa"/>
            <w:tcBorders>
              <w:top w:val="nil"/>
              <w:left w:val="nil"/>
              <w:bottom w:val="single" w:sz="4" w:space="0" w:color="auto"/>
              <w:right w:val="single" w:sz="4" w:space="0" w:color="auto"/>
            </w:tcBorders>
            <w:shd w:val="clear" w:color="auto" w:fill="auto"/>
            <w:vAlign w:val="center"/>
          </w:tcPr>
          <w:p w:rsidR="00E27D62" w:rsidRPr="00E55534" w:rsidRDefault="00E27D62" w:rsidP="006D59D7">
            <w:pPr>
              <w:widowControl/>
              <w:suppressAutoHyphens w:val="0"/>
              <w:jc w:val="center"/>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15</w:t>
            </w:r>
          </w:p>
        </w:tc>
        <w:tc>
          <w:tcPr>
            <w:tcW w:w="1740" w:type="dxa"/>
            <w:tcBorders>
              <w:top w:val="nil"/>
              <w:left w:val="nil"/>
              <w:bottom w:val="single" w:sz="4" w:space="0" w:color="auto"/>
              <w:right w:val="single" w:sz="4" w:space="0" w:color="auto"/>
            </w:tcBorders>
            <w:shd w:val="clear" w:color="auto" w:fill="auto"/>
            <w:vAlign w:val="center"/>
          </w:tcPr>
          <w:p w:rsidR="00E27D62" w:rsidRPr="00E55534" w:rsidRDefault="00686405" w:rsidP="006D59D7">
            <w:pPr>
              <w:widowControl/>
              <w:suppressAutoHyphens w:val="0"/>
              <w:jc w:val="center"/>
              <w:rPr>
                <w:rFonts w:ascii="Times New Roman" w:eastAsia="Times New Roman" w:hAnsi="Times New Roman"/>
                <w:kern w:val="0"/>
                <w:sz w:val="24"/>
                <w:lang w:eastAsia="ru-RU"/>
              </w:rPr>
            </w:pPr>
            <w:r w:rsidRPr="00686405">
              <w:rPr>
                <w:rFonts w:ascii="Times New Roman" w:hAnsi="Times New Roman"/>
                <w:sz w:val="28"/>
                <w:szCs w:val="28"/>
              </w:rPr>
              <w:pict>
                <v:shape id="_x0000_i1034" type="#_x0000_t75" style="width:8.35pt;height:10.9pt">
                  <v:imagedata r:id="rId14" o:title=""/>
                </v:shape>
              </w:pict>
            </w:r>
          </w:p>
        </w:tc>
        <w:tc>
          <w:tcPr>
            <w:tcW w:w="1740" w:type="dxa"/>
            <w:tcBorders>
              <w:top w:val="nil"/>
              <w:left w:val="nil"/>
              <w:bottom w:val="single" w:sz="4" w:space="0" w:color="auto"/>
              <w:right w:val="single" w:sz="4" w:space="0" w:color="auto"/>
            </w:tcBorders>
            <w:shd w:val="clear" w:color="auto" w:fill="auto"/>
            <w:vAlign w:val="center"/>
          </w:tcPr>
          <w:p w:rsidR="00E27D62" w:rsidRPr="00E55534" w:rsidRDefault="00686405" w:rsidP="006D59D7">
            <w:pPr>
              <w:widowControl/>
              <w:suppressAutoHyphens w:val="0"/>
              <w:jc w:val="center"/>
              <w:rPr>
                <w:rFonts w:ascii="Times New Roman" w:eastAsia="Times New Roman" w:hAnsi="Times New Roman"/>
                <w:kern w:val="0"/>
                <w:sz w:val="24"/>
                <w:lang w:eastAsia="ru-RU"/>
              </w:rPr>
            </w:pPr>
            <w:r w:rsidRPr="00686405">
              <w:rPr>
                <w:rFonts w:ascii="Times New Roman" w:hAnsi="Times New Roman"/>
                <w:sz w:val="28"/>
                <w:szCs w:val="28"/>
              </w:rPr>
              <w:pict>
                <v:shape id="_x0000_i1035" type="#_x0000_t75" style="width:8.35pt;height:10.9pt">
                  <v:imagedata r:id="rId14" o:title=""/>
                </v:shape>
              </w:pict>
            </w:r>
          </w:p>
        </w:tc>
        <w:tc>
          <w:tcPr>
            <w:tcW w:w="1740" w:type="dxa"/>
            <w:tcBorders>
              <w:top w:val="nil"/>
              <w:left w:val="nil"/>
              <w:bottom w:val="single" w:sz="4" w:space="0" w:color="auto"/>
              <w:right w:val="single" w:sz="4" w:space="0" w:color="auto"/>
            </w:tcBorders>
            <w:shd w:val="clear" w:color="auto" w:fill="auto"/>
            <w:vAlign w:val="center"/>
          </w:tcPr>
          <w:p w:rsidR="00E27D62" w:rsidRPr="00E55534" w:rsidRDefault="00686405" w:rsidP="006D59D7">
            <w:pPr>
              <w:widowControl/>
              <w:suppressAutoHyphens w:val="0"/>
              <w:jc w:val="center"/>
              <w:rPr>
                <w:rFonts w:ascii="Times New Roman" w:eastAsia="Times New Roman" w:hAnsi="Times New Roman"/>
                <w:kern w:val="0"/>
                <w:sz w:val="24"/>
                <w:lang w:eastAsia="ru-RU"/>
              </w:rPr>
            </w:pPr>
            <w:r w:rsidRPr="00686405">
              <w:rPr>
                <w:rFonts w:ascii="Times New Roman" w:hAnsi="Times New Roman"/>
                <w:sz w:val="28"/>
                <w:szCs w:val="28"/>
              </w:rPr>
              <w:pict>
                <v:shape id="_x0000_i1036" type="#_x0000_t75" style="width:8.35pt;height:10.9pt">
                  <v:imagedata r:id="rId14" o:title=""/>
                </v:shape>
              </w:pict>
            </w:r>
          </w:p>
        </w:tc>
        <w:tc>
          <w:tcPr>
            <w:tcW w:w="1740" w:type="dxa"/>
            <w:tcBorders>
              <w:top w:val="nil"/>
              <w:left w:val="nil"/>
              <w:bottom w:val="single" w:sz="4" w:space="0" w:color="auto"/>
              <w:right w:val="single" w:sz="4" w:space="0" w:color="auto"/>
            </w:tcBorders>
            <w:shd w:val="clear" w:color="auto" w:fill="auto"/>
            <w:vAlign w:val="center"/>
          </w:tcPr>
          <w:p w:rsidR="00E27D62" w:rsidRPr="00E55534" w:rsidRDefault="00E27D62" w:rsidP="006D59D7">
            <w:pPr>
              <w:widowControl/>
              <w:suppressAutoHyphens w:val="0"/>
              <w:jc w:val="center"/>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3</w:t>
            </w:r>
          </w:p>
        </w:tc>
        <w:tc>
          <w:tcPr>
            <w:tcW w:w="1740" w:type="dxa"/>
            <w:tcBorders>
              <w:top w:val="nil"/>
              <w:left w:val="nil"/>
              <w:bottom w:val="single" w:sz="4" w:space="0" w:color="auto"/>
              <w:right w:val="single" w:sz="4" w:space="0" w:color="auto"/>
            </w:tcBorders>
            <w:shd w:val="clear" w:color="auto" w:fill="auto"/>
            <w:vAlign w:val="center"/>
          </w:tcPr>
          <w:p w:rsidR="00E27D62" w:rsidRPr="00E55534" w:rsidRDefault="00E27D62" w:rsidP="006D59D7">
            <w:pPr>
              <w:widowControl/>
              <w:suppressAutoHyphens w:val="0"/>
              <w:jc w:val="center"/>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–12</w:t>
            </w:r>
          </w:p>
        </w:tc>
      </w:tr>
      <w:tr w:rsidR="00E27D62" w:rsidRPr="00E55534" w:rsidTr="006D59D7">
        <w:trPr>
          <w:trHeight w:val="645"/>
        </w:trPr>
        <w:tc>
          <w:tcPr>
            <w:tcW w:w="880" w:type="dxa"/>
            <w:tcBorders>
              <w:top w:val="nil"/>
              <w:left w:val="single" w:sz="4" w:space="0" w:color="auto"/>
              <w:bottom w:val="single" w:sz="4" w:space="0" w:color="auto"/>
              <w:right w:val="single" w:sz="4" w:space="0" w:color="auto"/>
            </w:tcBorders>
            <w:shd w:val="clear" w:color="auto" w:fill="auto"/>
            <w:vAlign w:val="center"/>
          </w:tcPr>
          <w:p w:rsidR="00E27D62" w:rsidRPr="00E55534" w:rsidRDefault="00E27D62" w:rsidP="006D59D7">
            <w:pPr>
              <w:widowControl/>
              <w:suppressAutoHyphens w:val="0"/>
              <w:jc w:val="center"/>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4</w:t>
            </w:r>
          </w:p>
        </w:tc>
        <w:tc>
          <w:tcPr>
            <w:tcW w:w="3520" w:type="dxa"/>
            <w:tcBorders>
              <w:top w:val="nil"/>
              <w:left w:val="nil"/>
              <w:bottom w:val="single" w:sz="4" w:space="0" w:color="auto"/>
              <w:right w:val="single" w:sz="4" w:space="0" w:color="auto"/>
            </w:tcBorders>
            <w:shd w:val="clear" w:color="auto" w:fill="auto"/>
            <w:vAlign w:val="center"/>
          </w:tcPr>
          <w:p w:rsidR="00E27D62" w:rsidRPr="00E55534" w:rsidRDefault="00E27D62" w:rsidP="006D59D7">
            <w:pPr>
              <w:widowControl/>
              <w:suppressAutoHyphens w:val="0"/>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Готовая продукция</w:t>
            </w:r>
          </w:p>
        </w:tc>
        <w:tc>
          <w:tcPr>
            <w:tcW w:w="1740" w:type="dxa"/>
            <w:tcBorders>
              <w:top w:val="nil"/>
              <w:left w:val="nil"/>
              <w:bottom w:val="single" w:sz="4" w:space="0" w:color="auto"/>
              <w:right w:val="single" w:sz="4" w:space="0" w:color="auto"/>
            </w:tcBorders>
            <w:shd w:val="clear" w:color="auto" w:fill="auto"/>
            <w:vAlign w:val="center"/>
          </w:tcPr>
          <w:p w:rsidR="00E27D62" w:rsidRPr="00E55534" w:rsidRDefault="00E27D62" w:rsidP="006D59D7">
            <w:pPr>
              <w:widowControl/>
              <w:suppressAutoHyphens w:val="0"/>
              <w:jc w:val="center"/>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501</w:t>
            </w:r>
          </w:p>
        </w:tc>
        <w:tc>
          <w:tcPr>
            <w:tcW w:w="1740" w:type="dxa"/>
            <w:tcBorders>
              <w:top w:val="nil"/>
              <w:left w:val="nil"/>
              <w:bottom w:val="single" w:sz="4" w:space="0" w:color="auto"/>
              <w:right w:val="single" w:sz="4" w:space="0" w:color="auto"/>
            </w:tcBorders>
            <w:shd w:val="clear" w:color="auto" w:fill="auto"/>
            <w:vAlign w:val="center"/>
          </w:tcPr>
          <w:p w:rsidR="00E27D62" w:rsidRPr="00E55534" w:rsidRDefault="00E27D62" w:rsidP="006D59D7">
            <w:pPr>
              <w:widowControl/>
              <w:suppressAutoHyphens w:val="0"/>
              <w:jc w:val="center"/>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12 933</w:t>
            </w:r>
          </w:p>
        </w:tc>
        <w:tc>
          <w:tcPr>
            <w:tcW w:w="1740" w:type="dxa"/>
            <w:tcBorders>
              <w:top w:val="nil"/>
              <w:left w:val="nil"/>
              <w:bottom w:val="single" w:sz="4" w:space="0" w:color="auto"/>
              <w:right w:val="single" w:sz="4" w:space="0" w:color="auto"/>
            </w:tcBorders>
            <w:shd w:val="clear" w:color="auto" w:fill="auto"/>
            <w:vAlign w:val="center"/>
          </w:tcPr>
          <w:p w:rsidR="00E27D62" w:rsidRPr="00E55534" w:rsidRDefault="00E27D62" w:rsidP="006D59D7">
            <w:pPr>
              <w:widowControl/>
              <w:suppressAutoHyphens w:val="0"/>
              <w:jc w:val="center"/>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144</w:t>
            </w:r>
          </w:p>
        </w:tc>
        <w:tc>
          <w:tcPr>
            <w:tcW w:w="1740" w:type="dxa"/>
            <w:tcBorders>
              <w:top w:val="nil"/>
              <w:left w:val="nil"/>
              <w:bottom w:val="single" w:sz="4" w:space="0" w:color="auto"/>
              <w:right w:val="single" w:sz="4" w:space="0" w:color="auto"/>
            </w:tcBorders>
            <w:shd w:val="clear" w:color="auto" w:fill="auto"/>
            <w:vAlign w:val="center"/>
          </w:tcPr>
          <w:p w:rsidR="00E27D62" w:rsidRPr="00E55534" w:rsidRDefault="00E27D62" w:rsidP="006D59D7">
            <w:pPr>
              <w:widowControl/>
              <w:suppressAutoHyphens w:val="0"/>
              <w:jc w:val="center"/>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7</w:t>
            </w:r>
          </w:p>
        </w:tc>
        <w:tc>
          <w:tcPr>
            <w:tcW w:w="1740" w:type="dxa"/>
            <w:tcBorders>
              <w:top w:val="nil"/>
              <w:left w:val="nil"/>
              <w:bottom w:val="single" w:sz="4" w:space="0" w:color="auto"/>
              <w:right w:val="single" w:sz="4" w:space="0" w:color="auto"/>
            </w:tcBorders>
            <w:shd w:val="clear" w:color="auto" w:fill="auto"/>
            <w:vAlign w:val="center"/>
          </w:tcPr>
          <w:p w:rsidR="00E27D62" w:rsidRPr="00E55534" w:rsidRDefault="00E27D62" w:rsidP="006D59D7">
            <w:pPr>
              <w:widowControl/>
              <w:suppressAutoHyphens w:val="0"/>
              <w:jc w:val="center"/>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1 006</w:t>
            </w:r>
          </w:p>
        </w:tc>
        <w:tc>
          <w:tcPr>
            <w:tcW w:w="1740" w:type="dxa"/>
            <w:tcBorders>
              <w:top w:val="nil"/>
              <w:left w:val="nil"/>
              <w:bottom w:val="single" w:sz="4" w:space="0" w:color="auto"/>
              <w:right w:val="single" w:sz="4" w:space="0" w:color="auto"/>
            </w:tcBorders>
            <w:shd w:val="clear" w:color="auto" w:fill="auto"/>
            <w:vAlign w:val="center"/>
          </w:tcPr>
          <w:p w:rsidR="00E27D62" w:rsidRPr="00E55534" w:rsidRDefault="00E27D62" w:rsidP="006D59D7">
            <w:pPr>
              <w:widowControl/>
              <w:suppressAutoHyphens w:val="0"/>
              <w:jc w:val="center"/>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505</w:t>
            </w:r>
          </w:p>
        </w:tc>
      </w:tr>
      <w:tr w:rsidR="00E27D62" w:rsidRPr="00E55534" w:rsidTr="006D59D7">
        <w:trPr>
          <w:trHeight w:val="645"/>
        </w:trPr>
        <w:tc>
          <w:tcPr>
            <w:tcW w:w="880" w:type="dxa"/>
            <w:tcBorders>
              <w:top w:val="nil"/>
              <w:left w:val="single" w:sz="4" w:space="0" w:color="auto"/>
              <w:bottom w:val="single" w:sz="4" w:space="0" w:color="auto"/>
              <w:right w:val="single" w:sz="4" w:space="0" w:color="auto"/>
            </w:tcBorders>
            <w:shd w:val="clear" w:color="auto" w:fill="auto"/>
            <w:vAlign w:val="center"/>
          </w:tcPr>
          <w:p w:rsidR="00E27D62" w:rsidRPr="00E55534" w:rsidRDefault="00E27D62" w:rsidP="006D59D7">
            <w:pPr>
              <w:widowControl/>
              <w:suppressAutoHyphens w:val="0"/>
              <w:jc w:val="center"/>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5</w:t>
            </w:r>
          </w:p>
        </w:tc>
        <w:tc>
          <w:tcPr>
            <w:tcW w:w="3520" w:type="dxa"/>
            <w:tcBorders>
              <w:top w:val="nil"/>
              <w:left w:val="nil"/>
              <w:bottom w:val="single" w:sz="4" w:space="0" w:color="auto"/>
              <w:right w:val="single" w:sz="4" w:space="0" w:color="auto"/>
            </w:tcBorders>
            <w:shd w:val="clear" w:color="auto" w:fill="auto"/>
            <w:vAlign w:val="center"/>
          </w:tcPr>
          <w:p w:rsidR="00E27D62" w:rsidRPr="00E55534" w:rsidRDefault="00E27D62" w:rsidP="006D59D7">
            <w:pPr>
              <w:widowControl/>
              <w:suppressAutoHyphens w:val="0"/>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Итого</w:t>
            </w:r>
          </w:p>
        </w:tc>
        <w:tc>
          <w:tcPr>
            <w:tcW w:w="1740" w:type="dxa"/>
            <w:tcBorders>
              <w:top w:val="nil"/>
              <w:left w:val="nil"/>
              <w:bottom w:val="single" w:sz="4" w:space="0" w:color="auto"/>
              <w:right w:val="single" w:sz="4" w:space="0" w:color="auto"/>
            </w:tcBorders>
            <w:shd w:val="clear" w:color="auto" w:fill="auto"/>
            <w:vAlign w:val="center"/>
          </w:tcPr>
          <w:p w:rsidR="00E27D62" w:rsidRPr="00E55534" w:rsidRDefault="00E27D62" w:rsidP="006D59D7">
            <w:pPr>
              <w:widowControl/>
              <w:suppressAutoHyphens w:val="0"/>
              <w:jc w:val="center"/>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4 687</w:t>
            </w:r>
          </w:p>
        </w:tc>
        <w:tc>
          <w:tcPr>
            <w:tcW w:w="1740" w:type="dxa"/>
            <w:tcBorders>
              <w:top w:val="nil"/>
              <w:left w:val="nil"/>
              <w:bottom w:val="single" w:sz="4" w:space="0" w:color="auto"/>
              <w:right w:val="single" w:sz="4" w:space="0" w:color="auto"/>
            </w:tcBorders>
            <w:shd w:val="clear" w:color="auto" w:fill="auto"/>
            <w:vAlign w:val="center"/>
          </w:tcPr>
          <w:p w:rsidR="00E27D62" w:rsidRPr="00E55534" w:rsidRDefault="00686405" w:rsidP="006D59D7">
            <w:pPr>
              <w:widowControl/>
              <w:suppressAutoHyphens w:val="0"/>
              <w:jc w:val="center"/>
              <w:rPr>
                <w:rFonts w:ascii="Times New Roman" w:eastAsia="Times New Roman" w:hAnsi="Times New Roman"/>
                <w:kern w:val="0"/>
                <w:sz w:val="24"/>
                <w:lang w:eastAsia="ru-RU"/>
              </w:rPr>
            </w:pPr>
            <w:r w:rsidRPr="00686405">
              <w:rPr>
                <w:rFonts w:ascii="Times New Roman" w:hAnsi="Times New Roman"/>
                <w:sz w:val="28"/>
                <w:szCs w:val="28"/>
              </w:rPr>
              <w:pict>
                <v:shape id="_x0000_i1037" type="#_x0000_t75" style="width:8.35pt;height:10.9pt">
                  <v:imagedata r:id="rId14" o:title=""/>
                </v:shape>
              </w:pict>
            </w:r>
          </w:p>
        </w:tc>
        <w:tc>
          <w:tcPr>
            <w:tcW w:w="1740" w:type="dxa"/>
            <w:tcBorders>
              <w:top w:val="nil"/>
              <w:left w:val="nil"/>
              <w:bottom w:val="single" w:sz="4" w:space="0" w:color="auto"/>
              <w:right w:val="single" w:sz="4" w:space="0" w:color="auto"/>
            </w:tcBorders>
            <w:shd w:val="clear" w:color="auto" w:fill="auto"/>
            <w:vAlign w:val="center"/>
          </w:tcPr>
          <w:p w:rsidR="00E27D62" w:rsidRPr="00E55534" w:rsidRDefault="00686405" w:rsidP="006D59D7">
            <w:pPr>
              <w:widowControl/>
              <w:suppressAutoHyphens w:val="0"/>
              <w:jc w:val="center"/>
              <w:rPr>
                <w:rFonts w:ascii="Times New Roman" w:eastAsia="Times New Roman" w:hAnsi="Times New Roman"/>
                <w:kern w:val="0"/>
                <w:sz w:val="24"/>
                <w:lang w:eastAsia="ru-RU"/>
              </w:rPr>
            </w:pPr>
            <w:r w:rsidRPr="00686405">
              <w:rPr>
                <w:rFonts w:ascii="Times New Roman" w:hAnsi="Times New Roman"/>
                <w:sz w:val="28"/>
                <w:szCs w:val="28"/>
              </w:rPr>
              <w:pict>
                <v:shape id="_x0000_i1038" type="#_x0000_t75" style="width:8.35pt;height:10.9pt">
                  <v:imagedata r:id="rId14" o:title=""/>
                </v:shape>
              </w:pict>
            </w:r>
          </w:p>
        </w:tc>
        <w:tc>
          <w:tcPr>
            <w:tcW w:w="1740" w:type="dxa"/>
            <w:tcBorders>
              <w:top w:val="nil"/>
              <w:left w:val="nil"/>
              <w:bottom w:val="single" w:sz="4" w:space="0" w:color="auto"/>
              <w:right w:val="single" w:sz="4" w:space="0" w:color="auto"/>
            </w:tcBorders>
            <w:shd w:val="clear" w:color="auto" w:fill="auto"/>
            <w:vAlign w:val="center"/>
          </w:tcPr>
          <w:p w:rsidR="00E27D62" w:rsidRPr="00E55534" w:rsidRDefault="00686405" w:rsidP="006D59D7">
            <w:pPr>
              <w:widowControl/>
              <w:suppressAutoHyphens w:val="0"/>
              <w:jc w:val="center"/>
              <w:rPr>
                <w:rFonts w:ascii="Times New Roman" w:eastAsia="Times New Roman" w:hAnsi="Times New Roman"/>
                <w:kern w:val="0"/>
                <w:sz w:val="24"/>
                <w:lang w:eastAsia="ru-RU"/>
              </w:rPr>
            </w:pPr>
            <w:r w:rsidRPr="00686405">
              <w:rPr>
                <w:rFonts w:ascii="Times New Roman" w:hAnsi="Times New Roman"/>
                <w:sz w:val="28"/>
                <w:szCs w:val="28"/>
              </w:rPr>
              <w:pict>
                <v:shape id="_x0000_i1039" type="#_x0000_t75" style="width:8.35pt;height:10.9pt">
                  <v:imagedata r:id="rId14" o:title=""/>
                </v:shape>
              </w:pict>
            </w:r>
          </w:p>
        </w:tc>
        <w:tc>
          <w:tcPr>
            <w:tcW w:w="1740" w:type="dxa"/>
            <w:tcBorders>
              <w:top w:val="nil"/>
              <w:left w:val="nil"/>
              <w:bottom w:val="single" w:sz="4" w:space="0" w:color="auto"/>
              <w:right w:val="single" w:sz="4" w:space="0" w:color="auto"/>
            </w:tcBorders>
            <w:shd w:val="clear" w:color="auto" w:fill="auto"/>
            <w:vAlign w:val="center"/>
          </w:tcPr>
          <w:p w:rsidR="00E27D62" w:rsidRPr="00E55534" w:rsidRDefault="00E27D62" w:rsidP="006D59D7">
            <w:pPr>
              <w:widowControl/>
              <w:suppressAutoHyphens w:val="0"/>
              <w:jc w:val="center"/>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4 125</w:t>
            </w:r>
          </w:p>
        </w:tc>
        <w:tc>
          <w:tcPr>
            <w:tcW w:w="1740" w:type="dxa"/>
            <w:tcBorders>
              <w:top w:val="nil"/>
              <w:left w:val="nil"/>
              <w:bottom w:val="single" w:sz="4" w:space="0" w:color="auto"/>
              <w:right w:val="single" w:sz="4" w:space="0" w:color="auto"/>
            </w:tcBorders>
            <w:shd w:val="clear" w:color="auto" w:fill="auto"/>
            <w:vAlign w:val="center"/>
          </w:tcPr>
          <w:p w:rsidR="00E27D62" w:rsidRPr="00E55534" w:rsidRDefault="00E27D62" w:rsidP="006D59D7">
            <w:pPr>
              <w:widowControl/>
              <w:suppressAutoHyphens w:val="0"/>
              <w:jc w:val="center"/>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–562</w:t>
            </w:r>
          </w:p>
        </w:tc>
      </w:tr>
      <w:tr w:rsidR="00E27D62" w:rsidRPr="00E55534" w:rsidTr="006D59D7">
        <w:trPr>
          <w:trHeight w:val="645"/>
        </w:trPr>
        <w:tc>
          <w:tcPr>
            <w:tcW w:w="14840" w:type="dxa"/>
            <w:gridSpan w:val="8"/>
            <w:tcBorders>
              <w:top w:val="single" w:sz="4" w:space="0" w:color="auto"/>
              <w:left w:val="single" w:sz="4" w:space="0" w:color="auto"/>
              <w:bottom w:val="single" w:sz="4" w:space="0" w:color="auto"/>
              <w:right w:val="single" w:sz="4" w:space="0" w:color="000000"/>
            </w:tcBorders>
            <w:shd w:val="clear" w:color="auto" w:fill="auto"/>
            <w:vAlign w:val="center"/>
          </w:tcPr>
          <w:p w:rsidR="00E27D62" w:rsidRPr="00E55534" w:rsidRDefault="00E27D62" w:rsidP="006D59D7">
            <w:pPr>
              <w:widowControl/>
              <w:suppressAutoHyphens w:val="0"/>
              <w:jc w:val="center"/>
              <w:rPr>
                <w:rFonts w:ascii="Times New Roman" w:eastAsia="Times New Roman" w:hAnsi="Times New Roman"/>
                <w:b/>
                <w:bCs/>
                <w:kern w:val="0"/>
                <w:sz w:val="24"/>
                <w:lang w:eastAsia="ru-RU"/>
              </w:rPr>
            </w:pPr>
            <w:r w:rsidRPr="00E55534">
              <w:rPr>
                <w:rFonts w:ascii="Times New Roman" w:eastAsia="Times New Roman" w:hAnsi="Times New Roman"/>
                <w:b/>
                <w:bCs/>
                <w:kern w:val="0"/>
                <w:sz w:val="24"/>
                <w:lang w:eastAsia="ru-RU"/>
              </w:rPr>
              <w:t>Источники прироста</w:t>
            </w:r>
          </w:p>
        </w:tc>
      </w:tr>
      <w:tr w:rsidR="00E27D62" w:rsidRPr="00E55534" w:rsidTr="006D59D7">
        <w:trPr>
          <w:trHeight w:val="645"/>
        </w:trPr>
        <w:tc>
          <w:tcPr>
            <w:tcW w:w="880" w:type="dxa"/>
            <w:tcBorders>
              <w:top w:val="nil"/>
              <w:left w:val="single" w:sz="4" w:space="0" w:color="auto"/>
              <w:bottom w:val="single" w:sz="4" w:space="0" w:color="auto"/>
              <w:right w:val="single" w:sz="4" w:space="0" w:color="auto"/>
            </w:tcBorders>
            <w:shd w:val="clear" w:color="auto" w:fill="auto"/>
            <w:vAlign w:val="center"/>
          </w:tcPr>
          <w:p w:rsidR="00E27D62" w:rsidRPr="00E55534" w:rsidRDefault="00E27D62" w:rsidP="006D59D7">
            <w:pPr>
              <w:widowControl/>
              <w:suppressAutoHyphens w:val="0"/>
              <w:jc w:val="center"/>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6</w:t>
            </w:r>
          </w:p>
        </w:tc>
        <w:tc>
          <w:tcPr>
            <w:tcW w:w="12220" w:type="dxa"/>
            <w:gridSpan w:val="6"/>
            <w:tcBorders>
              <w:top w:val="single" w:sz="4" w:space="0" w:color="auto"/>
              <w:left w:val="nil"/>
              <w:bottom w:val="single" w:sz="4" w:space="0" w:color="auto"/>
              <w:right w:val="single" w:sz="4" w:space="0" w:color="000000"/>
            </w:tcBorders>
            <w:shd w:val="clear" w:color="auto" w:fill="auto"/>
            <w:vAlign w:val="center"/>
          </w:tcPr>
          <w:p w:rsidR="00E27D62" w:rsidRPr="00E55534" w:rsidRDefault="00E27D62" w:rsidP="006D59D7">
            <w:pPr>
              <w:widowControl/>
              <w:suppressAutoHyphens w:val="0"/>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Устойчивые пассивы</w:t>
            </w:r>
          </w:p>
        </w:tc>
        <w:tc>
          <w:tcPr>
            <w:tcW w:w="1740" w:type="dxa"/>
            <w:tcBorders>
              <w:top w:val="nil"/>
              <w:left w:val="nil"/>
              <w:bottom w:val="single" w:sz="4" w:space="0" w:color="auto"/>
              <w:right w:val="single" w:sz="4" w:space="0" w:color="auto"/>
            </w:tcBorders>
            <w:shd w:val="clear" w:color="auto" w:fill="auto"/>
            <w:vAlign w:val="center"/>
          </w:tcPr>
          <w:p w:rsidR="00E27D62" w:rsidRPr="00E55534" w:rsidRDefault="00E27D62" w:rsidP="006D59D7">
            <w:pPr>
              <w:widowControl/>
              <w:suppressAutoHyphens w:val="0"/>
              <w:jc w:val="center"/>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230</w:t>
            </w:r>
          </w:p>
        </w:tc>
      </w:tr>
      <w:tr w:rsidR="00E27D62" w:rsidRPr="00E55534" w:rsidTr="006D59D7">
        <w:trPr>
          <w:trHeight w:val="645"/>
        </w:trPr>
        <w:tc>
          <w:tcPr>
            <w:tcW w:w="880" w:type="dxa"/>
            <w:tcBorders>
              <w:top w:val="nil"/>
              <w:left w:val="single" w:sz="4" w:space="0" w:color="auto"/>
              <w:bottom w:val="single" w:sz="4" w:space="0" w:color="auto"/>
              <w:right w:val="single" w:sz="4" w:space="0" w:color="auto"/>
            </w:tcBorders>
            <w:shd w:val="clear" w:color="auto" w:fill="auto"/>
            <w:vAlign w:val="center"/>
          </w:tcPr>
          <w:p w:rsidR="00E27D62" w:rsidRPr="00E55534" w:rsidRDefault="00E27D62" w:rsidP="006D59D7">
            <w:pPr>
              <w:widowControl/>
              <w:suppressAutoHyphens w:val="0"/>
              <w:jc w:val="center"/>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7</w:t>
            </w:r>
          </w:p>
        </w:tc>
        <w:tc>
          <w:tcPr>
            <w:tcW w:w="12220" w:type="dxa"/>
            <w:gridSpan w:val="6"/>
            <w:tcBorders>
              <w:top w:val="single" w:sz="4" w:space="0" w:color="auto"/>
              <w:left w:val="nil"/>
              <w:bottom w:val="single" w:sz="4" w:space="0" w:color="auto"/>
              <w:right w:val="single" w:sz="4" w:space="0" w:color="000000"/>
            </w:tcBorders>
            <w:shd w:val="clear" w:color="auto" w:fill="auto"/>
            <w:vAlign w:val="center"/>
          </w:tcPr>
          <w:p w:rsidR="00E27D62" w:rsidRPr="00E55534" w:rsidRDefault="00E27D62" w:rsidP="006D59D7">
            <w:pPr>
              <w:widowControl/>
              <w:suppressAutoHyphens w:val="0"/>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Прибыль</w:t>
            </w:r>
          </w:p>
        </w:tc>
        <w:tc>
          <w:tcPr>
            <w:tcW w:w="1740" w:type="dxa"/>
            <w:tcBorders>
              <w:top w:val="nil"/>
              <w:left w:val="nil"/>
              <w:bottom w:val="single" w:sz="4" w:space="0" w:color="auto"/>
              <w:right w:val="single" w:sz="4" w:space="0" w:color="auto"/>
            </w:tcBorders>
            <w:shd w:val="clear" w:color="auto" w:fill="auto"/>
            <w:vAlign w:val="center"/>
          </w:tcPr>
          <w:p w:rsidR="00E27D62" w:rsidRPr="00E55534" w:rsidRDefault="00E27D62" w:rsidP="006D59D7">
            <w:pPr>
              <w:widowControl/>
              <w:suppressAutoHyphens w:val="0"/>
              <w:jc w:val="center"/>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–792</w:t>
            </w:r>
          </w:p>
        </w:tc>
      </w:tr>
    </w:tbl>
    <w:p w:rsidR="00E27D62" w:rsidRDefault="00E27D62">
      <w:pPr>
        <w:rPr>
          <w:rFonts w:ascii="Times New Roman" w:hAnsi="Times New Roman"/>
          <w:sz w:val="28"/>
          <w:szCs w:val="28"/>
        </w:rPr>
      </w:pPr>
    </w:p>
    <w:p w:rsidR="00E27D62" w:rsidRDefault="00E27D62">
      <w:pPr>
        <w:rPr>
          <w:rFonts w:ascii="Times New Roman" w:hAnsi="Times New Roman"/>
          <w:sz w:val="28"/>
          <w:szCs w:val="28"/>
        </w:rPr>
        <w:sectPr w:rsidR="00E27D62" w:rsidSect="00E27D62">
          <w:pgSz w:w="16838" w:h="11906" w:orient="landscape"/>
          <w:pgMar w:top="851" w:right="1134" w:bottom="1701" w:left="816" w:header="425" w:footer="709" w:gutter="0"/>
          <w:cols w:space="708"/>
          <w:docGrid w:linePitch="360"/>
        </w:sectPr>
      </w:pPr>
    </w:p>
    <w:p w:rsidR="00C966D6" w:rsidRDefault="00C966D6" w:rsidP="00841B82">
      <w:pPr>
        <w:spacing w:line="360" w:lineRule="auto"/>
        <w:ind w:firstLine="567"/>
        <w:jc w:val="both"/>
        <w:rPr>
          <w:rFonts w:ascii="Times New Roman" w:hAnsi="Times New Roman"/>
          <w:sz w:val="28"/>
          <w:szCs w:val="28"/>
        </w:rPr>
      </w:pPr>
      <w:r>
        <w:rPr>
          <w:rFonts w:ascii="Times New Roman" w:hAnsi="Times New Roman"/>
          <w:sz w:val="28"/>
          <w:szCs w:val="28"/>
        </w:rPr>
        <w:lastRenderedPageBreak/>
        <w:t>Вычисление потребности предприятия в оборотных средствах:</w:t>
      </w:r>
    </w:p>
    <w:p w:rsidR="00E27D62" w:rsidRPr="00E55534" w:rsidRDefault="00841B82" w:rsidP="00841B82">
      <w:pPr>
        <w:spacing w:line="360" w:lineRule="auto"/>
        <w:ind w:firstLine="567"/>
        <w:jc w:val="both"/>
        <w:rPr>
          <w:rFonts w:ascii="Times New Roman" w:hAnsi="Times New Roman"/>
          <w:sz w:val="28"/>
          <w:szCs w:val="28"/>
        </w:rPr>
      </w:pPr>
      <w:r w:rsidRPr="00C966D6">
        <w:rPr>
          <w:rFonts w:ascii="Times New Roman" w:hAnsi="Times New Roman"/>
          <w:b/>
          <w:i/>
          <w:sz w:val="28"/>
          <w:szCs w:val="28"/>
        </w:rPr>
        <w:t>Строка 1</w:t>
      </w:r>
      <w:r>
        <w:rPr>
          <w:rFonts w:ascii="Times New Roman" w:hAnsi="Times New Roman"/>
          <w:b/>
          <w:sz w:val="28"/>
          <w:szCs w:val="28"/>
        </w:rPr>
        <w:t>.</w:t>
      </w:r>
      <w:r w:rsidR="00E27D62" w:rsidRPr="00E55534">
        <w:rPr>
          <w:rFonts w:ascii="Times New Roman" w:hAnsi="Times New Roman"/>
          <w:sz w:val="28"/>
          <w:szCs w:val="28"/>
        </w:rPr>
        <w:t>Производственные запасы:</w:t>
      </w:r>
    </w:p>
    <w:p w:rsidR="00E27D62" w:rsidRPr="00841B82" w:rsidRDefault="00841B82" w:rsidP="00841B82">
      <w:pPr>
        <w:pStyle w:val="ae"/>
        <w:numPr>
          <w:ilvl w:val="0"/>
          <w:numId w:val="11"/>
        </w:numPr>
        <w:tabs>
          <w:tab w:val="left" w:pos="851"/>
        </w:tabs>
        <w:spacing w:line="360" w:lineRule="auto"/>
        <w:ind w:left="0" w:firstLine="567"/>
        <w:jc w:val="both"/>
        <w:rPr>
          <w:rFonts w:ascii="Times New Roman" w:hAnsi="Times New Roman"/>
          <w:sz w:val="28"/>
          <w:szCs w:val="28"/>
        </w:rPr>
      </w:pPr>
      <w:r>
        <w:rPr>
          <w:rFonts w:ascii="Times New Roman" w:hAnsi="Times New Roman"/>
          <w:sz w:val="28"/>
          <w:szCs w:val="28"/>
        </w:rPr>
        <w:t xml:space="preserve">Норматив на начало года: </w:t>
      </w:r>
      <w:r w:rsidR="00E27D62" w:rsidRPr="00841B82">
        <w:rPr>
          <w:rFonts w:ascii="Times New Roman" w:hAnsi="Times New Roman"/>
          <w:sz w:val="28"/>
          <w:szCs w:val="28"/>
        </w:rPr>
        <w:t>табл.</w:t>
      </w:r>
      <w:r>
        <w:rPr>
          <w:rFonts w:ascii="Times New Roman" w:hAnsi="Times New Roman"/>
          <w:sz w:val="28"/>
          <w:szCs w:val="28"/>
        </w:rPr>
        <w:t>4</w:t>
      </w:r>
      <w:r w:rsidR="00E27D62" w:rsidRPr="00841B82">
        <w:rPr>
          <w:rFonts w:ascii="Times New Roman" w:hAnsi="Times New Roman"/>
          <w:sz w:val="28"/>
          <w:szCs w:val="28"/>
        </w:rPr>
        <w:t xml:space="preserve"> , </w:t>
      </w:r>
      <w:r w:rsidR="00C966D6">
        <w:rPr>
          <w:rFonts w:ascii="Times New Roman" w:hAnsi="Times New Roman"/>
          <w:sz w:val="28"/>
          <w:szCs w:val="28"/>
        </w:rPr>
        <w:t>пункт</w:t>
      </w:r>
      <w:r w:rsidR="00E27D62" w:rsidRPr="00841B82">
        <w:rPr>
          <w:rFonts w:ascii="Times New Roman" w:hAnsi="Times New Roman"/>
          <w:sz w:val="28"/>
          <w:szCs w:val="28"/>
        </w:rPr>
        <w:t xml:space="preserve"> 3.1. = 3 935 тыс.руб.</w:t>
      </w:r>
    </w:p>
    <w:p w:rsidR="00E27D62" w:rsidRPr="00841B82" w:rsidRDefault="00E27D62" w:rsidP="00841B82">
      <w:pPr>
        <w:pStyle w:val="ae"/>
        <w:numPr>
          <w:ilvl w:val="0"/>
          <w:numId w:val="11"/>
        </w:numPr>
        <w:tabs>
          <w:tab w:val="left" w:pos="851"/>
        </w:tabs>
        <w:spacing w:line="360" w:lineRule="auto"/>
        <w:ind w:left="0" w:firstLine="567"/>
        <w:jc w:val="both"/>
        <w:rPr>
          <w:rFonts w:ascii="Times New Roman" w:hAnsi="Times New Roman"/>
          <w:sz w:val="28"/>
          <w:szCs w:val="28"/>
        </w:rPr>
      </w:pPr>
      <w:r w:rsidRPr="00841B82">
        <w:rPr>
          <w:rFonts w:ascii="Times New Roman" w:hAnsi="Times New Roman"/>
          <w:sz w:val="28"/>
          <w:szCs w:val="28"/>
        </w:rPr>
        <w:t xml:space="preserve">Затраты IV кв, всего: табл. </w:t>
      </w:r>
      <w:r w:rsidR="00841B82">
        <w:rPr>
          <w:rFonts w:ascii="Times New Roman" w:hAnsi="Times New Roman"/>
          <w:sz w:val="28"/>
          <w:szCs w:val="28"/>
        </w:rPr>
        <w:t>3</w:t>
      </w:r>
      <w:r w:rsidRPr="00841B82">
        <w:rPr>
          <w:rFonts w:ascii="Times New Roman" w:hAnsi="Times New Roman"/>
          <w:sz w:val="28"/>
          <w:szCs w:val="28"/>
        </w:rPr>
        <w:t>, пункт 1 (материальные затраты 4 кв.) = 9 135 тыс. руб.</w:t>
      </w:r>
    </w:p>
    <w:p w:rsidR="00E27D62" w:rsidRPr="00841B82" w:rsidRDefault="00E27D62" w:rsidP="00841B82">
      <w:pPr>
        <w:pStyle w:val="ae"/>
        <w:numPr>
          <w:ilvl w:val="0"/>
          <w:numId w:val="11"/>
        </w:numPr>
        <w:tabs>
          <w:tab w:val="left" w:pos="851"/>
        </w:tabs>
        <w:spacing w:line="360" w:lineRule="auto"/>
        <w:ind w:left="0" w:firstLine="567"/>
        <w:jc w:val="both"/>
        <w:rPr>
          <w:rFonts w:ascii="Times New Roman" w:hAnsi="Times New Roman"/>
          <w:sz w:val="28"/>
          <w:szCs w:val="28"/>
        </w:rPr>
      </w:pPr>
      <w:r w:rsidRPr="00841B82">
        <w:rPr>
          <w:rFonts w:ascii="Times New Roman" w:hAnsi="Times New Roman"/>
          <w:sz w:val="28"/>
          <w:szCs w:val="28"/>
        </w:rPr>
        <w:t>Затраты IV кв., тыс. руб. /день: затраты IV квартал, всего / 90 дней (в квартале) = 9 135 / 90 = 102 тыс. руб. в день.</w:t>
      </w:r>
    </w:p>
    <w:p w:rsidR="00E27D62" w:rsidRPr="00841B82" w:rsidRDefault="00E27D62" w:rsidP="00841B82">
      <w:pPr>
        <w:pStyle w:val="ae"/>
        <w:numPr>
          <w:ilvl w:val="0"/>
          <w:numId w:val="11"/>
        </w:numPr>
        <w:tabs>
          <w:tab w:val="left" w:pos="851"/>
        </w:tabs>
        <w:spacing w:line="360" w:lineRule="auto"/>
        <w:ind w:left="0" w:firstLine="567"/>
        <w:jc w:val="both"/>
        <w:rPr>
          <w:rFonts w:ascii="Times New Roman" w:hAnsi="Times New Roman"/>
          <w:sz w:val="28"/>
          <w:szCs w:val="28"/>
        </w:rPr>
      </w:pPr>
      <w:r w:rsidRPr="00841B82">
        <w:rPr>
          <w:rFonts w:ascii="Times New Roman" w:hAnsi="Times New Roman"/>
          <w:sz w:val="28"/>
          <w:szCs w:val="28"/>
        </w:rPr>
        <w:t>Нормы запасов, в днях:  та</w:t>
      </w:r>
      <w:r w:rsidR="00841B82">
        <w:rPr>
          <w:rFonts w:ascii="Times New Roman" w:hAnsi="Times New Roman"/>
          <w:sz w:val="28"/>
          <w:szCs w:val="28"/>
        </w:rPr>
        <w:t>бл. 4</w:t>
      </w:r>
      <w:r w:rsidRPr="00841B82">
        <w:rPr>
          <w:rFonts w:ascii="Times New Roman" w:hAnsi="Times New Roman"/>
          <w:sz w:val="28"/>
          <w:szCs w:val="28"/>
        </w:rPr>
        <w:t>, пункт 4.1. = 25 дней.</w:t>
      </w:r>
    </w:p>
    <w:p w:rsidR="00E27D62" w:rsidRPr="00841B82" w:rsidRDefault="00E27D62" w:rsidP="00841B82">
      <w:pPr>
        <w:pStyle w:val="ae"/>
        <w:numPr>
          <w:ilvl w:val="0"/>
          <w:numId w:val="11"/>
        </w:numPr>
        <w:tabs>
          <w:tab w:val="left" w:pos="851"/>
        </w:tabs>
        <w:spacing w:line="360" w:lineRule="auto"/>
        <w:ind w:left="0" w:firstLine="567"/>
        <w:jc w:val="both"/>
        <w:rPr>
          <w:rFonts w:ascii="Times New Roman" w:hAnsi="Times New Roman"/>
          <w:sz w:val="28"/>
          <w:szCs w:val="28"/>
        </w:rPr>
      </w:pPr>
      <w:r w:rsidRPr="00841B82">
        <w:rPr>
          <w:rFonts w:ascii="Times New Roman" w:hAnsi="Times New Roman"/>
          <w:sz w:val="28"/>
          <w:szCs w:val="28"/>
        </w:rPr>
        <w:t xml:space="preserve">Норматив запасов в днях на конец года рассчитывается как произведение затрат за </w:t>
      </w:r>
      <w:r w:rsidRPr="00841B82">
        <w:rPr>
          <w:rFonts w:ascii="Times New Roman" w:hAnsi="Times New Roman"/>
          <w:sz w:val="28"/>
          <w:szCs w:val="28"/>
          <w:lang w:val="en-US"/>
        </w:rPr>
        <w:t>IV</w:t>
      </w:r>
      <w:r w:rsidRPr="00841B82">
        <w:rPr>
          <w:rFonts w:ascii="Times New Roman" w:hAnsi="Times New Roman"/>
          <w:sz w:val="28"/>
          <w:szCs w:val="28"/>
        </w:rPr>
        <w:t xml:space="preserve"> квартал в день и нормы запасов в днях = 102 * 25 = 2 538 тыс. руб. </w:t>
      </w:r>
    </w:p>
    <w:p w:rsidR="00E27D62" w:rsidRPr="00841B82" w:rsidRDefault="00E27D62" w:rsidP="00841B82">
      <w:pPr>
        <w:pStyle w:val="ae"/>
        <w:numPr>
          <w:ilvl w:val="0"/>
          <w:numId w:val="11"/>
        </w:numPr>
        <w:tabs>
          <w:tab w:val="left" w:pos="851"/>
        </w:tabs>
        <w:spacing w:line="360" w:lineRule="auto"/>
        <w:ind w:left="0" w:firstLine="567"/>
        <w:jc w:val="both"/>
        <w:rPr>
          <w:rFonts w:ascii="Times New Roman" w:hAnsi="Times New Roman"/>
          <w:sz w:val="28"/>
          <w:szCs w:val="28"/>
        </w:rPr>
      </w:pPr>
      <w:r w:rsidRPr="00841B82">
        <w:rPr>
          <w:rFonts w:ascii="Times New Roman" w:hAnsi="Times New Roman"/>
          <w:sz w:val="28"/>
          <w:szCs w:val="28"/>
        </w:rPr>
        <w:t>Прирост (+), снижение (–): Норматив на конец года – норматив на начало года = 2 538 – 3 935 = – 1 398 тыс. руб.</w:t>
      </w:r>
    </w:p>
    <w:p w:rsidR="00E27D62" w:rsidRPr="00E55534" w:rsidRDefault="00E27D62" w:rsidP="00841B82">
      <w:pPr>
        <w:spacing w:line="360" w:lineRule="auto"/>
        <w:ind w:firstLine="567"/>
        <w:jc w:val="both"/>
        <w:rPr>
          <w:rFonts w:ascii="Times New Roman" w:hAnsi="Times New Roman"/>
          <w:sz w:val="28"/>
          <w:szCs w:val="28"/>
        </w:rPr>
      </w:pPr>
      <w:r w:rsidRPr="00C966D6">
        <w:rPr>
          <w:rFonts w:ascii="Times New Roman" w:hAnsi="Times New Roman"/>
          <w:b/>
          <w:i/>
          <w:sz w:val="28"/>
          <w:szCs w:val="28"/>
        </w:rPr>
        <w:t>Строка 2</w:t>
      </w:r>
      <w:r w:rsidR="00841B82">
        <w:rPr>
          <w:rFonts w:ascii="Times New Roman" w:hAnsi="Times New Roman"/>
          <w:sz w:val="28"/>
          <w:szCs w:val="28"/>
        </w:rPr>
        <w:t>.</w:t>
      </w:r>
      <w:r w:rsidRPr="00E55534">
        <w:rPr>
          <w:rFonts w:ascii="Times New Roman" w:hAnsi="Times New Roman"/>
          <w:sz w:val="28"/>
          <w:szCs w:val="28"/>
        </w:rPr>
        <w:t xml:space="preserve">Незавершенное производство: </w:t>
      </w:r>
    </w:p>
    <w:p w:rsidR="00E27D62" w:rsidRPr="00841B82" w:rsidRDefault="00E27D62" w:rsidP="00841B82">
      <w:pPr>
        <w:pStyle w:val="ae"/>
        <w:numPr>
          <w:ilvl w:val="0"/>
          <w:numId w:val="12"/>
        </w:numPr>
        <w:tabs>
          <w:tab w:val="left" w:pos="851"/>
        </w:tabs>
        <w:spacing w:line="360" w:lineRule="auto"/>
        <w:ind w:left="0" w:firstLine="567"/>
        <w:jc w:val="both"/>
        <w:rPr>
          <w:rFonts w:ascii="Times New Roman" w:hAnsi="Times New Roman"/>
          <w:sz w:val="28"/>
          <w:szCs w:val="28"/>
        </w:rPr>
      </w:pPr>
      <w:r w:rsidRPr="00841B82">
        <w:rPr>
          <w:rFonts w:ascii="Times New Roman" w:hAnsi="Times New Roman"/>
          <w:sz w:val="28"/>
          <w:szCs w:val="28"/>
        </w:rPr>
        <w:t xml:space="preserve">Норматив на начало года: см. табл. </w:t>
      </w:r>
      <w:r w:rsidR="00841B82">
        <w:rPr>
          <w:rFonts w:ascii="Times New Roman" w:hAnsi="Times New Roman"/>
          <w:sz w:val="28"/>
          <w:szCs w:val="28"/>
        </w:rPr>
        <w:t>4</w:t>
      </w:r>
      <w:r w:rsidRPr="00841B82">
        <w:rPr>
          <w:rFonts w:ascii="Times New Roman" w:hAnsi="Times New Roman"/>
          <w:sz w:val="28"/>
          <w:szCs w:val="28"/>
        </w:rPr>
        <w:t>, пункт 3.2. = 236 тыс. руб.</w:t>
      </w:r>
    </w:p>
    <w:p w:rsidR="00E27D62" w:rsidRPr="00841B82" w:rsidRDefault="00E27D62" w:rsidP="00841B82">
      <w:pPr>
        <w:pStyle w:val="ae"/>
        <w:numPr>
          <w:ilvl w:val="0"/>
          <w:numId w:val="12"/>
        </w:numPr>
        <w:tabs>
          <w:tab w:val="left" w:pos="851"/>
        </w:tabs>
        <w:spacing w:line="360" w:lineRule="auto"/>
        <w:ind w:left="0" w:firstLine="567"/>
        <w:jc w:val="both"/>
        <w:rPr>
          <w:rFonts w:ascii="Times New Roman" w:hAnsi="Times New Roman"/>
          <w:sz w:val="28"/>
          <w:szCs w:val="28"/>
        </w:rPr>
      </w:pPr>
      <w:r w:rsidRPr="00841B82">
        <w:rPr>
          <w:rFonts w:ascii="Times New Roman" w:hAnsi="Times New Roman"/>
          <w:sz w:val="28"/>
          <w:szCs w:val="28"/>
        </w:rPr>
        <w:t xml:space="preserve">Затраты IV кв, всего: см. табл. </w:t>
      </w:r>
      <w:r w:rsidR="00841B82">
        <w:rPr>
          <w:rFonts w:ascii="Times New Roman" w:hAnsi="Times New Roman"/>
          <w:sz w:val="28"/>
          <w:szCs w:val="28"/>
        </w:rPr>
        <w:t>3</w:t>
      </w:r>
      <w:r w:rsidRPr="00841B82">
        <w:rPr>
          <w:rFonts w:ascii="Times New Roman" w:hAnsi="Times New Roman"/>
          <w:sz w:val="28"/>
          <w:szCs w:val="28"/>
        </w:rPr>
        <w:t>, пункт 7 (затраты на валовую продукцию) = 13 016 тыс. руб.</w:t>
      </w:r>
    </w:p>
    <w:p w:rsidR="00E27D62" w:rsidRPr="00841B82" w:rsidRDefault="00E27D62" w:rsidP="00841B82">
      <w:pPr>
        <w:pStyle w:val="ae"/>
        <w:numPr>
          <w:ilvl w:val="0"/>
          <w:numId w:val="12"/>
        </w:numPr>
        <w:tabs>
          <w:tab w:val="left" w:pos="851"/>
        </w:tabs>
        <w:spacing w:line="360" w:lineRule="auto"/>
        <w:ind w:left="0" w:firstLine="567"/>
        <w:jc w:val="both"/>
        <w:rPr>
          <w:rFonts w:ascii="Times New Roman" w:hAnsi="Times New Roman"/>
          <w:sz w:val="28"/>
          <w:szCs w:val="28"/>
        </w:rPr>
      </w:pPr>
      <w:r w:rsidRPr="00841B82">
        <w:rPr>
          <w:rFonts w:ascii="Times New Roman" w:hAnsi="Times New Roman"/>
          <w:sz w:val="28"/>
          <w:szCs w:val="28"/>
        </w:rPr>
        <w:t>Затраты IV кв., тыс. руб. /день: затраты IV кв, всего / 90 дней (в квартале) = 13 016 / 90 = 145 тыс.руб. в день.</w:t>
      </w:r>
    </w:p>
    <w:p w:rsidR="00E27D62" w:rsidRPr="00841B82" w:rsidRDefault="00E27D62" w:rsidP="00841B82">
      <w:pPr>
        <w:pStyle w:val="ae"/>
        <w:numPr>
          <w:ilvl w:val="0"/>
          <w:numId w:val="12"/>
        </w:numPr>
        <w:tabs>
          <w:tab w:val="left" w:pos="851"/>
        </w:tabs>
        <w:spacing w:line="360" w:lineRule="auto"/>
        <w:ind w:left="0" w:firstLine="567"/>
        <w:jc w:val="both"/>
        <w:rPr>
          <w:rFonts w:ascii="Times New Roman" w:hAnsi="Times New Roman"/>
          <w:sz w:val="28"/>
          <w:szCs w:val="28"/>
        </w:rPr>
      </w:pPr>
      <w:r w:rsidRPr="00841B82">
        <w:rPr>
          <w:rFonts w:ascii="Times New Roman" w:hAnsi="Times New Roman"/>
          <w:sz w:val="28"/>
          <w:szCs w:val="28"/>
        </w:rPr>
        <w:t>Нормы запасов, в днях: см. табл.</w:t>
      </w:r>
      <w:r w:rsidR="00841B82">
        <w:rPr>
          <w:rFonts w:ascii="Times New Roman" w:hAnsi="Times New Roman"/>
          <w:sz w:val="28"/>
          <w:szCs w:val="28"/>
        </w:rPr>
        <w:t>4</w:t>
      </w:r>
      <w:r w:rsidRPr="00841B82">
        <w:rPr>
          <w:rFonts w:ascii="Times New Roman" w:hAnsi="Times New Roman"/>
          <w:sz w:val="28"/>
          <w:szCs w:val="28"/>
        </w:rPr>
        <w:t>, пункт 4.2. = 4 дня.</w:t>
      </w:r>
    </w:p>
    <w:p w:rsidR="00E27D62" w:rsidRPr="00841B82" w:rsidRDefault="00E27D62" w:rsidP="00841B82">
      <w:pPr>
        <w:pStyle w:val="ae"/>
        <w:numPr>
          <w:ilvl w:val="0"/>
          <w:numId w:val="12"/>
        </w:numPr>
        <w:tabs>
          <w:tab w:val="left" w:pos="851"/>
        </w:tabs>
        <w:spacing w:line="360" w:lineRule="auto"/>
        <w:ind w:left="0" w:firstLine="567"/>
        <w:jc w:val="both"/>
        <w:rPr>
          <w:rFonts w:ascii="Times New Roman" w:hAnsi="Times New Roman"/>
          <w:sz w:val="28"/>
          <w:szCs w:val="28"/>
        </w:rPr>
      </w:pPr>
      <w:r w:rsidRPr="00841B82">
        <w:rPr>
          <w:rFonts w:ascii="Times New Roman" w:hAnsi="Times New Roman"/>
          <w:sz w:val="28"/>
          <w:szCs w:val="28"/>
        </w:rPr>
        <w:t xml:space="preserve">Норматив запасов в днях на конец года рассчитывается как произведение затрат за </w:t>
      </w:r>
      <w:r w:rsidRPr="00841B82">
        <w:rPr>
          <w:rFonts w:ascii="Times New Roman" w:hAnsi="Times New Roman"/>
          <w:sz w:val="28"/>
          <w:szCs w:val="28"/>
          <w:lang w:val="en-US"/>
        </w:rPr>
        <w:t>IV</w:t>
      </w:r>
      <w:r w:rsidRPr="00841B82">
        <w:rPr>
          <w:rFonts w:ascii="Times New Roman" w:hAnsi="Times New Roman"/>
          <w:sz w:val="28"/>
          <w:szCs w:val="28"/>
        </w:rPr>
        <w:t xml:space="preserve"> квартал в день и нормы запасов в днях = 145 * 4 = 578 тыс. руб. </w:t>
      </w:r>
    </w:p>
    <w:p w:rsidR="00E27D62" w:rsidRPr="00841B82" w:rsidRDefault="00E27D62" w:rsidP="00841B82">
      <w:pPr>
        <w:pStyle w:val="ae"/>
        <w:numPr>
          <w:ilvl w:val="0"/>
          <w:numId w:val="12"/>
        </w:numPr>
        <w:tabs>
          <w:tab w:val="left" w:pos="851"/>
        </w:tabs>
        <w:spacing w:line="360" w:lineRule="auto"/>
        <w:ind w:left="0" w:firstLine="567"/>
        <w:jc w:val="both"/>
        <w:rPr>
          <w:rFonts w:ascii="Times New Roman" w:hAnsi="Times New Roman"/>
          <w:sz w:val="28"/>
          <w:szCs w:val="28"/>
        </w:rPr>
      </w:pPr>
      <w:r w:rsidRPr="00841B82">
        <w:rPr>
          <w:rFonts w:ascii="Times New Roman" w:hAnsi="Times New Roman"/>
          <w:sz w:val="28"/>
          <w:szCs w:val="28"/>
        </w:rPr>
        <w:t xml:space="preserve">Прирост (+), снижение (–):Норматив на конец года – норматив на начало года = 578 – 236 = 342 тыс. руб. </w:t>
      </w:r>
    </w:p>
    <w:p w:rsidR="00E27D62" w:rsidRPr="00841B82" w:rsidRDefault="00841B82" w:rsidP="00841B82">
      <w:pPr>
        <w:tabs>
          <w:tab w:val="left" w:pos="851"/>
        </w:tabs>
        <w:spacing w:line="360" w:lineRule="auto"/>
        <w:ind w:firstLine="567"/>
        <w:jc w:val="both"/>
        <w:rPr>
          <w:rFonts w:ascii="Times New Roman" w:hAnsi="Times New Roman"/>
          <w:sz w:val="28"/>
          <w:szCs w:val="28"/>
        </w:rPr>
      </w:pPr>
      <w:r w:rsidRPr="00C966D6">
        <w:rPr>
          <w:rFonts w:ascii="Times New Roman" w:hAnsi="Times New Roman"/>
          <w:b/>
          <w:i/>
          <w:sz w:val="28"/>
          <w:szCs w:val="28"/>
        </w:rPr>
        <w:t>Строка 3.</w:t>
      </w:r>
      <w:r w:rsidR="00E27D62" w:rsidRPr="00841B82">
        <w:rPr>
          <w:rFonts w:ascii="Times New Roman" w:hAnsi="Times New Roman"/>
          <w:sz w:val="28"/>
          <w:szCs w:val="28"/>
        </w:rPr>
        <w:t>Расходы будущих периодов:</w:t>
      </w:r>
    </w:p>
    <w:p w:rsidR="00E27D62" w:rsidRPr="00E55534" w:rsidRDefault="00E27D62" w:rsidP="00841B82">
      <w:pPr>
        <w:numPr>
          <w:ilvl w:val="0"/>
          <w:numId w:val="12"/>
        </w:numPr>
        <w:tabs>
          <w:tab w:val="left" w:pos="851"/>
        </w:tabs>
        <w:spacing w:line="360" w:lineRule="auto"/>
        <w:ind w:left="0" w:firstLine="567"/>
        <w:jc w:val="both"/>
        <w:rPr>
          <w:rFonts w:ascii="Times New Roman" w:hAnsi="Times New Roman"/>
          <w:sz w:val="28"/>
          <w:szCs w:val="28"/>
        </w:rPr>
      </w:pPr>
      <w:r w:rsidRPr="00E55534">
        <w:rPr>
          <w:rFonts w:ascii="Times New Roman" w:hAnsi="Times New Roman"/>
          <w:sz w:val="28"/>
          <w:szCs w:val="28"/>
        </w:rPr>
        <w:t xml:space="preserve">Норматив на начало года: см. табл. </w:t>
      </w:r>
      <w:r w:rsidR="00841B82">
        <w:rPr>
          <w:rFonts w:ascii="Times New Roman" w:hAnsi="Times New Roman"/>
          <w:sz w:val="28"/>
          <w:szCs w:val="28"/>
        </w:rPr>
        <w:t>4</w:t>
      </w:r>
      <w:r w:rsidRPr="00E55534">
        <w:rPr>
          <w:rFonts w:ascii="Times New Roman" w:hAnsi="Times New Roman"/>
          <w:sz w:val="28"/>
          <w:szCs w:val="28"/>
        </w:rPr>
        <w:t>, пункт 3.3. = 15 тыс. руб.</w:t>
      </w:r>
    </w:p>
    <w:p w:rsidR="00E27D62" w:rsidRPr="00E55534" w:rsidRDefault="00E27D62" w:rsidP="00841B82">
      <w:pPr>
        <w:numPr>
          <w:ilvl w:val="0"/>
          <w:numId w:val="12"/>
        </w:numPr>
        <w:tabs>
          <w:tab w:val="left" w:pos="851"/>
        </w:tabs>
        <w:spacing w:line="360" w:lineRule="auto"/>
        <w:ind w:left="0" w:firstLine="567"/>
        <w:jc w:val="both"/>
        <w:rPr>
          <w:rFonts w:ascii="Times New Roman" w:hAnsi="Times New Roman"/>
          <w:sz w:val="28"/>
          <w:szCs w:val="28"/>
        </w:rPr>
      </w:pPr>
      <w:r w:rsidRPr="00E55534">
        <w:rPr>
          <w:rFonts w:ascii="Times New Roman" w:hAnsi="Times New Roman"/>
          <w:sz w:val="28"/>
          <w:szCs w:val="28"/>
        </w:rPr>
        <w:t xml:space="preserve">Норматив на конец года: норматив на начало год + Прирост (+), снижение (–) = 15 – 12 = 3 тыс. руб. </w:t>
      </w:r>
    </w:p>
    <w:p w:rsidR="00E27D62" w:rsidRPr="00E55534" w:rsidRDefault="00841B82" w:rsidP="00841B82">
      <w:pPr>
        <w:numPr>
          <w:ilvl w:val="0"/>
          <w:numId w:val="12"/>
        </w:numPr>
        <w:tabs>
          <w:tab w:val="left" w:pos="851"/>
        </w:tabs>
        <w:spacing w:line="360" w:lineRule="auto"/>
        <w:ind w:left="0" w:firstLine="567"/>
        <w:jc w:val="both"/>
        <w:rPr>
          <w:rFonts w:ascii="Times New Roman" w:hAnsi="Times New Roman"/>
          <w:sz w:val="28"/>
          <w:szCs w:val="28"/>
        </w:rPr>
      </w:pPr>
      <w:r>
        <w:rPr>
          <w:rFonts w:ascii="Times New Roman" w:hAnsi="Times New Roman"/>
          <w:sz w:val="28"/>
          <w:szCs w:val="28"/>
        </w:rPr>
        <w:t>Прирост (+), снижение (–): табл. 3</w:t>
      </w:r>
      <w:r w:rsidR="00E27D62" w:rsidRPr="00E55534">
        <w:rPr>
          <w:rFonts w:ascii="Times New Roman" w:hAnsi="Times New Roman"/>
          <w:sz w:val="28"/>
          <w:szCs w:val="28"/>
        </w:rPr>
        <w:t xml:space="preserve">, пункт 9 (изменение остатков по </w:t>
      </w:r>
      <w:r w:rsidR="00E27D62" w:rsidRPr="00E55534">
        <w:rPr>
          <w:rFonts w:ascii="Times New Roman" w:hAnsi="Times New Roman"/>
          <w:sz w:val="28"/>
          <w:szCs w:val="28"/>
        </w:rPr>
        <w:lastRenderedPageBreak/>
        <w:t xml:space="preserve">расходам будущих периодов, год) = –12 тыс. руб. </w:t>
      </w:r>
    </w:p>
    <w:p w:rsidR="00E27D62" w:rsidRPr="006D59D7" w:rsidRDefault="00E27D62" w:rsidP="006D59D7">
      <w:pPr>
        <w:tabs>
          <w:tab w:val="left" w:pos="851"/>
        </w:tabs>
        <w:spacing w:line="360" w:lineRule="auto"/>
        <w:ind w:firstLine="567"/>
        <w:jc w:val="both"/>
        <w:rPr>
          <w:rFonts w:ascii="Times New Roman" w:hAnsi="Times New Roman"/>
          <w:sz w:val="28"/>
          <w:szCs w:val="28"/>
        </w:rPr>
      </w:pPr>
      <w:r w:rsidRPr="00C966D6">
        <w:rPr>
          <w:rFonts w:ascii="Times New Roman" w:hAnsi="Times New Roman"/>
          <w:b/>
          <w:i/>
          <w:sz w:val="28"/>
          <w:szCs w:val="28"/>
        </w:rPr>
        <w:t>Строка 4</w:t>
      </w:r>
      <w:r w:rsidR="006D59D7" w:rsidRPr="006D59D7">
        <w:rPr>
          <w:rFonts w:ascii="Times New Roman" w:hAnsi="Times New Roman"/>
          <w:sz w:val="28"/>
          <w:szCs w:val="28"/>
        </w:rPr>
        <w:t>.</w:t>
      </w:r>
      <w:r w:rsidRPr="006D59D7">
        <w:rPr>
          <w:rFonts w:ascii="Times New Roman" w:hAnsi="Times New Roman"/>
          <w:sz w:val="28"/>
          <w:szCs w:val="28"/>
        </w:rPr>
        <w:t>Готовая продукция:</w:t>
      </w:r>
    </w:p>
    <w:p w:rsidR="00E27D62" w:rsidRPr="00E55534" w:rsidRDefault="00E27D62" w:rsidP="00841B82">
      <w:pPr>
        <w:numPr>
          <w:ilvl w:val="0"/>
          <w:numId w:val="12"/>
        </w:numPr>
        <w:tabs>
          <w:tab w:val="left" w:pos="851"/>
        </w:tabs>
        <w:spacing w:line="360" w:lineRule="auto"/>
        <w:ind w:left="0" w:firstLine="567"/>
        <w:jc w:val="both"/>
        <w:rPr>
          <w:rFonts w:ascii="Times New Roman" w:hAnsi="Times New Roman"/>
          <w:sz w:val="28"/>
          <w:szCs w:val="28"/>
        </w:rPr>
      </w:pPr>
      <w:r w:rsidRPr="00E55534">
        <w:rPr>
          <w:rFonts w:ascii="Times New Roman" w:hAnsi="Times New Roman"/>
          <w:sz w:val="28"/>
          <w:szCs w:val="28"/>
        </w:rPr>
        <w:t>Норматив на нача</w:t>
      </w:r>
      <w:r w:rsidR="006D59D7">
        <w:rPr>
          <w:rFonts w:ascii="Times New Roman" w:hAnsi="Times New Roman"/>
          <w:sz w:val="28"/>
          <w:szCs w:val="28"/>
        </w:rPr>
        <w:t>ло года: см. табл. 4</w:t>
      </w:r>
      <w:r w:rsidRPr="00E55534">
        <w:rPr>
          <w:rFonts w:ascii="Times New Roman" w:hAnsi="Times New Roman"/>
          <w:sz w:val="28"/>
          <w:szCs w:val="28"/>
        </w:rPr>
        <w:t>, пункт 3.4. = 501 тыс. руб.</w:t>
      </w:r>
    </w:p>
    <w:p w:rsidR="00E27D62" w:rsidRPr="00E55534" w:rsidRDefault="00E27D62" w:rsidP="00841B82">
      <w:pPr>
        <w:numPr>
          <w:ilvl w:val="0"/>
          <w:numId w:val="12"/>
        </w:numPr>
        <w:tabs>
          <w:tab w:val="left" w:pos="851"/>
        </w:tabs>
        <w:spacing w:line="360" w:lineRule="auto"/>
        <w:ind w:left="0" w:firstLine="567"/>
        <w:jc w:val="both"/>
        <w:rPr>
          <w:rFonts w:ascii="Times New Roman" w:hAnsi="Times New Roman"/>
          <w:sz w:val="28"/>
          <w:szCs w:val="28"/>
        </w:rPr>
      </w:pPr>
      <w:r w:rsidRPr="00E55534">
        <w:rPr>
          <w:rFonts w:ascii="Times New Roman" w:hAnsi="Times New Roman"/>
          <w:sz w:val="28"/>
          <w:szCs w:val="28"/>
        </w:rPr>
        <w:t xml:space="preserve">Затраты IV кв, всего: см. табл. </w:t>
      </w:r>
      <w:r w:rsidR="006D59D7">
        <w:rPr>
          <w:rFonts w:ascii="Times New Roman" w:hAnsi="Times New Roman"/>
          <w:sz w:val="28"/>
          <w:szCs w:val="28"/>
        </w:rPr>
        <w:t>3</w:t>
      </w:r>
      <w:r w:rsidRPr="00E55534">
        <w:rPr>
          <w:rFonts w:ascii="Times New Roman" w:hAnsi="Times New Roman"/>
          <w:sz w:val="28"/>
          <w:szCs w:val="28"/>
        </w:rPr>
        <w:t>, пункт 10 (производственная себестоимость товарной продукции, 4 квартал) = 12 933 тыс. руб.</w:t>
      </w:r>
    </w:p>
    <w:p w:rsidR="00E27D62" w:rsidRPr="00E55534" w:rsidRDefault="00E27D62" w:rsidP="00841B82">
      <w:pPr>
        <w:numPr>
          <w:ilvl w:val="0"/>
          <w:numId w:val="12"/>
        </w:numPr>
        <w:tabs>
          <w:tab w:val="left" w:pos="851"/>
        </w:tabs>
        <w:spacing w:line="360" w:lineRule="auto"/>
        <w:ind w:left="0" w:firstLine="567"/>
        <w:jc w:val="both"/>
        <w:rPr>
          <w:rFonts w:ascii="Times New Roman" w:hAnsi="Times New Roman"/>
          <w:sz w:val="28"/>
          <w:szCs w:val="28"/>
        </w:rPr>
      </w:pPr>
      <w:r w:rsidRPr="00E55534">
        <w:rPr>
          <w:rFonts w:ascii="Times New Roman" w:hAnsi="Times New Roman"/>
          <w:sz w:val="28"/>
          <w:szCs w:val="28"/>
        </w:rPr>
        <w:t>Затраты IV кв., тыс. руб. /день: затраты IV кв, всего / 90 дней (в квартале) = 12 933 / 90 = 144 тыс. руб. в день.</w:t>
      </w:r>
    </w:p>
    <w:p w:rsidR="00E27D62" w:rsidRPr="00E55534" w:rsidRDefault="00E27D62" w:rsidP="00841B82">
      <w:pPr>
        <w:numPr>
          <w:ilvl w:val="0"/>
          <w:numId w:val="12"/>
        </w:numPr>
        <w:tabs>
          <w:tab w:val="left" w:pos="851"/>
        </w:tabs>
        <w:spacing w:line="360" w:lineRule="auto"/>
        <w:ind w:left="0" w:firstLine="567"/>
        <w:jc w:val="both"/>
        <w:rPr>
          <w:rFonts w:ascii="Times New Roman" w:hAnsi="Times New Roman"/>
          <w:sz w:val="28"/>
          <w:szCs w:val="28"/>
        </w:rPr>
      </w:pPr>
      <w:r w:rsidRPr="00E55534">
        <w:rPr>
          <w:rFonts w:ascii="Times New Roman" w:hAnsi="Times New Roman"/>
          <w:sz w:val="28"/>
          <w:szCs w:val="28"/>
        </w:rPr>
        <w:t xml:space="preserve">Нормы запасов, в днях: табл. </w:t>
      </w:r>
      <w:r w:rsidR="006D59D7">
        <w:rPr>
          <w:rFonts w:ascii="Times New Roman" w:hAnsi="Times New Roman"/>
          <w:sz w:val="28"/>
          <w:szCs w:val="28"/>
        </w:rPr>
        <w:t>4</w:t>
      </w:r>
      <w:r w:rsidRPr="00E55534">
        <w:rPr>
          <w:rFonts w:ascii="Times New Roman" w:hAnsi="Times New Roman"/>
          <w:sz w:val="28"/>
          <w:szCs w:val="28"/>
        </w:rPr>
        <w:t>, пункт 4.3. = 7 дней.</w:t>
      </w:r>
    </w:p>
    <w:p w:rsidR="00E27D62" w:rsidRPr="00E55534" w:rsidRDefault="00E27D62" w:rsidP="00841B82">
      <w:pPr>
        <w:numPr>
          <w:ilvl w:val="0"/>
          <w:numId w:val="12"/>
        </w:numPr>
        <w:tabs>
          <w:tab w:val="left" w:pos="851"/>
        </w:tabs>
        <w:spacing w:line="360" w:lineRule="auto"/>
        <w:ind w:left="0" w:firstLine="567"/>
        <w:jc w:val="both"/>
        <w:rPr>
          <w:rFonts w:ascii="Times New Roman" w:hAnsi="Times New Roman"/>
          <w:sz w:val="28"/>
          <w:szCs w:val="28"/>
        </w:rPr>
      </w:pPr>
      <w:r w:rsidRPr="00E55534">
        <w:rPr>
          <w:rFonts w:ascii="Times New Roman" w:hAnsi="Times New Roman"/>
          <w:sz w:val="28"/>
          <w:szCs w:val="28"/>
        </w:rPr>
        <w:t xml:space="preserve">Норматив запасов в днях на конец года рассчитывается как произведение затрат за </w:t>
      </w:r>
      <w:r w:rsidRPr="00E55534">
        <w:rPr>
          <w:rFonts w:ascii="Times New Roman" w:hAnsi="Times New Roman"/>
          <w:sz w:val="28"/>
          <w:szCs w:val="28"/>
          <w:lang w:val="en-US"/>
        </w:rPr>
        <w:t>IV</w:t>
      </w:r>
      <w:r w:rsidRPr="00E55534">
        <w:rPr>
          <w:rFonts w:ascii="Times New Roman" w:hAnsi="Times New Roman"/>
          <w:sz w:val="28"/>
          <w:szCs w:val="28"/>
        </w:rPr>
        <w:t xml:space="preserve"> квартал в день и нормы запасов в днях = 144 * 7 = 1 006 тыс. руб.</w:t>
      </w:r>
    </w:p>
    <w:p w:rsidR="00E27D62" w:rsidRPr="00E55534" w:rsidRDefault="00E27D62" w:rsidP="00841B82">
      <w:pPr>
        <w:numPr>
          <w:ilvl w:val="0"/>
          <w:numId w:val="12"/>
        </w:numPr>
        <w:tabs>
          <w:tab w:val="left" w:pos="851"/>
        </w:tabs>
        <w:spacing w:line="360" w:lineRule="auto"/>
        <w:ind w:left="0" w:firstLine="567"/>
        <w:jc w:val="both"/>
        <w:rPr>
          <w:rFonts w:ascii="Times New Roman" w:hAnsi="Times New Roman"/>
          <w:sz w:val="28"/>
          <w:szCs w:val="28"/>
        </w:rPr>
      </w:pPr>
      <w:r w:rsidRPr="00E55534">
        <w:rPr>
          <w:rFonts w:ascii="Times New Roman" w:hAnsi="Times New Roman"/>
          <w:sz w:val="28"/>
          <w:szCs w:val="28"/>
        </w:rPr>
        <w:t>Прирост (+), снижение (–): Норматив на конец года – норматив на начало года = 1 006 – 501 = 505 тыс. руб.</w:t>
      </w:r>
    </w:p>
    <w:p w:rsidR="00E27D62" w:rsidRPr="00C966D6" w:rsidRDefault="00E27D62" w:rsidP="00C966D6">
      <w:pPr>
        <w:tabs>
          <w:tab w:val="left" w:pos="851"/>
        </w:tabs>
        <w:spacing w:line="360" w:lineRule="auto"/>
        <w:ind w:firstLine="567"/>
        <w:jc w:val="both"/>
        <w:rPr>
          <w:rFonts w:ascii="Times New Roman" w:hAnsi="Times New Roman"/>
          <w:b/>
          <w:sz w:val="28"/>
          <w:szCs w:val="28"/>
        </w:rPr>
      </w:pPr>
      <w:r w:rsidRPr="00C966D6">
        <w:rPr>
          <w:rFonts w:ascii="Times New Roman" w:hAnsi="Times New Roman"/>
          <w:b/>
          <w:i/>
          <w:sz w:val="28"/>
          <w:szCs w:val="28"/>
        </w:rPr>
        <w:t>Строка 5</w:t>
      </w:r>
      <w:r w:rsidR="006D59D7" w:rsidRPr="00C966D6">
        <w:rPr>
          <w:rFonts w:ascii="Times New Roman" w:hAnsi="Times New Roman"/>
          <w:b/>
          <w:i/>
          <w:sz w:val="28"/>
          <w:szCs w:val="28"/>
        </w:rPr>
        <w:t>.</w:t>
      </w:r>
      <w:r w:rsidRPr="006D59D7">
        <w:rPr>
          <w:rFonts w:ascii="Times New Roman" w:hAnsi="Times New Roman"/>
          <w:sz w:val="28"/>
          <w:szCs w:val="28"/>
        </w:rPr>
        <w:t xml:space="preserve">Сумму потребностей предприятия в оборотных средствах на начало и на конец года записываем в итоговой строке, соответственно разницу между нормативом на конец и на начало года составляет прирост (снижение) потребности предприятия в оборотных средствах.Итого: </w:t>
      </w:r>
    </w:p>
    <w:p w:rsidR="00E27D62" w:rsidRPr="00E55534" w:rsidRDefault="00E27D62" w:rsidP="00841B82">
      <w:pPr>
        <w:numPr>
          <w:ilvl w:val="0"/>
          <w:numId w:val="12"/>
        </w:numPr>
        <w:tabs>
          <w:tab w:val="left" w:pos="851"/>
          <w:tab w:val="num" w:pos="1429"/>
        </w:tabs>
        <w:spacing w:line="360" w:lineRule="auto"/>
        <w:ind w:left="0" w:firstLine="567"/>
        <w:jc w:val="both"/>
        <w:rPr>
          <w:rFonts w:ascii="Times New Roman" w:hAnsi="Times New Roman"/>
          <w:sz w:val="28"/>
          <w:szCs w:val="28"/>
        </w:rPr>
      </w:pPr>
      <w:r w:rsidRPr="00E55534">
        <w:rPr>
          <w:rFonts w:ascii="Times New Roman" w:hAnsi="Times New Roman"/>
          <w:sz w:val="28"/>
          <w:szCs w:val="28"/>
        </w:rPr>
        <w:t>Норматив на начало года: 3 935 + 236 + 15 + 501 = 4 687 тыс. руб.</w:t>
      </w:r>
    </w:p>
    <w:p w:rsidR="00E27D62" w:rsidRPr="00E55534" w:rsidRDefault="00E27D62" w:rsidP="00841B82">
      <w:pPr>
        <w:numPr>
          <w:ilvl w:val="0"/>
          <w:numId w:val="12"/>
        </w:numPr>
        <w:tabs>
          <w:tab w:val="left" w:pos="851"/>
          <w:tab w:val="num" w:pos="1429"/>
        </w:tabs>
        <w:spacing w:line="360" w:lineRule="auto"/>
        <w:ind w:left="0" w:firstLine="567"/>
        <w:jc w:val="both"/>
        <w:rPr>
          <w:rFonts w:ascii="Times New Roman" w:hAnsi="Times New Roman"/>
          <w:sz w:val="28"/>
          <w:szCs w:val="28"/>
        </w:rPr>
      </w:pPr>
      <w:r w:rsidRPr="00E55534">
        <w:rPr>
          <w:rFonts w:ascii="Times New Roman" w:hAnsi="Times New Roman"/>
          <w:sz w:val="28"/>
          <w:szCs w:val="28"/>
        </w:rPr>
        <w:t>Норматив на конец года: 2 538 + 578 + 3 + 1 006 = 4 125 тыс. руб.</w:t>
      </w:r>
    </w:p>
    <w:p w:rsidR="00E27D62" w:rsidRPr="00E55534" w:rsidRDefault="00E27D62" w:rsidP="00841B82">
      <w:pPr>
        <w:numPr>
          <w:ilvl w:val="0"/>
          <w:numId w:val="12"/>
        </w:numPr>
        <w:tabs>
          <w:tab w:val="left" w:pos="851"/>
          <w:tab w:val="num" w:pos="1429"/>
        </w:tabs>
        <w:spacing w:line="360" w:lineRule="auto"/>
        <w:ind w:left="0" w:firstLine="567"/>
        <w:jc w:val="both"/>
        <w:rPr>
          <w:rFonts w:ascii="Times New Roman" w:hAnsi="Times New Roman"/>
          <w:sz w:val="28"/>
          <w:szCs w:val="28"/>
        </w:rPr>
      </w:pPr>
      <w:r w:rsidRPr="00E55534">
        <w:rPr>
          <w:rFonts w:ascii="Times New Roman" w:hAnsi="Times New Roman"/>
          <w:sz w:val="28"/>
          <w:szCs w:val="28"/>
        </w:rPr>
        <w:t>Прирост (+), снижение (–): –1 398 + 342 –12 + 505 = –562 тыс. руб.</w:t>
      </w:r>
    </w:p>
    <w:p w:rsidR="00E27D62" w:rsidRPr="006D59D7" w:rsidRDefault="00E27D62" w:rsidP="006D59D7">
      <w:pPr>
        <w:tabs>
          <w:tab w:val="left" w:pos="851"/>
        </w:tabs>
        <w:spacing w:line="360" w:lineRule="auto"/>
        <w:ind w:firstLine="567"/>
        <w:jc w:val="both"/>
        <w:rPr>
          <w:rFonts w:ascii="Times New Roman" w:hAnsi="Times New Roman"/>
          <w:b/>
          <w:sz w:val="28"/>
          <w:szCs w:val="28"/>
        </w:rPr>
      </w:pPr>
      <w:r w:rsidRPr="00C966D6">
        <w:rPr>
          <w:rFonts w:ascii="Times New Roman" w:hAnsi="Times New Roman"/>
          <w:b/>
          <w:i/>
          <w:sz w:val="28"/>
          <w:szCs w:val="28"/>
        </w:rPr>
        <w:t>Строка 6.</w:t>
      </w:r>
      <w:r w:rsidRPr="006D59D7">
        <w:rPr>
          <w:rFonts w:ascii="Times New Roman" w:hAnsi="Times New Roman"/>
          <w:sz w:val="28"/>
          <w:szCs w:val="28"/>
        </w:rPr>
        <w:t>Часть потребности предприятия в оборотных средствах финансируется за счет прироста устойчивых пассивов, а остальная часть за счет прибыли.</w:t>
      </w:r>
    </w:p>
    <w:p w:rsidR="00E27D62" w:rsidRDefault="00E27D62" w:rsidP="00841B82">
      <w:pPr>
        <w:pStyle w:val="ae"/>
        <w:numPr>
          <w:ilvl w:val="0"/>
          <w:numId w:val="12"/>
        </w:numPr>
        <w:tabs>
          <w:tab w:val="left" w:pos="851"/>
        </w:tabs>
        <w:spacing w:line="360" w:lineRule="auto"/>
        <w:ind w:left="0" w:firstLine="567"/>
        <w:jc w:val="both"/>
        <w:rPr>
          <w:rFonts w:ascii="Times New Roman" w:hAnsi="Times New Roman"/>
          <w:sz w:val="28"/>
          <w:szCs w:val="28"/>
        </w:rPr>
      </w:pPr>
      <w:r w:rsidRPr="00841B82">
        <w:rPr>
          <w:rFonts w:ascii="Times New Roman" w:hAnsi="Times New Roman"/>
          <w:sz w:val="28"/>
          <w:szCs w:val="28"/>
        </w:rPr>
        <w:t>Устойчивые пассивы: табл.</w:t>
      </w:r>
      <w:r w:rsidR="006D59D7">
        <w:rPr>
          <w:rFonts w:ascii="Times New Roman" w:hAnsi="Times New Roman"/>
          <w:sz w:val="28"/>
          <w:szCs w:val="28"/>
        </w:rPr>
        <w:t>4</w:t>
      </w:r>
      <w:r w:rsidRPr="00841B82">
        <w:rPr>
          <w:rFonts w:ascii="Times New Roman" w:hAnsi="Times New Roman"/>
          <w:sz w:val="28"/>
          <w:szCs w:val="28"/>
        </w:rPr>
        <w:t>, пункт 2 (прирост устойчивых пассивов) = 230 тыс. руб.</w:t>
      </w:r>
    </w:p>
    <w:p w:rsidR="00EA4CD4" w:rsidRDefault="00EA4CD4" w:rsidP="00EA4CD4">
      <w:pPr>
        <w:pStyle w:val="ae"/>
        <w:tabs>
          <w:tab w:val="left" w:pos="851"/>
        </w:tabs>
        <w:spacing w:line="360" w:lineRule="auto"/>
        <w:ind w:left="567"/>
        <w:jc w:val="both"/>
        <w:rPr>
          <w:rFonts w:ascii="Times New Roman" w:hAnsi="Times New Roman"/>
          <w:sz w:val="28"/>
          <w:szCs w:val="28"/>
        </w:rPr>
      </w:pPr>
      <w:r w:rsidRPr="00C966D6">
        <w:rPr>
          <w:rFonts w:ascii="Times New Roman" w:hAnsi="Times New Roman"/>
          <w:b/>
          <w:i/>
          <w:sz w:val="28"/>
          <w:szCs w:val="28"/>
        </w:rPr>
        <w:t>Строка 7.</w:t>
      </w:r>
      <w:r>
        <w:rPr>
          <w:rFonts w:ascii="Times New Roman" w:hAnsi="Times New Roman"/>
          <w:sz w:val="28"/>
          <w:szCs w:val="28"/>
        </w:rPr>
        <w:t xml:space="preserve"> Прибыль: итого потребности предприятия в оборотных средствах – устойчивые пассивы = - 562 – 230 =-792 тыс.руб.</w:t>
      </w:r>
    </w:p>
    <w:p w:rsidR="006D59D7" w:rsidRDefault="006D59D7" w:rsidP="006D59D7">
      <w:pPr>
        <w:pStyle w:val="ae"/>
        <w:tabs>
          <w:tab w:val="left" w:pos="851"/>
        </w:tabs>
        <w:spacing w:line="360" w:lineRule="auto"/>
        <w:ind w:left="567"/>
        <w:jc w:val="both"/>
        <w:rPr>
          <w:rFonts w:ascii="Times New Roman" w:hAnsi="Times New Roman"/>
          <w:sz w:val="28"/>
          <w:szCs w:val="28"/>
        </w:rPr>
      </w:pPr>
    </w:p>
    <w:p w:rsidR="006D59D7" w:rsidRPr="006D59D7" w:rsidRDefault="006D59D7" w:rsidP="006D59D7">
      <w:pPr>
        <w:spacing w:line="360" w:lineRule="auto"/>
        <w:ind w:firstLine="567"/>
        <w:jc w:val="both"/>
        <w:rPr>
          <w:rFonts w:ascii="Times New Roman" w:hAnsi="Times New Roman"/>
          <w:sz w:val="28"/>
          <w:szCs w:val="28"/>
        </w:rPr>
      </w:pPr>
      <w:r w:rsidRPr="006D59D7">
        <w:rPr>
          <w:rFonts w:ascii="Times New Roman" w:hAnsi="Times New Roman"/>
          <w:b/>
          <w:sz w:val="28"/>
          <w:szCs w:val="28"/>
        </w:rPr>
        <w:t xml:space="preserve">4. </w:t>
      </w:r>
      <w:r w:rsidRPr="006D59D7">
        <w:rPr>
          <w:rFonts w:ascii="Times New Roman" w:hAnsi="Times New Roman"/>
          <w:sz w:val="28"/>
          <w:szCs w:val="28"/>
        </w:rPr>
        <w:t xml:space="preserve">Определим объем реализуемой товарной продукции и прибыли от продаж (табл. </w:t>
      </w:r>
      <w:r>
        <w:rPr>
          <w:rFonts w:ascii="Times New Roman" w:hAnsi="Times New Roman"/>
          <w:sz w:val="28"/>
          <w:szCs w:val="28"/>
        </w:rPr>
        <w:t>7</w:t>
      </w:r>
      <w:r w:rsidRPr="006D59D7">
        <w:rPr>
          <w:rFonts w:ascii="Times New Roman" w:hAnsi="Times New Roman"/>
          <w:sz w:val="28"/>
          <w:szCs w:val="28"/>
        </w:rPr>
        <w:t xml:space="preserve">) на основании данных табл. </w:t>
      </w:r>
      <w:r>
        <w:rPr>
          <w:rFonts w:ascii="Times New Roman" w:hAnsi="Times New Roman"/>
          <w:sz w:val="28"/>
          <w:szCs w:val="28"/>
        </w:rPr>
        <w:t>6</w:t>
      </w:r>
      <w:r w:rsidRPr="006D59D7">
        <w:rPr>
          <w:rFonts w:ascii="Times New Roman" w:hAnsi="Times New Roman"/>
          <w:sz w:val="28"/>
          <w:szCs w:val="28"/>
        </w:rPr>
        <w:t>.</w:t>
      </w:r>
    </w:p>
    <w:tbl>
      <w:tblPr>
        <w:tblW w:w="5000" w:type="pct"/>
        <w:tblLook w:val="0000"/>
      </w:tblPr>
      <w:tblGrid>
        <w:gridCol w:w="1014"/>
        <w:gridCol w:w="5903"/>
        <w:gridCol w:w="2653"/>
      </w:tblGrid>
      <w:tr w:rsidR="006D59D7" w:rsidRPr="00C966D6" w:rsidTr="006D59D7">
        <w:trPr>
          <w:trHeight w:val="375"/>
        </w:trPr>
        <w:tc>
          <w:tcPr>
            <w:tcW w:w="5000" w:type="pct"/>
            <w:gridSpan w:val="3"/>
            <w:tcBorders>
              <w:top w:val="nil"/>
              <w:left w:val="nil"/>
              <w:bottom w:val="nil"/>
              <w:right w:val="nil"/>
            </w:tcBorders>
            <w:shd w:val="clear" w:color="auto" w:fill="auto"/>
            <w:vAlign w:val="center"/>
          </w:tcPr>
          <w:p w:rsidR="006D59D7" w:rsidRPr="00C966D6" w:rsidRDefault="006D59D7" w:rsidP="006D59D7">
            <w:pPr>
              <w:widowControl/>
              <w:suppressAutoHyphens w:val="0"/>
              <w:jc w:val="right"/>
              <w:rPr>
                <w:rFonts w:ascii="Times New Roman" w:eastAsia="Times New Roman" w:hAnsi="Times New Roman"/>
                <w:i/>
                <w:kern w:val="0"/>
                <w:sz w:val="28"/>
                <w:szCs w:val="28"/>
                <w:lang w:eastAsia="ru-RU"/>
              </w:rPr>
            </w:pPr>
            <w:r w:rsidRPr="00C966D6">
              <w:rPr>
                <w:rFonts w:ascii="Times New Roman" w:eastAsia="Times New Roman" w:hAnsi="Times New Roman"/>
                <w:i/>
                <w:kern w:val="0"/>
                <w:sz w:val="28"/>
                <w:szCs w:val="28"/>
                <w:lang w:eastAsia="ru-RU"/>
              </w:rPr>
              <w:lastRenderedPageBreak/>
              <w:t xml:space="preserve">Таблица 6 </w:t>
            </w:r>
          </w:p>
        </w:tc>
      </w:tr>
      <w:tr w:rsidR="006D59D7" w:rsidRPr="00E55534" w:rsidTr="006D59D7">
        <w:trPr>
          <w:trHeight w:val="705"/>
        </w:trPr>
        <w:tc>
          <w:tcPr>
            <w:tcW w:w="5000" w:type="pct"/>
            <w:gridSpan w:val="3"/>
            <w:tcBorders>
              <w:top w:val="nil"/>
              <w:left w:val="nil"/>
              <w:bottom w:val="nil"/>
              <w:right w:val="nil"/>
            </w:tcBorders>
            <w:shd w:val="clear" w:color="auto" w:fill="auto"/>
            <w:vAlign w:val="center"/>
          </w:tcPr>
          <w:p w:rsidR="006D59D7" w:rsidRPr="00E55534" w:rsidRDefault="006D59D7" w:rsidP="006D59D7">
            <w:pPr>
              <w:widowControl/>
              <w:suppressAutoHyphens w:val="0"/>
              <w:jc w:val="center"/>
              <w:rPr>
                <w:rFonts w:ascii="Times New Roman" w:eastAsia="Times New Roman" w:hAnsi="Times New Roman"/>
                <w:b/>
                <w:bCs/>
                <w:kern w:val="0"/>
                <w:sz w:val="28"/>
                <w:szCs w:val="28"/>
                <w:lang w:eastAsia="ru-RU"/>
              </w:rPr>
            </w:pPr>
            <w:r w:rsidRPr="00E55534">
              <w:rPr>
                <w:rFonts w:ascii="Times New Roman" w:eastAsia="Times New Roman" w:hAnsi="Times New Roman"/>
                <w:b/>
                <w:bCs/>
                <w:kern w:val="0"/>
                <w:sz w:val="28"/>
                <w:szCs w:val="28"/>
                <w:lang w:eastAsia="ru-RU"/>
              </w:rPr>
              <w:t>Данные к расчету объема реализации продукции и прибыли</w:t>
            </w:r>
          </w:p>
        </w:tc>
      </w:tr>
      <w:tr w:rsidR="006D59D7" w:rsidRPr="00E55534" w:rsidTr="006D59D7">
        <w:trPr>
          <w:trHeight w:val="630"/>
        </w:trPr>
        <w:tc>
          <w:tcPr>
            <w:tcW w:w="530" w:type="pct"/>
            <w:tcBorders>
              <w:top w:val="single" w:sz="4" w:space="0" w:color="auto"/>
              <w:left w:val="single" w:sz="4" w:space="0" w:color="auto"/>
              <w:bottom w:val="single" w:sz="4" w:space="0" w:color="auto"/>
              <w:right w:val="single" w:sz="4" w:space="0" w:color="auto"/>
            </w:tcBorders>
            <w:shd w:val="clear" w:color="auto" w:fill="auto"/>
            <w:vAlign w:val="center"/>
          </w:tcPr>
          <w:p w:rsidR="006D59D7" w:rsidRPr="00E55534" w:rsidRDefault="006D59D7" w:rsidP="006D59D7">
            <w:pPr>
              <w:widowControl/>
              <w:suppressAutoHyphens w:val="0"/>
              <w:jc w:val="center"/>
              <w:rPr>
                <w:rFonts w:ascii="Times New Roman" w:eastAsia="Times New Roman" w:hAnsi="Times New Roman"/>
                <w:b/>
                <w:bCs/>
                <w:kern w:val="0"/>
                <w:sz w:val="24"/>
                <w:lang w:eastAsia="ru-RU"/>
              </w:rPr>
            </w:pPr>
            <w:r w:rsidRPr="00E55534">
              <w:rPr>
                <w:rFonts w:ascii="Times New Roman" w:eastAsia="Times New Roman" w:hAnsi="Times New Roman"/>
                <w:b/>
                <w:bCs/>
                <w:kern w:val="0"/>
                <w:sz w:val="24"/>
                <w:lang w:eastAsia="ru-RU"/>
              </w:rPr>
              <w:t>№ стр.</w:t>
            </w:r>
          </w:p>
        </w:tc>
        <w:tc>
          <w:tcPr>
            <w:tcW w:w="3084" w:type="pct"/>
            <w:tcBorders>
              <w:top w:val="single" w:sz="4" w:space="0" w:color="auto"/>
              <w:left w:val="nil"/>
              <w:bottom w:val="single" w:sz="4" w:space="0" w:color="auto"/>
              <w:right w:val="single" w:sz="4" w:space="0" w:color="auto"/>
            </w:tcBorders>
            <w:shd w:val="clear" w:color="auto" w:fill="auto"/>
            <w:vAlign w:val="center"/>
          </w:tcPr>
          <w:p w:rsidR="006D59D7" w:rsidRPr="00E55534" w:rsidRDefault="006D59D7" w:rsidP="006D59D7">
            <w:pPr>
              <w:widowControl/>
              <w:suppressAutoHyphens w:val="0"/>
              <w:jc w:val="center"/>
              <w:rPr>
                <w:rFonts w:ascii="Times New Roman" w:eastAsia="Times New Roman" w:hAnsi="Times New Roman"/>
                <w:b/>
                <w:bCs/>
                <w:kern w:val="0"/>
                <w:sz w:val="24"/>
                <w:lang w:eastAsia="ru-RU"/>
              </w:rPr>
            </w:pPr>
            <w:r w:rsidRPr="00E55534">
              <w:rPr>
                <w:rFonts w:ascii="Times New Roman" w:eastAsia="Times New Roman" w:hAnsi="Times New Roman"/>
                <w:b/>
                <w:bCs/>
                <w:kern w:val="0"/>
                <w:sz w:val="24"/>
                <w:lang w:eastAsia="ru-RU"/>
              </w:rPr>
              <w:t>Показатель</w:t>
            </w:r>
          </w:p>
        </w:tc>
        <w:tc>
          <w:tcPr>
            <w:tcW w:w="1386" w:type="pct"/>
            <w:tcBorders>
              <w:top w:val="single" w:sz="4" w:space="0" w:color="auto"/>
              <w:left w:val="nil"/>
              <w:bottom w:val="single" w:sz="4" w:space="0" w:color="auto"/>
              <w:right w:val="single" w:sz="4" w:space="0" w:color="auto"/>
            </w:tcBorders>
            <w:shd w:val="clear" w:color="auto" w:fill="auto"/>
            <w:vAlign w:val="center"/>
          </w:tcPr>
          <w:p w:rsidR="006D59D7" w:rsidRPr="00E55534" w:rsidRDefault="006D59D7" w:rsidP="006D59D7">
            <w:pPr>
              <w:widowControl/>
              <w:suppressAutoHyphens w:val="0"/>
              <w:jc w:val="center"/>
              <w:rPr>
                <w:rFonts w:ascii="Times New Roman" w:eastAsia="Times New Roman" w:hAnsi="Times New Roman"/>
                <w:b/>
                <w:bCs/>
                <w:kern w:val="0"/>
                <w:sz w:val="24"/>
                <w:lang w:eastAsia="ru-RU"/>
              </w:rPr>
            </w:pPr>
            <w:r w:rsidRPr="00E55534">
              <w:rPr>
                <w:rFonts w:ascii="Times New Roman" w:eastAsia="Times New Roman" w:hAnsi="Times New Roman"/>
                <w:b/>
                <w:bCs/>
                <w:kern w:val="0"/>
                <w:sz w:val="24"/>
                <w:lang w:eastAsia="ru-RU"/>
              </w:rPr>
              <w:t>Вариант сметы 1.1.</w:t>
            </w:r>
            <w:r w:rsidRPr="00E55534">
              <w:rPr>
                <w:rFonts w:ascii="Times New Roman" w:eastAsia="Times New Roman" w:hAnsi="Times New Roman"/>
                <w:b/>
                <w:bCs/>
                <w:kern w:val="0"/>
                <w:sz w:val="24"/>
                <w:lang w:eastAsia="ru-RU"/>
              </w:rPr>
              <w:br/>
              <w:t>тыс.руб.</w:t>
            </w:r>
          </w:p>
        </w:tc>
      </w:tr>
      <w:tr w:rsidR="006D59D7" w:rsidRPr="00E55534" w:rsidTr="006D59D7">
        <w:trPr>
          <w:trHeight w:val="630"/>
        </w:trPr>
        <w:tc>
          <w:tcPr>
            <w:tcW w:w="530" w:type="pct"/>
            <w:tcBorders>
              <w:top w:val="nil"/>
              <w:left w:val="single" w:sz="4" w:space="0" w:color="auto"/>
              <w:bottom w:val="single" w:sz="4" w:space="0" w:color="auto"/>
              <w:right w:val="single" w:sz="4" w:space="0" w:color="auto"/>
            </w:tcBorders>
            <w:shd w:val="clear" w:color="auto" w:fill="auto"/>
            <w:vAlign w:val="center"/>
          </w:tcPr>
          <w:p w:rsidR="006D59D7" w:rsidRPr="00E55534" w:rsidRDefault="006D59D7" w:rsidP="006D59D7">
            <w:pPr>
              <w:widowControl/>
              <w:suppressAutoHyphens w:val="0"/>
              <w:jc w:val="center"/>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1.</w:t>
            </w:r>
          </w:p>
        </w:tc>
        <w:tc>
          <w:tcPr>
            <w:tcW w:w="4470" w:type="pct"/>
            <w:gridSpan w:val="2"/>
            <w:tcBorders>
              <w:top w:val="single" w:sz="4" w:space="0" w:color="auto"/>
              <w:left w:val="nil"/>
              <w:bottom w:val="single" w:sz="4" w:space="0" w:color="auto"/>
              <w:right w:val="single" w:sz="4" w:space="0" w:color="auto"/>
            </w:tcBorders>
            <w:shd w:val="clear" w:color="auto" w:fill="auto"/>
            <w:vAlign w:val="center"/>
          </w:tcPr>
          <w:p w:rsidR="006D59D7" w:rsidRPr="00E55534" w:rsidRDefault="006D59D7" w:rsidP="006D59D7">
            <w:pPr>
              <w:widowControl/>
              <w:suppressAutoHyphens w:val="0"/>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Фактические остатки нереализованной продукции на начало года:</w:t>
            </w:r>
          </w:p>
        </w:tc>
      </w:tr>
      <w:tr w:rsidR="006D59D7" w:rsidRPr="00E55534" w:rsidTr="006D59D7">
        <w:trPr>
          <w:trHeight w:val="630"/>
        </w:trPr>
        <w:tc>
          <w:tcPr>
            <w:tcW w:w="530" w:type="pct"/>
            <w:tcBorders>
              <w:top w:val="nil"/>
              <w:left w:val="single" w:sz="4" w:space="0" w:color="auto"/>
              <w:bottom w:val="single" w:sz="4" w:space="0" w:color="auto"/>
              <w:right w:val="single" w:sz="4" w:space="0" w:color="auto"/>
            </w:tcBorders>
            <w:shd w:val="clear" w:color="auto" w:fill="auto"/>
            <w:vAlign w:val="center"/>
          </w:tcPr>
          <w:p w:rsidR="006D59D7" w:rsidRPr="00E55534" w:rsidRDefault="006D59D7" w:rsidP="006D59D7">
            <w:pPr>
              <w:widowControl/>
              <w:suppressAutoHyphens w:val="0"/>
              <w:jc w:val="center"/>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1.1.</w:t>
            </w:r>
          </w:p>
        </w:tc>
        <w:tc>
          <w:tcPr>
            <w:tcW w:w="3084" w:type="pct"/>
            <w:tcBorders>
              <w:top w:val="nil"/>
              <w:left w:val="nil"/>
              <w:bottom w:val="single" w:sz="4" w:space="0" w:color="auto"/>
              <w:right w:val="single" w:sz="4" w:space="0" w:color="auto"/>
            </w:tcBorders>
            <w:shd w:val="clear" w:color="auto" w:fill="auto"/>
            <w:vAlign w:val="center"/>
          </w:tcPr>
          <w:p w:rsidR="006D59D7" w:rsidRPr="00E55534" w:rsidRDefault="006D59D7" w:rsidP="006D59D7">
            <w:pPr>
              <w:widowControl/>
              <w:suppressAutoHyphens w:val="0"/>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В ценах базисного года без НДС и акцизов</w:t>
            </w:r>
          </w:p>
        </w:tc>
        <w:tc>
          <w:tcPr>
            <w:tcW w:w="1386" w:type="pct"/>
            <w:tcBorders>
              <w:top w:val="nil"/>
              <w:left w:val="nil"/>
              <w:bottom w:val="single" w:sz="4" w:space="0" w:color="auto"/>
              <w:right w:val="single" w:sz="4" w:space="0" w:color="auto"/>
            </w:tcBorders>
            <w:shd w:val="clear" w:color="auto" w:fill="auto"/>
            <w:vAlign w:val="center"/>
          </w:tcPr>
          <w:p w:rsidR="006D59D7" w:rsidRPr="00E55534" w:rsidRDefault="006D59D7" w:rsidP="006D59D7">
            <w:pPr>
              <w:widowControl/>
              <w:suppressAutoHyphens w:val="0"/>
              <w:jc w:val="center"/>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2 500</w:t>
            </w:r>
          </w:p>
        </w:tc>
      </w:tr>
      <w:tr w:rsidR="006D59D7" w:rsidRPr="00E55534" w:rsidTr="006D59D7">
        <w:trPr>
          <w:trHeight w:val="630"/>
        </w:trPr>
        <w:tc>
          <w:tcPr>
            <w:tcW w:w="530" w:type="pct"/>
            <w:tcBorders>
              <w:top w:val="nil"/>
              <w:left w:val="single" w:sz="4" w:space="0" w:color="auto"/>
              <w:bottom w:val="single" w:sz="4" w:space="0" w:color="auto"/>
              <w:right w:val="single" w:sz="4" w:space="0" w:color="auto"/>
            </w:tcBorders>
            <w:shd w:val="clear" w:color="auto" w:fill="auto"/>
            <w:vAlign w:val="center"/>
          </w:tcPr>
          <w:p w:rsidR="006D59D7" w:rsidRPr="00E55534" w:rsidRDefault="006D59D7" w:rsidP="006D59D7">
            <w:pPr>
              <w:widowControl/>
              <w:suppressAutoHyphens w:val="0"/>
              <w:jc w:val="center"/>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1.2.</w:t>
            </w:r>
          </w:p>
        </w:tc>
        <w:tc>
          <w:tcPr>
            <w:tcW w:w="3084" w:type="pct"/>
            <w:tcBorders>
              <w:top w:val="nil"/>
              <w:left w:val="nil"/>
              <w:bottom w:val="single" w:sz="4" w:space="0" w:color="auto"/>
              <w:right w:val="single" w:sz="4" w:space="0" w:color="auto"/>
            </w:tcBorders>
            <w:shd w:val="clear" w:color="auto" w:fill="auto"/>
            <w:vAlign w:val="center"/>
          </w:tcPr>
          <w:p w:rsidR="006D59D7" w:rsidRPr="00E55534" w:rsidRDefault="006D59D7" w:rsidP="006D59D7">
            <w:pPr>
              <w:widowControl/>
              <w:suppressAutoHyphens w:val="0"/>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По производственной себестоимости</w:t>
            </w:r>
          </w:p>
        </w:tc>
        <w:tc>
          <w:tcPr>
            <w:tcW w:w="1386" w:type="pct"/>
            <w:tcBorders>
              <w:top w:val="nil"/>
              <w:left w:val="nil"/>
              <w:bottom w:val="single" w:sz="4" w:space="0" w:color="auto"/>
              <w:right w:val="single" w:sz="4" w:space="0" w:color="auto"/>
            </w:tcBorders>
            <w:shd w:val="clear" w:color="auto" w:fill="auto"/>
            <w:vAlign w:val="center"/>
          </w:tcPr>
          <w:p w:rsidR="006D59D7" w:rsidRPr="00E55534" w:rsidRDefault="006D59D7" w:rsidP="006D59D7">
            <w:pPr>
              <w:widowControl/>
              <w:suppressAutoHyphens w:val="0"/>
              <w:jc w:val="center"/>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1 950</w:t>
            </w:r>
          </w:p>
        </w:tc>
      </w:tr>
      <w:tr w:rsidR="006D59D7" w:rsidRPr="00E55534" w:rsidTr="006D59D7">
        <w:trPr>
          <w:trHeight w:val="630"/>
        </w:trPr>
        <w:tc>
          <w:tcPr>
            <w:tcW w:w="530" w:type="pct"/>
            <w:tcBorders>
              <w:top w:val="nil"/>
              <w:left w:val="single" w:sz="4" w:space="0" w:color="auto"/>
              <w:bottom w:val="single" w:sz="4" w:space="0" w:color="auto"/>
              <w:right w:val="single" w:sz="4" w:space="0" w:color="auto"/>
            </w:tcBorders>
            <w:shd w:val="clear" w:color="auto" w:fill="auto"/>
            <w:vAlign w:val="center"/>
          </w:tcPr>
          <w:p w:rsidR="006D59D7" w:rsidRPr="00E55534" w:rsidRDefault="006D59D7" w:rsidP="006D59D7">
            <w:pPr>
              <w:widowControl/>
              <w:suppressAutoHyphens w:val="0"/>
              <w:jc w:val="center"/>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2</w:t>
            </w:r>
          </w:p>
        </w:tc>
        <w:tc>
          <w:tcPr>
            <w:tcW w:w="4470" w:type="pct"/>
            <w:gridSpan w:val="2"/>
            <w:tcBorders>
              <w:top w:val="single" w:sz="4" w:space="0" w:color="auto"/>
              <w:left w:val="nil"/>
              <w:bottom w:val="single" w:sz="4" w:space="0" w:color="auto"/>
              <w:right w:val="single" w:sz="4" w:space="0" w:color="auto"/>
            </w:tcBorders>
            <w:shd w:val="clear" w:color="auto" w:fill="auto"/>
            <w:vAlign w:val="center"/>
          </w:tcPr>
          <w:p w:rsidR="006D59D7" w:rsidRPr="00E55534" w:rsidRDefault="006D59D7" w:rsidP="006D59D7">
            <w:pPr>
              <w:widowControl/>
              <w:suppressAutoHyphens w:val="0"/>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Планируемые остатки нереализованной продукции на конец года:</w:t>
            </w:r>
          </w:p>
        </w:tc>
      </w:tr>
      <w:tr w:rsidR="006D59D7" w:rsidRPr="00E55534" w:rsidTr="006D59D7">
        <w:trPr>
          <w:trHeight w:val="630"/>
        </w:trPr>
        <w:tc>
          <w:tcPr>
            <w:tcW w:w="530" w:type="pct"/>
            <w:tcBorders>
              <w:top w:val="nil"/>
              <w:left w:val="single" w:sz="4" w:space="0" w:color="auto"/>
              <w:bottom w:val="single" w:sz="4" w:space="0" w:color="auto"/>
              <w:right w:val="single" w:sz="4" w:space="0" w:color="auto"/>
            </w:tcBorders>
            <w:shd w:val="clear" w:color="auto" w:fill="auto"/>
            <w:vAlign w:val="center"/>
          </w:tcPr>
          <w:p w:rsidR="006D59D7" w:rsidRPr="00E55534" w:rsidRDefault="006D59D7" w:rsidP="006D59D7">
            <w:pPr>
              <w:widowControl/>
              <w:suppressAutoHyphens w:val="0"/>
              <w:jc w:val="center"/>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2.1.</w:t>
            </w:r>
          </w:p>
        </w:tc>
        <w:tc>
          <w:tcPr>
            <w:tcW w:w="3084" w:type="pct"/>
            <w:tcBorders>
              <w:top w:val="nil"/>
              <w:left w:val="nil"/>
              <w:bottom w:val="single" w:sz="4" w:space="0" w:color="auto"/>
              <w:right w:val="single" w:sz="4" w:space="0" w:color="auto"/>
            </w:tcBorders>
            <w:shd w:val="clear" w:color="auto" w:fill="auto"/>
            <w:vAlign w:val="center"/>
          </w:tcPr>
          <w:p w:rsidR="006D59D7" w:rsidRPr="00E55534" w:rsidRDefault="006D59D7" w:rsidP="006D59D7">
            <w:pPr>
              <w:widowControl/>
              <w:suppressAutoHyphens w:val="0"/>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В днях запаса</w:t>
            </w:r>
          </w:p>
        </w:tc>
        <w:tc>
          <w:tcPr>
            <w:tcW w:w="1386" w:type="pct"/>
            <w:tcBorders>
              <w:top w:val="nil"/>
              <w:left w:val="nil"/>
              <w:bottom w:val="single" w:sz="4" w:space="0" w:color="auto"/>
              <w:right w:val="single" w:sz="4" w:space="0" w:color="auto"/>
            </w:tcBorders>
            <w:shd w:val="clear" w:color="auto" w:fill="auto"/>
            <w:vAlign w:val="center"/>
          </w:tcPr>
          <w:p w:rsidR="006D59D7" w:rsidRPr="00E55534" w:rsidRDefault="006D59D7" w:rsidP="006D59D7">
            <w:pPr>
              <w:widowControl/>
              <w:suppressAutoHyphens w:val="0"/>
              <w:jc w:val="center"/>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7</w:t>
            </w:r>
          </w:p>
        </w:tc>
      </w:tr>
      <w:tr w:rsidR="006D59D7" w:rsidRPr="00E55534" w:rsidTr="006D59D7">
        <w:trPr>
          <w:trHeight w:val="630"/>
        </w:trPr>
        <w:tc>
          <w:tcPr>
            <w:tcW w:w="530" w:type="pct"/>
            <w:tcBorders>
              <w:top w:val="nil"/>
              <w:left w:val="single" w:sz="4" w:space="0" w:color="auto"/>
              <w:bottom w:val="single" w:sz="4" w:space="0" w:color="auto"/>
              <w:right w:val="single" w:sz="4" w:space="0" w:color="auto"/>
            </w:tcBorders>
            <w:shd w:val="clear" w:color="auto" w:fill="auto"/>
            <w:vAlign w:val="center"/>
          </w:tcPr>
          <w:p w:rsidR="006D59D7" w:rsidRPr="00E55534" w:rsidRDefault="006D59D7" w:rsidP="006D59D7">
            <w:pPr>
              <w:widowControl/>
              <w:suppressAutoHyphens w:val="0"/>
              <w:jc w:val="center"/>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2.2.</w:t>
            </w:r>
          </w:p>
        </w:tc>
        <w:tc>
          <w:tcPr>
            <w:tcW w:w="3084" w:type="pct"/>
            <w:tcBorders>
              <w:top w:val="nil"/>
              <w:left w:val="nil"/>
              <w:bottom w:val="single" w:sz="4" w:space="0" w:color="auto"/>
              <w:right w:val="single" w:sz="4" w:space="0" w:color="auto"/>
            </w:tcBorders>
            <w:shd w:val="clear" w:color="auto" w:fill="auto"/>
            <w:vAlign w:val="center"/>
          </w:tcPr>
          <w:p w:rsidR="006D59D7" w:rsidRPr="00E55534" w:rsidRDefault="006D59D7" w:rsidP="006D59D7">
            <w:pPr>
              <w:widowControl/>
              <w:suppressAutoHyphens w:val="0"/>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В действующих ценах без НДС и акцизов*</w:t>
            </w:r>
          </w:p>
        </w:tc>
        <w:tc>
          <w:tcPr>
            <w:tcW w:w="1386" w:type="pct"/>
            <w:tcBorders>
              <w:top w:val="nil"/>
              <w:left w:val="nil"/>
              <w:bottom w:val="single" w:sz="4" w:space="0" w:color="auto"/>
              <w:right w:val="single" w:sz="4" w:space="0" w:color="auto"/>
            </w:tcBorders>
            <w:shd w:val="clear" w:color="auto" w:fill="auto"/>
            <w:vAlign w:val="center"/>
          </w:tcPr>
          <w:p w:rsidR="006D59D7" w:rsidRPr="00E55534" w:rsidRDefault="006D59D7" w:rsidP="006D59D7">
            <w:pPr>
              <w:widowControl/>
              <w:suppressAutoHyphens w:val="0"/>
              <w:jc w:val="center"/>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1 676</w:t>
            </w:r>
          </w:p>
        </w:tc>
      </w:tr>
      <w:tr w:rsidR="006D59D7" w:rsidRPr="00E55534" w:rsidTr="006D59D7">
        <w:trPr>
          <w:trHeight w:val="630"/>
        </w:trPr>
        <w:tc>
          <w:tcPr>
            <w:tcW w:w="530" w:type="pct"/>
            <w:tcBorders>
              <w:top w:val="nil"/>
              <w:left w:val="single" w:sz="4" w:space="0" w:color="auto"/>
              <w:bottom w:val="single" w:sz="4" w:space="0" w:color="auto"/>
              <w:right w:val="single" w:sz="4" w:space="0" w:color="auto"/>
            </w:tcBorders>
            <w:shd w:val="clear" w:color="auto" w:fill="auto"/>
            <w:vAlign w:val="center"/>
          </w:tcPr>
          <w:p w:rsidR="006D59D7" w:rsidRPr="00E55534" w:rsidRDefault="006D59D7" w:rsidP="006D59D7">
            <w:pPr>
              <w:widowControl/>
              <w:suppressAutoHyphens w:val="0"/>
              <w:jc w:val="center"/>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2.3.</w:t>
            </w:r>
          </w:p>
        </w:tc>
        <w:tc>
          <w:tcPr>
            <w:tcW w:w="3084" w:type="pct"/>
            <w:tcBorders>
              <w:top w:val="nil"/>
              <w:left w:val="nil"/>
              <w:bottom w:val="single" w:sz="4" w:space="0" w:color="auto"/>
              <w:right w:val="single" w:sz="4" w:space="0" w:color="auto"/>
            </w:tcBorders>
            <w:shd w:val="clear" w:color="auto" w:fill="auto"/>
            <w:vAlign w:val="center"/>
          </w:tcPr>
          <w:p w:rsidR="006D59D7" w:rsidRPr="00E55534" w:rsidRDefault="006D59D7" w:rsidP="006D59D7">
            <w:pPr>
              <w:widowControl/>
              <w:suppressAutoHyphens w:val="0"/>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По производственной себестоимости*</w:t>
            </w:r>
          </w:p>
        </w:tc>
        <w:tc>
          <w:tcPr>
            <w:tcW w:w="1386" w:type="pct"/>
            <w:tcBorders>
              <w:top w:val="nil"/>
              <w:left w:val="nil"/>
              <w:bottom w:val="single" w:sz="4" w:space="0" w:color="auto"/>
              <w:right w:val="single" w:sz="4" w:space="0" w:color="auto"/>
            </w:tcBorders>
            <w:shd w:val="clear" w:color="auto" w:fill="auto"/>
            <w:vAlign w:val="center"/>
          </w:tcPr>
          <w:p w:rsidR="006D59D7" w:rsidRPr="00E55534" w:rsidRDefault="006D59D7" w:rsidP="006D59D7">
            <w:pPr>
              <w:widowControl/>
              <w:suppressAutoHyphens w:val="0"/>
              <w:jc w:val="center"/>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1 006</w:t>
            </w:r>
          </w:p>
        </w:tc>
      </w:tr>
      <w:tr w:rsidR="006D59D7" w:rsidRPr="00E55534" w:rsidTr="006D59D7">
        <w:trPr>
          <w:trHeight w:val="750"/>
        </w:trPr>
        <w:tc>
          <w:tcPr>
            <w:tcW w:w="5000" w:type="pct"/>
            <w:gridSpan w:val="3"/>
            <w:tcBorders>
              <w:top w:val="single" w:sz="4" w:space="0" w:color="auto"/>
              <w:left w:val="single" w:sz="4" w:space="0" w:color="auto"/>
              <w:bottom w:val="single" w:sz="4" w:space="0" w:color="auto"/>
              <w:right w:val="single" w:sz="4" w:space="0" w:color="000000"/>
            </w:tcBorders>
            <w:shd w:val="clear" w:color="auto" w:fill="auto"/>
            <w:vAlign w:val="center"/>
          </w:tcPr>
          <w:p w:rsidR="006D59D7" w:rsidRPr="00E55534" w:rsidRDefault="006D59D7" w:rsidP="006D59D7">
            <w:pPr>
              <w:widowControl/>
              <w:suppressAutoHyphens w:val="0"/>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 Определить</w:t>
            </w:r>
          </w:p>
        </w:tc>
      </w:tr>
    </w:tbl>
    <w:p w:rsidR="006D59D7" w:rsidRPr="00E55534" w:rsidRDefault="006D59D7" w:rsidP="006D59D7">
      <w:pPr>
        <w:spacing w:line="360" w:lineRule="auto"/>
        <w:ind w:firstLine="567"/>
        <w:jc w:val="both"/>
        <w:rPr>
          <w:rFonts w:ascii="Times New Roman" w:hAnsi="Times New Roman"/>
          <w:b/>
          <w:sz w:val="28"/>
          <w:szCs w:val="28"/>
          <w:lang w:val="en-US"/>
        </w:rPr>
      </w:pPr>
    </w:p>
    <w:p w:rsidR="006D59D7" w:rsidRPr="00E55534" w:rsidRDefault="006D59D7" w:rsidP="006D59D7">
      <w:pPr>
        <w:spacing w:line="360" w:lineRule="auto"/>
        <w:ind w:firstLine="567"/>
        <w:jc w:val="both"/>
        <w:rPr>
          <w:rFonts w:ascii="Times New Roman" w:hAnsi="Times New Roman"/>
          <w:sz w:val="28"/>
          <w:szCs w:val="28"/>
        </w:rPr>
      </w:pPr>
      <w:r w:rsidRPr="00C966D6">
        <w:rPr>
          <w:rFonts w:ascii="Times New Roman" w:hAnsi="Times New Roman"/>
          <w:b/>
          <w:i/>
          <w:sz w:val="28"/>
          <w:szCs w:val="28"/>
        </w:rPr>
        <w:t>Строка 2.2</w:t>
      </w:r>
      <w:r w:rsidR="004A18FD" w:rsidRPr="00C966D6">
        <w:rPr>
          <w:rFonts w:ascii="Times New Roman" w:hAnsi="Times New Roman"/>
          <w:b/>
          <w:i/>
          <w:sz w:val="28"/>
          <w:szCs w:val="28"/>
        </w:rPr>
        <w:t>.</w:t>
      </w:r>
      <w:r w:rsidRPr="00E55534">
        <w:rPr>
          <w:rFonts w:ascii="Times New Roman" w:hAnsi="Times New Roman"/>
          <w:sz w:val="28"/>
          <w:szCs w:val="28"/>
        </w:rPr>
        <w:t>Планируемые остатки нереализованной продукции на конец года</w:t>
      </w:r>
      <w:r w:rsidRPr="00E55534">
        <w:rPr>
          <w:rFonts w:ascii="Times New Roman" w:hAnsi="Times New Roman"/>
          <w:iCs/>
          <w:sz w:val="28"/>
          <w:szCs w:val="28"/>
        </w:rPr>
        <w:t xml:space="preserve"> в действующих ценах (без НДС и акцизов) = </w:t>
      </w:r>
      <w:r w:rsidRPr="00E55534">
        <w:rPr>
          <w:rFonts w:ascii="Times New Roman" w:hAnsi="Times New Roman"/>
          <w:sz w:val="28"/>
          <w:szCs w:val="28"/>
        </w:rPr>
        <w:t xml:space="preserve">товарная продукция в отпускных ценах </w:t>
      </w:r>
      <w:r w:rsidRPr="00E55534">
        <w:rPr>
          <w:rFonts w:ascii="Times New Roman" w:hAnsi="Times New Roman"/>
          <w:iCs/>
          <w:sz w:val="28"/>
          <w:szCs w:val="28"/>
        </w:rPr>
        <w:t>(без НДС и акцизов)</w:t>
      </w:r>
      <w:r w:rsidR="00D50D27">
        <w:rPr>
          <w:rFonts w:ascii="Times New Roman" w:hAnsi="Times New Roman"/>
          <w:sz w:val="28"/>
          <w:szCs w:val="28"/>
        </w:rPr>
        <w:t xml:space="preserve"> (т</w:t>
      </w:r>
      <w:r w:rsidRPr="00E55534">
        <w:rPr>
          <w:rFonts w:ascii="Times New Roman" w:hAnsi="Times New Roman"/>
          <w:sz w:val="28"/>
          <w:szCs w:val="28"/>
        </w:rPr>
        <w:t>абл</w:t>
      </w:r>
      <w:r w:rsidR="00D50D27">
        <w:rPr>
          <w:rFonts w:ascii="Times New Roman" w:hAnsi="Times New Roman"/>
          <w:sz w:val="28"/>
          <w:szCs w:val="28"/>
        </w:rPr>
        <w:t>.</w:t>
      </w:r>
      <w:r w:rsidR="004A18FD">
        <w:rPr>
          <w:rFonts w:ascii="Times New Roman" w:hAnsi="Times New Roman"/>
          <w:sz w:val="28"/>
          <w:szCs w:val="28"/>
        </w:rPr>
        <w:t>3</w:t>
      </w:r>
      <w:r w:rsidRPr="00E55534">
        <w:rPr>
          <w:rFonts w:ascii="Times New Roman" w:hAnsi="Times New Roman"/>
          <w:sz w:val="28"/>
          <w:szCs w:val="28"/>
        </w:rPr>
        <w:t xml:space="preserve"> ст</w:t>
      </w:r>
      <w:r w:rsidR="00D50D27">
        <w:rPr>
          <w:rFonts w:ascii="Times New Roman" w:hAnsi="Times New Roman"/>
          <w:sz w:val="28"/>
          <w:szCs w:val="28"/>
        </w:rPr>
        <w:t>р</w:t>
      </w:r>
      <w:r w:rsidRPr="00E55534">
        <w:rPr>
          <w:rFonts w:ascii="Times New Roman" w:hAnsi="Times New Roman"/>
          <w:sz w:val="28"/>
          <w:szCs w:val="28"/>
        </w:rPr>
        <w:t xml:space="preserve">. 13) на </w:t>
      </w:r>
      <w:r w:rsidRPr="00E55534">
        <w:rPr>
          <w:rFonts w:ascii="Times New Roman" w:hAnsi="Times New Roman"/>
          <w:sz w:val="28"/>
          <w:szCs w:val="28"/>
          <w:lang w:val="en-US"/>
        </w:rPr>
        <w:t>IV</w:t>
      </w:r>
      <w:r w:rsidRPr="00E55534">
        <w:rPr>
          <w:rFonts w:ascii="Times New Roman" w:hAnsi="Times New Roman"/>
          <w:sz w:val="28"/>
          <w:szCs w:val="28"/>
        </w:rPr>
        <w:t xml:space="preserve"> квартал) / количество дней в квартале </w:t>
      </w:r>
      <w:r w:rsidR="00686405" w:rsidRPr="00686405">
        <w:rPr>
          <w:rFonts w:ascii="Times New Roman" w:hAnsi="Times New Roman"/>
          <w:sz w:val="28"/>
          <w:szCs w:val="28"/>
        </w:rPr>
        <w:pict>
          <v:shape id="_x0000_i1040" type="#_x0000_t75" style="width:8.35pt;height:10.9pt">
            <v:imagedata r:id="rId14" o:title=""/>
          </v:shape>
        </w:pict>
      </w:r>
      <w:r w:rsidRPr="00E55534">
        <w:rPr>
          <w:rFonts w:ascii="Times New Roman" w:hAnsi="Times New Roman"/>
          <w:sz w:val="28"/>
          <w:szCs w:val="28"/>
        </w:rPr>
        <w:t xml:space="preserve"> планируемые остатки нереализованной продукции на конец года в днях запаса.</w:t>
      </w:r>
    </w:p>
    <w:p w:rsidR="006D59D7" w:rsidRPr="00E55534" w:rsidRDefault="006D59D7" w:rsidP="006D59D7">
      <w:pPr>
        <w:spacing w:line="360" w:lineRule="auto"/>
        <w:ind w:firstLine="567"/>
        <w:jc w:val="both"/>
        <w:rPr>
          <w:rFonts w:ascii="Times New Roman" w:hAnsi="Times New Roman"/>
          <w:sz w:val="28"/>
          <w:szCs w:val="28"/>
        </w:rPr>
      </w:pPr>
      <w:r w:rsidRPr="00E55534">
        <w:rPr>
          <w:rFonts w:ascii="Times New Roman" w:hAnsi="Times New Roman"/>
          <w:sz w:val="28"/>
          <w:szCs w:val="28"/>
        </w:rPr>
        <w:t>Планируемые остатки нереализованной продукции на конец года</w:t>
      </w:r>
      <w:r w:rsidRPr="00E55534">
        <w:rPr>
          <w:rFonts w:ascii="Times New Roman" w:hAnsi="Times New Roman"/>
          <w:iCs/>
          <w:sz w:val="28"/>
          <w:szCs w:val="28"/>
        </w:rPr>
        <w:t xml:space="preserve"> в действующих ценах (без НДС и акцизов)</w:t>
      </w:r>
      <w:r w:rsidRPr="00E55534">
        <w:rPr>
          <w:rFonts w:ascii="Times New Roman" w:hAnsi="Times New Roman"/>
          <w:sz w:val="28"/>
          <w:szCs w:val="28"/>
        </w:rPr>
        <w:t xml:space="preserve"> = 21 550 / 90 </w:t>
      </w:r>
      <w:r w:rsidR="00686405" w:rsidRPr="00686405">
        <w:rPr>
          <w:rFonts w:ascii="Times New Roman" w:hAnsi="Times New Roman"/>
          <w:sz w:val="28"/>
          <w:szCs w:val="28"/>
        </w:rPr>
        <w:pict>
          <v:shape id="_x0000_i1041" type="#_x0000_t75" style="width:8.35pt;height:10.9pt">
            <v:imagedata r:id="rId14" o:title=""/>
          </v:shape>
        </w:pict>
      </w:r>
      <w:r w:rsidRPr="00E55534">
        <w:rPr>
          <w:rFonts w:ascii="Times New Roman" w:hAnsi="Times New Roman"/>
          <w:sz w:val="28"/>
          <w:szCs w:val="28"/>
        </w:rPr>
        <w:t xml:space="preserve"> 7 = </w:t>
      </w:r>
      <w:r w:rsidRPr="00D50D27">
        <w:rPr>
          <w:rFonts w:ascii="Times New Roman" w:hAnsi="Times New Roman"/>
          <w:sz w:val="28"/>
          <w:szCs w:val="28"/>
        </w:rPr>
        <w:t>1</w:t>
      </w:r>
      <w:r w:rsidRPr="00D50D27">
        <w:rPr>
          <w:rFonts w:ascii="Times New Roman" w:hAnsi="Times New Roman"/>
          <w:sz w:val="28"/>
          <w:szCs w:val="28"/>
          <w:lang w:val="en-US"/>
        </w:rPr>
        <w:t> </w:t>
      </w:r>
      <w:r w:rsidRPr="00D50D27">
        <w:rPr>
          <w:rFonts w:ascii="Times New Roman" w:hAnsi="Times New Roman"/>
          <w:sz w:val="28"/>
          <w:szCs w:val="28"/>
        </w:rPr>
        <w:t>676 тыс</w:t>
      </w:r>
      <w:r w:rsidRPr="00E55534">
        <w:rPr>
          <w:rFonts w:ascii="Times New Roman" w:hAnsi="Times New Roman"/>
          <w:sz w:val="28"/>
          <w:szCs w:val="28"/>
        </w:rPr>
        <w:t>.руб.</w:t>
      </w:r>
    </w:p>
    <w:p w:rsidR="006D59D7" w:rsidRPr="00E55534" w:rsidRDefault="006D59D7" w:rsidP="006D59D7">
      <w:pPr>
        <w:spacing w:line="360" w:lineRule="auto"/>
        <w:ind w:firstLine="567"/>
        <w:jc w:val="both"/>
        <w:rPr>
          <w:rFonts w:ascii="Times New Roman" w:hAnsi="Times New Roman"/>
          <w:sz w:val="28"/>
          <w:szCs w:val="28"/>
        </w:rPr>
      </w:pPr>
      <w:r w:rsidRPr="00D50D27">
        <w:rPr>
          <w:rFonts w:ascii="Times New Roman" w:hAnsi="Times New Roman"/>
          <w:b/>
          <w:i/>
          <w:sz w:val="28"/>
          <w:szCs w:val="28"/>
        </w:rPr>
        <w:t>Строка 2.3</w:t>
      </w:r>
      <w:r w:rsidR="004A18FD" w:rsidRPr="00D50D27">
        <w:rPr>
          <w:rFonts w:ascii="Times New Roman" w:hAnsi="Times New Roman"/>
          <w:b/>
          <w:i/>
          <w:sz w:val="28"/>
          <w:szCs w:val="28"/>
        </w:rPr>
        <w:t>.</w:t>
      </w:r>
      <w:r w:rsidRPr="00E55534">
        <w:rPr>
          <w:rFonts w:ascii="Times New Roman" w:hAnsi="Times New Roman"/>
          <w:sz w:val="28"/>
          <w:szCs w:val="28"/>
        </w:rPr>
        <w:t>Планируемые остатки нереализованной продукции на конец года</w:t>
      </w:r>
      <w:r w:rsidRPr="00E55534">
        <w:rPr>
          <w:rFonts w:ascii="Times New Roman" w:hAnsi="Times New Roman"/>
          <w:iCs/>
          <w:sz w:val="28"/>
          <w:szCs w:val="28"/>
        </w:rPr>
        <w:t xml:space="preserve"> по производственной себестоимости = </w:t>
      </w:r>
      <w:r w:rsidRPr="00E55534">
        <w:rPr>
          <w:rFonts w:ascii="Times New Roman" w:hAnsi="Times New Roman"/>
          <w:sz w:val="28"/>
          <w:szCs w:val="28"/>
        </w:rPr>
        <w:t>производственная себестоимость тов</w:t>
      </w:r>
      <w:r w:rsidR="004A18FD">
        <w:rPr>
          <w:rFonts w:ascii="Times New Roman" w:hAnsi="Times New Roman"/>
          <w:sz w:val="28"/>
          <w:szCs w:val="28"/>
        </w:rPr>
        <w:t>арной продукции (т</w:t>
      </w:r>
      <w:r w:rsidRPr="00E55534">
        <w:rPr>
          <w:rFonts w:ascii="Times New Roman" w:hAnsi="Times New Roman"/>
          <w:sz w:val="28"/>
          <w:szCs w:val="28"/>
        </w:rPr>
        <w:t>абл</w:t>
      </w:r>
      <w:r w:rsidR="004A18FD">
        <w:rPr>
          <w:rFonts w:ascii="Times New Roman" w:hAnsi="Times New Roman"/>
          <w:sz w:val="28"/>
          <w:szCs w:val="28"/>
        </w:rPr>
        <w:t>.3</w:t>
      </w:r>
      <w:r w:rsidRPr="00E55534">
        <w:rPr>
          <w:rFonts w:ascii="Times New Roman" w:hAnsi="Times New Roman"/>
          <w:sz w:val="28"/>
          <w:szCs w:val="28"/>
        </w:rPr>
        <w:t xml:space="preserve"> ст</w:t>
      </w:r>
      <w:r w:rsidR="00D50D27">
        <w:rPr>
          <w:rFonts w:ascii="Times New Roman" w:hAnsi="Times New Roman"/>
          <w:sz w:val="28"/>
          <w:szCs w:val="28"/>
        </w:rPr>
        <w:t>р</w:t>
      </w:r>
      <w:r w:rsidRPr="00E55534">
        <w:rPr>
          <w:rFonts w:ascii="Times New Roman" w:hAnsi="Times New Roman"/>
          <w:sz w:val="28"/>
          <w:szCs w:val="28"/>
        </w:rPr>
        <w:t xml:space="preserve">.10.) на </w:t>
      </w:r>
      <w:r w:rsidRPr="00E55534">
        <w:rPr>
          <w:rFonts w:ascii="Times New Roman" w:hAnsi="Times New Roman"/>
          <w:sz w:val="28"/>
          <w:szCs w:val="28"/>
          <w:lang w:val="en-US"/>
        </w:rPr>
        <w:t>IV</w:t>
      </w:r>
      <w:r w:rsidRPr="00E55534">
        <w:rPr>
          <w:rFonts w:ascii="Times New Roman" w:hAnsi="Times New Roman"/>
          <w:sz w:val="28"/>
          <w:szCs w:val="28"/>
        </w:rPr>
        <w:t xml:space="preserve"> квартал / количество дней в квартале </w:t>
      </w:r>
      <w:r w:rsidR="00686405" w:rsidRPr="00686405">
        <w:rPr>
          <w:rFonts w:ascii="Times New Roman" w:hAnsi="Times New Roman"/>
          <w:sz w:val="28"/>
          <w:szCs w:val="28"/>
        </w:rPr>
        <w:pict>
          <v:shape id="_x0000_i1042" type="#_x0000_t75" style="width:8.35pt;height:10.9pt">
            <v:imagedata r:id="rId14" o:title=""/>
          </v:shape>
        </w:pict>
      </w:r>
      <w:r w:rsidRPr="00E55534">
        <w:rPr>
          <w:rFonts w:ascii="Times New Roman" w:hAnsi="Times New Roman"/>
          <w:sz w:val="28"/>
          <w:szCs w:val="28"/>
        </w:rPr>
        <w:t xml:space="preserve"> планируемые остатки нереализованной продукции на конец года в днях запаса.</w:t>
      </w:r>
    </w:p>
    <w:p w:rsidR="006D59D7" w:rsidRPr="00E55534" w:rsidRDefault="006D59D7" w:rsidP="006D59D7">
      <w:pPr>
        <w:spacing w:line="360" w:lineRule="auto"/>
        <w:ind w:firstLine="567"/>
        <w:jc w:val="both"/>
        <w:rPr>
          <w:rFonts w:ascii="Times New Roman" w:hAnsi="Times New Roman"/>
          <w:sz w:val="28"/>
          <w:szCs w:val="28"/>
        </w:rPr>
      </w:pPr>
      <w:r w:rsidRPr="00E55534">
        <w:rPr>
          <w:rFonts w:ascii="Times New Roman" w:hAnsi="Times New Roman"/>
          <w:sz w:val="28"/>
          <w:szCs w:val="28"/>
        </w:rPr>
        <w:t>Планируемые остатки нереализованной продукции на конец года</w:t>
      </w:r>
      <w:r w:rsidRPr="00E55534">
        <w:rPr>
          <w:rFonts w:ascii="Times New Roman" w:hAnsi="Times New Roman"/>
          <w:iCs/>
          <w:sz w:val="28"/>
          <w:szCs w:val="28"/>
        </w:rPr>
        <w:t xml:space="preserve"> по производственной себестоимости</w:t>
      </w:r>
      <w:r w:rsidRPr="00E55534">
        <w:rPr>
          <w:rFonts w:ascii="Times New Roman" w:hAnsi="Times New Roman"/>
          <w:sz w:val="28"/>
          <w:szCs w:val="28"/>
        </w:rPr>
        <w:t xml:space="preserve"> = 12 933 / </w:t>
      </w:r>
      <w:r w:rsidRPr="00D50D27">
        <w:rPr>
          <w:rFonts w:ascii="Times New Roman" w:hAnsi="Times New Roman"/>
          <w:sz w:val="28"/>
          <w:szCs w:val="28"/>
        </w:rPr>
        <w:t xml:space="preserve">90 </w:t>
      </w:r>
      <w:r w:rsidR="00686405" w:rsidRPr="00686405">
        <w:rPr>
          <w:rFonts w:ascii="Times New Roman" w:hAnsi="Times New Roman"/>
          <w:sz w:val="28"/>
          <w:szCs w:val="28"/>
        </w:rPr>
        <w:pict>
          <v:shape id="_x0000_i1043" type="#_x0000_t75" style="width:8.35pt;height:10.9pt">
            <v:imagedata r:id="rId14" o:title=""/>
          </v:shape>
        </w:pict>
      </w:r>
      <w:r w:rsidRPr="00D50D27">
        <w:rPr>
          <w:rFonts w:ascii="Times New Roman" w:hAnsi="Times New Roman"/>
          <w:sz w:val="28"/>
          <w:szCs w:val="28"/>
        </w:rPr>
        <w:t xml:space="preserve"> 7 = 1 006 тыс.руб.</w:t>
      </w:r>
    </w:p>
    <w:tbl>
      <w:tblPr>
        <w:tblW w:w="5000" w:type="pct"/>
        <w:tblLook w:val="04A0"/>
      </w:tblPr>
      <w:tblGrid>
        <w:gridCol w:w="1021"/>
        <w:gridCol w:w="6488"/>
        <w:gridCol w:w="2061"/>
      </w:tblGrid>
      <w:tr w:rsidR="006D59D7" w:rsidRPr="00D50D27" w:rsidTr="00846F44">
        <w:trPr>
          <w:trHeight w:val="528"/>
        </w:trPr>
        <w:tc>
          <w:tcPr>
            <w:tcW w:w="5000" w:type="pct"/>
            <w:gridSpan w:val="3"/>
            <w:tcBorders>
              <w:top w:val="nil"/>
              <w:left w:val="nil"/>
              <w:bottom w:val="nil"/>
              <w:right w:val="nil"/>
            </w:tcBorders>
            <w:shd w:val="clear" w:color="auto" w:fill="auto"/>
            <w:vAlign w:val="center"/>
          </w:tcPr>
          <w:p w:rsidR="006D59D7" w:rsidRPr="00D50D27" w:rsidRDefault="006D59D7" w:rsidP="006D59D7">
            <w:pPr>
              <w:widowControl/>
              <w:suppressAutoHyphens w:val="0"/>
              <w:jc w:val="right"/>
              <w:rPr>
                <w:rFonts w:ascii="Times New Roman" w:eastAsia="Times New Roman" w:hAnsi="Times New Roman"/>
                <w:i/>
                <w:kern w:val="0"/>
                <w:sz w:val="28"/>
                <w:szCs w:val="28"/>
                <w:lang w:eastAsia="ru-RU"/>
              </w:rPr>
            </w:pPr>
            <w:r w:rsidRPr="00D50D27">
              <w:rPr>
                <w:rFonts w:ascii="Times New Roman" w:eastAsia="Times New Roman" w:hAnsi="Times New Roman"/>
                <w:i/>
                <w:kern w:val="0"/>
                <w:sz w:val="28"/>
                <w:szCs w:val="28"/>
                <w:lang w:eastAsia="ru-RU"/>
              </w:rPr>
              <w:lastRenderedPageBreak/>
              <w:t>Таблица 7</w:t>
            </w:r>
          </w:p>
        </w:tc>
      </w:tr>
      <w:tr w:rsidR="006D59D7" w:rsidRPr="00E55534" w:rsidTr="006D59D7">
        <w:trPr>
          <w:trHeight w:val="705"/>
        </w:trPr>
        <w:tc>
          <w:tcPr>
            <w:tcW w:w="5000" w:type="pct"/>
            <w:gridSpan w:val="3"/>
            <w:tcBorders>
              <w:top w:val="nil"/>
              <w:left w:val="nil"/>
              <w:bottom w:val="nil"/>
              <w:right w:val="nil"/>
            </w:tcBorders>
            <w:shd w:val="clear" w:color="auto" w:fill="auto"/>
            <w:vAlign w:val="center"/>
          </w:tcPr>
          <w:p w:rsidR="006D59D7" w:rsidRPr="00E55534" w:rsidRDefault="006D59D7" w:rsidP="006D59D7">
            <w:pPr>
              <w:widowControl/>
              <w:suppressAutoHyphens w:val="0"/>
              <w:jc w:val="center"/>
              <w:rPr>
                <w:rFonts w:ascii="Times New Roman" w:eastAsia="Times New Roman" w:hAnsi="Times New Roman"/>
                <w:b/>
                <w:bCs/>
                <w:kern w:val="0"/>
                <w:sz w:val="28"/>
                <w:szCs w:val="28"/>
                <w:lang w:eastAsia="ru-RU"/>
              </w:rPr>
            </w:pPr>
            <w:r w:rsidRPr="00E55534">
              <w:rPr>
                <w:rFonts w:ascii="Times New Roman" w:eastAsia="Times New Roman" w:hAnsi="Times New Roman"/>
                <w:b/>
                <w:bCs/>
                <w:kern w:val="0"/>
                <w:sz w:val="28"/>
                <w:szCs w:val="28"/>
                <w:lang w:eastAsia="ru-RU"/>
              </w:rPr>
              <w:t>Расчет объема реализуемой продукции и прибыли от продаж</w:t>
            </w:r>
          </w:p>
        </w:tc>
      </w:tr>
      <w:tr w:rsidR="006D59D7" w:rsidRPr="00E55534" w:rsidTr="002175AF">
        <w:trPr>
          <w:trHeight w:val="457"/>
        </w:trPr>
        <w:tc>
          <w:tcPr>
            <w:tcW w:w="533" w:type="pct"/>
            <w:tcBorders>
              <w:top w:val="single" w:sz="4" w:space="0" w:color="auto"/>
              <w:left w:val="single" w:sz="4" w:space="0" w:color="auto"/>
              <w:bottom w:val="single" w:sz="4" w:space="0" w:color="auto"/>
              <w:right w:val="single" w:sz="4" w:space="0" w:color="auto"/>
            </w:tcBorders>
            <w:shd w:val="clear" w:color="auto" w:fill="auto"/>
            <w:vAlign w:val="center"/>
          </w:tcPr>
          <w:p w:rsidR="006D59D7" w:rsidRPr="00E55534" w:rsidRDefault="006D59D7" w:rsidP="006D59D7">
            <w:pPr>
              <w:widowControl/>
              <w:suppressAutoHyphens w:val="0"/>
              <w:jc w:val="center"/>
              <w:rPr>
                <w:rFonts w:ascii="Times New Roman" w:eastAsia="Times New Roman" w:hAnsi="Times New Roman"/>
                <w:b/>
                <w:bCs/>
                <w:kern w:val="0"/>
                <w:sz w:val="24"/>
                <w:lang w:eastAsia="ru-RU"/>
              </w:rPr>
            </w:pPr>
            <w:r w:rsidRPr="00E55534">
              <w:rPr>
                <w:rFonts w:ascii="Times New Roman" w:eastAsia="Times New Roman" w:hAnsi="Times New Roman"/>
                <w:b/>
                <w:bCs/>
                <w:kern w:val="0"/>
                <w:sz w:val="24"/>
                <w:lang w:eastAsia="ru-RU"/>
              </w:rPr>
              <w:t>№ стр.</w:t>
            </w:r>
          </w:p>
        </w:tc>
        <w:tc>
          <w:tcPr>
            <w:tcW w:w="3390" w:type="pct"/>
            <w:tcBorders>
              <w:top w:val="single" w:sz="4" w:space="0" w:color="auto"/>
              <w:left w:val="nil"/>
              <w:bottom w:val="single" w:sz="4" w:space="0" w:color="auto"/>
              <w:right w:val="single" w:sz="4" w:space="0" w:color="auto"/>
            </w:tcBorders>
            <w:shd w:val="clear" w:color="auto" w:fill="auto"/>
            <w:vAlign w:val="center"/>
          </w:tcPr>
          <w:p w:rsidR="006D59D7" w:rsidRPr="00E55534" w:rsidRDefault="006D59D7" w:rsidP="006D59D7">
            <w:pPr>
              <w:widowControl/>
              <w:suppressAutoHyphens w:val="0"/>
              <w:jc w:val="center"/>
              <w:rPr>
                <w:rFonts w:ascii="Times New Roman" w:eastAsia="Times New Roman" w:hAnsi="Times New Roman"/>
                <w:b/>
                <w:bCs/>
                <w:kern w:val="0"/>
                <w:sz w:val="24"/>
                <w:lang w:eastAsia="ru-RU"/>
              </w:rPr>
            </w:pPr>
            <w:r w:rsidRPr="00E55534">
              <w:rPr>
                <w:rFonts w:ascii="Times New Roman" w:eastAsia="Times New Roman" w:hAnsi="Times New Roman"/>
                <w:b/>
                <w:bCs/>
                <w:kern w:val="0"/>
                <w:sz w:val="24"/>
                <w:lang w:eastAsia="ru-RU"/>
              </w:rPr>
              <w:t>Показатель</w:t>
            </w:r>
          </w:p>
        </w:tc>
        <w:tc>
          <w:tcPr>
            <w:tcW w:w="1077" w:type="pct"/>
            <w:tcBorders>
              <w:top w:val="single" w:sz="4" w:space="0" w:color="auto"/>
              <w:left w:val="nil"/>
              <w:bottom w:val="single" w:sz="4" w:space="0" w:color="auto"/>
              <w:right w:val="single" w:sz="4" w:space="0" w:color="auto"/>
            </w:tcBorders>
            <w:shd w:val="clear" w:color="auto" w:fill="auto"/>
            <w:vAlign w:val="center"/>
          </w:tcPr>
          <w:p w:rsidR="006D59D7" w:rsidRPr="00E55534" w:rsidRDefault="006D59D7" w:rsidP="006D59D7">
            <w:pPr>
              <w:widowControl/>
              <w:suppressAutoHyphens w:val="0"/>
              <w:jc w:val="center"/>
              <w:rPr>
                <w:rFonts w:ascii="Times New Roman" w:eastAsia="Times New Roman" w:hAnsi="Times New Roman"/>
                <w:b/>
                <w:bCs/>
                <w:kern w:val="0"/>
                <w:sz w:val="24"/>
                <w:lang w:eastAsia="ru-RU"/>
              </w:rPr>
            </w:pPr>
            <w:r w:rsidRPr="00E55534">
              <w:rPr>
                <w:rFonts w:ascii="Times New Roman" w:eastAsia="Times New Roman" w:hAnsi="Times New Roman"/>
                <w:b/>
                <w:bCs/>
                <w:kern w:val="0"/>
                <w:sz w:val="24"/>
                <w:lang w:eastAsia="ru-RU"/>
              </w:rPr>
              <w:t>Сумма, тыс.руб.</w:t>
            </w:r>
          </w:p>
        </w:tc>
      </w:tr>
      <w:tr w:rsidR="006D59D7" w:rsidRPr="00E55534" w:rsidTr="002175AF">
        <w:trPr>
          <w:trHeight w:val="412"/>
        </w:trPr>
        <w:tc>
          <w:tcPr>
            <w:tcW w:w="533" w:type="pct"/>
            <w:tcBorders>
              <w:top w:val="nil"/>
              <w:left w:val="single" w:sz="4" w:space="0" w:color="auto"/>
              <w:bottom w:val="single" w:sz="4" w:space="0" w:color="auto"/>
              <w:right w:val="single" w:sz="4" w:space="0" w:color="auto"/>
            </w:tcBorders>
            <w:shd w:val="clear" w:color="auto" w:fill="auto"/>
            <w:vAlign w:val="center"/>
          </w:tcPr>
          <w:p w:rsidR="006D59D7" w:rsidRPr="00E55534" w:rsidRDefault="006D59D7" w:rsidP="006D59D7">
            <w:pPr>
              <w:widowControl/>
              <w:suppressAutoHyphens w:val="0"/>
              <w:jc w:val="center"/>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1.</w:t>
            </w:r>
          </w:p>
        </w:tc>
        <w:tc>
          <w:tcPr>
            <w:tcW w:w="4467" w:type="pct"/>
            <w:gridSpan w:val="2"/>
            <w:tcBorders>
              <w:top w:val="single" w:sz="4" w:space="0" w:color="auto"/>
              <w:left w:val="nil"/>
              <w:bottom w:val="single" w:sz="4" w:space="0" w:color="auto"/>
              <w:right w:val="single" w:sz="4" w:space="0" w:color="000000"/>
            </w:tcBorders>
            <w:shd w:val="clear" w:color="auto" w:fill="auto"/>
            <w:vAlign w:val="center"/>
          </w:tcPr>
          <w:p w:rsidR="006D59D7" w:rsidRPr="00E55534" w:rsidRDefault="006D59D7" w:rsidP="006D59D7">
            <w:pPr>
              <w:widowControl/>
              <w:suppressAutoHyphens w:val="0"/>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Фактические остатки нереализованной продукции на начало года:</w:t>
            </w:r>
          </w:p>
        </w:tc>
      </w:tr>
      <w:tr w:rsidR="006D59D7" w:rsidRPr="00E55534" w:rsidTr="002175AF">
        <w:trPr>
          <w:trHeight w:val="418"/>
        </w:trPr>
        <w:tc>
          <w:tcPr>
            <w:tcW w:w="533" w:type="pct"/>
            <w:tcBorders>
              <w:top w:val="nil"/>
              <w:left w:val="single" w:sz="4" w:space="0" w:color="auto"/>
              <w:bottom w:val="single" w:sz="4" w:space="0" w:color="auto"/>
              <w:right w:val="single" w:sz="4" w:space="0" w:color="auto"/>
            </w:tcBorders>
            <w:shd w:val="clear" w:color="auto" w:fill="auto"/>
            <w:vAlign w:val="center"/>
          </w:tcPr>
          <w:p w:rsidR="006D59D7" w:rsidRPr="00E55534" w:rsidRDefault="006D59D7" w:rsidP="006D59D7">
            <w:pPr>
              <w:widowControl/>
              <w:suppressAutoHyphens w:val="0"/>
              <w:jc w:val="center"/>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1.1.</w:t>
            </w:r>
          </w:p>
        </w:tc>
        <w:tc>
          <w:tcPr>
            <w:tcW w:w="3390" w:type="pct"/>
            <w:tcBorders>
              <w:top w:val="nil"/>
              <w:left w:val="nil"/>
              <w:bottom w:val="single" w:sz="4" w:space="0" w:color="auto"/>
              <w:right w:val="single" w:sz="4" w:space="0" w:color="auto"/>
            </w:tcBorders>
            <w:shd w:val="clear" w:color="auto" w:fill="auto"/>
            <w:vAlign w:val="center"/>
          </w:tcPr>
          <w:p w:rsidR="006D59D7" w:rsidRPr="00E55534" w:rsidRDefault="006D59D7" w:rsidP="006D59D7">
            <w:pPr>
              <w:widowControl/>
              <w:suppressAutoHyphens w:val="0"/>
              <w:jc w:val="right"/>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в ценах базисного года без НДС и акцизов</w:t>
            </w:r>
          </w:p>
        </w:tc>
        <w:tc>
          <w:tcPr>
            <w:tcW w:w="1077" w:type="pct"/>
            <w:tcBorders>
              <w:top w:val="nil"/>
              <w:left w:val="nil"/>
              <w:bottom w:val="single" w:sz="4" w:space="0" w:color="auto"/>
              <w:right w:val="single" w:sz="4" w:space="0" w:color="auto"/>
            </w:tcBorders>
            <w:shd w:val="clear" w:color="auto" w:fill="auto"/>
            <w:vAlign w:val="center"/>
          </w:tcPr>
          <w:p w:rsidR="006D59D7" w:rsidRPr="00E55534" w:rsidRDefault="006D59D7" w:rsidP="006D59D7">
            <w:pPr>
              <w:widowControl/>
              <w:suppressAutoHyphens w:val="0"/>
              <w:jc w:val="center"/>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2 500</w:t>
            </w:r>
          </w:p>
        </w:tc>
      </w:tr>
      <w:tr w:rsidR="006D59D7" w:rsidRPr="00E55534" w:rsidTr="002175AF">
        <w:trPr>
          <w:trHeight w:val="410"/>
        </w:trPr>
        <w:tc>
          <w:tcPr>
            <w:tcW w:w="533" w:type="pct"/>
            <w:tcBorders>
              <w:top w:val="nil"/>
              <w:left w:val="single" w:sz="4" w:space="0" w:color="auto"/>
              <w:bottom w:val="single" w:sz="4" w:space="0" w:color="auto"/>
              <w:right w:val="single" w:sz="4" w:space="0" w:color="auto"/>
            </w:tcBorders>
            <w:shd w:val="clear" w:color="auto" w:fill="auto"/>
            <w:vAlign w:val="center"/>
          </w:tcPr>
          <w:p w:rsidR="006D59D7" w:rsidRPr="00E55534" w:rsidRDefault="006D59D7" w:rsidP="006D59D7">
            <w:pPr>
              <w:widowControl/>
              <w:suppressAutoHyphens w:val="0"/>
              <w:jc w:val="center"/>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1.2.</w:t>
            </w:r>
          </w:p>
        </w:tc>
        <w:tc>
          <w:tcPr>
            <w:tcW w:w="3390" w:type="pct"/>
            <w:tcBorders>
              <w:top w:val="nil"/>
              <w:left w:val="nil"/>
              <w:bottom w:val="single" w:sz="4" w:space="0" w:color="auto"/>
              <w:right w:val="single" w:sz="4" w:space="0" w:color="auto"/>
            </w:tcBorders>
            <w:shd w:val="clear" w:color="auto" w:fill="auto"/>
            <w:vAlign w:val="center"/>
          </w:tcPr>
          <w:p w:rsidR="006D59D7" w:rsidRPr="00E55534" w:rsidRDefault="006D59D7" w:rsidP="006D59D7">
            <w:pPr>
              <w:widowControl/>
              <w:suppressAutoHyphens w:val="0"/>
              <w:jc w:val="right"/>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по производственной себестоимости</w:t>
            </w:r>
          </w:p>
        </w:tc>
        <w:tc>
          <w:tcPr>
            <w:tcW w:w="1077" w:type="pct"/>
            <w:tcBorders>
              <w:top w:val="nil"/>
              <w:left w:val="nil"/>
              <w:bottom w:val="single" w:sz="4" w:space="0" w:color="auto"/>
              <w:right w:val="single" w:sz="4" w:space="0" w:color="auto"/>
            </w:tcBorders>
            <w:shd w:val="clear" w:color="auto" w:fill="auto"/>
            <w:vAlign w:val="center"/>
          </w:tcPr>
          <w:p w:rsidR="006D59D7" w:rsidRPr="00E55534" w:rsidRDefault="006D59D7" w:rsidP="006D59D7">
            <w:pPr>
              <w:widowControl/>
              <w:suppressAutoHyphens w:val="0"/>
              <w:jc w:val="center"/>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1 950</w:t>
            </w:r>
          </w:p>
        </w:tc>
      </w:tr>
      <w:tr w:rsidR="006D59D7" w:rsidRPr="00E55534" w:rsidTr="002175AF">
        <w:trPr>
          <w:trHeight w:val="416"/>
        </w:trPr>
        <w:tc>
          <w:tcPr>
            <w:tcW w:w="533" w:type="pct"/>
            <w:tcBorders>
              <w:top w:val="nil"/>
              <w:left w:val="single" w:sz="4" w:space="0" w:color="auto"/>
              <w:bottom w:val="single" w:sz="4" w:space="0" w:color="auto"/>
              <w:right w:val="single" w:sz="4" w:space="0" w:color="auto"/>
            </w:tcBorders>
            <w:shd w:val="clear" w:color="auto" w:fill="auto"/>
            <w:vAlign w:val="center"/>
          </w:tcPr>
          <w:p w:rsidR="006D59D7" w:rsidRPr="00E55534" w:rsidRDefault="006D59D7" w:rsidP="006D59D7">
            <w:pPr>
              <w:widowControl/>
              <w:suppressAutoHyphens w:val="0"/>
              <w:jc w:val="center"/>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1.3.</w:t>
            </w:r>
          </w:p>
        </w:tc>
        <w:tc>
          <w:tcPr>
            <w:tcW w:w="3390" w:type="pct"/>
            <w:tcBorders>
              <w:top w:val="nil"/>
              <w:left w:val="nil"/>
              <w:bottom w:val="single" w:sz="4" w:space="0" w:color="auto"/>
              <w:right w:val="single" w:sz="4" w:space="0" w:color="auto"/>
            </w:tcBorders>
            <w:shd w:val="clear" w:color="auto" w:fill="auto"/>
            <w:vAlign w:val="center"/>
          </w:tcPr>
          <w:p w:rsidR="006D59D7" w:rsidRPr="00E55534" w:rsidRDefault="006D59D7" w:rsidP="006D59D7">
            <w:pPr>
              <w:widowControl/>
              <w:suppressAutoHyphens w:val="0"/>
              <w:jc w:val="right"/>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прибыль</w:t>
            </w:r>
          </w:p>
        </w:tc>
        <w:tc>
          <w:tcPr>
            <w:tcW w:w="1077" w:type="pct"/>
            <w:tcBorders>
              <w:top w:val="nil"/>
              <w:left w:val="nil"/>
              <w:bottom w:val="single" w:sz="4" w:space="0" w:color="auto"/>
              <w:right w:val="single" w:sz="4" w:space="0" w:color="auto"/>
            </w:tcBorders>
            <w:shd w:val="clear" w:color="auto" w:fill="auto"/>
            <w:vAlign w:val="center"/>
          </w:tcPr>
          <w:p w:rsidR="006D59D7" w:rsidRPr="00E55534" w:rsidRDefault="006D59D7" w:rsidP="006D59D7">
            <w:pPr>
              <w:widowControl/>
              <w:suppressAutoHyphens w:val="0"/>
              <w:jc w:val="center"/>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550</w:t>
            </w:r>
          </w:p>
        </w:tc>
      </w:tr>
      <w:tr w:rsidR="006D59D7" w:rsidRPr="00E55534" w:rsidTr="002175AF">
        <w:trPr>
          <w:trHeight w:val="422"/>
        </w:trPr>
        <w:tc>
          <w:tcPr>
            <w:tcW w:w="533" w:type="pct"/>
            <w:tcBorders>
              <w:top w:val="nil"/>
              <w:left w:val="single" w:sz="4" w:space="0" w:color="auto"/>
              <w:bottom w:val="single" w:sz="4" w:space="0" w:color="auto"/>
              <w:right w:val="single" w:sz="4" w:space="0" w:color="auto"/>
            </w:tcBorders>
            <w:shd w:val="clear" w:color="auto" w:fill="auto"/>
            <w:vAlign w:val="center"/>
          </w:tcPr>
          <w:p w:rsidR="006D59D7" w:rsidRPr="00E55534" w:rsidRDefault="006D59D7" w:rsidP="006D59D7">
            <w:pPr>
              <w:widowControl/>
              <w:suppressAutoHyphens w:val="0"/>
              <w:jc w:val="center"/>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2.</w:t>
            </w:r>
          </w:p>
        </w:tc>
        <w:tc>
          <w:tcPr>
            <w:tcW w:w="4467" w:type="pct"/>
            <w:gridSpan w:val="2"/>
            <w:tcBorders>
              <w:top w:val="single" w:sz="4" w:space="0" w:color="auto"/>
              <w:left w:val="nil"/>
              <w:bottom w:val="single" w:sz="4" w:space="0" w:color="auto"/>
              <w:right w:val="single" w:sz="4" w:space="0" w:color="000000"/>
            </w:tcBorders>
            <w:shd w:val="clear" w:color="auto" w:fill="auto"/>
            <w:vAlign w:val="center"/>
          </w:tcPr>
          <w:p w:rsidR="006D59D7" w:rsidRPr="00E55534" w:rsidRDefault="006D59D7" w:rsidP="006D59D7">
            <w:pPr>
              <w:widowControl/>
              <w:suppressAutoHyphens w:val="0"/>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Выпуск товарной продукции (выполнение работ, оказание услуг):</w:t>
            </w:r>
          </w:p>
        </w:tc>
      </w:tr>
      <w:tr w:rsidR="006D59D7" w:rsidRPr="00E55534" w:rsidTr="002175AF">
        <w:trPr>
          <w:trHeight w:val="414"/>
        </w:trPr>
        <w:tc>
          <w:tcPr>
            <w:tcW w:w="533" w:type="pct"/>
            <w:tcBorders>
              <w:top w:val="nil"/>
              <w:left w:val="single" w:sz="4" w:space="0" w:color="auto"/>
              <w:bottom w:val="single" w:sz="4" w:space="0" w:color="auto"/>
              <w:right w:val="single" w:sz="4" w:space="0" w:color="auto"/>
            </w:tcBorders>
            <w:shd w:val="clear" w:color="auto" w:fill="auto"/>
            <w:vAlign w:val="center"/>
          </w:tcPr>
          <w:p w:rsidR="006D59D7" w:rsidRPr="00E55534" w:rsidRDefault="006D59D7" w:rsidP="006D59D7">
            <w:pPr>
              <w:widowControl/>
              <w:suppressAutoHyphens w:val="0"/>
              <w:jc w:val="center"/>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2.1.</w:t>
            </w:r>
          </w:p>
        </w:tc>
        <w:tc>
          <w:tcPr>
            <w:tcW w:w="3390" w:type="pct"/>
            <w:tcBorders>
              <w:top w:val="nil"/>
              <w:left w:val="nil"/>
              <w:bottom w:val="single" w:sz="4" w:space="0" w:color="auto"/>
              <w:right w:val="single" w:sz="4" w:space="0" w:color="auto"/>
            </w:tcBorders>
            <w:shd w:val="clear" w:color="auto" w:fill="auto"/>
            <w:vAlign w:val="center"/>
          </w:tcPr>
          <w:p w:rsidR="006D59D7" w:rsidRPr="00E55534" w:rsidRDefault="006D59D7" w:rsidP="006D59D7">
            <w:pPr>
              <w:widowControl/>
              <w:suppressAutoHyphens w:val="0"/>
              <w:jc w:val="right"/>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в действующих ценах без НДС и акцизов</w:t>
            </w:r>
          </w:p>
        </w:tc>
        <w:tc>
          <w:tcPr>
            <w:tcW w:w="1077" w:type="pct"/>
            <w:tcBorders>
              <w:top w:val="nil"/>
              <w:left w:val="nil"/>
              <w:bottom w:val="single" w:sz="4" w:space="0" w:color="auto"/>
              <w:right w:val="single" w:sz="4" w:space="0" w:color="auto"/>
            </w:tcBorders>
            <w:shd w:val="clear" w:color="auto" w:fill="auto"/>
            <w:vAlign w:val="center"/>
          </w:tcPr>
          <w:p w:rsidR="006D59D7" w:rsidRPr="00E55534" w:rsidRDefault="006D59D7" w:rsidP="006D59D7">
            <w:pPr>
              <w:widowControl/>
              <w:suppressAutoHyphens w:val="0"/>
              <w:jc w:val="center"/>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85 200</w:t>
            </w:r>
          </w:p>
        </w:tc>
      </w:tr>
      <w:tr w:rsidR="006D59D7" w:rsidRPr="00E55534" w:rsidTr="002175AF">
        <w:trPr>
          <w:trHeight w:val="419"/>
        </w:trPr>
        <w:tc>
          <w:tcPr>
            <w:tcW w:w="533" w:type="pct"/>
            <w:tcBorders>
              <w:top w:val="nil"/>
              <w:left w:val="single" w:sz="4" w:space="0" w:color="auto"/>
              <w:bottom w:val="single" w:sz="4" w:space="0" w:color="auto"/>
              <w:right w:val="single" w:sz="4" w:space="0" w:color="auto"/>
            </w:tcBorders>
            <w:shd w:val="clear" w:color="auto" w:fill="auto"/>
            <w:vAlign w:val="center"/>
          </w:tcPr>
          <w:p w:rsidR="006D59D7" w:rsidRPr="00E55534" w:rsidRDefault="006D59D7" w:rsidP="006D59D7">
            <w:pPr>
              <w:widowControl/>
              <w:suppressAutoHyphens w:val="0"/>
              <w:jc w:val="center"/>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2.2.</w:t>
            </w:r>
          </w:p>
        </w:tc>
        <w:tc>
          <w:tcPr>
            <w:tcW w:w="3390" w:type="pct"/>
            <w:tcBorders>
              <w:top w:val="nil"/>
              <w:left w:val="nil"/>
              <w:bottom w:val="single" w:sz="4" w:space="0" w:color="auto"/>
              <w:right w:val="single" w:sz="4" w:space="0" w:color="auto"/>
            </w:tcBorders>
            <w:shd w:val="clear" w:color="auto" w:fill="auto"/>
            <w:vAlign w:val="center"/>
          </w:tcPr>
          <w:p w:rsidR="006D59D7" w:rsidRPr="00E55534" w:rsidRDefault="006D59D7" w:rsidP="006D59D7">
            <w:pPr>
              <w:widowControl/>
              <w:suppressAutoHyphens w:val="0"/>
              <w:jc w:val="right"/>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по полной себестоимости</w:t>
            </w:r>
          </w:p>
        </w:tc>
        <w:tc>
          <w:tcPr>
            <w:tcW w:w="1077" w:type="pct"/>
            <w:tcBorders>
              <w:top w:val="nil"/>
              <w:left w:val="nil"/>
              <w:bottom w:val="single" w:sz="4" w:space="0" w:color="auto"/>
              <w:right w:val="single" w:sz="4" w:space="0" w:color="auto"/>
            </w:tcBorders>
            <w:shd w:val="clear" w:color="auto" w:fill="auto"/>
            <w:vAlign w:val="center"/>
          </w:tcPr>
          <w:p w:rsidR="006D59D7" w:rsidRPr="00E55534" w:rsidRDefault="006D59D7" w:rsidP="006D59D7">
            <w:pPr>
              <w:widowControl/>
              <w:suppressAutoHyphens w:val="0"/>
              <w:jc w:val="center"/>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57 004</w:t>
            </w:r>
          </w:p>
        </w:tc>
      </w:tr>
      <w:tr w:rsidR="006D59D7" w:rsidRPr="00E55534" w:rsidTr="002175AF">
        <w:trPr>
          <w:trHeight w:val="412"/>
        </w:trPr>
        <w:tc>
          <w:tcPr>
            <w:tcW w:w="533" w:type="pct"/>
            <w:tcBorders>
              <w:top w:val="nil"/>
              <w:left w:val="single" w:sz="4" w:space="0" w:color="auto"/>
              <w:bottom w:val="single" w:sz="4" w:space="0" w:color="auto"/>
              <w:right w:val="single" w:sz="4" w:space="0" w:color="auto"/>
            </w:tcBorders>
            <w:shd w:val="clear" w:color="auto" w:fill="auto"/>
            <w:vAlign w:val="center"/>
          </w:tcPr>
          <w:p w:rsidR="006D59D7" w:rsidRPr="00E55534" w:rsidRDefault="006D59D7" w:rsidP="006D59D7">
            <w:pPr>
              <w:widowControl/>
              <w:suppressAutoHyphens w:val="0"/>
              <w:jc w:val="center"/>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2.3.</w:t>
            </w:r>
          </w:p>
        </w:tc>
        <w:tc>
          <w:tcPr>
            <w:tcW w:w="3390" w:type="pct"/>
            <w:tcBorders>
              <w:top w:val="nil"/>
              <w:left w:val="nil"/>
              <w:bottom w:val="single" w:sz="4" w:space="0" w:color="auto"/>
              <w:right w:val="single" w:sz="4" w:space="0" w:color="auto"/>
            </w:tcBorders>
            <w:shd w:val="clear" w:color="auto" w:fill="auto"/>
            <w:vAlign w:val="center"/>
          </w:tcPr>
          <w:p w:rsidR="006D59D7" w:rsidRPr="00E55534" w:rsidRDefault="006D59D7" w:rsidP="006D59D7">
            <w:pPr>
              <w:widowControl/>
              <w:suppressAutoHyphens w:val="0"/>
              <w:jc w:val="right"/>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прибыль</w:t>
            </w:r>
          </w:p>
        </w:tc>
        <w:tc>
          <w:tcPr>
            <w:tcW w:w="1077" w:type="pct"/>
            <w:tcBorders>
              <w:top w:val="nil"/>
              <w:left w:val="nil"/>
              <w:bottom w:val="single" w:sz="4" w:space="0" w:color="auto"/>
              <w:right w:val="single" w:sz="4" w:space="0" w:color="auto"/>
            </w:tcBorders>
            <w:shd w:val="clear" w:color="auto" w:fill="auto"/>
            <w:vAlign w:val="center"/>
          </w:tcPr>
          <w:p w:rsidR="006D59D7" w:rsidRPr="00E55534" w:rsidRDefault="006D59D7" w:rsidP="006D59D7">
            <w:pPr>
              <w:widowControl/>
              <w:suppressAutoHyphens w:val="0"/>
              <w:jc w:val="center"/>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28 196</w:t>
            </w:r>
          </w:p>
        </w:tc>
      </w:tr>
      <w:tr w:rsidR="006D59D7" w:rsidRPr="00E55534" w:rsidTr="002175AF">
        <w:trPr>
          <w:trHeight w:val="418"/>
        </w:trPr>
        <w:tc>
          <w:tcPr>
            <w:tcW w:w="533" w:type="pct"/>
            <w:tcBorders>
              <w:top w:val="nil"/>
              <w:left w:val="single" w:sz="4" w:space="0" w:color="auto"/>
              <w:bottom w:val="single" w:sz="4" w:space="0" w:color="auto"/>
              <w:right w:val="single" w:sz="4" w:space="0" w:color="auto"/>
            </w:tcBorders>
            <w:shd w:val="clear" w:color="auto" w:fill="auto"/>
            <w:vAlign w:val="center"/>
          </w:tcPr>
          <w:p w:rsidR="006D59D7" w:rsidRPr="00E55534" w:rsidRDefault="006D59D7" w:rsidP="006D59D7">
            <w:pPr>
              <w:widowControl/>
              <w:suppressAutoHyphens w:val="0"/>
              <w:jc w:val="center"/>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3.</w:t>
            </w:r>
          </w:p>
        </w:tc>
        <w:tc>
          <w:tcPr>
            <w:tcW w:w="4467" w:type="pct"/>
            <w:gridSpan w:val="2"/>
            <w:tcBorders>
              <w:top w:val="single" w:sz="4" w:space="0" w:color="auto"/>
              <w:left w:val="nil"/>
              <w:bottom w:val="single" w:sz="4" w:space="0" w:color="auto"/>
              <w:right w:val="single" w:sz="4" w:space="0" w:color="000000"/>
            </w:tcBorders>
            <w:shd w:val="clear" w:color="auto" w:fill="auto"/>
            <w:vAlign w:val="center"/>
          </w:tcPr>
          <w:p w:rsidR="006D59D7" w:rsidRPr="00E55534" w:rsidRDefault="006D59D7" w:rsidP="006D59D7">
            <w:pPr>
              <w:widowControl/>
              <w:suppressAutoHyphens w:val="0"/>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Планируемые остатки нереализованной продукции на конец года:</w:t>
            </w:r>
          </w:p>
        </w:tc>
      </w:tr>
      <w:tr w:rsidR="006D59D7" w:rsidRPr="00E55534" w:rsidTr="002175AF">
        <w:trPr>
          <w:trHeight w:val="410"/>
        </w:trPr>
        <w:tc>
          <w:tcPr>
            <w:tcW w:w="533" w:type="pct"/>
            <w:tcBorders>
              <w:top w:val="nil"/>
              <w:left w:val="single" w:sz="4" w:space="0" w:color="auto"/>
              <w:bottom w:val="single" w:sz="4" w:space="0" w:color="auto"/>
              <w:right w:val="single" w:sz="4" w:space="0" w:color="auto"/>
            </w:tcBorders>
            <w:shd w:val="clear" w:color="auto" w:fill="auto"/>
            <w:vAlign w:val="center"/>
          </w:tcPr>
          <w:p w:rsidR="006D59D7" w:rsidRPr="00E55534" w:rsidRDefault="006D59D7" w:rsidP="006D59D7">
            <w:pPr>
              <w:widowControl/>
              <w:suppressAutoHyphens w:val="0"/>
              <w:jc w:val="center"/>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3.1.</w:t>
            </w:r>
          </w:p>
        </w:tc>
        <w:tc>
          <w:tcPr>
            <w:tcW w:w="3390" w:type="pct"/>
            <w:tcBorders>
              <w:top w:val="nil"/>
              <w:left w:val="nil"/>
              <w:bottom w:val="single" w:sz="4" w:space="0" w:color="auto"/>
              <w:right w:val="single" w:sz="4" w:space="0" w:color="auto"/>
            </w:tcBorders>
            <w:shd w:val="clear" w:color="auto" w:fill="auto"/>
            <w:vAlign w:val="center"/>
          </w:tcPr>
          <w:p w:rsidR="006D59D7" w:rsidRPr="00E55534" w:rsidRDefault="006D59D7" w:rsidP="006D59D7">
            <w:pPr>
              <w:widowControl/>
              <w:suppressAutoHyphens w:val="0"/>
              <w:jc w:val="right"/>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в днях запаса</w:t>
            </w:r>
          </w:p>
        </w:tc>
        <w:tc>
          <w:tcPr>
            <w:tcW w:w="1077" w:type="pct"/>
            <w:tcBorders>
              <w:top w:val="nil"/>
              <w:left w:val="nil"/>
              <w:bottom w:val="single" w:sz="4" w:space="0" w:color="auto"/>
              <w:right w:val="single" w:sz="4" w:space="0" w:color="auto"/>
            </w:tcBorders>
            <w:shd w:val="clear" w:color="auto" w:fill="auto"/>
            <w:vAlign w:val="center"/>
          </w:tcPr>
          <w:p w:rsidR="006D59D7" w:rsidRPr="00E55534" w:rsidRDefault="006D59D7" w:rsidP="006D59D7">
            <w:pPr>
              <w:widowControl/>
              <w:suppressAutoHyphens w:val="0"/>
              <w:jc w:val="center"/>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7</w:t>
            </w:r>
          </w:p>
        </w:tc>
      </w:tr>
      <w:tr w:rsidR="006D59D7" w:rsidRPr="00E55534" w:rsidTr="002175AF">
        <w:trPr>
          <w:trHeight w:val="415"/>
        </w:trPr>
        <w:tc>
          <w:tcPr>
            <w:tcW w:w="533" w:type="pct"/>
            <w:tcBorders>
              <w:top w:val="nil"/>
              <w:left w:val="single" w:sz="4" w:space="0" w:color="auto"/>
              <w:bottom w:val="single" w:sz="4" w:space="0" w:color="auto"/>
              <w:right w:val="single" w:sz="4" w:space="0" w:color="auto"/>
            </w:tcBorders>
            <w:shd w:val="clear" w:color="auto" w:fill="auto"/>
            <w:vAlign w:val="center"/>
          </w:tcPr>
          <w:p w:rsidR="006D59D7" w:rsidRPr="00E55534" w:rsidRDefault="006D59D7" w:rsidP="006D59D7">
            <w:pPr>
              <w:widowControl/>
              <w:suppressAutoHyphens w:val="0"/>
              <w:jc w:val="center"/>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3.2.</w:t>
            </w:r>
          </w:p>
        </w:tc>
        <w:tc>
          <w:tcPr>
            <w:tcW w:w="3390" w:type="pct"/>
            <w:tcBorders>
              <w:top w:val="nil"/>
              <w:left w:val="nil"/>
              <w:bottom w:val="single" w:sz="4" w:space="0" w:color="auto"/>
              <w:right w:val="single" w:sz="4" w:space="0" w:color="auto"/>
            </w:tcBorders>
            <w:shd w:val="clear" w:color="auto" w:fill="auto"/>
            <w:vAlign w:val="center"/>
          </w:tcPr>
          <w:p w:rsidR="006D59D7" w:rsidRPr="00E55534" w:rsidRDefault="006D59D7" w:rsidP="006D59D7">
            <w:pPr>
              <w:widowControl/>
              <w:suppressAutoHyphens w:val="0"/>
              <w:jc w:val="right"/>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в действующих ценах без НДС и акцизов</w:t>
            </w:r>
          </w:p>
        </w:tc>
        <w:tc>
          <w:tcPr>
            <w:tcW w:w="1077" w:type="pct"/>
            <w:tcBorders>
              <w:top w:val="nil"/>
              <w:left w:val="nil"/>
              <w:bottom w:val="single" w:sz="4" w:space="0" w:color="auto"/>
              <w:right w:val="single" w:sz="4" w:space="0" w:color="auto"/>
            </w:tcBorders>
            <w:shd w:val="clear" w:color="auto" w:fill="auto"/>
            <w:vAlign w:val="center"/>
          </w:tcPr>
          <w:p w:rsidR="006D59D7" w:rsidRPr="00E55534" w:rsidRDefault="006D59D7" w:rsidP="006D59D7">
            <w:pPr>
              <w:widowControl/>
              <w:suppressAutoHyphens w:val="0"/>
              <w:jc w:val="center"/>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1 676</w:t>
            </w:r>
          </w:p>
        </w:tc>
      </w:tr>
      <w:tr w:rsidR="006D59D7" w:rsidRPr="00E55534" w:rsidTr="002175AF">
        <w:trPr>
          <w:trHeight w:val="422"/>
        </w:trPr>
        <w:tc>
          <w:tcPr>
            <w:tcW w:w="533" w:type="pct"/>
            <w:tcBorders>
              <w:top w:val="nil"/>
              <w:left w:val="single" w:sz="4" w:space="0" w:color="auto"/>
              <w:bottom w:val="single" w:sz="4" w:space="0" w:color="auto"/>
              <w:right w:val="single" w:sz="4" w:space="0" w:color="auto"/>
            </w:tcBorders>
            <w:shd w:val="clear" w:color="auto" w:fill="auto"/>
            <w:vAlign w:val="center"/>
          </w:tcPr>
          <w:p w:rsidR="006D59D7" w:rsidRPr="00E55534" w:rsidRDefault="006D59D7" w:rsidP="006D59D7">
            <w:pPr>
              <w:widowControl/>
              <w:suppressAutoHyphens w:val="0"/>
              <w:jc w:val="center"/>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3.3.</w:t>
            </w:r>
          </w:p>
        </w:tc>
        <w:tc>
          <w:tcPr>
            <w:tcW w:w="3390" w:type="pct"/>
            <w:tcBorders>
              <w:top w:val="nil"/>
              <w:left w:val="nil"/>
              <w:bottom w:val="single" w:sz="4" w:space="0" w:color="auto"/>
              <w:right w:val="single" w:sz="4" w:space="0" w:color="auto"/>
            </w:tcBorders>
            <w:shd w:val="clear" w:color="auto" w:fill="auto"/>
            <w:vAlign w:val="center"/>
          </w:tcPr>
          <w:p w:rsidR="006D59D7" w:rsidRPr="00E55534" w:rsidRDefault="006D59D7" w:rsidP="006D59D7">
            <w:pPr>
              <w:widowControl/>
              <w:suppressAutoHyphens w:val="0"/>
              <w:jc w:val="right"/>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по производственной себестоимости</w:t>
            </w:r>
          </w:p>
        </w:tc>
        <w:tc>
          <w:tcPr>
            <w:tcW w:w="1077" w:type="pct"/>
            <w:tcBorders>
              <w:top w:val="nil"/>
              <w:left w:val="nil"/>
              <w:bottom w:val="single" w:sz="4" w:space="0" w:color="auto"/>
              <w:right w:val="single" w:sz="4" w:space="0" w:color="auto"/>
            </w:tcBorders>
            <w:shd w:val="clear" w:color="auto" w:fill="auto"/>
            <w:vAlign w:val="center"/>
          </w:tcPr>
          <w:p w:rsidR="006D59D7" w:rsidRPr="00E55534" w:rsidRDefault="006D59D7" w:rsidP="006D59D7">
            <w:pPr>
              <w:widowControl/>
              <w:suppressAutoHyphens w:val="0"/>
              <w:jc w:val="center"/>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1 006</w:t>
            </w:r>
          </w:p>
        </w:tc>
      </w:tr>
      <w:tr w:rsidR="006D59D7" w:rsidRPr="00E55534" w:rsidTr="002175AF">
        <w:trPr>
          <w:trHeight w:val="400"/>
        </w:trPr>
        <w:tc>
          <w:tcPr>
            <w:tcW w:w="533" w:type="pct"/>
            <w:tcBorders>
              <w:top w:val="single" w:sz="4" w:space="0" w:color="auto"/>
              <w:left w:val="single" w:sz="4" w:space="0" w:color="auto"/>
              <w:bottom w:val="single" w:sz="4" w:space="0" w:color="auto"/>
              <w:right w:val="single" w:sz="4" w:space="0" w:color="auto"/>
            </w:tcBorders>
            <w:shd w:val="clear" w:color="auto" w:fill="auto"/>
            <w:vAlign w:val="center"/>
          </w:tcPr>
          <w:p w:rsidR="006D59D7" w:rsidRPr="00E55534" w:rsidRDefault="006D59D7" w:rsidP="006D59D7">
            <w:pPr>
              <w:widowControl/>
              <w:suppressAutoHyphens w:val="0"/>
              <w:jc w:val="center"/>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3.4.</w:t>
            </w:r>
          </w:p>
        </w:tc>
        <w:tc>
          <w:tcPr>
            <w:tcW w:w="3390" w:type="pct"/>
            <w:tcBorders>
              <w:top w:val="single" w:sz="4" w:space="0" w:color="auto"/>
              <w:left w:val="nil"/>
              <w:bottom w:val="single" w:sz="4" w:space="0" w:color="auto"/>
              <w:right w:val="single" w:sz="4" w:space="0" w:color="auto"/>
            </w:tcBorders>
            <w:shd w:val="clear" w:color="auto" w:fill="auto"/>
            <w:vAlign w:val="center"/>
          </w:tcPr>
          <w:p w:rsidR="006D59D7" w:rsidRPr="00E55534" w:rsidRDefault="006D59D7" w:rsidP="006D59D7">
            <w:pPr>
              <w:widowControl/>
              <w:suppressAutoHyphens w:val="0"/>
              <w:jc w:val="right"/>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прибыль</w:t>
            </w:r>
          </w:p>
        </w:tc>
        <w:tc>
          <w:tcPr>
            <w:tcW w:w="1077" w:type="pct"/>
            <w:tcBorders>
              <w:top w:val="single" w:sz="4" w:space="0" w:color="auto"/>
              <w:left w:val="nil"/>
              <w:bottom w:val="single" w:sz="4" w:space="0" w:color="auto"/>
              <w:right w:val="single" w:sz="4" w:space="0" w:color="auto"/>
            </w:tcBorders>
            <w:shd w:val="clear" w:color="auto" w:fill="auto"/>
            <w:vAlign w:val="center"/>
          </w:tcPr>
          <w:p w:rsidR="006D59D7" w:rsidRPr="00E55534" w:rsidRDefault="006D59D7" w:rsidP="006D59D7">
            <w:pPr>
              <w:widowControl/>
              <w:suppressAutoHyphens w:val="0"/>
              <w:jc w:val="center"/>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670</w:t>
            </w:r>
          </w:p>
        </w:tc>
      </w:tr>
      <w:tr w:rsidR="006D59D7" w:rsidRPr="00E55534" w:rsidTr="002175AF">
        <w:trPr>
          <w:trHeight w:val="434"/>
        </w:trPr>
        <w:tc>
          <w:tcPr>
            <w:tcW w:w="533" w:type="pct"/>
            <w:tcBorders>
              <w:top w:val="nil"/>
              <w:left w:val="single" w:sz="4" w:space="0" w:color="auto"/>
              <w:bottom w:val="single" w:sz="4" w:space="0" w:color="auto"/>
              <w:right w:val="single" w:sz="4" w:space="0" w:color="auto"/>
            </w:tcBorders>
            <w:shd w:val="clear" w:color="auto" w:fill="auto"/>
            <w:vAlign w:val="center"/>
          </w:tcPr>
          <w:p w:rsidR="006D59D7" w:rsidRPr="00E55534" w:rsidRDefault="006D59D7" w:rsidP="006D59D7">
            <w:pPr>
              <w:widowControl/>
              <w:suppressAutoHyphens w:val="0"/>
              <w:jc w:val="center"/>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4.</w:t>
            </w:r>
          </w:p>
        </w:tc>
        <w:tc>
          <w:tcPr>
            <w:tcW w:w="4467" w:type="pct"/>
            <w:gridSpan w:val="2"/>
            <w:tcBorders>
              <w:top w:val="single" w:sz="4" w:space="0" w:color="auto"/>
              <w:left w:val="nil"/>
              <w:bottom w:val="single" w:sz="4" w:space="0" w:color="auto"/>
              <w:right w:val="single" w:sz="4" w:space="0" w:color="000000"/>
            </w:tcBorders>
            <w:shd w:val="clear" w:color="auto" w:fill="auto"/>
            <w:vAlign w:val="center"/>
          </w:tcPr>
          <w:p w:rsidR="006D59D7" w:rsidRPr="00E55534" w:rsidRDefault="006D59D7" w:rsidP="006D59D7">
            <w:pPr>
              <w:widowControl/>
              <w:suppressAutoHyphens w:val="0"/>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Объем продаж продукции в планируемом году:</w:t>
            </w:r>
          </w:p>
        </w:tc>
      </w:tr>
      <w:tr w:rsidR="006D59D7" w:rsidRPr="00E55534" w:rsidTr="002175AF">
        <w:trPr>
          <w:trHeight w:val="397"/>
        </w:trPr>
        <w:tc>
          <w:tcPr>
            <w:tcW w:w="533" w:type="pct"/>
            <w:tcBorders>
              <w:top w:val="nil"/>
              <w:left w:val="single" w:sz="4" w:space="0" w:color="auto"/>
              <w:bottom w:val="single" w:sz="4" w:space="0" w:color="auto"/>
              <w:right w:val="single" w:sz="4" w:space="0" w:color="auto"/>
            </w:tcBorders>
            <w:shd w:val="clear" w:color="auto" w:fill="auto"/>
            <w:vAlign w:val="center"/>
          </w:tcPr>
          <w:p w:rsidR="006D59D7" w:rsidRPr="00E55534" w:rsidRDefault="006D59D7" w:rsidP="006D59D7">
            <w:pPr>
              <w:widowControl/>
              <w:suppressAutoHyphens w:val="0"/>
              <w:jc w:val="center"/>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4.1.</w:t>
            </w:r>
          </w:p>
        </w:tc>
        <w:tc>
          <w:tcPr>
            <w:tcW w:w="3390" w:type="pct"/>
            <w:tcBorders>
              <w:top w:val="nil"/>
              <w:left w:val="nil"/>
              <w:bottom w:val="single" w:sz="4" w:space="0" w:color="auto"/>
              <w:right w:val="single" w:sz="4" w:space="0" w:color="auto"/>
            </w:tcBorders>
            <w:shd w:val="clear" w:color="auto" w:fill="auto"/>
            <w:vAlign w:val="center"/>
          </w:tcPr>
          <w:p w:rsidR="006D59D7" w:rsidRPr="00E55534" w:rsidRDefault="006D59D7" w:rsidP="006D59D7">
            <w:pPr>
              <w:widowControl/>
              <w:suppressAutoHyphens w:val="0"/>
              <w:jc w:val="right"/>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в действующих ценах без НДС и акцизов</w:t>
            </w:r>
          </w:p>
        </w:tc>
        <w:tc>
          <w:tcPr>
            <w:tcW w:w="1077" w:type="pct"/>
            <w:tcBorders>
              <w:top w:val="nil"/>
              <w:left w:val="nil"/>
              <w:bottom w:val="single" w:sz="4" w:space="0" w:color="auto"/>
              <w:right w:val="single" w:sz="4" w:space="0" w:color="auto"/>
            </w:tcBorders>
            <w:shd w:val="clear" w:color="auto" w:fill="auto"/>
            <w:vAlign w:val="center"/>
          </w:tcPr>
          <w:p w:rsidR="006D59D7" w:rsidRPr="00E55534" w:rsidRDefault="006D59D7" w:rsidP="006D59D7">
            <w:pPr>
              <w:widowControl/>
              <w:suppressAutoHyphens w:val="0"/>
              <w:jc w:val="center"/>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86 024</w:t>
            </w:r>
          </w:p>
        </w:tc>
      </w:tr>
      <w:tr w:rsidR="006D59D7" w:rsidRPr="00E55534" w:rsidTr="002175AF">
        <w:trPr>
          <w:trHeight w:val="432"/>
        </w:trPr>
        <w:tc>
          <w:tcPr>
            <w:tcW w:w="533" w:type="pct"/>
            <w:tcBorders>
              <w:top w:val="nil"/>
              <w:left w:val="single" w:sz="4" w:space="0" w:color="auto"/>
              <w:bottom w:val="single" w:sz="4" w:space="0" w:color="auto"/>
              <w:right w:val="single" w:sz="4" w:space="0" w:color="auto"/>
            </w:tcBorders>
            <w:shd w:val="clear" w:color="auto" w:fill="auto"/>
            <w:vAlign w:val="center"/>
          </w:tcPr>
          <w:p w:rsidR="006D59D7" w:rsidRPr="00E55534" w:rsidRDefault="006D59D7" w:rsidP="006D59D7">
            <w:pPr>
              <w:widowControl/>
              <w:suppressAutoHyphens w:val="0"/>
              <w:jc w:val="center"/>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4.2.</w:t>
            </w:r>
          </w:p>
        </w:tc>
        <w:tc>
          <w:tcPr>
            <w:tcW w:w="3390" w:type="pct"/>
            <w:tcBorders>
              <w:top w:val="nil"/>
              <w:left w:val="nil"/>
              <w:bottom w:val="single" w:sz="4" w:space="0" w:color="auto"/>
              <w:right w:val="single" w:sz="4" w:space="0" w:color="auto"/>
            </w:tcBorders>
            <w:shd w:val="clear" w:color="auto" w:fill="auto"/>
            <w:vAlign w:val="center"/>
          </w:tcPr>
          <w:p w:rsidR="006D59D7" w:rsidRPr="00E55534" w:rsidRDefault="006D59D7" w:rsidP="006D59D7">
            <w:pPr>
              <w:widowControl/>
              <w:suppressAutoHyphens w:val="0"/>
              <w:jc w:val="right"/>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по полной себестоимости</w:t>
            </w:r>
          </w:p>
        </w:tc>
        <w:tc>
          <w:tcPr>
            <w:tcW w:w="1077" w:type="pct"/>
            <w:tcBorders>
              <w:top w:val="nil"/>
              <w:left w:val="nil"/>
              <w:bottom w:val="single" w:sz="4" w:space="0" w:color="auto"/>
              <w:right w:val="single" w:sz="4" w:space="0" w:color="auto"/>
            </w:tcBorders>
            <w:shd w:val="clear" w:color="auto" w:fill="auto"/>
            <w:vAlign w:val="center"/>
          </w:tcPr>
          <w:p w:rsidR="006D59D7" w:rsidRPr="00E55534" w:rsidRDefault="006D59D7" w:rsidP="006D59D7">
            <w:pPr>
              <w:widowControl/>
              <w:suppressAutoHyphens w:val="0"/>
              <w:jc w:val="center"/>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57 948</w:t>
            </w:r>
          </w:p>
        </w:tc>
      </w:tr>
      <w:tr w:rsidR="006D59D7" w:rsidRPr="00E55534" w:rsidTr="002175AF">
        <w:trPr>
          <w:trHeight w:val="396"/>
        </w:trPr>
        <w:tc>
          <w:tcPr>
            <w:tcW w:w="533" w:type="pct"/>
            <w:tcBorders>
              <w:top w:val="nil"/>
              <w:left w:val="single" w:sz="4" w:space="0" w:color="auto"/>
              <w:bottom w:val="single" w:sz="4" w:space="0" w:color="auto"/>
              <w:right w:val="single" w:sz="4" w:space="0" w:color="auto"/>
            </w:tcBorders>
            <w:shd w:val="clear" w:color="auto" w:fill="auto"/>
            <w:vAlign w:val="center"/>
          </w:tcPr>
          <w:p w:rsidR="006D59D7" w:rsidRPr="00E55534" w:rsidRDefault="006D59D7" w:rsidP="006D59D7">
            <w:pPr>
              <w:widowControl/>
              <w:suppressAutoHyphens w:val="0"/>
              <w:jc w:val="center"/>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4.3.</w:t>
            </w:r>
          </w:p>
        </w:tc>
        <w:tc>
          <w:tcPr>
            <w:tcW w:w="3390" w:type="pct"/>
            <w:tcBorders>
              <w:top w:val="nil"/>
              <w:left w:val="nil"/>
              <w:bottom w:val="single" w:sz="4" w:space="0" w:color="auto"/>
              <w:right w:val="single" w:sz="4" w:space="0" w:color="auto"/>
            </w:tcBorders>
            <w:shd w:val="clear" w:color="auto" w:fill="auto"/>
            <w:vAlign w:val="center"/>
          </w:tcPr>
          <w:p w:rsidR="006D59D7" w:rsidRPr="00E55534" w:rsidRDefault="006D59D7" w:rsidP="006D59D7">
            <w:pPr>
              <w:widowControl/>
              <w:suppressAutoHyphens w:val="0"/>
              <w:jc w:val="right"/>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прибыль от продажи товарной продукции (работ, услуг)</w:t>
            </w:r>
          </w:p>
        </w:tc>
        <w:tc>
          <w:tcPr>
            <w:tcW w:w="1077" w:type="pct"/>
            <w:tcBorders>
              <w:top w:val="nil"/>
              <w:left w:val="nil"/>
              <w:bottom w:val="single" w:sz="4" w:space="0" w:color="auto"/>
              <w:right w:val="single" w:sz="4" w:space="0" w:color="auto"/>
            </w:tcBorders>
            <w:shd w:val="clear" w:color="auto" w:fill="auto"/>
            <w:vAlign w:val="center"/>
          </w:tcPr>
          <w:p w:rsidR="006D59D7" w:rsidRPr="00E55534" w:rsidRDefault="006D59D7" w:rsidP="006D59D7">
            <w:pPr>
              <w:widowControl/>
              <w:suppressAutoHyphens w:val="0"/>
              <w:jc w:val="center"/>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28 076</w:t>
            </w:r>
          </w:p>
        </w:tc>
      </w:tr>
    </w:tbl>
    <w:p w:rsidR="006D59D7" w:rsidRPr="00E55534" w:rsidRDefault="006D59D7" w:rsidP="006D59D7">
      <w:pPr>
        <w:spacing w:line="360" w:lineRule="auto"/>
        <w:ind w:firstLine="567"/>
        <w:jc w:val="both"/>
        <w:rPr>
          <w:rFonts w:ascii="Times New Roman" w:hAnsi="Times New Roman"/>
          <w:b/>
          <w:sz w:val="28"/>
          <w:szCs w:val="28"/>
          <w:lang w:val="en-US"/>
        </w:rPr>
      </w:pPr>
    </w:p>
    <w:p w:rsidR="004A18FD" w:rsidRPr="00D50D27" w:rsidRDefault="00D50D27" w:rsidP="006D59D7">
      <w:pPr>
        <w:spacing w:line="360" w:lineRule="auto"/>
        <w:ind w:firstLine="567"/>
        <w:jc w:val="both"/>
        <w:rPr>
          <w:rFonts w:ascii="Times New Roman" w:hAnsi="Times New Roman"/>
          <w:sz w:val="28"/>
          <w:szCs w:val="28"/>
        </w:rPr>
      </w:pPr>
      <w:r w:rsidRPr="00D50D27">
        <w:rPr>
          <w:rFonts w:ascii="Times New Roman" w:hAnsi="Times New Roman"/>
          <w:sz w:val="28"/>
          <w:szCs w:val="28"/>
        </w:rPr>
        <w:t xml:space="preserve">Вычисление </w:t>
      </w:r>
      <w:r w:rsidR="004A18FD" w:rsidRPr="00D50D27">
        <w:rPr>
          <w:rFonts w:ascii="Times New Roman" w:hAnsi="Times New Roman"/>
          <w:sz w:val="28"/>
          <w:szCs w:val="28"/>
        </w:rPr>
        <w:t>реализуемо</w:t>
      </w:r>
      <w:r w:rsidRPr="00D50D27">
        <w:rPr>
          <w:rFonts w:ascii="Times New Roman" w:hAnsi="Times New Roman"/>
          <w:sz w:val="28"/>
          <w:szCs w:val="28"/>
        </w:rPr>
        <w:t>й продукции и прибыли от продаж:</w:t>
      </w:r>
    </w:p>
    <w:p w:rsidR="006D59D7" w:rsidRPr="00E55534" w:rsidRDefault="006D59D7" w:rsidP="002175AF">
      <w:pPr>
        <w:spacing w:line="360" w:lineRule="auto"/>
        <w:jc w:val="both"/>
        <w:rPr>
          <w:rFonts w:ascii="Times New Roman" w:hAnsi="Times New Roman"/>
          <w:iCs/>
          <w:sz w:val="28"/>
          <w:szCs w:val="28"/>
        </w:rPr>
      </w:pPr>
      <w:r w:rsidRPr="00D50D27">
        <w:rPr>
          <w:rFonts w:ascii="Times New Roman" w:hAnsi="Times New Roman"/>
          <w:b/>
          <w:i/>
          <w:sz w:val="28"/>
          <w:szCs w:val="28"/>
        </w:rPr>
        <w:t>Строка 1</w:t>
      </w:r>
      <w:r w:rsidR="004A18FD" w:rsidRPr="00D50D27">
        <w:rPr>
          <w:rFonts w:ascii="Times New Roman" w:hAnsi="Times New Roman"/>
          <w:b/>
          <w:i/>
          <w:sz w:val="28"/>
          <w:szCs w:val="28"/>
        </w:rPr>
        <w:t>.</w:t>
      </w:r>
      <w:r w:rsidRPr="00E55534">
        <w:rPr>
          <w:rFonts w:ascii="Times New Roman" w:hAnsi="Times New Roman"/>
          <w:sz w:val="28"/>
          <w:szCs w:val="28"/>
        </w:rPr>
        <w:t xml:space="preserve">Фактические остатки нереализованной продукции на начало года: </w:t>
      </w:r>
    </w:p>
    <w:p w:rsidR="006D59D7" w:rsidRPr="00E55534" w:rsidRDefault="006D59D7" w:rsidP="006D59D7">
      <w:pPr>
        <w:spacing w:line="360" w:lineRule="auto"/>
        <w:ind w:firstLine="567"/>
        <w:jc w:val="both"/>
        <w:rPr>
          <w:rFonts w:ascii="Times New Roman" w:hAnsi="Times New Roman"/>
          <w:sz w:val="28"/>
          <w:szCs w:val="28"/>
        </w:rPr>
      </w:pPr>
      <w:r w:rsidRPr="00E55534">
        <w:rPr>
          <w:rFonts w:ascii="Times New Roman" w:hAnsi="Times New Roman"/>
          <w:sz w:val="28"/>
          <w:szCs w:val="28"/>
        </w:rPr>
        <w:t xml:space="preserve">1.1. в ценах базисного года без НДС и акцизов –табл. </w:t>
      </w:r>
      <w:r w:rsidR="004A18FD">
        <w:rPr>
          <w:rFonts w:ascii="Times New Roman" w:hAnsi="Times New Roman"/>
          <w:sz w:val="28"/>
          <w:szCs w:val="28"/>
        </w:rPr>
        <w:t>6</w:t>
      </w:r>
      <w:r w:rsidRPr="00E55534">
        <w:rPr>
          <w:rFonts w:ascii="Times New Roman" w:hAnsi="Times New Roman"/>
          <w:sz w:val="28"/>
          <w:szCs w:val="28"/>
        </w:rPr>
        <w:t>, пункт 1.1. = 2 500 тыс. руб.</w:t>
      </w:r>
    </w:p>
    <w:p w:rsidR="006D59D7" w:rsidRPr="00E55534" w:rsidRDefault="006D59D7" w:rsidP="006D59D7">
      <w:pPr>
        <w:spacing w:line="360" w:lineRule="auto"/>
        <w:ind w:firstLine="567"/>
        <w:jc w:val="both"/>
        <w:rPr>
          <w:rFonts w:ascii="Times New Roman" w:hAnsi="Times New Roman"/>
          <w:sz w:val="28"/>
          <w:szCs w:val="28"/>
        </w:rPr>
      </w:pPr>
      <w:r w:rsidRPr="00E55534">
        <w:rPr>
          <w:rFonts w:ascii="Times New Roman" w:hAnsi="Times New Roman"/>
          <w:sz w:val="28"/>
          <w:szCs w:val="28"/>
        </w:rPr>
        <w:t xml:space="preserve">1.2. по производственной себестоимости –табл. </w:t>
      </w:r>
      <w:r w:rsidR="004A18FD">
        <w:rPr>
          <w:rFonts w:ascii="Times New Roman" w:hAnsi="Times New Roman"/>
          <w:sz w:val="28"/>
          <w:szCs w:val="28"/>
        </w:rPr>
        <w:t>6</w:t>
      </w:r>
      <w:r w:rsidRPr="00E55534">
        <w:rPr>
          <w:rFonts w:ascii="Times New Roman" w:hAnsi="Times New Roman"/>
          <w:sz w:val="28"/>
          <w:szCs w:val="28"/>
        </w:rPr>
        <w:t xml:space="preserve">, пункт 1.2. = </w:t>
      </w:r>
      <w:r w:rsidRPr="00E55534">
        <w:rPr>
          <w:rFonts w:ascii="Times New Roman" w:hAnsi="Times New Roman"/>
          <w:sz w:val="28"/>
          <w:szCs w:val="28"/>
        </w:rPr>
        <w:br/>
        <w:t>= 1 950 тыс.руб.</w:t>
      </w:r>
    </w:p>
    <w:p w:rsidR="006D59D7" w:rsidRPr="00E55534" w:rsidRDefault="006D59D7" w:rsidP="006D59D7">
      <w:pPr>
        <w:spacing w:line="360" w:lineRule="auto"/>
        <w:ind w:firstLine="567"/>
        <w:jc w:val="both"/>
        <w:rPr>
          <w:rFonts w:ascii="Times New Roman" w:hAnsi="Times New Roman"/>
          <w:sz w:val="28"/>
          <w:szCs w:val="28"/>
        </w:rPr>
      </w:pPr>
      <w:r w:rsidRPr="00E55534">
        <w:rPr>
          <w:rFonts w:ascii="Times New Roman" w:hAnsi="Times New Roman"/>
          <w:sz w:val="28"/>
          <w:szCs w:val="28"/>
        </w:rPr>
        <w:t>1.3. прибыль = фактические остатки нереализованной продукции на начало года в ценах базисного года без НДС и акцизов – фактические остатки нереализованной продукции на начало года по производственной себестоимости = 2</w:t>
      </w:r>
      <w:r w:rsidRPr="00E55534">
        <w:rPr>
          <w:rFonts w:ascii="Times New Roman" w:hAnsi="Times New Roman"/>
          <w:sz w:val="28"/>
          <w:szCs w:val="28"/>
          <w:lang w:val="en-US"/>
        </w:rPr>
        <w:t> </w:t>
      </w:r>
      <w:r w:rsidRPr="00E55534">
        <w:rPr>
          <w:rFonts w:ascii="Times New Roman" w:hAnsi="Times New Roman"/>
          <w:sz w:val="28"/>
          <w:szCs w:val="28"/>
        </w:rPr>
        <w:t>500 – 1950 = 550 тыс.руб.</w:t>
      </w:r>
    </w:p>
    <w:p w:rsidR="006D59D7" w:rsidRPr="00E55534" w:rsidRDefault="004A18FD" w:rsidP="006D59D7">
      <w:pPr>
        <w:spacing w:line="360" w:lineRule="auto"/>
        <w:ind w:firstLine="567"/>
        <w:jc w:val="both"/>
        <w:rPr>
          <w:rFonts w:ascii="Times New Roman" w:hAnsi="Times New Roman"/>
          <w:sz w:val="28"/>
          <w:szCs w:val="28"/>
        </w:rPr>
      </w:pPr>
      <w:r w:rsidRPr="003F09D3">
        <w:rPr>
          <w:rFonts w:ascii="Times New Roman" w:hAnsi="Times New Roman"/>
          <w:b/>
          <w:i/>
          <w:sz w:val="28"/>
          <w:szCs w:val="28"/>
        </w:rPr>
        <w:t>Строка 2.</w:t>
      </w:r>
      <w:r w:rsidR="006D59D7" w:rsidRPr="00E55534">
        <w:rPr>
          <w:rFonts w:ascii="Times New Roman" w:hAnsi="Times New Roman"/>
          <w:sz w:val="28"/>
          <w:szCs w:val="28"/>
        </w:rPr>
        <w:t xml:space="preserve">Выпуск товарной продукции (выполнение работ, оказание </w:t>
      </w:r>
      <w:r w:rsidR="006D59D7" w:rsidRPr="00E55534">
        <w:rPr>
          <w:rFonts w:ascii="Times New Roman" w:hAnsi="Times New Roman"/>
          <w:sz w:val="28"/>
          <w:szCs w:val="28"/>
        </w:rPr>
        <w:lastRenderedPageBreak/>
        <w:t>услуг):</w:t>
      </w:r>
    </w:p>
    <w:p w:rsidR="006D59D7" w:rsidRPr="00E55534" w:rsidRDefault="006D59D7" w:rsidP="006D59D7">
      <w:pPr>
        <w:spacing w:line="360" w:lineRule="auto"/>
        <w:ind w:firstLine="567"/>
        <w:jc w:val="both"/>
        <w:rPr>
          <w:rFonts w:ascii="Times New Roman" w:hAnsi="Times New Roman"/>
          <w:sz w:val="28"/>
          <w:szCs w:val="28"/>
        </w:rPr>
      </w:pPr>
      <w:r w:rsidRPr="00E55534">
        <w:rPr>
          <w:rFonts w:ascii="Times New Roman" w:hAnsi="Times New Roman"/>
          <w:sz w:val="28"/>
          <w:szCs w:val="28"/>
        </w:rPr>
        <w:t xml:space="preserve">2.1. в действующих ценах без НДС и акцизов: табл. </w:t>
      </w:r>
      <w:r w:rsidR="004A18FD">
        <w:rPr>
          <w:rFonts w:ascii="Times New Roman" w:hAnsi="Times New Roman"/>
          <w:sz w:val="28"/>
          <w:szCs w:val="28"/>
        </w:rPr>
        <w:t>3</w:t>
      </w:r>
      <w:r w:rsidRPr="00E55534">
        <w:rPr>
          <w:rFonts w:ascii="Times New Roman" w:hAnsi="Times New Roman"/>
          <w:sz w:val="28"/>
          <w:szCs w:val="28"/>
        </w:rPr>
        <w:t>, пункт 13 (год) = 85 200 тыс. руб.</w:t>
      </w:r>
    </w:p>
    <w:p w:rsidR="006D59D7" w:rsidRPr="00E55534" w:rsidRDefault="006870F3" w:rsidP="006D59D7">
      <w:pPr>
        <w:spacing w:line="360" w:lineRule="auto"/>
        <w:ind w:firstLine="567"/>
        <w:jc w:val="both"/>
        <w:rPr>
          <w:rFonts w:ascii="Times New Roman" w:hAnsi="Times New Roman"/>
          <w:sz w:val="28"/>
          <w:szCs w:val="28"/>
        </w:rPr>
      </w:pPr>
      <w:r>
        <w:rPr>
          <w:rFonts w:ascii="Times New Roman" w:hAnsi="Times New Roman"/>
          <w:sz w:val="28"/>
          <w:szCs w:val="28"/>
        </w:rPr>
        <w:t>2.2. по полной себестоимости:</w:t>
      </w:r>
      <w:r w:rsidR="006D59D7" w:rsidRPr="00E55534">
        <w:rPr>
          <w:rFonts w:ascii="Times New Roman" w:hAnsi="Times New Roman"/>
          <w:sz w:val="28"/>
          <w:szCs w:val="28"/>
        </w:rPr>
        <w:t xml:space="preserve"> табл. </w:t>
      </w:r>
      <w:r w:rsidR="004A18FD">
        <w:rPr>
          <w:rFonts w:ascii="Times New Roman" w:hAnsi="Times New Roman"/>
          <w:sz w:val="28"/>
          <w:szCs w:val="28"/>
        </w:rPr>
        <w:t>3</w:t>
      </w:r>
      <w:r w:rsidR="006D59D7" w:rsidRPr="00E55534">
        <w:rPr>
          <w:rFonts w:ascii="Times New Roman" w:hAnsi="Times New Roman"/>
          <w:sz w:val="28"/>
          <w:szCs w:val="28"/>
        </w:rPr>
        <w:t>, пункт 12 (год) = 57</w:t>
      </w:r>
      <w:r w:rsidR="006D59D7" w:rsidRPr="00E55534">
        <w:rPr>
          <w:rFonts w:ascii="Times New Roman" w:hAnsi="Times New Roman"/>
          <w:sz w:val="28"/>
          <w:szCs w:val="28"/>
          <w:lang w:val="en-US"/>
        </w:rPr>
        <w:t> </w:t>
      </w:r>
      <w:r w:rsidR="006D59D7" w:rsidRPr="00E55534">
        <w:rPr>
          <w:rFonts w:ascii="Times New Roman" w:hAnsi="Times New Roman"/>
          <w:sz w:val="28"/>
          <w:szCs w:val="28"/>
        </w:rPr>
        <w:t>004 тыс. руб.</w:t>
      </w:r>
    </w:p>
    <w:p w:rsidR="006D59D7" w:rsidRPr="00E55534" w:rsidRDefault="006D59D7" w:rsidP="006D59D7">
      <w:pPr>
        <w:spacing w:line="360" w:lineRule="auto"/>
        <w:ind w:firstLine="567"/>
        <w:jc w:val="both"/>
        <w:rPr>
          <w:rFonts w:ascii="Times New Roman" w:hAnsi="Times New Roman"/>
          <w:sz w:val="28"/>
          <w:szCs w:val="28"/>
        </w:rPr>
      </w:pPr>
      <w:r w:rsidRPr="00E55534">
        <w:rPr>
          <w:rFonts w:ascii="Times New Roman" w:hAnsi="Times New Roman"/>
          <w:sz w:val="28"/>
          <w:szCs w:val="28"/>
        </w:rPr>
        <w:t>2.3. прибыль = выпуск товарной продукции (выполнение работ, оказание услуг) в действующих ценах без НДС и акцизов – выпуск товарной продукции (выполнение работ, оказание услуг) по полной себестоимости = 85</w:t>
      </w:r>
      <w:r w:rsidRPr="00E55534">
        <w:rPr>
          <w:rFonts w:ascii="Times New Roman" w:hAnsi="Times New Roman"/>
          <w:sz w:val="28"/>
          <w:szCs w:val="28"/>
          <w:lang w:val="en-US"/>
        </w:rPr>
        <w:t> </w:t>
      </w:r>
      <w:r w:rsidRPr="00E55534">
        <w:rPr>
          <w:rFonts w:ascii="Times New Roman" w:hAnsi="Times New Roman"/>
          <w:sz w:val="28"/>
          <w:szCs w:val="28"/>
        </w:rPr>
        <w:t>200 – 57</w:t>
      </w:r>
      <w:r w:rsidRPr="00E55534">
        <w:rPr>
          <w:rFonts w:ascii="Times New Roman" w:hAnsi="Times New Roman"/>
          <w:sz w:val="28"/>
          <w:szCs w:val="28"/>
          <w:lang w:val="en-US"/>
        </w:rPr>
        <w:t> </w:t>
      </w:r>
      <w:r w:rsidRPr="00E55534">
        <w:rPr>
          <w:rFonts w:ascii="Times New Roman" w:hAnsi="Times New Roman"/>
          <w:sz w:val="28"/>
          <w:szCs w:val="28"/>
        </w:rPr>
        <w:t>004 = 28 196 тыс. руб.</w:t>
      </w:r>
    </w:p>
    <w:p w:rsidR="006D59D7" w:rsidRPr="00E55534" w:rsidRDefault="006D59D7" w:rsidP="006D59D7">
      <w:pPr>
        <w:spacing w:line="360" w:lineRule="auto"/>
        <w:ind w:firstLine="567"/>
        <w:jc w:val="both"/>
        <w:rPr>
          <w:rFonts w:ascii="Times New Roman" w:hAnsi="Times New Roman"/>
          <w:sz w:val="28"/>
          <w:szCs w:val="28"/>
        </w:rPr>
      </w:pPr>
      <w:r w:rsidRPr="003F09D3">
        <w:rPr>
          <w:rFonts w:ascii="Times New Roman" w:hAnsi="Times New Roman"/>
          <w:b/>
          <w:i/>
          <w:sz w:val="28"/>
          <w:szCs w:val="28"/>
        </w:rPr>
        <w:t>Строка 3.</w:t>
      </w:r>
      <w:r w:rsidRPr="00E55534">
        <w:rPr>
          <w:rFonts w:ascii="Times New Roman" w:hAnsi="Times New Roman"/>
          <w:sz w:val="28"/>
          <w:szCs w:val="28"/>
        </w:rPr>
        <w:t xml:space="preserve">Планируемые остатки нереализованной продукции на конец года: </w:t>
      </w:r>
    </w:p>
    <w:p w:rsidR="006D59D7" w:rsidRPr="00E55534" w:rsidRDefault="006870F3" w:rsidP="006D59D7">
      <w:pPr>
        <w:spacing w:line="360" w:lineRule="auto"/>
        <w:ind w:firstLine="567"/>
        <w:jc w:val="both"/>
        <w:rPr>
          <w:rFonts w:ascii="Times New Roman" w:hAnsi="Times New Roman"/>
          <w:sz w:val="28"/>
          <w:szCs w:val="28"/>
        </w:rPr>
      </w:pPr>
      <w:r>
        <w:rPr>
          <w:rFonts w:ascii="Times New Roman" w:hAnsi="Times New Roman"/>
          <w:sz w:val="28"/>
          <w:szCs w:val="28"/>
        </w:rPr>
        <w:t xml:space="preserve">3.1. в днях запаса: табл.6 </w:t>
      </w:r>
      <w:r w:rsidR="006D59D7" w:rsidRPr="00E55534">
        <w:rPr>
          <w:rFonts w:ascii="Times New Roman" w:hAnsi="Times New Roman"/>
          <w:sz w:val="28"/>
          <w:szCs w:val="28"/>
        </w:rPr>
        <w:t>, пункт 2.1. = 7 дней.</w:t>
      </w:r>
    </w:p>
    <w:p w:rsidR="006D59D7" w:rsidRPr="00E55534" w:rsidRDefault="006D59D7" w:rsidP="006D59D7">
      <w:pPr>
        <w:spacing w:line="360" w:lineRule="auto"/>
        <w:ind w:firstLine="567"/>
        <w:jc w:val="both"/>
        <w:rPr>
          <w:rFonts w:ascii="Times New Roman" w:hAnsi="Times New Roman"/>
          <w:sz w:val="28"/>
          <w:szCs w:val="28"/>
        </w:rPr>
      </w:pPr>
      <w:r w:rsidRPr="00E55534">
        <w:rPr>
          <w:rFonts w:ascii="Times New Roman" w:hAnsi="Times New Roman"/>
          <w:sz w:val="28"/>
          <w:szCs w:val="28"/>
        </w:rPr>
        <w:t>3.2. в действую</w:t>
      </w:r>
      <w:r w:rsidR="006870F3">
        <w:rPr>
          <w:rFonts w:ascii="Times New Roman" w:hAnsi="Times New Roman"/>
          <w:sz w:val="28"/>
          <w:szCs w:val="28"/>
        </w:rPr>
        <w:t xml:space="preserve">щих ценах без НДС и акцизов: </w:t>
      </w:r>
      <w:r w:rsidRPr="00E55534">
        <w:rPr>
          <w:rFonts w:ascii="Times New Roman" w:hAnsi="Times New Roman"/>
          <w:sz w:val="28"/>
          <w:szCs w:val="28"/>
        </w:rPr>
        <w:t xml:space="preserve"> табл. </w:t>
      </w:r>
      <w:r w:rsidR="006870F3">
        <w:rPr>
          <w:rFonts w:ascii="Times New Roman" w:hAnsi="Times New Roman"/>
          <w:sz w:val="28"/>
          <w:szCs w:val="28"/>
        </w:rPr>
        <w:t>6</w:t>
      </w:r>
      <w:r w:rsidRPr="00E55534">
        <w:rPr>
          <w:rFonts w:ascii="Times New Roman" w:hAnsi="Times New Roman"/>
          <w:sz w:val="28"/>
          <w:szCs w:val="28"/>
        </w:rPr>
        <w:t>, пункт 2.2. = 1 676 тыс. руб.</w:t>
      </w:r>
    </w:p>
    <w:p w:rsidR="006D59D7" w:rsidRPr="00E55534" w:rsidRDefault="006D59D7" w:rsidP="006D59D7">
      <w:pPr>
        <w:spacing w:line="360" w:lineRule="auto"/>
        <w:ind w:firstLine="567"/>
        <w:jc w:val="both"/>
        <w:rPr>
          <w:rFonts w:ascii="Times New Roman" w:hAnsi="Times New Roman"/>
          <w:sz w:val="28"/>
          <w:szCs w:val="28"/>
        </w:rPr>
      </w:pPr>
      <w:r w:rsidRPr="00E55534">
        <w:rPr>
          <w:rFonts w:ascii="Times New Roman" w:hAnsi="Times New Roman"/>
          <w:sz w:val="28"/>
          <w:szCs w:val="28"/>
        </w:rPr>
        <w:t xml:space="preserve">3.3. по </w:t>
      </w:r>
      <w:r w:rsidR="006870F3">
        <w:rPr>
          <w:rFonts w:ascii="Times New Roman" w:hAnsi="Times New Roman"/>
          <w:sz w:val="28"/>
          <w:szCs w:val="28"/>
        </w:rPr>
        <w:t xml:space="preserve">производственной себестоимости: </w:t>
      </w:r>
      <w:r w:rsidRPr="00E55534">
        <w:rPr>
          <w:rFonts w:ascii="Times New Roman" w:hAnsi="Times New Roman"/>
          <w:sz w:val="28"/>
          <w:szCs w:val="28"/>
        </w:rPr>
        <w:t>табл.</w:t>
      </w:r>
      <w:r w:rsidR="006870F3">
        <w:rPr>
          <w:rFonts w:ascii="Times New Roman" w:hAnsi="Times New Roman"/>
          <w:sz w:val="28"/>
          <w:szCs w:val="28"/>
        </w:rPr>
        <w:t>6</w:t>
      </w:r>
      <w:r w:rsidRPr="00E55534">
        <w:rPr>
          <w:rFonts w:ascii="Times New Roman" w:hAnsi="Times New Roman"/>
          <w:sz w:val="28"/>
          <w:szCs w:val="28"/>
        </w:rPr>
        <w:t xml:space="preserve">, пункт 2.3.  </w:t>
      </w:r>
      <w:r w:rsidRPr="00E55534">
        <w:rPr>
          <w:rFonts w:ascii="Times New Roman" w:hAnsi="Times New Roman"/>
          <w:sz w:val="28"/>
          <w:szCs w:val="28"/>
        </w:rPr>
        <w:br/>
        <w:t xml:space="preserve">= 1 006 тыс.руб. </w:t>
      </w:r>
    </w:p>
    <w:p w:rsidR="006D59D7" w:rsidRPr="00E55534" w:rsidRDefault="006D59D7" w:rsidP="006D59D7">
      <w:pPr>
        <w:spacing w:line="360" w:lineRule="auto"/>
        <w:ind w:firstLine="567"/>
        <w:jc w:val="both"/>
        <w:rPr>
          <w:rFonts w:ascii="Times New Roman" w:hAnsi="Times New Roman"/>
          <w:sz w:val="28"/>
          <w:szCs w:val="28"/>
        </w:rPr>
      </w:pPr>
      <w:r w:rsidRPr="00E55534">
        <w:rPr>
          <w:rFonts w:ascii="Times New Roman" w:hAnsi="Times New Roman"/>
          <w:sz w:val="28"/>
          <w:szCs w:val="28"/>
        </w:rPr>
        <w:t>3.4. прибыль = планируемые остатки нереализованной продукции на конец года в действующих ценах без НДС и акцизов – планируемые остатки нереализованной продукции на конец года по производственной себестоимости = 1 676 – 1 006 = 670 тыс. руб.</w:t>
      </w:r>
    </w:p>
    <w:p w:rsidR="006D59D7" w:rsidRPr="00E55534" w:rsidRDefault="006870F3" w:rsidP="006D59D7">
      <w:pPr>
        <w:spacing w:line="360" w:lineRule="auto"/>
        <w:ind w:firstLine="567"/>
        <w:jc w:val="both"/>
        <w:rPr>
          <w:rFonts w:ascii="Times New Roman" w:hAnsi="Times New Roman"/>
          <w:sz w:val="28"/>
          <w:szCs w:val="28"/>
        </w:rPr>
      </w:pPr>
      <w:r w:rsidRPr="003F09D3">
        <w:rPr>
          <w:rFonts w:ascii="Times New Roman" w:hAnsi="Times New Roman"/>
          <w:b/>
          <w:i/>
          <w:sz w:val="28"/>
          <w:szCs w:val="28"/>
        </w:rPr>
        <w:t>Строка 4</w:t>
      </w:r>
      <w:r>
        <w:rPr>
          <w:rFonts w:ascii="Times New Roman" w:hAnsi="Times New Roman"/>
          <w:b/>
          <w:sz w:val="28"/>
          <w:szCs w:val="28"/>
        </w:rPr>
        <w:t>.</w:t>
      </w:r>
      <w:r w:rsidR="006D59D7" w:rsidRPr="00E55534">
        <w:rPr>
          <w:rFonts w:ascii="Times New Roman" w:hAnsi="Times New Roman"/>
          <w:sz w:val="28"/>
          <w:szCs w:val="28"/>
        </w:rPr>
        <w:t>Объем продаж продукции в планируемом году:</w:t>
      </w:r>
    </w:p>
    <w:p w:rsidR="006D59D7" w:rsidRPr="00E55534" w:rsidRDefault="006D59D7" w:rsidP="006D59D7">
      <w:pPr>
        <w:spacing w:line="360" w:lineRule="auto"/>
        <w:ind w:firstLine="567"/>
        <w:jc w:val="both"/>
        <w:rPr>
          <w:rFonts w:ascii="Times New Roman" w:hAnsi="Times New Roman"/>
          <w:sz w:val="28"/>
          <w:szCs w:val="28"/>
        </w:rPr>
      </w:pPr>
      <w:r w:rsidRPr="00E55534">
        <w:rPr>
          <w:rFonts w:ascii="Times New Roman" w:hAnsi="Times New Roman"/>
          <w:sz w:val="28"/>
          <w:szCs w:val="28"/>
        </w:rPr>
        <w:t xml:space="preserve">4.1. в действующих ценах без НДС и акцизов = фактические остатки нереализованной продукции на начало года в ценах базисного года без НДС и акцизов + выпуск товарной продукции (выполнение работ, оказание услуг) в действующих ценах без НДС и акцизов – планируемые остатки нереализованной продукции на конец года в действующих ценах без НДС и акцизов = 2 500 + 85 200 – 1 676 = 86 024 тыс.руб. </w:t>
      </w:r>
    </w:p>
    <w:p w:rsidR="006D59D7" w:rsidRPr="00E55534" w:rsidRDefault="006D59D7" w:rsidP="006D59D7">
      <w:pPr>
        <w:spacing w:line="360" w:lineRule="auto"/>
        <w:ind w:firstLine="567"/>
        <w:jc w:val="both"/>
        <w:rPr>
          <w:rFonts w:ascii="Times New Roman" w:hAnsi="Times New Roman"/>
          <w:sz w:val="28"/>
          <w:szCs w:val="28"/>
        </w:rPr>
      </w:pPr>
      <w:r w:rsidRPr="00E55534">
        <w:rPr>
          <w:rFonts w:ascii="Times New Roman" w:hAnsi="Times New Roman"/>
          <w:sz w:val="28"/>
          <w:szCs w:val="28"/>
        </w:rPr>
        <w:t xml:space="preserve">4.2. по полной себестоимости = фактические остатки нереализованной продукции на начало года по производственной себестоимости + выпуск товарной продукции (выполнение работ, оказание услуг) по полной себестоимости – планируемые остатки нереализованной продукции на конец </w:t>
      </w:r>
      <w:r w:rsidRPr="00E55534">
        <w:rPr>
          <w:rFonts w:ascii="Times New Roman" w:hAnsi="Times New Roman"/>
          <w:sz w:val="28"/>
          <w:szCs w:val="28"/>
        </w:rPr>
        <w:lastRenderedPageBreak/>
        <w:t>года по производственной себестоимости = 1 950 + 57 004 – 1 006 = 57 948 тыс. руб.</w:t>
      </w:r>
    </w:p>
    <w:p w:rsidR="006D59D7" w:rsidRPr="002175AF" w:rsidRDefault="006D59D7" w:rsidP="006D59D7">
      <w:pPr>
        <w:spacing w:line="360" w:lineRule="auto"/>
        <w:ind w:firstLine="567"/>
        <w:jc w:val="both"/>
        <w:rPr>
          <w:rFonts w:ascii="Times New Roman" w:hAnsi="Times New Roman"/>
          <w:sz w:val="28"/>
          <w:szCs w:val="28"/>
        </w:rPr>
      </w:pPr>
      <w:r w:rsidRPr="00E55534">
        <w:rPr>
          <w:rFonts w:ascii="Times New Roman" w:hAnsi="Times New Roman"/>
          <w:sz w:val="28"/>
          <w:szCs w:val="28"/>
        </w:rPr>
        <w:t xml:space="preserve">4.3. прибыль от продажи товарной продукции (работ, услуг) = объем продаж продукции в планируемом году в действующих ценах без НДС и акцизов – объем продаж продукции в планируемом году по полной себестоимости = 86 024 – 57 948 = 28 076 тыс. руб. </w:t>
      </w:r>
    </w:p>
    <w:p w:rsidR="00896E94" w:rsidRPr="002175AF" w:rsidRDefault="00896E94" w:rsidP="006D59D7">
      <w:pPr>
        <w:spacing w:line="360" w:lineRule="auto"/>
        <w:ind w:firstLine="567"/>
        <w:jc w:val="both"/>
        <w:rPr>
          <w:rFonts w:ascii="Times New Roman" w:hAnsi="Times New Roman"/>
          <w:sz w:val="28"/>
          <w:szCs w:val="28"/>
        </w:rPr>
      </w:pPr>
    </w:p>
    <w:p w:rsidR="00896E94" w:rsidRDefault="00896E94" w:rsidP="006D59D7">
      <w:pPr>
        <w:spacing w:line="360" w:lineRule="auto"/>
        <w:ind w:firstLine="567"/>
        <w:jc w:val="both"/>
        <w:rPr>
          <w:rFonts w:ascii="Times New Roman" w:hAnsi="Times New Roman"/>
          <w:sz w:val="28"/>
          <w:szCs w:val="28"/>
        </w:rPr>
      </w:pPr>
      <w:r>
        <w:rPr>
          <w:rFonts w:ascii="Times New Roman" w:hAnsi="Times New Roman"/>
          <w:sz w:val="28"/>
          <w:szCs w:val="28"/>
        </w:rPr>
        <w:t xml:space="preserve">Также расчет </w:t>
      </w:r>
      <w:r w:rsidR="00205CCA">
        <w:rPr>
          <w:rFonts w:ascii="Times New Roman" w:hAnsi="Times New Roman"/>
          <w:sz w:val="28"/>
          <w:szCs w:val="28"/>
        </w:rPr>
        <w:t xml:space="preserve">объема реализуемой продукции и прибыли от продаж можно произвести с помощью  </w:t>
      </w:r>
      <w:r w:rsidR="00205CCA">
        <w:rPr>
          <w:rFonts w:ascii="Times New Roman" w:hAnsi="Times New Roman"/>
          <w:sz w:val="28"/>
          <w:szCs w:val="28"/>
          <w:lang w:val="en-US"/>
        </w:rPr>
        <w:t xml:space="preserve">MS Excel </w:t>
      </w:r>
      <w:r w:rsidR="00205CCA">
        <w:rPr>
          <w:rFonts w:ascii="Times New Roman" w:hAnsi="Times New Roman"/>
          <w:sz w:val="28"/>
          <w:szCs w:val="28"/>
        </w:rPr>
        <w:t>(рис. 2).</w:t>
      </w:r>
    </w:p>
    <w:p w:rsidR="002175AF" w:rsidRDefault="002175AF" w:rsidP="006D59D7">
      <w:pPr>
        <w:spacing w:line="360" w:lineRule="auto"/>
        <w:ind w:firstLine="567"/>
        <w:jc w:val="both"/>
        <w:rPr>
          <w:rFonts w:ascii="Times New Roman" w:hAnsi="Times New Roman"/>
          <w:sz w:val="28"/>
          <w:szCs w:val="28"/>
        </w:rPr>
      </w:pPr>
      <w:r>
        <w:rPr>
          <w:noProof/>
          <w:lang w:eastAsia="ru-RU"/>
        </w:rPr>
        <w:drawing>
          <wp:inline distT="0" distB="0" distL="0" distR="0">
            <wp:extent cx="5943600" cy="5135525"/>
            <wp:effectExtent l="0" t="0" r="0" b="0"/>
            <wp:docPr id="6" name="Рисунок 6" descr="C:\Users\Ирина\AppData\Local\Microsoft\Windows\Temporary Internet Files\Content.Word\Новый рисунок.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C:\Users\Ирина\AppData\Local\Microsoft\Windows\Temporary Internet Files\Content.Word\Новый рисунок.bmp"/>
                    <pic:cNvPicPr>
                      <a:picLocks noChangeAspect="1" noChangeArrowheads="1"/>
                    </pic:cNvPicPr>
                  </pic:nvPicPr>
                  <pic:blipFill>
                    <a:blip r:embed="rId17">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939790" cy="5132233"/>
                    </a:xfrm>
                    <a:prstGeom prst="rect">
                      <a:avLst/>
                    </a:prstGeom>
                    <a:noFill/>
                    <a:ln>
                      <a:noFill/>
                    </a:ln>
                  </pic:spPr>
                </pic:pic>
              </a:graphicData>
            </a:graphic>
          </wp:inline>
        </w:drawing>
      </w:r>
    </w:p>
    <w:p w:rsidR="002175AF" w:rsidRDefault="002175AF" w:rsidP="002175AF">
      <w:pPr>
        <w:jc w:val="center"/>
        <w:rPr>
          <w:rFonts w:ascii="Times New Roman" w:hAnsi="Times New Roman"/>
          <w:sz w:val="28"/>
          <w:szCs w:val="28"/>
        </w:rPr>
      </w:pPr>
      <w:r>
        <w:rPr>
          <w:rFonts w:ascii="Times New Roman" w:hAnsi="Times New Roman"/>
          <w:sz w:val="28"/>
          <w:szCs w:val="28"/>
        </w:rPr>
        <w:t>Рис.</w:t>
      </w:r>
      <w:r w:rsidRPr="00896E94">
        <w:rPr>
          <w:rFonts w:ascii="Times New Roman" w:hAnsi="Times New Roman"/>
          <w:sz w:val="28"/>
          <w:szCs w:val="28"/>
        </w:rPr>
        <w:t>2</w:t>
      </w:r>
      <w:r>
        <w:rPr>
          <w:rFonts w:ascii="Times New Roman" w:hAnsi="Times New Roman"/>
          <w:sz w:val="28"/>
          <w:szCs w:val="28"/>
        </w:rPr>
        <w:t xml:space="preserve"> Расчет объема реализуемой продукции и прибыли от продаж с помощью </w:t>
      </w:r>
      <w:r>
        <w:rPr>
          <w:rFonts w:ascii="Times New Roman" w:hAnsi="Times New Roman"/>
          <w:sz w:val="28"/>
          <w:szCs w:val="28"/>
          <w:lang w:val="en-US"/>
        </w:rPr>
        <w:t>MSEx</w:t>
      </w:r>
      <w:r>
        <w:rPr>
          <w:rFonts w:ascii="Times New Roman" w:hAnsi="Times New Roman"/>
          <w:sz w:val="28"/>
          <w:szCs w:val="28"/>
        </w:rPr>
        <w:t>с</w:t>
      </w:r>
      <w:r>
        <w:rPr>
          <w:rFonts w:ascii="Times New Roman" w:hAnsi="Times New Roman"/>
          <w:sz w:val="28"/>
          <w:szCs w:val="28"/>
          <w:lang w:val="en-US"/>
        </w:rPr>
        <w:t>el</w:t>
      </w:r>
      <w:r w:rsidRPr="002175AF">
        <w:rPr>
          <w:rFonts w:ascii="Times New Roman" w:hAnsi="Times New Roman"/>
          <w:sz w:val="28"/>
          <w:szCs w:val="28"/>
        </w:rPr>
        <w:t>.</w:t>
      </w:r>
    </w:p>
    <w:p w:rsidR="00205CCA" w:rsidRDefault="00205CCA" w:rsidP="00205CCA">
      <w:pPr>
        <w:rPr>
          <w:rFonts w:ascii="Times New Roman" w:hAnsi="Times New Roman"/>
          <w:sz w:val="28"/>
          <w:szCs w:val="28"/>
        </w:rPr>
      </w:pPr>
    </w:p>
    <w:p w:rsidR="00896E94" w:rsidRDefault="00205CCA" w:rsidP="002175AF">
      <w:pPr>
        <w:spacing w:line="360" w:lineRule="auto"/>
        <w:ind w:firstLine="567"/>
        <w:jc w:val="both"/>
        <w:rPr>
          <w:rFonts w:ascii="Times New Roman" w:hAnsi="Times New Roman"/>
          <w:sz w:val="28"/>
          <w:szCs w:val="28"/>
        </w:rPr>
      </w:pPr>
      <w:r w:rsidRPr="003F09D3">
        <w:rPr>
          <w:rFonts w:ascii="Times New Roman" w:hAnsi="Times New Roman"/>
          <w:sz w:val="28"/>
          <w:szCs w:val="28"/>
        </w:rPr>
        <w:t>5. Определим</w:t>
      </w:r>
      <w:r w:rsidRPr="00E55534">
        <w:rPr>
          <w:rFonts w:ascii="Times New Roman" w:hAnsi="Times New Roman"/>
          <w:sz w:val="28"/>
          <w:szCs w:val="28"/>
        </w:rPr>
        <w:t xml:space="preserve"> источники капитальных вложений на производственное и непроизводственное строительство (табл. 10). Дополнительные данные по </w:t>
      </w:r>
      <w:r w:rsidRPr="00E55534">
        <w:rPr>
          <w:rFonts w:ascii="Times New Roman" w:hAnsi="Times New Roman"/>
          <w:sz w:val="28"/>
          <w:szCs w:val="28"/>
        </w:rPr>
        <w:lastRenderedPageBreak/>
        <w:t xml:space="preserve">источникам финансирования капитального строительства приведены в табл. </w:t>
      </w:r>
      <w:r>
        <w:rPr>
          <w:rFonts w:ascii="Times New Roman" w:hAnsi="Times New Roman"/>
          <w:sz w:val="28"/>
          <w:szCs w:val="28"/>
        </w:rPr>
        <w:t>8, 9</w:t>
      </w:r>
      <w:r w:rsidRPr="00E55534">
        <w:rPr>
          <w:rFonts w:ascii="Times New Roman" w:hAnsi="Times New Roman"/>
          <w:sz w:val="28"/>
          <w:szCs w:val="28"/>
        </w:rPr>
        <w:t xml:space="preserve"> и </w:t>
      </w:r>
      <w:r>
        <w:rPr>
          <w:rFonts w:ascii="Times New Roman" w:hAnsi="Times New Roman"/>
          <w:sz w:val="28"/>
          <w:szCs w:val="28"/>
        </w:rPr>
        <w:t>3</w:t>
      </w:r>
      <w:r w:rsidRPr="00E55534">
        <w:rPr>
          <w:rFonts w:ascii="Times New Roman" w:hAnsi="Times New Roman"/>
          <w:sz w:val="28"/>
          <w:szCs w:val="28"/>
        </w:rPr>
        <w:t>.</w:t>
      </w:r>
    </w:p>
    <w:tbl>
      <w:tblPr>
        <w:tblW w:w="5167" w:type="pct"/>
        <w:tblLayout w:type="fixed"/>
        <w:tblLook w:val="0000"/>
      </w:tblPr>
      <w:tblGrid>
        <w:gridCol w:w="675"/>
        <w:gridCol w:w="7795"/>
        <w:gridCol w:w="1420"/>
      </w:tblGrid>
      <w:tr w:rsidR="00FF322A" w:rsidRPr="0082402E" w:rsidTr="0082402E">
        <w:trPr>
          <w:trHeight w:val="375"/>
        </w:trPr>
        <w:tc>
          <w:tcPr>
            <w:tcW w:w="5000" w:type="pct"/>
            <w:gridSpan w:val="3"/>
            <w:tcBorders>
              <w:top w:val="nil"/>
              <w:left w:val="nil"/>
              <w:bottom w:val="nil"/>
              <w:right w:val="nil"/>
            </w:tcBorders>
            <w:shd w:val="clear" w:color="auto" w:fill="auto"/>
            <w:vAlign w:val="center"/>
          </w:tcPr>
          <w:p w:rsidR="00FF322A" w:rsidRPr="0082402E" w:rsidRDefault="00FF322A" w:rsidP="00FF322A">
            <w:pPr>
              <w:widowControl/>
              <w:suppressAutoHyphens w:val="0"/>
              <w:jc w:val="right"/>
              <w:rPr>
                <w:rFonts w:ascii="Times New Roman" w:eastAsia="Times New Roman" w:hAnsi="Times New Roman"/>
                <w:i/>
                <w:kern w:val="0"/>
                <w:sz w:val="28"/>
                <w:szCs w:val="28"/>
                <w:lang w:eastAsia="ru-RU"/>
              </w:rPr>
            </w:pPr>
            <w:r w:rsidRPr="0082402E">
              <w:rPr>
                <w:rFonts w:ascii="Times New Roman" w:eastAsia="Times New Roman" w:hAnsi="Times New Roman"/>
                <w:i/>
                <w:kern w:val="0"/>
                <w:sz w:val="28"/>
                <w:szCs w:val="28"/>
                <w:lang w:eastAsia="ru-RU"/>
              </w:rPr>
              <w:t>Таблица 8</w:t>
            </w:r>
          </w:p>
        </w:tc>
      </w:tr>
      <w:tr w:rsidR="00FF322A" w:rsidRPr="0082402E" w:rsidTr="0082402E">
        <w:trPr>
          <w:trHeight w:val="489"/>
        </w:trPr>
        <w:tc>
          <w:tcPr>
            <w:tcW w:w="5000" w:type="pct"/>
            <w:gridSpan w:val="3"/>
            <w:tcBorders>
              <w:top w:val="nil"/>
              <w:left w:val="nil"/>
              <w:bottom w:val="single" w:sz="4" w:space="0" w:color="auto"/>
              <w:right w:val="nil"/>
            </w:tcBorders>
            <w:shd w:val="clear" w:color="auto" w:fill="auto"/>
            <w:vAlign w:val="center"/>
          </w:tcPr>
          <w:p w:rsidR="00FF322A" w:rsidRPr="0082402E" w:rsidRDefault="00FF322A" w:rsidP="009B2111">
            <w:pPr>
              <w:widowControl/>
              <w:suppressAutoHyphens w:val="0"/>
              <w:jc w:val="center"/>
              <w:rPr>
                <w:rFonts w:ascii="Times New Roman" w:eastAsia="Times New Roman" w:hAnsi="Times New Roman"/>
                <w:b/>
                <w:bCs/>
                <w:kern w:val="0"/>
                <w:sz w:val="28"/>
                <w:szCs w:val="28"/>
                <w:lang w:eastAsia="ru-RU"/>
              </w:rPr>
            </w:pPr>
            <w:r w:rsidRPr="0082402E">
              <w:rPr>
                <w:rFonts w:ascii="Times New Roman" w:eastAsia="Times New Roman" w:hAnsi="Times New Roman"/>
                <w:b/>
                <w:bCs/>
                <w:kern w:val="0"/>
                <w:sz w:val="28"/>
                <w:szCs w:val="28"/>
                <w:lang w:eastAsia="ru-RU"/>
              </w:rPr>
              <w:t>Показатели по капитальному строительству</w:t>
            </w:r>
          </w:p>
        </w:tc>
      </w:tr>
      <w:tr w:rsidR="00FF322A" w:rsidRPr="0082402E" w:rsidTr="0082402E">
        <w:trPr>
          <w:trHeight w:val="315"/>
        </w:trPr>
        <w:tc>
          <w:tcPr>
            <w:tcW w:w="341" w:type="pct"/>
            <w:tcBorders>
              <w:top w:val="single" w:sz="4" w:space="0" w:color="auto"/>
              <w:left w:val="single" w:sz="4" w:space="0" w:color="auto"/>
              <w:bottom w:val="single" w:sz="4" w:space="0" w:color="auto"/>
              <w:right w:val="single" w:sz="4" w:space="0" w:color="auto"/>
            </w:tcBorders>
            <w:shd w:val="clear" w:color="auto" w:fill="auto"/>
            <w:vAlign w:val="center"/>
          </w:tcPr>
          <w:p w:rsidR="00FF322A" w:rsidRPr="0082402E" w:rsidRDefault="00FF322A" w:rsidP="009B2111">
            <w:pPr>
              <w:widowControl/>
              <w:suppressAutoHyphens w:val="0"/>
              <w:jc w:val="center"/>
              <w:rPr>
                <w:rFonts w:ascii="Times New Roman" w:eastAsia="Times New Roman" w:hAnsi="Times New Roman"/>
                <w:b/>
                <w:bCs/>
                <w:kern w:val="0"/>
                <w:sz w:val="24"/>
                <w:lang w:eastAsia="ru-RU"/>
              </w:rPr>
            </w:pPr>
            <w:r w:rsidRPr="0082402E">
              <w:rPr>
                <w:rFonts w:ascii="Times New Roman" w:eastAsia="Times New Roman" w:hAnsi="Times New Roman"/>
                <w:b/>
                <w:bCs/>
                <w:kern w:val="0"/>
                <w:sz w:val="24"/>
                <w:lang w:eastAsia="ru-RU"/>
              </w:rPr>
              <w:t>№ стр</w:t>
            </w:r>
          </w:p>
        </w:tc>
        <w:tc>
          <w:tcPr>
            <w:tcW w:w="3941" w:type="pct"/>
            <w:tcBorders>
              <w:top w:val="single" w:sz="4" w:space="0" w:color="auto"/>
              <w:left w:val="nil"/>
              <w:bottom w:val="single" w:sz="4" w:space="0" w:color="auto"/>
              <w:right w:val="single" w:sz="4" w:space="0" w:color="auto"/>
            </w:tcBorders>
            <w:shd w:val="clear" w:color="auto" w:fill="auto"/>
            <w:vAlign w:val="center"/>
          </w:tcPr>
          <w:p w:rsidR="00FF322A" w:rsidRPr="0082402E" w:rsidRDefault="00FF322A" w:rsidP="009B2111">
            <w:pPr>
              <w:widowControl/>
              <w:suppressAutoHyphens w:val="0"/>
              <w:jc w:val="center"/>
              <w:rPr>
                <w:rFonts w:ascii="Times New Roman" w:eastAsia="Times New Roman" w:hAnsi="Times New Roman"/>
                <w:b/>
                <w:bCs/>
                <w:kern w:val="0"/>
                <w:sz w:val="24"/>
                <w:lang w:eastAsia="ru-RU"/>
              </w:rPr>
            </w:pPr>
            <w:r w:rsidRPr="0082402E">
              <w:rPr>
                <w:rFonts w:ascii="Times New Roman" w:eastAsia="Times New Roman" w:hAnsi="Times New Roman"/>
                <w:b/>
                <w:bCs/>
                <w:kern w:val="0"/>
                <w:sz w:val="24"/>
                <w:lang w:eastAsia="ru-RU"/>
              </w:rPr>
              <w:t>Показатель</w:t>
            </w:r>
          </w:p>
        </w:tc>
        <w:tc>
          <w:tcPr>
            <w:tcW w:w="718" w:type="pct"/>
            <w:tcBorders>
              <w:top w:val="single" w:sz="4" w:space="0" w:color="auto"/>
              <w:left w:val="nil"/>
              <w:bottom w:val="single" w:sz="4" w:space="0" w:color="auto"/>
              <w:right w:val="single" w:sz="4" w:space="0" w:color="auto"/>
            </w:tcBorders>
            <w:shd w:val="clear" w:color="auto" w:fill="auto"/>
            <w:vAlign w:val="center"/>
          </w:tcPr>
          <w:p w:rsidR="00FF322A" w:rsidRPr="0082402E" w:rsidRDefault="00FF322A" w:rsidP="009B2111">
            <w:pPr>
              <w:widowControl/>
              <w:suppressAutoHyphens w:val="0"/>
              <w:jc w:val="center"/>
              <w:rPr>
                <w:rFonts w:ascii="Times New Roman" w:eastAsia="Times New Roman" w:hAnsi="Times New Roman"/>
                <w:b/>
                <w:bCs/>
                <w:kern w:val="0"/>
                <w:sz w:val="24"/>
                <w:lang w:eastAsia="ru-RU"/>
              </w:rPr>
            </w:pPr>
            <w:r w:rsidRPr="0082402E">
              <w:rPr>
                <w:rFonts w:ascii="Times New Roman" w:eastAsia="Times New Roman" w:hAnsi="Times New Roman"/>
                <w:b/>
                <w:bCs/>
                <w:kern w:val="0"/>
                <w:sz w:val="24"/>
                <w:lang w:eastAsia="ru-RU"/>
              </w:rPr>
              <w:t>Вариант сметы I</w:t>
            </w:r>
          </w:p>
        </w:tc>
      </w:tr>
      <w:tr w:rsidR="00FF322A" w:rsidRPr="0082402E" w:rsidTr="0082402E">
        <w:trPr>
          <w:trHeight w:val="604"/>
        </w:trPr>
        <w:tc>
          <w:tcPr>
            <w:tcW w:w="341" w:type="pct"/>
            <w:tcBorders>
              <w:top w:val="nil"/>
              <w:left w:val="single" w:sz="4" w:space="0" w:color="auto"/>
              <w:bottom w:val="single" w:sz="4" w:space="0" w:color="auto"/>
              <w:right w:val="single" w:sz="4" w:space="0" w:color="auto"/>
            </w:tcBorders>
            <w:shd w:val="clear" w:color="auto" w:fill="auto"/>
            <w:vAlign w:val="center"/>
          </w:tcPr>
          <w:p w:rsidR="00FF322A" w:rsidRPr="0082402E" w:rsidRDefault="00FF322A" w:rsidP="009B2111">
            <w:pPr>
              <w:widowControl/>
              <w:suppressAutoHyphens w:val="0"/>
              <w:jc w:val="center"/>
              <w:rPr>
                <w:rFonts w:ascii="Times New Roman" w:eastAsia="Times New Roman" w:hAnsi="Times New Roman"/>
                <w:kern w:val="0"/>
                <w:sz w:val="24"/>
                <w:lang w:eastAsia="ru-RU"/>
              </w:rPr>
            </w:pPr>
            <w:r w:rsidRPr="0082402E">
              <w:rPr>
                <w:rFonts w:ascii="Times New Roman" w:eastAsia="Times New Roman" w:hAnsi="Times New Roman"/>
                <w:kern w:val="0"/>
                <w:sz w:val="24"/>
                <w:lang w:eastAsia="ru-RU"/>
              </w:rPr>
              <w:t>1.</w:t>
            </w:r>
          </w:p>
        </w:tc>
        <w:tc>
          <w:tcPr>
            <w:tcW w:w="3941" w:type="pct"/>
            <w:tcBorders>
              <w:top w:val="nil"/>
              <w:left w:val="nil"/>
              <w:bottom w:val="single" w:sz="4" w:space="0" w:color="auto"/>
              <w:right w:val="single" w:sz="4" w:space="0" w:color="auto"/>
            </w:tcBorders>
            <w:shd w:val="clear" w:color="auto" w:fill="auto"/>
            <w:vAlign w:val="center"/>
          </w:tcPr>
          <w:p w:rsidR="00FF322A" w:rsidRPr="0082402E" w:rsidRDefault="00FF322A" w:rsidP="0082402E">
            <w:pPr>
              <w:widowControl/>
              <w:suppressAutoHyphens w:val="0"/>
              <w:rPr>
                <w:rFonts w:ascii="Times New Roman" w:eastAsia="Times New Roman" w:hAnsi="Times New Roman"/>
                <w:kern w:val="0"/>
                <w:sz w:val="24"/>
                <w:lang w:eastAsia="ru-RU"/>
              </w:rPr>
            </w:pPr>
            <w:r w:rsidRPr="0082402E">
              <w:rPr>
                <w:rFonts w:ascii="Times New Roman" w:eastAsia="Times New Roman" w:hAnsi="Times New Roman"/>
                <w:kern w:val="0"/>
                <w:sz w:val="24"/>
                <w:lang w:eastAsia="ru-RU"/>
              </w:rPr>
              <w:t xml:space="preserve">Капитальные затраты производственного назначения, </w:t>
            </w:r>
            <w:r w:rsidR="0082402E" w:rsidRPr="0082402E">
              <w:rPr>
                <w:rFonts w:ascii="Times New Roman" w:eastAsia="Times New Roman" w:hAnsi="Times New Roman"/>
                <w:kern w:val="0"/>
                <w:sz w:val="24"/>
                <w:lang w:eastAsia="ru-RU"/>
              </w:rPr>
              <w:t>т</w:t>
            </w:r>
            <w:r w:rsidRPr="0082402E">
              <w:rPr>
                <w:rFonts w:ascii="Times New Roman" w:eastAsia="Times New Roman" w:hAnsi="Times New Roman"/>
                <w:kern w:val="0"/>
                <w:sz w:val="24"/>
                <w:lang w:eastAsia="ru-RU"/>
              </w:rPr>
              <w:t>ыс.руб.,</w:t>
            </w:r>
            <w:r w:rsidRPr="0082402E">
              <w:rPr>
                <w:rFonts w:ascii="Times New Roman" w:eastAsia="Times New Roman" w:hAnsi="Times New Roman"/>
                <w:kern w:val="0"/>
                <w:sz w:val="24"/>
                <w:lang w:eastAsia="ru-RU"/>
              </w:rPr>
              <w:br/>
              <w:t>в том числе:</w:t>
            </w:r>
          </w:p>
        </w:tc>
        <w:tc>
          <w:tcPr>
            <w:tcW w:w="718" w:type="pct"/>
            <w:tcBorders>
              <w:top w:val="nil"/>
              <w:left w:val="nil"/>
              <w:bottom w:val="single" w:sz="4" w:space="0" w:color="auto"/>
              <w:right w:val="single" w:sz="4" w:space="0" w:color="auto"/>
            </w:tcBorders>
            <w:shd w:val="clear" w:color="auto" w:fill="auto"/>
            <w:vAlign w:val="center"/>
          </w:tcPr>
          <w:p w:rsidR="00FF322A" w:rsidRPr="0082402E" w:rsidRDefault="00FF322A" w:rsidP="009B2111">
            <w:pPr>
              <w:widowControl/>
              <w:suppressAutoHyphens w:val="0"/>
              <w:jc w:val="center"/>
              <w:rPr>
                <w:rFonts w:ascii="Times New Roman" w:eastAsia="Times New Roman" w:hAnsi="Times New Roman"/>
                <w:kern w:val="0"/>
                <w:sz w:val="24"/>
                <w:lang w:eastAsia="ru-RU"/>
              </w:rPr>
            </w:pPr>
            <w:r w:rsidRPr="0082402E">
              <w:rPr>
                <w:rFonts w:ascii="Times New Roman" w:eastAsia="Times New Roman" w:hAnsi="Times New Roman"/>
                <w:kern w:val="0"/>
                <w:sz w:val="24"/>
                <w:lang w:eastAsia="ru-RU"/>
              </w:rPr>
              <w:t>8 100</w:t>
            </w:r>
          </w:p>
        </w:tc>
      </w:tr>
      <w:tr w:rsidR="00FF322A" w:rsidRPr="0082402E" w:rsidTr="0082402E">
        <w:trPr>
          <w:trHeight w:val="556"/>
        </w:trPr>
        <w:tc>
          <w:tcPr>
            <w:tcW w:w="341" w:type="pct"/>
            <w:tcBorders>
              <w:top w:val="nil"/>
              <w:left w:val="single" w:sz="4" w:space="0" w:color="auto"/>
              <w:bottom w:val="single" w:sz="4" w:space="0" w:color="auto"/>
              <w:right w:val="single" w:sz="4" w:space="0" w:color="auto"/>
            </w:tcBorders>
            <w:shd w:val="clear" w:color="auto" w:fill="auto"/>
            <w:vAlign w:val="center"/>
          </w:tcPr>
          <w:p w:rsidR="00FF322A" w:rsidRPr="0082402E" w:rsidRDefault="00FF322A" w:rsidP="009B2111">
            <w:pPr>
              <w:widowControl/>
              <w:suppressAutoHyphens w:val="0"/>
              <w:jc w:val="center"/>
              <w:rPr>
                <w:rFonts w:ascii="Times New Roman" w:eastAsia="Times New Roman" w:hAnsi="Times New Roman"/>
                <w:kern w:val="0"/>
                <w:sz w:val="24"/>
                <w:lang w:eastAsia="ru-RU"/>
              </w:rPr>
            </w:pPr>
            <w:r w:rsidRPr="0082402E">
              <w:rPr>
                <w:rFonts w:ascii="Times New Roman" w:eastAsia="Times New Roman" w:hAnsi="Times New Roman"/>
                <w:kern w:val="0"/>
                <w:sz w:val="24"/>
                <w:lang w:eastAsia="ru-RU"/>
              </w:rPr>
              <w:t>1.1.</w:t>
            </w:r>
          </w:p>
        </w:tc>
        <w:tc>
          <w:tcPr>
            <w:tcW w:w="3941" w:type="pct"/>
            <w:tcBorders>
              <w:top w:val="nil"/>
              <w:left w:val="nil"/>
              <w:bottom w:val="single" w:sz="4" w:space="0" w:color="auto"/>
              <w:right w:val="single" w:sz="4" w:space="0" w:color="auto"/>
            </w:tcBorders>
            <w:shd w:val="clear" w:color="auto" w:fill="auto"/>
            <w:vAlign w:val="center"/>
          </w:tcPr>
          <w:p w:rsidR="00FF322A" w:rsidRPr="0082402E" w:rsidRDefault="00FF322A" w:rsidP="009B2111">
            <w:pPr>
              <w:widowControl/>
              <w:suppressAutoHyphens w:val="0"/>
              <w:jc w:val="right"/>
              <w:rPr>
                <w:rFonts w:ascii="Times New Roman" w:eastAsia="Times New Roman" w:hAnsi="Times New Roman"/>
                <w:kern w:val="0"/>
                <w:sz w:val="24"/>
                <w:lang w:eastAsia="ru-RU"/>
              </w:rPr>
            </w:pPr>
            <w:r w:rsidRPr="0082402E">
              <w:rPr>
                <w:rFonts w:ascii="Times New Roman" w:eastAsia="Times New Roman" w:hAnsi="Times New Roman"/>
                <w:kern w:val="0"/>
                <w:sz w:val="24"/>
                <w:lang w:eastAsia="ru-RU"/>
              </w:rPr>
              <w:t>объем строительно–монтажных работ (СМР), выполняемых хозяйственным способом, тыс.руб.</w:t>
            </w:r>
          </w:p>
        </w:tc>
        <w:tc>
          <w:tcPr>
            <w:tcW w:w="718" w:type="pct"/>
            <w:tcBorders>
              <w:top w:val="nil"/>
              <w:left w:val="nil"/>
              <w:bottom w:val="single" w:sz="4" w:space="0" w:color="auto"/>
              <w:right w:val="single" w:sz="4" w:space="0" w:color="auto"/>
            </w:tcBorders>
            <w:shd w:val="clear" w:color="auto" w:fill="auto"/>
            <w:vAlign w:val="center"/>
          </w:tcPr>
          <w:p w:rsidR="00FF322A" w:rsidRPr="0082402E" w:rsidRDefault="00FF322A" w:rsidP="009B2111">
            <w:pPr>
              <w:widowControl/>
              <w:suppressAutoHyphens w:val="0"/>
              <w:jc w:val="center"/>
              <w:rPr>
                <w:rFonts w:ascii="Times New Roman" w:eastAsia="Times New Roman" w:hAnsi="Times New Roman"/>
                <w:kern w:val="0"/>
                <w:sz w:val="24"/>
                <w:lang w:eastAsia="ru-RU"/>
              </w:rPr>
            </w:pPr>
            <w:r w:rsidRPr="0082402E">
              <w:rPr>
                <w:rFonts w:ascii="Times New Roman" w:eastAsia="Times New Roman" w:hAnsi="Times New Roman"/>
                <w:kern w:val="0"/>
                <w:sz w:val="24"/>
                <w:lang w:eastAsia="ru-RU"/>
              </w:rPr>
              <w:t>3 500</w:t>
            </w:r>
          </w:p>
        </w:tc>
      </w:tr>
      <w:tr w:rsidR="00FF322A" w:rsidRPr="0082402E" w:rsidTr="0082402E">
        <w:trPr>
          <w:trHeight w:val="408"/>
        </w:trPr>
        <w:tc>
          <w:tcPr>
            <w:tcW w:w="341" w:type="pct"/>
            <w:tcBorders>
              <w:top w:val="single" w:sz="4" w:space="0" w:color="auto"/>
              <w:left w:val="single" w:sz="4" w:space="0" w:color="auto"/>
              <w:bottom w:val="single" w:sz="4" w:space="0" w:color="auto"/>
              <w:right w:val="single" w:sz="4" w:space="0" w:color="auto"/>
            </w:tcBorders>
            <w:shd w:val="clear" w:color="auto" w:fill="auto"/>
            <w:vAlign w:val="center"/>
          </w:tcPr>
          <w:p w:rsidR="00FF322A" w:rsidRPr="0082402E" w:rsidRDefault="00FF322A" w:rsidP="009B2111">
            <w:pPr>
              <w:widowControl/>
              <w:suppressAutoHyphens w:val="0"/>
              <w:jc w:val="center"/>
              <w:rPr>
                <w:rFonts w:ascii="Times New Roman" w:eastAsia="Times New Roman" w:hAnsi="Times New Roman"/>
                <w:kern w:val="0"/>
                <w:sz w:val="24"/>
                <w:lang w:eastAsia="ru-RU"/>
              </w:rPr>
            </w:pPr>
            <w:r w:rsidRPr="0082402E">
              <w:rPr>
                <w:rFonts w:ascii="Times New Roman" w:eastAsia="Times New Roman" w:hAnsi="Times New Roman"/>
                <w:kern w:val="0"/>
                <w:sz w:val="24"/>
                <w:lang w:eastAsia="ru-RU"/>
              </w:rPr>
              <w:t>2.</w:t>
            </w:r>
          </w:p>
        </w:tc>
        <w:tc>
          <w:tcPr>
            <w:tcW w:w="3941" w:type="pct"/>
            <w:tcBorders>
              <w:top w:val="single" w:sz="4" w:space="0" w:color="auto"/>
              <w:left w:val="nil"/>
              <w:bottom w:val="single" w:sz="4" w:space="0" w:color="auto"/>
              <w:right w:val="single" w:sz="4" w:space="0" w:color="auto"/>
            </w:tcBorders>
            <w:shd w:val="clear" w:color="auto" w:fill="auto"/>
            <w:vAlign w:val="center"/>
          </w:tcPr>
          <w:p w:rsidR="00FF322A" w:rsidRPr="0082402E" w:rsidRDefault="00FF322A" w:rsidP="009B2111">
            <w:pPr>
              <w:widowControl/>
              <w:suppressAutoHyphens w:val="0"/>
              <w:rPr>
                <w:rFonts w:ascii="Times New Roman" w:eastAsia="Times New Roman" w:hAnsi="Times New Roman"/>
                <w:kern w:val="0"/>
                <w:sz w:val="24"/>
                <w:lang w:eastAsia="ru-RU"/>
              </w:rPr>
            </w:pPr>
            <w:r w:rsidRPr="0082402E">
              <w:rPr>
                <w:rFonts w:ascii="Times New Roman" w:eastAsia="Times New Roman" w:hAnsi="Times New Roman"/>
                <w:kern w:val="0"/>
                <w:sz w:val="24"/>
                <w:lang w:eastAsia="ru-RU"/>
              </w:rPr>
              <w:t>Капитальные затраты непроизводственного назначения, тыс.руб.</w:t>
            </w:r>
          </w:p>
        </w:tc>
        <w:tc>
          <w:tcPr>
            <w:tcW w:w="718" w:type="pct"/>
            <w:tcBorders>
              <w:top w:val="single" w:sz="4" w:space="0" w:color="auto"/>
              <w:left w:val="nil"/>
              <w:bottom w:val="single" w:sz="4" w:space="0" w:color="auto"/>
              <w:right w:val="single" w:sz="4" w:space="0" w:color="auto"/>
            </w:tcBorders>
            <w:shd w:val="clear" w:color="auto" w:fill="auto"/>
            <w:vAlign w:val="center"/>
          </w:tcPr>
          <w:p w:rsidR="00FF322A" w:rsidRPr="0082402E" w:rsidRDefault="00FF322A" w:rsidP="009B2111">
            <w:pPr>
              <w:widowControl/>
              <w:suppressAutoHyphens w:val="0"/>
              <w:jc w:val="center"/>
              <w:rPr>
                <w:rFonts w:ascii="Times New Roman" w:eastAsia="Times New Roman" w:hAnsi="Times New Roman"/>
                <w:kern w:val="0"/>
                <w:sz w:val="24"/>
                <w:lang w:eastAsia="ru-RU"/>
              </w:rPr>
            </w:pPr>
            <w:r w:rsidRPr="0082402E">
              <w:rPr>
                <w:rFonts w:ascii="Times New Roman" w:eastAsia="Times New Roman" w:hAnsi="Times New Roman"/>
                <w:kern w:val="0"/>
                <w:sz w:val="24"/>
                <w:lang w:eastAsia="ru-RU"/>
              </w:rPr>
              <w:t>3 120</w:t>
            </w:r>
          </w:p>
        </w:tc>
      </w:tr>
      <w:tr w:rsidR="00FF322A" w:rsidRPr="0082402E" w:rsidTr="0082402E">
        <w:trPr>
          <w:trHeight w:val="570"/>
        </w:trPr>
        <w:tc>
          <w:tcPr>
            <w:tcW w:w="341" w:type="pct"/>
            <w:tcBorders>
              <w:top w:val="single" w:sz="4" w:space="0" w:color="auto"/>
              <w:left w:val="single" w:sz="4" w:space="0" w:color="auto"/>
              <w:bottom w:val="single" w:sz="4" w:space="0" w:color="auto"/>
              <w:right w:val="single" w:sz="4" w:space="0" w:color="auto"/>
            </w:tcBorders>
            <w:shd w:val="clear" w:color="auto" w:fill="auto"/>
            <w:vAlign w:val="center"/>
          </w:tcPr>
          <w:p w:rsidR="00FF322A" w:rsidRPr="0082402E" w:rsidRDefault="00FF322A" w:rsidP="009B2111">
            <w:pPr>
              <w:widowControl/>
              <w:suppressAutoHyphens w:val="0"/>
              <w:jc w:val="center"/>
              <w:rPr>
                <w:rFonts w:ascii="Times New Roman" w:eastAsia="Times New Roman" w:hAnsi="Times New Roman"/>
                <w:kern w:val="0"/>
                <w:sz w:val="24"/>
                <w:lang w:eastAsia="ru-RU"/>
              </w:rPr>
            </w:pPr>
            <w:r w:rsidRPr="0082402E">
              <w:rPr>
                <w:rFonts w:ascii="Times New Roman" w:eastAsia="Times New Roman" w:hAnsi="Times New Roman"/>
                <w:kern w:val="0"/>
                <w:sz w:val="24"/>
                <w:lang w:eastAsia="ru-RU"/>
              </w:rPr>
              <w:t>3.</w:t>
            </w:r>
          </w:p>
        </w:tc>
        <w:tc>
          <w:tcPr>
            <w:tcW w:w="3941" w:type="pct"/>
            <w:tcBorders>
              <w:top w:val="single" w:sz="4" w:space="0" w:color="auto"/>
              <w:left w:val="nil"/>
              <w:bottom w:val="single" w:sz="4" w:space="0" w:color="auto"/>
              <w:right w:val="single" w:sz="4" w:space="0" w:color="auto"/>
            </w:tcBorders>
            <w:shd w:val="clear" w:color="auto" w:fill="auto"/>
            <w:vAlign w:val="center"/>
          </w:tcPr>
          <w:p w:rsidR="00FF322A" w:rsidRPr="0082402E" w:rsidRDefault="00FF322A" w:rsidP="009B2111">
            <w:pPr>
              <w:widowControl/>
              <w:suppressAutoHyphens w:val="0"/>
              <w:rPr>
                <w:rFonts w:ascii="Times New Roman" w:eastAsia="Times New Roman" w:hAnsi="Times New Roman"/>
                <w:kern w:val="0"/>
                <w:sz w:val="24"/>
                <w:lang w:eastAsia="ru-RU"/>
              </w:rPr>
            </w:pPr>
            <w:r w:rsidRPr="0082402E">
              <w:rPr>
                <w:rFonts w:ascii="Times New Roman" w:eastAsia="Times New Roman" w:hAnsi="Times New Roman"/>
                <w:kern w:val="0"/>
                <w:sz w:val="24"/>
                <w:lang w:eastAsia="ru-RU"/>
              </w:rPr>
              <w:t>Норма плановых накоплений по смете на СМР, выполняемых хозяйственным способом, %</w:t>
            </w:r>
          </w:p>
        </w:tc>
        <w:tc>
          <w:tcPr>
            <w:tcW w:w="718" w:type="pct"/>
            <w:tcBorders>
              <w:top w:val="single" w:sz="4" w:space="0" w:color="auto"/>
              <w:left w:val="nil"/>
              <w:bottom w:val="single" w:sz="4" w:space="0" w:color="auto"/>
              <w:right w:val="single" w:sz="4" w:space="0" w:color="auto"/>
            </w:tcBorders>
            <w:shd w:val="clear" w:color="auto" w:fill="auto"/>
            <w:vAlign w:val="center"/>
          </w:tcPr>
          <w:p w:rsidR="00FF322A" w:rsidRPr="0082402E" w:rsidRDefault="00FF322A" w:rsidP="009B2111">
            <w:pPr>
              <w:widowControl/>
              <w:suppressAutoHyphens w:val="0"/>
              <w:jc w:val="center"/>
              <w:rPr>
                <w:rFonts w:ascii="Times New Roman" w:eastAsia="Times New Roman" w:hAnsi="Times New Roman"/>
                <w:kern w:val="0"/>
                <w:sz w:val="24"/>
                <w:lang w:eastAsia="ru-RU"/>
              </w:rPr>
            </w:pPr>
            <w:r w:rsidRPr="0082402E">
              <w:rPr>
                <w:rFonts w:ascii="Times New Roman" w:eastAsia="Times New Roman" w:hAnsi="Times New Roman"/>
                <w:kern w:val="0"/>
                <w:sz w:val="24"/>
                <w:lang w:eastAsia="ru-RU"/>
              </w:rPr>
              <w:t>9,4</w:t>
            </w:r>
          </w:p>
        </w:tc>
      </w:tr>
      <w:tr w:rsidR="00FF322A" w:rsidRPr="0082402E" w:rsidTr="0082402E">
        <w:trPr>
          <w:trHeight w:val="550"/>
        </w:trPr>
        <w:tc>
          <w:tcPr>
            <w:tcW w:w="341" w:type="pct"/>
            <w:tcBorders>
              <w:top w:val="nil"/>
              <w:left w:val="single" w:sz="4" w:space="0" w:color="auto"/>
              <w:bottom w:val="single" w:sz="4" w:space="0" w:color="auto"/>
              <w:right w:val="single" w:sz="4" w:space="0" w:color="auto"/>
            </w:tcBorders>
            <w:shd w:val="clear" w:color="auto" w:fill="auto"/>
            <w:vAlign w:val="center"/>
          </w:tcPr>
          <w:p w:rsidR="00FF322A" w:rsidRPr="0082402E" w:rsidRDefault="00FF322A" w:rsidP="009B2111">
            <w:pPr>
              <w:widowControl/>
              <w:suppressAutoHyphens w:val="0"/>
              <w:jc w:val="center"/>
              <w:rPr>
                <w:rFonts w:ascii="Times New Roman" w:eastAsia="Times New Roman" w:hAnsi="Times New Roman"/>
                <w:kern w:val="0"/>
                <w:sz w:val="24"/>
                <w:lang w:eastAsia="ru-RU"/>
              </w:rPr>
            </w:pPr>
            <w:r w:rsidRPr="0082402E">
              <w:rPr>
                <w:rFonts w:ascii="Times New Roman" w:eastAsia="Times New Roman" w:hAnsi="Times New Roman"/>
                <w:kern w:val="0"/>
                <w:sz w:val="24"/>
                <w:lang w:eastAsia="ru-RU"/>
              </w:rPr>
              <w:t>4.</w:t>
            </w:r>
          </w:p>
        </w:tc>
        <w:tc>
          <w:tcPr>
            <w:tcW w:w="3941" w:type="pct"/>
            <w:tcBorders>
              <w:top w:val="nil"/>
              <w:left w:val="nil"/>
              <w:bottom w:val="single" w:sz="4" w:space="0" w:color="auto"/>
              <w:right w:val="single" w:sz="4" w:space="0" w:color="auto"/>
            </w:tcBorders>
            <w:shd w:val="clear" w:color="auto" w:fill="auto"/>
            <w:vAlign w:val="center"/>
          </w:tcPr>
          <w:p w:rsidR="00FF322A" w:rsidRPr="0082402E" w:rsidRDefault="00FF322A" w:rsidP="009B2111">
            <w:pPr>
              <w:widowControl/>
              <w:suppressAutoHyphens w:val="0"/>
              <w:rPr>
                <w:rFonts w:ascii="Times New Roman" w:eastAsia="Times New Roman" w:hAnsi="Times New Roman"/>
                <w:kern w:val="0"/>
                <w:sz w:val="24"/>
                <w:lang w:eastAsia="ru-RU"/>
              </w:rPr>
            </w:pPr>
            <w:r w:rsidRPr="0082402E">
              <w:rPr>
                <w:rFonts w:ascii="Times New Roman" w:eastAsia="Times New Roman" w:hAnsi="Times New Roman"/>
                <w:kern w:val="0"/>
                <w:sz w:val="24"/>
                <w:lang w:eastAsia="ru-RU"/>
              </w:rPr>
              <w:t>Средства, поступающие в порядке долевого участия в жилищном строительстве, тыс.руб.</w:t>
            </w:r>
          </w:p>
        </w:tc>
        <w:tc>
          <w:tcPr>
            <w:tcW w:w="718" w:type="pct"/>
            <w:tcBorders>
              <w:top w:val="nil"/>
              <w:left w:val="nil"/>
              <w:bottom w:val="single" w:sz="4" w:space="0" w:color="auto"/>
              <w:right w:val="single" w:sz="4" w:space="0" w:color="auto"/>
            </w:tcBorders>
            <w:shd w:val="clear" w:color="auto" w:fill="auto"/>
            <w:vAlign w:val="center"/>
          </w:tcPr>
          <w:p w:rsidR="00FF322A" w:rsidRPr="0082402E" w:rsidRDefault="00FF322A" w:rsidP="009B2111">
            <w:pPr>
              <w:widowControl/>
              <w:suppressAutoHyphens w:val="0"/>
              <w:jc w:val="center"/>
              <w:rPr>
                <w:rFonts w:ascii="Times New Roman" w:eastAsia="Times New Roman" w:hAnsi="Times New Roman"/>
                <w:kern w:val="0"/>
                <w:sz w:val="24"/>
                <w:lang w:eastAsia="ru-RU"/>
              </w:rPr>
            </w:pPr>
            <w:r w:rsidRPr="0082402E">
              <w:rPr>
                <w:rFonts w:ascii="Times New Roman" w:eastAsia="Times New Roman" w:hAnsi="Times New Roman"/>
                <w:kern w:val="0"/>
                <w:sz w:val="24"/>
                <w:lang w:eastAsia="ru-RU"/>
              </w:rPr>
              <w:t>710</w:t>
            </w:r>
          </w:p>
        </w:tc>
      </w:tr>
      <w:tr w:rsidR="00FF322A" w:rsidRPr="0082402E" w:rsidTr="0082402E">
        <w:trPr>
          <w:trHeight w:val="686"/>
        </w:trPr>
        <w:tc>
          <w:tcPr>
            <w:tcW w:w="341" w:type="pct"/>
            <w:tcBorders>
              <w:top w:val="nil"/>
              <w:left w:val="single" w:sz="4" w:space="0" w:color="auto"/>
              <w:bottom w:val="single" w:sz="4" w:space="0" w:color="auto"/>
              <w:right w:val="single" w:sz="4" w:space="0" w:color="auto"/>
            </w:tcBorders>
            <w:shd w:val="clear" w:color="auto" w:fill="auto"/>
            <w:vAlign w:val="center"/>
          </w:tcPr>
          <w:p w:rsidR="00FF322A" w:rsidRPr="0082402E" w:rsidRDefault="00FF322A" w:rsidP="009B2111">
            <w:pPr>
              <w:widowControl/>
              <w:suppressAutoHyphens w:val="0"/>
              <w:jc w:val="center"/>
              <w:rPr>
                <w:rFonts w:ascii="Times New Roman" w:eastAsia="Times New Roman" w:hAnsi="Times New Roman"/>
                <w:kern w:val="0"/>
                <w:sz w:val="24"/>
                <w:lang w:eastAsia="ru-RU"/>
              </w:rPr>
            </w:pPr>
            <w:r w:rsidRPr="0082402E">
              <w:rPr>
                <w:rFonts w:ascii="Times New Roman" w:eastAsia="Times New Roman" w:hAnsi="Times New Roman"/>
                <w:kern w:val="0"/>
                <w:sz w:val="24"/>
                <w:lang w:eastAsia="ru-RU"/>
              </w:rPr>
              <w:t>5.</w:t>
            </w:r>
          </w:p>
        </w:tc>
        <w:tc>
          <w:tcPr>
            <w:tcW w:w="3941" w:type="pct"/>
            <w:tcBorders>
              <w:top w:val="nil"/>
              <w:left w:val="nil"/>
              <w:bottom w:val="single" w:sz="4" w:space="0" w:color="auto"/>
              <w:right w:val="single" w:sz="4" w:space="0" w:color="auto"/>
            </w:tcBorders>
            <w:shd w:val="clear" w:color="auto" w:fill="auto"/>
            <w:vAlign w:val="center"/>
          </w:tcPr>
          <w:p w:rsidR="00FF322A" w:rsidRPr="0082402E" w:rsidRDefault="00FF322A" w:rsidP="009B2111">
            <w:pPr>
              <w:widowControl/>
              <w:suppressAutoHyphens w:val="0"/>
              <w:rPr>
                <w:rFonts w:ascii="Times New Roman" w:eastAsia="Times New Roman" w:hAnsi="Times New Roman"/>
                <w:kern w:val="0"/>
                <w:sz w:val="24"/>
                <w:lang w:eastAsia="ru-RU"/>
              </w:rPr>
            </w:pPr>
            <w:r w:rsidRPr="0082402E">
              <w:rPr>
                <w:rFonts w:ascii="Times New Roman" w:eastAsia="Times New Roman" w:hAnsi="Times New Roman"/>
                <w:kern w:val="0"/>
                <w:sz w:val="24"/>
                <w:lang w:eastAsia="ru-RU"/>
              </w:rPr>
              <w:t>Ставка процента за долгосрочный кредит, направляемый на капитальные вложения, %</w:t>
            </w:r>
          </w:p>
        </w:tc>
        <w:tc>
          <w:tcPr>
            <w:tcW w:w="718" w:type="pct"/>
            <w:tcBorders>
              <w:top w:val="nil"/>
              <w:left w:val="nil"/>
              <w:bottom w:val="single" w:sz="4" w:space="0" w:color="auto"/>
              <w:right w:val="single" w:sz="4" w:space="0" w:color="auto"/>
            </w:tcBorders>
            <w:shd w:val="clear" w:color="auto" w:fill="auto"/>
            <w:vAlign w:val="center"/>
          </w:tcPr>
          <w:p w:rsidR="00FF322A" w:rsidRPr="0082402E" w:rsidRDefault="00FF322A" w:rsidP="009B2111">
            <w:pPr>
              <w:widowControl/>
              <w:suppressAutoHyphens w:val="0"/>
              <w:jc w:val="center"/>
              <w:rPr>
                <w:rFonts w:ascii="Times New Roman" w:eastAsia="Times New Roman" w:hAnsi="Times New Roman"/>
                <w:kern w:val="0"/>
                <w:sz w:val="24"/>
                <w:lang w:eastAsia="ru-RU"/>
              </w:rPr>
            </w:pPr>
            <w:r w:rsidRPr="0082402E">
              <w:rPr>
                <w:rFonts w:ascii="Times New Roman" w:eastAsia="Times New Roman" w:hAnsi="Times New Roman"/>
                <w:kern w:val="0"/>
                <w:sz w:val="24"/>
                <w:lang w:eastAsia="ru-RU"/>
              </w:rPr>
              <w:t>18</w:t>
            </w:r>
          </w:p>
        </w:tc>
      </w:tr>
    </w:tbl>
    <w:p w:rsidR="00FF322A" w:rsidRDefault="00FF322A">
      <w:pPr>
        <w:rPr>
          <w:rFonts w:ascii="Times New Roman" w:hAnsi="Times New Roman"/>
          <w:sz w:val="28"/>
          <w:szCs w:val="28"/>
        </w:rPr>
      </w:pPr>
    </w:p>
    <w:p w:rsidR="00816C7E" w:rsidRPr="0082402E" w:rsidRDefault="00FF322A" w:rsidP="00FF322A">
      <w:pPr>
        <w:jc w:val="right"/>
        <w:rPr>
          <w:rFonts w:ascii="Times New Roman" w:hAnsi="Times New Roman"/>
          <w:i/>
          <w:sz w:val="28"/>
          <w:szCs w:val="28"/>
        </w:rPr>
      </w:pPr>
      <w:r w:rsidRPr="0082402E">
        <w:rPr>
          <w:rFonts w:ascii="Times New Roman" w:hAnsi="Times New Roman"/>
          <w:i/>
          <w:sz w:val="28"/>
          <w:szCs w:val="28"/>
        </w:rPr>
        <w:t>Таблица 9</w:t>
      </w:r>
    </w:p>
    <w:tbl>
      <w:tblPr>
        <w:tblW w:w="5000" w:type="pct"/>
        <w:tblLook w:val="04A0"/>
      </w:tblPr>
      <w:tblGrid>
        <w:gridCol w:w="818"/>
        <w:gridCol w:w="6804"/>
        <w:gridCol w:w="1948"/>
      </w:tblGrid>
      <w:tr w:rsidR="00FF322A" w:rsidRPr="00E55534" w:rsidTr="009B2111">
        <w:trPr>
          <w:trHeight w:val="705"/>
        </w:trPr>
        <w:tc>
          <w:tcPr>
            <w:tcW w:w="5000" w:type="pct"/>
            <w:gridSpan w:val="3"/>
            <w:tcBorders>
              <w:top w:val="nil"/>
              <w:left w:val="nil"/>
              <w:bottom w:val="nil"/>
              <w:right w:val="nil"/>
            </w:tcBorders>
            <w:shd w:val="clear" w:color="auto" w:fill="auto"/>
            <w:vAlign w:val="center"/>
          </w:tcPr>
          <w:p w:rsidR="00FF322A" w:rsidRPr="00E55534" w:rsidRDefault="00FF322A" w:rsidP="009B2111">
            <w:pPr>
              <w:widowControl/>
              <w:suppressAutoHyphens w:val="0"/>
              <w:jc w:val="center"/>
              <w:rPr>
                <w:rFonts w:ascii="Times New Roman" w:eastAsia="Times New Roman" w:hAnsi="Times New Roman"/>
                <w:b/>
                <w:bCs/>
                <w:kern w:val="0"/>
                <w:sz w:val="28"/>
                <w:szCs w:val="28"/>
                <w:lang w:eastAsia="ru-RU"/>
              </w:rPr>
            </w:pPr>
            <w:r w:rsidRPr="00E55534">
              <w:rPr>
                <w:rFonts w:ascii="Times New Roman" w:eastAsia="Times New Roman" w:hAnsi="Times New Roman"/>
                <w:b/>
                <w:bCs/>
                <w:kern w:val="0"/>
                <w:sz w:val="28"/>
                <w:szCs w:val="28"/>
                <w:lang w:eastAsia="ru-RU"/>
              </w:rPr>
              <w:t>Данные к распределению прибыли</w:t>
            </w:r>
          </w:p>
        </w:tc>
      </w:tr>
      <w:tr w:rsidR="00FF322A" w:rsidRPr="00E55534" w:rsidTr="00D13675">
        <w:trPr>
          <w:trHeight w:val="653"/>
        </w:trPr>
        <w:tc>
          <w:tcPr>
            <w:tcW w:w="427" w:type="pct"/>
            <w:tcBorders>
              <w:top w:val="single" w:sz="4" w:space="0" w:color="auto"/>
              <w:left w:val="single" w:sz="4" w:space="0" w:color="auto"/>
              <w:bottom w:val="single" w:sz="4" w:space="0" w:color="auto"/>
              <w:right w:val="single" w:sz="4" w:space="0" w:color="auto"/>
            </w:tcBorders>
            <w:shd w:val="clear" w:color="auto" w:fill="auto"/>
            <w:vAlign w:val="center"/>
          </w:tcPr>
          <w:p w:rsidR="00FF322A" w:rsidRPr="00E55534" w:rsidRDefault="00FF322A" w:rsidP="009B2111">
            <w:pPr>
              <w:widowControl/>
              <w:suppressAutoHyphens w:val="0"/>
              <w:jc w:val="center"/>
              <w:rPr>
                <w:rFonts w:ascii="Times New Roman" w:eastAsia="Times New Roman" w:hAnsi="Times New Roman"/>
                <w:b/>
                <w:bCs/>
                <w:kern w:val="0"/>
                <w:sz w:val="24"/>
                <w:lang w:eastAsia="ru-RU"/>
              </w:rPr>
            </w:pPr>
            <w:r w:rsidRPr="00E55534">
              <w:rPr>
                <w:rFonts w:ascii="Times New Roman" w:eastAsia="Times New Roman" w:hAnsi="Times New Roman"/>
                <w:b/>
                <w:bCs/>
                <w:kern w:val="0"/>
                <w:sz w:val="24"/>
                <w:lang w:eastAsia="ru-RU"/>
              </w:rPr>
              <w:t>№ стр.</w:t>
            </w:r>
          </w:p>
        </w:tc>
        <w:tc>
          <w:tcPr>
            <w:tcW w:w="3555" w:type="pct"/>
            <w:tcBorders>
              <w:top w:val="single" w:sz="4" w:space="0" w:color="auto"/>
              <w:left w:val="nil"/>
              <w:bottom w:val="single" w:sz="4" w:space="0" w:color="auto"/>
              <w:right w:val="single" w:sz="4" w:space="0" w:color="auto"/>
            </w:tcBorders>
            <w:shd w:val="clear" w:color="auto" w:fill="auto"/>
            <w:vAlign w:val="center"/>
          </w:tcPr>
          <w:p w:rsidR="00FF322A" w:rsidRPr="00E55534" w:rsidRDefault="00FF322A" w:rsidP="009B2111">
            <w:pPr>
              <w:widowControl/>
              <w:suppressAutoHyphens w:val="0"/>
              <w:jc w:val="center"/>
              <w:rPr>
                <w:rFonts w:ascii="Times New Roman" w:eastAsia="Times New Roman" w:hAnsi="Times New Roman"/>
                <w:b/>
                <w:bCs/>
                <w:kern w:val="0"/>
                <w:sz w:val="24"/>
                <w:lang w:eastAsia="ru-RU"/>
              </w:rPr>
            </w:pPr>
            <w:r w:rsidRPr="00E55534">
              <w:rPr>
                <w:rFonts w:ascii="Times New Roman" w:eastAsia="Times New Roman" w:hAnsi="Times New Roman"/>
                <w:b/>
                <w:bCs/>
                <w:kern w:val="0"/>
                <w:sz w:val="24"/>
                <w:lang w:eastAsia="ru-RU"/>
              </w:rPr>
              <w:t xml:space="preserve"> Показатель</w:t>
            </w:r>
          </w:p>
        </w:tc>
        <w:tc>
          <w:tcPr>
            <w:tcW w:w="1018" w:type="pct"/>
            <w:tcBorders>
              <w:top w:val="single" w:sz="4" w:space="0" w:color="auto"/>
              <w:left w:val="nil"/>
              <w:bottom w:val="single" w:sz="4" w:space="0" w:color="auto"/>
              <w:right w:val="single" w:sz="4" w:space="0" w:color="auto"/>
            </w:tcBorders>
            <w:shd w:val="clear" w:color="auto" w:fill="auto"/>
            <w:vAlign w:val="center"/>
          </w:tcPr>
          <w:p w:rsidR="00FF322A" w:rsidRPr="00E55534" w:rsidRDefault="00FF322A" w:rsidP="00D13675">
            <w:pPr>
              <w:widowControl/>
              <w:suppressAutoHyphens w:val="0"/>
              <w:jc w:val="center"/>
              <w:rPr>
                <w:rFonts w:ascii="Times New Roman" w:eastAsia="Times New Roman" w:hAnsi="Times New Roman"/>
                <w:b/>
                <w:bCs/>
                <w:kern w:val="0"/>
                <w:sz w:val="24"/>
                <w:lang w:eastAsia="ru-RU"/>
              </w:rPr>
            </w:pPr>
            <w:r w:rsidRPr="00E55534">
              <w:rPr>
                <w:rFonts w:ascii="Times New Roman" w:eastAsia="Times New Roman" w:hAnsi="Times New Roman"/>
                <w:b/>
                <w:bCs/>
                <w:kern w:val="0"/>
                <w:sz w:val="24"/>
                <w:lang w:eastAsia="ru-RU"/>
              </w:rPr>
              <w:t xml:space="preserve">Вариант сметы </w:t>
            </w:r>
            <w:r w:rsidRPr="00E55534">
              <w:rPr>
                <w:rFonts w:ascii="Times New Roman" w:eastAsia="Times New Roman" w:hAnsi="Times New Roman"/>
                <w:b/>
                <w:bCs/>
                <w:kern w:val="0"/>
                <w:sz w:val="24"/>
                <w:lang w:eastAsia="ru-RU"/>
              </w:rPr>
              <w:br/>
              <w:t>тыс.руб.</w:t>
            </w:r>
          </w:p>
        </w:tc>
      </w:tr>
      <w:tr w:rsidR="00FF322A" w:rsidRPr="00E55534" w:rsidTr="00D13675">
        <w:trPr>
          <w:trHeight w:val="398"/>
        </w:trPr>
        <w:tc>
          <w:tcPr>
            <w:tcW w:w="427" w:type="pct"/>
            <w:tcBorders>
              <w:top w:val="nil"/>
              <w:left w:val="single" w:sz="4" w:space="0" w:color="auto"/>
              <w:bottom w:val="single" w:sz="4" w:space="0" w:color="auto"/>
              <w:right w:val="single" w:sz="4" w:space="0" w:color="auto"/>
            </w:tcBorders>
            <w:shd w:val="clear" w:color="auto" w:fill="auto"/>
            <w:vAlign w:val="center"/>
          </w:tcPr>
          <w:p w:rsidR="00FF322A" w:rsidRPr="00E55534" w:rsidRDefault="00FF322A" w:rsidP="009B2111">
            <w:pPr>
              <w:widowControl/>
              <w:suppressAutoHyphens w:val="0"/>
              <w:jc w:val="center"/>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1.</w:t>
            </w:r>
          </w:p>
        </w:tc>
        <w:tc>
          <w:tcPr>
            <w:tcW w:w="3555" w:type="pct"/>
            <w:tcBorders>
              <w:top w:val="nil"/>
              <w:left w:val="nil"/>
              <w:bottom w:val="single" w:sz="4" w:space="0" w:color="auto"/>
              <w:right w:val="single" w:sz="4" w:space="0" w:color="auto"/>
            </w:tcBorders>
            <w:shd w:val="clear" w:color="auto" w:fill="auto"/>
            <w:vAlign w:val="center"/>
          </w:tcPr>
          <w:p w:rsidR="00FF322A" w:rsidRPr="00E55534" w:rsidRDefault="00FF322A" w:rsidP="009B2111">
            <w:pPr>
              <w:widowControl/>
              <w:suppressAutoHyphens w:val="0"/>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Отчисления в резервный фонд</w:t>
            </w:r>
          </w:p>
        </w:tc>
        <w:tc>
          <w:tcPr>
            <w:tcW w:w="1018" w:type="pct"/>
            <w:tcBorders>
              <w:top w:val="nil"/>
              <w:left w:val="nil"/>
              <w:bottom w:val="single" w:sz="4" w:space="0" w:color="auto"/>
              <w:right w:val="single" w:sz="4" w:space="0" w:color="auto"/>
            </w:tcBorders>
            <w:shd w:val="clear" w:color="auto" w:fill="auto"/>
            <w:vAlign w:val="center"/>
          </w:tcPr>
          <w:p w:rsidR="00FF322A" w:rsidRPr="00E55534" w:rsidRDefault="00FF322A" w:rsidP="009B2111">
            <w:pPr>
              <w:widowControl/>
              <w:suppressAutoHyphens w:val="0"/>
              <w:jc w:val="center"/>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3 000</w:t>
            </w:r>
          </w:p>
        </w:tc>
      </w:tr>
      <w:tr w:rsidR="00FF322A" w:rsidRPr="00E55534" w:rsidTr="00D13675">
        <w:trPr>
          <w:trHeight w:val="418"/>
        </w:trPr>
        <w:tc>
          <w:tcPr>
            <w:tcW w:w="427" w:type="pct"/>
            <w:tcBorders>
              <w:top w:val="nil"/>
              <w:left w:val="single" w:sz="4" w:space="0" w:color="auto"/>
              <w:bottom w:val="single" w:sz="4" w:space="0" w:color="auto"/>
              <w:right w:val="single" w:sz="4" w:space="0" w:color="auto"/>
            </w:tcBorders>
            <w:shd w:val="clear" w:color="auto" w:fill="auto"/>
            <w:vAlign w:val="center"/>
          </w:tcPr>
          <w:p w:rsidR="00FF322A" w:rsidRPr="00E55534" w:rsidRDefault="00FF322A" w:rsidP="009B2111">
            <w:pPr>
              <w:widowControl/>
              <w:suppressAutoHyphens w:val="0"/>
              <w:jc w:val="center"/>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2.</w:t>
            </w:r>
          </w:p>
        </w:tc>
        <w:tc>
          <w:tcPr>
            <w:tcW w:w="3555" w:type="pct"/>
            <w:tcBorders>
              <w:top w:val="nil"/>
              <w:left w:val="nil"/>
              <w:bottom w:val="single" w:sz="4" w:space="0" w:color="auto"/>
              <w:right w:val="single" w:sz="4" w:space="0" w:color="auto"/>
            </w:tcBorders>
            <w:shd w:val="clear" w:color="auto" w:fill="auto"/>
            <w:vAlign w:val="center"/>
          </w:tcPr>
          <w:p w:rsidR="00FF322A" w:rsidRPr="00E55534" w:rsidRDefault="00FF322A" w:rsidP="009B2111">
            <w:pPr>
              <w:widowControl/>
              <w:suppressAutoHyphens w:val="0"/>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Реконструкция цеха</w:t>
            </w:r>
          </w:p>
        </w:tc>
        <w:tc>
          <w:tcPr>
            <w:tcW w:w="1018" w:type="pct"/>
            <w:tcBorders>
              <w:top w:val="nil"/>
              <w:left w:val="nil"/>
              <w:bottom w:val="single" w:sz="4" w:space="0" w:color="auto"/>
              <w:right w:val="single" w:sz="4" w:space="0" w:color="auto"/>
            </w:tcBorders>
            <w:shd w:val="clear" w:color="auto" w:fill="auto"/>
            <w:vAlign w:val="center"/>
          </w:tcPr>
          <w:p w:rsidR="00FF322A" w:rsidRPr="00E55534" w:rsidRDefault="00FF322A" w:rsidP="009B2111">
            <w:pPr>
              <w:widowControl/>
              <w:suppressAutoHyphens w:val="0"/>
              <w:jc w:val="center"/>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2 750</w:t>
            </w:r>
          </w:p>
        </w:tc>
      </w:tr>
      <w:tr w:rsidR="00FF322A" w:rsidRPr="00E55534" w:rsidTr="00D13675">
        <w:trPr>
          <w:trHeight w:val="410"/>
        </w:trPr>
        <w:tc>
          <w:tcPr>
            <w:tcW w:w="427" w:type="pct"/>
            <w:tcBorders>
              <w:top w:val="nil"/>
              <w:left w:val="single" w:sz="4" w:space="0" w:color="auto"/>
              <w:bottom w:val="single" w:sz="4" w:space="0" w:color="auto"/>
              <w:right w:val="single" w:sz="4" w:space="0" w:color="auto"/>
            </w:tcBorders>
            <w:shd w:val="clear" w:color="auto" w:fill="auto"/>
            <w:vAlign w:val="center"/>
          </w:tcPr>
          <w:p w:rsidR="00FF322A" w:rsidRPr="00E55534" w:rsidRDefault="00FF322A" w:rsidP="009B2111">
            <w:pPr>
              <w:widowControl/>
              <w:suppressAutoHyphens w:val="0"/>
              <w:jc w:val="center"/>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3.</w:t>
            </w:r>
          </w:p>
        </w:tc>
        <w:tc>
          <w:tcPr>
            <w:tcW w:w="3555" w:type="pct"/>
            <w:tcBorders>
              <w:top w:val="nil"/>
              <w:left w:val="nil"/>
              <w:bottom w:val="single" w:sz="4" w:space="0" w:color="auto"/>
              <w:right w:val="single" w:sz="4" w:space="0" w:color="auto"/>
            </w:tcBorders>
            <w:shd w:val="clear" w:color="auto" w:fill="auto"/>
            <w:vAlign w:val="center"/>
          </w:tcPr>
          <w:p w:rsidR="00FF322A" w:rsidRPr="00E55534" w:rsidRDefault="00FF322A" w:rsidP="009B2111">
            <w:pPr>
              <w:widowControl/>
              <w:suppressAutoHyphens w:val="0"/>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Строительство жилого дома</w:t>
            </w:r>
          </w:p>
        </w:tc>
        <w:tc>
          <w:tcPr>
            <w:tcW w:w="1018" w:type="pct"/>
            <w:tcBorders>
              <w:top w:val="nil"/>
              <w:left w:val="nil"/>
              <w:bottom w:val="single" w:sz="4" w:space="0" w:color="auto"/>
              <w:right w:val="single" w:sz="4" w:space="0" w:color="auto"/>
            </w:tcBorders>
            <w:shd w:val="clear" w:color="auto" w:fill="auto"/>
            <w:vAlign w:val="center"/>
          </w:tcPr>
          <w:p w:rsidR="00FF322A" w:rsidRPr="00E55534" w:rsidRDefault="00FF322A" w:rsidP="009B2111">
            <w:pPr>
              <w:widowControl/>
              <w:suppressAutoHyphens w:val="0"/>
              <w:jc w:val="center"/>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2 250</w:t>
            </w:r>
          </w:p>
        </w:tc>
      </w:tr>
      <w:tr w:rsidR="00FF322A" w:rsidRPr="00E55534" w:rsidTr="00D13675">
        <w:trPr>
          <w:trHeight w:val="600"/>
        </w:trPr>
        <w:tc>
          <w:tcPr>
            <w:tcW w:w="427" w:type="pct"/>
            <w:tcBorders>
              <w:top w:val="nil"/>
              <w:left w:val="single" w:sz="4" w:space="0" w:color="auto"/>
              <w:bottom w:val="single" w:sz="4" w:space="0" w:color="auto"/>
              <w:right w:val="single" w:sz="4" w:space="0" w:color="auto"/>
            </w:tcBorders>
            <w:shd w:val="clear" w:color="auto" w:fill="auto"/>
            <w:vAlign w:val="center"/>
          </w:tcPr>
          <w:p w:rsidR="00FF322A" w:rsidRPr="00E55534" w:rsidRDefault="00FF322A" w:rsidP="009B2111">
            <w:pPr>
              <w:widowControl/>
              <w:suppressAutoHyphens w:val="0"/>
              <w:jc w:val="center"/>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4.</w:t>
            </w:r>
          </w:p>
        </w:tc>
        <w:tc>
          <w:tcPr>
            <w:tcW w:w="3555" w:type="pct"/>
            <w:tcBorders>
              <w:top w:val="nil"/>
              <w:left w:val="nil"/>
              <w:bottom w:val="single" w:sz="4" w:space="0" w:color="auto"/>
              <w:right w:val="single" w:sz="4" w:space="0" w:color="auto"/>
            </w:tcBorders>
            <w:shd w:val="clear" w:color="auto" w:fill="auto"/>
            <w:vAlign w:val="center"/>
          </w:tcPr>
          <w:p w:rsidR="00FF322A" w:rsidRPr="00E55534" w:rsidRDefault="00FF322A" w:rsidP="009B2111">
            <w:pPr>
              <w:widowControl/>
              <w:suppressAutoHyphens w:val="0"/>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Отчисления в фонд потребления, всего*,</w:t>
            </w:r>
            <w:r w:rsidRPr="00E55534">
              <w:rPr>
                <w:rFonts w:ascii="Times New Roman" w:eastAsia="Times New Roman" w:hAnsi="Times New Roman"/>
                <w:kern w:val="0"/>
                <w:sz w:val="24"/>
                <w:lang w:eastAsia="ru-RU"/>
              </w:rPr>
              <w:br/>
              <w:t>в том числе:</w:t>
            </w:r>
          </w:p>
        </w:tc>
        <w:tc>
          <w:tcPr>
            <w:tcW w:w="1018" w:type="pct"/>
            <w:tcBorders>
              <w:top w:val="nil"/>
              <w:left w:val="nil"/>
              <w:bottom w:val="single" w:sz="4" w:space="0" w:color="auto"/>
              <w:right w:val="single" w:sz="4" w:space="0" w:color="auto"/>
            </w:tcBorders>
            <w:shd w:val="clear" w:color="auto" w:fill="auto"/>
            <w:vAlign w:val="center"/>
          </w:tcPr>
          <w:p w:rsidR="00FF322A" w:rsidRPr="00E55534" w:rsidRDefault="00FF322A" w:rsidP="009B2111">
            <w:pPr>
              <w:widowControl/>
              <w:suppressAutoHyphens w:val="0"/>
              <w:jc w:val="center"/>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3 020</w:t>
            </w:r>
          </w:p>
        </w:tc>
      </w:tr>
      <w:tr w:rsidR="00FF322A" w:rsidRPr="00E55534" w:rsidTr="00D13675">
        <w:trPr>
          <w:trHeight w:val="250"/>
        </w:trPr>
        <w:tc>
          <w:tcPr>
            <w:tcW w:w="427" w:type="pct"/>
            <w:tcBorders>
              <w:top w:val="single" w:sz="4" w:space="0" w:color="auto"/>
              <w:left w:val="single" w:sz="4" w:space="0" w:color="auto"/>
              <w:bottom w:val="single" w:sz="4" w:space="0" w:color="auto"/>
              <w:right w:val="single" w:sz="4" w:space="0" w:color="auto"/>
            </w:tcBorders>
            <w:shd w:val="clear" w:color="auto" w:fill="auto"/>
            <w:vAlign w:val="center"/>
          </w:tcPr>
          <w:p w:rsidR="00FF322A" w:rsidRPr="00E55534" w:rsidRDefault="00FF322A" w:rsidP="009B2111">
            <w:pPr>
              <w:widowControl/>
              <w:suppressAutoHyphens w:val="0"/>
              <w:jc w:val="center"/>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4.1.</w:t>
            </w:r>
          </w:p>
        </w:tc>
        <w:tc>
          <w:tcPr>
            <w:tcW w:w="3555" w:type="pct"/>
            <w:tcBorders>
              <w:top w:val="single" w:sz="4" w:space="0" w:color="auto"/>
              <w:left w:val="nil"/>
              <w:bottom w:val="single" w:sz="4" w:space="0" w:color="auto"/>
              <w:right w:val="single" w:sz="4" w:space="0" w:color="auto"/>
            </w:tcBorders>
            <w:shd w:val="clear" w:color="auto" w:fill="auto"/>
            <w:vAlign w:val="center"/>
          </w:tcPr>
          <w:p w:rsidR="00FF322A" w:rsidRPr="00E55534" w:rsidRDefault="00FF322A" w:rsidP="00D13675">
            <w:pPr>
              <w:widowControl/>
              <w:suppressAutoHyphens w:val="0"/>
              <w:jc w:val="right"/>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на выплату материальной помощи работникам предприятия</w:t>
            </w:r>
          </w:p>
        </w:tc>
        <w:tc>
          <w:tcPr>
            <w:tcW w:w="1018" w:type="pct"/>
            <w:tcBorders>
              <w:top w:val="single" w:sz="4" w:space="0" w:color="auto"/>
              <w:left w:val="nil"/>
              <w:bottom w:val="single" w:sz="4" w:space="0" w:color="auto"/>
              <w:right w:val="single" w:sz="4" w:space="0" w:color="auto"/>
            </w:tcBorders>
            <w:shd w:val="clear" w:color="auto" w:fill="auto"/>
            <w:vAlign w:val="center"/>
          </w:tcPr>
          <w:p w:rsidR="00FF322A" w:rsidRPr="00E55534" w:rsidRDefault="00FF322A" w:rsidP="009B2111">
            <w:pPr>
              <w:widowControl/>
              <w:suppressAutoHyphens w:val="0"/>
              <w:jc w:val="center"/>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1 120</w:t>
            </w:r>
          </w:p>
        </w:tc>
      </w:tr>
      <w:tr w:rsidR="00FF322A" w:rsidRPr="00E55534" w:rsidTr="00D13675">
        <w:trPr>
          <w:trHeight w:val="320"/>
        </w:trPr>
        <w:tc>
          <w:tcPr>
            <w:tcW w:w="427" w:type="pct"/>
            <w:tcBorders>
              <w:top w:val="nil"/>
              <w:left w:val="single" w:sz="4" w:space="0" w:color="auto"/>
              <w:bottom w:val="single" w:sz="4" w:space="0" w:color="auto"/>
              <w:right w:val="single" w:sz="4" w:space="0" w:color="auto"/>
            </w:tcBorders>
            <w:shd w:val="clear" w:color="auto" w:fill="auto"/>
            <w:vAlign w:val="center"/>
          </w:tcPr>
          <w:p w:rsidR="00FF322A" w:rsidRPr="00E55534" w:rsidRDefault="00FF322A" w:rsidP="009B2111">
            <w:pPr>
              <w:widowControl/>
              <w:suppressAutoHyphens w:val="0"/>
              <w:jc w:val="center"/>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4.2.</w:t>
            </w:r>
          </w:p>
        </w:tc>
        <w:tc>
          <w:tcPr>
            <w:tcW w:w="3555" w:type="pct"/>
            <w:tcBorders>
              <w:top w:val="nil"/>
              <w:left w:val="nil"/>
              <w:bottom w:val="single" w:sz="4" w:space="0" w:color="auto"/>
              <w:right w:val="single" w:sz="4" w:space="0" w:color="auto"/>
            </w:tcBorders>
            <w:shd w:val="clear" w:color="auto" w:fill="auto"/>
            <w:vAlign w:val="center"/>
          </w:tcPr>
          <w:p w:rsidR="00FF322A" w:rsidRPr="00E55534" w:rsidRDefault="00FF322A" w:rsidP="009B2111">
            <w:pPr>
              <w:widowControl/>
              <w:suppressAutoHyphens w:val="0"/>
              <w:jc w:val="right"/>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удешевление питания в столовой</w:t>
            </w:r>
          </w:p>
        </w:tc>
        <w:tc>
          <w:tcPr>
            <w:tcW w:w="1018" w:type="pct"/>
            <w:tcBorders>
              <w:top w:val="nil"/>
              <w:left w:val="nil"/>
              <w:bottom w:val="single" w:sz="4" w:space="0" w:color="auto"/>
              <w:right w:val="single" w:sz="4" w:space="0" w:color="auto"/>
            </w:tcBorders>
            <w:shd w:val="clear" w:color="auto" w:fill="auto"/>
            <w:vAlign w:val="center"/>
          </w:tcPr>
          <w:p w:rsidR="00FF322A" w:rsidRPr="00E55534" w:rsidRDefault="00FF322A" w:rsidP="009B2111">
            <w:pPr>
              <w:widowControl/>
              <w:suppressAutoHyphens w:val="0"/>
              <w:jc w:val="center"/>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1 000</w:t>
            </w:r>
          </w:p>
        </w:tc>
      </w:tr>
      <w:tr w:rsidR="00FF322A" w:rsidRPr="00E55534" w:rsidTr="00D13675">
        <w:trPr>
          <w:trHeight w:val="296"/>
        </w:trPr>
        <w:tc>
          <w:tcPr>
            <w:tcW w:w="427" w:type="pct"/>
            <w:tcBorders>
              <w:top w:val="nil"/>
              <w:left w:val="single" w:sz="4" w:space="0" w:color="auto"/>
              <w:bottom w:val="single" w:sz="4" w:space="0" w:color="auto"/>
              <w:right w:val="single" w:sz="4" w:space="0" w:color="auto"/>
            </w:tcBorders>
            <w:shd w:val="clear" w:color="auto" w:fill="auto"/>
            <w:vAlign w:val="center"/>
          </w:tcPr>
          <w:p w:rsidR="00FF322A" w:rsidRPr="00E55534" w:rsidRDefault="00FF322A" w:rsidP="009B2111">
            <w:pPr>
              <w:widowControl/>
              <w:suppressAutoHyphens w:val="0"/>
              <w:jc w:val="center"/>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4.3.</w:t>
            </w:r>
          </w:p>
        </w:tc>
        <w:tc>
          <w:tcPr>
            <w:tcW w:w="3555" w:type="pct"/>
            <w:tcBorders>
              <w:top w:val="nil"/>
              <w:left w:val="nil"/>
              <w:bottom w:val="single" w:sz="4" w:space="0" w:color="auto"/>
              <w:right w:val="single" w:sz="4" w:space="0" w:color="auto"/>
            </w:tcBorders>
            <w:shd w:val="clear" w:color="auto" w:fill="auto"/>
            <w:vAlign w:val="center"/>
          </w:tcPr>
          <w:p w:rsidR="00FF322A" w:rsidRPr="00E55534" w:rsidRDefault="00FF322A" w:rsidP="009B2111">
            <w:pPr>
              <w:widowControl/>
              <w:suppressAutoHyphens w:val="0"/>
              <w:jc w:val="right"/>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на выплату дополнительного вознаграждения</w:t>
            </w:r>
          </w:p>
        </w:tc>
        <w:tc>
          <w:tcPr>
            <w:tcW w:w="1018" w:type="pct"/>
            <w:tcBorders>
              <w:top w:val="nil"/>
              <w:left w:val="nil"/>
              <w:bottom w:val="single" w:sz="4" w:space="0" w:color="auto"/>
              <w:right w:val="single" w:sz="4" w:space="0" w:color="auto"/>
            </w:tcBorders>
            <w:shd w:val="clear" w:color="auto" w:fill="auto"/>
            <w:vAlign w:val="center"/>
          </w:tcPr>
          <w:p w:rsidR="00FF322A" w:rsidRPr="00E55534" w:rsidRDefault="00FF322A" w:rsidP="009B2111">
            <w:pPr>
              <w:widowControl/>
              <w:suppressAutoHyphens w:val="0"/>
              <w:jc w:val="center"/>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900</w:t>
            </w:r>
          </w:p>
        </w:tc>
      </w:tr>
      <w:tr w:rsidR="00FF322A" w:rsidRPr="00E55534" w:rsidTr="00D13675">
        <w:trPr>
          <w:trHeight w:val="600"/>
        </w:trPr>
        <w:tc>
          <w:tcPr>
            <w:tcW w:w="427" w:type="pct"/>
            <w:tcBorders>
              <w:top w:val="nil"/>
              <w:left w:val="single" w:sz="4" w:space="0" w:color="auto"/>
              <w:bottom w:val="single" w:sz="4" w:space="0" w:color="auto"/>
              <w:right w:val="single" w:sz="4" w:space="0" w:color="auto"/>
            </w:tcBorders>
            <w:shd w:val="clear" w:color="auto" w:fill="auto"/>
            <w:vAlign w:val="center"/>
          </w:tcPr>
          <w:p w:rsidR="00FF322A" w:rsidRPr="00E55534" w:rsidRDefault="00FF322A" w:rsidP="009B2111">
            <w:pPr>
              <w:widowControl/>
              <w:suppressAutoHyphens w:val="0"/>
              <w:jc w:val="center"/>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5.</w:t>
            </w:r>
          </w:p>
        </w:tc>
        <w:tc>
          <w:tcPr>
            <w:tcW w:w="3555" w:type="pct"/>
            <w:tcBorders>
              <w:top w:val="nil"/>
              <w:left w:val="nil"/>
              <w:bottom w:val="single" w:sz="4" w:space="0" w:color="auto"/>
              <w:right w:val="single" w:sz="4" w:space="0" w:color="auto"/>
            </w:tcBorders>
            <w:shd w:val="clear" w:color="auto" w:fill="auto"/>
            <w:vAlign w:val="center"/>
          </w:tcPr>
          <w:p w:rsidR="00FF322A" w:rsidRPr="00E55534" w:rsidRDefault="00FF322A" w:rsidP="009B2111">
            <w:pPr>
              <w:widowControl/>
              <w:suppressAutoHyphens w:val="0"/>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Налоги, уплачиваемые за счет прибыли, остающейся в распоряжении предприятия</w:t>
            </w:r>
          </w:p>
        </w:tc>
        <w:tc>
          <w:tcPr>
            <w:tcW w:w="1018" w:type="pct"/>
            <w:tcBorders>
              <w:top w:val="nil"/>
              <w:left w:val="nil"/>
              <w:bottom w:val="single" w:sz="4" w:space="0" w:color="auto"/>
              <w:right w:val="single" w:sz="4" w:space="0" w:color="auto"/>
            </w:tcBorders>
            <w:shd w:val="clear" w:color="auto" w:fill="auto"/>
            <w:vAlign w:val="center"/>
          </w:tcPr>
          <w:p w:rsidR="00FF322A" w:rsidRPr="00E55534" w:rsidRDefault="00FF322A" w:rsidP="009B2111">
            <w:pPr>
              <w:widowControl/>
              <w:suppressAutoHyphens w:val="0"/>
              <w:jc w:val="center"/>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980</w:t>
            </w:r>
          </w:p>
        </w:tc>
      </w:tr>
      <w:tr w:rsidR="00FF322A" w:rsidRPr="00E55534" w:rsidTr="00D13675">
        <w:trPr>
          <w:trHeight w:val="365"/>
        </w:trPr>
        <w:tc>
          <w:tcPr>
            <w:tcW w:w="427" w:type="pct"/>
            <w:tcBorders>
              <w:top w:val="nil"/>
              <w:left w:val="single" w:sz="4" w:space="0" w:color="auto"/>
              <w:bottom w:val="single" w:sz="4" w:space="0" w:color="auto"/>
              <w:right w:val="single" w:sz="4" w:space="0" w:color="auto"/>
            </w:tcBorders>
            <w:shd w:val="clear" w:color="auto" w:fill="auto"/>
            <w:vAlign w:val="center"/>
          </w:tcPr>
          <w:p w:rsidR="00FF322A" w:rsidRPr="00E55534" w:rsidRDefault="00FF322A" w:rsidP="009B2111">
            <w:pPr>
              <w:widowControl/>
              <w:suppressAutoHyphens w:val="0"/>
              <w:jc w:val="center"/>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6.</w:t>
            </w:r>
          </w:p>
        </w:tc>
        <w:tc>
          <w:tcPr>
            <w:tcW w:w="3555" w:type="pct"/>
            <w:tcBorders>
              <w:top w:val="nil"/>
              <w:left w:val="nil"/>
              <w:bottom w:val="single" w:sz="4" w:space="0" w:color="auto"/>
              <w:right w:val="single" w:sz="4" w:space="0" w:color="auto"/>
            </w:tcBorders>
            <w:shd w:val="clear" w:color="auto" w:fill="auto"/>
            <w:vAlign w:val="center"/>
          </w:tcPr>
          <w:p w:rsidR="00FF322A" w:rsidRPr="00E55534" w:rsidRDefault="00FF322A" w:rsidP="009B2111">
            <w:pPr>
              <w:widowControl/>
              <w:suppressAutoHyphens w:val="0"/>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Погашение долгосрочных кредитов**</w:t>
            </w:r>
          </w:p>
        </w:tc>
        <w:tc>
          <w:tcPr>
            <w:tcW w:w="1018" w:type="pct"/>
            <w:tcBorders>
              <w:top w:val="nil"/>
              <w:left w:val="nil"/>
              <w:bottom w:val="single" w:sz="4" w:space="0" w:color="auto"/>
              <w:right w:val="single" w:sz="4" w:space="0" w:color="auto"/>
            </w:tcBorders>
            <w:shd w:val="clear" w:color="auto" w:fill="auto"/>
            <w:vAlign w:val="center"/>
          </w:tcPr>
          <w:p w:rsidR="00FF322A" w:rsidRPr="00E55534" w:rsidRDefault="00FF322A" w:rsidP="0082402E">
            <w:pPr>
              <w:widowControl/>
              <w:suppressAutoHyphens w:val="0"/>
              <w:jc w:val="center"/>
              <w:rPr>
                <w:rFonts w:ascii="Times New Roman" w:eastAsia="Times New Roman" w:hAnsi="Times New Roman"/>
                <w:kern w:val="0"/>
                <w:sz w:val="24"/>
                <w:lang w:eastAsia="ru-RU"/>
              </w:rPr>
            </w:pPr>
            <w:r w:rsidRPr="0082402E">
              <w:rPr>
                <w:rFonts w:ascii="Times New Roman" w:eastAsia="Times New Roman" w:hAnsi="Times New Roman"/>
                <w:kern w:val="0"/>
                <w:sz w:val="24"/>
                <w:lang w:eastAsia="ru-RU"/>
              </w:rPr>
              <w:t xml:space="preserve">1 </w:t>
            </w:r>
            <w:r w:rsidR="0082402E" w:rsidRPr="0082402E">
              <w:rPr>
                <w:rFonts w:ascii="Times New Roman" w:eastAsia="Times New Roman" w:hAnsi="Times New Roman"/>
                <w:kern w:val="0"/>
                <w:sz w:val="24"/>
                <w:lang w:eastAsia="ru-RU"/>
              </w:rPr>
              <w:t>000</w:t>
            </w:r>
          </w:p>
        </w:tc>
      </w:tr>
    </w:tbl>
    <w:p w:rsidR="00D13675" w:rsidRDefault="00D13675" w:rsidP="00FF322A">
      <w:pPr>
        <w:spacing w:line="360" w:lineRule="auto"/>
        <w:ind w:firstLine="567"/>
        <w:jc w:val="both"/>
        <w:rPr>
          <w:rFonts w:ascii="Times New Roman" w:hAnsi="Times New Roman"/>
          <w:b/>
          <w:sz w:val="28"/>
          <w:szCs w:val="28"/>
        </w:rPr>
      </w:pPr>
    </w:p>
    <w:p w:rsidR="009B2111" w:rsidRDefault="009B2111" w:rsidP="00FF322A">
      <w:pPr>
        <w:spacing w:line="360" w:lineRule="auto"/>
        <w:ind w:firstLine="567"/>
        <w:jc w:val="both"/>
        <w:rPr>
          <w:rFonts w:ascii="Times New Roman" w:hAnsi="Times New Roman"/>
          <w:sz w:val="28"/>
          <w:szCs w:val="28"/>
        </w:rPr>
      </w:pPr>
      <w:r w:rsidRPr="009B2111">
        <w:rPr>
          <w:rFonts w:ascii="Times New Roman" w:hAnsi="Times New Roman"/>
          <w:b/>
          <w:sz w:val="28"/>
          <w:szCs w:val="28"/>
        </w:rPr>
        <w:t>Строка 4:</w:t>
      </w:r>
      <w:r>
        <w:rPr>
          <w:rFonts w:ascii="Times New Roman" w:hAnsi="Times New Roman"/>
          <w:sz w:val="28"/>
          <w:szCs w:val="28"/>
        </w:rPr>
        <w:t xml:space="preserve"> Отчисления в фонд потребления, всего = 1 120 + 1 000 + 900 = 3 020 тыс.руб.</w:t>
      </w:r>
    </w:p>
    <w:p w:rsidR="009B2111" w:rsidRDefault="009B2111" w:rsidP="00FF322A">
      <w:pPr>
        <w:spacing w:line="360" w:lineRule="auto"/>
        <w:ind w:firstLine="567"/>
        <w:jc w:val="both"/>
        <w:rPr>
          <w:rFonts w:ascii="Times New Roman" w:hAnsi="Times New Roman"/>
          <w:sz w:val="28"/>
          <w:szCs w:val="28"/>
        </w:rPr>
      </w:pPr>
      <w:r w:rsidRPr="0082402E">
        <w:rPr>
          <w:rFonts w:ascii="Times New Roman" w:hAnsi="Times New Roman"/>
          <w:b/>
          <w:sz w:val="28"/>
          <w:szCs w:val="28"/>
        </w:rPr>
        <w:t>Строка 6:</w:t>
      </w:r>
      <w:r>
        <w:rPr>
          <w:rFonts w:ascii="Times New Roman" w:hAnsi="Times New Roman"/>
          <w:sz w:val="28"/>
          <w:szCs w:val="28"/>
        </w:rPr>
        <w:t xml:space="preserve"> П</w:t>
      </w:r>
      <w:r w:rsidR="0082402E">
        <w:rPr>
          <w:rFonts w:ascii="Times New Roman" w:hAnsi="Times New Roman"/>
          <w:sz w:val="28"/>
          <w:szCs w:val="28"/>
        </w:rPr>
        <w:t>огашение долгосрочных кредитов 1 000 тыс.руб.</w:t>
      </w:r>
    </w:p>
    <w:p w:rsidR="002175AF" w:rsidRDefault="002175AF" w:rsidP="00FF322A">
      <w:pPr>
        <w:spacing w:line="360" w:lineRule="auto"/>
        <w:ind w:firstLine="567"/>
        <w:jc w:val="both"/>
        <w:rPr>
          <w:rFonts w:ascii="Times New Roman" w:hAnsi="Times New Roman"/>
          <w:sz w:val="28"/>
          <w:szCs w:val="28"/>
        </w:rPr>
      </w:pPr>
    </w:p>
    <w:p w:rsidR="002175AF" w:rsidRPr="00E55534" w:rsidRDefault="002175AF" w:rsidP="00FF322A">
      <w:pPr>
        <w:spacing w:line="360" w:lineRule="auto"/>
        <w:ind w:firstLine="567"/>
        <w:jc w:val="both"/>
        <w:rPr>
          <w:rFonts w:ascii="Times New Roman" w:hAnsi="Times New Roman"/>
          <w:sz w:val="28"/>
          <w:szCs w:val="28"/>
        </w:rPr>
      </w:pPr>
    </w:p>
    <w:tbl>
      <w:tblPr>
        <w:tblW w:w="5092" w:type="pct"/>
        <w:tblLayout w:type="fixed"/>
        <w:tblLook w:val="0000"/>
      </w:tblPr>
      <w:tblGrid>
        <w:gridCol w:w="653"/>
        <w:gridCol w:w="3896"/>
        <w:gridCol w:w="236"/>
        <w:gridCol w:w="2160"/>
        <w:gridCol w:w="251"/>
        <w:gridCol w:w="2550"/>
      </w:tblGrid>
      <w:tr w:rsidR="00FF322A" w:rsidRPr="00E55534" w:rsidTr="00D13675">
        <w:trPr>
          <w:trHeight w:val="375"/>
        </w:trPr>
        <w:tc>
          <w:tcPr>
            <w:tcW w:w="335" w:type="pct"/>
            <w:tcBorders>
              <w:top w:val="nil"/>
              <w:left w:val="nil"/>
              <w:bottom w:val="nil"/>
              <w:right w:val="nil"/>
            </w:tcBorders>
            <w:shd w:val="clear" w:color="auto" w:fill="auto"/>
            <w:vAlign w:val="center"/>
          </w:tcPr>
          <w:p w:rsidR="00FF322A" w:rsidRPr="00E55534" w:rsidRDefault="00FF322A" w:rsidP="009B2111">
            <w:pPr>
              <w:widowControl/>
              <w:suppressAutoHyphens w:val="0"/>
              <w:rPr>
                <w:rFonts w:ascii="Times New Roman" w:eastAsia="Times New Roman" w:hAnsi="Times New Roman"/>
                <w:kern w:val="0"/>
                <w:sz w:val="28"/>
                <w:szCs w:val="28"/>
                <w:lang w:eastAsia="ru-RU"/>
              </w:rPr>
            </w:pPr>
          </w:p>
        </w:tc>
        <w:tc>
          <w:tcPr>
            <w:tcW w:w="1999" w:type="pct"/>
            <w:tcBorders>
              <w:top w:val="nil"/>
              <w:left w:val="nil"/>
              <w:bottom w:val="nil"/>
              <w:right w:val="nil"/>
            </w:tcBorders>
            <w:shd w:val="clear" w:color="auto" w:fill="auto"/>
            <w:vAlign w:val="center"/>
          </w:tcPr>
          <w:p w:rsidR="00FF322A" w:rsidRPr="00E55534" w:rsidRDefault="00FF322A" w:rsidP="009B2111">
            <w:pPr>
              <w:widowControl/>
              <w:suppressAutoHyphens w:val="0"/>
              <w:rPr>
                <w:rFonts w:ascii="Times New Roman" w:eastAsia="Times New Roman" w:hAnsi="Times New Roman"/>
                <w:kern w:val="0"/>
                <w:sz w:val="28"/>
                <w:szCs w:val="28"/>
                <w:lang w:eastAsia="ru-RU"/>
              </w:rPr>
            </w:pPr>
          </w:p>
        </w:tc>
        <w:tc>
          <w:tcPr>
            <w:tcW w:w="1229" w:type="pct"/>
            <w:gridSpan w:val="2"/>
            <w:tcBorders>
              <w:top w:val="nil"/>
              <w:left w:val="nil"/>
              <w:bottom w:val="nil"/>
              <w:right w:val="nil"/>
            </w:tcBorders>
            <w:shd w:val="clear" w:color="auto" w:fill="auto"/>
            <w:vAlign w:val="center"/>
          </w:tcPr>
          <w:p w:rsidR="00FF322A" w:rsidRPr="00E55534" w:rsidRDefault="00FF322A" w:rsidP="009B2111">
            <w:pPr>
              <w:widowControl/>
              <w:suppressAutoHyphens w:val="0"/>
              <w:rPr>
                <w:rFonts w:ascii="Times New Roman" w:eastAsia="Times New Roman" w:hAnsi="Times New Roman"/>
                <w:kern w:val="0"/>
                <w:sz w:val="28"/>
                <w:szCs w:val="28"/>
                <w:lang w:eastAsia="ru-RU"/>
              </w:rPr>
            </w:pPr>
          </w:p>
        </w:tc>
        <w:tc>
          <w:tcPr>
            <w:tcW w:w="1437" w:type="pct"/>
            <w:gridSpan w:val="2"/>
            <w:tcBorders>
              <w:top w:val="nil"/>
              <w:left w:val="nil"/>
              <w:bottom w:val="nil"/>
              <w:right w:val="nil"/>
            </w:tcBorders>
            <w:shd w:val="clear" w:color="auto" w:fill="auto"/>
            <w:vAlign w:val="center"/>
          </w:tcPr>
          <w:p w:rsidR="00FF322A" w:rsidRPr="0082402E" w:rsidRDefault="00FF322A" w:rsidP="009B2111">
            <w:pPr>
              <w:widowControl/>
              <w:suppressAutoHyphens w:val="0"/>
              <w:jc w:val="right"/>
              <w:rPr>
                <w:rFonts w:ascii="Times New Roman" w:eastAsia="Times New Roman" w:hAnsi="Times New Roman"/>
                <w:i/>
                <w:kern w:val="0"/>
                <w:sz w:val="28"/>
                <w:szCs w:val="28"/>
                <w:lang w:eastAsia="ru-RU"/>
              </w:rPr>
            </w:pPr>
            <w:r w:rsidRPr="0082402E">
              <w:rPr>
                <w:rFonts w:ascii="Times New Roman" w:eastAsia="Times New Roman" w:hAnsi="Times New Roman"/>
                <w:i/>
                <w:kern w:val="0"/>
                <w:sz w:val="28"/>
                <w:szCs w:val="28"/>
                <w:lang w:eastAsia="ru-RU"/>
              </w:rPr>
              <w:t>Таблица 10</w:t>
            </w:r>
          </w:p>
        </w:tc>
      </w:tr>
      <w:tr w:rsidR="00FF322A" w:rsidRPr="00E55534" w:rsidTr="00D13675">
        <w:trPr>
          <w:trHeight w:val="705"/>
        </w:trPr>
        <w:tc>
          <w:tcPr>
            <w:tcW w:w="5000" w:type="pct"/>
            <w:gridSpan w:val="6"/>
            <w:tcBorders>
              <w:top w:val="nil"/>
              <w:left w:val="nil"/>
              <w:bottom w:val="nil"/>
              <w:right w:val="nil"/>
            </w:tcBorders>
            <w:shd w:val="clear" w:color="auto" w:fill="auto"/>
            <w:vAlign w:val="center"/>
          </w:tcPr>
          <w:p w:rsidR="00FF322A" w:rsidRPr="00E55534" w:rsidRDefault="00FF322A" w:rsidP="009B2111">
            <w:pPr>
              <w:widowControl/>
              <w:suppressAutoHyphens w:val="0"/>
              <w:jc w:val="center"/>
              <w:rPr>
                <w:rFonts w:ascii="Times New Roman" w:eastAsia="Times New Roman" w:hAnsi="Times New Roman"/>
                <w:b/>
                <w:bCs/>
                <w:kern w:val="0"/>
                <w:sz w:val="28"/>
                <w:szCs w:val="28"/>
                <w:lang w:eastAsia="ru-RU"/>
              </w:rPr>
            </w:pPr>
            <w:r w:rsidRPr="00E55534">
              <w:rPr>
                <w:rFonts w:ascii="Times New Roman" w:eastAsia="Times New Roman" w:hAnsi="Times New Roman"/>
                <w:b/>
                <w:bCs/>
                <w:kern w:val="0"/>
                <w:sz w:val="28"/>
                <w:szCs w:val="28"/>
                <w:lang w:eastAsia="ru-RU"/>
              </w:rPr>
              <w:t>Расчет источников финансирования капитальных вложений</w:t>
            </w:r>
          </w:p>
        </w:tc>
      </w:tr>
      <w:tr w:rsidR="00FF322A" w:rsidRPr="00E55534" w:rsidTr="00D13675">
        <w:trPr>
          <w:trHeight w:val="315"/>
        </w:trPr>
        <w:tc>
          <w:tcPr>
            <w:tcW w:w="335"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F322A" w:rsidRPr="00E55534" w:rsidRDefault="00FF322A" w:rsidP="009B2111">
            <w:pPr>
              <w:widowControl/>
              <w:suppressAutoHyphens w:val="0"/>
              <w:jc w:val="center"/>
              <w:rPr>
                <w:rFonts w:ascii="Times New Roman" w:eastAsia="Times New Roman" w:hAnsi="Times New Roman"/>
                <w:b/>
                <w:bCs/>
                <w:kern w:val="0"/>
                <w:sz w:val="24"/>
                <w:lang w:eastAsia="ru-RU"/>
              </w:rPr>
            </w:pPr>
            <w:r w:rsidRPr="00E55534">
              <w:rPr>
                <w:rFonts w:ascii="Times New Roman" w:eastAsia="Times New Roman" w:hAnsi="Times New Roman"/>
                <w:b/>
                <w:bCs/>
                <w:kern w:val="0"/>
                <w:sz w:val="24"/>
                <w:lang w:eastAsia="ru-RU"/>
              </w:rPr>
              <w:t>№ стр.</w:t>
            </w:r>
          </w:p>
        </w:tc>
        <w:tc>
          <w:tcPr>
            <w:tcW w:w="2120"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F322A" w:rsidRPr="00E55534" w:rsidRDefault="00FF322A" w:rsidP="009B2111">
            <w:pPr>
              <w:widowControl/>
              <w:suppressAutoHyphens w:val="0"/>
              <w:jc w:val="center"/>
              <w:rPr>
                <w:rFonts w:ascii="Times New Roman" w:eastAsia="Times New Roman" w:hAnsi="Times New Roman"/>
                <w:b/>
                <w:bCs/>
                <w:kern w:val="0"/>
                <w:sz w:val="24"/>
                <w:lang w:eastAsia="ru-RU"/>
              </w:rPr>
            </w:pPr>
            <w:r w:rsidRPr="00E55534">
              <w:rPr>
                <w:rFonts w:ascii="Times New Roman" w:eastAsia="Times New Roman" w:hAnsi="Times New Roman"/>
                <w:b/>
                <w:bCs/>
                <w:kern w:val="0"/>
                <w:sz w:val="24"/>
                <w:lang w:eastAsia="ru-RU"/>
              </w:rPr>
              <w:t xml:space="preserve"> Источник</w:t>
            </w:r>
          </w:p>
        </w:tc>
        <w:tc>
          <w:tcPr>
            <w:tcW w:w="2545" w:type="pct"/>
            <w:gridSpan w:val="3"/>
            <w:tcBorders>
              <w:top w:val="single" w:sz="4" w:space="0" w:color="auto"/>
              <w:left w:val="nil"/>
              <w:bottom w:val="single" w:sz="4" w:space="0" w:color="auto"/>
              <w:right w:val="single" w:sz="4" w:space="0" w:color="auto"/>
            </w:tcBorders>
            <w:shd w:val="clear" w:color="auto" w:fill="auto"/>
            <w:vAlign w:val="center"/>
          </w:tcPr>
          <w:p w:rsidR="00FF322A" w:rsidRPr="00E55534" w:rsidRDefault="00FF322A" w:rsidP="009B2111">
            <w:pPr>
              <w:widowControl/>
              <w:suppressAutoHyphens w:val="0"/>
              <w:jc w:val="center"/>
              <w:rPr>
                <w:rFonts w:ascii="Times New Roman" w:eastAsia="Times New Roman" w:hAnsi="Times New Roman"/>
                <w:b/>
                <w:bCs/>
                <w:kern w:val="0"/>
                <w:sz w:val="24"/>
                <w:lang w:eastAsia="ru-RU"/>
              </w:rPr>
            </w:pPr>
            <w:r w:rsidRPr="00E55534">
              <w:rPr>
                <w:rFonts w:ascii="Times New Roman" w:eastAsia="Times New Roman" w:hAnsi="Times New Roman"/>
                <w:b/>
                <w:bCs/>
                <w:kern w:val="0"/>
                <w:sz w:val="24"/>
                <w:lang w:eastAsia="ru-RU"/>
              </w:rPr>
              <w:t>Капитальные вложения, тыс.руб.</w:t>
            </w:r>
          </w:p>
        </w:tc>
      </w:tr>
      <w:tr w:rsidR="00FF322A" w:rsidRPr="00E55534" w:rsidTr="00D13675">
        <w:trPr>
          <w:trHeight w:val="630"/>
        </w:trPr>
        <w:tc>
          <w:tcPr>
            <w:tcW w:w="335" w:type="pct"/>
            <w:vMerge/>
            <w:tcBorders>
              <w:top w:val="single" w:sz="4" w:space="0" w:color="auto"/>
              <w:left w:val="single" w:sz="4" w:space="0" w:color="auto"/>
              <w:bottom w:val="single" w:sz="4" w:space="0" w:color="auto"/>
              <w:right w:val="single" w:sz="4" w:space="0" w:color="auto"/>
            </w:tcBorders>
            <w:vAlign w:val="center"/>
          </w:tcPr>
          <w:p w:rsidR="00FF322A" w:rsidRPr="00E55534" w:rsidRDefault="00FF322A" w:rsidP="009B2111">
            <w:pPr>
              <w:widowControl/>
              <w:suppressAutoHyphens w:val="0"/>
              <w:rPr>
                <w:rFonts w:ascii="Times New Roman" w:eastAsia="Times New Roman" w:hAnsi="Times New Roman"/>
                <w:b/>
                <w:bCs/>
                <w:kern w:val="0"/>
                <w:sz w:val="24"/>
                <w:lang w:eastAsia="ru-RU"/>
              </w:rPr>
            </w:pPr>
          </w:p>
        </w:tc>
        <w:tc>
          <w:tcPr>
            <w:tcW w:w="2120" w:type="pct"/>
            <w:gridSpan w:val="2"/>
            <w:vMerge/>
            <w:tcBorders>
              <w:top w:val="single" w:sz="4" w:space="0" w:color="auto"/>
              <w:left w:val="single" w:sz="4" w:space="0" w:color="auto"/>
              <w:bottom w:val="single" w:sz="4" w:space="0" w:color="auto"/>
              <w:right w:val="single" w:sz="4" w:space="0" w:color="auto"/>
            </w:tcBorders>
            <w:vAlign w:val="center"/>
          </w:tcPr>
          <w:p w:rsidR="00FF322A" w:rsidRPr="00E55534" w:rsidRDefault="00FF322A" w:rsidP="009B2111">
            <w:pPr>
              <w:widowControl/>
              <w:suppressAutoHyphens w:val="0"/>
              <w:rPr>
                <w:rFonts w:ascii="Times New Roman" w:eastAsia="Times New Roman" w:hAnsi="Times New Roman"/>
                <w:b/>
                <w:bCs/>
                <w:kern w:val="0"/>
                <w:sz w:val="24"/>
                <w:lang w:eastAsia="ru-RU"/>
              </w:rPr>
            </w:pPr>
          </w:p>
        </w:tc>
        <w:tc>
          <w:tcPr>
            <w:tcW w:w="1237" w:type="pct"/>
            <w:gridSpan w:val="2"/>
            <w:tcBorders>
              <w:top w:val="nil"/>
              <w:left w:val="nil"/>
              <w:bottom w:val="single" w:sz="4" w:space="0" w:color="auto"/>
              <w:right w:val="single" w:sz="4" w:space="0" w:color="auto"/>
            </w:tcBorders>
            <w:shd w:val="clear" w:color="auto" w:fill="auto"/>
            <w:vAlign w:val="center"/>
          </w:tcPr>
          <w:p w:rsidR="00FF322A" w:rsidRPr="00E55534" w:rsidRDefault="00FF322A" w:rsidP="009B2111">
            <w:pPr>
              <w:widowControl/>
              <w:suppressAutoHyphens w:val="0"/>
              <w:jc w:val="center"/>
              <w:rPr>
                <w:rFonts w:ascii="Times New Roman" w:eastAsia="Times New Roman" w:hAnsi="Times New Roman"/>
                <w:b/>
                <w:bCs/>
                <w:kern w:val="0"/>
                <w:sz w:val="24"/>
                <w:lang w:eastAsia="ru-RU"/>
              </w:rPr>
            </w:pPr>
            <w:r w:rsidRPr="00E55534">
              <w:rPr>
                <w:rFonts w:ascii="Times New Roman" w:eastAsia="Times New Roman" w:hAnsi="Times New Roman"/>
                <w:b/>
                <w:bCs/>
                <w:kern w:val="0"/>
                <w:sz w:val="24"/>
                <w:lang w:eastAsia="ru-RU"/>
              </w:rPr>
              <w:t>производственного назначения</w:t>
            </w:r>
          </w:p>
        </w:tc>
        <w:tc>
          <w:tcPr>
            <w:tcW w:w="1308" w:type="pct"/>
            <w:tcBorders>
              <w:top w:val="nil"/>
              <w:left w:val="nil"/>
              <w:bottom w:val="single" w:sz="4" w:space="0" w:color="auto"/>
              <w:right w:val="single" w:sz="4" w:space="0" w:color="auto"/>
            </w:tcBorders>
            <w:shd w:val="clear" w:color="auto" w:fill="auto"/>
            <w:vAlign w:val="center"/>
          </w:tcPr>
          <w:p w:rsidR="00FF322A" w:rsidRPr="00E55534" w:rsidRDefault="00FF322A" w:rsidP="009B2111">
            <w:pPr>
              <w:widowControl/>
              <w:suppressAutoHyphens w:val="0"/>
              <w:jc w:val="center"/>
              <w:rPr>
                <w:rFonts w:ascii="Times New Roman" w:eastAsia="Times New Roman" w:hAnsi="Times New Roman"/>
                <w:b/>
                <w:bCs/>
                <w:kern w:val="0"/>
                <w:sz w:val="24"/>
                <w:lang w:eastAsia="ru-RU"/>
              </w:rPr>
            </w:pPr>
            <w:r w:rsidRPr="00E55534">
              <w:rPr>
                <w:rFonts w:ascii="Times New Roman" w:eastAsia="Times New Roman" w:hAnsi="Times New Roman"/>
                <w:b/>
                <w:bCs/>
                <w:kern w:val="0"/>
                <w:sz w:val="24"/>
                <w:lang w:eastAsia="ru-RU"/>
              </w:rPr>
              <w:t>непроизводственного назначения</w:t>
            </w:r>
          </w:p>
        </w:tc>
      </w:tr>
      <w:tr w:rsidR="00FF322A" w:rsidRPr="00E55534" w:rsidTr="00D13675">
        <w:trPr>
          <w:trHeight w:val="381"/>
        </w:trPr>
        <w:tc>
          <w:tcPr>
            <w:tcW w:w="335" w:type="pct"/>
            <w:tcBorders>
              <w:top w:val="nil"/>
              <w:left w:val="single" w:sz="4" w:space="0" w:color="auto"/>
              <w:bottom w:val="single" w:sz="4" w:space="0" w:color="auto"/>
              <w:right w:val="single" w:sz="4" w:space="0" w:color="auto"/>
            </w:tcBorders>
            <w:shd w:val="clear" w:color="auto" w:fill="auto"/>
            <w:vAlign w:val="center"/>
          </w:tcPr>
          <w:p w:rsidR="00FF322A" w:rsidRPr="00E55534" w:rsidRDefault="00FF322A" w:rsidP="009B2111">
            <w:pPr>
              <w:widowControl/>
              <w:suppressAutoHyphens w:val="0"/>
              <w:jc w:val="center"/>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1</w:t>
            </w:r>
          </w:p>
        </w:tc>
        <w:tc>
          <w:tcPr>
            <w:tcW w:w="2120" w:type="pct"/>
            <w:gridSpan w:val="2"/>
            <w:tcBorders>
              <w:top w:val="nil"/>
              <w:left w:val="nil"/>
              <w:bottom w:val="single" w:sz="4" w:space="0" w:color="auto"/>
              <w:right w:val="single" w:sz="4" w:space="0" w:color="auto"/>
            </w:tcBorders>
            <w:shd w:val="clear" w:color="auto" w:fill="auto"/>
            <w:vAlign w:val="center"/>
          </w:tcPr>
          <w:p w:rsidR="00FF322A" w:rsidRPr="00E55534" w:rsidRDefault="00FF322A" w:rsidP="009B2111">
            <w:pPr>
              <w:widowControl/>
              <w:suppressAutoHyphens w:val="0"/>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 xml:space="preserve">Ассигнования из бюджета </w:t>
            </w:r>
          </w:p>
        </w:tc>
        <w:tc>
          <w:tcPr>
            <w:tcW w:w="1237" w:type="pct"/>
            <w:gridSpan w:val="2"/>
            <w:tcBorders>
              <w:top w:val="nil"/>
              <w:left w:val="nil"/>
              <w:bottom w:val="single" w:sz="4" w:space="0" w:color="auto"/>
              <w:right w:val="single" w:sz="4" w:space="0" w:color="auto"/>
            </w:tcBorders>
            <w:shd w:val="clear" w:color="auto" w:fill="auto"/>
            <w:vAlign w:val="center"/>
          </w:tcPr>
          <w:p w:rsidR="00FF322A" w:rsidRPr="00E55534" w:rsidRDefault="00FF322A" w:rsidP="009B2111">
            <w:pPr>
              <w:widowControl/>
              <w:suppressAutoHyphens w:val="0"/>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 </w:t>
            </w:r>
          </w:p>
        </w:tc>
        <w:tc>
          <w:tcPr>
            <w:tcW w:w="1308" w:type="pct"/>
            <w:tcBorders>
              <w:top w:val="nil"/>
              <w:left w:val="nil"/>
              <w:bottom w:val="single" w:sz="4" w:space="0" w:color="auto"/>
              <w:right w:val="single" w:sz="4" w:space="0" w:color="auto"/>
            </w:tcBorders>
            <w:shd w:val="clear" w:color="auto" w:fill="auto"/>
            <w:vAlign w:val="center"/>
          </w:tcPr>
          <w:p w:rsidR="00FF322A" w:rsidRPr="00E55534" w:rsidRDefault="00FF322A" w:rsidP="009B2111">
            <w:pPr>
              <w:widowControl/>
              <w:suppressAutoHyphens w:val="0"/>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 </w:t>
            </w:r>
          </w:p>
        </w:tc>
      </w:tr>
      <w:tr w:rsidR="00FF322A" w:rsidRPr="00E55534" w:rsidTr="00D13675">
        <w:trPr>
          <w:trHeight w:val="557"/>
        </w:trPr>
        <w:tc>
          <w:tcPr>
            <w:tcW w:w="335" w:type="pct"/>
            <w:tcBorders>
              <w:top w:val="nil"/>
              <w:left w:val="single" w:sz="4" w:space="0" w:color="auto"/>
              <w:bottom w:val="single" w:sz="4" w:space="0" w:color="auto"/>
              <w:right w:val="single" w:sz="4" w:space="0" w:color="auto"/>
            </w:tcBorders>
            <w:shd w:val="clear" w:color="auto" w:fill="auto"/>
            <w:vAlign w:val="center"/>
          </w:tcPr>
          <w:p w:rsidR="00FF322A" w:rsidRPr="00E55534" w:rsidRDefault="00FF322A" w:rsidP="009B2111">
            <w:pPr>
              <w:widowControl/>
              <w:suppressAutoHyphens w:val="0"/>
              <w:jc w:val="center"/>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2</w:t>
            </w:r>
          </w:p>
        </w:tc>
        <w:tc>
          <w:tcPr>
            <w:tcW w:w="2120" w:type="pct"/>
            <w:gridSpan w:val="2"/>
            <w:tcBorders>
              <w:top w:val="nil"/>
              <w:left w:val="nil"/>
              <w:bottom w:val="single" w:sz="4" w:space="0" w:color="auto"/>
              <w:right w:val="single" w:sz="4" w:space="0" w:color="auto"/>
            </w:tcBorders>
            <w:shd w:val="clear" w:color="auto" w:fill="auto"/>
            <w:vAlign w:val="center"/>
          </w:tcPr>
          <w:p w:rsidR="00FF322A" w:rsidRPr="00E55534" w:rsidRDefault="00FF322A" w:rsidP="009B2111">
            <w:pPr>
              <w:widowControl/>
              <w:suppressAutoHyphens w:val="0"/>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Прибыль, направляемая на капитальные вложения</w:t>
            </w:r>
          </w:p>
        </w:tc>
        <w:tc>
          <w:tcPr>
            <w:tcW w:w="1237" w:type="pct"/>
            <w:gridSpan w:val="2"/>
            <w:tcBorders>
              <w:top w:val="nil"/>
              <w:left w:val="nil"/>
              <w:bottom w:val="single" w:sz="4" w:space="0" w:color="auto"/>
              <w:right w:val="single" w:sz="4" w:space="0" w:color="auto"/>
            </w:tcBorders>
            <w:shd w:val="clear" w:color="auto" w:fill="auto"/>
            <w:vAlign w:val="center"/>
          </w:tcPr>
          <w:p w:rsidR="00FF322A" w:rsidRPr="00E55534" w:rsidRDefault="00FF322A" w:rsidP="009B2111">
            <w:pPr>
              <w:widowControl/>
              <w:suppressAutoHyphens w:val="0"/>
              <w:jc w:val="center"/>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2 750</w:t>
            </w:r>
          </w:p>
        </w:tc>
        <w:tc>
          <w:tcPr>
            <w:tcW w:w="1308" w:type="pct"/>
            <w:tcBorders>
              <w:top w:val="nil"/>
              <w:left w:val="nil"/>
              <w:bottom w:val="single" w:sz="4" w:space="0" w:color="auto"/>
              <w:right w:val="single" w:sz="4" w:space="0" w:color="auto"/>
            </w:tcBorders>
            <w:shd w:val="clear" w:color="auto" w:fill="auto"/>
            <w:vAlign w:val="center"/>
          </w:tcPr>
          <w:p w:rsidR="00FF322A" w:rsidRPr="00E55534" w:rsidRDefault="00FF322A" w:rsidP="009B2111">
            <w:pPr>
              <w:widowControl/>
              <w:suppressAutoHyphens w:val="0"/>
              <w:jc w:val="center"/>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2 250</w:t>
            </w:r>
          </w:p>
        </w:tc>
      </w:tr>
      <w:tr w:rsidR="00FF322A" w:rsidRPr="00E55534" w:rsidTr="00D13675">
        <w:trPr>
          <w:trHeight w:val="551"/>
        </w:trPr>
        <w:tc>
          <w:tcPr>
            <w:tcW w:w="335" w:type="pct"/>
            <w:tcBorders>
              <w:top w:val="nil"/>
              <w:left w:val="single" w:sz="4" w:space="0" w:color="auto"/>
              <w:bottom w:val="single" w:sz="4" w:space="0" w:color="auto"/>
              <w:right w:val="single" w:sz="4" w:space="0" w:color="auto"/>
            </w:tcBorders>
            <w:shd w:val="clear" w:color="auto" w:fill="auto"/>
            <w:vAlign w:val="center"/>
          </w:tcPr>
          <w:p w:rsidR="00FF322A" w:rsidRPr="00E55534" w:rsidRDefault="00FF322A" w:rsidP="009B2111">
            <w:pPr>
              <w:widowControl/>
              <w:suppressAutoHyphens w:val="0"/>
              <w:jc w:val="center"/>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3</w:t>
            </w:r>
          </w:p>
        </w:tc>
        <w:tc>
          <w:tcPr>
            <w:tcW w:w="2120" w:type="pct"/>
            <w:gridSpan w:val="2"/>
            <w:tcBorders>
              <w:top w:val="nil"/>
              <w:left w:val="nil"/>
              <w:bottom w:val="single" w:sz="4" w:space="0" w:color="auto"/>
              <w:right w:val="single" w:sz="4" w:space="0" w:color="auto"/>
            </w:tcBorders>
            <w:shd w:val="clear" w:color="auto" w:fill="auto"/>
            <w:vAlign w:val="center"/>
          </w:tcPr>
          <w:p w:rsidR="00FF322A" w:rsidRPr="00E55534" w:rsidRDefault="00FF322A" w:rsidP="009B2111">
            <w:pPr>
              <w:widowControl/>
              <w:suppressAutoHyphens w:val="0"/>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Амортизационные отчисления на основные производственные фонды</w:t>
            </w:r>
          </w:p>
        </w:tc>
        <w:tc>
          <w:tcPr>
            <w:tcW w:w="1237" w:type="pct"/>
            <w:gridSpan w:val="2"/>
            <w:tcBorders>
              <w:top w:val="nil"/>
              <w:left w:val="nil"/>
              <w:bottom w:val="single" w:sz="4" w:space="0" w:color="auto"/>
              <w:right w:val="single" w:sz="4" w:space="0" w:color="auto"/>
            </w:tcBorders>
            <w:shd w:val="clear" w:color="auto" w:fill="auto"/>
            <w:vAlign w:val="center"/>
          </w:tcPr>
          <w:p w:rsidR="00FF322A" w:rsidRPr="00E55534" w:rsidRDefault="00FF322A" w:rsidP="009B2111">
            <w:pPr>
              <w:widowControl/>
              <w:suppressAutoHyphens w:val="0"/>
              <w:jc w:val="center"/>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1 910</w:t>
            </w:r>
          </w:p>
        </w:tc>
        <w:tc>
          <w:tcPr>
            <w:tcW w:w="1308" w:type="pct"/>
            <w:tcBorders>
              <w:top w:val="nil"/>
              <w:left w:val="nil"/>
              <w:bottom w:val="single" w:sz="4" w:space="0" w:color="auto"/>
              <w:right w:val="single" w:sz="4" w:space="0" w:color="auto"/>
            </w:tcBorders>
            <w:shd w:val="clear" w:color="auto" w:fill="auto"/>
            <w:vAlign w:val="center"/>
          </w:tcPr>
          <w:p w:rsidR="00FF322A" w:rsidRPr="00E55534" w:rsidRDefault="00FF322A" w:rsidP="009B2111">
            <w:pPr>
              <w:widowControl/>
              <w:suppressAutoHyphens w:val="0"/>
              <w:jc w:val="center"/>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 </w:t>
            </w:r>
          </w:p>
        </w:tc>
      </w:tr>
      <w:tr w:rsidR="00FF322A" w:rsidRPr="00E55534" w:rsidTr="00D13675">
        <w:trPr>
          <w:trHeight w:val="720"/>
        </w:trPr>
        <w:tc>
          <w:tcPr>
            <w:tcW w:w="335" w:type="pct"/>
            <w:tcBorders>
              <w:top w:val="nil"/>
              <w:left w:val="single" w:sz="4" w:space="0" w:color="auto"/>
              <w:bottom w:val="single" w:sz="4" w:space="0" w:color="auto"/>
              <w:right w:val="single" w:sz="4" w:space="0" w:color="auto"/>
            </w:tcBorders>
            <w:shd w:val="clear" w:color="auto" w:fill="auto"/>
            <w:vAlign w:val="center"/>
          </w:tcPr>
          <w:p w:rsidR="00FF322A" w:rsidRPr="00E55534" w:rsidRDefault="00FF322A" w:rsidP="009B2111">
            <w:pPr>
              <w:widowControl/>
              <w:suppressAutoHyphens w:val="0"/>
              <w:jc w:val="center"/>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4</w:t>
            </w:r>
          </w:p>
        </w:tc>
        <w:tc>
          <w:tcPr>
            <w:tcW w:w="2120" w:type="pct"/>
            <w:gridSpan w:val="2"/>
            <w:tcBorders>
              <w:top w:val="nil"/>
              <w:left w:val="nil"/>
              <w:bottom w:val="single" w:sz="4" w:space="0" w:color="auto"/>
              <w:right w:val="single" w:sz="4" w:space="0" w:color="auto"/>
            </w:tcBorders>
            <w:shd w:val="clear" w:color="auto" w:fill="auto"/>
            <w:vAlign w:val="center"/>
          </w:tcPr>
          <w:p w:rsidR="00FF322A" w:rsidRPr="00E55534" w:rsidRDefault="00FF322A" w:rsidP="009B2111">
            <w:pPr>
              <w:widowControl/>
              <w:suppressAutoHyphens w:val="0"/>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Плановые накопления по смете на СМР, выполняемые хозяйственным способом</w:t>
            </w:r>
          </w:p>
        </w:tc>
        <w:tc>
          <w:tcPr>
            <w:tcW w:w="1237" w:type="pct"/>
            <w:gridSpan w:val="2"/>
            <w:tcBorders>
              <w:top w:val="nil"/>
              <w:left w:val="nil"/>
              <w:bottom w:val="single" w:sz="4" w:space="0" w:color="auto"/>
              <w:right w:val="single" w:sz="4" w:space="0" w:color="auto"/>
            </w:tcBorders>
            <w:shd w:val="clear" w:color="auto" w:fill="auto"/>
            <w:vAlign w:val="center"/>
          </w:tcPr>
          <w:p w:rsidR="00FF322A" w:rsidRPr="00E55534" w:rsidRDefault="00FF322A" w:rsidP="009B2111">
            <w:pPr>
              <w:widowControl/>
              <w:suppressAutoHyphens w:val="0"/>
              <w:jc w:val="center"/>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329</w:t>
            </w:r>
          </w:p>
        </w:tc>
        <w:tc>
          <w:tcPr>
            <w:tcW w:w="1308" w:type="pct"/>
            <w:tcBorders>
              <w:top w:val="nil"/>
              <w:left w:val="nil"/>
              <w:bottom w:val="single" w:sz="4" w:space="0" w:color="auto"/>
              <w:right w:val="single" w:sz="4" w:space="0" w:color="auto"/>
            </w:tcBorders>
            <w:shd w:val="clear" w:color="auto" w:fill="auto"/>
            <w:vAlign w:val="center"/>
          </w:tcPr>
          <w:p w:rsidR="00FF322A" w:rsidRPr="00E55534" w:rsidRDefault="00FF322A" w:rsidP="009B2111">
            <w:pPr>
              <w:widowControl/>
              <w:suppressAutoHyphens w:val="0"/>
              <w:jc w:val="center"/>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 </w:t>
            </w:r>
          </w:p>
        </w:tc>
      </w:tr>
      <w:tr w:rsidR="00FF322A" w:rsidRPr="00E55534" w:rsidTr="00D13675">
        <w:trPr>
          <w:trHeight w:val="720"/>
        </w:trPr>
        <w:tc>
          <w:tcPr>
            <w:tcW w:w="335" w:type="pct"/>
            <w:tcBorders>
              <w:top w:val="nil"/>
              <w:left w:val="single" w:sz="4" w:space="0" w:color="auto"/>
              <w:bottom w:val="single" w:sz="4" w:space="0" w:color="auto"/>
              <w:right w:val="single" w:sz="4" w:space="0" w:color="auto"/>
            </w:tcBorders>
            <w:shd w:val="clear" w:color="auto" w:fill="auto"/>
            <w:vAlign w:val="center"/>
          </w:tcPr>
          <w:p w:rsidR="00FF322A" w:rsidRPr="00E55534" w:rsidRDefault="00FF322A" w:rsidP="009B2111">
            <w:pPr>
              <w:widowControl/>
              <w:suppressAutoHyphens w:val="0"/>
              <w:jc w:val="center"/>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5</w:t>
            </w:r>
          </w:p>
        </w:tc>
        <w:tc>
          <w:tcPr>
            <w:tcW w:w="2120" w:type="pct"/>
            <w:gridSpan w:val="2"/>
            <w:tcBorders>
              <w:top w:val="nil"/>
              <w:left w:val="nil"/>
              <w:bottom w:val="single" w:sz="4" w:space="0" w:color="auto"/>
              <w:right w:val="single" w:sz="4" w:space="0" w:color="auto"/>
            </w:tcBorders>
            <w:shd w:val="clear" w:color="auto" w:fill="auto"/>
            <w:vAlign w:val="center"/>
          </w:tcPr>
          <w:p w:rsidR="00FF322A" w:rsidRPr="00E55534" w:rsidRDefault="00FF322A" w:rsidP="009B2111">
            <w:pPr>
              <w:widowControl/>
              <w:suppressAutoHyphens w:val="0"/>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Поступление средств на жилищное строительство в порядке долевого участия</w:t>
            </w:r>
          </w:p>
        </w:tc>
        <w:tc>
          <w:tcPr>
            <w:tcW w:w="1237" w:type="pct"/>
            <w:gridSpan w:val="2"/>
            <w:tcBorders>
              <w:top w:val="nil"/>
              <w:left w:val="nil"/>
              <w:bottom w:val="single" w:sz="4" w:space="0" w:color="auto"/>
              <w:right w:val="single" w:sz="4" w:space="0" w:color="auto"/>
            </w:tcBorders>
            <w:shd w:val="clear" w:color="auto" w:fill="auto"/>
            <w:vAlign w:val="center"/>
          </w:tcPr>
          <w:p w:rsidR="00FF322A" w:rsidRPr="00E55534" w:rsidRDefault="00FF322A" w:rsidP="009B2111">
            <w:pPr>
              <w:widowControl/>
              <w:suppressAutoHyphens w:val="0"/>
              <w:jc w:val="center"/>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 </w:t>
            </w:r>
          </w:p>
        </w:tc>
        <w:tc>
          <w:tcPr>
            <w:tcW w:w="1308" w:type="pct"/>
            <w:tcBorders>
              <w:top w:val="nil"/>
              <w:left w:val="nil"/>
              <w:bottom w:val="single" w:sz="4" w:space="0" w:color="auto"/>
              <w:right w:val="single" w:sz="4" w:space="0" w:color="auto"/>
            </w:tcBorders>
            <w:shd w:val="clear" w:color="auto" w:fill="auto"/>
            <w:vAlign w:val="center"/>
          </w:tcPr>
          <w:p w:rsidR="00FF322A" w:rsidRPr="00E55534" w:rsidRDefault="00FF322A" w:rsidP="009B2111">
            <w:pPr>
              <w:widowControl/>
              <w:suppressAutoHyphens w:val="0"/>
              <w:jc w:val="center"/>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710</w:t>
            </w:r>
          </w:p>
        </w:tc>
      </w:tr>
      <w:tr w:rsidR="00FF322A" w:rsidRPr="00E55534" w:rsidTr="00D13675">
        <w:trPr>
          <w:trHeight w:val="300"/>
        </w:trPr>
        <w:tc>
          <w:tcPr>
            <w:tcW w:w="335" w:type="pct"/>
            <w:tcBorders>
              <w:top w:val="nil"/>
              <w:left w:val="single" w:sz="4" w:space="0" w:color="auto"/>
              <w:bottom w:val="single" w:sz="4" w:space="0" w:color="auto"/>
              <w:right w:val="single" w:sz="4" w:space="0" w:color="auto"/>
            </w:tcBorders>
            <w:shd w:val="clear" w:color="auto" w:fill="auto"/>
            <w:vAlign w:val="center"/>
          </w:tcPr>
          <w:p w:rsidR="00FF322A" w:rsidRPr="00E55534" w:rsidRDefault="00FF322A" w:rsidP="009B2111">
            <w:pPr>
              <w:widowControl/>
              <w:suppressAutoHyphens w:val="0"/>
              <w:jc w:val="center"/>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6</w:t>
            </w:r>
          </w:p>
        </w:tc>
        <w:tc>
          <w:tcPr>
            <w:tcW w:w="2120" w:type="pct"/>
            <w:gridSpan w:val="2"/>
            <w:tcBorders>
              <w:top w:val="nil"/>
              <w:left w:val="nil"/>
              <w:bottom w:val="single" w:sz="4" w:space="0" w:color="auto"/>
              <w:right w:val="single" w:sz="4" w:space="0" w:color="auto"/>
            </w:tcBorders>
            <w:shd w:val="clear" w:color="auto" w:fill="auto"/>
            <w:vAlign w:val="center"/>
          </w:tcPr>
          <w:p w:rsidR="00FF322A" w:rsidRPr="00E55534" w:rsidRDefault="00FF322A" w:rsidP="009B2111">
            <w:pPr>
              <w:widowControl/>
              <w:suppressAutoHyphens w:val="0"/>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Прочие источники</w:t>
            </w:r>
          </w:p>
        </w:tc>
        <w:tc>
          <w:tcPr>
            <w:tcW w:w="1237" w:type="pct"/>
            <w:gridSpan w:val="2"/>
            <w:tcBorders>
              <w:top w:val="nil"/>
              <w:left w:val="nil"/>
              <w:bottom w:val="single" w:sz="4" w:space="0" w:color="auto"/>
              <w:right w:val="single" w:sz="4" w:space="0" w:color="auto"/>
            </w:tcBorders>
            <w:shd w:val="clear" w:color="auto" w:fill="auto"/>
            <w:vAlign w:val="center"/>
          </w:tcPr>
          <w:p w:rsidR="00FF322A" w:rsidRPr="00E55534" w:rsidRDefault="00FF322A" w:rsidP="009B2111">
            <w:pPr>
              <w:widowControl/>
              <w:suppressAutoHyphens w:val="0"/>
              <w:jc w:val="center"/>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 </w:t>
            </w:r>
          </w:p>
        </w:tc>
        <w:tc>
          <w:tcPr>
            <w:tcW w:w="1308" w:type="pct"/>
            <w:tcBorders>
              <w:top w:val="nil"/>
              <w:left w:val="nil"/>
              <w:bottom w:val="single" w:sz="4" w:space="0" w:color="auto"/>
              <w:right w:val="single" w:sz="4" w:space="0" w:color="auto"/>
            </w:tcBorders>
            <w:shd w:val="clear" w:color="auto" w:fill="auto"/>
            <w:vAlign w:val="center"/>
          </w:tcPr>
          <w:p w:rsidR="00FF322A" w:rsidRPr="00E55534" w:rsidRDefault="00FF322A" w:rsidP="009B2111">
            <w:pPr>
              <w:widowControl/>
              <w:suppressAutoHyphens w:val="0"/>
              <w:jc w:val="center"/>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 </w:t>
            </w:r>
          </w:p>
        </w:tc>
      </w:tr>
      <w:tr w:rsidR="00FF322A" w:rsidRPr="00E55534" w:rsidTr="00D13675">
        <w:trPr>
          <w:trHeight w:val="427"/>
        </w:trPr>
        <w:tc>
          <w:tcPr>
            <w:tcW w:w="335" w:type="pct"/>
            <w:tcBorders>
              <w:top w:val="nil"/>
              <w:left w:val="single" w:sz="4" w:space="0" w:color="auto"/>
              <w:bottom w:val="single" w:sz="4" w:space="0" w:color="auto"/>
              <w:right w:val="single" w:sz="4" w:space="0" w:color="auto"/>
            </w:tcBorders>
            <w:shd w:val="clear" w:color="auto" w:fill="auto"/>
            <w:vAlign w:val="center"/>
          </w:tcPr>
          <w:p w:rsidR="00FF322A" w:rsidRPr="00E55534" w:rsidRDefault="00FF322A" w:rsidP="009B2111">
            <w:pPr>
              <w:widowControl/>
              <w:suppressAutoHyphens w:val="0"/>
              <w:jc w:val="center"/>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7</w:t>
            </w:r>
          </w:p>
        </w:tc>
        <w:tc>
          <w:tcPr>
            <w:tcW w:w="2120" w:type="pct"/>
            <w:gridSpan w:val="2"/>
            <w:tcBorders>
              <w:top w:val="nil"/>
              <w:left w:val="nil"/>
              <w:bottom w:val="single" w:sz="4" w:space="0" w:color="auto"/>
              <w:right w:val="single" w:sz="4" w:space="0" w:color="auto"/>
            </w:tcBorders>
            <w:shd w:val="clear" w:color="auto" w:fill="auto"/>
            <w:vAlign w:val="center"/>
          </w:tcPr>
          <w:p w:rsidR="00FF322A" w:rsidRPr="00E55534" w:rsidRDefault="00FF322A" w:rsidP="009B2111">
            <w:pPr>
              <w:widowControl/>
              <w:suppressAutoHyphens w:val="0"/>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Долгосрочный кредит банка</w:t>
            </w:r>
          </w:p>
        </w:tc>
        <w:tc>
          <w:tcPr>
            <w:tcW w:w="1237" w:type="pct"/>
            <w:gridSpan w:val="2"/>
            <w:tcBorders>
              <w:top w:val="nil"/>
              <w:left w:val="nil"/>
              <w:bottom w:val="single" w:sz="4" w:space="0" w:color="auto"/>
              <w:right w:val="single" w:sz="4" w:space="0" w:color="auto"/>
            </w:tcBorders>
            <w:shd w:val="clear" w:color="auto" w:fill="auto"/>
            <w:vAlign w:val="center"/>
          </w:tcPr>
          <w:p w:rsidR="00FF322A" w:rsidRPr="00E55534" w:rsidRDefault="00FF322A" w:rsidP="009B2111">
            <w:pPr>
              <w:widowControl/>
              <w:suppressAutoHyphens w:val="0"/>
              <w:jc w:val="center"/>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3 111</w:t>
            </w:r>
          </w:p>
        </w:tc>
        <w:tc>
          <w:tcPr>
            <w:tcW w:w="1308" w:type="pct"/>
            <w:tcBorders>
              <w:top w:val="nil"/>
              <w:left w:val="nil"/>
              <w:bottom w:val="single" w:sz="4" w:space="0" w:color="auto"/>
              <w:right w:val="single" w:sz="4" w:space="0" w:color="auto"/>
            </w:tcBorders>
            <w:shd w:val="clear" w:color="auto" w:fill="auto"/>
            <w:vAlign w:val="center"/>
          </w:tcPr>
          <w:p w:rsidR="00FF322A" w:rsidRPr="00E55534" w:rsidRDefault="00FF322A" w:rsidP="009B2111">
            <w:pPr>
              <w:widowControl/>
              <w:suppressAutoHyphens w:val="0"/>
              <w:jc w:val="center"/>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160</w:t>
            </w:r>
          </w:p>
        </w:tc>
      </w:tr>
      <w:tr w:rsidR="00FF322A" w:rsidRPr="00E55534" w:rsidTr="00D13675">
        <w:trPr>
          <w:trHeight w:val="546"/>
        </w:trPr>
        <w:tc>
          <w:tcPr>
            <w:tcW w:w="335" w:type="pct"/>
            <w:tcBorders>
              <w:top w:val="single" w:sz="4" w:space="0" w:color="auto"/>
              <w:left w:val="single" w:sz="4" w:space="0" w:color="auto"/>
              <w:bottom w:val="single" w:sz="4" w:space="0" w:color="auto"/>
              <w:right w:val="single" w:sz="4" w:space="0" w:color="auto"/>
            </w:tcBorders>
            <w:shd w:val="clear" w:color="auto" w:fill="auto"/>
            <w:vAlign w:val="center"/>
          </w:tcPr>
          <w:p w:rsidR="00FF322A" w:rsidRPr="00E55534" w:rsidRDefault="00FF322A" w:rsidP="009B2111">
            <w:pPr>
              <w:widowControl/>
              <w:suppressAutoHyphens w:val="0"/>
              <w:jc w:val="center"/>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8</w:t>
            </w:r>
          </w:p>
        </w:tc>
        <w:tc>
          <w:tcPr>
            <w:tcW w:w="2120" w:type="pct"/>
            <w:gridSpan w:val="2"/>
            <w:tcBorders>
              <w:top w:val="single" w:sz="4" w:space="0" w:color="auto"/>
              <w:left w:val="nil"/>
              <w:bottom w:val="single" w:sz="4" w:space="0" w:color="auto"/>
              <w:right w:val="single" w:sz="4" w:space="0" w:color="auto"/>
            </w:tcBorders>
            <w:shd w:val="clear" w:color="auto" w:fill="auto"/>
            <w:vAlign w:val="center"/>
          </w:tcPr>
          <w:p w:rsidR="00FF322A" w:rsidRPr="00E55534" w:rsidRDefault="00FF322A" w:rsidP="009B2111">
            <w:pPr>
              <w:widowControl/>
              <w:suppressAutoHyphens w:val="0"/>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Итого вложений во внеоборотные активы</w:t>
            </w:r>
          </w:p>
        </w:tc>
        <w:tc>
          <w:tcPr>
            <w:tcW w:w="1237" w:type="pct"/>
            <w:gridSpan w:val="2"/>
            <w:tcBorders>
              <w:top w:val="single" w:sz="4" w:space="0" w:color="auto"/>
              <w:left w:val="nil"/>
              <w:bottom w:val="single" w:sz="4" w:space="0" w:color="auto"/>
              <w:right w:val="single" w:sz="4" w:space="0" w:color="auto"/>
            </w:tcBorders>
            <w:shd w:val="clear" w:color="auto" w:fill="auto"/>
            <w:vAlign w:val="center"/>
          </w:tcPr>
          <w:p w:rsidR="00FF322A" w:rsidRPr="00E55534" w:rsidRDefault="00FF322A" w:rsidP="009B2111">
            <w:pPr>
              <w:widowControl/>
              <w:suppressAutoHyphens w:val="0"/>
              <w:jc w:val="center"/>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8 100</w:t>
            </w:r>
          </w:p>
        </w:tc>
        <w:tc>
          <w:tcPr>
            <w:tcW w:w="1308" w:type="pct"/>
            <w:tcBorders>
              <w:top w:val="single" w:sz="4" w:space="0" w:color="auto"/>
              <w:left w:val="nil"/>
              <w:bottom w:val="single" w:sz="4" w:space="0" w:color="auto"/>
              <w:right w:val="single" w:sz="4" w:space="0" w:color="auto"/>
            </w:tcBorders>
            <w:shd w:val="clear" w:color="auto" w:fill="auto"/>
            <w:vAlign w:val="center"/>
          </w:tcPr>
          <w:p w:rsidR="00FF322A" w:rsidRPr="00E55534" w:rsidRDefault="00FF322A" w:rsidP="009B2111">
            <w:pPr>
              <w:widowControl/>
              <w:suppressAutoHyphens w:val="0"/>
              <w:jc w:val="center"/>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3 120</w:t>
            </w:r>
          </w:p>
        </w:tc>
      </w:tr>
      <w:tr w:rsidR="00FF322A" w:rsidRPr="00E55534" w:rsidTr="00D13675">
        <w:trPr>
          <w:trHeight w:val="553"/>
        </w:trPr>
        <w:tc>
          <w:tcPr>
            <w:tcW w:w="335" w:type="pct"/>
            <w:tcBorders>
              <w:top w:val="nil"/>
              <w:left w:val="single" w:sz="4" w:space="0" w:color="auto"/>
              <w:bottom w:val="single" w:sz="4" w:space="0" w:color="auto"/>
              <w:right w:val="single" w:sz="4" w:space="0" w:color="auto"/>
            </w:tcBorders>
            <w:shd w:val="clear" w:color="auto" w:fill="auto"/>
            <w:vAlign w:val="center"/>
          </w:tcPr>
          <w:p w:rsidR="00FF322A" w:rsidRPr="00E55534" w:rsidRDefault="00FF322A" w:rsidP="009B2111">
            <w:pPr>
              <w:widowControl/>
              <w:suppressAutoHyphens w:val="0"/>
              <w:jc w:val="center"/>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9</w:t>
            </w:r>
          </w:p>
        </w:tc>
        <w:tc>
          <w:tcPr>
            <w:tcW w:w="2120" w:type="pct"/>
            <w:gridSpan w:val="2"/>
            <w:tcBorders>
              <w:top w:val="nil"/>
              <w:left w:val="nil"/>
              <w:bottom w:val="single" w:sz="4" w:space="0" w:color="auto"/>
              <w:right w:val="single" w:sz="4" w:space="0" w:color="auto"/>
            </w:tcBorders>
            <w:shd w:val="clear" w:color="auto" w:fill="auto"/>
            <w:vAlign w:val="center"/>
          </w:tcPr>
          <w:p w:rsidR="00FF322A" w:rsidRPr="00E55534" w:rsidRDefault="00FF322A" w:rsidP="009B2111">
            <w:pPr>
              <w:widowControl/>
              <w:suppressAutoHyphens w:val="0"/>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Проценты к уплате (по ставке 18% годовых)</w:t>
            </w:r>
          </w:p>
        </w:tc>
        <w:tc>
          <w:tcPr>
            <w:tcW w:w="1237" w:type="pct"/>
            <w:gridSpan w:val="2"/>
            <w:tcBorders>
              <w:top w:val="nil"/>
              <w:left w:val="nil"/>
              <w:bottom w:val="single" w:sz="4" w:space="0" w:color="auto"/>
              <w:right w:val="single" w:sz="4" w:space="0" w:color="auto"/>
            </w:tcBorders>
            <w:shd w:val="clear" w:color="auto" w:fill="auto"/>
            <w:vAlign w:val="center"/>
          </w:tcPr>
          <w:p w:rsidR="00FF322A" w:rsidRPr="00E55534" w:rsidRDefault="00FF322A" w:rsidP="009B2111">
            <w:pPr>
              <w:widowControl/>
              <w:suppressAutoHyphens w:val="0"/>
              <w:jc w:val="center"/>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560</w:t>
            </w:r>
          </w:p>
        </w:tc>
        <w:tc>
          <w:tcPr>
            <w:tcW w:w="1308" w:type="pct"/>
            <w:tcBorders>
              <w:top w:val="nil"/>
              <w:left w:val="nil"/>
              <w:bottom w:val="single" w:sz="4" w:space="0" w:color="auto"/>
              <w:right w:val="single" w:sz="4" w:space="0" w:color="auto"/>
            </w:tcBorders>
            <w:shd w:val="clear" w:color="auto" w:fill="auto"/>
            <w:vAlign w:val="center"/>
          </w:tcPr>
          <w:p w:rsidR="00FF322A" w:rsidRPr="00E55534" w:rsidRDefault="00FF322A" w:rsidP="009B2111">
            <w:pPr>
              <w:widowControl/>
              <w:suppressAutoHyphens w:val="0"/>
              <w:jc w:val="center"/>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29</w:t>
            </w:r>
          </w:p>
        </w:tc>
      </w:tr>
    </w:tbl>
    <w:p w:rsidR="001C2569" w:rsidRPr="00D13675" w:rsidRDefault="00D13675" w:rsidP="001C2569">
      <w:pPr>
        <w:tabs>
          <w:tab w:val="left" w:pos="142"/>
        </w:tabs>
        <w:spacing w:line="360" w:lineRule="auto"/>
        <w:ind w:firstLine="567"/>
        <w:jc w:val="both"/>
        <w:rPr>
          <w:rFonts w:ascii="Times New Roman" w:hAnsi="Times New Roman"/>
          <w:sz w:val="28"/>
          <w:szCs w:val="28"/>
        </w:rPr>
      </w:pPr>
      <w:r w:rsidRPr="00D13675">
        <w:rPr>
          <w:rFonts w:ascii="Times New Roman" w:eastAsia="Times New Roman" w:hAnsi="Times New Roman"/>
          <w:bCs/>
          <w:kern w:val="0"/>
          <w:sz w:val="28"/>
          <w:szCs w:val="28"/>
          <w:lang w:eastAsia="ru-RU"/>
        </w:rPr>
        <w:t>Вычисление и</w:t>
      </w:r>
      <w:r w:rsidR="001C2569" w:rsidRPr="00D13675">
        <w:rPr>
          <w:rFonts w:ascii="Times New Roman" w:eastAsia="Times New Roman" w:hAnsi="Times New Roman"/>
          <w:bCs/>
          <w:kern w:val="0"/>
          <w:sz w:val="28"/>
          <w:szCs w:val="28"/>
          <w:lang w:eastAsia="ru-RU"/>
        </w:rPr>
        <w:t>сточников финансирования капитальных вложений</w:t>
      </w:r>
      <w:r w:rsidRPr="00D13675">
        <w:rPr>
          <w:rFonts w:ascii="Times New Roman" w:eastAsia="Times New Roman" w:hAnsi="Times New Roman"/>
          <w:bCs/>
          <w:kern w:val="0"/>
          <w:sz w:val="28"/>
          <w:szCs w:val="28"/>
          <w:lang w:eastAsia="ru-RU"/>
        </w:rPr>
        <w:t>:</w:t>
      </w:r>
    </w:p>
    <w:p w:rsidR="001C2569" w:rsidRPr="001C2569" w:rsidRDefault="001C2569" w:rsidP="001C2569">
      <w:pPr>
        <w:tabs>
          <w:tab w:val="left" w:pos="142"/>
        </w:tabs>
        <w:spacing w:line="360" w:lineRule="auto"/>
        <w:ind w:firstLine="709"/>
        <w:jc w:val="both"/>
        <w:rPr>
          <w:rFonts w:ascii="Times New Roman" w:hAnsi="Times New Roman"/>
          <w:sz w:val="28"/>
          <w:szCs w:val="28"/>
        </w:rPr>
      </w:pPr>
      <w:r w:rsidRPr="00D13675">
        <w:rPr>
          <w:rFonts w:ascii="Times New Roman" w:hAnsi="Times New Roman"/>
          <w:b/>
          <w:i/>
          <w:sz w:val="28"/>
          <w:szCs w:val="28"/>
        </w:rPr>
        <w:t>Строка 1</w:t>
      </w:r>
      <w:r w:rsidR="00C05A68" w:rsidRPr="00D13675">
        <w:rPr>
          <w:rFonts w:ascii="Times New Roman" w:hAnsi="Times New Roman"/>
          <w:b/>
          <w:i/>
          <w:sz w:val="28"/>
          <w:szCs w:val="28"/>
        </w:rPr>
        <w:t>.</w:t>
      </w:r>
      <w:r w:rsidRPr="001C2569">
        <w:rPr>
          <w:rFonts w:ascii="Times New Roman" w:hAnsi="Times New Roman"/>
          <w:sz w:val="28"/>
          <w:szCs w:val="28"/>
        </w:rPr>
        <w:t>Ассигнования из бюджета: не поступали.</w:t>
      </w:r>
    </w:p>
    <w:p w:rsidR="001C2569" w:rsidRPr="001C2569" w:rsidRDefault="001C2569" w:rsidP="001C2569">
      <w:pPr>
        <w:tabs>
          <w:tab w:val="left" w:pos="142"/>
        </w:tabs>
        <w:spacing w:line="360" w:lineRule="auto"/>
        <w:ind w:firstLine="709"/>
        <w:jc w:val="both"/>
        <w:rPr>
          <w:rFonts w:ascii="Times New Roman" w:hAnsi="Times New Roman"/>
          <w:sz w:val="28"/>
          <w:szCs w:val="28"/>
        </w:rPr>
      </w:pPr>
      <w:r w:rsidRPr="00D13675">
        <w:rPr>
          <w:rFonts w:ascii="Times New Roman" w:hAnsi="Times New Roman"/>
          <w:b/>
          <w:i/>
          <w:sz w:val="28"/>
          <w:szCs w:val="28"/>
        </w:rPr>
        <w:t>Строка 2</w:t>
      </w:r>
      <w:r w:rsidR="00C05A68">
        <w:rPr>
          <w:rFonts w:ascii="Times New Roman" w:hAnsi="Times New Roman"/>
          <w:b/>
          <w:sz w:val="28"/>
          <w:szCs w:val="28"/>
        </w:rPr>
        <w:t>.</w:t>
      </w:r>
      <w:r w:rsidRPr="001C2569">
        <w:rPr>
          <w:rFonts w:ascii="Times New Roman" w:hAnsi="Times New Roman"/>
          <w:sz w:val="28"/>
          <w:szCs w:val="28"/>
        </w:rPr>
        <w:t xml:space="preserve"> Прибыль, направляемая на капитальные вложения:</w:t>
      </w:r>
    </w:p>
    <w:p w:rsidR="001C2569" w:rsidRPr="00E55534" w:rsidRDefault="001C2569" w:rsidP="001C2569">
      <w:pPr>
        <w:tabs>
          <w:tab w:val="left" w:pos="142"/>
        </w:tabs>
        <w:spacing w:line="360" w:lineRule="auto"/>
        <w:ind w:firstLine="709"/>
        <w:jc w:val="both"/>
        <w:rPr>
          <w:rFonts w:ascii="Times New Roman" w:hAnsi="Times New Roman"/>
          <w:sz w:val="28"/>
          <w:szCs w:val="28"/>
        </w:rPr>
      </w:pPr>
      <w:r w:rsidRPr="00E55534">
        <w:rPr>
          <w:rFonts w:ascii="Times New Roman" w:hAnsi="Times New Roman"/>
          <w:sz w:val="28"/>
          <w:szCs w:val="28"/>
        </w:rPr>
        <w:t>капитальные вложения пр</w:t>
      </w:r>
      <w:r>
        <w:rPr>
          <w:rFonts w:ascii="Times New Roman" w:hAnsi="Times New Roman"/>
          <w:sz w:val="28"/>
          <w:szCs w:val="28"/>
        </w:rPr>
        <w:t>оизводственного назначения (</w:t>
      </w:r>
      <w:r w:rsidRPr="00E55534">
        <w:rPr>
          <w:rFonts w:ascii="Times New Roman" w:hAnsi="Times New Roman"/>
          <w:sz w:val="28"/>
          <w:szCs w:val="28"/>
        </w:rPr>
        <w:t>табл.</w:t>
      </w:r>
      <w:r>
        <w:rPr>
          <w:rFonts w:ascii="Times New Roman" w:hAnsi="Times New Roman"/>
          <w:sz w:val="28"/>
          <w:szCs w:val="28"/>
        </w:rPr>
        <w:t>9</w:t>
      </w:r>
      <w:r w:rsidRPr="00E55534">
        <w:rPr>
          <w:rFonts w:ascii="Times New Roman" w:hAnsi="Times New Roman"/>
          <w:sz w:val="28"/>
          <w:szCs w:val="28"/>
        </w:rPr>
        <w:t>, пункт 2) – реконструкция цеха = 2 750 тыс.руб.</w:t>
      </w:r>
    </w:p>
    <w:p w:rsidR="001C2569" w:rsidRPr="00E55534" w:rsidRDefault="001C2569" w:rsidP="001C2569">
      <w:pPr>
        <w:tabs>
          <w:tab w:val="left" w:pos="142"/>
        </w:tabs>
        <w:spacing w:line="360" w:lineRule="auto"/>
        <w:ind w:firstLine="709"/>
        <w:jc w:val="both"/>
        <w:rPr>
          <w:rFonts w:ascii="Times New Roman" w:hAnsi="Times New Roman"/>
          <w:sz w:val="28"/>
          <w:szCs w:val="28"/>
        </w:rPr>
      </w:pPr>
      <w:r w:rsidRPr="00E55534">
        <w:rPr>
          <w:rFonts w:ascii="Times New Roman" w:hAnsi="Times New Roman"/>
          <w:sz w:val="28"/>
          <w:szCs w:val="28"/>
        </w:rPr>
        <w:t>капитальные вложения неп</w:t>
      </w:r>
      <w:r>
        <w:rPr>
          <w:rFonts w:ascii="Times New Roman" w:hAnsi="Times New Roman"/>
          <w:sz w:val="28"/>
          <w:szCs w:val="28"/>
        </w:rPr>
        <w:t>роизводственного назначения (</w:t>
      </w:r>
      <w:r w:rsidRPr="00E55534">
        <w:rPr>
          <w:rFonts w:ascii="Times New Roman" w:hAnsi="Times New Roman"/>
          <w:sz w:val="28"/>
          <w:szCs w:val="28"/>
        </w:rPr>
        <w:t xml:space="preserve">табл. </w:t>
      </w:r>
      <w:r>
        <w:rPr>
          <w:rFonts w:ascii="Times New Roman" w:hAnsi="Times New Roman"/>
          <w:sz w:val="28"/>
          <w:szCs w:val="28"/>
        </w:rPr>
        <w:t>9</w:t>
      </w:r>
      <w:r w:rsidRPr="00E55534">
        <w:rPr>
          <w:rFonts w:ascii="Times New Roman" w:hAnsi="Times New Roman"/>
          <w:sz w:val="28"/>
          <w:szCs w:val="28"/>
        </w:rPr>
        <w:t>, пункт 3) – строительство жилого дома = 2 250 тыс.руб.</w:t>
      </w:r>
    </w:p>
    <w:p w:rsidR="001C2569" w:rsidRPr="001C2569" w:rsidRDefault="001C2569" w:rsidP="001C2569">
      <w:pPr>
        <w:tabs>
          <w:tab w:val="left" w:pos="142"/>
        </w:tabs>
        <w:spacing w:line="360" w:lineRule="auto"/>
        <w:ind w:firstLine="709"/>
        <w:jc w:val="both"/>
        <w:rPr>
          <w:rFonts w:ascii="Times New Roman" w:hAnsi="Times New Roman"/>
          <w:sz w:val="28"/>
          <w:szCs w:val="28"/>
        </w:rPr>
      </w:pPr>
      <w:r w:rsidRPr="00D13675">
        <w:rPr>
          <w:rFonts w:ascii="Times New Roman" w:hAnsi="Times New Roman"/>
          <w:b/>
          <w:i/>
          <w:sz w:val="28"/>
          <w:szCs w:val="28"/>
        </w:rPr>
        <w:t>Строка 3.</w:t>
      </w:r>
      <w:r w:rsidRPr="001C2569">
        <w:rPr>
          <w:rFonts w:ascii="Times New Roman" w:hAnsi="Times New Roman"/>
          <w:sz w:val="28"/>
          <w:szCs w:val="28"/>
        </w:rPr>
        <w:t>Амортизационные отчисления на основные производственные фонды:</w:t>
      </w:r>
    </w:p>
    <w:p w:rsidR="001C2569" w:rsidRPr="00E55534" w:rsidRDefault="001C2569" w:rsidP="001C2569">
      <w:pPr>
        <w:tabs>
          <w:tab w:val="left" w:pos="142"/>
          <w:tab w:val="num" w:pos="795"/>
        </w:tabs>
        <w:spacing w:line="360" w:lineRule="auto"/>
        <w:ind w:firstLine="709"/>
        <w:jc w:val="both"/>
        <w:rPr>
          <w:rFonts w:ascii="Times New Roman" w:hAnsi="Times New Roman"/>
          <w:sz w:val="28"/>
          <w:szCs w:val="28"/>
        </w:rPr>
      </w:pPr>
      <w:r w:rsidRPr="00E55534">
        <w:rPr>
          <w:rFonts w:ascii="Times New Roman" w:hAnsi="Times New Roman"/>
          <w:sz w:val="28"/>
          <w:szCs w:val="28"/>
        </w:rPr>
        <w:t>капитальные вложения п</w:t>
      </w:r>
      <w:r w:rsidR="00C05A68">
        <w:rPr>
          <w:rFonts w:ascii="Times New Roman" w:hAnsi="Times New Roman"/>
          <w:sz w:val="28"/>
          <w:szCs w:val="28"/>
        </w:rPr>
        <w:t>роизводственного назначения (</w:t>
      </w:r>
      <w:r w:rsidRPr="00E55534">
        <w:rPr>
          <w:rFonts w:ascii="Times New Roman" w:hAnsi="Times New Roman"/>
          <w:sz w:val="28"/>
          <w:szCs w:val="28"/>
        </w:rPr>
        <w:t>табл.</w:t>
      </w:r>
      <w:r w:rsidR="00C05A68">
        <w:rPr>
          <w:rFonts w:ascii="Times New Roman" w:hAnsi="Times New Roman"/>
          <w:sz w:val="28"/>
          <w:szCs w:val="28"/>
        </w:rPr>
        <w:t>3</w:t>
      </w:r>
      <w:r w:rsidRPr="00E55534">
        <w:rPr>
          <w:rFonts w:ascii="Times New Roman" w:hAnsi="Times New Roman"/>
          <w:sz w:val="28"/>
          <w:szCs w:val="28"/>
        </w:rPr>
        <w:t xml:space="preserve">, пункт 3) – амортизация основных фондов = 1 910 тыс. руб. </w:t>
      </w:r>
    </w:p>
    <w:p w:rsidR="001C2569" w:rsidRPr="00E55534" w:rsidRDefault="001C2569" w:rsidP="001C2569">
      <w:pPr>
        <w:tabs>
          <w:tab w:val="left" w:pos="142"/>
          <w:tab w:val="num" w:pos="795"/>
        </w:tabs>
        <w:spacing w:line="360" w:lineRule="auto"/>
        <w:ind w:firstLine="709"/>
        <w:jc w:val="both"/>
        <w:rPr>
          <w:rFonts w:ascii="Times New Roman" w:hAnsi="Times New Roman"/>
          <w:sz w:val="28"/>
          <w:szCs w:val="28"/>
        </w:rPr>
      </w:pPr>
      <w:r w:rsidRPr="00E55534">
        <w:rPr>
          <w:rFonts w:ascii="Times New Roman" w:hAnsi="Times New Roman"/>
          <w:sz w:val="28"/>
          <w:szCs w:val="28"/>
        </w:rPr>
        <w:t>капитальные вложения непроизводственного назначения: нет.</w:t>
      </w:r>
    </w:p>
    <w:p w:rsidR="001C2569" w:rsidRPr="001C2569" w:rsidRDefault="001C2569" w:rsidP="001C2569">
      <w:pPr>
        <w:tabs>
          <w:tab w:val="left" w:pos="142"/>
        </w:tabs>
        <w:spacing w:line="360" w:lineRule="auto"/>
        <w:ind w:firstLine="709"/>
        <w:jc w:val="both"/>
        <w:rPr>
          <w:rFonts w:ascii="Times New Roman" w:hAnsi="Times New Roman"/>
          <w:sz w:val="28"/>
          <w:szCs w:val="28"/>
        </w:rPr>
      </w:pPr>
      <w:r w:rsidRPr="00D13675">
        <w:rPr>
          <w:rFonts w:ascii="Times New Roman" w:hAnsi="Times New Roman"/>
          <w:b/>
          <w:i/>
          <w:sz w:val="28"/>
          <w:szCs w:val="28"/>
        </w:rPr>
        <w:t>Строка 4.</w:t>
      </w:r>
      <w:r w:rsidRPr="001C2569">
        <w:rPr>
          <w:rFonts w:ascii="Times New Roman" w:hAnsi="Times New Roman"/>
          <w:sz w:val="28"/>
          <w:szCs w:val="28"/>
        </w:rPr>
        <w:t xml:space="preserve">Плановые накопления по смете на СМР, выполняемые хозяйственным способом: </w:t>
      </w:r>
    </w:p>
    <w:p w:rsidR="001C2569" w:rsidRPr="00E55534" w:rsidRDefault="001C2569" w:rsidP="001C2569">
      <w:pPr>
        <w:tabs>
          <w:tab w:val="left" w:pos="142"/>
          <w:tab w:val="num" w:pos="795"/>
        </w:tabs>
        <w:spacing w:line="360" w:lineRule="auto"/>
        <w:ind w:firstLine="709"/>
        <w:jc w:val="both"/>
        <w:rPr>
          <w:rFonts w:ascii="Times New Roman" w:hAnsi="Times New Roman"/>
          <w:sz w:val="28"/>
          <w:szCs w:val="28"/>
        </w:rPr>
      </w:pPr>
      <w:r w:rsidRPr="00E55534">
        <w:rPr>
          <w:rFonts w:ascii="Times New Roman" w:hAnsi="Times New Roman"/>
          <w:sz w:val="28"/>
          <w:szCs w:val="28"/>
        </w:rPr>
        <w:t>капитальные вложения производственного назначения = капитальные затраты производствен</w:t>
      </w:r>
      <w:r w:rsidRPr="00E55534">
        <w:rPr>
          <w:rFonts w:ascii="Times New Roman" w:hAnsi="Times New Roman"/>
          <w:sz w:val="28"/>
          <w:szCs w:val="28"/>
        </w:rPr>
        <w:softHyphen/>
        <w:t>ного назначения (объем строительно–мон</w:t>
      </w:r>
      <w:r w:rsidRPr="00E55534">
        <w:rPr>
          <w:rFonts w:ascii="Times New Roman" w:hAnsi="Times New Roman"/>
          <w:sz w:val="28"/>
          <w:szCs w:val="28"/>
        </w:rPr>
        <w:softHyphen/>
        <w:t xml:space="preserve">тажных </w:t>
      </w:r>
      <w:r w:rsidRPr="00E55534">
        <w:rPr>
          <w:rFonts w:ascii="Times New Roman" w:hAnsi="Times New Roman"/>
          <w:sz w:val="28"/>
          <w:szCs w:val="28"/>
        </w:rPr>
        <w:lastRenderedPageBreak/>
        <w:t>работ, выполняемых хозяй</w:t>
      </w:r>
      <w:r w:rsidRPr="00E55534">
        <w:rPr>
          <w:rFonts w:ascii="Times New Roman" w:hAnsi="Times New Roman"/>
          <w:sz w:val="28"/>
          <w:szCs w:val="28"/>
        </w:rPr>
        <w:softHyphen/>
        <w:t>ственным способом)</w:t>
      </w:r>
      <w:r w:rsidR="00C05A68">
        <w:rPr>
          <w:rFonts w:ascii="Times New Roman" w:hAnsi="Times New Roman"/>
          <w:sz w:val="28"/>
          <w:szCs w:val="28"/>
        </w:rPr>
        <w:t xml:space="preserve"> * </w:t>
      </w:r>
      <w:r w:rsidRPr="00E55534">
        <w:rPr>
          <w:rFonts w:ascii="Times New Roman" w:hAnsi="Times New Roman"/>
          <w:sz w:val="28"/>
          <w:szCs w:val="28"/>
        </w:rPr>
        <w:t>норма плановых накоплений по смете на СМР, выполняемых хозяйственным способом, % = табл.</w:t>
      </w:r>
      <w:r w:rsidR="00C05A68">
        <w:rPr>
          <w:rFonts w:ascii="Times New Roman" w:hAnsi="Times New Roman"/>
          <w:sz w:val="28"/>
          <w:szCs w:val="28"/>
        </w:rPr>
        <w:t>8</w:t>
      </w:r>
      <w:r w:rsidRPr="00E55534">
        <w:rPr>
          <w:rFonts w:ascii="Times New Roman" w:hAnsi="Times New Roman"/>
          <w:sz w:val="28"/>
          <w:szCs w:val="28"/>
        </w:rPr>
        <w:t xml:space="preserve"> п.1.1,</w:t>
      </w:r>
      <w:r w:rsidR="00C05A68">
        <w:rPr>
          <w:rFonts w:ascii="Times New Roman" w:hAnsi="Times New Roman"/>
          <w:sz w:val="28"/>
          <w:szCs w:val="28"/>
        </w:rPr>
        <w:t xml:space="preserve"> табл.8</w:t>
      </w:r>
      <w:r w:rsidRPr="00E55534">
        <w:rPr>
          <w:rFonts w:ascii="Times New Roman" w:hAnsi="Times New Roman"/>
          <w:sz w:val="28"/>
          <w:szCs w:val="28"/>
        </w:rPr>
        <w:t xml:space="preserve"> п.3. = 3 500 </w:t>
      </w:r>
      <w:r w:rsidR="00C05A68">
        <w:rPr>
          <w:rFonts w:ascii="Times New Roman" w:hAnsi="Times New Roman"/>
          <w:sz w:val="28"/>
          <w:szCs w:val="28"/>
        </w:rPr>
        <w:t>*</w:t>
      </w:r>
      <w:r w:rsidRPr="00E55534">
        <w:rPr>
          <w:rFonts w:ascii="Times New Roman" w:hAnsi="Times New Roman"/>
          <w:sz w:val="28"/>
          <w:szCs w:val="28"/>
        </w:rPr>
        <w:t xml:space="preserve"> 9,4% = 329 тыс. руб.</w:t>
      </w:r>
    </w:p>
    <w:p w:rsidR="001C2569" w:rsidRPr="00E55534" w:rsidRDefault="001C2569" w:rsidP="001C2569">
      <w:pPr>
        <w:tabs>
          <w:tab w:val="left" w:pos="142"/>
          <w:tab w:val="num" w:pos="795"/>
        </w:tabs>
        <w:spacing w:line="360" w:lineRule="auto"/>
        <w:ind w:firstLine="709"/>
        <w:jc w:val="both"/>
        <w:rPr>
          <w:rFonts w:ascii="Times New Roman" w:hAnsi="Times New Roman"/>
          <w:sz w:val="28"/>
          <w:szCs w:val="28"/>
        </w:rPr>
      </w:pPr>
      <w:r w:rsidRPr="00E55534">
        <w:rPr>
          <w:rFonts w:ascii="Times New Roman" w:hAnsi="Times New Roman"/>
          <w:sz w:val="28"/>
          <w:szCs w:val="28"/>
        </w:rPr>
        <w:t>капитальные вложения непроизводственного назначения: нет.</w:t>
      </w:r>
    </w:p>
    <w:p w:rsidR="001C2569" w:rsidRPr="001C2569" w:rsidRDefault="001C2569" w:rsidP="001C2569">
      <w:pPr>
        <w:tabs>
          <w:tab w:val="left" w:pos="142"/>
        </w:tabs>
        <w:spacing w:line="360" w:lineRule="auto"/>
        <w:ind w:firstLine="709"/>
        <w:jc w:val="both"/>
        <w:rPr>
          <w:rFonts w:ascii="Times New Roman" w:hAnsi="Times New Roman"/>
          <w:sz w:val="28"/>
          <w:szCs w:val="28"/>
        </w:rPr>
      </w:pPr>
      <w:r w:rsidRPr="00D13675">
        <w:rPr>
          <w:rFonts w:ascii="Times New Roman" w:hAnsi="Times New Roman"/>
          <w:b/>
          <w:i/>
          <w:sz w:val="28"/>
          <w:szCs w:val="28"/>
        </w:rPr>
        <w:t>Строка 5.</w:t>
      </w:r>
      <w:r w:rsidRPr="001C2569">
        <w:rPr>
          <w:rFonts w:ascii="Times New Roman" w:hAnsi="Times New Roman"/>
          <w:sz w:val="28"/>
          <w:szCs w:val="28"/>
        </w:rPr>
        <w:t>Поступление средств на жилищное строительство в порядке долевого участия:</w:t>
      </w:r>
    </w:p>
    <w:p w:rsidR="001C2569" w:rsidRPr="00E55534" w:rsidRDefault="001C2569" w:rsidP="001C2569">
      <w:pPr>
        <w:tabs>
          <w:tab w:val="left" w:pos="142"/>
          <w:tab w:val="num" w:pos="795"/>
        </w:tabs>
        <w:spacing w:line="360" w:lineRule="auto"/>
        <w:ind w:firstLine="709"/>
        <w:jc w:val="both"/>
        <w:rPr>
          <w:rFonts w:ascii="Times New Roman" w:hAnsi="Times New Roman"/>
          <w:sz w:val="28"/>
          <w:szCs w:val="28"/>
        </w:rPr>
      </w:pPr>
      <w:r w:rsidRPr="00E55534">
        <w:rPr>
          <w:rFonts w:ascii="Times New Roman" w:hAnsi="Times New Roman"/>
          <w:sz w:val="28"/>
          <w:szCs w:val="28"/>
        </w:rPr>
        <w:t>капитальные вложения производственного назначения: нет</w:t>
      </w:r>
    </w:p>
    <w:p w:rsidR="001C2569" w:rsidRPr="00E55534" w:rsidRDefault="001C2569" w:rsidP="001C2569">
      <w:pPr>
        <w:tabs>
          <w:tab w:val="left" w:pos="142"/>
          <w:tab w:val="num" w:pos="795"/>
        </w:tabs>
        <w:spacing w:line="360" w:lineRule="auto"/>
        <w:ind w:firstLine="709"/>
        <w:jc w:val="both"/>
        <w:rPr>
          <w:rFonts w:ascii="Times New Roman" w:hAnsi="Times New Roman"/>
          <w:sz w:val="28"/>
          <w:szCs w:val="28"/>
        </w:rPr>
      </w:pPr>
      <w:r w:rsidRPr="00E55534">
        <w:rPr>
          <w:rFonts w:ascii="Times New Roman" w:hAnsi="Times New Roman"/>
          <w:sz w:val="28"/>
          <w:szCs w:val="28"/>
        </w:rPr>
        <w:t>капитальные вложения неп</w:t>
      </w:r>
      <w:r w:rsidR="00C05A68">
        <w:rPr>
          <w:rFonts w:ascii="Times New Roman" w:hAnsi="Times New Roman"/>
          <w:sz w:val="28"/>
          <w:szCs w:val="28"/>
        </w:rPr>
        <w:t>роизводственного назначения (</w:t>
      </w:r>
      <w:r w:rsidRPr="00E55534">
        <w:rPr>
          <w:rFonts w:ascii="Times New Roman" w:hAnsi="Times New Roman"/>
          <w:sz w:val="28"/>
          <w:szCs w:val="28"/>
        </w:rPr>
        <w:t xml:space="preserve">табл. </w:t>
      </w:r>
      <w:r w:rsidR="00C05A68">
        <w:rPr>
          <w:rFonts w:ascii="Times New Roman" w:hAnsi="Times New Roman"/>
          <w:sz w:val="28"/>
          <w:szCs w:val="28"/>
        </w:rPr>
        <w:t>8</w:t>
      </w:r>
      <w:r w:rsidRPr="00E55534">
        <w:rPr>
          <w:rFonts w:ascii="Times New Roman" w:hAnsi="Times New Roman"/>
          <w:sz w:val="28"/>
          <w:szCs w:val="28"/>
        </w:rPr>
        <w:t>, пункт 4) – средства, поступающие в порядке долевого участия в жилищном строи</w:t>
      </w:r>
      <w:r w:rsidRPr="00E55534">
        <w:rPr>
          <w:rFonts w:ascii="Times New Roman" w:hAnsi="Times New Roman"/>
          <w:sz w:val="28"/>
          <w:szCs w:val="28"/>
        </w:rPr>
        <w:softHyphen/>
        <w:t xml:space="preserve">тельстве = 710 тыс.руб. </w:t>
      </w:r>
    </w:p>
    <w:p w:rsidR="001C2569" w:rsidRPr="001C2569" w:rsidRDefault="001C2569" w:rsidP="001C2569">
      <w:pPr>
        <w:tabs>
          <w:tab w:val="left" w:pos="142"/>
        </w:tabs>
        <w:spacing w:line="360" w:lineRule="auto"/>
        <w:ind w:firstLine="709"/>
        <w:jc w:val="both"/>
        <w:rPr>
          <w:rFonts w:ascii="Times New Roman" w:hAnsi="Times New Roman"/>
          <w:sz w:val="28"/>
          <w:szCs w:val="28"/>
        </w:rPr>
      </w:pPr>
      <w:r w:rsidRPr="00D13675">
        <w:rPr>
          <w:rFonts w:ascii="Times New Roman" w:hAnsi="Times New Roman"/>
          <w:b/>
          <w:i/>
          <w:sz w:val="28"/>
          <w:szCs w:val="28"/>
        </w:rPr>
        <w:t>Строка 6</w:t>
      </w:r>
      <w:r w:rsidRPr="001C2569">
        <w:rPr>
          <w:rFonts w:ascii="Times New Roman" w:hAnsi="Times New Roman"/>
          <w:b/>
          <w:sz w:val="28"/>
          <w:szCs w:val="28"/>
        </w:rPr>
        <w:t xml:space="preserve">. </w:t>
      </w:r>
      <w:r w:rsidRPr="001C2569">
        <w:rPr>
          <w:rFonts w:ascii="Times New Roman" w:hAnsi="Times New Roman"/>
          <w:sz w:val="28"/>
          <w:szCs w:val="28"/>
        </w:rPr>
        <w:t>Прочие источники: нет</w:t>
      </w:r>
    </w:p>
    <w:p w:rsidR="001C2569" w:rsidRPr="001C2569" w:rsidRDefault="001C2569" w:rsidP="001C2569">
      <w:pPr>
        <w:tabs>
          <w:tab w:val="left" w:pos="142"/>
        </w:tabs>
        <w:spacing w:line="360" w:lineRule="auto"/>
        <w:ind w:firstLine="709"/>
        <w:jc w:val="both"/>
        <w:rPr>
          <w:rFonts w:ascii="Times New Roman" w:hAnsi="Times New Roman"/>
          <w:b/>
          <w:sz w:val="28"/>
          <w:szCs w:val="28"/>
        </w:rPr>
      </w:pPr>
      <w:r w:rsidRPr="00D13675">
        <w:rPr>
          <w:rFonts w:ascii="Times New Roman" w:hAnsi="Times New Roman"/>
          <w:b/>
          <w:i/>
          <w:sz w:val="28"/>
          <w:szCs w:val="28"/>
        </w:rPr>
        <w:t>Строка 7.</w:t>
      </w:r>
      <w:r w:rsidRPr="001C2569">
        <w:rPr>
          <w:rFonts w:ascii="Times New Roman" w:hAnsi="Times New Roman"/>
          <w:sz w:val="28"/>
          <w:szCs w:val="28"/>
        </w:rPr>
        <w:t>Нехватка средств для капитальных вложений компенсируется за счет взятого в банке долгосрочного кредита.</w:t>
      </w:r>
    </w:p>
    <w:p w:rsidR="001C2569" w:rsidRPr="001C2569" w:rsidRDefault="001C2569" w:rsidP="001C2569">
      <w:pPr>
        <w:tabs>
          <w:tab w:val="left" w:pos="142"/>
        </w:tabs>
        <w:spacing w:line="360" w:lineRule="auto"/>
        <w:ind w:firstLine="709"/>
        <w:jc w:val="both"/>
        <w:rPr>
          <w:rFonts w:ascii="Times New Roman" w:hAnsi="Times New Roman"/>
          <w:sz w:val="28"/>
          <w:szCs w:val="28"/>
        </w:rPr>
      </w:pPr>
      <w:r w:rsidRPr="001C2569">
        <w:rPr>
          <w:rFonts w:ascii="Times New Roman" w:hAnsi="Times New Roman"/>
          <w:sz w:val="28"/>
          <w:szCs w:val="28"/>
        </w:rPr>
        <w:t>Долгосрочный кредит банка = итого вложений во внеоборотные активы – прибыль, направляемая на капитальные вложения во внеоборотные активы – амортизационные отчисления на основные производственные фонды – плановые накопления по смете на СМР, выполняемые хозяйственным способом.</w:t>
      </w:r>
    </w:p>
    <w:p w:rsidR="001C2569" w:rsidRPr="00E55534" w:rsidRDefault="001C2569" w:rsidP="001C2569">
      <w:pPr>
        <w:tabs>
          <w:tab w:val="left" w:pos="142"/>
          <w:tab w:val="num" w:pos="795"/>
        </w:tabs>
        <w:spacing w:line="360" w:lineRule="auto"/>
        <w:ind w:firstLine="709"/>
        <w:jc w:val="both"/>
        <w:rPr>
          <w:rFonts w:ascii="Times New Roman" w:hAnsi="Times New Roman"/>
          <w:sz w:val="28"/>
          <w:szCs w:val="28"/>
        </w:rPr>
      </w:pPr>
      <w:r w:rsidRPr="00E55534">
        <w:rPr>
          <w:rFonts w:ascii="Times New Roman" w:hAnsi="Times New Roman"/>
          <w:sz w:val="28"/>
          <w:szCs w:val="28"/>
        </w:rPr>
        <w:t>капитальные вложения производственного назначения = 8 100 – 2 750 – 1 910 – 329 = 3 111 тыс.руб.</w:t>
      </w:r>
    </w:p>
    <w:p w:rsidR="001C2569" w:rsidRPr="00E55534" w:rsidRDefault="001C2569" w:rsidP="001C2569">
      <w:pPr>
        <w:tabs>
          <w:tab w:val="left" w:pos="142"/>
          <w:tab w:val="num" w:pos="795"/>
        </w:tabs>
        <w:spacing w:line="360" w:lineRule="auto"/>
        <w:ind w:firstLine="709"/>
        <w:jc w:val="both"/>
        <w:rPr>
          <w:rFonts w:ascii="Times New Roman" w:hAnsi="Times New Roman"/>
          <w:sz w:val="28"/>
          <w:szCs w:val="28"/>
        </w:rPr>
      </w:pPr>
      <w:r w:rsidRPr="00E55534">
        <w:rPr>
          <w:rFonts w:ascii="Times New Roman" w:hAnsi="Times New Roman"/>
          <w:sz w:val="28"/>
          <w:szCs w:val="28"/>
        </w:rPr>
        <w:t xml:space="preserve">капитальные вложения непроизводственного назначения = </w:t>
      </w:r>
      <w:r w:rsidR="00DF3717">
        <w:rPr>
          <w:rFonts w:ascii="Times New Roman" w:hAnsi="Times New Roman"/>
          <w:sz w:val="28"/>
          <w:szCs w:val="28"/>
        </w:rPr>
        <w:t xml:space="preserve">3 120 - </w:t>
      </w:r>
      <w:r w:rsidRPr="00E55534">
        <w:rPr>
          <w:rFonts w:ascii="Times New Roman" w:hAnsi="Times New Roman"/>
          <w:sz w:val="28"/>
          <w:szCs w:val="28"/>
        </w:rPr>
        <w:t xml:space="preserve">2 250 – 710 = </w:t>
      </w:r>
      <w:r w:rsidR="00DF3717">
        <w:rPr>
          <w:rFonts w:ascii="Times New Roman" w:hAnsi="Times New Roman"/>
          <w:sz w:val="28"/>
          <w:szCs w:val="28"/>
        </w:rPr>
        <w:t>160</w:t>
      </w:r>
      <w:r w:rsidRPr="00E55534">
        <w:rPr>
          <w:rFonts w:ascii="Times New Roman" w:hAnsi="Times New Roman"/>
          <w:sz w:val="28"/>
          <w:szCs w:val="28"/>
        </w:rPr>
        <w:t>тыс.руб.</w:t>
      </w:r>
    </w:p>
    <w:p w:rsidR="001C2569" w:rsidRPr="001C2569" w:rsidRDefault="001C2569" w:rsidP="001C2569">
      <w:pPr>
        <w:tabs>
          <w:tab w:val="left" w:pos="142"/>
        </w:tabs>
        <w:spacing w:line="360" w:lineRule="auto"/>
        <w:ind w:firstLine="709"/>
        <w:jc w:val="both"/>
        <w:rPr>
          <w:rFonts w:ascii="Times New Roman" w:hAnsi="Times New Roman"/>
          <w:sz w:val="28"/>
          <w:szCs w:val="28"/>
        </w:rPr>
      </w:pPr>
      <w:r w:rsidRPr="00D13675">
        <w:rPr>
          <w:rFonts w:ascii="Times New Roman" w:hAnsi="Times New Roman"/>
          <w:b/>
          <w:i/>
          <w:sz w:val="28"/>
          <w:szCs w:val="28"/>
        </w:rPr>
        <w:t>Строка 8.</w:t>
      </w:r>
      <w:r w:rsidRPr="001C2569">
        <w:rPr>
          <w:rFonts w:ascii="Times New Roman" w:hAnsi="Times New Roman"/>
          <w:sz w:val="28"/>
          <w:szCs w:val="28"/>
        </w:rPr>
        <w:t xml:space="preserve"> Итого вложений во внеоборотные активы: </w:t>
      </w:r>
    </w:p>
    <w:p w:rsidR="001C2569" w:rsidRPr="00E55534" w:rsidRDefault="001C2569" w:rsidP="001C2569">
      <w:pPr>
        <w:tabs>
          <w:tab w:val="left" w:pos="142"/>
          <w:tab w:val="num" w:pos="795"/>
        </w:tabs>
        <w:spacing w:line="360" w:lineRule="auto"/>
        <w:ind w:firstLine="709"/>
        <w:jc w:val="both"/>
        <w:rPr>
          <w:rFonts w:ascii="Times New Roman" w:hAnsi="Times New Roman"/>
          <w:sz w:val="28"/>
          <w:szCs w:val="28"/>
        </w:rPr>
      </w:pPr>
      <w:r w:rsidRPr="00E55534">
        <w:rPr>
          <w:rFonts w:ascii="Times New Roman" w:hAnsi="Times New Roman"/>
          <w:sz w:val="28"/>
          <w:szCs w:val="28"/>
        </w:rPr>
        <w:t>капитальные вложения производственного наз</w:t>
      </w:r>
      <w:r w:rsidR="00B55C13">
        <w:rPr>
          <w:rFonts w:ascii="Times New Roman" w:hAnsi="Times New Roman"/>
          <w:sz w:val="28"/>
          <w:szCs w:val="28"/>
        </w:rPr>
        <w:t xml:space="preserve">начения (см. табл. 9, пункт 1) </w:t>
      </w:r>
      <w:r w:rsidRPr="00E55534">
        <w:rPr>
          <w:rFonts w:ascii="Times New Roman" w:hAnsi="Times New Roman"/>
          <w:sz w:val="28"/>
          <w:szCs w:val="28"/>
        </w:rPr>
        <w:t xml:space="preserve"> капитальные затраты производствен</w:t>
      </w:r>
      <w:r w:rsidRPr="00E55534">
        <w:rPr>
          <w:rFonts w:ascii="Times New Roman" w:hAnsi="Times New Roman"/>
          <w:sz w:val="28"/>
          <w:szCs w:val="28"/>
        </w:rPr>
        <w:softHyphen/>
        <w:t>ного назначения = 8 100 тыс.руб.</w:t>
      </w:r>
    </w:p>
    <w:p w:rsidR="001C2569" w:rsidRPr="00E55534" w:rsidRDefault="001C2569" w:rsidP="001C2569">
      <w:pPr>
        <w:tabs>
          <w:tab w:val="left" w:pos="142"/>
          <w:tab w:val="num" w:pos="795"/>
        </w:tabs>
        <w:spacing w:line="360" w:lineRule="auto"/>
        <w:ind w:firstLine="709"/>
        <w:jc w:val="both"/>
        <w:rPr>
          <w:rFonts w:ascii="Times New Roman" w:hAnsi="Times New Roman"/>
          <w:sz w:val="28"/>
          <w:szCs w:val="28"/>
        </w:rPr>
      </w:pPr>
      <w:r w:rsidRPr="00E55534">
        <w:rPr>
          <w:rFonts w:ascii="Times New Roman" w:hAnsi="Times New Roman"/>
          <w:sz w:val="28"/>
          <w:szCs w:val="28"/>
        </w:rPr>
        <w:t>капитальные вложения непроизводственного назначения (см. табл. 9, пункт 3) капитальные затраты непроизводствен</w:t>
      </w:r>
      <w:r w:rsidRPr="00E55534">
        <w:rPr>
          <w:rFonts w:ascii="Times New Roman" w:hAnsi="Times New Roman"/>
          <w:sz w:val="28"/>
          <w:szCs w:val="28"/>
        </w:rPr>
        <w:softHyphen/>
        <w:t>ного назначения = 3 120 тыс.руб.</w:t>
      </w:r>
    </w:p>
    <w:p w:rsidR="001C2569" w:rsidRPr="001C2569" w:rsidRDefault="001C2569" w:rsidP="001C2569">
      <w:pPr>
        <w:tabs>
          <w:tab w:val="left" w:pos="142"/>
        </w:tabs>
        <w:spacing w:line="360" w:lineRule="auto"/>
        <w:ind w:firstLine="709"/>
        <w:jc w:val="both"/>
        <w:rPr>
          <w:rFonts w:ascii="Times New Roman" w:hAnsi="Times New Roman"/>
          <w:b/>
          <w:sz w:val="28"/>
          <w:szCs w:val="28"/>
        </w:rPr>
      </w:pPr>
      <w:r w:rsidRPr="00D13675">
        <w:rPr>
          <w:rFonts w:ascii="Times New Roman" w:hAnsi="Times New Roman"/>
          <w:b/>
          <w:i/>
          <w:sz w:val="28"/>
          <w:szCs w:val="28"/>
        </w:rPr>
        <w:t>Строка 9</w:t>
      </w:r>
      <w:r w:rsidRPr="001C2569">
        <w:rPr>
          <w:rFonts w:ascii="Times New Roman" w:hAnsi="Times New Roman"/>
          <w:b/>
          <w:sz w:val="28"/>
          <w:szCs w:val="28"/>
        </w:rPr>
        <w:t xml:space="preserve">. </w:t>
      </w:r>
      <w:r w:rsidRPr="001C2569">
        <w:rPr>
          <w:rFonts w:ascii="Times New Roman" w:hAnsi="Times New Roman"/>
          <w:sz w:val="28"/>
          <w:szCs w:val="28"/>
        </w:rPr>
        <w:t xml:space="preserve">При получении кредита необходимо заплатить проценты по </w:t>
      </w:r>
      <w:r w:rsidRPr="001C2569">
        <w:rPr>
          <w:rFonts w:ascii="Times New Roman" w:hAnsi="Times New Roman"/>
          <w:sz w:val="28"/>
          <w:szCs w:val="28"/>
        </w:rPr>
        <w:lastRenderedPageBreak/>
        <w:t>кредиту в размере 18% годовых.</w:t>
      </w:r>
    </w:p>
    <w:p w:rsidR="001C2569" w:rsidRPr="001C2569" w:rsidRDefault="001C2569" w:rsidP="001C2569">
      <w:pPr>
        <w:tabs>
          <w:tab w:val="left" w:pos="142"/>
        </w:tabs>
        <w:spacing w:line="360" w:lineRule="auto"/>
        <w:ind w:firstLine="709"/>
        <w:jc w:val="both"/>
        <w:rPr>
          <w:rFonts w:ascii="Times New Roman" w:hAnsi="Times New Roman"/>
          <w:sz w:val="28"/>
          <w:szCs w:val="28"/>
        </w:rPr>
      </w:pPr>
      <w:r w:rsidRPr="001C2569">
        <w:rPr>
          <w:rFonts w:ascii="Times New Roman" w:hAnsi="Times New Roman"/>
          <w:sz w:val="28"/>
          <w:szCs w:val="28"/>
        </w:rPr>
        <w:t xml:space="preserve">Проценты по кредиту к уплате (ставка 18% годовых) = долгосрочный кредит банка </w:t>
      </w:r>
      <w:r w:rsidR="00686405">
        <w:pict>
          <v:shape id="_x0000_i1044" type="#_x0000_t75" style="width:8.35pt;height:10.9pt">
            <v:imagedata r:id="rId14" o:title=""/>
          </v:shape>
        </w:pict>
      </w:r>
      <w:r w:rsidRPr="001C2569">
        <w:rPr>
          <w:rFonts w:ascii="Times New Roman" w:hAnsi="Times New Roman"/>
          <w:sz w:val="28"/>
          <w:szCs w:val="28"/>
        </w:rPr>
        <w:t xml:space="preserve"> 18%:</w:t>
      </w:r>
    </w:p>
    <w:p w:rsidR="001C2569" w:rsidRPr="00E55534" w:rsidRDefault="001C2569" w:rsidP="001C2569">
      <w:pPr>
        <w:tabs>
          <w:tab w:val="left" w:pos="142"/>
          <w:tab w:val="num" w:pos="720"/>
          <w:tab w:val="num" w:pos="795"/>
        </w:tabs>
        <w:spacing w:line="360" w:lineRule="auto"/>
        <w:ind w:firstLine="709"/>
        <w:jc w:val="both"/>
        <w:rPr>
          <w:rFonts w:ascii="Times New Roman" w:hAnsi="Times New Roman"/>
          <w:sz w:val="28"/>
          <w:szCs w:val="28"/>
        </w:rPr>
      </w:pPr>
      <w:r w:rsidRPr="00E55534">
        <w:rPr>
          <w:rFonts w:ascii="Times New Roman" w:hAnsi="Times New Roman"/>
          <w:sz w:val="28"/>
          <w:szCs w:val="28"/>
        </w:rPr>
        <w:t xml:space="preserve">капитальные вложения производственного назначения = 3 111 </w:t>
      </w:r>
      <w:r w:rsidR="00686405" w:rsidRPr="00686405">
        <w:rPr>
          <w:rFonts w:ascii="Times New Roman" w:hAnsi="Times New Roman"/>
          <w:sz w:val="28"/>
          <w:szCs w:val="28"/>
        </w:rPr>
        <w:pict>
          <v:shape id="_x0000_i1045" type="#_x0000_t75" style="width:8.35pt;height:10.9pt">
            <v:imagedata r:id="rId14" o:title=""/>
          </v:shape>
        </w:pict>
      </w:r>
      <w:r w:rsidRPr="00E55534">
        <w:rPr>
          <w:rFonts w:ascii="Times New Roman" w:hAnsi="Times New Roman"/>
          <w:sz w:val="28"/>
          <w:szCs w:val="28"/>
        </w:rPr>
        <w:t xml:space="preserve"> 18% = 560 тыс. руб.</w:t>
      </w:r>
    </w:p>
    <w:p w:rsidR="001C2569" w:rsidRPr="00E55534" w:rsidRDefault="001C2569" w:rsidP="001C2569">
      <w:pPr>
        <w:tabs>
          <w:tab w:val="left" w:pos="142"/>
          <w:tab w:val="num" w:pos="720"/>
          <w:tab w:val="num" w:pos="795"/>
        </w:tabs>
        <w:spacing w:line="360" w:lineRule="auto"/>
        <w:ind w:firstLine="709"/>
        <w:jc w:val="both"/>
        <w:rPr>
          <w:rFonts w:ascii="Times New Roman" w:hAnsi="Times New Roman"/>
          <w:sz w:val="28"/>
          <w:szCs w:val="28"/>
        </w:rPr>
      </w:pPr>
      <w:r w:rsidRPr="00E55534">
        <w:rPr>
          <w:rFonts w:ascii="Times New Roman" w:hAnsi="Times New Roman"/>
          <w:sz w:val="28"/>
          <w:szCs w:val="28"/>
        </w:rPr>
        <w:t xml:space="preserve">капитальные вложения непроизводственного назначения = 160 </w:t>
      </w:r>
      <w:r w:rsidR="00686405" w:rsidRPr="00686405">
        <w:rPr>
          <w:rFonts w:ascii="Times New Roman" w:hAnsi="Times New Roman"/>
          <w:sz w:val="28"/>
          <w:szCs w:val="28"/>
        </w:rPr>
        <w:pict>
          <v:shape id="_x0000_i1046" type="#_x0000_t75" style="width:8.35pt;height:10.9pt">
            <v:imagedata r:id="rId14" o:title=""/>
          </v:shape>
        </w:pict>
      </w:r>
      <w:r w:rsidRPr="00E55534">
        <w:rPr>
          <w:rFonts w:ascii="Times New Roman" w:hAnsi="Times New Roman"/>
          <w:sz w:val="28"/>
          <w:szCs w:val="28"/>
        </w:rPr>
        <w:t xml:space="preserve">18% = 29 тыс. руб. </w:t>
      </w:r>
    </w:p>
    <w:p w:rsidR="003F4DEE" w:rsidRDefault="003F4DEE" w:rsidP="00A20892">
      <w:pPr>
        <w:spacing w:line="360" w:lineRule="auto"/>
        <w:ind w:firstLine="567"/>
        <w:jc w:val="both"/>
        <w:rPr>
          <w:rFonts w:ascii="Times New Roman" w:hAnsi="Times New Roman"/>
          <w:b/>
          <w:sz w:val="28"/>
          <w:szCs w:val="28"/>
        </w:rPr>
      </w:pPr>
    </w:p>
    <w:p w:rsidR="00A20892" w:rsidRDefault="00A20892" w:rsidP="00A20892">
      <w:pPr>
        <w:spacing w:line="360" w:lineRule="auto"/>
        <w:ind w:firstLine="567"/>
        <w:jc w:val="both"/>
        <w:rPr>
          <w:rFonts w:ascii="Times New Roman" w:hAnsi="Times New Roman"/>
          <w:sz w:val="28"/>
          <w:szCs w:val="28"/>
        </w:rPr>
      </w:pPr>
      <w:r w:rsidRPr="00E55534">
        <w:rPr>
          <w:rFonts w:ascii="Times New Roman" w:hAnsi="Times New Roman"/>
          <w:b/>
          <w:sz w:val="28"/>
          <w:szCs w:val="28"/>
        </w:rPr>
        <w:t>6.</w:t>
      </w:r>
      <w:r w:rsidRPr="00E55534">
        <w:rPr>
          <w:rFonts w:ascii="Times New Roman" w:hAnsi="Times New Roman"/>
          <w:sz w:val="28"/>
          <w:szCs w:val="28"/>
        </w:rPr>
        <w:t xml:space="preserve"> Составим проект отчета о прибылях и убытках (табл. </w:t>
      </w:r>
      <w:r w:rsidR="00846F44">
        <w:rPr>
          <w:rFonts w:ascii="Times New Roman" w:hAnsi="Times New Roman"/>
          <w:sz w:val="28"/>
          <w:szCs w:val="28"/>
        </w:rPr>
        <w:t>12</w:t>
      </w:r>
      <w:r w:rsidRPr="00E55534">
        <w:rPr>
          <w:rFonts w:ascii="Times New Roman" w:hAnsi="Times New Roman"/>
          <w:sz w:val="28"/>
          <w:szCs w:val="28"/>
        </w:rPr>
        <w:t xml:space="preserve">). Данные для расчета представлены в табл. </w:t>
      </w:r>
      <w:r w:rsidR="00846F44">
        <w:rPr>
          <w:rFonts w:ascii="Times New Roman" w:hAnsi="Times New Roman"/>
          <w:sz w:val="28"/>
          <w:szCs w:val="28"/>
        </w:rPr>
        <w:t>7</w:t>
      </w:r>
      <w:r w:rsidRPr="00E55534">
        <w:rPr>
          <w:rFonts w:ascii="Times New Roman" w:hAnsi="Times New Roman"/>
          <w:sz w:val="28"/>
          <w:szCs w:val="28"/>
        </w:rPr>
        <w:t xml:space="preserve"> и </w:t>
      </w:r>
      <w:r w:rsidR="00846F44">
        <w:rPr>
          <w:rFonts w:ascii="Times New Roman" w:hAnsi="Times New Roman"/>
          <w:sz w:val="28"/>
          <w:szCs w:val="28"/>
        </w:rPr>
        <w:t>11</w:t>
      </w:r>
      <w:r w:rsidRPr="00E55534">
        <w:rPr>
          <w:rFonts w:ascii="Times New Roman" w:hAnsi="Times New Roman"/>
          <w:sz w:val="28"/>
          <w:szCs w:val="28"/>
        </w:rPr>
        <w:t>.</w:t>
      </w:r>
    </w:p>
    <w:tbl>
      <w:tblPr>
        <w:tblW w:w="5000" w:type="pct"/>
        <w:tblLook w:val="04A0"/>
      </w:tblPr>
      <w:tblGrid>
        <w:gridCol w:w="676"/>
        <w:gridCol w:w="6946"/>
        <w:gridCol w:w="1948"/>
      </w:tblGrid>
      <w:tr w:rsidR="00A20892" w:rsidRPr="003F4DEE" w:rsidTr="00A20892">
        <w:trPr>
          <w:trHeight w:val="375"/>
        </w:trPr>
        <w:tc>
          <w:tcPr>
            <w:tcW w:w="5000" w:type="pct"/>
            <w:gridSpan w:val="3"/>
            <w:tcBorders>
              <w:top w:val="nil"/>
              <w:left w:val="nil"/>
              <w:bottom w:val="nil"/>
              <w:right w:val="nil"/>
            </w:tcBorders>
            <w:shd w:val="clear" w:color="auto" w:fill="auto"/>
            <w:vAlign w:val="center"/>
          </w:tcPr>
          <w:p w:rsidR="00A20892" w:rsidRPr="003F4DEE" w:rsidRDefault="00A20892" w:rsidP="00A20892">
            <w:pPr>
              <w:widowControl/>
              <w:suppressAutoHyphens w:val="0"/>
              <w:jc w:val="right"/>
              <w:rPr>
                <w:rFonts w:ascii="Times New Roman" w:eastAsia="Times New Roman" w:hAnsi="Times New Roman"/>
                <w:i/>
                <w:kern w:val="0"/>
                <w:sz w:val="28"/>
                <w:szCs w:val="28"/>
                <w:lang w:eastAsia="ru-RU"/>
              </w:rPr>
            </w:pPr>
            <w:r w:rsidRPr="003F4DEE">
              <w:rPr>
                <w:rFonts w:ascii="Times New Roman" w:eastAsia="Times New Roman" w:hAnsi="Times New Roman"/>
                <w:i/>
                <w:kern w:val="0"/>
                <w:sz w:val="28"/>
                <w:szCs w:val="28"/>
                <w:lang w:eastAsia="ru-RU"/>
              </w:rPr>
              <w:t>Таблица 1</w:t>
            </w:r>
            <w:r w:rsidR="00846F44" w:rsidRPr="003F4DEE">
              <w:rPr>
                <w:rFonts w:ascii="Times New Roman" w:eastAsia="Times New Roman" w:hAnsi="Times New Roman"/>
                <w:i/>
                <w:kern w:val="0"/>
                <w:sz w:val="28"/>
                <w:szCs w:val="28"/>
                <w:lang w:eastAsia="ru-RU"/>
              </w:rPr>
              <w:t>1</w:t>
            </w:r>
          </w:p>
        </w:tc>
      </w:tr>
      <w:tr w:rsidR="00A20892" w:rsidRPr="00E55534" w:rsidTr="00A20892">
        <w:trPr>
          <w:trHeight w:val="705"/>
        </w:trPr>
        <w:tc>
          <w:tcPr>
            <w:tcW w:w="5000" w:type="pct"/>
            <w:gridSpan w:val="3"/>
            <w:tcBorders>
              <w:top w:val="nil"/>
              <w:left w:val="nil"/>
              <w:bottom w:val="nil"/>
              <w:right w:val="nil"/>
            </w:tcBorders>
            <w:shd w:val="clear" w:color="auto" w:fill="auto"/>
            <w:vAlign w:val="center"/>
          </w:tcPr>
          <w:p w:rsidR="00A20892" w:rsidRPr="00E55534" w:rsidRDefault="00A20892" w:rsidP="00A20892">
            <w:pPr>
              <w:widowControl/>
              <w:suppressAutoHyphens w:val="0"/>
              <w:jc w:val="center"/>
              <w:rPr>
                <w:rFonts w:ascii="Times New Roman" w:eastAsia="Times New Roman" w:hAnsi="Times New Roman"/>
                <w:b/>
                <w:bCs/>
                <w:kern w:val="0"/>
                <w:sz w:val="28"/>
                <w:szCs w:val="28"/>
                <w:lang w:eastAsia="ru-RU"/>
              </w:rPr>
            </w:pPr>
            <w:r w:rsidRPr="00E55534">
              <w:rPr>
                <w:rFonts w:ascii="Times New Roman" w:eastAsia="Times New Roman" w:hAnsi="Times New Roman"/>
                <w:b/>
                <w:bCs/>
                <w:kern w:val="0"/>
                <w:sz w:val="28"/>
                <w:szCs w:val="28"/>
                <w:lang w:eastAsia="ru-RU"/>
              </w:rPr>
              <w:t>Данные к расчету прибыли</w:t>
            </w:r>
          </w:p>
        </w:tc>
      </w:tr>
      <w:tr w:rsidR="00A20892" w:rsidRPr="00E55534" w:rsidTr="003F4DEE">
        <w:trPr>
          <w:trHeight w:val="630"/>
        </w:trPr>
        <w:tc>
          <w:tcPr>
            <w:tcW w:w="353" w:type="pct"/>
            <w:tcBorders>
              <w:top w:val="single" w:sz="4" w:space="0" w:color="auto"/>
              <w:left w:val="single" w:sz="4" w:space="0" w:color="auto"/>
              <w:bottom w:val="single" w:sz="4" w:space="0" w:color="auto"/>
              <w:right w:val="single" w:sz="4" w:space="0" w:color="auto"/>
            </w:tcBorders>
            <w:shd w:val="clear" w:color="auto" w:fill="auto"/>
            <w:vAlign w:val="center"/>
          </w:tcPr>
          <w:p w:rsidR="00A20892" w:rsidRPr="00E55534" w:rsidRDefault="00A20892" w:rsidP="00A20892">
            <w:pPr>
              <w:widowControl/>
              <w:suppressAutoHyphens w:val="0"/>
              <w:jc w:val="center"/>
              <w:rPr>
                <w:rFonts w:ascii="Times New Roman" w:eastAsia="Times New Roman" w:hAnsi="Times New Roman"/>
                <w:b/>
                <w:bCs/>
                <w:kern w:val="0"/>
                <w:sz w:val="24"/>
                <w:lang w:eastAsia="ru-RU"/>
              </w:rPr>
            </w:pPr>
            <w:r w:rsidRPr="00E55534">
              <w:rPr>
                <w:rFonts w:ascii="Times New Roman" w:eastAsia="Times New Roman" w:hAnsi="Times New Roman"/>
                <w:b/>
                <w:bCs/>
                <w:kern w:val="0"/>
                <w:sz w:val="24"/>
                <w:lang w:eastAsia="ru-RU"/>
              </w:rPr>
              <w:t>№ стр.</w:t>
            </w:r>
          </w:p>
        </w:tc>
        <w:tc>
          <w:tcPr>
            <w:tcW w:w="3629" w:type="pct"/>
            <w:tcBorders>
              <w:top w:val="single" w:sz="4" w:space="0" w:color="auto"/>
              <w:left w:val="nil"/>
              <w:bottom w:val="single" w:sz="4" w:space="0" w:color="auto"/>
              <w:right w:val="single" w:sz="4" w:space="0" w:color="auto"/>
            </w:tcBorders>
            <w:shd w:val="clear" w:color="auto" w:fill="auto"/>
            <w:vAlign w:val="center"/>
          </w:tcPr>
          <w:p w:rsidR="00A20892" w:rsidRPr="00E55534" w:rsidRDefault="00A20892" w:rsidP="00A20892">
            <w:pPr>
              <w:widowControl/>
              <w:suppressAutoHyphens w:val="0"/>
              <w:jc w:val="center"/>
              <w:rPr>
                <w:rFonts w:ascii="Times New Roman" w:eastAsia="Times New Roman" w:hAnsi="Times New Roman"/>
                <w:b/>
                <w:bCs/>
                <w:kern w:val="0"/>
                <w:sz w:val="24"/>
                <w:lang w:eastAsia="ru-RU"/>
              </w:rPr>
            </w:pPr>
            <w:r w:rsidRPr="00E55534">
              <w:rPr>
                <w:rFonts w:ascii="Times New Roman" w:eastAsia="Times New Roman" w:hAnsi="Times New Roman"/>
                <w:b/>
                <w:bCs/>
                <w:kern w:val="0"/>
                <w:sz w:val="24"/>
                <w:lang w:eastAsia="ru-RU"/>
              </w:rPr>
              <w:t>Показатель</w:t>
            </w:r>
          </w:p>
        </w:tc>
        <w:tc>
          <w:tcPr>
            <w:tcW w:w="1018" w:type="pct"/>
            <w:tcBorders>
              <w:top w:val="single" w:sz="4" w:space="0" w:color="auto"/>
              <w:left w:val="nil"/>
              <w:bottom w:val="single" w:sz="4" w:space="0" w:color="auto"/>
              <w:right w:val="single" w:sz="4" w:space="0" w:color="auto"/>
            </w:tcBorders>
            <w:shd w:val="clear" w:color="auto" w:fill="auto"/>
            <w:vAlign w:val="center"/>
          </w:tcPr>
          <w:p w:rsidR="00A20892" w:rsidRPr="00E55534" w:rsidRDefault="00A20892" w:rsidP="003F4DEE">
            <w:pPr>
              <w:widowControl/>
              <w:suppressAutoHyphens w:val="0"/>
              <w:jc w:val="center"/>
              <w:rPr>
                <w:rFonts w:ascii="Times New Roman" w:eastAsia="Times New Roman" w:hAnsi="Times New Roman"/>
                <w:b/>
                <w:bCs/>
                <w:kern w:val="0"/>
                <w:sz w:val="24"/>
                <w:lang w:eastAsia="ru-RU"/>
              </w:rPr>
            </w:pPr>
            <w:r w:rsidRPr="00E55534">
              <w:rPr>
                <w:rFonts w:ascii="Times New Roman" w:eastAsia="Times New Roman" w:hAnsi="Times New Roman"/>
                <w:b/>
                <w:bCs/>
                <w:kern w:val="0"/>
                <w:sz w:val="24"/>
                <w:lang w:eastAsia="ru-RU"/>
              </w:rPr>
              <w:t xml:space="preserve">Вариант сметы </w:t>
            </w:r>
            <w:r w:rsidRPr="00E55534">
              <w:rPr>
                <w:rFonts w:ascii="Times New Roman" w:eastAsia="Times New Roman" w:hAnsi="Times New Roman"/>
                <w:b/>
                <w:bCs/>
                <w:kern w:val="0"/>
                <w:sz w:val="24"/>
                <w:lang w:eastAsia="ru-RU"/>
              </w:rPr>
              <w:br/>
              <w:t>тыс.руб.</w:t>
            </w:r>
          </w:p>
        </w:tc>
      </w:tr>
      <w:tr w:rsidR="00A20892" w:rsidRPr="00E55534" w:rsidTr="003F4DEE">
        <w:trPr>
          <w:trHeight w:val="340"/>
        </w:trPr>
        <w:tc>
          <w:tcPr>
            <w:tcW w:w="353" w:type="pct"/>
            <w:tcBorders>
              <w:top w:val="nil"/>
              <w:left w:val="single" w:sz="4" w:space="0" w:color="auto"/>
              <w:bottom w:val="single" w:sz="4" w:space="0" w:color="auto"/>
              <w:right w:val="single" w:sz="4" w:space="0" w:color="auto"/>
            </w:tcBorders>
            <w:shd w:val="clear" w:color="auto" w:fill="auto"/>
            <w:vAlign w:val="center"/>
          </w:tcPr>
          <w:p w:rsidR="00A20892" w:rsidRPr="00E55534" w:rsidRDefault="00A20892" w:rsidP="00A20892">
            <w:pPr>
              <w:widowControl/>
              <w:suppressAutoHyphens w:val="0"/>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 </w:t>
            </w:r>
          </w:p>
        </w:tc>
        <w:tc>
          <w:tcPr>
            <w:tcW w:w="3629" w:type="pct"/>
            <w:tcBorders>
              <w:top w:val="nil"/>
              <w:left w:val="nil"/>
              <w:bottom w:val="single" w:sz="4" w:space="0" w:color="auto"/>
              <w:right w:val="single" w:sz="4" w:space="0" w:color="auto"/>
            </w:tcBorders>
            <w:shd w:val="clear" w:color="auto" w:fill="auto"/>
            <w:vAlign w:val="center"/>
          </w:tcPr>
          <w:p w:rsidR="00A20892" w:rsidRPr="00E55534" w:rsidRDefault="00A20892" w:rsidP="00A20892">
            <w:pPr>
              <w:widowControl/>
              <w:suppressAutoHyphens w:val="0"/>
              <w:rPr>
                <w:rFonts w:ascii="Times New Roman" w:eastAsia="Times New Roman" w:hAnsi="Times New Roman"/>
                <w:b/>
                <w:bCs/>
                <w:kern w:val="0"/>
                <w:sz w:val="24"/>
                <w:lang w:eastAsia="ru-RU"/>
              </w:rPr>
            </w:pPr>
            <w:r w:rsidRPr="00E55534">
              <w:rPr>
                <w:rFonts w:ascii="Times New Roman" w:eastAsia="Times New Roman" w:hAnsi="Times New Roman"/>
                <w:b/>
                <w:bCs/>
                <w:kern w:val="0"/>
                <w:sz w:val="24"/>
                <w:lang w:eastAsia="ru-RU"/>
              </w:rPr>
              <w:t>Прочие доходы и расходы</w:t>
            </w:r>
          </w:p>
        </w:tc>
        <w:tc>
          <w:tcPr>
            <w:tcW w:w="1018" w:type="pct"/>
            <w:tcBorders>
              <w:top w:val="nil"/>
              <w:left w:val="nil"/>
              <w:bottom w:val="single" w:sz="4" w:space="0" w:color="auto"/>
              <w:right w:val="single" w:sz="4" w:space="0" w:color="auto"/>
            </w:tcBorders>
            <w:shd w:val="clear" w:color="auto" w:fill="auto"/>
            <w:vAlign w:val="center"/>
          </w:tcPr>
          <w:p w:rsidR="00A20892" w:rsidRPr="00E55534" w:rsidRDefault="00A20892" w:rsidP="00A20892">
            <w:pPr>
              <w:widowControl/>
              <w:suppressAutoHyphens w:val="0"/>
              <w:jc w:val="center"/>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 </w:t>
            </w:r>
          </w:p>
        </w:tc>
      </w:tr>
      <w:tr w:rsidR="00A20892" w:rsidRPr="00E55534" w:rsidTr="003F4DEE">
        <w:trPr>
          <w:trHeight w:val="415"/>
        </w:trPr>
        <w:tc>
          <w:tcPr>
            <w:tcW w:w="353" w:type="pct"/>
            <w:tcBorders>
              <w:top w:val="nil"/>
              <w:left w:val="single" w:sz="4" w:space="0" w:color="auto"/>
              <w:bottom w:val="single" w:sz="4" w:space="0" w:color="auto"/>
              <w:right w:val="single" w:sz="4" w:space="0" w:color="auto"/>
            </w:tcBorders>
            <w:shd w:val="clear" w:color="auto" w:fill="auto"/>
            <w:vAlign w:val="center"/>
          </w:tcPr>
          <w:p w:rsidR="00A20892" w:rsidRPr="00E55534" w:rsidRDefault="00A20892" w:rsidP="00A20892">
            <w:pPr>
              <w:widowControl/>
              <w:suppressAutoHyphens w:val="0"/>
              <w:jc w:val="center"/>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1.</w:t>
            </w:r>
          </w:p>
        </w:tc>
        <w:tc>
          <w:tcPr>
            <w:tcW w:w="3629" w:type="pct"/>
            <w:tcBorders>
              <w:top w:val="nil"/>
              <w:left w:val="nil"/>
              <w:bottom w:val="single" w:sz="4" w:space="0" w:color="auto"/>
              <w:right w:val="single" w:sz="4" w:space="0" w:color="auto"/>
            </w:tcBorders>
            <w:shd w:val="clear" w:color="auto" w:fill="auto"/>
            <w:vAlign w:val="center"/>
          </w:tcPr>
          <w:p w:rsidR="00A20892" w:rsidRPr="00E55534" w:rsidRDefault="00A20892" w:rsidP="00A20892">
            <w:pPr>
              <w:widowControl/>
              <w:suppressAutoHyphens w:val="0"/>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Выручка от реализации выбывшего имущества</w:t>
            </w:r>
          </w:p>
        </w:tc>
        <w:tc>
          <w:tcPr>
            <w:tcW w:w="1018" w:type="pct"/>
            <w:tcBorders>
              <w:top w:val="nil"/>
              <w:left w:val="nil"/>
              <w:bottom w:val="single" w:sz="4" w:space="0" w:color="auto"/>
              <w:right w:val="single" w:sz="4" w:space="0" w:color="auto"/>
            </w:tcBorders>
            <w:shd w:val="clear" w:color="auto" w:fill="auto"/>
            <w:vAlign w:val="center"/>
          </w:tcPr>
          <w:p w:rsidR="00A20892" w:rsidRPr="00E55534" w:rsidRDefault="00A20892" w:rsidP="00A20892">
            <w:pPr>
              <w:widowControl/>
              <w:suppressAutoHyphens w:val="0"/>
              <w:jc w:val="center"/>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7 600</w:t>
            </w:r>
          </w:p>
        </w:tc>
      </w:tr>
      <w:tr w:rsidR="00A20892" w:rsidRPr="00E55534" w:rsidTr="003F4DEE">
        <w:trPr>
          <w:trHeight w:val="422"/>
        </w:trPr>
        <w:tc>
          <w:tcPr>
            <w:tcW w:w="353" w:type="pct"/>
            <w:tcBorders>
              <w:top w:val="nil"/>
              <w:left w:val="single" w:sz="4" w:space="0" w:color="auto"/>
              <w:bottom w:val="single" w:sz="4" w:space="0" w:color="auto"/>
              <w:right w:val="single" w:sz="4" w:space="0" w:color="auto"/>
            </w:tcBorders>
            <w:shd w:val="clear" w:color="auto" w:fill="auto"/>
            <w:vAlign w:val="center"/>
          </w:tcPr>
          <w:p w:rsidR="00A20892" w:rsidRPr="00E55534" w:rsidRDefault="00A20892" w:rsidP="00A20892">
            <w:pPr>
              <w:widowControl/>
              <w:suppressAutoHyphens w:val="0"/>
              <w:jc w:val="center"/>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2.</w:t>
            </w:r>
          </w:p>
        </w:tc>
        <w:tc>
          <w:tcPr>
            <w:tcW w:w="3629" w:type="pct"/>
            <w:tcBorders>
              <w:top w:val="nil"/>
              <w:left w:val="nil"/>
              <w:bottom w:val="single" w:sz="4" w:space="0" w:color="auto"/>
              <w:right w:val="single" w:sz="4" w:space="0" w:color="auto"/>
            </w:tcBorders>
            <w:shd w:val="clear" w:color="auto" w:fill="auto"/>
            <w:vAlign w:val="center"/>
          </w:tcPr>
          <w:p w:rsidR="00A20892" w:rsidRPr="00E55534" w:rsidRDefault="00A20892" w:rsidP="00A20892">
            <w:pPr>
              <w:widowControl/>
              <w:suppressAutoHyphens w:val="0"/>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Доходы, полученные по ценным бумагам (облигациям)</w:t>
            </w:r>
          </w:p>
        </w:tc>
        <w:tc>
          <w:tcPr>
            <w:tcW w:w="1018" w:type="pct"/>
            <w:tcBorders>
              <w:top w:val="nil"/>
              <w:left w:val="nil"/>
              <w:bottom w:val="single" w:sz="4" w:space="0" w:color="auto"/>
              <w:right w:val="single" w:sz="4" w:space="0" w:color="auto"/>
            </w:tcBorders>
            <w:shd w:val="clear" w:color="auto" w:fill="auto"/>
            <w:vAlign w:val="center"/>
          </w:tcPr>
          <w:p w:rsidR="00A20892" w:rsidRPr="00E55534" w:rsidRDefault="00A20892" w:rsidP="00A20892">
            <w:pPr>
              <w:widowControl/>
              <w:suppressAutoHyphens w:val="0"/>
              <w:jc w:val="center"/>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920</w:t>
            </w:r>
          </w:p>
        </w:tc>
      </w:tr>
      <w:tr w:rsidR="00A20892" w:rsidRPr="00E55534" w:rsidTr="003F4DEE">
        <w:trPr>
          <w:trHeight w:val="690"/>
        </w:trPr>
        <w:tc>
          <w:tcPr>
            <w:tcW w:w="353" w:type="pct"/>
            <w:tcBorders>
              <w:top w:val="nil"/>
              <w:left w:val="single" w:sz="4" w:space="0" w:color="auto"/>
              <w:bottom w:val="single" w:sz="4" w:space="0" w:color="auto"/>
              <w:right w:val="single" w:sz="4" w:space="0" w:color="auto"/>
            </w:tcBorders>
            <w:shd w:val="clear" w:color="auto" w:fill="auto"/>
            <w:vAlign w:val="center"/>
          </w:tcPr>
          <w:p w:rsidR="00A20892" w:rsidRPr="00E55534" w:rsidRDefault="00A20892" w:rsidP="00A20892">
            <w:pPr>
              <w:widowControl/>
              <w:suppressAutoHyphens w:val="0"/>
              <w:jc w:val="center"/>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3.</w:t>
            </w:r>
          </w:p>
        </w:tc>
        <w:tc>
          <w:tcPr>
            <w:tcW w:w="3629" w:type="pct"/>
            <w:tcBorders>
              <w:top w:val="nil"/>
              <w:left w:val="nil"/>
              <w:bottom w:val="single" w:sz="4" w:space="0" w:color="auto"/>
              <w:right w:val="single" w:sz="4" w:space="0" w:color="auto"/>
            </w:tcBorders>
            <w:shd w:val="clear" w:color="auto" w:fill="auto"/>
            <w:vAlign w:val="center"/>
          </w:tcPr>
          <w:p w:rsidR="00A20892" w:rsidRPr="00E55534" w:rsidRDefault="00A20892" w:rsidP="00A20892">
            <w:pPr>
              <w:widowControl/>
              <w:suppressAutoHyphens w:val="0"/>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Прибыль от долевого участия в деятельности других предприятий</w:t>
            </w:r>
          </w:p>
        </w:tc>
        <w:tc>
          <w:tcPr>
            <w:tcW w:w="1018" w:type="pct"/>
            <w:tcBorders>
              <w:top w:val="nil"/>
              <w:left w:val="nil"/>
              <w:bottom w:val="single" w:sz="4" w:space="0" w:color="auto"/>
              <w:right w:val="single" w:sz="4" w:space="0" w:color="auto"/>
            </w:tcBorders>
            <w:shd w:val="clear" w:color="auto" w:fill="auto"/>
            <w:vAlign w:val="center"/>
          </w:tcPr>
          <w:p w:rsidR="00A20892" w:rsidRPr="00E55534" w:rsidRDefault="00A20892" w:rsidP="00A20892">
            <w:pPr>
              <w:widowControl/>
              <w:suppressAutoHyphens w:val="0"/>
              <w:jc w:val="center"/>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856</w:t>
            </w:r>
          </w:p>
        </w:tc>
      </w:tr>
      <w:tr w:rsidR="00A20892" w:rsidRPr="00E55534" w:rsidTr="003F4DEE">
        <w:trPr>
          <w:trHeight w:val="410"/>
        </w:trPr>
        <w:tc>
          <w:tcPr>
            <w:tcW w:w="353" w:type="pct"/>
            <w:tcBorders>
              <w:top w:val="nil"/>
              <w:left w:val="single" w:sz="4" w:space="0" w:color="auto"/>
              <w:bottom w:val="single" w:sz="4" w:space="0" w:color="auto"/>
              <w:right w:val="single" w:sz="4" w:space="0" w:color="auto"/>
            </w:tcBorders>
            <w:shd w:val="clear" w:color="auto" w:fill="auto"/>
            <w:vAlign w:val="center"/>
          </w:tcPr>
          <w:p w:rsidR="00A20892" w:rsidRPr="00E55534" w:rsidRDefault="00A20892" w:rsidP="00A20892">
            <w:pPr>
              <w:widowControl/>
              <w:suppressAutoHyphens w:val="0"/>
              <w:jc w:val="center"/>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4.</w:t>
            </w:r>
          </w:p>
        </w:tc>
        <w:tc>
          <w:tcPr>
            <w:tcW w:w="3629" w:type="pct"/>
            <w:tcBorders>
              <w:top w:val="nil"/>
              <w:left w:val="nil"/>
              <w:bottom w:val="single" w:sz="4" w:space="0" w:color="auto"/>
              <w:right w:val="single" w:sz="4" w:space="0" w:color="auto"/>
            </w:tcBorders>
            <w:shd w:val="clear" w:color="auto" w:fill="auto"/>
            <w:vAlign w:val="center"/>
          </w:tcPr>
          <w:p w:rsidR="00A20892" w:rsidRPr="00E55534" w:rsidRDefault="00A20892" w:rsidP="00A20892">
            <w:pPr>
              <w:widowControl/>
              <w:suppressAutoHyphens w:val="0"/>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Расходы от реализации выбывшего имущества</w:t>
            </w:r>
          </w:p>
        </w:tc>
        <w:tc>
          <w:tcPr>
            <w:tcW w:w="1018" w:type="pct"/>
            <w:tcBorders>
              <w:top w:val="nil"/>
              <w:left w:val="nil"/>
              <w:bottom w:val="single" w:sz="4" w:space="0" w:color="auto"/>
              <w:right w:val="single" w:sz="4" w:space="0" w:color="auto"/>
            </w:tcBorders>
            <w:shd w:val="clear" w:color="auto" w:fill="auto"/>
            <w:vAlign w:val="center"/>
          </w:tcPr>
          <w:p w:rsidR="00A20892" w:rsidRPr="00E55534" w:rsidRDefault="00A20892" w:rsidP="00A20892">
            <w:pPr>
              <w:widowControl/>
              <w:suppressAutoHyphens w:val="0"/>
              <w:jc w:val="center"/>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5 340</w:t>
            </w:r>
          </w:p>
        </w:tc>
      </w:tr>
      <w:tr w:rsidR="00A20892" w:rsidRPr="00E55534" w:rsidTr="003F4DEE">
        <w:trPr>
          <w:trHeight w:val="416"/>
        </w:trPr>
        <w:tc>
          <w:tcPr>
            <w:tcW w:w="353" w:type="pct"/>
            <w:tcBorders>
              <w:top w:val="nil"/>
              <w:left w:val="single" w:sz="4" w:space="0" w:color="auto"/>
              <w:bottom w:val="single" w:sz="4" w:space="0" w:color="auto"/>
              <w:right w:val="single" w:sz="4" w:space="0" w:color="auto"/>
            </w:tcBorders>
            <w:shd w:val="clear" w:color="auto" w:fill="auto"/>
            <w:vAlign w:val="center"/>
          </w:tcPr>
          <w:p w:rsidR="00A20892" w:rsidRPr="00E55534" w:rsidRDefault="00A20892" w:rsidP="00A20892">
            <w:pPr>
              <w:widowControl/>
              <w:suppressAutoHyphens w:val="0"/>
              <w:jc w:val="center"/>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5.</w:t>
            </w:r>
          </w:p>
        </w:tc>
        <w:tc>
          <w:tcPr>
            <w:tcW w:w="3629" w:type="pct"/>
            <w:tcBorders>
              <w:top w:val="nil"/>
              <w:left w:val="nil"/>
              <w:bottom w:val="single" w:sz="4" w:space="0" w:color="auto"/>
              <w:right w:val="single" w:sz="4" w:space="0" w:color="auto"/>
            </w:tcBorders>
            <w:shd w:val="clear" w:color="auto" w:fill="auto"/>
            <w:vAlign w:val="center"/>
          </w:tcPr>
          <w:p w:rsidR="00A20892" w:rsidRPr="00E55534" w:rsidRDefault="00A20892" w:rsidP="00A20892">
            <w:pPr>
              <w:widowControl/>
              <w:suppressAutoHyphens w:val="0"/>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Проценты к уплате*</w:t>
            </w:r>
          </w:p>
        </w:tc>
        <w:tc>
          <w:tcPr>
            <w:tcW w:w="1018" w:type="pct"/>
            <w:tcBorders>
              <w:top w:val="nil"/>
              <w:left w:val="nil"/>
              <w:bottom w:val="single" w:sz="4" w:space="0" w:color="auto"/>
              <w:right w:val="single" w:sz="4" w:space="0" w:color="auto"/>
            </w:tcBorders>
            <w:shd w:val="clear" w:color="auto" w:fill="auto"/>
            <w:vAlign w:val="center"/>
          </w:tcPr>
          <w:p w:rsidR="00A20892" w:rsidRPr="00E55534" w:rsidRDefault="00A20892" w:rsidP="00A20892">
            <w:pPr>
              <w:widowControl/>
              <w:suppressAutoHyphens w:val="0"/>
              <w:jc w:val="center"/>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589</w:t>
            </w:r>
          </w:p>
        </w:tc>
      </w:tr>
      <w:tr w:rsidR="00A20892" w:rsidRPr="00E55534" w:rsidTr="003F4DEE">
        <w:trPr>
          <w:trHeight w:val="422"/>
        </w:trPr>
        <w:tc>
          <w:tcPr>
            <w:tcW w:w="353" w:type="pct"/>
            <w:tcBorders>
              <w:top w:val="nil"/>
              <w:left w:val="single" w:sz="4" w:space="0" w:color="auto"/>
              <w:bottom w:val="single" w:sz="4" w:space="0" w:color="auto"/>
              <w:right w:val="single" w:sz="4" w:space="0" w:color="auto"/>
            </w:tcBorders>
            <w:shd w:val="clear" w:color="auto" w:fill="auto"/>
            <w:vAlign w:val="center"/>
          </w:tcPr>
          <w:p w:rsidR="00A20892" w:rsidRPr="00E55534" w:rsidRDefault="00A20892" w:rsidP="00A20892">
            <w:pPr>
              <w:widowControl/>
              <w:suppressAutoHyphens w:val="0"/>
              <w:jc w:val="center"/>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6.</w:t>
            </w:r>
          </w:p>
        </w:tc>
        <w:tc>
          <w:tcPr>
            <w:tcW w:w="3629" w:type="pct"/>
            <w:tcBorders>
              <w:top w:val="nil"/>
              <w:left w:val="nil"/>
              <w:bottom w:val="single" w:sz="4" w:space="0" w:color="auto"/>
              <w:right w:val="single" w:sz="4" w:space="0" w:color="auto"/>
            </w:tcBorders>
            <w:shd w:val="clear" w:color="auto" w:fill="auto"/>
            <w:vAlign w:val="center"/>
          </w:tcPr>
          <w:p w:rsidR="00A20892" w:rsidRPr="00E55534" w:rsidRDefault="00A20892" w:rsidP="00A20892">
            <w:pPr>
              <w:widowControl/>
              <w:suppressAutoHyphens w:val="0"/>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Расходы на оплату услуг банков</w:t>
            </w:r>
          </w:p>
        </w:tc>
        <w:tc>
          <w:tcPr>
            <w:tcW w:w="1018" w:type="pct"/>
            <w:tcBorders>
              <w:top w:val="nil"/>
              <w:left w:val="nil"/>
              <w:bottom w:val="single" w:sz="4" w:space="0" w:color="auto"/>
              <w:right w:val="single" w:sz="4" w:space="0" w:color="auto"/>
            </w:tcBorders>
            <w:shd w:val="clear" w:color="auto" w:fill="auto"/>
            <w:vAlign w:val="center"/>
          </w:tcPr>
          <w:p w:rsidR="00A20892" w:rsidRPr="00E55534" w:rsidRDefault="00A20892" w:rsidP="00A20892">
            <w:pPr>
              <w:widowControl/>
              <w:suppressAutoHyphens w:val="0"/>
              <w:jc w:val="center"/>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70</w:t>
            </w:r>
          </w:p>
        </w:tc>
      </w:tr>
      <w:tr w:rsidR="00A20892" w:rsidRPr="00E55534" w:rsidTr="003F4DEE">
        <w:trPr>
          <w:trHeight w:val="414"/>
        </w:trPr>
        <w:tc>
          <w:tcPr>
            <w:tcW w:w="353" w:type="pct"/>
            <w:tcBorders>
              <w:top w:val="nil"/>
              <w:left w:val="single" w:sz="4" w:space="0" w:color="auto"/>
              <w:bottom w:val="single" w:sz="4" w:space="0" w:color="auto"/>
              <w:right w:val="single" w:sz="4" w:space="0" w:color="auto"/>
            </w:tcBorders>
            <w:shd w:val="clear" w:color="auto" w:fill="auto"/>
            <w:vAlign w:val="center"/>
          </w:tcPr>
          <w:p w:rsidR="00A20892" w:rsidRPr="00E55534" w:rsidRDefault="00A20892" w:rsidP="00A20892">
            <w:pPr>
              <w:widowControl/>
              <w:suppressAutoHyphens w:val="0"/>
              <w:jc w:val="center"/>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7.</w:t>
            </w:r>
          </w:p>
        </w:tc>
        <w:tc>
          <w:tcPr>
            <w:tcW w:w="3629" w:type="pct"/>
            <w:tcBorders>
              <w:top w:val="nil"/>
              <w:left w:val="nil"/>
              <w:bottom w:val="single" w:sz="4" w:space="0" w:color="auto"/>
              <w:right w:val="single" w:sz="4" w:space="0" w:color="auto"/>
            </w:tcBorders>
            <w:shd w:val="clear" w:color="auto" w:fill="auto"/>
            <w:vAlign w:val="center"/>
          </w:tcPr>
          <w:p w:rsidR="00A20892" w:rsidRPr="00E55534" w:rsidRDefault="00A20892" w:rsidP="00A20892">
            <w:pPr>
              <w:widowControl/>
              <w:suppressAutoHyphens w:val="0"/>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 xml:space="preserve">Доходы от прочих операций </w:t>
            </w:r>
          </w:p>
        </w:tc>
        <w:tc>
          <w:tcPr>
            <w:tcW w:w="1018" w:type="pct"/>
            <w:tcBorders>
              <w:top w:val="nil"/>
              <w:left w:val="nil"/>
              <w:bottom w:val="single" w:sz="4" w:space="0" w:color="auto"/>
              <w:right w:val="single" w:sz="4" w:space="0" w:color="auto"/>
            </w:tcBorders>
            <w:shd w:val="clear" w:color="auto" w:fill="auto"/>
            <w:vAlign w:val="center"/>
          </w:tcPr>
          <w:p w:rsidR="00A20892" w:rsidRPr="00E55534" w:rsidRDefault="00A20892" w:rsidP="00A20892">
            <w:pPr>
              <w:widowControl/>
              <w:suppressAutoHyphens w:val="0"/>
              <w:jc w:val="center"/>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10 876</w:t>
            </w:r>
          </w:p>
        </w:tc>
      </w:tr>
      <w:tr w:rsidR="00A20892" w:rsidRPr="00E55534" w:rsidTr="003F4DEE">
        <w:trPr>
          <w:trHeight w:val="406"/>
        </w:trPr>
        <w:tc>
          <w:tcPr>
            <w:tcW w:w="353" w:type="pct"/>
            <w:tcBorders>
              <w:top w:val="nil"/>
              <w:left w:val="single" w:sz="4" w:space="0" w:color="auto"/>
              <w:bottom w:val="single" w:sz="4" w:space="0" w:color="auto"/>
              <w:right w:val="single" w:sz="4" w:space="0" w:color="auto"/>
            </w:tcBorders>
            <w:shd w:val="clear" w:color="auto" w:fill="auto"/>
            <w:vAlign w:val="center"/>
          </w:tcPr>
          <w:p w:rsidR="00A20892" w:rsidRPr="00E55534" w:rsidRDefault="00A20892" w:rsidP="00A20892">
            <w:pPr>
              <w:widowControl/>
              <w:suppressAutoHyphens w:val="0"/>
              <w:jc w:val="center"/>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8.</w:t>
            </w:r>
          </w:p>
        </w:tc>
        <w:tc>
          <w:tcPr>
            <w:tcW w:w="3629" w:type="pct"/>
            <w:tcBorders>
              <w:top w:val="nil"/>
              <w:left w:val="nil"/>
              <w:bottom w:val="single" w:sz="4" w:space="0" w:color="auto"/>
              <w:right w:val="single" w:sz="4" w:space="0" w:color="auto"/>
            </w:tcBorders>
            <w:shd w:val="clear" w:color="auto" w:fill="auto"/>
            <w:vAlign w:val="center"/>
          </w:tcPr>
          <w:p w:rsidR="00A20892" w:rsidRPr="00E55534" w:rsidRDefault="00A20892" w:rsidP="00A20892">
            <w:pPr>
              <w:widowControl/>
              <w:suppressAutoHyphens w:val="0"/>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 xml:space="preserve">Расходы по прочим операциям </w:t>
            </w:r>
          </w:p>
        </w:tc>
        <w:tc>
          <w:tcPr>
            <w:tcW w:w="1018" w:type="pct"/>
            <w:tcBorders>
              <w:top w:val="nil"/>
              <w:left w:val="nil"/>
              <w:bottom w:val="single" w:sz="4" w:space="0" w:color="auto"/>
              <w:right w:val="single" w:sz="4" w:space="0" w:color="auto"/>
            </w:tcBorders>
            <w:shd w:val="clear" w:color="auto" w:fill="auto"/>
            <w:vAlign w:val="center"/>
          </w:tcPr>
          <w:p w:rsidR="00A20892" w:rsidRPr="00E55534" w:rsidRDefault="00A20892" w:rsidP="00A20892">
            <w:pPr>
              <w:widowControl/>
              <w:suppressAutoHyphens w:val="0"/>
              <w:jc w:val="center"/>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9 100</w:t>
            </w:r>
          </w:p>
        </w:tc>
      </w:tr>
      <w:tr w:rsidR="00A20892" w:rsidRPr="00E55534" w:rsidTr="003F4DEE">
        <w:trPr>
          <w:trHeight w:val="426"/>
        </w:trPr>
        <w:tc>
          <w:tcPr>
            <w:tcW w:w="353" w:type="pct"/>
            <w:tcBorders>
              <w:top w:val="nil"/>
              <w:left w:val="single" w:sz="4" w:space="0" w:color="auto"/>
              <w:bottom w:val="single" w:sz="4" w:space="0" w:color="auto"/>
              <w:right w:val="single" w:sz="4" w:space="0" w:color="auto"/>
            </w:tcBorders>
            <w:shd w:val="clear" w:color="auto" w:fill="auto"/>
            <w:vAlign w:val="center"/>
          </w:tcPr>
          <w:p w:rsidR="00A20892" w:rsidRPr="00E55534" w:rsidRDefault="00A20892" w:rsidP="00A20892">
            <w:pPr>
              <w:widowControl/>
              <w:suppressAutoHyphens w:val="0"/>
              <w:jc w:val="center"/>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9.</w:t>
            </w:r>
          </w:p>
        </w:tc>
        <w:tc>
          <w:tcPr>
            <w:tcW w:w="3629" w:type="pct"/>
            <w:tcBorders>
              <w:top w:val="nil"/>
              <w:left w:val="nil"/>
              <w:bottom w:val="single" w:sz="4" w:space="0" w:color="auto"/>
              <w:right w:val="single" w:sz="4" w:space="0" w:color="auto"/>
            </w:tcBorders>
            <w:shd w:val="clear" w:color="auto" w:fill="auto"/>
            <w:vAlign w:val="center"/>
          </w:tcPr>
          <w:p w:rsidR="00A20892" w:rsidRPr="00E55534" w:rsidRDefault="00A20892" w:rsidP="00A20892">
            <w:pPr>
              <w:widowControl/>
              <w:suppressAutoHyphens w:val="0"/>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Налоги, относимые на финансовые результаты</w:t>
            </w:r>
          </w:p>
        </w:tc>
        <w:tc>
          <w:tcPr>
            <w:tcW w:w="1018" w:type="pct"/>
            <w:tcBorders>
              <w:top w:val="nil"/>
              <w:left w:val="nil"/>
              <w:bottom w:val="single" w:sz="4" w:space="0" w:color="auto"/>
              <w:right w:val="single" w:sz="4" w:space="0" w:color="auto"/>
            </w:tcBorders>
            <w:shd w:val="clear" w:color="auto" w:fill="auto"/>
            <w:vAlign w:val="center"/>
          </w:tcPr>
          <w:p w:rsidR="00A20892" w:rsidRPr="00E55534" w:rsidRDefault="00A20892" w:rsidP="00A20892">
            <w:pPr>
              <w:widowControl/>
              <w:suppressAutoHyphens w:val="0"/>
              <w:jc w:val="center"/>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1 534</w:t>
            </w:r>
          </w:p>
        </w:tc>
      </w:tr>
      <w:tr w:rsidR="00A20892" w:rsidRPr="00E55534" w:rsidTr="003F4DEE">
        <w:trPr>
          <w:trHeight w:val="560"/>
        </w:trPr>
        <w:tc>
          <w:tcPr>
            <w:tcW w:w="353" w:type="pct"/>
            <w:tcBorders>
              <w:top w:val="nil"/>
              <w:left w:val="single" w:sz="4" w:space="0" w:color="auto"/>
              <w:bottom w:val="single" w:sz="4" w:space="0" w:color="auto"/>
              <w:right w:val="single" w:sz="4" w:space="0" w:color="auto"/>
            </w:tcBorders>
            <w:shd w:val="clear" w:color="auto" w:fill="auto"/>
            <w:vAlign w:val="center"/>
          </w:tcPr>
          <w:p w:rsidR="00A20892" w:rsidRPr="00E55534" w:rsidRDefault="00A20892" w:rsidP="00A20892">
            <w:pPr>
              <w:widowControl/>
              <w:suppressAutoHyphens w:val="0"/>
              <w:jc w:val="center"/>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9.1.</w:t>
            </w:r>
          </w:p>
        </w:tc>
        <w:tc>
          <w:tcPr>
            <w:tcW w:w="3629" w:type="pct"/>
            <w:tcBorders>
              <w:top w:val="nil"/>
              <w:left w:val="nil"/>
              <w:bottom w:val="single" w:sz="4" w:space="0" w:color="auto"/>
              <w:right w:val="single" w:sz="4" w:space="0" w:color="auto"/>
            </w:tcBorders>
            <w:shd w:val="clear" w:color="auto" w:fill="auto"/>
            <w:vAlign w:val="center"/>
          </w:tcPr>
          <w:p w:rsidR="00A20892" w:rsidRPr="00E55534" w:rsidRDefault="00A20892" w:rsidP="00A20892">
            <w:pPr>
              <w:widowControl/>
              <w:suppressAutoHyphens w:val="0"/>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Содержание обьектов социальной сферы, всего,*</w:t>
            </w:r>
            <w:r w:rsidRPr="00E55534">
              <w:rPr>
                <w:rFonts w:ascii="Times New Roman" w:eastAsia="Times New Roman" w:hAnsi="Times New Roman"/>
                <w:kern w:val="0"/>
                <w:sz w:val="24"/>
                <w:lang w:eastAsia="ru-RU"/>
              </w:rPr>
              <w:br/>
              <w:t xml:space="preserve"> в том числе:</w:t>
            </w:r>
          </w:p>
        </w:tc>
        <w:tc>
          <w:tcPr>
            <w:tcW w:w="1018" w:type="pct"/>
            <w:tcBorders>
              <w:top w:val="nil"/>
              <w:left w:val="nil"/>
              <w:bottom w:val="single" w:sz="4" w:space="0" w:color="auto"/>
              <w:right w:val="single" w:sz="4" w:space="0" w:color="auto"/>
            </w:tcBorders>
            <w:shd w:val="clear" w:color="auto" w:fill="auto"/>
            <w:vAlign w:val="center"/>
          </w:tcPr>
          <w:p w:rsidR="00A20892" w:rsidRPr="00E55534" w:rsidRDefault="00A20892" w:rsidP="00A20892">
            <w:pPr>
              <w:widowControl/>
              <w:suppressAutoHyphens w:val="0"/>
              <w:jc w:val="center"/>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1 220</w:t>
            </w:r>
          </w:p>
        </w:tc>
      </w:tr>
      <w:tr w:rsidR="00A20892" w:rsidRPr="00E55534" w:rsidTr="003F4DEE">
        <w:trPr>
          <w:trHeight w:val="412"/>
        </w:trPr>
        <w:tc>
          <w:tcPr>
            <w:tcW w:w="353" w:type="pct"/>
            <w:tcBorders>
              <w:top w:val="nil"/>
              <w:left w:val="single" w:sz="4" w:space="0" w:color="auto"/>
              <w:bottom w:val="single" w:sz="4" w:space="0" w:color="auto"/>
              <w:right w:val="single" w:sz="4" w:space="0" w:color="auto"/>
            </w:tcBorders>
            <w:shd w:val="clear" w:color="auto" w:fill="auto"/>
            <w:vAlign w:val="center"/>
          </w:tcPr>
          <w:p w:rsidR="00A20892" w:rsidRPr="00E55534" w:rsidRDefault="00A20892" w:rsidP="00A20892">
            <w:pPr>
              <w:widowControl/>
              <w:suppressAutoHyphens w:val="0"/>
              <w:jc w:val="center"/>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9.2.</w:t>
            </w:r>
          </w:p>
        </w:tc>
        <w:tc>
          <w:tcPr>
            <w:tcW w:w="3629" w:type="pct"/>
            <w:tcBorders>
              <w:top w:val="nil"/>
              <w:left w:val="nil"/>
              <w:bottom w:val="single" w:sz="4" w:space="0" w:color="auto"/>
              <w:right w:val="single" w:sz="4" w:space="0" w:color="auto"/>
            </w:tcBorders>
            <w:shd w:val="clear" w:color="auto" w:fill="auto"/>
            <w:vAlign w:val="center"/>
          </w:tcPr>
          <w:p w:rsidR="00A20892" w:rsidRPr="00E55534" w:rsidRDefault="00A20892" w:rsidP="00A20892">
            <w:pPr>
              <w:widowControl/>
              <w:suppressAutoHyphens w:val="0"/>
              <w:jc w:val="right"/>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содержание учреждений здравоохранения</w:t>
            </w:r>
          </w:p>
        </w:tc>
        <w:tc>
          <w:tcPr>
            <w:tcW w:w="1018" w:type="pct"/>
            <w:tcBorders>
              <w:top w:val="nil"/>
              <w:left w:val="nil"/>
              <w:bottom w:val="single" w:sz="4" w:space="0" w:color="auto"/>
              <w:right w:val="single" w:sz="4" w:space="0" w:color="auto"/>
            </w:tcBorders>
            <w:shd w:val="clear" w:color="auto" w:fill="auto"/>
            <w:vAlign w:val="center"/>
          </w:tcPr>
          <w:p w:rsidR="00A20892" w:rsidRPr="00E55534" w:rsidRDefault="00A20892" w:rsidP="00A20892">
            <w:pPr>
              <w:widowControl/>
              <w:suppressAutoHyphens w:val="0"/>
              <w:jc w:val="center"/>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200</w:t>
            </w:r>
          </w:p>
        </w:tc>
      </w:tr>
      <w:tr w:rsidR="00A20892" w:rsidRPr="00E55534" w:rsidTr="003F4DEE">
        <w:trPr>
          <w:trHeight w:val="403"/>
        </w:trPr>
        <w:tc>
          <w:tcPr>
            <w:tcW w:w="353" w:type="pct"/>
            <w:tcBorders>
              <w:top w:val="nil"/>
              <w:left w:val="single" w:sz="4" w:space="0" w:color="auto"/>
              <w:bottom w:val="single" w:sz="4" w:space="0" w:color="auto"/>
              <w:right w:val="single" w:sz="4" w:space="0" w:color="auto"/>
            </w:tcBorders>
            <w:shd w:val="clear" w:color="auto" w:fill="auto"/>
            <w:vAlign w:val="center"/>
          </w:tcPr>
          <w:p w:rsidR="00A20892" w:rsidRPr="00E55534" w:rsidRDefault="00A20892" w:rsidP="00A20892">
            <w:pPr>
              <w:widowControl/>
              <w:suppressAutoHyphens w:val="0"/>
              <w:jc w:val="center"/>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9.3.</w:t>
            </w:r>
          </w:p>
        </w:tc>
        <w:tc>
          <w:tcPr>
            <w:tcW w:w="3629" w:type="pct"/>
            <w:tcBorders>
              <w:top w:val="nil"/>
              <w:left w:val="nil"/>
              <w:bottom w:val="single" w:sz="4" w:space="0" w:color="auto"/>
              <w:right w:val="single" w:sz="4" w:space="0" w:color="auto"/>
            </w:tcBorders>
            <w:shd w:val="clear" w:color="auto" w:fill="auto"/>
            <w:vAlign w:val="center"/>
          </w:tcPr>
          <w:p w:rsidR="00A20892" w:rsidRPr="00E55534" w:rsidRDefault="00A20892" w:rsidP="00A20892">
            <w:pPr>
              <w:widowControl/>
              <w:suppressAutoHyphens w:val="0"/>
              <w:jc w:val="right"/>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содержание дошкольных учреждений</w:t>
            </w:r>
          </w:p>
        </w:tc>
        <w:tc>
          <w:tcPr>
            <w:tcW w:w="1018" w:type="pct"/>
            <w:tcBorders>
              <w:top w:val="nil"/>
              <w:left w:val="nil"/>
              <w:bottom w:val="single" w:sz="4" w:space="0" w:color="auto"/>
              <w:right w:val="single" w:sz="4" w:space="0" w:color="auto"/>
            </w:tcBorders>
            <w:shd w:val="clear" w:color="auto" w:fill="auto"/>
            <w:vAlign w:val="center"/>
          </w:tcPr>
          <w:p w:rsidR="00A20892" w:rsidRPr="00E55534" w:rsidRDefault="00A20892" w:rsidP="00A20892">
            <w:pPr>
              <w:widowControl/>
              <w:suppressAutoHyphens w:val="0"/>
              <w:jc w:val="center"/>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730</w:t>
            </w:r>
          </w:p>
        </w:tc>
      </w:tr>
      <w:tr w:rsidR="00A20892" w:rsidRPr="00E55534" w:rsidTr="003F4DEE">
        <w:trPr>
          <w:trHeight w:val="424"/>
        </w:trPr>
        <w:tc>
          <w:tcPr>
            <w:tcW w:w="353" w:type="pct"/>
            <w:tcBorders>
              <w:top w:val="single" w:sz="4" w:space="0" w:color="auto"/>
              <w:left w:val="single" w:sz="4" w:space="0" w:color="auto"/>
              <w:bottom w:val="single" w:sz="4" w:space="0" w:color="auto"/>
              <w:right w:val="single" w:sz="4" w:space="0" w:color="auto"/>
            </w:tcBorders>
            <w:shd w:val="clear" w:color="auto" w:fill="auto"/>
            <w:vAlign w:val="center"/>
          </w:tcPr>
          <w:p w:rsidR="00A20892" w:rsidRPr="00E55534" w:rsidRDefault="00A20892" w:rsidP="00A20892">
            <w:pPr>
              <w:widowControl/>
              <w:suppressAutoHyphens w:val="0"/>
              <w:jc w:val="center"/>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9.4.</w:t>
            </w:r>
          </w:p>
        </w:tc>
        <w:tc>
          <w:tcPr>
            <w:tcW w:w="3629" w:type="pct"/>
            <w:tcBorders>
              <w:top w:val="single" w:sz="4" w:space="0" w:color="auto"/>
              <w:left w:val="nil"/>
              <w:bottom w:val="single" w:sz="4" w:space="0" w:color="auto"/>
              <w:right w:val="single" w:sz="4" w:space="0" w:color="auto"/>
            </w:tcBorders>
            <w:shd w:val="clear" w:color="auto" w:fill="auto"/>
            <w:vAlign w:val="center"/>
          </w:tcPr>
          <w:p w:rsidR="00A20892" w:rsidRPr="00E55534" w:rsidRDefault="00A20892" w:rsidP="00A20892">
            <w:pPr>
              <w:widowControl/>
              <w:suppressAutoHyphens w:val="0"/>
              <w:jc w:val="right"/>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 xml:space="preserve">содержание пансионата </w:t>
            </w:r>
          </w:p>
        </w:tc>
        <w:tc>
          <w:tcPr>
            <w:tcW w:w="1018" w:type="pct"/>
            <w:tcBorders>
              <w:top w:val="single" w:sz="4" w:space="0" w:color="auto"/>
              <w:left w:val="nil"/>
              <w:bottom w:val="single" w:sz="4" w:space="0" w:color="auto"/>
              <w:right w:val="single" w:sz="4" w:space="0" w:color="auto"/>
            </w:tcBorders>
            <w:shd w:val="clear" w:color="auto" w:fill="auto"/>
            <w:vAlign w:val="center"/>
          </w:tcPr>
          <w:p w:rsidR="00A20892" w:rsidRPr="00E55534" w:rsidRDefault="00A20892" w:rsidP="00A20892">
            <w:pPr>
              <w:widowControl/>
              <w:suppressAutoHyphens w:val="0"/>
              <w:jc w:val="center"/>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290</w:t>
            </w:r>
          </w:p>
        </w:tc>
      </w:tr>
      <w:tr w:rsidR="00A20892" w:rsidRPr="00E55534" w:rsidTr="003F4DEE">
        <w:trPr>
          <w:trHeight w:val="690"/>
        </w:trPr>
        <w:tc>
          <w:tcPr>
            <w:tcW w:w="353" w:type="pct"/>
            <w:tcBorders>
              <w:top w:val="nil"/>
              <w:left w:val="single" w:sz="4" w:space="0" w:color="auto"/>
              <w:bottom w:val="single" w:sz="4" w:space="0" w:color="auto"/>
              <w:right w:val="single" w:sz="4" w:space="0" w:color="auto"/>
            </w:tcBorders>
            <w:shd w:val="clear" w:color="auto" w:fill="auto"/>
            <w:vAlign w:val="center"/>
          </w:tcPr>
          <w:p w:rsidR="00A20892" w:rsidRPr="00E55534" w:rsidRDefault="00A20892" w:rsidP="00A20892">
            <w:pPr>
              <w:widowControl/>
              <w:suppressAutoHyphens w:val="0"/>
              <w:jc w:val="center"/>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10.</w:t>
            </w:r>
          </w:p>
        </w:tc>
        <w:tc>
          <w:tcPr>
            <w:tcW w:w="3629" w:type="pct"/>
            <w:tcBorders>
              <w:top w:val="nil"/>
              <w:left w:val="nil"/>
              <w:bottom w:val="single" w:sz="4" w:space="0" w:color="auto"/>
              <w:right w:val="single" w:sz="4" w:space="0" w:color="auto"/>
            </w:tcBorders>
            <w:shd w:val="clear" w:color="auto" w:fill="auto"/>
            <w:vAlign w:val="center"/>
          </w:tcPr>
          <w:p w:rsidR="00A20892" w:rsidRPr="00E55534" w:rsidRDefault="00A20892" w:rsidP="00A20892">
            <w:pPr>
              <w:widowControl/>
              <w:suppressAutoHyphens w:val="0"/>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Расходы на проведение научно–исследовательских и опытно–конструкторских работ</w:t>
            </w:r>
          </w:p>
        </w:tc>
        <w:tc>
          <w:tcPr>
            <w:tcW w:w="1018" w:type="pct"/>
            <w:tcBorders>
              <w:top w:val="nil"/>
              <w:left w:val="nil"/>
              <w:bottom w:val="single" w:sz="4" w:space="0" w:color="auto"/>
              <w:right w:val="single" w:sz="4" w:space="0" w:color="auto"/>
            </w:tcBorders>
            <w:shd w:val="clear" w:color="auto" w:fill="auto"/>
            <w:vAlign w:val="center"/>
          </w:tcPr>
          <w:p w:rsidR="00A20892" w:rsidRPr="00E55534" w:rsidRDefault="00A20892" w:rsidP="00A20892">
            <w:pPr>
              <w:widowControl/>
              <w:suppressAutoHyphens w:val="0"/>
              <w:jc w:val="center"/>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200</w:t>
            </w:r>
          </w:p>
        </w:tc>
      </w:tr>
    </w:tbl>
    <w:p w:rsidR="00A20892" w:rsidRDefault="00A20892" w:rsidP="00A20892">
      <w:pPr>
        <w:spacing w:line="360" w:lineRule="auto"/>
        <w:ind w:firstLine="567"/>
        <w:jc w:val="both"/>
        <w:rPr>
          <w:rFonts w:ascii="Times New Roman" w:hAnsi="Times New Roman"/>
          <w:sz w:val="28"/>
          <w:szCs w:val="28"/>
        </w:rPr>
      </w:pPr>
    </w:p>
    <w:p w:rsidR="002B0CF1" w:rsidRPr="003F4DEE" w:rsidRDefault="002000CE" w:rsidP="002B0CF1">
      <w:pPr>
        <w:spacing w:line="360" w:lineRule="auto"/>
        <w:ind w:firstLine="567"/>
        <w:jc w:val="both"/>
        <w:rPr>
          <w:rFonts w:ascii="Times New Roman" w:hAnsi="Times New Roman"/>
          <w:sz w:val="28"/>
          <w:szCs w:val="28"/>
        </w:rPr>
      </w:pPr>
      <w:r w:rsidRPr="003F4DEE">
        <w:rPr>
          <w:rFonts w:ascii="Times New Roman" w:hAnsi="Times New Roman"/>
          <w:b/>
          <w:i/>
          <w:sz w:val="28"/>
          <w:szCs w:val="28"/>
        </w:rPr>
        <w:t>Строка 5</w:t>
      </w:r>
      <w:r w:rsidR="00DF3717" w:rsidRPr="003F4DEE">
        <w:rPr>
          <w:rFonts w:ascii="Times New Roman" w:hAnsi="Times New Roman"/>
          <w:sz w:val="28"/>
          <w:szCs w:val="28"/>
        </w:rPr>
        <w:t xml:space="preserve"> Проценты к уплате (табл.</w:t>
      </w:r>
      <w:r w:rsidR="002B0CF1" w:rsidRPr="003F4DEE">
        <w:rPr>
          <w:rFonts w:ascii="Times New Roman" w:hAnsi="Times New Roman"/>
          <w:sz w:val="28"/>
          <w:szCs w:val="28"/>
        </w:rPr>
        <w:t xml:space="preserve">10, строка 9) = 560 + 29 = 589 </w:t>
      </w:r>
      <w:r w:rsidR="002B0CF1" w:rsidRPr="003F4DEE">
        <w:rPr>
          <w:rFonts w:ascii="Times New Roman" w:hAnsi="Times New Roman"/>
          <w:sz w:val="28"/>
          <w:szCs w:val="28"/>
        </w:rPr>
        <w:lastRenderedPageBreak/>
        <w:t>тыс.руб.</w:t>
      </w:r>
    </w:p>
    <w:p w:rsidR="002000CE" w:rsidRDefault="002000CE" w:rsidP="002000CE">
      <w:pPr>
        <w:spacing w:line="360" w:lineRule="auto"/>
        <w:ind w:firstLine="567"/>
        <w:jc w:val="both"/>
        <w:rPr>
          <w:rFonts w:ascii="Times New Roman" w:eastAsia="Times New Roman" w:hAnsi="Times New Roman"/>
          <w:kern w:val="0"/>
          <w:sz w:val="28"/>
          <w:szCs w:val="28"/>
          <w:lang w:eastAsia="ru-RU"/>
        </w:rPr>
      </w:pPr>
      <w:r w:rsidRPr="003F4DEE">
        <w:rPr>
          <w:rFonts w:ascii="Times New Roman" w:hAnsi="Times New Roman"/>
          <w:b/>
          <w:i/>
          <w:sz w:val="28"/>
          <w:szCs w:val="28"/>
        </w:rPr>
        <w:t>Строка 9.</w:t>
      </w:r>
      <w:r w:rsidR="003B5B2E" w:rsidRPr="003F4DEE">
        <w:rPr>
          <w:rFonts w:ascii="Times New Roman" w:hAnsi="Times New Roman"/>
          <w:b/>
          <w:i/>
          <w:sz w:val="28"/>
          <w:szCs w:val="28"/>
        </w:rPr>
        <w:t>1</w:t>
      </w:r>
      <w:r w:rsidRPr="003F4DEE">
        <w:rPr>
          <w:rFonts w:ascii="Times New Roman" w:eastAsia="Times New Roman" w:hAnsi="Times New Roman"/>
          <w:kern w:val="0"/>
          <w:sz w:val="28"/>
          <w:szCs w:val="28"/>
          <w:lang w:eastAsia="ru-RU"/>
        </w:rPr>
        <w:t xml:space="preserve">Содержание </w:t>
      </w:r>
      <w:r w:rsidR="003F4DEE" w:rsidRPr="003F4DEE">
        <w:rPr>
          <w:rFonts w:ascii="Times New Roman" w:eastAsia="Times New Roman" w:hAnsi="Times New Roman"/>
          <w:kern w:val="0"/>
          <w:sz w:val="28"/>
          <w:szCs w:val="28"/>
          <w:lang w:eastAsia="ru-RU"/>
        </w:rPr>
        <w:t>объектов</w:t>
      </w:r>
      <w:r w:rsidRPr="003F4DEE">
        <w:rPr>
          <w:rFonts w:ascii="Times New Roman" w:eastAsia="Times New Roman" w:hAnsi="Times New Roman"/>
          <w:kern w:val="0"/>
          <w:sz w:val="28"/>
          <w:szCs w:val="28"/>
          <w:lang w:eastAsia="ru-RU"/>
        </w:rPr>
        <w:t xml:space="preserve"> социальной сферы, всего = 200 + 730 +</w:t>
      </w:r>
      <w:r w:rsidR="003B5B2E" w:rsidRPr="003F4DEE">
        <w:rPr>
          <w:rFonts w:ascii="Times New Roman" w:eastAsia="Times New Roman" w:hAnsi="Times New Roman"/>
          <w:kern w:val="0"/>
          <w:sz w:val="28"/>
          <w:szCs w:val="28"/>
          <w:lang w:eastAsia="ru-RU"/>
        </w:rPr>
        <w:t xml:space="preserve"> 290 = 1 220 тыс.руб.</w:t>
      </w:r>
    </w:p>
    <w:tbl>
      <w:tblPr>
        <w:tblW w:w="5092" w:type="pct"/>
        <w:tblLook w:val="04A0"/>
      </w:tblPr>
      <w:tblGrid>
        <w:gridCol w:w="653"/>
        <w:gridCol w:w="6824"/>
        <w:gridCol w:w="2269"/>
      </w:tblGrid>
      <w:tr w:rsidR="00A20892" w:rsidRPr="003F4DEE" w:rsidTr="003F4DEE">
        <w:trPr>
          <w:trHeight w:val="375"/>
        </w:trPr>
        <w:tc>
          <w:tcPr>
            <w:tcW w:w="5000" w:type="pct"/>
            <w:gridSpan w:val="3"/>
            <w:tcBorders>
              <w:top w:val="nil"/>
              <w:left w:val="nil"/>
              <w:bottom w:val="nil"/>
              <w:right w:val="nil"/>
            </w:tcBorders>
            <w:shd w:val="clear" w:color="auto" w:fill="auto"/>
            <w:vAlign w:val="center"/>
          </w:tcPr>
          <w:p w:rsidR="00A20892" w:rsidRPr="003F4DEE" w:rsidRDefault="00A20892" w:rsidP="00846F44">
            <w:pPr>
              <w:widowControl/>
              <w:suppressAutoHyphens w:val="0"/>
              <w:jc w:val="right"/>
              <w:rPr>
                <w:rFonts w:ascii="Times New Roman" w:eastAsia="Times New Roman" w:hAnsi="Times New Roman"/>
                <w:i/>
                <w:kern w:val="0"/>
                <w:sz w:val="28"/>
                <w:szCs w:val="28"/>
                <w:lang w:eastAsia="ru-RU"/>
              </w:rPr>
            </w:pPr>
            <w:bookmarkStart w:id="7" w:name="RANGE!A1:C22"/>
            <w:r w:rsidRPr="003F4DEE">
              <w:rPr>
                <w:rFonts w:ascii="Times New Roman" w:eastAsia="Times New Roman" w:hAnsi="Times New Roman"/>
                <w:i/>
                <w:kern w:val="0"/>
                <w:sz w:val="28"/>
                <w:szCs w:val="28"/>
                <w:lang w:eastAsia="ru-RU"/>
              </w:rPr>
              <w:t xml:space="preserve">Таблица </w:t>
            </w:r>
            <w:bookmarkEnd w:id="7"/>
            <w:r w:rsidR="00846F44" w:rsidRPr="003F4DEE">
              <w:rPr>
                <w:rFonts w:ascii="Times New Roman" w:eastAsia="Times New Roman" w:hAnsi="Times New Roman"/>
                <w:i/>
                <w:kern w:val="0"/>
                <w:sz w:val="28"/>
                <w:szCs w:val="28"/>
                <w:lang w:eastAsia="ru-RU"/>
              </w:rPr>
              <w:t>12</w:t>
            </w:r>
          </w:p>
        </w:tc>
      </w:tr>
      <w:tr w:rsidR="00A20892" w:rsidRPr="00E55534" w:rsidTr="003F4DEE">
        <w:trPr>
          <w:trHeight w:val="705"/>
        </w:trPr>
        <w:tc>
          <w:tcPr>
            <w:tcW w:w="5000" w:type="pct"/>
            <w:gridSpan w:val="3"/>
            <w:tcBorders>
              <w:top w:val="nil"/>
              <w:left w:val="nil"/>
              <w:bottom w:val="nil"/>
              <w:right w:val="nil"/>
            </w:tcBorders>
            <w:shd w:val="clear" w:color="auto" w:fill="auto"/>
            <w:vAlign w:val="center"/>
          </w:tcPr>
          <w:p w:rsidR="00A20892" w:rsidRPr="00E55534" w:rsidRDefault="00A20892" w:rsidP="00A20892">
            <w:pPr>
              <w:widowControl/>
              <w:suppressAutoHyphens w:val="0"/>
              <w:jc w:val="center"/>
              <w:rPr>
                <w:rFonts w:ascii="Times New Roman" w:eastAsia="Times New Roman" w:hAnsi="Times New Roman"/>
                <w:b/>
                <w:bCs/>
                <w:kern w:val="0"/>
                <w:sz w:val="28"/>
                <w:szCs w:val="28"/>
                <w:lang w:eastAsia="ru-RU"/>
              </w:rPr>
            </w:pPr>
            <w:r w:rsidRPr="00E55534">
              <w:rPr>
                <w:rFonts w:ascii="Times New Roman" w:eastAsia="Times New Roman" w:hAnsi="Times New Roman"/>
                <w:b/>
                <w:bCs/>
                <w:kern w:val="0"/>
                <w:sz w:val="28"/>
                <w:szCs w:val="28"/>
                <w:lang w:eastAsia="ru-RU"/>
              </w:rPr>
              <w:t>Проект отчета о прибылях и убытках</w:t>
            </w:r>
          </w:p>
        </w:tc>
      </w:tr>
      <w:tr w:rsidR="00A20892" w:rsidRPr="00E55534" w:rsidTr="002175AF">
        <w:trPr>
          <w:trHeight w:val="469"/>
        </w:trPr>
        <w:tc>
          <w:tcPr>
            <w:tcW w:w="335" w:type="pct"/>
            <w:tcBorders>
              <w:top w:val="single" w:sz="4" w:space="0" w:color="auto"/>
              <w:left w:val="single" w:sz="4" w:space="0" w:color="auto"/>
              <w:bottom w:val="single" w:sz="4" w:space="0" w:color="auto"/>
              <w:right w:val="single" w:sz="4" w:space="0" w:color="auto"/>
            </w:tcBorders>
            <w:shd w:val="clear" w:color="auto" w:fill="auto"/>
            <w:vAlign w:val="center"/>
          </w:tcPr>
          <w:p w:rsidR="00A20892" w:rsidRPr="00E55534" w:rsidRDefault="00A20892" w:rsidP="00A20892">
            <w:pPr>
              <w:widowControl/>
              <w:suppressAutoHyphens w:val="0"/>
              <w:jc w:val="center"/>
              <w:rPr>
                <w:rFonts w:ascii="Times New Roman" w:eastAsia="Times New Roman" w:hAnsi="Times New Roman"/>
                <w:b/>
                <w:bCs/>
                <w:kern w:val="0"/>
                <w:sz w:val="24"/>
                <w:lang w:eastAsia="ru-RU"/>
              </w:rPr>
            </w:pPr>
            <w:r w:rsidRPr="00E55534">
              <w:rPr>
                <w:rFonts w:ascii="Times New Roman" w:eastAsia="Times New Roman" w:hAnsi="Times New Roman"/>
                <w:b/>
                <w:bCs/>
                <w:kern w:val="0"/>
                <w:sz w:val="24"/>
                <w:lang w:eastAsia="ru-RU"/>
              </w:rPr>
              <w:t>№ стр.</w:t>
            </w:r>
          </w:p>
        </w:tc>
        <w:tc>
          <w:tcPr>
            <w:tcW w:w="3501" w:type="pct"/>
            <w:tcBorders>
              <w:top w:val="single" w:sz="4" w:space="0" w:color="auto"/>
              <w:left w:val="nil"/>
              <w:bottom w:val="single" w:sz="4" w:space="0" w:color="auto"/>
              <w:right w:val="single" w:sz="4" w:space="0" w:color="auto"/>
            </w:tcBorders>
            <w:shd w:val="clear" w:color="auto" w:fill="auto"/>
            <w:vAlign w:val="center"/>
          </w:tcPr>
          <w:p w:rsidR="00A20892" w:rsidRPr="00E55534" w:rsidRDefault="00A20892" w:rsidP="00A20892">
            <w:pPr>
              <w:widowControl/>
              <w:suppressAutoHyphens w:val="0"/>
              <w:jc w:val="center"/>
              <w:rPr>
                <w:rFonts w:ascii="Times New Roman" w:eastAsia="Times New Roman" w:hAnsi="Times New Roman"/>
                <w:b/>
                <w:bCs/>
                <w:kern w:val="0"/>
                <w:sz w:val="24"/>
                <w:lang w:eastAsia="ru-RU"/>
              </w:rPr>
            </w:pPr>
            <w:r w:rsidRPr="00E55534">
              <w:rPr>
                <w:rFonts w:ascii="Times New Roman" w:eastAsia="Times New Roman" w:hAnsi="Times New Roman"/>
                <w:b/>
                <w:bCs/>
                <w:kern w:val="0"/>
                <w:sz w:val="24"/>
                <w:lang w:eastAsia="ru-RU"/>
              </w:rPr>
              <w:t>Показатель</w:t>
            </w:r>
          </w:p>
        </w:tc>
        <w:tc>
          <w:tcPr>
            <w:tcW w:w="1164" w:type="pct"/>
            <w:tcBorders>
              <w:top w:val="single" w:sz="4" w:space="0" w:color="auto"/>
              <w:left w:val="nil"/>
              <w:bottom w:val="single" w:sz="4" w:space="0" w:color="auto"/>
              <w:right w:val="single" w:sz="4" w:space="0" w:color="auto"/>
            </w:tcBorders>
            <w:shd w:val="clear" w:color="auto" w:fill="auto"/>
            <w:vAlign w:val="center"/>
          </w:tcPr>
          <w:p w:rsidR="00A20892" w:rsidRPr="00E55534" w:rsidRDefault="00A20892" w:rsidP="00A20892">
            <w:pPr>
              <w:widowControl/>
              <w:suppressAutoHyphens w:val="0"/>
              <w:jc w:val="center"/>
              <w:rPr>
                <w:rFonts w:ascii="Times New Roman" w:eastAsia="Times New Roman" w:hAnsi="Times New Roman"/>
                <w:b/>
                <w:bCs/>
                <w:kern w:val="0"/>
                <w:sz w:val="24"/>
                <w:lang w:eastAsia="ru-RU"/>
              </w:rPr>
            </w:pPr>
            <w:r w:rsidRPr="00E55534">
              <w:rPr>
                <w:rFonts w:ascii="Times New Roman" w:eastAsia="Times New Roman" w:hAnsi="Times New Roman"/>
                <w:b/>
                <w:bCs/>
                <w:kern w:val="0"/>
                <w:sz w:val="24"/>
                <w:lang w:eastAsia="ru-RU"/>
              </w:rPr>
              <w:t>Сумма, тыс.руб.</w:t>
            </w:r>
          </w:p>
        </w:tc>
      </w:tr>
      <w:tr w:rsidR="00A20892" w:rsidRPr="00E55534" w:rsidTr="003F4DEE">
        <w:trPr>
          <w:trHeight w:val="322"/>
        </w:trPr>
        <w:tc>
          <w:tcPr>
            <w:tcW w:w="500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A20892" w:rsidRPr="00E55534" w:rsidRDefault="00A20892" w:rsidP="00A20892">
            <w:pPr>
              <w:widowControl/>
              <w:suppressAutoHyphens w:val="0"/>
              <w:jc w:val="center"/>
              <w:rPr>
                <w:rFonts w:ascii="Times New Roman" w:eastAsia="Times New Roman" w:hAnsi="Times New Roman"/>
                <w:b/>
                <w:bCs/>
                <w:kern w:val="0"/>
                <w:sz w:val="24"/>
                <w:lang w:eastAsia="ru-RU"/>
              </w:rPr>
            </w:pPr>
            <w:r w:rsidRPr="00E55534">
              <w:rPr>
                <w:rFonts w:ascii="Times New Roman" w:eastAsia="Times New Roman" w:hAnsi="Times New Roman"/>
                <w:b/>
                <w:bCs/>
                <w:kern w:val="0"/>
                <w:sz w:val="24"/>
                <w:lang w:eastAsia="ru-RU"/>
              </w:rPr>
              <w:t>1. Доходы и расходы по обычным видам деятельности</w:t>
            </w:r>
          </w:p>
        </w:tc>
      </w:tr>
      <w:tr w:rsidR="00A20892" w:rsidRPr="00E55534" w:rsidTr="002175AF">
        <w:trPr>
          <w:trHeight w:val="414"/>
        </w:trPr>
        <w:tc>
          <w:tcPr>
            <w:tcW w:w="335" w:type="pct"/>
            <w:tcBorders>
              <w:top w:val="nil"/>
              <w:left w:val="single" w:sz="4" w:space="0" w:color="auto"/>
              <w:bottom w:val="single" w:sz="4" w:space="0" w:color="auto"/>
              <w:right w:val="single" w:sz="4" w:space="0" w:color="auto"/>
            </w:tcBorders>
            <w:shd w:val="clear" w:color="auto" w:fill="auto"/>
            <w:vAlign w:val="center"/>
          </w:tcPr>
          <w:p w:rsidR="00A20892" w:rsidRPr="00E55534" w:rsidRDefault="00A20892" w:rsidP="00A20892">
            <w:pPr>
              <w:widowControl/>
              <w:suppressAutoHyphens w:val="0"/>
              <w:jc w:val="center"/>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1</w:t>
            </w:r>
          </w:p>
        </w:tc>
        <w:tc>
          <w:tcPr>
            <w:tcW w:w="3501" w:type="pct"/>
            <w:tcBorders>
              <w:top w:val="nil"/>
              <w:left w:val="nil"/>
              <w:bottom w:val="single" w:sz="4" w:space="0" w:color="auto"/>
              <w:right w:val="single" w:sz="4" w:space="0" w:color="auto"/>
            </w:tcBorders>
            <w:shd w:val="clear" w:color="auto" w:fill="auto"/>
            <w:vAlign w:val="center"/>
          </w:tcPr>
          <w:p w:rsidR="00A20892" w:rsidRPr="00E55534" w:rsidRDefault="00A20892" w:rsidP="00A20892">
            <w:pPr>
              <w:widowControl/>
              <w:suppressAutoHyphens w:val="0"/>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Выручка (нетто) от продажи продукции в планируемом году</w:t>
            </w:r>
          </w:p>
        </w:tc>
        <w:tc>
          <w:tcPr>
            <w:tcW w:w="1164" w:type="pct"/>
            <w:tcBorders>
              <w:top w:val="nil"/>
              <w:left w:val="nil"/>
              <w:bottom w:val="single" w:sz="4" w:space="0" w:color="auto"/>
              <w:right w:val="single" w:sz="4" w:space="0" w:color="auto"/>
            </w:tcBorders>
            <w:shd w:val="clear" w:color="auto" w:fill="auto"/>
            <w:vAlign w:val="center"/>
          </w:tcPr>
          <w:p w:rsidR="00A20892" w:rsidRPr="00E55534" w:rsidRDefault="00A20892" w:rsidP="00A20892">
            <w:pPr>
              <w:widowControl/>
              <w:suppressAutoHyphens w:val="0"/>
              <w:jc w:val="center"/>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86 024</w:t>
            </w:r>
          </w:p>
        </w:tc>
      </w:tr>
      <w:tr w:rsidR="00A20892" w:rsidRPr="00E55534" w:rsidTr="002175AF">
        <w:trPr>
          <w:trHeight w:val="420"/>
        </w:trPr>
        <w:tc>
          <w:tcPr>
            <w:tcW w:w="335" w:type="pct"/>
            <w:tcBorders>
              <w:top w:val="nil"/>
              <w:left w:val="single" w:sz="4" w:space="0" w:color="auto"/>
              <w:bottom w:val="single" w:sz="4" w:space="0" w:color="auto"/>
              <w:right w:val="single" w:sz="4" w:space="0" w:color="auto"/>
            </w:tcBorders>
            <w:shd w:val="clear" w:color="auto" w:fill="auto"/>
            <w:vAlign w:val="center"/>
          </w:tcPr>
          <w:p w:rsidR="00A20892" w:rsidRPr="00E55534" w:rsidRDefault="00A20892" w:rsidP="00A20892">
            <w:pPr>
              <w:widowControl/>
              <w:suppressAutoHyphens w:val="0"/>
              <w:jc w:val="center"/>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2</w:t>
            </w:r>
          </w:p>
        </w:tc>
        <w:tc>
          <w:tcPr>
            <w:tcW w:w="3501" w:type="pct"/>
            <w:tcBorders>
              <w:top w:val="nil"/>
              <w:left w:val="nil"/>
              <w:bottom w:val="single" w:sz="4" w:space="0" w:color="auto"/>
              <w:right w:val="single" w:sz="4" w:space="0" w:color="auto"/>
            </w:tcBorders>
            <w:shd w:val="clear" w:color="auto" w:fill="auto"/>
            <w:vAlign w:val="center"/>
          </w:tcPr>
          <w:p w:rsidR="00A20892" w:rsidRPr="00E55534" w:rsidRDefault="00A20892" w:rsidP="00A20892">
            <w:pPr>
              <w:widowControl/>
              <w:suppressAutoHyphens w:val="0"/>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Себестоимость реализуемой продукции в планируемом году</w:t>
            </w:r>
          </w:p>
        </w:tc>
        <w:tc>
          <w:tcPr>
            <w:tcW w:w="1164" w:type="pct"/>
            <w:tcBorders>
              <w:top w:val="nil"/>
              <w:left w:val="nil"/>
              <w:bottom w:val="single" w:sz="4" w:space="0" w:color="auto"/>
              <w:right w:val="single" w:sz="4" w:space="0" w:color="auto"/>
            </w:tcBorders>
            <w:shd w:val="clear" w:color="auto" w:fill="auto"/>
            <w:vAlign w:val="center"/>
          </w:tcPr>
          <w:p w:rsidR="00A20892" w:rsidRPr="00E55534" w:rsidRDefault="00A20892" w:rsidP="00A20892">
            <w:pPr>
              <w:widowControl/>
              <w:suppressAutoHyphens w:val="0"/>
              <w:jc w:val="center"/>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57 948</w:t>
            </w:r>
          </w:p>
        </w:tc>
      </w:tr>
      <w:tr w:rsidR="00A20892" w:rsidRPr="00E55534" w:rsidTr="002175AF">
        <w:trPr>
          <w:trHeight w:val="412"/>
        </w:trPr>
        <w:tc>
          <w:tcPr>
            <w:tcW w:w="335" w:type="pct"/>
            <w:tcBorders>
              <w:top w:val="nil"/>
              <w:left w:val="single" w:sz="4" w:space="0" w:color="auto"/>
              <w:bottom w:val="single" w:sz="4" w:space="0" w:color="auto"/>
              <w:right w:val="single" w:sz="4" w:space="0" w:color="auto"/>
            </w:tcBorders>
            <w:shd w:val="clear" w:color="auto" w:fill="auto"/>
            <w:vAlign w:val="center"/>
          </w:tcPr>
          <w:p w:rsidR="00A20892" w:rsidRPr="00E55534" w:rsidRDefault="00A20892" w:rsidP="00A20892">
            <w:pPr>
              <w:widowControl/>
              <w:suppressAutoHyphens w:val="0"/>
              <w:jc w:val="center"/>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3</w:t>
            </w:r>
          </w:p>
        </w:tc>
        <w:tc>
          <w:tcPr>
            <w:tcW w:w="3501" w:type="pct"/>
            <w:tcBorders>
              <w:top w:val="nil"/>
              <w:left w:val="nil"/>
              <w:bottom w:val="single" w:sz="4" w:space="0" w:color="auto"/>
              <w:right w:val="single" w:sz="4" w:space="0" w:color="auto"/>
            </w:tcBorders>
            <w:shd w:val="clear" w:color="auto" w:fill="auto"/>
            <w:vAlign w:val="center"/>
          </w:tcPr>
          <w:p w:rsidR="00A20892" w:rsidRPr="00E55534" w:rsidRDefault="00A20892" w:rsidP="00A20892">
            <w:pPr>
              <w:widowControl/>
              <w:suppressAutoHyphens w:val="0"/>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 xml:space="preserve">Прибыль (убыток) от продажи </w:t>
            </w:r>
          </w:p>
        </w:tc>
        <w:tc>
          <w:tcPr>
            <w:tcW w:w="1164" w:type="pct"/>
            <w:tcBorders>
              <w:top w:val="nil"/>
              <w:left w:val="nil"/>
              <w:bottom w:val="single" w:sz="4" w:space="0" w:color="auto"/>
              <w:right w:val="single" w:sz="4" w:space="0" w:color="auto"/>
            </w:tcBorders>
            <w:shd w:val="clear" w:color="auto" w:fill="auto"/>
            <w:vAlign w:val="center"/>
          </w:tcPr>
          <w:p w:rsidR="00A20892" w:rsidRPr="00E55534" w:rsidRDefault="00A20892" w:rsidP="00A20892">
            <w:pPr>
              <w:widowControl/>
              <w:suppressAutoHyphens w:val="0"/>
              <w:jc w:val="center"/>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28 076</w:t>
            </w:r>
          </w:p>
        </w:tc>
      </w:tr>
      <w:tr w:rsidR="00A20892" w:rsidRPr="00E55534" w:rsidTr="003F4DEE">
        <w:trPr>
          <w:trHeight w:val="276"/>
        </w:trPr>
        <w:tc>
          <w:tcPr>
            <w:tcW w:w="500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A20892" w:rsidRPr="00E55534" w:rsidRDefault="00A20892" w:rsidP="00A20892">
            <w:pPr>
              <w:widowControl/>
              <w:suppressAutoHyphens w:val="0"/>
              <w:jc w:val="center"/>
              <w:rPr>
                <w:rFonts w:ascii="Times New Roman" w:eastAsia="Times New Roman" w:hAnsi="Times New Roman"/>
                <w:b/>
                <w:bCs/>
                <w:kern w:val="0"/>
                <w:sz w:val="24"/>
                <w:lang w:eastAsia="ru-RU"/>
              </w:rPr>
            </w:pPr>
            <w:r w:rsidRPr="00E55534">
              <w:rPr>
                <w:rFonts w:ascii="Times New Roman" w:eastAsia="Times New Roman" w:hAnsi="Times New Roman"/>
                <w:b/>
                <w:bCs/>
                <w:kern w:val="0"/>
                <w:sz w:val="24"/>
                <w:lang w:eastAsia="ru-RU"/>
              </w:rPr>
              <w:t>2. Прочие доходы и расходы</w:t>
            </w:r>
          </w:p>
        </w:tc>
      </w:tr>
      <w:tr w:rsidR="00A20892" w:rsidRPr="00E55534" w:rsidTr="002175AF">
        <w:trPr>
          <w:trHeight w:val="406"/>
        </w:trPr>
        <w:tc>
          <w:tcPr>
            <w:tcW w:w="335" w:type="pct"/>
            <w:tcBorders>
              <w:top w:val="nil"/>
              <w:left w:val="single" w:sz="4" w:space="0" w:color="auto"/>
              <w:bottom w:val="single" w:sz="4" w:space="0" w:color="auto"/>
              <w:right w:val="single" w:sz="4" w:space="0" w:color="auto"/>
            </w:tcBorders>
            <w:shd w:val="clear" w:color="auto" w:fill="auto"/>
            <w:vAlign w:val="center"/>
          </w:tcPr>
          <w:p w:rsidR="00A20892" w:rsidRPr="00E55534" w:rsidRDefault="00A20892" w:rsidP="00A20892">
            <w:pPr>
              <w:widowControl/>
              <w:suppressAutoHyphens w:val="0"/>
              <w:jc w:val="center"/>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4</w:t>
            </w:r>
          </w:p>
        </w:tc>
        <w:tc>
          <w:tcPr>
            <w:tcW w:w="3501" w:type="pct"/>
            <w:tcBorders>
              <w:top w:val="nil"/>
              <w:left w:val="nil"/>
              <w:bottom w:val="single" w:sz="4" w:space="0" w:color="auto"/>
              <w:right w:val="single" w:sz="4" w:space="0" w:color="auto"/>
            </w:tcBorders>
            <w:shd w:val="clear" w:color="auto" w:fill="auto"/>
            <w:vAlign w:val="center"/>
          </w:tcPr>
          <w:p w:rsidR="00A20892" w:rsidRPr="00E55534" w:rsidRDefault="00A20892" w:rsidP="00A20892">
            <w:pPr>
              <w:widowControl/>
              <w:suppressAutoHyphens w:val="0"/>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Проценты к получению</w:t>
            </w:r>
          </w:p>
        </w:tc>
        <w:tc>
          <w:tcPr>
            <w:tcW w:w="1164" w:type="pct"/>
            <w:tcBorders>
              <w:top w:val="nil"/>
              <w:left w:val="nil"/>
              <w:bottom w:val="single" w:sz="4" w:space="0" w:color="auto"/>
              <w:right w:val="single" w:sz="4" w:space="0" w:color="auto"/>
            </w:tcBorders>
            <w:shd w:val="clear" w:color="auto" w:fill="auto"/>
            <w:vAlign w:val="center"/>
          </w:tcPr>
          <w:p w:rsidR="00A20892" w:rsidRPr="00E55534" w:rsidRDefault="00A20892" w:rsidP="00A20892">
            <w:pPr>
              <w:widowControl/>
              <w:suppressAutoHyphens w:val="0"/>
              <w:jc w:val="center"/>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920</w:t>
            </w:r>
          </w:p>
        </w:tc>
      </w:tr>
      <w:tr w:rsidR="00A20892" w:rsidRPr="00E55534" w:rsidTr="002175AF">
        <w:trPr>
          <w:trHeight w:val="410"/>
        </w:trPr>
        <w:tc>
          <w:tcPr>
            <w:tcW w:w="335" w:type="pct"/>
            <w:tcBorders>
              <w:top w:val="nil"/>
              <w:left w:val="single" w:sz="4" w:space="0" w:color="auto"/>
              <w:bottom w:val="single" w:sz="4" w:space="0" w:color="auto"/>
              <w:right w:val="single" w:sz="4" w:space="0" w:color="auto"/>
            </w:tcBorders>
            <w:shd w:val="clear" w:color="auto" w:fill="auto"/>
            <w:vAlign w:val="center"/>
          </w:tcPr>
          <w:p w:rsidR="00A20892" w:rsidRPr="00E55534" w:rsidRDefault="00A20892" w:rsidP="00A20892">
            <w:pPr>
              <w:widowControl/>
              <w:suppressAutoHyphens w:val="0"/>
              <w:jc w:val="center"/>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5</w:t>
            </w:r>
          </w:p>
        </w:tc>
        <w:tc>
          <w:tcPr>
            <w:tcW w:w="3501" w:type="pct"/>
            <w:tcBorders>
              <w:top w:val="nil"/>
              <w:left w:val="nil"/>
              <w:bottom w:val="single" w:sz="4" w:space="0" w:color="auto"/>
              <w:right w:val="single" w:sz="4" w:space="0" w:color="auto"/>
            </w:tcBorders>
            <w:shd w:val="clear" w:color="auto" w:fill="auto"/>
            <w:vAlign w:val="center"/>
          </w:tcPr>
          <w:p w:rsidR="00A20892" w:rsidRPr="00E55534" w:rsidRDefault="00A20892" w:rsidP="00A20892">
            <w:pPr>
              <w:widowControl/>
              <w:suppressAutoHyphens w:val="0"/>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Проценты к уплате</w:t>
            </w:r>
          </w:p>
        </w:tc>
        <w:tc>
          <w:tcPr>
            <w:tcW w:w="1164" w:type="pct"/>
            <w:tcBorders>
              <w:top w:val="nil"/>
              <w:left w:val="nil"/>
              <w:bottom w:val="single" w:sz="4" w:space="0" w:color="auto"/>
              <w:right w:val="single" w:sz="4" w:space="0" w:color="auto"/>
            </w:tcBorders>
            <w:shd w:val="clear" w:color="auto" w:fill="auto"/>
            <w:vAlign w:val="center"/>
          </w:tcPr>
          <w:p w:rsidR="00A20892" w:rsidRPr="00E55534" w:rsidRDefault="00A20892" w:rsidP="00A20892">
            <w:pPr>
              <w:widowControl/>
              <w:suppressAutoHyphens w:val="0"/>
              <w:jc w:val="center"/>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589</w:t>
            </w:r>
          </w:p>
        </w:tc>
      </w:tr>
      <w:tr w:rsidR="00A20892" w:rsidRPr="00E55534" w:rsidTr="002175AF">
        <w:trPr>
          <w:trHeight w:val="432"/>
        </w:trPr>
        <w:tc>
          <w:tcPr>
            <w:tcW w:w="335" w:type="pct"/>
            <w:tcBorders>
              <w:top w:val="nil"/>
              <w:left w:val="single" w:sz="4" w:space="0" w:color="auto"/>
              <w:bottom w:val="single" w:sz="4" w:space="0" w:color="auto"/>
              <w:right w:val="single" w:sz="4" w:space="0" w:color="auto"/>
            </w:tcBorders>
            <w:shd w:val="clear" w:color="auto" w:fill="auto"/>
            <w:vAlign w:val="center"/>
          </w:tcPr>
          <w:p w:rsidR="00A20892" w:rsidRPr="00E55534" w:rsidRDefault="00A20892" w:rsidP="00A20892">
            <w:pPr>
              <w:widowControl/>
              <w:suppressAutoHyphens w:val="0"/>
              <w:jc w:val="center"/>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6</w:t>
            </w:r>
          </w:p>
        </w:tc>
        <w:tc>
          <w:tcPr>
            <w:tcW w:w="3501" w:type="pct"/>
            <w:tcBorders>
              <w:top w:val="nil"/>
              <w:left w:val="nil"/>
              <w:bottom w:val="single" w:sz="4" w:space="0" w:color="auto"/>
              <w:right w:val="single" w:sz="4" w:space="0" w:color="auto"/>
            </w:tcBorders>
            <w:shd w:val="clear" w:color="auto" w:fill="auto"/>
            <w:vAlign w:val="center"/>
          </w:tcPr>
          <w:p w:rsidR="00A20892" w:rsidRPr="00E55534" w:rsidRDefault="00A20892" w:rsidP="00A20892">
            <w:pPr>
              <w:widowControl/>
              <w:suppressAutoHyphens w:val="0"/>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Доходы от участия в других организациях</w:t>
            </w:r>
          </w:p>
        </w:tc>
        <w:tc>
          <w:tcPr>
            <w:tcW w:w="1164" w:type="pct"/>
            <w:tcBorders>
              <w:top w:val="nil"/>
              <w:left w:val="nil"/>
              <w:bottom w:val="single" w:sz="4" w:space="0" w:color="auto"/>
              <w:right w:val="single" w:sz="4" w:space="0" w:color="auto"/>
            </w:tcBorders>
            <w:shd w:val="clear" w:color="auto" w:fill="auto"/>
            <w:vAlign w:val="center"/>
          </w:tcPr>
          <w:p w:rsidR="00A20892" w:rsidRPr="00E55534" w:rsidRDefault="00A20892" w:rsidP="00A20892">
            <w:pPr>
              <w:widowControl/>
              <w:suppressAutoHyphens w:val="0"/>
              <w:jc w:val="center"/>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856</w:t>
            </w:r>
          </w:p>
        </w:tc>
      </w:tr>
      <w:tr w:rsidR="00A20892" w:rsidRPr="00E55534" w:rsidTr="002175AF">
        <w:trPr>
          <w:trHeight w:val="410"/>
        </w:trPr>
        <w:tc>
          <w:tcPr>
            <w:tcW w:w="335" w:type="pct"/>
            <w:tcBorders>
              <w:top w:val="nil"/>
              <w:left w:val="single" w:sz="4" w:space="0" w:color="auto"/>
              <w:bottom w:val="single" w:sz="4" w:space="0" w:color="auto"/>
              <w:right w:val="single" w:sz="4" w:space="0" w:color="auto"/>
            </w:tcBorders>
            <w:shd w:val="clear" w:color="auto" w:fill="auto"/>
            <w:vAlign w:val="center"/>
          </w:tcPr>
          <w:p w:rsidR="00A20892" w:rsidRPr="00E55534" w:rsidRDefault="00A20892" w:rsidP="00A20892">
            <w:pPr>
              <w:widowControl/>
              <w:suppressAutoHyphens w:val="0"/>
              <w:jc w:val="center"/>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7</w:t>
            </w:r>
          </w:p>
        </w:tc>
        <w:tc>
          <w:tcPr>
            <w:tcW w:w="3501" w:type="pct"/>
            <w:tcBorders>
              <w:top w:val="nil"/>
              <w:left w:val="nil"/>
              <w:bottom w:val="single" w:sz="4" w:space="0" w:color="auto"/>
              <w:right w:val="single" w:sz="4" w:space="0" w:color="auto"/>
            </w:tcBorders>
            <w:shd w:val="clear" w:color="auto" w:fill="auto"/>
            <w:vAlign w:val="center"/>
          </w:tcPr>
          <w:p w:rsidR="00A20892" w:rsidRPr="00E55534" w:rsidRDefault="00A20892" w:rsidP="00A20892">
            <w:pPr>
              <w:widowControl/>
              <w:suppressAutoHyphens w:val="0"/>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Прочие доходы</w:t>
            </w:r>
          </w:p>
        </w:tc>
        <w:tc>
          <w:tcPr>
            <w:tcW w:w="1164" w:type="pct"/>
            <w:tcBorders>
              <w:top w:val="nil"/>
              <w:left w:val="nil"/>
              <w:bottom w:val="single" w:sz="4" w:space="0" w:color="auto"/>
              <w:right w:val="single" w:sz="4" w:space="0" w:color="auto"/>
            </w:tcBorders>
            <w:shd w:val="clear" w:color="auto" w:fill="auto"/>
            <w:vAlign w:val="center"/>
          </w:tcPr>
          <w:p w:rsidR="00A20892" w:rsidRPr="00E55534" w:rsidRDefault="00A20892" w:rsidP="00A20892">
            <w:pPr>
              <w:widowControl/>
              <w:suppressAutoHyphens w:val="0"/>
              <w:jc w:val="center"/>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18 476</w:t>
            </w:r>
          </w:p>
        </w:tc>
      </w:tr>
      <w:tr w:rsidR="00A20892" w:rsidRPr="00E55534" w:rsidTr="002175AF">
        <w:trPr>
          <w:trHeight w:val="645"/>
        </w:trPr>
        <w:tc>
          <w:tcPr>
            <w:tcW w:w="335" w:type="pct"/>
            <w:tcBorders>
              <w:top w:val="nil"/>
              <w:left w:val="single" w:sz="4" w:space="0" w:color="auto"/>
              <w:bottom w:val="single" w:sz="4" w:space="0" w:color="auto"/>
              <w:right w:val="single" w:sz="4" w:space="0" w:color="auto"/>
            </w:tcBorders>
            <w:shd w:val="clear" w:color="auto" w:fill="auto"/>
            <w:vAlign w:val="center"/>
          </w:tcPr>
          <w:p w:rsidR="00A20892" w:rsidRPr="00E55534" w:rsidRDefault="00A20892" w:rsidP="00A20892">
            <w:pPr>
              <w:widowControl/>
              <w:suppressAutoHyphens w:val="0"/>
              <w:jc w:val="center"/>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8</w:t>
            </w:r>
          </w:p>
        </w:tc>
        <w:tc>
          <w:tcPr>
            <w:tcW w:w="3501" w:type="pct"/>
            <w:tcBorders>
              <w:top w:val="nil"/>
              <w:left w:val="nil"/>
              <w:bottom w:val="single" w:sz="4" w:space="0" w:color="auto"/>
              <w:right w:val="single" w:sz="4" w:space="0" w:color="auto"/>
            </w:tcBorders>
            <w:shd w:val="clear" w:color="auto" w:fill="auto"/>
            <w:vAlign w:val="center"/>
          </w:tcPr>
          <w:p w:rsidR="00A20892" w:rsidRPr="00E55534" w:rsidRDefault="00A20892" w:rsidP="00A20892">
            <w:pPr>
              <w:widowControl/>
              <w:suppressAutoHyphens w:val="0"/>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Прочие расходы, всего,</w:t>
            </w:r>
            <w:r w:rsidRPr="00E55534">
              <w:rPr>
                <w:rFonts w:ascii="Times New Roman" w:eastAsia="Times New Roman" w:hAnsi="Times New Roman"/>
                <w:kern w:val="0"/>
                <w:sz w:val="24"/>
                <w:lang w:eastAsia="ru-RU"/>
              </w:rPr>
              <w:br/>
              <w:t>в том числе:</w:t>
            </w:r>
          </w:p>
        </w:tc>
        <w:tc>
          <w:tcPr>
            <w:tcW w:w="1164" w:type="pct"/>
            <w:tcBorders>
              <w:top w:val="nil"/>
              <w:left w:val="nil"/>
              <w:bottom w:val="single" w:sz="4" w:space="0" w:color="auto"/>
              <w:right w:val="single" w:sz="4" w:space="0" w:color="auto"/>
            </w:tcBorders>
            <w:shd w:val="clear" w:color="auto" w:fill="auto"/>
            <w:vAlign w:val="center"/>
          </w:tcPr>
          <w:p w:rsidR="00A20892" w:rsidRPr="00E55534" w:rsidRDefault="00A20892" w:rsidP="00A20892">
            <w:pPr>
              <w:widowControl/>
              <w:suppressAutoHyphens w:val="0"/>
              <w:jc w:val="center"/>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17 464</w:t>
            </w:r>
          </w:p>
        </w:tc>
      </w:tr>
      <w:tr w:rsidR="00A20892" w:rsidRPr="00E55534" w:rsidTr="002175AF">
        <w:trPr>
          <w:trHeight w:val="340"/>
        </w:trPr>
        <w:tc>
          <w:tcPr>
            <w:tcW w:w="335" w:type="pct"/>
            <w:tcBorders>
              <w:top w:val="nil"/>
              <w:left w:val="single" w:sz="4" w:space="0" w:color="auto"/>
              <w:bottom w:val="single" w:sz="4" w:space="0" w:color="auto"/>
              <w:right w:val="single" w:sz="4" w:space="0" w:color="auto"/>
            </w:tcBorders>
            <w:shd w:val="clear" w:color="auto" w:fill="auto"/>
            <w:vAlign w:val="center"/>
          </w:tcPr>
          <w:p w:rsidR="00A20892" w:rsidRPr="00E55534" w:rsidRDefault="00A20892" w:rsidP="00A20892">
            <w:pPr>
              <w:widowControl/>
              <w:suppressAutoHyphens w:val="0"/>
              <w:jc w:val="center"/>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8.1.</w:t>
            </w:r>
          </w:p>
        </w:tc>
        <w:tc>
          <w:tcPr>
            <w:tcW w:w="3501" w:type="pct"/>
            <w:tcBorders>
              <w:top w:val="nil"/>
              <w:left w:val="nil"/>
              <w:bottom w:val="single" w:sz="4" w:space="0" w:color="auto"/>
              <w:right w:val="single" w:sz="4" w:space="0" w:color="auto"/>
            </w:tcBorders>
            <w:shd w:val="clear" w:color="auto" w:fill="auto"/>
            <w:vAlign w:val="center"/>
          </w:tcPr>
          <w:p w:rsidR="00A20892" w:rsidRPr="00E55534" w:rsidRDefault="00A20892" w:rsidP="00A20892">
            <w:pPr>
              <w:widowControl/>
              <w:suppressAutoHyphens w:val="0"/>
              <w:jc w:val="right"/>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содержание учреждений здравоохранения</w:t>
            </w:r>
          </w:p>
        </w:tc>
        <w:tc>
          <w:tcPr>
            <w:tcW w:w="1164" w:type="pct"/>
            <w:tcBorders>
              <w:top w:val="nil"/>
              <w:left w:val="nil"/>
              <w:bottom w:val="single" w:sz="4" w:space="0" w:color="auto"/>
              <w:right w:val="single" w:sz="4" w:space="0" w:color="auto"/>
            </w:tcBorders>
            <w:shd w:val="clear" w:color="auto" w:fill="auto"/>
            <w:vAlign w:val="center"/>
          </w:tcPr>
          <w:p w:rsidR="00A20892" w:rsidRPr="00E55534" w:rsidRDefault="00A20892" w:rsidP="00A20892">
            <w:pPr>
              <w:widowControl/>
              <w:suppressAutoHyphens w:val="0"/>
              <w:jc w:val="center"/>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200</w:t>
            </w:r>
          </w:p>
        </w:tc>
      </w:tr>
      <w:tr w:rsidR="00A20892" w:rsidRPr="00E55534" w:rsidTr="002175AF">
        <w:trPr>
          <w:trHeight w:val="415"/>
        </w:trPr>
        <w:tc>
          <w:tcPr>
            <w:tcW w:w="335" w:type="pct"/>
            <w:tcBorders>
              <w:top w:val="nil"/>
              <w:left w:val="single" w:sz="4" w:space="0" w:color="auto"/>
              <w:bottom w:val="single" w:sz="4" w:space="0" w:color="auto"/>
              <w:right w:val="single" w:sz="4" w:space="0" w:color="auto"/>
            </w:tcBorders>
            <w:shd w:val="clear" w:color="auto" w:fill="auto"/>
            <w:vAlign w:val="center"/>
          </w:tcPr>
          <w:p w:rsidR="00A20892" w:rsidRPr="00E55534" w:rsidRDefault="00A20892" w:rsidP="00A20892">
            <w:pPr>
              <w:widowControl/>
              <w:suppressAutoHyphens w:val="0"/>
              <w:jc w:val="center"/>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8.2.</w:t>
            </w:r>
          </w:p>
        </w:tc>
        <w:tc>
          <w:tcPr>
            <w:tcW w:w="3501" w:type="pct"/>
            <w:tcBorders>
              <w:top w:val="nil"/>
              <w:left w:val="nil"/>
              <w:bottom w:val="single" w:sz="4" w:space="0" w:color="auto"/>
              <w:right w:val="single" w:sz="4" w:space="0" w:color="auto"/>
            </w:tcBorders>
            <w:shd w:val="clear" w:color="auto" w:fill="auto"/>
            <w:vAlign w:val="center"/>
          </w:tcPr>
          <w:p w:rsidR="00A20892" w:rsidRPr="00E55534" w:rsidRDefault="00A20892" w:rsidP="00A20892">
            <w:pPr>
              <w:widowControl/>
              <w:suppressAutoHyphens w:val="0"/>
              <w:jc w:val="right"/>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содержание детских дошкольных учреждений</w:t>
            </w:r>
          </w:p>
        </w:tc>
        <w:tc>
          <w:tcPr>
            <w:tcW w:w="1164" w:type="pct"/>
            <w:tcBorders>
              <w:top w:val="nil"/>
              <w:left w:val="nil"/>
              <w:bottom w:val="single" w:sz="4" w:space="0" w:color="auto"/>
              <w:right w:val="single" w:sz="4" w:space="0" w:color="auto"/>
            </w:tcBorders>
            <w:shd w:val="clear" w:color="auto" w:fill="auto"/>
            <w:vAlign w:val="center"/>
          </w:tcPr>
          <w:p w:rsidR="00A20892" w:rsidRPr="00E55534" w:rsidRDefault="00A20892" w:rsidP="00A20892">
            <w:pPr>
              <w:widowControl/>
              <w:suppressAutoHyphens w:val="0"/>
              <w:jc w:val="center"/>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730</w:t>
            </w:r>
          </w:p>
        </w:tc>
      </w:tr>
      <w:tr w:rsidR="00A20892" w:rsidRPr="00E55534" w:rsidTr="002175AF">
        <w:trPr>
          <w:trHeight w:val="422"/>
        </w:trPr>
        <w:tc>
          <w:tcPr>
            <w:tcW w:w="335" w:type="pct"/>
            <w:tcBorders>
              <w:top w:val="single" w:sz="4" w:space="0" w:color="auto"/>
              <w:left w:val="single" w:sz="4" w:space="0" w:color="auto"/>
              <w:bottom w:val="single" w:sz="4" w:space="0" w:color="auto"/>
              <w:right w:val="single" w:sz="4" w:space="0" w:color="auto"/>
            </w:tcBorders>
            <w:shd w:val="clear" w:color="auto" w:fill="auto"/>
            <w:vAlign w:val="center"/>
          </w:tcPr>
          <w:p w:rsidR="00A20892" w:rsidRPr="00E55534" w:rsidRDefault="00A20892" w:rsidP="00A20892">
            <w:pPr>
              <w:widowControl/>
              <w:suppressAutoHyphens w:val="0"/>
              <w:jc w:val="center"/>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8.3.</w:t>
            </w:r>
          </w:p>
        </w:tc>
        <w:tc>
          <w:tcPr>
            <w:tcW w:w="3501" w:type="pct"/>
            <w:tcBorders>
              <w:top w:val="single" w:sz="4" w:space="0" w:color="auto"/>
              <w:left w:val="nil"/>
              <w:bottom w:val="single" w:sz="4" w:space="0" w:color="auto"/>
              <w:right w:val="single" w:sz="4" w:space="0" w:color="auto"/>
            </w:tcBorders>
            <w:shd w:val="clear" w:color="auto" w:fill="auto"/>
            <w:vAlign w:val="center"/>
          </w:tcPr>
          <w:p w:rsidR="00A20892" w:rsidRPr="00E55534" w:rsidRDefault="00A20892" w:rsidP="00A20892">
            <w:pPr>
              <w:widowControl/>
              <w:suppressAutoHyphens w:val="0"/>
              <w:jc w:val="right"/>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содержание пансионата</w:t>
            </w:r>
          </w:p>
        </w:tc>
        <w:tc>
          <w:tcPr>
            <w:tcW w:w="1164" w:type="pct"/>
            <w:tcBorders>
              <w:top w:val="single" w:sz="4" w:space="0" w:color="auto"/>
              <w:left w:val="nil"/>
              <w:bottom w:val="single" w:sz="4" w:space="0" w:color="auto"/>
              <w:right w:val="single" w:sz="4" w:space="0" w:color="auto"/>
            </w:tcBorders>
            <w:shd w:val="clear" w:color="auto" w:fill="auto"/>
            <w:vAlign w:val="center"/>
          </w:tcPr>
          <w:p w:rsidR="00A20892" w:rsidRPr="00E55534" w:rsidRDefault="00A20892" w:rsidP="00A20892">
            <w:pPr>
              <w:widowControl/>
              <w:suppressAutoHyphens w:val="0"/>
              <w:jc w:val="center"/>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290</w:t>
            </w:r>
          </w:p>
        </w:tc>
      </w:tr>
      <w:tr w:rsidR="00A20892" w:rsidRPr="00E55534" w:rsidTr="002175AF">
        <w:trPr>
          <w:trHeight w:val="645"/>
        </w:trPr>
        <w:tc>
          <w:tcPr>
            <w:tcW w:w="335" w:type="pct"/>
            <w:tcBorders>
              <w:top w:val="nil"/>
              <w:left w:val="single" w:sz="4" w:space="0" w:color="auto"/>
              <w:bottom w:val="single" w:sz="4" w:space="0" w:color="auto"/>
              <w:right w:val="single" w:sz="4" w:space="0" w:color="auto"/>
            </w:tcBorders>
            <w:shd w:val="clear" w:color="auto" w:fill="auto"/>
            <w:vAlign w:val="center"/>
          </w:tcPr>
          <w:p w:rsidR="00A20892" w:rsidRPr="00E55534" w:rsidRDefault="00A20892" w:rsidP="00A20892">
            <w:pPr>
              <w:widowControl/>
              <w:suppressAutoHyphens w:val="0"/>
              <w:jc w:val="center"/>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8.4.</w:t>
            </w:r>
          </w:p>
        </w:tc>
        <w:tc>
          <w:tcPr>
            <w:tcW w:w="3501" w:type="pct"/>
            <w:tcBorders>
              <w:top w:val="nil"/>
              <w:left w:val="nil"/>
              <w:bottom w:val="single" w:sz="4" w:space="0" w:color="auto"/>
              <w:right w:val="single" w:sz="4" w:space="0" w:color="auto"/>
            </w:tcBorders>
            <w:shd w:val="clear" w:color="auto" w:fill="auto"/>
            <w:vAlign w:val="center"/>
          </w:tcPr>
          <w:p w:rsidR="00A20892" w:rsidRPr="00E55534" w:rsidRDefault="00A20892" w:rsidP="00A20892">
            <w:pPr>
              <w:widowControl/>
              <w:suppressAutoHyphens w:val="0"/>
              <w:jc w:val="right"/>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расходы на проведение научно–исследовательских и опытно–конструкторских работ</w:t>
            </w:r>
          </w:p>
        </w:tc>
        <w:tc>
          <w:tcPr>
            <w:tcW w:w="1164" w:type="pct"/>
            <w:tcBorders>
              <w:top w:val="nil"/>
              <w:left w:val="nil"/>
              <w:bottom w:val="single" w:sz="4" w:space="0" w:color="auto"/>
              <w:right w:val="single" w:sz="4" w:space="0" w:color="auto"/>
            </w:tcBorders>
            <w:shd w:val="clear" w:color="auto" w:fill="auto"/>
            <w:vAlign w:val="center"/>
          </w:tcPr>
          <w:p w:rsidR="00A20892" w:rsidRPr="00E55534" w:rsidRDefault="00A20892" w:rsidP="00A20892">
            <w:pPr>
              <w:widowControl/>
              <w:suppressAutoHyphens w:val="0"/>
              <w:jc w:val="center"/>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200</w:t>
            </w:r>
          </w:p>
        </w:tc>
      </w:tr>
      <w:tr w:rsidR="00A20892" w:rsidRPr="00E55534" w:rsidTr="002175AF">
        <w:trPr>
          <w:trHeight w:val="324"/>
        </w:trPr>
        <w:tc>
          <w:tcPr>
            <w:tcW w:w="335" w:type="pct"/>
            <w:tcBorders>
              <w:top w:val="nil"/>
              <w:left w:val="single" w:sz="4" w:space="0" w:color="auto"/>
              <w:bottom w:val="single" w:sz="4" w:space="0" w:color="auto"/>
              <w:right w:val="single" w:sz="4" w:space="0" w:color="auto"/>
            </w:tcBorders>
            <w:shd w:val="clear" w:color="auto" w:fill="auto"/>
            <w:vAlign w:val="center"/>
          </w:tcPr>
          <w:p w:rsidR="00A20892" w:rsidRPr="00E55534" w:rsidRDefault="00A20892" w:rsidP="00A20892">
            <w:pPr>
              <w:widowControl/>
              <w:suppressAutoHyphens w:val="0"/>
              <w:jc w:val="center"/>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8.5.</w:t>
            </w:r>
          </w:p>
        </w:tc>
        <w:tc>
          <w:tcPr>
            <w:tcW w:w="3501" w:type="pct"/>
            <w:tcBorders>
              <w:top w:val="nil"/>
              <w:left w:val="nil"/>
              <w:bottom w:val="single" w:sz="4" w:space="0" w:color="auto"/>
              <w:right w:val="single" w:sz="4" w:space="0" w:color="auto"/>
            </w:tcBorders>
            <w:shd w:val="clear" w:color="auto" w:fill="auto"/>
            <w:vAlign w:val="center"/>
          </w:tcPr>
          <w:p w:rsidR="00A20892" w:rsidRPr="00E55534" w:rsidRDefault="00A20892" w:rsidP="00A20892">
            <w:pPr>
              <w:widowControl/>
              <w:suppressAutoHyphens w:val="0"/>
              <w:jc w:val="right"/>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налоги, относимые на финансовый результат</w:t>
            </w:r>
          </w:p>
        </w:tc>
        <w:tc>
          <w:tcPr>
            <w:tcW w:w="1164" w:type="pct"/>
            <w:tcBorders>
              <w:top w:val="nil"/>
              <w:left w:val="nil"/>
              <w:bottom w:val="single" w:sz="4" w:space="0" w:color="auto"/>
              <w:right w:val="single" w:sz="4" w:space="0" w:color="auto"/>
            </w:tcBorders>
            <w:shd w:val="clear" w:color="auto" w:fill="auto"/>
            <w:vAlign w:val="center"/>
          </w:tcPr>
          <w:p w:rsidR="00A20892" w:rsidRPr="00E55534" w:rsidRDefault="00A20892" w:rsidP="00A20892">
            <w:pPr>
              <w:widowControl/>
              <w:suppressAutoHyphens w:val="0"/>
              <w:jc w:val="center"/>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1 534</w:t>
            </w:r>
          </w:p>
        </w:tc>
      </w:tr>
      <w:tr w:rsidR="00A20892" w:rsidRPr="00E55534" w:rsidTr="002175AF">
        <w:trPr>
          <w:trHeight w:val="414"/>
        </w:trPr>
        <w:tc>
          <w:tcPr>
            <w:tcW w:w="335" w:type="pct"/>
            <w:tcBorders>
              <w:top w:val="nil"/>
              <w:left w:val="single" w:sz="4" w:space="0" w:color="auto"/>
              <w:bottom w:val="single" w:sz="4" w:space="0" w:color="auto"/>
              <w:right w:val="single" w:sz="4" w:space="0" w:color="auto"/>
            </w:tcBorders>
            <w:shd w:val="clear" w:color="auto" w:fill="auto"/>
            <w:vAlign w:val="center"/>
          </w:tcPr>
          <w:p w:rsidR="00A20892" w:rsidRPr="00E55534" w:rsidRDefault="00A20892" w:rsidP="00A20892">
            <w:pPr>
              <w:widowControl/>
              <w:suppressAutoHyphens w:val="0"/>
              <w:jc w:val="center"/>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8.6.</w:t>
            </w:r>
          </w:p>
        </w:tc>
        <w:tc>
          <w:tcPr>
            <w:tcW w:w="3501" w:type="pct"/>
            <w:tcBorders>
              <w:top w:val="nil"/>
              <w:left w:val="nil"/>
              <w:bottom w:val="single" w:sz="4" w:space="0" w:color="auto"/>
              <w:right w:val="single" w:sz="4" w:space="0" w:color="auto"/>
            </w:tcBorders>
            <w:shd w:val="clear" w:color="auto" w:fill="auto"/>
            <w:vAlign w:val="center"/>
          </w:tcPr>
          <w:p w:rsidR="00A20892" w:rsidRPr="00E55534" w:rsidRDefault="00A20892" w:rsidP="00A20892">
            <w:pPr>
              <w:widowControl/>
              <w:suppressAutoHyphens w:val="0"/>
              <w:jc w:val="right"/>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прочие расходы</w:t>
            </w:r>
          </w:p>
        </w:tc>
        <w:tc>
          <w:tcPr>
            <w:tcW w:w="1164" w:type="pct"/>
            <w:tcBorders>
              <w:top w:val="nil"/>
              <w:left w:val="nil"/>
              <w:bottom w:val="single" w:sz="4" w:space="0" w:color="auto"/>
              <w:right w:val="single" w:sz="4" w:space="0" w:color="auto"/>
            </w:tcBorders>
            <w:shd w:val="clear" w:color="auto" w:fill="auto"/>
            <w:vAlign w:val="center"/>
          </w:tcPr>
          <w:p w:rsidR="00A20892" w:rsidRPr="00E55534" w:rsidRDefault="00A20892" w:rsidP="00A20892">
            <w:pPr>
              <w:widowControl/>
              <w:suppressAutoHyphens w:val="0"/>
              <w:jc w:val="center"/>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14 510</w:t>
            </w:r>
          </w:p>
        </w:tc>
      </w:tr>
      <w:tr w:rsidR="00A20892" w:rsidRPr="00E55534" w:rsidTr="002175AF">
        <w:trPr>
          <w:trHeight w:val="405"/>
        </w:trPr>
        <w:tc>
          <w:tcPr>
            <w:tcW w:w="335" w:type="pct"/>
            <w:tcBorders>
              <w:top w:val="nil"/>
              <w:left w:val="single" w:sz="4" w:space="0" w:color="auto"/>
              <w:bottom w:val="single" w:sz="4" w:space="0" w:color="auto"/>
              <w:right w:val="single" w:sz="4" w:space="0" w:color="auto"/>
            </w:tcBorders>
            <w:shd w:val="clear" w:color="auto" w:fill="auto"/>
            <w:vAlign w:val="center"/>
          </w:tcPr>
          <w:p w:rsidR="00A20892" w:rsidRPr="00E55534" w:rsidRDefault="00A20892" w:rsidP="00A20892">
            <w:pPr>
              <w:widowControl/>
              <w:suppressAutoHyphens w:val="0"/>
              <w:jc w:val="center"/>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9.</w:t>
            </w:r>
          </w:p>
        </w:tc>
        <w:tc>
          <w:tcPr>
            <w:tcW w:w="3501" w:type="pct"/>
            <w:tcBorders>
              <w:top w:val="nil"/>
              <w:left w:val="nil"/>
              <w:bottom w:val="single" w:sz="4" w:space="0" w:color="auto"/>
              <w:right w:val="single" w:sz="4" w:space="0" w:color="auto"/>
            </w:tcBorders>
            <w:shd w:val="clear" w:color="auto" w:fill="auto"/>
            <w:vAlign w:val="center"/>
          </w:tcPr>
          <w:p w:rsidR="00A20892" w:rsidRPr="00E55534" w:rsidRDefault="00A20892" w:rsidP="00A20892">
            <w:pPr>
              <w:widowControl/>
              <w:suppressAutoHyphens w:val="0"/>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Прибыль (убыток) планируемого года</w:t>
            </w:r>
          </w:p>
        </w:tc>
        <w:tc>
          <w:tcPr>
            <w:tcW w:w="1164" w:type="pct"/>
            <w:tcBorders>
              <w:top w:val="nil"/>
              <w:left w:val="nil"/>
              <w:bottom w:val="single" w:sz="4" w:space="0" w:color="auto"/>
              <w:right w:val="single" w:sz="4" w:space="0" w:color="auto"/>
            </w:tcBorders>
            <w:shd w:val="clear" w:color="auto" w:fill="auto"/>
            <w:vAlign w:val="center"/>
          </w:tcPr>
          <w:p w:rsidR="00A20892" w:rsidRPr="00E55534" w:rsidRDefault="00A20892" w:rsidP="00A20892">
            <w:pPr>
              <w:widowControl/>
              <w:suppressAutoHyphens w:val="0"/>
              <w:jc w:val="center"/>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30 275</w:t>
            </w:r>
          </w:p>
        </w:tc>
      </w:tr>
    </w:tbl>
    <w:p w:rsidR="00A20892" w:rsidRPr="00E55534" w:rsidRDefault="00A20892" w:rsidP="00A20892">
      <w:pPr>
        <w:spacing w:line="360" w:lineRule="auto"/>
        <w:ind w:firstLine="567"/>
        <w:jc w:val="both"/>
        <w:rPr>
          <w:rFonts w:ascii="Times New Roman" w:hAnsi="Times New Roman"/>
          <w:sz w:val="28"/>
          <w:szCs w:val="28"/>
        </w:rPr>
      </w:pPr>
    </w:p>
    <w:p w:rsidR="00A20892" w:rsidRPr="009E019B" w:rsidRDefault="009E019B" w:rsidP="00A20892">
      <w:pPr>
        <w:spacing w:line="360" w:lineRule="auto"/>
        <w:ind w:firstLine="567"/>
        <w:jc w:val="both"/>
        <w:rPr>
          <w:rFonts w:ascii="Times New Roman" w:hAnsi="Times New Roman"/>
          <w:sz w:val="28"/>
          <w:szCs w:val="28"/>
        </w:rPr>
      </w:pPr>
      <w:r w:rsidRPr="009E019B">
        <w:rPr>
          <w:rFonts w:ascii="Times New Roman" w:hAnsi="Times New Roman"/>
          <w:sz w:val="28"/>
          <w:szCs w:val="28"/>
        </w:rPr>
        <w:t xml:space="preserve">Составление </w:t>
      </w:r>
      <w:r w:rsidR="00A20892" w:rsidRPr="009E019B">
        <w:rPr>
          <w:rFonts w:ascii="Times New Roman" w:eastAsia="Times New Roman" w:hAnsi="Times New Roman"/>
          <w:bCs/>
          <w:kern w:val="0"/>
          <w:sz w:val="28"/>
          <w:szCs w:val="28"/>
          <w:lang w:eastAsia="ru-RU"/>
        </w:rPr>
        <w:t>проект</w:t>
      </w:r>
      <w:r w:rsidRPr="009E019B">
        <w:rPr>
          <w:rFonts w:ascii="Times New Roman" w:eastAsia="Times New Roman" w:hAnsi="Times New Roman"/>
          <w:bCs/>
          <w:kern w:val="0"/>
          <w:sz w:val="28"/>
          <w:szCs w:val="28"/>
          <w:lang w:eastAsia="ru-RU"/>
        </w:rPr>
        <w:t>а</w:t>
      </w:r>
      <w:r w:rsidR="00A20892" w:rsidRPr="009E019B">
        <w:rPr>
          <w:rFonts w:ascii="Times New Roman" w:eastAsia="Times New Roman" w:hAnsi="Times New Roman"/>
          <w:bCs/>
          <w:kern w:val="0"/>
          <w:sz w:val="28"/>
          <w:szCs w:val="28"/>
          <w:lang w:eastAsia="ru-RU"/>
        </w:rPr>
        <w:t xml:space="preserve"> отчета о прибылях и убытках</w:t>
      </w:r>
      <w:r w:rsidRPr="009E019B">
        <w:rPr>
          <w:rFonts w:ascii="Times New Roman" w:eastAsia="Times New Roman" w:hAnsi="Times New Roman"/>
          <w:bCs/>
          <w:kern w:val="0"/>
          <w:sz w:val="28"/>
          <w:szCs w:val="28"/>
          <w:lang w:eastAsia="ru-RU"/>
        </w:rPr>
        <w:t>:</w:t>
      </w:r>
    </w:p>
    <w:p w:rsidR="00A20892" w:rsidRPr="00E55534" w:rsidRDefault="00A20892" w:rsidP="00A20892">
      <w:pPr>
        <w:spacing w:line="360" w:lineRule="auto"/>
        <w:ind w:firstLine="567"/>
        <w:jc w:val="both"/>
        <w:rPr>
          <w:rFonts w:ascii="Times New Roman" w:hAnsi="Times New Roman"/>
          <w:sz w:val="28"/>
          <w:szCs w:val="28"/>
        </w:rPr>
      </w:pPr>
      <w:r w:rsidRPr="009E019B">
        <w:rPr>
          <w:rFonts w:ascii="Times New Roman" w:hAnsi="Times New Roman"/>
          <w:b/>
          <w:i/>
          <w:sz w:val="28"/>
          <w:szCs w:val="28"/>
        </w:rPr>
        <w:t>Строка 1</w:t>
      </w:r>
      <w:r w:rsidRPr="00E55534">
        <w:rPr>
          <w:rFonts w:ascii="Times New Roman" w:hAnsi="Times New Roman"/>
          <w:b/>
          <w:sz w:val="28"/>
          <w:szCs w:val="28"/>
        </w:rPr>
        <w:t xml:space="preserve">: </w:t>
      </w:r>
      <w:r w:rsidRPr="00E55534">
        <w:rPr>
          <w:rFonts w:ascii="Times New Roman" w:hAnsi="Times New Roman"/>
          <w:sz w:val="28"/>
          <w:szCs w:val="28"/>
        </w:rPr>
        <w:t>Выручка (нетто) от продажи продукции в планируемом году</w:t>
      </w:r>
      <w:r w:rsidR="002B0CF1">
        <w:rPr>
          <w:rFonts w:ascii="Times New Roman" w:hAnsi="Times New Roman"/>
          <w:sz w:val="28"/>
          <w:szCs w:val="28"/>
        </w:rPr>
        <w:t>: (</w:t>
      </w:r>
      <w:r w:rsidRPr="00E55534">
        <w:rPr>
          <w:rFonts w:ascii="Times New Roman" w:hAnsi="Times New Roman"/>
          <w:sz w:val="28"/>
          <w:szCs w:val="28"/>
        </w:rPr>
        <w:t xml:space="preserve">табл. </w:t>
      </w:r>
      <w:r w:rsidR="002233DB">
        <w:rPr>
          <w:rFonts w:ascii="Times New Roman" w:hAnsi="Times New Roman"/>
          <w:sz w:val="28"/>
          <w:szCs w:val="28"/>
        </w:rPr>
        <w:t>7</w:t>
      </w:r>
      <w:r w:rsidRPr="00E55534">
        <w:rPr>
          <w:rFonts w:ascii="Times New Roman" w:hAnsi="Times New Roman"/>
          <w:sz w:val="28"/>
          <w:szCs w:val="28"/>
        </w:rPr>
        <w:t>пункт 4.1.) объем продаж продукции в планируемом году в действующих ценах без НДС и акцизов = 86 024 тыс. руб.</w:t>
      </w:r>
    </w:p>
    <w:p w:rsidR="00A20892" w:rsidRPr="00E55534" w:rsidRDefault="00A20892" w:rsidP="00A20892">
      <w:pPr>
        <w:spacing w:line="360" w:lineRule="auto"/>
        <w:ind w:firstLine="567"/>
        <w:jc w:val="both"/>
        <w:rPr>
          <w:rFonts w:ascii="Times New Roman" w:hAnsi="Times New Roman"/>
          <w:sz w:val="28"/>
          <w:szCs w:val="28"/>
        </w:rPr>
      </w:pPr>
      <w:r w:rsidRPr="009E019B">
        <w:rPr>
          <w:rFonts w:ascii="Times New Roman" w:hAnsi="Times New Roman"/>
          <w:b/>
          <w:i/>
          <w:sz w:val="28"/>
          <w:szCs w:val="28"/>
        </w:rPr>
        <w:t>Строка 2</w:t>
      </w:r>
      <w:r w:rsidRPr="00E55534">
        <w:rPr>
          <w:rFonts w:ascii="Times New Roman" w:hAnsi="Times New Roman"/>
          <w:b/>
          <w:sz w:val="28"/>
          <w:szCs w:val="28"/>
        </w:rPr>
        <w:t xml:space="preserve">: </w:t>
      </w:r>
      <w:r w:rsidRPr="00E55534">
        <w:rPr>
          <w:rFonts w:ascii="Times New Roman" w:hAnsi="Times New Roman"/>
          <w:sz w:val="28"/>
          <w:szCs w:val="28"/>
        </w:rPr>
        <w:t xml:space="preserve">Себестоимость реализуемой продукции </w:t>
      </w:r>
      <w:r w:rsidR="002233DB">
        <w:rPr>
          <w:rFonts w:ascii="Times New Roman" w:hAnsi="Times New Roman"/>
          <w:sz w:val="28"/>
          <w:szCs w:val="28"/>
        </w:rPr>
        <w:t>в плани</w:t>
      </w:r>
      <w:r w:rsidR="002233DB">
        <w:rPr>
          <w:rFonts w:ascii="Times New Roman" w:hAnsi="Times New Roman"/>
          <w:sz w:val="28"/>
          <w:szCs w:val="28"/>
        </w:rPr>
        <w:softHyphen/>
        <w:t>руемом году</w:t>
      </w:r>
      <w:r w:rsidR="002B0CF1">
        <w:rPr>
          <w:rFonts w:ascii="Times New Roman" w:hAnsi="Times New Roman"/>
          <w:sz w:val="28"/>
          <w:szCs w:val="28"/>
        </w:rPr>
        <w:t>:</w:t>
      </w:r>
      <w:r w:rsidR="002233DB">
        <w:rPr>
          <w:rFonts w:ascii="Times New Roman" w:hAnsi="Times New Roman"/>
          <w:sz w:val="28"/>
          <w:szCs w:val="28"/>
        </w:rPr>
        <w:t xml:space="preserve"> (см. табл. 7</w:t>
      </w:r>
      <w:r w:rsidR="002B0CF1">
        <w:rPr>
          <w:rFonts w:ascii="Times New Roman" w:hAnsi="Times New Roman"/>
          <w:sz w:val="28"/>
          <w:szCs w:val="28"/>
        </w:rPr>
        <w:t xml:space="preserve"> пункт 4.2.)</w:t>
      </w:r>
      <w:r w:rsidRPr="00E55534">
        <w:rPr>
          <w:rFonts w:ascii="Times New Roman" w:hAnsi="Times New Roman"/>
          <w:sz w:val="28"/>
          <w:szCs w:val="28"/>
        </w:rPr>
        <w:t xml:space="preserve"> объем продаж продукции в планируемом году по полной себестоимости = 57 948 тыс. руб. </w:t>
      </w:r>
    </w:p>
    <w:p w:rsidR="00A20892" w:rsidRPr="00E55534" w:rsidRDefault="00A20892" w:rsidP="00A20892">
      <w:pPr>
        <w:spacing w:line="360" w:lineRule="auto"/>
        <w:ind w:firstLine="567"/>
        <w:jc w:val="both"/>
        <w:rPr>
          <w:rFonts w:ascii="Times New Roman" w:hAnsi="Times New Roman"/>
          <w:sz w:val="28"/>
          <w:szCs w:val="28"/>
        </w:rPr>
      </w:pPr>
      <w:r w:rsidRPr="009E019B">
        <w:rPr>
          <w:rFonts w:ascii="Times New Roman" w:hAnsi="Times New Roman"/>
          <w:b/>
          <w:i/>
          <w:sz w:val="28"/>
          <w:szCs w:val="28"/>
        </w:rPr>
        <w:t>Строка 3</w:t>
      </w:r>
      <w:r w:rsidRPr="00E55534">
        <w:rPr>
          <w:rFonts w:ascii="Times New Roman" w:hAnsi="Times New Roman"/>
          <w:b/>
          <w:sz w:val="28"/>
          <w:szCs w:val="28"/>
        </w:rPr>
        <w:t xml:space="preserve">: </w:t>
      </w:r>
      <w:r w:rsidRPr="00E55534">
        <w:rPr>
          <w:rFonts w:ascii="Times New Roman" w:hAnsi="Times New Roman"/>
          <w:sz w:val="28"/>
          <w:szCs w:val="28"/>
        </w:rPr>
        <w:t xml:space="preserve">Прибыль (убыток) от продажи = выручка (нетто) от продажи </w:t>
      </w:r>
      <w:r w:rsidRPr="00E55534">
        <w:rPr>
          <w:rFonts w:ascii="Times New Roman" w:hAnsi="Times New Roman"/>
          <w:sz w:val="28"/>
          <w:szCs w:val="28"/>
        </w:rPr>
        <w:lastRenderedPageBreak/>
        <w:t xml:space="preserve">продукции в планируемом году </w:t>
      </w:r>
      <w:r w:rsidR="002B0CF1">
        <w:rPr>
          <w:rFonts w:ascii="Times New Roman" w:hAnsi="Times New Roman"/>
          <w:sz w:val="28"/>
          <w:szCs w:val="28"/>
        </w:rPr>
        <w:t>- с</w:t>
      </w:r>
      <w:r w:rsidRPr="00E55534">
        <w:rPr>
          <w:rFonts w:ascii="Times New Roman" w:hAnsi="Times New Roman"/>
          <w:sz w:val="28"/>
          <w:szCs w:val="28"/>
        </w:rPr>
        <w:t>ебестоимость реализуемой продукции в планируемом году = 86 024 – 57 948 = 28 076 тыс. руб.</w:t>
      </w:r>
    </w:p>
    <w:p w:rsidR="00A20892" w:rsidRPr="00E55534" w:rsidRDefault="00A20892" w:rsidP="00A20892">
      <w:pPr>
        <w:spacing w:line="360" w:lineRule="auto"/>
        <w:ind w:firstLine="567"/>
        <w:jc w:val="both"/>
        <w:rPr>
          <w:rFonts w:ascii="Times New Roman" w:hAnsi="Times New Roman"/>
          <w:sz w:val="28"/>
          <w:szCs w:val="28"/>
        </w:rPr>
      </w:pPr>
      <w:r w:rsidRPr="009E019B">
        <w:rPr>
          <w:rFonts w:ascii="Times New Roman" w:hAnsi="Times New Roman"/>
          <w:b/>
          <w:i/>
          <w:sz w:val="28"/>
          <w:szCs w:val="28"/>
        </w:rPr>
        <w:t>Строка 4:</w:t>
      </w:r>
      <w:r w:rsidRPr="00E55534">
        <w:rPr>
          <w:rFonts w:ascii="Times New Roman" w:hAnsi="Times New Roman"/>
          <w:sz w:val="28"/>
          <w:szCs w:val="28"/>
        </w:rPr>
        <w:t xml:space="preserve">Проценты к получению (см. табл. </w:t>
      </w:r>
      <w:r w:rsidR="002233DB">
        <w:rPr>
          <w:rFonts w:ascii="Times New Roman" w:hAnsi="Times New Roman"/>
          <w:sz w:val="28"/>
          <w:szCs w:val="28"/>
        </w:rPr>
        <w:t>11</w:t>
      </w:r>
      <w:r w:rsidRPr="00E55534">
        <w:rPr>
          <w:rFonts w:ascii="Times New Roman" w:hAnsi="Times New Roman"/>
          <w:sz w:val="28"/>
          <w:szCs w:val="28"/>
        </w:rPr>
        <w:t xml:space="preserve"> пункт 2) = доходы, полученные по ценным бумагам (облигациям) = 920 тыс. руб. </w:t>
      </w:r>
    </w:p>
    <w:p w:rsidR="00A20892" w:rsidRPr="00E55534" w:rsidRDefault="00A20892" w:rsidP="00A20892">
      <w:pPr>
        <w:spacing w:line="360" w:lineRule="auto"/>
        <w:ind w:firstLine="567"/>
        <w:jc w:val="both"/>
        <w:rPr>
          <w:rFonts w:ascii="Times New Roman" w:hAnsi="Times New Roman"/>
          <w:sz w:val="28"/>
          <w:szCs w:val="28"/>
        </w:rPr>
      </w:pPr>
      <w:r w:rsidRPr="009E019B">
        <w:rPr>
          <w:rFonts w:ascii="Times New Roman" w:hAnsi="Times New Roman"/>
          <w:b/>
          <w:i/>
          <w:sz w:val="28"/>
          <w:szCs w:val="28"/>
        </w:rPr>
        <w:t>Строка 5</w:t>
      </w:r>
      <w:r w:rsidRPr="00E55534">
        <w:rPr>
          <w:rFonts w:ascii="Times New Roman" w:hAnsi="Times New Roman"/>
          <w:b/>
          <w:sz w:val="28"/>
          <w:szCs w:val="28"/>
        </w:rPr>
        <w:t xml:space="preserve">: </w:t>
      </w:r>
      <w:r w:rsidR="004679C2">
        <w:rPr>
          <w:rFonts w:ascii="Times New Roman" w:hAnsi="Times New Roman"/>
          <w:sz w:val="28"/>
          <w:szCs w:val="28"/>
        </w:rPr>
        <w:t>Проценты к уплате (</w:t>
      </w:r>
      <w:r w:rsidRPr="00E55534">
        <w:rPr>
          <w:rFonts w:ascii="Times New Roman" w:hAnsi="Times New Roman"/>
          <w:sz w:val="28"/>
          <w:szCs w:val="28"/>
        </w:rPr>
        <w:t xml:space="preserve">табл. </w:t>
      </w:r>
      <w:r w:rsidR="004679C2">
        <w:rPr>
          <w:rFonts w:ascii="Times New Roman" w:hAnsi="Times New Roman"/>
          <w:sz w:val="28"/>
          <w:szCs w:val="28"/>
        </w:rPr>
        <w:t>11,</w:t>
      </w:r>
      <w:r w:rsidRPr="00E55534">
        <w:rPr>
          <w:rFonts w:ascii="Times New Roman" w:hAnsi="Times New Roman"/>
          <w:sz w:val="28"/>
          <w:szCs w:val="28"/>
        </w:rPr>
        <w:t xml:space="preserve"> пункт 5) = 589 тыс. руб. </w:t>
      </w:r>
    </w:p>
    <w:p w:rsidR="00A20892" w:rsidRPr="00E55534" w:rsidRDefault="00A20892" w:rsidP="00A20892">
      <w:pPr>
        <w:spacing w:line="360" w:lineRule="auto"/>
        <w:ind w:firstLine="567"/>
        <w:jc w:val="both"/>
        <w:rPr>
          <w:rFonts w:ascii="Times New Roman" w:hAnsi="Times New Roman"/>
          <w:sz w:val="28"/>
          <w:szCs w:val="28"/>
        </w:rPr>
      </w:pPr>
      <w:r w:rsidRPr="009E019B">
        <w:rPr>
          <w:rFonts w:ascii="Times New Roman" w:hAnsi="Times New Roman"/>
          <w:b/>
          <w:i/>
          <w:sz w:val="28"/>
          <w:szCs w:val="28"/>
        </w:rPr>
        <w:t>Строка 6</w:t>
      </w:r>
      <w:r w:rsidRPr="00E55534">
        <w:rPr>
          <w:rFonts w:ascii="Times New Roman" w:hAnsi="Times New Roman"/>
          <w:b/>
          <w:sz w:val="28"/>
          <w:szCs w:val="28"/>
        </w:rPr>
        <w:t xml:space="preserve">: </w:t>
      </w:r>
      <w:r w:rsidRPr="00E55534">
        <w:rPr>
          <w:rFonts w:ascii="Times New Roman" w:hAnsi="Times New Roman"/>
          <w:sz w:val="28"/>
          <w:szCs w:val="28"/>
        </w:rPr>
        <w:t xml:space="preserve">Доходы от участия в других организациях (табл. </w:t>
      </w:r>
      <w:r w:rsidR="004679C2">
        <w:rPr>
          <w:rFonts w:ascii="Times New Roman" w:hAnsi="Times New Roman"/>
          <w:sz w:val="28"/>
          <w:szCs w:val="28"/>
        </w:rPr>
        <w:t>11</w:t>
      </w:r>
      <w:r w:rsidRPr="00E55534">
        <w:rPr>
          <w:rFonts w:ascii="Times New Roman" w:hAnsi="Times New Roman"/>
          <w:sz w:val="28"/>
          <w:szCs w:val="28"/>
        </w:rPr>
        <w:t xml:space="preserve"> пункт 3) = прибыль от долевого участия в деятельности других предприятий = 856 тыс. руб.</w:t>
      </w:r>
    </w:p>
    <w:p w:rsidR="00A20892" w:rsidRPr="00E55534" w:rsidRDefault="00A20892" w:rsidP="00A20892">
      <w:pPr>
        <w:spacing w:line="360" w:lineRule="auto"/>
        <w:ind w:firstLine="567"/>
        <w:jc w:val="both"/>
        <w:rPr>
          <w:rFonts w:ascii="Times New Roman" w:hAnsi="Times New Roman"/>
          <w:sz w:val="28"/>
          <w:szCs w:val="28"/>
        </w:rPr>
      </w:pPr>
      <w:r w:rsidRPr="009E019B">
        <w:rPr>
          <w:rFonts w:ascii="Times New Roman" w:hAnsi="Times New Roman"/>
          <w:b/>
          <w:i/>
          <w:sz w:val="28"/>
          <w:szCs w:val="28"/>
        </w:rPr>
        <w:t>Строка 7</w:t>
      </w:r>
      <w:r w:rsidRPr="00E55534">
        <w:rPr>
          <w:rFonts w:ascii="Times New Roman" w:hAnsi="Times New Roman"/>
          <w:b/>
          <w:sz w:val="28"/>
          <w:szCs w:val="28"/>
        </w:rPr>
        <w:t xml:space="preserve">: </w:t>
      </w:r>
      <w:r w:rsidRPr="00E55534">
        <w:rPr>
          <w:rFonts w:ascii="Times New Roman" w:hAnsi="Times New Roman"/>
          <w:sz w:val="28"/>
          <w:szCs w:val="28"/>
        </w:rPr>
        <w:t xml:space="preserve">Прочие доходы = выручка от продажи выбывшего имущества (табл. </w:t>
      </w:r>
      <w:r w:rsidR="004679C2">
        <w:rPr>
          <w:rFonts w:ascii="Times New Roman" w:hAnsi="Times New Roman"/>
          <w:sz w:val="28"/>
          <w:szCs w:val="28"/>
        </w:rPr>
        <w:t>11</w:t>
      </w:r>
      <w:r w:rsidRPr="00E55534">
        <w:rPr>
          <w:rFonts w:ascii="Times New Roman" w:hAnsi="Times New Roman"/>
          <w:sz w:val="28"/>
          <w:szCs w:val="28"/>
        </w:rPr>
        <w:t xml:space="preserve"> пункт 1) + доходы от пр</w:t>
      </w:r>
      <w:r w:rsidR="004679C2">
        <w:rPr>
          <w:rFonts w:ascii="Times New Roman" w:hAnsi="Times New Roman"/>
          <w:sz w:val="28"/>
          <w:szCs w:val="28"/>
        </w:rPr>
        <w:t>очих операций (</w:t>
      </w:r>
      <w:r w:rsidRPr="00E55534">
        <w:rPr>
          <w:rFonts w:ascii="Times New Roman" w:hAnsi="Times New Roman"/>
          <w:sz w:val="28"/>
          <w:szCs w:val="28"/>
        </w:rPr>
        <w:t>табл.</w:t>
      </w:r>
      <w:r w:rsidR="004679C2">
        <w:rPr>
          <w:rFonts w:ascii="Times New Roman" w:hAnsi="Times New Roman"/>
          <w:sz w:val="28"/>
          <w:szCs w:val="28"/>
        </w:rPr>
        <w:t>11</w:t>
      </w:r>
      <w:r w:rsidRPr="00E55534">
        <w:rPr>
          <w:rFonts w:ascii="Times New Roman" w:hAnsi="Times New Roman"/>
          <w:sz w:val="28"/>
          <w:szCs w:val="28"/>
        </w:rPr>
        <w:t xml:space="preserve"> пункт 7) = 7 600 + 10 876 = 18 476 тыс. руб.</w:t>
      </w:r>
    </w:p>
    <w:p w:rsidR="00A20892" w:rsidRPr="00E55534" w:rsidRDefault="00A20892" w:rsidP="00A20892">
      <w:pPr>
        <w:spacing w:line="360" w:lineRule="auto"/>
        <w:ind w:firstLine="567"/>
        <w:jc w:val="both"/>
        <w:rPr>
          <w:rFonts w:ascii="Times New Roman" w:hAnsi="Times New Roman"/>
          <w:sz w:val="28"/>
          <w:szCs w:val="28"/>
        </w:rPr>
      </w:pPr>
      <w:r w:rsidRPr="009E019B">
        <w:rPr>
          <w:rFonts w:ascii="Times New Roman" w:hAnsi="Times New Roman"/>
          <w:b/>
          <w:i/>
          <w:sz w:val="28"/>
          <w:szCs w:val="28"/>
        </w:rPr>
        <w:t>Строка 8</w:t>
      </w:r>
      <w:r w:rsidRPr="00E55534">
        <w:rPr>
          <w:rFonts w:ascii="Times New Roman" w:hAnsi="Times New Roman"/>
          <w:b/>
          <w:sz w:val="28"/>
          <w:szCs w:val="28"/>
        </w:rPr>
        <w:t xml:space="preserve">: </w:t>
      </w:r>
      <w:r w:rsidRPr="00E55534">
        <w:rPr>
          <w:rFonts w:ascii="Times New Roman" w:hAnsi="Times New Roman"/>
          <w:sz w:val="28"/>
          <w:szCs w:val="28"/>
        </w:rPr>
        <w:t>Прочие расходы – всего = строка 8.1. + строка 8.2. + строка 8.3. + строка 8.4. + строка 8.5. + расходы от реализации выбывшего имущества (табл. 6, пункт 4) + расходы на оплату услуг банка (табл. 6, пункт 6) + расходы по прочим операциям (табл. 6, пункт 8) = 200 + 730 + 290 + 200 + 1 534 + 5 340 + 70 + 9 100 = 17 464 тыс. руб.</w:t>
      </w:r>
    </w:p>
    <w:p w:rsidR="00A20892" w:rsidRPr="00E55534" w:rsidRDefault="00A20892" w:rsidP="00A20892">
      <w:pPr>
        <w:spacing w:line="360" w:lineRule="auto"/>
        <w:ind w:firstLine="567"/>
        <w:jc w:val="both"/>
        <w:rPr>
          <w:rFonts w:ascii="Times New Roman" w:hAnsi="Times New Roman"/>
          <w:sz w:val="28"/>
          <w:szCs w:val="28"/>
        </w:rPr>
      </w:pPr>
      <w:r w:rsidRPr="009E019B">
        <w:rPr>
          <w:rFonts w:ascii="Times New Roman" w:hAnsi="Times New Roman"/>
          <w:b/>
          <w:i/>
          <w:sz w:val="28"/>
          <w:szCs w:val="28"/>
        </w:rPr>
        <w:t>Строка 8.1:</w:t>
      </w:r>
      <w:r w:rsidRPr="00E55534">
        <w:rPr>
          <w:rFonts w:ascii="Times New Roman" w:hAnsi="Times New Roman"/>
          <w:sz w:val="28"/>
          <w:szCs w:val="28"/>
        </w:rPr>
        <w:t>Содержание</w:t>
      </w:r>
      <w:r w:rsidR="004679C2">
        <w:rPr>
          <w:rFonts w:ascii="Times New Roman" w:hAnsi="Times New Roman"/>
          <w:sz w:val="28"/>
          <w:szCs w:val="28"/>
        </w:rPr>
        <w:t xml:space="preserve"> учреждений здравоохранения (</w:t>
      </w:r>
      <w:r w:rsidRPr="00E55534">
        <w:rPr>
          <w:rFonts w:ascii="Times New Roman" w:hAnsi="Times New Roman"/>
          <w:sz w:val="28"/>
          <w:szCs w:val="28"/>
        </w:rPr>
        <w:t xml:space="preserve">табл. </w:t>
      </w:r>
      <w:r w:rsidR="004679C2">
        <w:rPr>
          <w:rFonts w:ascii="Times New Roman" w:hAnsi="Times New Roman"/>
          <w:sz w:val="28"/>
          <w:szCs w:val="28"/>
        </w:rPr>
        <w:t>11</w:t>
      </w:r>
      <w:r w:rsidRPr="00E55534">
        <w:rPr>
          <w:rFonts w:ascii="Times New Roman" w:hAnsi="Times New Roman"/>
          <w:sz w:val="28"/>
          <w:szCs w:val="28"/>
        </w:rPr>
        <w:br/>
        <w:t xml:space="preserve">пункт 10.1) = 200 тыс. руб. </w:t>
      </w:r>
    </w:p>
    <w:p w:rsidR="00A20892" w:rsidRPr="00E55534" w:rsidRDefault="00A20892" w:rsidP="00A20892">
      <w:pPr>
        <w:spacing w:line="360" w:lineRule="auto"/>
        <w:ind w:firstLine="567"/>
        <w:jc w:val="both"/>
        <w:rPr>
          <w:rFonts w:ascii="Times New Roman" w:hAnsi="Times New Roman"/>
          <w:sz w:val="28"/>
          <w:szCs w:val="28"/>
        </w:rPr>
      </w:pPr>
      <w:r w:rsidRPr="009E019B">
        <w:rPr>
          <w:rFonts w:ascii="Times New Roman" w:hAnsi="Times New Roman"/>
          <w:b/>
          <w:i/>
          <w:sz w:val="28"/>
          <w:szCs w:val="28"/>
        </w:rPr>
        <w:t>Строка 8.2:</w:t>
      </w:r>
      <w:r w:rsidRPr="00E55534">
        <w:rPr>
          <w:rFonts w:ascii="Times New Roman" w:hAnsi="Times New Roman"/>
          <w:sz w:val="28"/>
          <w:szCs w:val="28"/>
        </w:rPr>
        <w:t>Содержание д</w:t>
      </w:r>
      <w:r w:rsidR="004679C2">
        <w:rPr>
          <w:rFonts w:ascii="Times New Roman" w:hAnsi="Times New Roman"/>
          <w:sz w:val="28"/>
          <w:szCs w:val="28"/>
        </w:rPr>
        <w:t>етских дошкольных учреждений (</w:t>
      </w:r>
      <w:r w:rsidRPr="00E55534">
        <w:rPr>
          <w:rFonts w:ascii="Times New Roman" w:hAnsi="Times New Roman"/>
          <w:sz w:val="28"/>
          <w:szCs w:val="28"/>
        </w:rPr>
        <w:t xml:space="preserve">табл. </w:t>
      </w:r>
      <w:r w:rsidR="004679C2">
        <w:rPr>
          <w:rFonts w:ascii="Times New Roman" w:hAnsi="Times New Roman"/>
          <w:sz w:val="28"/>
          <w:szCs w:val="28"/>
        </w:rPr>
        <w:t>11</w:t>
      </w:r>
      <w:r w:rsidRPr="00E55534">
        <w:rPr>
          <w:rFonts w:ascii="Times New Roman" w:hAnsi="Times New Roman"/>
          <w:sz w:val="28"/>
          <w:szCs w:val="28"/>
        </w:rPr>
        <w:t xml:space="preserve"> пункт 10.2) = 730 тыс. руб. </w:t>
      </w:r>
    </w:p>
    <w:p w:rsidR="00A20892" w:rsidRPr="00E55534" w:rsidRDefault="00A20892" w:rsidP="00A20892">
      <w:pPr>
        <w:spacing w:line="360" w:lineRule="auto"/>
        <w:ind w:firstLine="567"/>
        <w:jc w:val="both"/>
        <w:rPr>
          <w:rFonts w:ascii="Times New Roman" w:hAnsi="Times New Roman"/>
          <w:sz w:val="28"/>
          <w:szCs w:val="28"/>
        </w:rPr>
      </w:pPr>
      <w:r w:rsidRPr="009E019B">
        <w:rPr>
          <w:rFonts w:ascii="Times New Roman" w:hAnsi="Times New Roman"/>
          <w:b/>
          <w:i/>
          <w:sz w:val="28"/>
          <w:szCs w:val="28"/>
        </w:rPr>
        <w:t>Строка 8.3:</w:t>
      </w:r>
      <w:r w:rsidR="004679C2">
        <w:rPr>
          <w:rFonts w:ascii="Times New Roman" w:hAnsi="Times New Roman"/>
          <w:sz w:val="28"/>
          <w:szCs w:val="28"/>
        </w:rPr>
        <w:t>Содержание пансионата (</w:t>
      </w:r>
      <w:r w:rsidRPr="00E55534">
        <w:rPr>
          <w:rFonts w:ascii="Times New Roman" w:hAnsi="Times New Roman"/>
          <w:sz w:val="28"/>
          <w:szCs w:val="28"/>
        </w:rPr>
        <w:t xml:space="preserve">табл. </w:t>
      </w:r>
      <w:r w:rsidR="004679C2">
        <w:rPr>
          <w:rFonts w:ascii="Times New Roman" w:hAnsi="Times New Roman"/>
          <w:sz w:val="28"/>
          <w:szCs w:val="28"/>
        </w:rPr>
        <w:t>11</w:t>
      </w:r>
      <w:r w:rsidRPr="00E55534">
        <w:rPr>
          <w:rFonts w:ascii="Times New Roman" w:hAnsi="Times New Roman"/>
          <w:sz w:val="28"/>
          <w:szCs w:val="28"/>
        </w:rPr>
        <w:t xml:space="preserve"> пункт 10.3) = 290 тыс. руб. </w:t>
      </w:r>
    </w:p>
    <w:p w:rsidR="00A20892" w:rsidRPr="00E55534" w:rsidRDefault="00A20892" w:rsidP="00A20892">
      <w:pPr>
        <w:spacing w:line="360" w:lineRule="auto"/>
        <w:ind w:firstLine="567"/>
        <w:jc w:val="both"/>
        <w:rPr>
          <w:rFonts w:ascii="Times New Roman" w:hAnsi="Times New Roman"/>
          <w:sz w:val="28"/>
          <w:szCs w:val="28"/>
        </w:rPr>
      </w:pPr>
      <w:r w:rsidRPr="009E019B">
        <w:rPr>
          <w:rFonts w:ascii="Times New Roman" w:hAnsi="Times New Roman"/>
          <w:b/>
          <w:i/>
          <w:sz w:val="28"/>
          <w:szCs w:val="28"/>
        </w:rPr>
        <w:t>Строка 8.4</w:t>
      </w:r>
      <w:r w:rsidRPr="00E55534">
        <w:rPr>
          <w:rFonts w:ascii="Times New Roman" w:hAnsi="Times New Roman"/>
          <w:b/>
          <w:sz w:val="28"/>
          <w:szCs w:val="28"/>
        </w:rPr>
        <w:t xml:space="preserve">: </w:t>
      </w:r>
      <w:r w:rsidRPr="00E55534">
        <w:rPr>
          <w:rFonts w:ascii="Times New Roman" w:hAnsi="Times New Roman"/>
          <w:sz w:val="28"/>
          <w:szCs w:val="28"/>
        </w:rPr>
        <w:t xml:space="preserve">Расходы на проведение НИОКР (табл. 6 пункт 11) = 200 тыс. руб. </w:t>
      </w:r>
    </w:p>
    <w:p w:rsidR="00A20892" w:rsidRPr="00E55534" w:rsidRDefault="00A20892" w:rsidP="00A20892">
      <w:pPr>
        <w:spacing w:line="360" w:lineRule="auto"/>
        <w:ind w:firstLine="567"/>
        <w:jc w:val="both"/>
        <w:rPr>
          <w:rFonts w:ascii="Times New Roman" w:hAnsi="Times New Roman"/>
          <w:sz w:val="28"/>
          <w:szCs w:val="28"/>
        </w:rPr>
      </w:pPr>
      <w:r w:rsidRPr="009E019B">
        <w:rPr>
          <w:rFonts w:ascii="Times New Roman" w:hAnsi="Times New Roman"/>
          <w:b/>
          <w:i/>
          <w:sz w:val="28"/>
          <w:szCs w:val="28"/>
        </w:rPr>
        <w:t>Строка 8.5:</w:t>
      </w:r>
      <w:r w:rsidRPr="00E55534">
        <w:rPr>
          <w:rFonts w:ascii="Times New Roman" w:hAnsi="Times New Roman"/>
          <w:sz w:val="28"/>
          <w:szCs w:val="28"/>
        </w:rPr>
        <w:t xml:space="preserve">Налоги, относимые на финансовый результат (табл. </w:t>
      </w:r>
      <w:r w:rsidR="004679C2">
        <w:rPr>
          <w:rFonts w:ascii="Times New Roman" w:hAnsi="Times New Roman"/>
          <w:sz w:val="28"/>
          <w:szCs w:val="28"/>
        </w:rPr>
        <w:t>11</w:t>
      </w:r>
      <w:r w:rsidRPr="00E55534">
        <w:rPr>
          <w:rFonts w:ascii="Times New Roman" w:hAnsi="Times New Roman"/>
          <w:sz w:val="28"/>
          <w:szCs w:val="28"/>
        </w:rPr>
        <w:t xml:space="preserve"> пункт 9) = 1 534 тыс. руб. </w:t>
      </w:r>
    </w:p>
    <w:p w:rsidR="00A20892" w:rsidRPr="00E55534" w:rsidRDefault="00A20892" w:rsidP="00A20892">
      <w:pPr>
        <w:spacing w:line="360" w:lineRule="auto"/>
        <w:ind w:firstLine="567"/>
        <w:jc w:val="both"/>
        <w:rPr>
          <w:rFonts w:ascii="Times New Roman" w:hAnsi="Times New Roman"/>
          <w:sz w:val="28"/>
          <w:szCs w:val="28"/>
        </w:rPr>
      </w:pPr>
      <w:r w:rsidRPr="009E019B">
        <w:rPr>
          <w:rFonts w:ascii="Times New Roman" w:hAnsi="Times New Roman"/>
          <w:b/>
          <w:i/>
          <w:sz w:val="28"/>
          <w:szCs w:val="28"/>
        </w:rPr>
        <w:t>Строка 8.6:</w:t>
      </w:r>
      <w:r w:rsidRPr="00E55534">
        <w:rPr>
          <w:rFonts w:ascii="Times New Roman" w:hAnsi="Times New Roman"/>
          <w:sz w:val="28"/>
          <w:szCs w:val="28"/>
        </w:rPr>
        <w:t xml:space="preserve">Прочие расходы = расходы от реализации выбывшего имущества (табл. </w:t>
      </w:r>
      <w:r w:rsidR="004679C2">
        <w:rPr>
          <w:rFonts w:ascii="Times New Roman" w:hAnsi="Times New Roman"/>
          <w:sz w:val="28"/>
          <w:szCs w:val="28"/>
        </w:rPr>
        <w:t>11</w:t>
      </w:r>
      <w:r w:rsidRPr="00E55534">
        <w:rPr>
          <w:rFonts w:ascii="Times New Roman" w:hAnsi="Times New Roman"/>
          <w:sz w:val="28"/>
          <w:szCs w:val="28"/>
        </w:rPr>
        <w:t>, пункт 4) + расход</w:t>
      </w:r>
      <w:r w:rsidR="004679C2">
        <w:rPr>
          <w:rFonts w:ascii="Times New Roman" w:hAnsi="Times New Roman"/>
          <w:sz w:val="28"/>
          <w:szCs w:val="28"/>
        </w:rPr>
        <w:t>ы на оплату услуг банка (табл. 11</w:t>
      </w:r>
      <w:r w:rsidRPr="00E55534">
        <w:rPr>
          <w:rFonts w:ascii="Times New Roman" w:hAnsi="Times New Roman"/>
          <w:sz w:val="28"/>
          <w:szCs w:val="28"/>
        </w:rPr>
        <w:t xml:space="preserve"> пункт 6) + расходы по прочим операциям (табл. </w:t>
      </w:r>
      <w:r w:rsidR="004679C2">
        <w:rPr>
          <w:rFonts w:ascii="Times New Roman" w:hAnsi="Times New Roman"/>
          <w:sz w:val="28"/>
          <w:szCs w:val="28"/>
        </w:rPr>
        <w:t>11</w:t>
      </w:r>
      <w:r w:rsidRPr="00E55534">
        <w:rPr>
          <w:rFonts w:ascii="Times New Roman" w:hAnsi="Times New Roman"/>
          <w:sz w:val="28"/>
          <w:szCs w:val="28"/>
        </w:rPr>
        <w:t xml:space="preserve">, пункт 8) = 5 340 + 70 + 9 100 = 14 510 тыс. руб. </w:t>
      </w:r>
    </w:p>
    <w:p w:rsidR="00A20892" w:rsidRPr="00E55534" w:rsidRDefault="00A20892" w:rsidP="00A20892">
      <w:pPr>
        <w:spacing w:line="360" w:lineRule="auto"/>
        <w:ind w:firstLine="567"/>
        <w:jc w:val="both"/>
        <w:rPr>
          <w:rFonts w:ascii="Times New Roman" w:hAnsi="Times New Roman"/>
          <w:sz w:val="28"/>
          <w:szCs w:val="28"/>
        </w:rPr>
      </w:pPr>
      <w:r w:rsidRPr="009E019B">
        <w:rPr>
          <w:rFonts w:ascii="Times New Roman" w:hAnsi="Times New Roman"/>
          <w:b/>
          <w:i/>
          <w:sz w:val="28"/>
          <w:szCs w:val="28"/>
        </w:rPr>
        <w:t>Строка 9</w:t>
      </w:r>
      <w:r w:rsidRPr="00E55534">
        <w:rPr>
          <w:rFonts w:ascii="Times New Roman" w:hAnsi="Times New Roman"/>
          <w:b/>
          <w:sz w:val="28"/>
          <w:szCs w:val="28"/>
        </w:rPr>
        <w:t xml:space="preserve">. </w:t>
      </w:r>
      <w:r w:rsidRPr="00E55534">
        <w:rPr>
          <w:rFonts w:ascii="Times New Roman" w:hAnsi="Times New Roman"/>
          <w:sz w:val="28"/>
          <w:szCs w:val="28"/>
        </w:rPr>
        <w:t xml:space="preserve">Прибыль (убыток) планируемого года = прибыль (убыток) от </w:t>
      </w:r>
      <w:r w:rsidRPr="00E55534">
        <w:rPr>
          <w:rFonts w:ascii="Times New Roman" w:hAnsi="Times New Roman"/>
          <w:sz w:val="28"/>
          <w:szCs w:val="28"/>
        </w:rPr>
        <w:lastRenderedPageBreak/>
        <w:t>продажи + проценты к получению – проценты к уплате + доходы от участия в других организациях + прочие доходы – прочие расходы = 28 076 + 920 – 589 + 856 + 18 476 – 17 464 = 30 275 тыс. руб.</w:t>
      </w:r>
    </w:p>
    <w:p w:rsidR="00A20892" w:rsidRDefault="00A20892">
      <w:pPr>
        <w:rPr>
          <w:rFonts w:ascii="Times New Roman" w:hAnsi="Times New Roman"/>
          <w:b/>
          <w:sz w:val="28"/>
          <w:szCs w:val="28"/>
          <w:u w:val="single"/>
        </w:rPr>
      </w:pPr>
    </w:p>
    <w:p w:rsidR="00CB5C9C" w:rsidRDefault="00CB5C9C" w:rsidP="00CB5C9C">
      <w:pPr>
        <w:spacing w:line="360" w:lineRule="auto"/>
        <w:ind w:firstLine="567"/>
        <w:jc w:val="both"/>
        <w:rPr>
          <w:rFonts w:ascii="Times New Roman" w:hAnsi="Times New Roman"/>
          <w:sz w:val="28"/>
          <w:szCs w:val="28"/>
        </w:rPr>
      </w:pPr>
      <w:r w:rsidRPr="00E55534">
        <w:rPr>
          <w:rFonts w:ascii="Times New Roman" w:hAnsi="Times New Roman"/>
          <w:b/>
          <w:sz w:val="28"/>
          <w:szCs w:val="28"/>
        </w:rPr>
        <w:t>7.</w:t>
      </w:r>
      <w:r w:rsidR="008611FA">
        <w:rPr>
          <w:rFonts w:ascii="Times New Roman" w:hAnsi="Times New Roman"/>
          <w:sz w:val="28"/>
          <w:szCs w:val="28"/>
        </w:rPr>
        <w:t xml:space="preserve"> Рассчитаем налог на приб</w:t>
      </w:r>
      <w:r w:rsidRPr="00E55534">
        <w:rPr>
          <w:rFonts w:ascii="Times New Roman" w:hAnsi="Times New Roman"/>
          <w:sz w:val="28"/>
          <w:szCs w:val="28"/>
        </w:rPr>
        <w:t xml:space="preserve">ыль (табл. </w:t>
      </w:r>
      <w:r>
        <w:rPr>
          <w:rFonts w:ascii="Times New Roman" w:hAnsi="Times New Roman"/>
          <w:sz w:val="28"/>
          <w:szCs w:val="28"/>
        </w:rPr>
        <w:t>13</w:t>
      </w:r>
      <w:r w:rsidRPr="00E55534">
        <w:rPr>
          <w:rFonts w:ascii="Times New Roman" w:hAnsi="Times New Roman"/>
          <w:sz w:val="28"/>
          <w:szCs w:val="28"/>
        </w:rPr>
        <w:t>) в соотв</w:t>
      </w:r>
      <w:r>
        <w:rPr>
          <w:rFonts w:ascii="Times New Roman" w:hAnsi="Times New Roman"/>
          <w:sz w:val="28"/>
          <w:szCs w:val="28"/>
        </w:rPr>
        <w:t>етствии с действующими ставками, определенные ст. 284 Налогового кодекса РФ.</w:t>
      </w:r>
    </w:p>
    <w:tbl>
      <w:tblPr>
        <w:tblW w:w="5000" w:type="pct"/>
        <w:tblLook w:val="0000"/>
      </w:tblPr>
      <w:tblGrid>
        <w:gridCol w:w="821"/>
        <w:gridCol w:w="6584"/>
        <w:gridCol w:w="2165"/>
      </w:tblGrid>
      <w:tr w:rsidR="008611FA" w:rsidRPr="00E55534" w:rsidTr="00AA14DC">
        <w:trPr>
          <w:trHeight w:val="705"/>
        </w:trPr>
        <w:tc>
          <w:tcPr>
            <w:tcW w:w="5000" w:type="pct"/>
            <w:gridSpan w:val="3"/>
            <w:tcBorders>
              <w:top w:val="nil"/>
              <w:left w:val="nil"/>
              <w:bottom w:val="nil"/>
              <w:right w:val="nil"/>
            </w:tcBorders>
            <w:shd w:val="clear" w:color="auto" w:fill="auto"/>
            <w:vAlign w:val="center"/>
          </w:tcPr>
          <w:p w:rsidR="001A3453" w:rsidRDefault="008611FA" w:rsidP="001A3453">
            <w:pPr>
              <w:widowControl/>
              <w:suppressAutoHyphens w:val="0"/>
              <w:jc w:val="right"/>
              <w:rPr>
                <w:rFonts w:ascii="Times New Roman" w:hAnsi="Times New Roman"/>
                <w:i/>
                <w:sz w:val="28"/>
                <w:szCs w:val="28"/>
              </w:rPr>
            </w:pPr>
            <w:r w:rsidRPr="001A3453">
              <w:rPr>
                <w:rFonts w:ascii="Times New Roman" w:hAnsi="Times New Roman"/>
                <w:i/>
                <w:sz w:val="28"/>
                <w:szCs w:val="28"/>
              </w:rPr>
              <w:t>Таблица 13</w:t>
            </w:r>
          </w:p>
          <w:p w:rsidR="008611FA" w:rsidRPr="00E55534" w:rsidRDefault="008611FA" w:rsidP="00AA14DC">
            <w:pPr>
              <w:widowControl/>
              <w:suppressAutoHyphens w:val="0"/>
              <w:jc w:val="center"/>
              <w:rPr>
                <w:rFonts w:ascii="Times New Roman" w:eastAsia="Times New Roman" w:hAnsi="Times New Roman"/>
                <w:b/>
                <w:bCs/>
                <w:kern w:val="0"/>
                <w:sz w:val="28"/>
                <w:szCs w:val="28"/>
                <w:lang w:eastAsia="ru-RU"/>
              </w:rPr>
            </w:pPr>
            <w:r w:rsidRPr="00E55534">
              <w:rPr>
                <w:rFonts w:ascii="Times New Roman" w:eastAsia="Times New Roman" w:hAnsi="Times New Roman"/>
                <w:b/>
                <w:bCs/>
                <w:kern w:val="0"/>
                <w:sz w:val="28"/>
                <w:szCs w:val="28"/>
                <w:lang w:eastAsia="ru-RU"/>
              </w:rPr>
              <w:t>Расчет налога на прибыль</w:t>
            </w:r>
          </w:p>
        </w:tc>
      </w:tr>
      <w:tr w:rsidR="008611FA" w:rsidRPr="00E55534" w:rsidTr="00AA14DC">
        <w:trPr>
          <w:trHeight w:val="630"/>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tcPr>
          <w:p w:rsidR="008611FA" w:rsidRPr="00E55534" w:rsidRDefault="008611FA" w:rsidP="00AA14DC">
            <w:pPr>
              <w:widowControl/>
              <w:suppressAutoHyphens w:val="0"/>
              <w:jc w:val="center"/>
              <w:rPr>
                <w:rFonts w:ascii="Times New Roman" w:eastAsia="Times New Roman" w:hAnsi="Times New Roman"/>
                <w:b/>
                <w:bCs/>
                <w:kern w:val="0"/>
                <w:sz w:val="24"/>
                <w:lang w:eastAsia="ru-RU"/>
              </w:rPr>
            </w:pPr>
            <w:r w:rsidRPr="00E55534">
              <w:rPr>
                <w:rFonts w:ascii="Times New Roman" w:eastAsia="Times New Roman" w:hAnsi="Times New Roman"/>
                <w:b/>
                <w:bCs/>
                <w:kern w:val="0"/>
                <w:sz w:val="24"/>
                <w:lang w:eastAsia="ru-RU"/>
              </w:rPr>
              <w:t>№ стр.</w:t>
            </w:r>
          </w:p>
        </w:tc>
        <w:tc>
          <w:tcPr>
            <w:tcW w:w="3440" w:type="pct"/>
            <w:tcBorders>
              <w:top w:val="single" w:sz="4" w:space="0" w:color="auto"/>
              <w:left w:val="nil"/>
              <w:bottom w:val="single" w:sz="4" w:space="0" w:color="auto"/>
              <w:right w:val="single" w:sz="4" w:space="0" w:color="auto"/>
            </w:tcBorders>
            <w:shd w:val="clear" w:color="auto" w:fill="auto"/>
            <w:vAlign w:val="center"/>
          </w:tcPr>
          <w:p w:rsidR="008611FA" w:rsidRPr="00E55534" w:rsidRDefault="008611FA" w:rsidP="00AA14DC">
            <w:pPr>
              <w:widowControl/>
              <w:suppressAutoHyphens w:val="0"/>
              <w:jc w:val="center"/>
              <w:rPr>
                <w:rFonts w:ascii="Times New Roman" w:eastAsia="Times New Roman" w:hAnsi="Times New Roman"/>
                <w:b/>
                <w:bCs/>
                <w:kern w:val="0"/>
                <w:sz w:val="24"/>
                <w:lang w:eastAsia="ru-RU"/>
              </w:rPr>
            </w:pPr>
            <w:r w:rsidRPr="00E55534">
              <w:rPr>
                <w:rFonts w:ascii="Times New Roman" w:eastAsia="Times New Roman" w:hAnsi="Times New Roman"/>
                <w:b/>
                <w:bCs/>
                <w:kern w:val="0"/>
                <w:sz w:val="24"/>
                <w:lang w:eastAsia="ru-RU"/>
              </w:rPr>
              <w:t xml:space="preserve"> Показатель</w:t>
            </w:r>
          </w:p>
        </w:tc>
        <w:tc>
          <w:tcPr>
            <w:tcW w:w="1131" w:type="pct"/>
            <w:tcBorders>
              <w:top w:val="single" w:sz="4" w:space="0" w:color="auto"/>
              <w:left w:val="nil"/>
              <w:bottom w:val="single" w:sz="4" w:space="0" w:color="auto"/>
              <w:right w:val="single" w:sz="4" w:space="0" w:color="auto"/>
            </w:tcBorders>
            <w:shd w:val="clear" w:color="auto" w:fill="auto"/>
            <w:vAlign w:val="center"/>
          </w:tcPr>
          <w:p w:rsidR="008611FA" w:rsidRPr="00E55534" w:rsidRDefault="008611FA" w:rsidP="00AA14DC">
            <w:pPr>
              <w:widowControl/>
              <w:suppressAutoHyphens w:val="0"/>
              <w:jc w:val="center"/>
              <w:rPr>
                <w:rFonts w:ascii="Times New Roman" w:eastAsia="Times New Roman" w:hAnsi="Times New Roman"/>
                <w:b/>
                <w:bCs/>
                <w:kern w:val="0"/>
                <w:sz w:val="24"/>
                <w:lang w:eastAsia="ru-RU"/>
              </w:rPr>
            </w:pPr>
            <w:r w:rsidRPr="00E55534">
              <w:rPr>
                <w:rFonts w:ascii="Times New Roman" w:eastAsia="Times New Roman" w:hAnsi="Times New Roman"/>
                <w:b/>
                <w:bCs/>
                <w:kern w:val="0"/>
                <w:sz w:val="24"/>
                <w:lang w:eastAsia="ru-RU"/>
              </w:rPr>
              <w:t>Сумма, тыс.руб.</w:t>
            </w:r>
          </w:p>
        </w:tc>
      </w:tr>
      <w:tr w:rsidR="008611FA" w:rsidRPr="00E55534" w:rsidTr="00AA14DC">
        <w:trPr>
          <w:trHeight w:val="690"/>
        </w:trPr>
        <w:tc>
          <w:tcPr>
            <w:tcW w:w="429" w:type="pct"/>
            <w:tcBorders>
              <w:top w:val="nil"/>
              <w:left w:val="single" w:sz="4" w:space="0" w:color="auto"/>
              <w:bottom w:val="single" w:sz="4" w:space="0" w:color="auto"/>
              <w:right w:val="single" w:sz="4" w:space="0" w:color="auto"/>
            </w:tcBorders>
            <w:shd w:val="clear" w:color="auto" w:fill="auto"/>
            <w:vAlign w:val="center"/>
          </w:tcPr>
          <w:p w:rsidR="008611FA" w:rsidRPr="00E55534" w:rsidRDefault="008611FA" w:rsidP="00AA14DC">
            <w:pPr>
              <w:widowControl/>
              <w:suppressAutoHyphens w:val="0"/>
              <w:jc w:val="center"/>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1.</w:t>
            </w:r>
          </w:p>
        </w:tc>
        <w:tc>
          <w:tcPr>
            <w:tcW w:w="3440" w:type="pct"/>
            <w:tcBorders>
              <w:top w:val="nil"/>
              <w:left w:val="nil"/>
              <w:bottom w:val="single" w:sz="4" w:space="0" w:color="auto"/>
              <w:right w:val="single" w:sz="4" w:space="0" w:color="auto"/>
            </w:tcBorders>
            <w:shd w:val="clear" w:color="auto" w:fill="auto"/>
            <w:vAlign w:val="center"/>
          </w:tcPr>
          <w:p w:rsidR="008611FA" w:rsidRPr="00E55534" w:rsidRDefault="008611FA" w:rsidP="00AA14DC">
            <w:pPr>
              <w:widowControl/>
              <w:suppressAutoHyphens w:val="0"/>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Прибыль, всего,</w:t>
            </w:r>
            <w:r w:rsidRPr="00E55534">
              <w:rPr>
                <w:rFonts w:ascii="Times New Roman" w:eastAsia="Times New Roman" w:hAnsi="Times New Roman"/>
                <w:kern w:val="0"/>
                <w:sz w:val="24"/>
                <w:lang w:eastAsia="ru-RU"/>
              </w:rPr>
              <w:br/>
              <w:t>в том числе</w:t>
            </w:r>
          </w:p>
        </w:tc>
        <w:tc>
          <w:tcPr>
            <w:tcW w:w="1131" w:type="pct"/>
            <w:tcBorders>
              <w:top w:val="nil"/>
              <w:left w:val="nil"/>
              <w:bottom w:val="single" w:sz="4" w:space="0" w:color="auto"/>
              <w:right w:val="single" w:sz="4" w:space="0" w:color="auto"/>
            </w:tcBorders>
            <w:shd w:val="clear" w:color="auto" w:fill="auto"/>
            <w:vAlign w:val="center"/>
          </w:tcPr>
          <w:p w:rsidR="008611FA" w:rsidRPr="00E55534" w:rsidRDefault="008611FA" w:rsidP="00AA14DC">
            <w:pPr>
              <w:widowControl/>
              <w:suppressAutoHyphens w:val="0"/>
              <w:jc w:val="center"/>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30 275</w:t>
            </w:r>
          </w:p>
        </w:tc>
      </w:tr>
      <w:tr w:rsidR="008611FA" w:rsidRPr="00E55534" w:rsidTr="001A3453">
        <w:trPr>
          <w:trHeight w:val="374"/>
        </w:trPr>
        <w:tc>
          <w:tcPr>
            <w:tcW w:w="429" w:type="pct"/>
            <w:tcBorders>
              <w:top w:val="nil"/>
              <w:left w:val="single" w:sz="4" w:space="0" w:color="auto"/>
              <w:bottom w:val="single" w:sz="4" w:space="0" w:color="auto"/>
              <w:right w:val="single" w:sz="4" w:space="0" w:color="auto"/>
            </w:tcBorders>
            <w:shd w:val="clear" w:color="auto" w:fill="auto"/>
            <w:vAlign w:val="center"/>
          </w:tcPr>
          <w:p w:rsidR="008611FA" w:rsidRPr="00E55534" w:rsidRDefault="008611FA" w:rsidP="00AA14DC">
            <w:pPr>
              <w:widowControl/>
              <w:suppressAutoHyphens w:val="0"/>
              <w:jc w:val="center"/>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1.1.</w:t>
            </w:r>
          </w:p>
        </w:tc>
        <w:tc>
          <w:tcPr>
            <w:tcW w:w="3440" w:type="pct"/>
            <w:tcBorders>
              <w:top w:val="nil"/>
              <w:left w:val="nil"/>
              <w:bottom w:val="single" w:sz="4" w:space="0" w:color="auto"/>
              <w:right w:val="single" w:sz="4" w:space="0" w:color="auto"/>
            </w:tcBorders>
            <w:shd w:val="clear" w:color="auto" w:fill="auto"/>
            <w:vAlign w:val="center"/>
          </w:tcPr>
          <w:p w:rsidR="008611FA" w:rsidRPr="00E55534" w:rsidRDefault="008611FA" w:rsidP="00AA14DC">
            <w:pPr>
              <w:widowControl/>
              <w:suppressAutoHyphens w:val="0"/>
              <w:jc w:val="right"/>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прибыль, облагаемая по ставке 9%</w:t>
            </w:r>
          </w:p>
        </w:tc>
        <w:tc>
          <w:tcPr>
            <w:tcW w:w="1131" w:type="pct"/>
            <w:tcBorders>
              <w:top w:val="nil"/>
              <w:left w:val="nil"/>
              <w:bottom w:val="single" w:sz="4" w:space="0" w:color="auto"/>
              <w:right w:val="single" w:sz="4" w:space="0" w:color="auto"/>
            </w:tcBorders>
            <w:shd w:val="clear" w:color="auto" w:fill="auto"/>
            <w:vAlign w:val="center"/>
          </w:tcPr>
          <w:p w:rsidR="008611FA" w:rsidRPr="00E55534" w:rsidRDefault="008611FA" w:rsidP="00AA14DC">
            <w:pPr>
              <w:widowControl/>
              <w:suppressAutoHyphens w:val="0"/>
              <w:jc w:val="center"/>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856</w:t>
            </w:r>
          </w:p>
        </w:tc>
      </w:tr>
      <w:tr w:rsidR="008611FA" w:rsidRPr="00E55534" w:rsidTr="001A3453">
        <w:trPr>
          <w:trHeight w:val="408"/>
        </w:trPr>
        <w:tc>
          <w:tcPr>
            <w:tcW w:w="429" w:type="pct"/>
            <w:tcBorders>
              <w:top w:val="nil"/>
              <w:left w:val="single" w:sz="4" w:space="0" w:color="auto"/>
              <w:bottom w:val="single" w:sz="4" w:space="0" w:color="auto"/>
              <w:right w:val="single" w:sz="4" w:space="0" w:color="auto"/>
            </w:tcBorders>
            <w:shd w:val="clear" w:color="auto" w:fill="auto"/>
            <w:vAlign w:val="center"/>
          </w:tcPr>
          <w:p w:rsidR="008611FA" w:rsidRPr="00E55534" w:rsidRDefault="008611FA" w:rsidP="00AA14DC">
            <w:pPr>
              <w:widowControl/>
              <w:suppressAutoHyphens w:val="0"/>
              <w:jc w:val="center"/>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1.2.</w:t>
            </w:r>
          </w:p>
        </w:tc>
        <w:tc>
          <w:tcPr>
            <w:tcW w:w="3440" w:type="pct"/>
            <w:tcBorders>
              <w:top w:val="nil"/>
              <w:left w:val="nil"/>
              <w:bottom w:val="single" w:sz="4" w:space="0" w:color="auto"/>
              <w:right w:val="single" w:sz="4" w:space="0" w:color="auto"/>
            </w:tcBorders>
            <w:shd w:val="clear" w:color="auto" w:fill="auto"/>
            <w:vAlign w:val="center"/>
          </w:tcPr>
          <w:p w:rsidR="008611FA" w:rsidRPr="00E55534" w:rsidRDefault="008611FA" w:rsidP="00AA14DC">
            <w:pPr>
              <w:widowControl/>
              <w:suppressAutoHyphens w:val="0"/>
              <w:jc w:val="right"/>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прибыль, облагаемая по ставке 20%</w:t>
            </w:r>
          </w:p>
        </w:tc>
        <w:tc>
          <w:tcPr>
            <w:tcW w:w="1131" w:type="pct"/>
            <w:tcBorders>
              <w:top w:val="nil"/>
              <w:left w:val="nil"/>
              <w:bottom w:val="single" w:sz="4" w:space="0" w:color="auto"/>
              <w:right w:val="single" w:sz="4" w:space="0" w:color="auto"/>
            </w:tcBorders>
            <w:shd w:val="clear" w:color="auto" w:fill="auto"/>
            <w:vAlign w:val="center"/>
          </w:tcPr>
          <w:p w:rsidR="008611FA" w:rsidRPr="00E55534" w:rsidRDefault="008611FA" w:rsidP="00AA14DC">
            <w:pPr>
              <w:widowControl/>
              <w:suppressAutoHyphens w:val="0"/>
              <w:jc w:val="center"/>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29 419</w:t>
            </w:r>
          </w:p>
        </w:tc>
      </w:tr>
      <w:tr w:rsidR="008611FA" w:rsidRPr="00E55534" w:rsidTr="001A3453">
        <w:trPr>
          <w:trHeight w:val="414"/>
        </w:trPr>
        <w:tc>
          <w:tcPr>
            <w:tcW w:w="429" w:type="pct"/>
            <w:tcBorders>
              <w:top w:val="nil"/>
              <w:left w:val="single" w:sz="4" w:space="0" w:color="auto"/>
              <w:bottom w:val="single" w:sz="4" w:space="0" w:color="auto"/>
              <w:right w:val="single" w:sz="4" w:space="0" w:color="auto"/>
            </w:tcBorders>
            <w:shd w:val="clear" w:color="auto" w:fill="auto"/>
            <w:vAlign w:val="center"/>
          </w:tcPr>
          <w:p w:rsidR="008611FA" w:rsidRPr="00E55534" w:rsidRDefault="008611FA" w:rsidP="00AA14DC">
            <w:pPr>
              <w:widowControl/>
              <w:suppressAutoHyphens w:val="0"/>
              <w:jc w:val="center"/>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2.</w:t>
            </w:r>
          </w:p>
        </w:tc>
        <w:tc>
          <w:tcPr>
            <w:tcW w:w="3440" w:type="pct"/>
            <w:tcBorders>
              <w:top w:val="nil"/>
              <w:left w:val="nil"/>
              <w:bottom w:val="single" w:sz="4" w:space="0" w:color="auto"/>
              <w:right w:val="single" w:sz="4" w:space="0" w:color="auto"/>
            </w:tcBorders>
            <w:shd w:val="clear" w:color="auto" w:fill="auto"/>
            <w:vAlign w:val="center"/>
          </w:tcPr>
          <w:p w:rsidR="008611FA" w:rsidRPr="00E55534" w:rsidRDefault="008611FA" w:rsidP="00AA14DC">
            <w:pPr>
              <w:widowControl/>
              <w:suppressAutoHyphens w:val="0"/>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Сумма налога к уплате по ставке 9%, всего</w:t>
            </w:r>
          </w:p>
        </w:tc>
        <w:tc>
          <w:tcPr>
            <w:tcW w:w="1131" w:type="pct"/>
            <w:tcBorders>
              <w:top w:val="nil"/>
              <w:left w:val="nil"/>
              <w:bottom w:val="single" w:sz="4" w:space="0" w:color="auto"/>
              <w:right w:val="single" w:sz="4" w:space="0" w:color="auto"/>
            </w:tcBorders>
            <w:shd w:val="clear" w:color="auto" w:fill="auto"/>
            <w:vAlign w:val="center"/>
          </w:tcPr>
          <w:p w:rsidR="008611FA" w:rsidRPr="00E55534" w:rsidRDefault="008611FA" w:rsidP="00AA14DC">
            <w:pPr>
              <w:widowControl/>
              <w:suppressAutoHyphens w:val="0"/>
              <w:jc w:val="center"/>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77</w:t>
            </w:r>
          </w:p>
        </w:tc>
      </w:tr>
      <w:tr w:rsidR="008611FA" w:rsidRPr="00E55534" w:rsidTr="001A3453">
        <w:trPr>
          <w:trHeight w:val="420"/>
        </w:trPr>
        <w:tc>
          <w:tcPr>
            <w:tcW w:w="429" w:type="pct"/>
            <w:tcBorders>
              <w:top w:val="nil"/>
              <w:left w:val="single" w:sz="4" w:space="0" w:color="auto"/>
              <w:bottom w:val="single" w:sz="4" w:space="0" w:color="auto"/>
              <w:right w:val="single" w:sz="4" w:space="0" w:color="auto"/>
            </w:tcBorders>
            <w:shd w:val="clear" w:color="auto" w:fill="auto"/>
            <w:vAlign w:val="center"/>
          </w:tcPr>
          <w:p w:rsidR="008611FA" w:rsidRPr="00E55534" w:rsidRDefault="008611FA" w:rsidP="00AA14DC">
            <w:pPr>
              <w:widowControl/>
              <w:suppressAutoHyphens w:val="0"/>
              <w:jc w:val="center"/>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3.</w:t>
            </w:r>
          </w:p>
        </w:tc>
        <w:tc>
          <w:tcPr>
            <w:tcW w:w="3440" w:type="pct"/>
            <w:tcBorders>
              <w:top w:val="nil"/>
              <w:left w:val="nil"/>
              <w:bottom w:val="single" w:sz="4" w:space="0" w:color="auto"/>
              <w:right w:val="single" w:sz="4" w:space="0" w:color="auto"/>
            </w:tcBorders>
            <w:shd w:val="clear" w:color="auto" w:fill="auto"/>
            <w:vAlign w:val="center"/>
          </w:tcPr>
          <w:p w:rsidR="008611FA" w:rsidRPr="00E55534" w:rsidRDefault="008611FA" w:rsidP="00AA14DC">
            <w:pPr>
              <w:widowControl/>
              <w:suppressAutoHyphens w:val="0"/>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Сумма налога к уплате по ставке 20%, всего</w:t>
            </w:r>
          </w:p>
        </w:tc>
        <w:tc>
          <w:tcPr>
            <w:tcW w:w="1131" w:type="pct"/>
            <w:tcBorders>
              <w:top w:val="nil"/>
              <w:left w:val="nil"/>
              <w:bottom w:val="single" w:sz="4" w:space="0" w:color="auto"/>
              <w:right w:val="single" w:sz="4" w:space="0" w:color="auto"/>
            </w:tcBorders>
            <w:shd w:val="clear" w:color="auto" w:fill="auto"/>
            <w:vAlign w:val="center"/>
          </w:tcPr>
          <w:p w:rsidR="008611FA" w:rsidRPr="00E55534" w:rsidRDefault="008611FA" w:rsidP="00AA14DC">
            <w:pPr>
              <w:widowControl/>
              <w:suppressAutoHyphens w:val="0"/>
              <w:jc w:val="center"/>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5 884</w:t>
            </w:r>
          </w:p>
        </w:tc>
      </w:tr>
      <w:tr w:rsidR="008611FA" w:rsidRPr="00E55534" w:rsidTr="001A3453">
        <w:trPr>
          <w:trHeight w:val="412"/>
        </w:trPr>
        <w:tc>
          <w:tcPr>
            <w:tcW w:w="429" w:type="pct"/>
            <w:tcBorders>
              <w:top w:val="nil"/>
              <w:left w:val="single" w:sz="4" w:space="0" w:color="auto"/>
              <w:bottom w:val="single" w:sz="4" w:space="0" w:color="auto"/>
              <w:right w:val="single" w:sz="4" w:space="0" w:color="auto"/>
            </w:tcBorders>
            <w:shd w:val="clear" w:color="auto" w:fill="auto"/>
            <w:vAlign w:val="center"/>
          </w:tcPr>
          <w:p w:rsidR="008611FA" w:rsidRPr="00E55534" w:rsidRDefault="008611FA" w:rsidP="00AA14DC">
            <w:pPr>
              <w:widowControl/>
              <w:suppressAutoHyphens w:val="0"/>
              <w:jc w:val="center"/>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4.</w:t>
            </w:r>
          </w:p>
        </w:tc>
        <w:tc>
          <w:tcPr>
            <w:tcW w:w="3440" w:type="pct"/>
            <w:tcBorders>
              <w:top w:val="nil"/>
              <w:left w:val="nil"/>
              <w:bottom w:val="single" w:sz="4" w:space="0" w:color="auto"/>
              <w:right w:val="single" w:sz="4" w:space="0" w:color="auto"/>
            </w:tcBorders>
            <w:shd w:val="clear" w:color="auto" w:fill="auto"/>
            <w:vAlign w:val="center"/>
          </w:tcPr>
          <w:p w:rsidR="008611FA" w:rsidRPr="00E55534" w:rsidRDefault="008611FA" w:rsidP="00AA14DC">
            <w:pPr>
              <w:widowControl/>
              <w:suppressAutoHyphens w:val="0"/>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Итого сумма налога на прибыль (по ставкам 9% и 20%)</w:t>
            </w:r>
          </w:p>
        </w:tc>
        <w:tc>
          <w:tcPr>
            <w:tcW w:w="1131" w:type="pct"/>
            <w:tcBorders>
              <w:top w:val="nil"/>
              <w:left w:val="nil"/>
              <w:bottom w:val="single" w:sz="4" w:space="0" w:color="auto"/>
              <w:right w:val="single" w:sz="4" w:space="0" w:color="auto"/>
            </w:tcBorders>
            <w:shd w:val="clear" w:color="auto" w:fill="auto"/>
            <w:vAlign w:val="center"/>
          </w:tcPr>
          <w:p w:rsidR="008611FA" w:rsidRPr="00E55534" w:rsidRDefault="008611FA" w:rsidP="00AA14DC">
            <w:pPr>
              <w:widowControl/>
              <w:suppressAutoHyphens w:val="0"/>
              <w:jc w:val="center"/>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5 961</w:t>
            </w:r>
          </w:p>
        </w:tc>
      </w:tr>
      <w:tr w:rsidR="008611FA" w:rsidRPr="00E55534" w:rsidTr="00AA14DC">
        <w:trPr>
          <w:trHeight w:val="690"/>
        </w:trPr>
        <w:tc>
          <w:tcPr>
            <w:tcW w:w="429" w:type="pct"/>
            <w:tcBorders>
              <w:top w:val="nil"/>
              <w:left w:val="single" w:sz="4" w:space="0" w:color="auto"/>
              <w:bottom w:val="single" w:sz="4" w:space="0" w:color="auto"/>
              <w:right w:val="single" w:sz="4" w:space="0" w:color="auto"/>
            </w:tcBorders>
            <w:shd w:val="clear" w:color="auto" w:fill="auto"/>
            <w:vAlign w:val="center"/>
          </w:tcPr>
          <w:p w:rsidR="008611FA" w:rsidRPr="00E55534" w:rsidRDefault="008611FA" w:rsidP="00AA14DC">
            <w:pPr>
              <w:widowControl/>
              <w:suppressAutoHyphens w:val="0"/>
              <w:jc w:val="center"/>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5.</w:t>
            </w:r>
          </w:p>
        </w:tc>
        <w:tc>
          <w:tcPr>
            <w:tcW w:w="3440" w:type="pct"/>
            <w:tcBorders>
              <w:top w:val="nil"/>
              <w:left w:val="nil"/>
              <w:bottom w:val="single" w:sz="4" w:space="0" w:color="auto"/>
              <w:right w:val="single" w:sz="4" w:space="0" w:color="auto"/>
            </w:tcBorders>
            <w:shd w:val="clear" w:color="auto" w:fill="auto"/>
            <w:vAlign w:val="center"/>
          </w:tcPr>
          <w:p w:rsidR="008611FA" w:rsidRPr="00E55534" w:rsidRDefault="008611FA" w:rsidP="00AA14DC">
            <w:pPr>
              <w:widowControl/>
              <w:suppressAutoHyphens w:val="0"/>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Прибыль, остающаяся в распоряжении предприятия после уплаты налогов на прибыль и доходы</w:t>
            </w:r>
          </w:p>
        </w:tc>
        <w:tc>
          <w:tcPr>
            <w:tcW w:w="1131" w:type="pct"/>
            <w:tcBorders>
              <w:top w:val="nil"/>
              <w:left w:val="nil"/>
              <w:bottom w:val="single" w:sz="4" w:space="0" w:color="auto"/>
              <w:right w:val="single" w:sz="4" w:space="0" w:color="auto"/>
            </w:tcBorders>
            <w:shd w:val="clear" w:color="auto" w:fill="auto"/>
            <w:vAlign w:val="center"/>
          </w:tcPr>
          <w:p w:rsidR="008611FA" w:rsidRPr="00E55534" w:rsidRDefault="008611FA" w:rsidP="00AA14DC">
            <w:pPr>
              <w:widowControl/>
              <w:suppressAutoHyphens w:val="0"/>
              <w:jc w:val="center"/>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24 314</w:t>
            </w:r>
          </w:p>
        </w:tc>
      </w:tr>
    </w:tbl>
    <w:p w:rsidR="008611FA" w:rsidRPr="00E55534" w:rsidRDefault="008611FA" w:rsidP="00CB5C9C">
      <w:pPr>
        <w:spacing w:line="360" w:lineRule="auto"/>
        <w:ind w:firstLine="567"/>
        <w:jc w:val="both"/>
        <w:rPr>
          <w:rFonts w:ascii="Times New Roman" w:hAnsi="Times New Roman"/>
          <w:sz w:val="28"/>
          <w:szCs w:val="28"/>
        </w:rPr>
      </w:pPr>
    </w:p>
    <w:p w:rsidR="001A3453" w:rsidRPr="001A3453" w:rsidRDefault="001A3453" w:rsidP="008611FA">
      <w:pPr>
        <w:spacing w:line="360" w:lineRule="auto"/>
        <w:ind w:firstLine="567"/>
        <w:jc w:val="both"/>
        <w:rPr>
          <w:rFonts w:ascii="Times New Roman" w:hAnsi="Times New Roman"/>
          <w:sz w:val="28"/>
          <w:szCs w:val="28"/>
        </w:rPr>
      </w:pPr>
      <w:r w:rsidRPr="001A3453">
        <w:rPr>
          <w:rFonts w:ascii="Times New Roman" w:hAnsi="Times New Roman"/>
          <w:sz w:val="28"/>
          <w:szCs w:val="28"/>
        </w:rPr>
        <w:t>Вычисление налога на прибыль:</w:t>
      </w:r>
    </w:p>
    <w:p w:rsidR="008611FA" w:rsidRPr="00E55534" w:rsidRDefault="008611FA" w:rsidP="008611FA">
      <w:pPr>
        <w:spacing w:line="360" w:lineRule="auto"/>
        <w:ind w:firstLine="567"/>
        <w:jc w:val="both"/>
        <w:rPr>
          <w:rFonts w:ascii="Times New Roman" w:hAnsi="Times New Roman"/>
          <w:sz w:val="28"/>
          <w:szCs w:val="28"/>
        </w:rPr>
      </w:pPr>
      <w:r w:rsidRPr="001A3453">
        <w:rPr>
          <w:rFonts w:ascii="Times New Roman" w:hAnsi="Times New Roman"/>
          <w:b/>
          <w:i/>
          <w:sz w:val="28"/>
          <w:szCs w:val="28"/>
        </w:rPr>
        <w:t>Строка 1:</w:t>
      </w:r>
      <w:r w:rsidRPr="00E55534">
        <w:rPr>
          <w:rFonts w:ascii="Times New Roman" w:hAnsi="Times New Roman"/>
          <w:sz w:val="28"/>
          <w:szCs w:val="28"/>
        </w:rPr>
        <w:t>Прибыль – всего (табл.</w:t>
      </w:r>
      <w:r>
        <w:rPr>
          <w:rFonts w:ascii="Times New Roman" w:hAnsi="Times New Roman"/>
          <w:sz w:val="28"/>
          <w:szCs w:val="28"/>
        </w:rPr>
        <w:t>12</w:t>
      </w:r>
      <w:r w:rsidRPr="00E55534">
        <w:rPr>
          <w:rFonts w:ascii="Times New Roman" w:hAnsi="Times New Roman"/>
          <w:sz w:val="28"/>
          <w:szCs w:val="28"/>
        </w:rPr>
        <w:t xml:space="preserve"> пункт 9) = 30 275 тыс.руб.</w:t>
      </w:r>
    </w:p>
    <w:p w:rsidR="008611FA" w:rsidRPr="00E55534" w:rsidRDefault="008611FA" w:rsidP="008611FA">
      <w:pPr>
        <w:spacing w:line="360" w:lineRule="auto"/>
        <w:ind w:firstLine="567"/>
        <w:jc w:val="both"/>
        <w:rPr>
          <w:rFonts w:ascii="Times New Roman" w:hAnsi="Times New Roman"/>
          <w:sz w:val="28"/>
          <w:szCs w:val="28"/>
        </w:rPr>
      </w:pPr>
      <w:r w:rsidRPr="001A3453">
        <w:rPr>
          <w:rFonts w:ascii="Times New Roman" w:hAnsi="Times New Roman"/>
          <w:b/>
          <w:i/>
          <w:sz w:val="28"/>
          <w:szCs w:val="28"/>
        </w:rPr>
        <w:t>Строка 1.1:</w:t>
      </w:r>
      <w:r w:rsidRPr="00E55534">
        <w:rPr>
          <w:rFonts w:ascii="Times New Roman" w:hAnsi="Times New Roman"/>
          <w:sz w:val="28"/>
          <w:szCs w:val="28"/>
        </w:rPr>
        <w:t xml:space="preserve"> Прибыль, облагаемая по ставке 9% = доходы от уча</w:t>
      </w:r>
      <w:r>
        <w:rPr>
          <w:rFonts w:ascii="Times New Roman" w:hAnsi="Times New Roman"/>
          <w:sz w:val="28"/>
          <w:szCs w:val="28"/>
        </w:rPr>
        <w:t>стия в других организациях (</w:t>
      </w:r>
      <w:r w:rsidRPr="00E55534">
        <w:rPr>
          <w:rFonts w:ascii="Times New Roman" w:hAnsi="Times New Roman"/>
          <w:sz w:val="28"/>
          <w:szCs w:val="28"/>
        </w:rPr>
        <w:t>табл.</w:t>
      </w:r>
      <w:r>
        <w:rPr>
          <w:rFonts w:ascii="Times New Roman" w:hAnsi="Times New Roman"/>
          <w:sz w:val="28"/>
          <w:szCs w:val="28"/>
        </w:rPr>
        <w:t>12</w:t>
      </w:r>
      <w:r w:rsidRPr="00E55534">
        <w:rPr>
          <w:rFonts w:ascii="Times New Roman" w:hAnsi="Times New Roman"/>
          <w:sz w:val="28"/>
          <w:szCs w:val="28"/>
        </w:rPr>
        <w:t xml:space="preserve"> пункт 6) = 856 тыс. руб. </w:t>
      </w:r>
    </w:p>
    <w:p w:rsidR="008611FA" w:rsidRPr="00E55534" w:rsidRDefault="008611FA" w:rsidP="008611FA">
      <w:pPr>
        <w:spacing w:line="360" w:lineRule="auto"/>
        <w:ind w:firstLine="567"/>
        <w:jc w:val="both"/>
        <w:rPr>
          <w:rFonts w:ascii="Times New Roman" w:hAnsi="Times New Roman"/>
          <w:sz w:val="28"/>
          <w:szCs w:val="28"/>
        </w:rPr>
      </w:pPr>
      <w:r w:rsidRPr="001A3453">
        <w:rPr>
          <w:rFonts w:ascii="Times New Roman" w:hAnsi="Times New Roman"/>
          <w:b/>
          <w:i/>
          <w:sz w:val="28"/>
          <w:szCs w:val="28"/>
        </w:rPr>
        <w:t>Строка 1.2:</w:t>
      </w:r>
      <w:r w:rsidRPr="00E55534">
        <w:rPr>
          <w:rFonts w:ascii="Times New Roman" w:hAnsi="Times New Roman"/>
          <w:sz w:val="28"/>
          <w:szCs w:val="28"/>
        </w:rPr>
        <w:t xml:space="preserve"> Прибыль, облагаемая по ставке 20% = прибыль всего – прибыль, облагаемая по ставке 9% = 30 275 – 856 = 29 149 тыс. руб.</w:t>
      </w:r>
    </w:p>
    <w:p w:rsidR="008611FA" w:rsidRPr="00E55534" w:rsidRDefault="008611FA" w:rsidP="008611FA">
      <w:pPr>
        <w:spacing w:line="360" w:lineRule="auto"/>
        <w:ind w:firstLine="567"/>
        <w:jc w:val="both"/>
        <w:rPr>
          <w:rFonts w:ascii="Times New Roman" w:hAnsi="Times New Roman"/>
          <w:sz w:val="28"/>
          <w:szCs w:val="28"/>
        </w:rPr>
      </w:pPr>
      <w:r w:rsidRPr="001A3453">
        <w:rPr>
          <w:rFonts w:ascii="Times New Roman" w:hAnsi="Times New Roman"/>
          <w:b/>
          <w:i/>
          <w:sz w:val="28"/>
          <w:szCs w:val="28"/>
        </w:rPr>
        <w:t>Строка 2</w:t>
      </w:r>
      <w:r w:rsidRPr="00E55534">
        <w:rPr>
          <w:rFonts w:ascii="Times New Roman" w:hAnsi="Times New Roman"/>
          <w:b/>
          <w:sz w:val="28"/>
          <w:szCs w:val="28"/>
        </w:rPr>
        <w:t xml:space="preserve">: </w:t>
      </w:r>
      <w:r w:rsidRPr="00E55534">
        <w:rPr>
          <w:rFonts w:ascii="Times New Roman" w:hAnsi="Times New Roman"/>
          <w:sz w:val="28"/>
          <w:szCs w:val="28"/>
        </w:rPr>
        <w:t xml:space="preserve">Сумма налога к уплате по ставке 9% = прибыль, облагаемая по ставке 9% </w:t>
      </w:r>
      <w:r w:rsidR="00686405" w:rsidRPr="00686405">
        <w:rPr>
          <w:rFonts w:ascii="Times New Roman" w:hAnsi="Times New Roman"/>
          <w:sz w:val="28"/>
          <w:szCs w:val="28"/>
        </w:rPr>
        <w:pict>
          <v:shape id="_x0000_i1047" type="#_x0000_t75" style="width:9.2pt;height:10.9pt">
            <v:imagedata r:id="rId14" o:title=""/>
          </v:shape>
        </w:pict>
      </w:r>
      <w:r w:rsidRPr="00E55534">
        <w:rPr>
          <w:rFonts w:ascii="Times New Roman" w:hAnsi="Times New Roman"/>
          <w:sz w:val="28"/>
          <w:szCs w:val="28"/>
        </w:rPr>
        <w:t xml:space="preserve"> 9% = 856 </w:t>
      </w:r>
      <w:r w:rsidR="00686405" w:rsidRPr="00686405">
        <w:rPr>
          <w:rFonts w:ascii="Times New Roman" w:hAnsi="Times New Roman"/>
          <w:sz w:val="28"/>
          <w:szCs w:val="28"/>
        </w:rPr>
        <w:pict>
          <v:shape id="_x0000_i1048" type="#_x0000_t75" style="width:9.2pt;height:10.9pt">
            <v:imagedata r:id="rId14" o:title=""/>
          </v:shape>
        </w:pict>
      </w:r>
      <w:r w:rsidRPr="00E55534">
        <w:rPr>
          <w:rFonts w:ascii="Times New Roman" w:hAnsi="Times New Roman"/>
          <w:sz w:val="28"/>
          <w:szCs w:val="28"/>
        </w:rPr>
        <w:t xml:space="preserve"> 9% = 77 тыс. руб.</w:t>
      </w:r>
    </w:p>
    <w:p w:rsidR="008611FA" w:rsidRPr="00E55534" w:rsidRDefault="008611FA" w:rsidP="008611FA">
      <w:pPr>
        <w:spacing w:line="360" w:lineRule="auto"/>
        <w:ind w:firstLine="567"/>
        <w:jc w:val="both"/>
        <w:rPr>
          <w:rFonts w:ascii="Times New Roman" w:hAnsi="Times New Roman"/>
          <w:sz w:val="28"/>
          <w:szCs w:val="28"/>
        </w:rPr>
      </w:pPr>
      <w:r w:rsidRPr="001A3453">
        <w:rPr>
          <w:rFonts w:ascii="Times New Roman" w:hAnsi="Times New Roman"/>
          <w:b/>
          <w:i/>
          <w:sz w:val="28"/>
          <w:szCs w:val="28"/>
        </w:rPr>
        <w:t>Строка 3</w:t>
      </w:r>
      <w:r w:rsidRPr="00E55534">
        <w:rPr>
          <w:rFonts w:ascii="Times New Roman" w:hAnsi="Times New Roman"/>
          <w:b/>
          <w:sz w:val="28"/>
          <w:szCs w:val="28"/>
        </w:rPr>
        <w:t>:</w:t>
      </w:r>
      <w:r w:rsidRPr="00E55534">
        <w:rPr>
          <w:rFonts w:ascii="Times New Roman" w:hAnsi="Times New Roman"/>
          <w:sz w:val="28"/>
          <w:szCs w:val="28"/>
        </w:rPr>
        <w:t xml:space="preserve"> Сумма налога к уплате по ставке 20% = прибыль, облагаемая по ставке 20% </w:t>
      </w:r>
      <w:r w:rsidR="00686405" w:rsidRPr="00686405">
        <w:rPr>
          <w:rFonts w:ascii="Times New Roman" w:hAnsi="Times New Roman"/>
          <w:sz w:val="28"/>
          <w:szCs w:val="28"/>
        </w:rPr>
        <w:pict>
          <v:shape id="_x0000_i1049" type="#_x0000_t75" style="width:9.2pt;height:10.9pt">
            <v:imagedata r:id="rId14" o:title=""/>
          </v:shape>
        </w:pict>
      </w:r>
      <w:r w:rsidRPr="00E55534">
        <w:rPr>
          <w:rFonts w:ascii="Times New Roman" w:hAnsi="Times New Roman"/>
          <w:sz w:val="28"/>
          <w:szCs w:val="28"/>
        </w:rPr>
        <w:t xml:space="preserve"> 20% = 29 419 </w:t>
      </w:r>
      <w:r w:rsidR="00686405" w:rsidRPr="00686405">
        <w:rPr>
          <w:rFonts w:ascii="Times New Roman" w:hAnsi="Times New Roman"/>
          <w:sz w:val="28"/>
          <w:szCs w:val="28"/>
        </w:rPr>
        <w:pict>
          <v:shape id="_x0000_i1050" type="#_x0000_t75" style="width:9.2pt;height:10.9pt">
            <v:imagedata r:id="rId14" o:title=""/>
          </v:shape>
        </w:pict>
      </w:r>
      <w:r w:rsidRPr="00E55534">
        <w:rPr>
          <w:rFonts w:ascii="Times New Roman" w:hAnsi="Times New Roman"/>
          <w:sz w:val="28"/>
          <w:szCs w:val="28"/>
        </w:rPr>
        <w:t xml:space="preserve"> 9% = 5 884 тыс. руб. </w:t>
      </w:r>
    </w:p>
    <w:p w:rsidR="008611FA" w:rsidRPr="00E55534" w:rsidRDefault="008611FA" w:rsidP="008611FA">
      <w:pPr>
        <w:spacing w:line="360" w:lineRule="auto"/>
        <w:ind w:firstLine="567"/>
        <w:jc w:val="both"/>
        <w:rPr>
          <w:rFonts w:ascii="Times New Roman" w:hAnsi="Times New Roman"/>
          <w:sz w:val="28"/>
          <w:szCs w:val="28"/>
        </w:rPr>
      </w:pPr>
      <w:r w:rsidRPr="001A3453">
        <w:rPr>
          <w:rFonts w:ascii="Times New Roman" w:hAnsi="Times New Roman"/>
          <w:b/>
          <w:i/>
          <w:sz w:val="28"/>
          <w:szCs w:val="28"/>
        </w:rPr>
        <w:t>Строка 4</w:t>
      </w:r>
      <w:r w:rsidRPr="00E55534">
        <w:rPr>
          <w:rFonts w:ascii="Times New Roman" w:hAnsi="Times New Roman"/>
          <w:b/>
          <w:sz w:val="28"/>
          <w:szCs w:val="28"/>
        </w:rPr>
        <w:t>:</w:t>
      </w:r>
      <w:r w:rsidRPr="00E55534">
        <w:rPr>
          <w:rFonts w:ascii="Times New Roman" w:hAnsi="Times New Roman"/>
          <w:sz w:val="28"/>
          <w:szCs w:val="28"/>
        </w:rPr>
        <w:t xml:space="preserve"> Итого сумма налога на прибыль: 77 + 5 884 = 5 961 тыс. руб. </w:t>
      </w:r>
    </w:p>
    <w:p w:rsidR="008611FA" w:rsidRPr="00E55534" w:rsidRDefault="008611FA" w:rsidP="008611FA">
      <w:pPr>
        <w:spacing w:line="360" w:lineRule="auto"/>
        <w:ind w:firstLine="567"/>
        <w:jc w:val="both"/>
        <w:rPr>
          <w:rFonts w:ascii="Times New Roman" w:hAnsi="Times New Roman"/>
          <w:sz w:val="28"/>
          <w:szCs w:val="28"/>
        </w:rPr>
      </w:pPr>
      <w:r w:rsidRPr="001A3453">
        <w:rPr>
          <w:rFonts w:ascii="Times New Roman" w:hAnsi="Times New Roman"/>
          <w:b/>
          <w:i/>
          <w:sz w:val="28"/>
          <w:szCs w:val="28"/>
        </w:rPr>
        <w:t>Строка 5:</w:t>
      </w:r>
      <w:r w:rsidRPr="00E55534">
        <w:rPr>
          <w:rFonts w:ascii="Times New Roman" w:hAnsi="Times New Roman"/>
          <w:sz w:val="28"/>
          <w:szCs w:val="28"/>
        </w:rPr>
        <w:t xml:space="preserve"> Прибыль, остающаяся в распоряжении предприятия после уплаты налога на прибыль = 30 275 – 5 961 = 24 314 тыс. руб. </w:t>
      </w:r>
    </w:p>
    <w:p w:rsidR="00564E1B" w:rsidRDefault="00564E1B">
      <w:pPr>
        <w:rPr>
          <w:rFonts w:ascii="Times New Roman" w:hAnsi="Times New Roman"/>
          <w:b/>
          <w:sz w:val="28"/>
          <w:szCs w:val="28"/>
          <w:u w:val="single"/>
        </w:rPr>
      </w:pPr>
    </w:p>
    <w:p w:rsidR="003B2D0B" w:rsidRPr="00E55534" w:rsidRDefault="003B2D0B" w:rsidP="003B2D0B">
      <w:pPr>
        <w:spacing w:line="360" w:lineRule="auto"/>
        <w:ind w:firstLine="567"/>
        <w:jc w:val="both"/>
        <w:rPr>
          <w:rFonts w:ascii="Times New Roman" w:hAnsi="Times New Roman"/>
          <w:sz w:val="28"/>
          <w:szCs w:val="28"/>
        </w:rPr>
      </w:pPr>
      <w:r w:rsidRPr="00E55534">
        <w:rPr>
          <w:rFonts w:ascii="Times New Roman" w:hAnsi="Times New Roman"/>
          <w:b/>
          <w:sz w:val="28"/>
          <w:szCs w:val="28"/>
        </w:rPr>
        <w:lastRenderedPageBreak/>
        <w:t xml:space="preserve">8. </w:t>
      </w:r>
      <w:r w:rsidRPr="00E55534">
        <w:rPr>
          <w:rFonts w:ascii="Times New Roman" w:hAnsi="Times New Roman"/>
          <w:sz w:val="28"/>
          <w:szCs w:val="28"/>
        </w:rPr>
        <w:t xml:space="preserve">Заполним табл. «Распределение прибыли планируемого года» (табл. 14), исходя из данных, приведенных в табл. </w:t>
      </w:r>
      <w:r>
        <w:rPr>
          <w:rFonts w:ascii="Times New Roman" w:hAnsi="Times New Roman"/>
          <w:sz w:val="28"/>
          <w:szCs w:val="28"/>
        </w:rPr>
        <w:t>5</w:t>
      </w:r>
      <w:r w:rsidRPr="00E55534">
        <w:rPr>
          <w:rFonts w:ascii="Times New Roman" w:hAnsi="Times New Roman"/>
          <w:sz w:val="28"/>
          <w:szCs w:val="28"/>
        </w:rPr>
        <w:t xml:space="preserve">, </w:t>
      </w:r>
      <w:r>
        <w:rPr>
          <w:rFonts w:ascii="Times New Roman" w:hAnsi="Times New Roman"/>
          <w:sz w:val="28"/>
          <w:szCs w:val="28"/>
        </w:rPr>
        <w:t>9</w:t>
      </w:r>
      <w:r w:rsidRPr="00E55534">
        <w:rPr>
          <w:rFonts w:ascii="Times New Roman" w:hAnsi="Times New Roman"/>
          <w:sz w:val="28"/>
          <w:szCs w:val="28"/>
        </w:rPr>
        <w:t xml:space="preserve">, 12, 13. </w:t>
      </w:r>
    </w:p>
    <w:tbl>
      <w:tblPr>
        <w:tblW w:w="5000" w:type="pct"/>
        <w:tblLook w:val="04A0"/>
      </w:tblPr>
      <w:tblGrid>
        <w:gridCol w:w="934"/>
        <w:gridCol w:w="6875"/>
        <w:gridCol w:w="1761"/>
      </w:tblGrid>
      <w:tr w:rsidR="003B2D0B" w:rsidRPr="001A3453" w:rsidTr="00AA14DC">
        <w:trPr>
          <w:trHeight w:val="375"/>
        </w:trPr>
        <w:tc>
          <w:tcPr>
            <w:tcW w:w="5000" w:type="pct"/>
            <w:gridSpan w:val="3"/>
            <w:tcBorders>
              <w:top w:val="nil"/>
              <w:left w:val="nil"/>
              <w:bottom w:val="nil"/>
              <w:right w:val="nil"/>
            </w:tcBorders>
            <w:shd w:val="clear" w:color="auto" w:fill="auto"/>
            <w:vAlign w:val="center"/>
          </w:tcPr>
          <w:p w:rsidR="003B2D0B" w:rsidRPr="001A3453" w:rsidRDefault="003B2D0B" w:rsidP="001A3453">
            <w:pPr>
              <w:widowControl/>
              <w:suppressAutoHyphens w:val="0"/>
              <w:jc w:val="right"/>
              <w:rPr>
                <w:rFonts w:ascii="Times New Roman" w:eastAsia="Times New Roman" w:hAnsi="Times New Roman"/>
                <w:i/>
                <w:kern w:val="0"/>
                <w:sz w:val="28"/>
                <w:szCs w:val="28"/>
                <w:lang w:eastAsia="ru-RU"/>
              </w:rPr>
            </w:pPr>
            <w:r w:rsidRPr="001A3453">
              <w:rPr>
                <w:rFonts w:ascii="Times New Roman" w:eastAsia="Times New Roman" w:hAnsi="Times New Roman"/>
                <w:i/>
                <w:kern w:val="0"/>
                <w:sz w:val="28"/>
                <w:szCs w:val="28"/>
                <w:lang w:eastAsia="ru-RU"/>
              </w:rPr>
              <w:t>Таблица 14</w:t>
            </w:r>
          </w:p>
        </w:tc>
      </w:tr>
      <w:tr w:rsidR="003B2D0B" w:rsidRPr="00E55534" w:rsidTr="00AA14DC">
        <w:trPr>
          <w:trHeight w:val="705"/>
        </w:trPr>
        <w:tc>
          <w:tcPr>
            <w:tcW w:w="5000" w:type="pct"/>
            <w:gridSpan w:val="3"/>
            <w:tcBorders>
              <w:top w:val="nil"/>
              <w:left w:val="nil"/>
              <w:bottom w:val="nil"/>
              <w:right w:val="nil"/>
            </w:tcBorders>
            <w:shd w:val="clear" w:color="auto" w:fill="auto"/>
            <w:vAlign w:val="center"/>
          </w:tcPr>
          <w:p w:rsidR="003B2D0B" w:rsidRPr="00E55534" w:rsidRDefault="003B2D0B" w:rsidP="00AA14DC">
            <w:pPr>
              <w:widowControl/>
              <w:suppressAutoHyphens w:val="0"/>
              <w:jc w:val="center"/>
              <w:rPr>
                <w:rFonts w:ascii="Times New Roman" w:eastAsia="Times New Roman" w:hAnsi="Times New Roman"/>
                <w:b/>
                <w:bCs/>
                <w:kern w:val="0"/>
                <w:sz w:val="28"/>
                <w:szCs w:val="28"/>
                <w:lang w:eastAsia="ru-RU"/>
              </w:rPr>
            </w:pPr>
            <w:r w:rsidRPr="00E55534">
              <w:rPr>
                <w:rFonts w:ascii="Times New Roman" w:eastAsia="Times New Roman" w:hAnsi="Times New Roman"/>
                <w:b/>
                <w:bCs/>
                <w:kern w:val="0"/>
                <w:sz w:val="28"/>
                <w:szCs w:val="28"/>
                <w:lang w:eastAsia="ru-RU"/>
              </w:rPr>
              <w:t>Распределение прибыли планируемого года</w:t>
            </w:r>
          </w:p>
        </w:tc>
      </w:tr>
      <w:tr w:rsidR="003B2D0B" w:rsidRPr="00E55534" w:rsidTr="001A3453">
        <w:trPr>
          <w:trHeight w:val="611"/>
        </w:trPr>
        <w:tc>
          <w:tcPr>
            <w:tcW w:w="488" w:type="pct"/>
            <w:tcBorders>
              <w:top w:val="single" w:sz="4" w:space="0" w:color="auto"/>
              <w:left w:val="single" w:sz="4" w:space="0" w:color="auto"/>
              <w:bottom w:val="single" w:sz="4" w:space="0" w:color="auto"/>
              <w:right w:val="single" w:sz="4" w:space="0" w:color="auto"/>
            </w:tcBorders>
            <w:shd w:val="clear" w:color="auto" w:fill="auto"/>
            <w:vAlign w:val="center"/>
          </w:tcPr>
          <w:p w:rsidR="003B2D0B" w:rsidRPr="00E55534" w:rsidRDefault="003B2D0B" w:rsidP="00AA14DC">
            <w:pPr>
              <w:widowControl/>
              <w:suppressAutoHyphens w:val="0"/>
              <w:jc w:val="center"/>
              <w:rPr>
                <w:rFonts w:ascii="Times New Roman" w:eastAsia="Times New Roman" w:hAnsi="Times New Roman"/>
                <w:b/>
                <w:bCs/>
                <w:kern w:val="0"/>
                <w:sz w:val="24"/>
                <w:lang w:eastAsia="ru-RU"/>
              </w:rPr>
            </w:pPr>
            <w:r w:rsidRPr="00E55534">
              <w:rPr>
                <w:rFonts w:ascii="Times New Roman" w:eastAsia="Times New Roman" w:hAnsi="Times New Roman"/>
                <w:b/>
                <w:bCs/>
                <w:kern w:val="0"/>
                <w:sz w:val="24"/>
                <w:lang w:eastAsia="ru-RU"/>
              </w:rPr>
              <w:t>№ стр.</w:t>
            </w:r>
          </w:p>
        </w:tc>
        <w:tc>
          <w:tcPr>
            <w:tcW w:w="3592" w:type="pct"/>
            <w:tcBorders>
              <w:top w:val="single" w:sz="4" w:space="0" w:color="auto"/>
              <w:left w:val="nil"/>
              <w:bottom w:val="single" w:sz="4" w:space="0" w:color="auto"/>
              <w:right w:val="single" w:sz="4" w:space="0" w:color="auto"/>
            </w:tcBorders>
            <w:shd w:val="clear" w:color="auto" w:fill="auto"/>
            <w:vAlign w:val="center"/>
          </w:tcPr>
          <w:p w:rsidR="003B2D0B" w:rsidRPr="00E55534" w:rsidRDefault="003B2D0B" w:rsidP="00AA14DC">
            <w:pPr>
              <w:widowControl/>
              <w:suppressAutoHyphens w:val="0"/>
              <w:jc w:val="center"/>
              <w:rPr>
                <w:rFonts w:ascii="Times New Roman" w:eastAsia="Times New Roman" w:hAnsi="Times New Roman"/>
                <w:b/>
                <w:bCs/>
                <w:kern w:val="0"/>
                <w:sz w:val="24"/>
                <w:lang w:eastAsia="ru-RU"/>
              </w:rPr>
            </w:pPr>
            <w:r w:rsidRPr="00E55534">
              <w:rPr>
                <w:rFonts w:ascii="Times New Roman" w:eastAsia="Times New Roman" w:hAnsi="Times New Roman"/>
                <w:b/>
                <w:bCs/>
                <w:kern w:val="0"/>
                <w:sz w:val="24"/>
                <w:lang w:eastAsia="ru-RU"/>
              </w:rPr>
              <w:t>Показатель</w:t>
            </w:r>
          </w:p>
        </w:tc>
        <w:tc>
          <w:tcPr>
            <w:tcW w:w="920" w:type="pct"/>
            <w:tcBorders>
              <w:top w:val="single" w:sz="4" w:space="0" w:color="auto"/>
              <w:left w:val="nil"/>
              <w:bottom w:val="single" w:sz="4" w:space="0" w:color="auto"/>
              <w:right w:val="single" w:sz="4" w:space="0" w:color="auto"/>
            </w:tcBorders>
            <w:shd w:val="clear" w:color="auto" w:fill="auto"/>
            <w:vAlign w:val="center"/>
          </w:tcPr>
          <w:p w:rsidR="003B2D0B" w:rsidRPr="00E55534" w:rsidRDefault="003B2D0B" w:rsidP="00AA14DC">
            <w:pPr>
              <w:widowControl/>
              <w:suppressAutoHyphens w:val="0"/>
              <w:jc w:val="center"/>
              <w:rPr>
                <w:rFonts w:ascii="Times New Roman" w:eastAsia="Times New Roman" w:hAnsi="Times New Roman"/>
                <w:b/>
                <w:bCs/>
                <w:kern w:val="0"/>
                <w:sz w:val="24"/>
                <w:lang w:eastAsia="ru-RU"/>
              </w:rPr>
            </w:pPr>
            <w:r w:rsidRPr="00E55534">
              <w:rPr>
                <w:rFonts w:ascii="Times New Roman" w:eastAsia="Times New Roman" w:hAnsi="Times New Roman"/>
                <w:b/>
                <w:bCs/>
                <w:kern w:val="0"/>
                <w:sz w:val="24"/>
                <w:lang w:eastAsia="ru-RU"/>
              </w:rPr>
              <w:t>Сумма, тыс.руб.</w:t>
            </w:r>
          </w:p>
        </w:tc>
      </w:tr>
      <w:tr w:rsidR="003B2D0B" w:rsidRPr="00E55534" w:rsidTr="001A3453">
        <w:trPr>
          <w:trHeight w:val="408"/>
        </w:trPr>
        <w:tc>
          <w:tcPr>
            <w:tcW w:w="488" w:type="pct"/>
            <w:tcBorders>
              <w:top w:val="nil"/>
              <w:left w:val="single" w:sz="4" w:space="0" w:color="auto"/>
              <w:bottom w:val="single" w:sz="4" w:space="0" w:color="auto"/>
              <w:right w:val="single" w:sz="4" w:space="0" w:color="auto"/>
            </w:tcBorders>
            <w:shd w:val="clear" w:color="auto" w:fill="auto"/>
            <w:vAlign w:val="center"/>
          </w:tcPr>
          <w:p w:rsidR="003B2D0B" w:rsidRPr="00E55534" w:rsidRDefault="003B2D0B" w:rsidP="00AA14DC">
            <w:pPr>
              <w:widowControl/>
              <w:suppressAutoHyphens w:val="0"/>
              <w:jc w:val="center"/>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1.</w:t>
            </w:r>
          </w:p>
        </w:tc>
        <w:tc>
          <w:tcPr>
            <w:tcW w:w="3592" w:type="pct"/>
            <w:tcBorders>
              <w:top w:val="nil"/>
              <w:left w:val="nil"/>
              <w:bottom w:val="single" w:sz="4" w:space="0" w:color="auto"/>
              <w:right w:val="single" w:sz="4" w:space="0" w:color="auto"/>
            </w:tcBorders>
            <w:shd w:val="clear" w:color="auto" w:fill="auto"/>
            <w:vAlign w:val="center"/>
          </w:tcPr>
          <w:p w:rsidR="003B2D0B" w:rsidRPr="00E55534" w:rsidRDefault="003B2D0B" w:rsidP="00AA14DC">
            <w:pPr>
              <w:widowControl/>
              <w:suppressAutoHyphens w:val="0"/>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Всего прибыль</w:t>
            </w:r>
          </w:p>
        </w:tc>
        <w:tc>
          <w:tcPr>
            <w:tcW w:w="920" w:type="pct"/>
            <w:tcBorders>
              <w:top w:val="nil"/>
              <w:left w:val="nil"/>
              <w:bottom w:val="single" w:sz="4" w:space="0" w:color="auto"/>
              <w:right w:val="single" w:sz="4" w:space="0" w:color="auto"/>
            </w:tcBorders>
            <w:shd w:val="clear" w:color="auto" w:fill="auto"/>
            <w:vAlign w:val="center"/>
          </w:tcPr>
          <w:p w:rsidR="003B2D0B" w:rsidRPr="00E55534" w:rsidRDefault="003B2D0B" w:rsidP="00AA14DC">
            <w:pPr>
              <w:widowControl/>
              <w:suppressAutoHyphens w:val="0"/>
              <w:jc w:val="center"/>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30 275</w:t>
            </w:r>
          </w:p>
        </w:tc>
      </w:tr>
      <w:tr w:rsidR="003B2D0B" w:rsidRPr="00E55534" w:rsidTr="001A3453">
        <w:trPr>
          <w:trHeight w:val="414"/>
        </w:trPr>
        <w:tc>
          <w:tcPr>
            <w:tcW w:w="488" w:type="pct"/>
            <w:tcBorders>
              <w:top w:val="nil"/>
              <w:left w:val="single" w:sz="4" w:space="0" w:color="auto"/>
              <w:bottom w:val="single" w:sz="4" w:space="0" w:color="auto"/>
              <w:right w:val="single" w:sz="4" w:space="0" w:color="auto"/>
            </w:tcBorders>
            <w:shd w:val="clear" w:color="auto" w:fill="auto"/>
            <w:vAlign w:val="center"/>
          </w:tcPr>
          <w:p w:rsidR="003B2D0B" w:rsidRPr="00E55534" w:rsidRDefault="003B2D0B" w:rsidP="00AA14DC">
            <w:pPr>
              <w:widowControl/>
              <w:suppressAutoHyphens w:val="0"/>
              <w:jc w:val="center"/>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2.</w:t>
            </w:r>
          </w:p>
        </w:tc>
        <w:tc>
          <w:tcPr>
            <w:tcW w:w="3592" w:type="pct"/>
            <w:tcBorders>
              <w:top w:val="nil"/>
              <w:left w:val="nil"/>
              <w:bottom w:val="single" w:sz="4" w:space="0" w:color="auto"/>
              <w:right w:val="single" w:sz="4" w:space="0" w:color="auto"/>
            </w:tcBorders>
            <w:shd w:val="clear" w:color="auto" w:fill="auto"/>
            <w:vAlign w:val="center"/>
          </w:tcPr>
          <w:p w:rsidR="003B2D0B" w:rsidRPr="00E55534" w:rsidRDefault="003B2D0B" w:rsidP="00AA14DC">
            <w:pPr>
              <w:widowControl/>
              <w:suppressAutoHyphens w:val="0"/>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Отчисления в резервный фонд</w:t>
            </w:r>
          </w:p>
        </w:tc>
        <w:tc>
          <w:tcPr>
            <w:tcW w:w="920" w:type="pct"/>
            <w:tcBorders>
              <w:top w:val="nil"/>
              <w:left w:val="nil"/>
              <w:bottom w:val="single" w:sz="4" w:space="0" w:color="auto"/>
              <w:right w:val="single" w:sz="4" w:space="0" w:color="auto"/>
            </w:tcBorders>
            <w:shd w:val="clear" w:color="auto" w:fill="auto"/>
            <w:vAlign w:val="center"/>
          </w:tcPr>
          <w:p w:rsidR="003B2D0B" w:rsidRPr="00E55534" w:rsidRDefault="003B2D0B" w:rsidP="00AA14DC">
            <w:pPr>
              <w:widowControl/>
              <w:suppressAutoHyphens w:val="0"/>
              <w:jc w:val="center"/>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3 000</w:t>
            </w:r>
          </w:p>
        </w:tc>
      </w:tr>
      <w:tr w:rsidR="003B2D0B" w:rsidRPr="00E55534" w:rsidTr="00AA14DC">
        <w:trPr>
          <w:trHeight w:val="690"/>
        </w:trPr>
        <w:tc>
          <w:tcPr>
            <w:tcW w:w="488" w:type="pct"/>
            <w:tcBorders>
              <w:top w:val="nil"/>
              <w:left w:val="single" w:sz="4" w:space="0" w:color="auto"/>
              <w:bottom w:val="single" w:sz="4" w:space="0" w:color="auto"/>
              <w:right w:val="single" w:sz="4" w:space="0" w:color="auto"/>
            </w:tcBorders>
            <w:shd w:val="clear" w:color="auto" w:fill="auto"/>
            <w:vAlign w:val="center"/>
          </w:tcPr>
          <w:p w:rsidR="003B2D0B" w:rsidRPr="00E55534" w:rsidRDefault="003B2D0B" w:rsidP="00AA14DC">
            <w:pPr>
              <w:widowControl/>
              <w:suppressAutoHyphens w:val="0"/>
              <w:jc w:val="center"/>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3.</w:t>
            </w:r>
          </w:p>
        </w:tc>
        <w:tc>
          <w:tcPr>
            <w:tcW w:w="3592" w:type="pct"/>
            <w:tcBorders>
              <w:top w:val="nil"/>
              <w:left w:val="nil"/>
              <w:bottom w:val="single" w:sz="4" w:space="0" w:color="auto"/>
              <w:right w:val="single" w:sz="4" w:space="0" w:color="auto"/>
            </w:tcBorders>
            <w:shd w:val="clear" w:color="auto" w:fill="auto"/>
            <w:vAlign w:val="center"/>
          </w:tcPr>
          <w:p w:rsidR="003B2D0B" w:rsidRPr="00E55534" w:rsidRDefault="003B2D0B" w:rsidP="00AA14DC">
            <w:pPr>
              <w:widowControl/>
              <w:suppressAutoHyphens w:val="0"/>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Капитальные вложения производственного назначения (реконструкция цеха)</w:t>
            </w:r>
          </w:p>
        </w:tc>
        <w:tc>
          <w:tcPr>
            <w:tcW w:w="920" w:type="pct"/>
            <w:tcBorders>
              <w:top w:val="nil"/>
              <w:left w:val="nil"/>
              <w:bottom w:val="single" w:sz="4" w:space="0" w:color="auto"/>
              <w:right w:val="single" w:sz="4" w:space="0" w:color="auto"/>
            </w:tcBorders>
            <w:shd w:val="clear" w:color="auto" w:fill="auto"/>
            <w:vAlign w:val="center"/>
          </w:tcPr>
          <w:p w:rsidR="003B2D0B" w:rsidRPr="00E55534" w:rsidRDefault="003B2D0B" w:rsidP="00AA14DC">
            <w:pPr>
              <w:widowControl/>
              <w:suppressAutoHyphens w:val="0"/>
              <w:jc w:val="center"/>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2 750</w:t>
            </w:r>
          </w:p>
        </w:tc>
      </w:tr>
      <w:tr w:rsidR="003B2D0B" w:rsidRPr="00E55534" w:rsidTr="00AA14DC">
        <w:trPr>
          <w:trHeight w:val="690"/>
        </w:trPr>
        <w:tc>
          <w:tcPr>
            <w:tcW w:w="488" w:type="pct"/>
            <w:tcBorders>
              <w:top w:val="nil"/>
              <w:left w:val="single" w:sz="4" w:space="0" w:color="auto"/>
              <w:bottom w:val="single" w:sz="4" w:space="0" w:color="auto"/>
              <w:right w:val="single" w:sz="4" w:space="0" w:color="auto"/>
            </w:tcBorders>
            <w:shd w:val="clear" w:color="auto" w:fill="auto"/>
            <w:vAlign w:val="center"/>
          </w:tcPr>
          <w:p w:rsidR="003B2D0B" w:rsidRPr="00E55534" w:rsidRDefault="003B2D0B" w:rsidP="00AA14DC">
            <w:pPr>
              <w:widowControl/>
              <w:suppressAutoHyphens w:val="0"/>
              <w:jc w:val="center"/>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4.</w:t>
            </w:r>
          </w:p>
        </w:tc>
        <w:tc>
          <w:tcPr>
            <w:tcW w:w="3592" w:type="pct"/>
            <w:tcBorders>
              <w:top w:val="nil"/>
              <w:left w:val="nil"/>
              <w:bottom w:val="single" w:sz="4" w:space="0" w:color="auto"/>
              <w:right w:val="single" w:sz="4" w:space="0" w:color="auto"/>
            </w:tcBorders>
            <w:shd w:val="clear" w:color="auto" w:fill="auto"/>
            <w:vAlign w:val="center"/>
          </w:tcPr>
          <w:p w:rsidR="003B2D0B" w:rsidRPr="00E55534" w:rsidRDefault="003B2D0B" w:rsidP="00AA14DC">
            <w:pPr>
              <w:widowControl/>
              <w:suppressAutoHyphens w:val="0"/>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Капитальные вложения непроизводственного назначения (строительство жилого дома)</w:t>
            </w:r>
          </w:p>
        </w:tc>
        <w:tc>
          <w:tcPr>
            <w:tcW w:w="920" w:type="pct"/>
            <w:tcBorders>
              <w:top w:val="nil"/>
              <w:left w:val="nil"/>
              <w:bottom w:val="single" w:sz="4" w:space="0" w:color="auto"/>
              <w:right w:val="single" w:sz="4" w:space="0" w:color="auto"/>
            </w:tcBorders>
            <w:shd w:val="clear" w:color="auto" w:fill="auto"/>
            <w:vAlign w:val="center"/>
          </w:tcPr>
          <w:p w:rsidR="003B2D0B" w:rsidRPr="00E55534" w:rsidRDefault="003B2D0B" w:rsidP="00AA14DC">
            <w:pPr>
              <w:widowControl/>
              <w:suppressAutoHyphens w:val="0"/>
              <w:jc w:val="center"/>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2 250</w:t>
            </w:r>
          </w:p>
        </w:tc>
      </w:tr>
      <w:tr w:rsidR="003B2D0B" w:rsidRPr="00E55534" w:rsidTr="00AA14DC">
        <w:trPr>
          <w:trHeight w:val="690"/>
        </w:trPr>
        <w:tc>
          <w:tcPr>
            <w:tcW w:w="488" w:type="pct"/>
            <w:tcBorders>
              <w:top w:val="nil"/>
              <w:left w:val="single" w:sz="4" w:space="0" w:color="auto"/>
              <w:bottom w:val="single" w:sz="4" w:space="0" w:color="auto"/>
              <w:right w:val="single" w:sz="4" w:space="0" w:color="auto"/>
            </w:tcBorders>
            <w:shd w:val="clear" w:color="auto" w:fill="auto"/>
            <w:vAlign w:val="center"/>
          </w:tcPr>
          <w:p w:rsidR="003B2D0B" w:rsidRPr="00E55534" w:rsidRDefault="003B2D0B" w:rsidP="00AA14DC">
            <w:pPr>
              <w:widowControl/>
              <w:suppressAutoHyphens w:val="0"/>
              <w:jc w:val="center"/>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5.</w:t>
            </w:r>
          </w:p>
        </w:tc>
        <w:tc>
          <w:tcPr>
            <w:tcW w:w="3592" w:type="pct"/>
            <w:tcBorders>
              <w:top w:val="nil"/>
              <w:left w:val="nil"/>
              <w:bottom w:val="single" w:sz="4" w:space="0" w:color="auto"/>
              <w:right w:val="single" w:sz="4" w:space="0" w:color="auto"/>
            </w:tcBorders>
            <w:shd w:val="clear" w:color="auto" w:fill="auto"/>
            <w:vAlign w:val="center"/>
          </w:tcPr>
          <w:p w:rsidR="003B2D0B" w:rsidRPr="00E55534" w:rsidRDefault="003B2D0B" w:rsidP="00AA14DC">
            <w:pPr>
              <w:widowControl/>
              <w:suppressAutoHyphens w:val="0"/>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Отчисления в фонд потребления, всего,</w:t>
            </w:r>
            <w:r w:rsidRPr="00E55534">
              <w:rPr>
                <w:rFonts w:ascii="Times New Roman" w:eastAsia="Times New Roman" w:hAnsi="Times New Roman"/>
                <w:kern w:val="0"/>
                <w:sz w:val="24"/>
                <w:lang w:eastAsia="ru-RU"/>
              </w:rPr>
              <w:br/>
              <w:t>в том числе:</w:t>
            </w:r>
          </w:p>
        </w:tc>
        <w:tc>
          <w:tcPr>
            <w:tcW w:w="920" w:type="pct"/>
            <w:tcBorders>
              <w:top w:val="nil"/>
              <w:left w:val="nil"/>
              <w:bottom w:val="single" w:sz="4" w:space="0" w:color="auto"/>
              <w:right w:val="single" w:sz="4" w:space="0" w:color="auto"/>
            </w:tcBorders>
            <w:shd w:val="clear" w:color="auto" w:fill="auto"/>
            <w:vAlign w:val="center"/>
          </w:tcPr>
          <w:p w:rsidR="003B2D0B" w:rsidRPr="00E55534" w:rsidRDefault="003B2D0B" w:rsidP="00AA14DC">
            <w:pPr>
              <w:widowControl/>
              <w:suppressAutoHyphens w:val="0"/>
              <w:jc w:val="center"/>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3 020</w:t>
            </w:r>
          </w:p>
        </w:tc>
      </w:tr>
      <w:tr w:rsidR="003B2D0B" w:rsidRPr="00E55534" w:rsidTr="001A3453">
        <w:trPr>
          <w:trHeight w:val="436"/>
        </w:trPr>
        <w:tc>
          <w:tcPr>
            <w:tcW w:w="488" w:type="pct"/>
            <w:tcBorders>
              <w:top w:val="nil"/>
              <w:left w:val="single" w:sz="4" w:space="0" w:color="auto"/>
              <w:bottom w:val="single" w:sz="4" w:space="0" w:color="auto"/>
              <w:right w:val="single" w:sz="4" w:space="0" w:color="auto"/>
            </w:tcBorders>
            <w:shd w:val="clear" w:color="auto" w:fill="auto"/>
            <w:vAlign w:val="center"/>
          </w:tcPr>
          <w:p w:rsidR="003B2D0B" w:rsidRPr="00E55534" w:rsidRDefault="003B2D0B" w:rsidP="00AA14DC">
            <w:pPr>
              <w:widowControl/>
              <w:suppressAutoHyphens w:val="0"/>
              <w:jc w:val="center"/>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5.1.</w:t>
            </w:r>
          </w:p>
        </w:tc>
        <w:tc>
          <w:tcPr>
            <w:tcW w:w="3592" w:type="pct"/>
            <w:tcBorders>
              <w:top w:val="nil"/>
              <w:left w:val="nil"/>
              <w:bottom w:val="single" w:sz="4" w:space="0" w:color="auto"/>
              <w:right w:val="single" w:sz="4" w:space="0" w:color="auto"/>
            </w:tcBorders>
            <w:shd w:val="clear" w:color="auto" w:fill="auto"/>
            <w:vAlign w:val="center"/>
          </w:tcPr>
          <w:p w:rsidR="003B2D0B" w:rsidRPr="00E55534" w:rsidRDefault="003B2D0B" w:rsidP="00AA14DC">
            <w:pPr>
              <w:widowControl/>
              <w:suppressAutoHyphens w:val="0"/>
              <w:jc w:val="right"/>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на выплату материальной помощи работникам предприятия</w:t>
            </w:r>
          </w:p>
        </w:tc>
        <w:tc>
          <w:tcPr>
            <w:tcW w:w="920" w:type="pct"/>
            <w:tcBorders>
              <w:top w:val="nil"/>
              <w:left w:val="nil"/>
              <w:bottom w:val="single" w:sz="4" w:space="0" w:color="auto"/>
              <w:right w:val="single" w:sz="4" w:space="0" w:color="auto"/>
            </w:tcBorders>
            <w:shd w:val="clear" w:color="auto" w:fill="auto"/>
            <w:vAlign w:val="center"/>
          </w:tcPr>
          <w:p w:rsidR="003B2D0B" w:rsidRPr="00E55534" w:rsidRDefault="003B2D0B" w:rsidP="00AA14DC">
            <w:pPr>
              <w:widowControl/>
              <w:suppressAutoHyphens w:val="0"/>
              <w:jc w:val="center"/>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1 120</w:t>
            </w:r>
          </w:p>
        </w:tc>
      </w:tr>
      <w:tr w:rsidR="003B2D0B" w:rsidRPr="00E55534" w:rsidTr="001A3453">
        <w:trPr>
          <w:trHeight w:val="427"/>
        </w:trPr>
        <w:tc>
          <w:tcPr>
            <w:tcW w:w="488" w:type="pct"/>
            <w:tcBorders>
              <w:top w:val="nil"/>
              <w:left w:val="single" w:sz="4" w:space="0" w:color="auto"/>
              <w:bottom w:val="single" w:sz="4" w:space="0" w:color="auto"/>
              <w:right w:val="single" w:sz="4" w:space="0" w:color="auto"/>
            </w:tcBorders>
            <w:shd w:val="clear" w:color="auto" w:fill="auto"/>
            <w:vAlign w:val="center"/>
          </w:tcPr>
          <w:p w:rsidR="003B2D0B" w:rsidRPr="00E55534" w:rsidRDefault="003B2D0B" w:rsidP="00AA14DC">
            <w:pPr>
              <w:widowControl/>
              <w:suppressAutoHyphens w:val="0"/>
              <w:jc w:val="center"/>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5.2.</w:t>
            </w:r>
          </w:p>
        </w:tc>
        <w:tc>
          <w:tcPr>
            <w:tcW w:w="3592" w:type="pct"/>
            <w:tcBorders>
              <w:top w:val="nil"/>
              <w:left w:val="nil"/>
              <w:bottom w:val="single" w:sz="4" w:space="0" w:color="auto"/>
              <w:right w:val="single" w:sz="4" w:space="0" w:color="auto"/>
            </w:tcBorders>
            <w:shd w:val="clear" w:color="auto" w:fill="auto"/>
            <w:vAlign w:val="center"/>
          </w:tcPr>
          <w:p w:rsidR="003B2D0B" w:rsidRPr="00E55534" w:rsidRDefault="003B2D0B" w:rsidP="00AA14DC">
            <w:pPr>
              <w:widowControl/>
              <w:suppressAutoHyphens w:val="0"/>
              <w:jc w:val="right"/>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на удешевление питания в столовой</w:t>
            </w:r>
          </w:p>
        </w:tc>
        <w:tc>
          <w:tcPr>
            <w:tcW w:w="920" w:type="pct"/>
            <w:tcBorders>
              <w:top w:val="nil"/>
              <w:left w:val="nil"/>
              <w:bottom w:val="single" w:sz="4" w:space="0" w:color="auto"/>
              <w:right w:val="single" w:sz="4" w:space="0" w:color="auto"/>
            </w:tcBorders>
            <w:shd w:val="clear" w:color="auto" w:fill="auto"/>
            <w:vAlign w:val="center"/>
          </w:tcPr>
          <w:p w:rsidR="003B2D0B" w:rsidRPr="00E55534" w:rsidRDefault="003B2D0B" w:rsidP="00AA14DC">
            <w:pPr>
              <w:widowControl/>
              <w:suppressAutoHyphens w:val="0"/>
              <w:jc w:val="center"/>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1 000</w:t>
            </w:r>
          </w:p>
        </w:tc>
      </w:tr>
      <w:tr w:rsidR="003B2D0B" w:rsidRPr="00E55534" w:rsidTr="001A3453">
        <w:trPr>
          <w:trHeight w:val="420"/>
        </w:trPr>
        <w:tc>
          <w:tcPr>
            <w:tcW w:w="488" w:type="pct"/>
            <w:tcBorders>
              <w:top w:val="nil"/>
              <w:left w:val="single" w:sz="4" w:space="0" w:color="auto"/>
              <w:bottom w:val="single" w:sz="4" w:space="0" w:color="auto"/>
              <w:right w:val="single" w:sz="4" w:space="0" w:color="auto"/>
            </w:tcBorders>
            <w:shd w:val="clear" w:color="auto" w:fill="auto"/>
            <w:vAlign w:val="center"/>
          </w:tcPr>
          <w:p w:rsidR="003B2D0B" w:rsidRPr="00E55534" w:rsidRDefault="003B2D0B" w:rsidP="00AA14DC">
            <w:pPr>
              <w:widowControl/>
              <w:suppressAutoHyphens w:val="0"/>
              <w:jc w:val="center"/>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5.3.</w:t>
            </w:r>
          </w:p>
        </w:tc>
        <w:tc>
          <w:tcPr>
            <w:tcW w:w="3592" w:type="pct"/>
            <w:tcBorders>
              <w:top w:val="nil"/>
              <w:left w:val="nil"/>
              <w:bottom w:val="single" w:sz="4" w:space="0" w:color="auto"/>
              <w:right w:val="single" w:sz="4" w:space="0" w:color="auto"/>
            </w:tcBorders>
            <w:shd w:val="clear" w:color="auto" w:fill="auto"/>
            <w:vAlign w:val="center"/>
          </w:tcPr>
          <w:p w:rsidR="003B2D0B" w:rsidRPr="00E55534" w:rsidRDefault="003B2D0B" w:rsidP="00AA14DC">
            <w:pPr>
              <w:widowControl/>
              <w:suppressAutoHyphens w:val="0"/>
              <w:jc w:val="right"/>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на выплату вознаграждения по итогам года</w:t>
            </w:r>
          </w:p>
        </w:tc>
        <w:tc>
          <w:tcPr>
            <w:tcW w:w="920" w:type="pct"/>
            <w:tcBorders>
              <w:top w:val="nil"/>
              <w:left w:val="nil"/>
              <w:bottom w:val="single" w:sz="4" w:space="0" w:color="auto"/>
              <w:right w:val="single" w:sz="4" w:space="0" w:color="auto"/>
            </w:tcBorders>
            <w:shd w:val="clear" w:color="auto" w:fill="auto"/>
            <w:vAlign w:val="center"/>
          </w:tcPr>
          <w:p w:rsidR="003B2D0B" w:rsidRPr="00E55534" w:rsidRDefault="003B2D0B" w:rsidP="00AA14DC">
            <w:pPr>
              <w:widowControl/>
              <w:suppressAutoHyphens w:val="0"/>
              <w:jc w:val="center"/>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900</w:t>
            </w:r>
          </w:p>
        </w:tc>
      </w:tr>
      <w:tr w:rsidR="003B2D0B" w:rsidRPr="00E55534" w:rsidTr="001A3453">
        <w:trPr>
          <w:trHeight w:val="412"/>
        </w:trPr>
        <w:tc>
          <w:tcPr>
            <w:tcW w:w="488" w:type="pct"/>
            <w:tcBorders>
              <w:top w:val="nil"/>
              <w:left w:val="single" w:sz="4" w:space="0" w:color="auto"/>
              <w:bottom w:val="single" w:sz="4" w:space="0" w:color="auto"/>
              <w:right w:val="single" w:sz="4" w:space="0" w:color="auto"/>
            </w:tcBorders>
            <w:shd w:val="clear" w:color="auto" w:fill="auto"/>
            <w:vAlign w:val="center"/>
          </w:tcPr>
          <w:p w:rsidR="003B2D0B" w:rsidRPr="00E55534" w:rsidRDefault="003B2D0B" w:rsidP="00AA14DC">
            <w:pPr>
              <w:widowControl/>
              <w:suppressAutoHyphens w:val="0"/>
              <w:jc w:val="center"/>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6.</w:t>
            </w:r>
          </w:p>
        </w:tc>
        <w:tc>
          <w:tcPr>
            <w:tcW w:w="3592" w:type="pct"/>
            <w:tcBorders>
              <w:top w:val="nil"/>
              <w:left w:val="nil"/>
              <w:bottom w:val="single" w:sz="4" w:space="0" w:color="auto"/>
              <w:right w:val="single" w:sz="4" w:space="0" w:color="auto"/>
            </w:tcBorders>
            <w:shd w:val="clear" w:color="auto" w:fill="auto"/>
            <w:vAlign w:val="center"/>
          </w:tcPr>
          <w:p w:rsidR="003B2D0B" w:rsidRPr="00E55534" w:rsidRDefault="003B2D0B" w:rsidP="00AA14DC">
            <w:pPr>
              <w:widowControl/>
              <w:suppressAutoHyphens w:val="0"/>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 xml:space="preserve">Прирост оборотных средств </w:t>
            </w:r>
          </w:p>
        </w:tc>
        <w:tc>
          <w:tcPr>
            <w:tcW w:w="920" w:type="pct"/>
            <w:tcBorders>
              <w:top w:val="nil"/>
              <w:left w:val="nil"/>
              <w:bottom w:val="single" w:sz="4" w:space="0" w:color="auto"/>
              <w:right w:val="single" w:sz="4" w:space="0" w:color="auto"/>
            </w:tcBorders>
            <w:shd w:val="clear" w:color="auto" w:fill="auto"/>
            <w:vAlign w:val="center"/>
          </w:tcPr>
          <w:p w:rsidR="003B2D0B" w:rsidRPr="00E55534" w:rsidRDefault="003B2D0B" w:rsidP="00AA14DC">
            <w:pPr>
              <w:widowControl/>
              <w:suppressAutoHyphens w:val="0"/>
              <w:jc w:val="center"/>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–792</w:t>
            </w:r>
          </w:p>
        </w:tc>
      </w:tr>
      <w:tr w:rsidR="003B2D0B" w:rsidRPr="00E55534" w:rsidTr="00AA14DC">
        <w:trPr>
          <w:trHeight w:val="690"/>
        </w:trPr>
        <w:tc>
          <w:tcPr>
            <w:tcW w:w="488" w:type="pct"/>
            <w:tcBorders>
              <w:top w:val="nil"/>
              <w:left w:val="single" w:sz="4" w:space="0" w:color="auto"/>
              <w:bottom w:val="single" w:sz="4" w:space="0" w:color="auto"/>
              <w:right w:val="single" w:sz="4" w:space="0" w:color="auto"/>
            </w:tcBorders>
            <w:shd w:val="clear" w:color="auto" w:fill="auto"/>
            <w:vAlign w:val="center"/>
          </w:tcPr>
          <w:p w:rsidR="003B2D0B" w:rsidRPr="00E55534" w:rsidRDefault="003B2D0B" w:rsidP="00AA14DC">
            <w:pPr>
              <w:widowControl/>
              <w:suppressAutoHyphens w:val="0"/>
              <w:jc w:val="center"/>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7.</w:t>
            </w:r>
          </w:p>
        </w:tc>
        <w:tc>
          <w:tcPr>
            <w:tcW w:w="3592" w:type="pct"/>
            <w:tcBorders>
              <w:top w:val="nil"/>
              <w:left w:val="nil"/>
              <w:bottom w:val="single" w:sz="4" w:space="0" w:color="auto"/>
              <w:right w:val="single" w:sz="4" w:space="0" w:color="auto"/>
            </w:tcBorders>
            <w:shd w:val="clear" w:color="auto" w:fill="auto"/>
            <w:vAlign w:val="center"/>
          </w:tcPr>
          <w:p w:rsidR="003B2D0B" w:rsidRPr="00E55534" w:rsidRDefault="003B2D0B" w:rsidP="00AA14DC">
            <w:pPr>
              <w:widowControl/>
              <w:suppressAutoHyphens w:val="0"/>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Налоги, уплачиваемые за счет прибыли, остающейся в распоряжении предприятия</w:t>
            </w:r>
          </w:p>
        </w:tc>
        <w:tc>
          <w:tcPr>
            <w:tcW w:w="920" w:type="pct"/>
            <w:tcBorders>
              <w:top w:val="nil"/>
              <w:left w:val="nil"/>
              <w:bottom w:val="single" w:sz="4" w:space="0" w:color="auto"/>
              <w:right w:val="single" w:sz="4" w:space="0" w:color="auto"/>
            </w:tcBorders>
            <w:shd w:val="clear" w:color="auto" w:fill="auto"/>
            <w:vAlign w:val="center"/>
          </w:tcPr>
          <w:p w:rsidR="003B2D0B" w:rsidRPr="00E55534" w:rsidRDefault="003B2D0B" w:rsidP="00AA14DC">
            <w:pPr>
              <w:widowControl/>
              <w:suppressAutoHyphens w:val="0"/>
              <w:jc w:val="center"/>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980</w:t>
            </w:r>
          </w:p>
        </w:tc>
      </w:tr>
      <w:tr w:rsidR="003B2D0B" w:rsidRPr="00E55534" w:rsidTr="001A3453">
        <w:trPr>
          <w:trHeight w:val="428"/>
        </w:trPr>
        <w:tc>
          <w:tcPr>
            <w:tcW w:w="488" w:type="pct"/>
            <w:tcBorders>
              <w:top w:val="nil"/>
              <w:left w:val="single" w:sz="4" w:space="0" w:color="auto"/>
              <w:bottom w:val="single" w:sz="4" w:space="0" w:color="auto"/>
              <w:right w:val="single" w:sz="4" w:space="0" w:color="auto"/>
            </w:tcBorders>
            <w:shd w:val="clear" w:color="auto" w:fill="auto"/>
            <w:vAlign w:val="center"/>
          </w:tcPr>
          <w:p w:rsidR="003B2D0B" w:rsidRPr="00E55534" w:rsidRDefault="003B2D0B" w:rsidP="00AA14DC">
            <w:pPr>
              <w:widowControl/>
              <w:suppressAutoHyphens w:val="0"/>
              <w:jc w:val="center"/>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8.</w:t>
            </w:r>
          </w:p>
        </w:tc>
        <w:tc>
          <w:tcPr>
            <w:tcW w:w="3592" w:type="pct"/>
            <w:tcBorders>
              <w:top w:val="nil"/>
              <w:left w:val="nil"/>
              <w:bottom w:val="single" w:sz="4" w:space="0" w:color="auto"/>
              <w:right w:val="single" w:sz="4" w:space="0" w:color="auto"/>
            </w:tcBorders>
            <w:shd w:val="clear" w:color="auto" w:fill="auto"/>
            <w:vAlign w:val="center"/>
          </w:tcPr>
          <w:p w:rsidR="003B2D0B" w:rsidRPr="00E55534" w:rsidRDefault="003B2D0B" w:rsidP="00AA14DC">
            <w:pPr>
              <w:widowControl/>
              <w:suppressAutoHyphens w:val="0"/>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Налог на прибыль (20%)</w:t>
            </w:r>
          </w:p>
        </w:tc>
        <w:tc>
          <w:tcPr>
            <w:tcW w:w="920" w:type="pct"/>
            <w:tcBorders>
              <w:top w:val="nil"/>
              <w:left w:val="nil"/>
              <w:bottom w:val="single" w:sz="4" w:space="0" w:color="auto"/>
              <w:right w:val="single" w:sz="4" w:space="0" w:color="auto"/>
            </w:tcBorders>
            <w:shd w:val="clear" w:color="auto" w:fill="auto"/>
            <w:vAlign w:val="center"/>
          </w:tcPr>
          <w:p w:rsidR="003B2D0B" w:rsidRPr="00E55534" w:rsidRDefault="003B2D0B" w:rsidP="00AA14DC">
            <w:pPr>
              <w:widowControl/>
              <w:suppressAutoHyphens w:val="0"/>
              <w:jc w:val="center"/>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5 884</w:t>
            </w:r>
          </w:p>
        </w:tc>
      </w:tr>
      <w:tr w:rsidR="003B2D0B" w:rsidRPr="00E55534" w:rsidTr="001A3453">
        <w:trPr>
          <w:trHeight w:val="406"/>
        </w:trPr>
        <w:tc>
          <w:tcPr>
            <w:tcW w:w="488" w:type="pct"/>
            <w:tcBorders>
              <w:top w:val="nil"/>
              <w:left w:val="single" w:sz="4" w:space="0" w:color="auto"/>
              <w:bottom w:val="single" w:sz="4" w:space="0" w:color="auto"/>
              <w:right w:val="single" w:sz="4" w:space="0" w:color="auto"/>
            </w:tcBorders>
            <w:shd w:val="clear" w:color="auto" w:fill="auto"/>
            <w:vAlign w:val="center"/>
          </w:tcPr>
          <w:p w:rsidR="003B2D0B" w:rsidRPr="00E55534" w:rsidRDefault="003B2D0B" w:rsidP="00AA14DC">
            <w:pPr>
              <w:widowControl/>
              <w:suppressAutoHyphens w:val="0"/>
              <w:jc w:val="center"/>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9.</w:t>
            </w:r>
          </w:p>
        </w:tc>
        <w:tc>
          <w:tcPr>
            <w:tcW w:w="3592" w:type="pct"/>
            <w:tcBorders>
              <w:top w:val="nil"/>
              <w:left w:val="nil"/>
              <w:bottom w:val="single" w:sz="4" w:space="0" w:color="auto"/>
              <w:right w:val="single" w:sz="4" w:space="0" w:color="auto"/>
            </w:tcBorders>
            <w:shd w:val="clear" w:color="auto" w:fill="auto"/>
            <w:vAlign w:val="center"/>
          </w:tcPr>
          <w:p w:rsidR="003B2D0B" w:rsidRPr="00E55534" w:rsidRDefault="003B2D0B" w:rsidP="00AA14DC">
            <w:pPr>
              <w:widowControl/>
              <w:suppressAutoHyphens w:val="0"/>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Налог на прочие доходы (9%)</w:t>
            </w:r>
          </w:p>
        </w:tc>
        <w:tc>
          <w:tcPr>
            <w:tcW w:w="920" w:type="pct"/>
            <w:tcBorders>
              <w:top w:val="nil"/>
              <w:left w:val="nil"/>
              <w:bottom w:val="single" w:sz="4" w:space="0" w:color="auto"/>
              <w:right w:val="single" w:sz="4" w:space="0" w:color="auto"/>
            </w:tcBorders>
            <w:shd w:val="clear" w:color="auto" w:fill="auto"/>
            <w:vAlign w:val="center"/>
          </w:tcPr>
          <w:p w:rsidR="003B2D0B" w:rsidRPr="00E55534" w:rsidRDefault="003B2D0B" w:rsidP="00AA14DC">
            <w:pPr>
              <w:widowControl/>
              <w:suppressAutoHyphens w:val="0"/>
              <w:jc w:val="center"/>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77</w:t>
            </w:r>
          </w:p>
        </w:tc>
      </w:tr>
      <w:tr w:rsidR="003B2D0B" w:rsidRPr="00E55534" w:rsidTr="001A3453">
        <w:trPr>
          <w:trHeight w:val="426"/>
        </w:trPr>
        <w:tc>
          <w:tcPr>
            <w:tcW w:w="488" w:type="pct"/>
            <w:tcBorders>
              <w:top w:val="nil"/>
              <w:left w:val="single" w:sz="4" w:space="0" w:color="auto"/>
              <w:bottom w:val="single" w:sz="4" w:space="0" w:color="auto"/>
              <w:right w:val="single" w:sz="4" w:space="0" w:color="auto"/>
            </w:tcBorders>
            <w:shd w:val="clear" w:color="auto" w:fill="auto"/>
            <w:vAlign w:val="center"/>
          </w:tcPr>
          <w:p w:rsidR="003B2D0B" w:rsidRPr="00E55534" w:rsidRDefault="003B2D0B" w:rsidP="00AA14DC">
            <w:pPr>
              <w:widowControl/>
              <w:suppressAutoHyphens w:val="0"/>
              <w:jc w:val="center"/>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10.</w:t>
            </w:r>
          </w:p>
        </w:tc>
        <w:tc>
          <w:tcPr>
            <w:tcW w:w="3592" w:type="pct"/>
            <w:tcBorders>
              <w:top w:val="nil"/>
              <w:left w:val="nil"/>
              <w:bottom w:val="single" w:sz="4" w:space="0" w:color="auto"/>
              <w:right w:val="single" w:sz="4" w:space="0" w:color="auto"/>
            </w:tcBorders>
            <w:shd w:val="clear" w:color="auto" w:fill="auto"/>
            <w:vAlign w:val="center"/>
          </w:tcPr>
          <w:p w:rsidR="003B2D0B" w:rsidRPr="00E55534" w:rsidRDefault="003B2D0B" w:rsidP="00AA14DC">
            <w:pPr>
              <w:widowControl/>
              <w:suppressAutoHyphens w:val="0"/>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Погашение долгосрочного кредита</w:t>
            </w:r>
          </w:p>
        </w:tc>
        <w:tc>
          <w:tcPr>
            <w:tcW w:w="920" w:type="pct"/>
            <w:tcBorders>
              <w:top w:val="nil"/>
              <w:left w:val="nil"/>
              <w:bottom w:val="single" w:sz="4" w:space="0" w:color="auto"/>
              <w:right w:val="single" w:sz="4" w:space="0" w:color="auto"/>
            </w:tcBorders>
            <w:shd w:val="clear" w:color="auto" w:fill="auto"/>
            <w:vAlign w:val="center"/>
          </w:tcPr>
          <w:p w:rsidR="003B2D0B" w:rsidRPr="00E55534" w:rsidRDefault="00F1044E" w:rsidP="00F1044E">
            <w:pPr>
              <w:widowControl/>
              <w:suppressAutoHyphens w:val="0"/>
              <w:jc w:val="center"/>
              <w:rPr>
                <w:rFonts w:ascii="Times New Roman" w:eastAsia="Times New Roman" w:hAnsi="Times New Roman"/>
                <w:kern w:val="0"/>
                <w:sz w:val="24"/>
                <w:lang w:eastAsia="ru-RU"/>
              </w:rPr>
            </w:pPr>
            <w:r>
              <w:rPr>
                <w:rFonts w:ascii="Times New Roman" w:eastAsia="Times New Roman" w:hAnsi="Times New Roman"/>
                <w:kern w:val="0"/>
                <w:sz w:val="24"/>
                <w:lang w:eastAsia="ru-RU"/>
              </w:rPr>
              <w:t>1 000</w:t>
            </w:r>
          </w:p>
        </w:tc>
      </w:tr>
      <w:tr w:rsidR="003B2D0B" w:rsidRPr="00E55534" w:rsidTr="001A3453">
        <w:trPr>
          <w:trHeight w:val="404"/>
        </w:trPr>
        <w:tc>
          <w:tcPr>
            <w:tcW w:w="488" w:type="pct"/>
            <w:tcBorders>
              <w:top w:val="nil"/>
              <w:left w:val="single" w:sz="4" w:space="0" w:color="auto"/>
              <w:bottom w:val="single" w:sz="4" w:space="0" w:color="auto"/>
              <w:right w:val="single" w:sz="4" w:space="0" w:color="auto"/>
            </w:tcBorders>
            <w:shd w:val="clear" w:color="auto" w:fill="auto"/>
            <w:vAlign w:val="center"/>
          </w:tcPr>
          <w:p w:rsidR="003B2D0B" w:rsidRPr="00E55534" w:rsidRDefault="003B2D0B" w:rsidP="00AA14DC">
            <w:pPr>
              <w:widowControl/>
              <w:suppressAutoHyphens w:val="0"/>
              <w:jc w:val="center"/>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11.</w:t>
            </w:r>
          </w:p>
        </w:tc>
        <w:tc>
          <w:tcPr>
            <w:tcW w:w="3592" w:type="pct"/>
            <w:tcBorders>
              <w:top w:val="nil"/>
              <w:left w:val="nil"/>
              <w:bottom w:val="single" w:sz="4" w:space="0" w:color="auto"/>
              <w:right w:val="single" w:sz="4" w:space="0" w:color="auto"/>
            </w:tcBorders>
            <w:shd w:val="clear" w:color="auto" w:fill="auto"/>
            <w:vAlign w:val="center"/>
          </w:tcPr>
          <w:p w:rsidR="003B2D0B" w:rsidRPr="00E55534" w:rsidRDefault="003B2D0B" w:rsidP="00AA14DC">
            <w:pPr>
              <w:widowControl/>
              <w:suppressAutoHyphens w:val="0"/>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Остаток нераспределенной прибыли до выплаты дивидендов</w:t>
            </w:r>
          </w:p>
        </w:tc>
        <w:tc>
          <w:tcPr>
            <w:tcW w:w="920" w:type="pct"/>
            <w:tcBorders>
              <w:top w:val="nil"/>
              <w:left w:val="nil"/>
              <w:bottom w:val="single" w:sz="4" w:space="0" w:color="auto"/>
              <w:right w:val="single" w:sz="4" w:space="0" w:color="auto"/>
            </w:tcBorders>
            <w:shd w:val="clear" w:color="auto" w:fill="auto"/>
            <w:vAlign w:val="center"/>
          </w:tcPr>
          <w:p w:rsidR="003B2D0B" w:rsidRPr="00E55534" w:rsidRDefault="00F1044E" w:rsidP="00AA14DC">
            <w:pPr>
              <w:widowControl/>
              <w:suppressAutoHyphens w:val="0"/>
              <w:jc w:val="center"/>
              <w:rPr>
                <w:rFonts w:ascii="Times New Roman" w:eastAsia="Times New Roman" w:hAnsi="Times New Roman"/>
                <w:kern w:val="0"/>
                <w:sz w:val="24"/>
                <w:lang w:eastAsia="ru-RU"/>
              </w:rPr>
            </w:pPr>
            <w:r>
              <w:rPr>
                <w:rFonts w:ascii="Times New Roman" w:eastAsia="Times New Roman" w:hAnsi="Times New Roman"/>
                <w:kern w:val="0"/>
                <w:sz w:val="24"/>
                <w:lang w:eastAsia="ru-RU"/>
              </w:rPr>
              <w:t>12 106</w:t>
            </w:r>
          </w:p>
        </w:tc>
      </w:tr>
      <w:tr w:rsidR="003B2D0B" w:rsidRPr="00E55534" w:rsidTr="001A3453">
        <w:trPr>
          <w:trHeight w:val="410"/>
        </w:trPr>
        <w:tc>
          <w:tcPr>
            <w:tcW w:w="488" w:type="pct"/>
            <w:tcBorders>
              <w:top w:val="single" w:sz="4" w:space="0" w:color="auto"/>
              <w:left w:val="single" w:sz="4" w:space="0" w:color="auto"/>
              <w:bottom w:val="single" w:sz="4" w:space="0" w:color="auto"/>
              <w:right w:val="single" w:sz="4" w:space="0" w:color="auto"/>
            </w:tcBorders>
            <w:shd w:val="clear" w:color="auto" w:fill="auto"/>
            <w:vAlign w:val="center"/>
          </w:tcPr>
          <w:p w:rsidR="003B2D0B" w:rsidRPr="00E55534" w:rsidRDefault="003B2D0B" w:rsidP="00AA14DC">
            <w:pPr>
              <w:widowControl/>
              <w:suppressAutoHyphens w:val="0"/>
              <w:jc w:val="center"/>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12.</w:t>
            </w:r>
          </w:p>
        </w:tc>
        <w:tc>
          <w:tcPr>
            <w:tcW w:w="3592" w:type="pct"/>
            <w:tcBorders>
              <w:top w:val="single" w:sz="4" w:space="0" w:color="auto"/>
              <w:left w:val="nil"/>
              <w:bottom w:val="single" w:sz="4" w:space="0" w:color="auto"/>
              <w:right w:val="single" w:sz="4" w:space="0" w:color="auto"/>
            </w:tcBorders>
            <w:shd w:val="clear" w:color="auto" w:fill="auto"/>
            <w:vAlign w:val="center"/>
          </w:tcPr>
          <w:p w:rsidR="003B2D0B" w:rsidRPr="00E55534" w:rsidRDefault="003B2D0B" w:rsidP="00AA14DC">
            <w:pPr>
              <w:widowControl/>
              <w:suppressAutoHyphens w:val="0"/>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Выплата дивидендов*</w:t>
            </w:r>
          </w:p>
        </w:tc>
        <w:tc>
          <w:tcPr>
            <w:tcW w:w="920" w:type="pct"/>
            <w:tcBorders>
              <w:top w:val="single" w:sz="4" w:space="0" w:color="auto"/>
              <w:left w:val="nil"/>
              <w:bottom w:val="single" w:sz="4" w:space="0" w:color="auto"/>
              <w:right w:val="single" w:sz="4" w:space="0" w:color="auto"/>
            </w:tcBorders>
            <w:shd w:val="clear" w:color="auto" w:fill="auto"/>
            <w:vAlign w:val="center"/>
          </w:tcPr>
          <w:p w:rsidR="003B2D0B" w:rsidRPr="00E55534" w:rsidRDefault="00F1044E" w:rsidP="00AA14DC">
            <w:pPr>
              <w:widowControl/>
              <w:suppressAutoHyphens w:val="0"/>
              <w:jc w:val="center"/>
              <w:rPr>
                <w:rFonts w:ascii="Times New Roman" w:eastAsia="Times New Roman" w:hAnsi="Times New Roman"/>
                <w:kern w:val="0"/>
                <w:sz w:val="24"/>
                <w:lang w:eastAsia="ru-RU"/>
              </w:rPr>
            </w:pPr>
            <w:r>
              <w:rPr>
                <w:rFonts w:ascii="Times New Roman" w:eastAsia="Times New Roman" w:hAnsi="Times New Roman"/>
                <w:kern w:val="0"/>
                <w:sz w:val="24"/>
                <w:lang w:eastAsia="ru-RU"/>
              </w:rPr>
              <w:t>12 106</w:t>
            </w:r>
          </w:p>
        </w:tc>
      </w:tr>
      <w:tr w:rsidR="003B2D0B" w:rsidRPr="00E55534" w:rsidTr="001A3453">
        <w:trPr>
          <w:trHeight w:val="416"/>
        </w:trPr>
        <w:tc>
          <w:tcPr>
            <w:tcW w:w="488" w:type="pct"/>
            <w:tcBorders>
              <w:top w:val="nil"/>
              <w:left w:val="single" w:sz="4" w:space="0" w:color="auto"/>
              <w:bottom w:val="single" w:sz="4" w:space="0" w:color="auto"/>
              <w:right w:val="single" w:sz="4" w:space="0" w:color="auto"/>
            </w:tcBorders>
            <w:shd w:val="clear" w:color="auto" w:fill="auto"/>
            <w:vAlign w:val="center"/>
          </w:tcPr>
          <w:p w:rsidR="003B2D0B" w:rsidRPr="00E55534" w:rsidRDefault="003B2D0B" w:rsidP="00AA14DC">
            <w:pPr>
              <w:widowControl/>
              <w:suppressAutoHyphens w:val="0"/>
              <w:jc w:val="center"/>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13.</w:t>
            </w:r>
          </w:p>
        </w:tc>
        <w:tc>
          <w:tcPr>
            <w:tcW w:w="3592" w:type="pct"/>
            <w:tcBorders>
              <w:top w:val="nil"/>
              <w:left w:val="nil"/>
              <w:bottom w:val="single" w:sz="4" w:space="0" w:color="auto"/>
              <w:right w:val="single" w:sz="4" w:space="0" w:color="auto"/>
            </w:tcBorders>
            <w:shd w:val="clear" w:color="auto" w:fill="auto"/>
            <w:vAlign w:val="center"/>
          </w:tcPr>
          <w:p w:rsidR="003B2D0B" w:rsidRPr="00E55534" w:rsidRDefault="003B2D0B" w:rsidP="00AA14DC">
            <w:pPr>
              <w:widowControl/>
              <w:suppressAutoHyphens w:val="0"/>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Нераспределенная прибыль после выплаты дивидендов</w:t>
            </w:r>
          </w:p>
        </w:tc>
        <w:tc>
          <w:tcPr>
            <w:tcW w:w="920" w:type="pct"/>
            <w:tcBorders>
              <w:top w:val="nil"/>
              <w:left w:val="nil"/>
              <w:bottom w:val="single" w:sz="4" w:space="0" w:color="auto"/>
              <w:right w:val="single" w:sz="4" w:space="0" w:color="auto"/>
            </w:tcBorders>
            <w:shd w:val="clear" w:color="auto" w:fill="auto"/>
            <w:vAlign w:val="center"/>
          </w:tcPr>
          <w:p w:rsidR="003B2D0B" w:rsidRPr="00E55534" w:rsidRDefault="003B2D0B" w:rsidP="00AA14DC">
            <w:pPr>
              <w:widowControl/>
              <w:suppressAutoHyphens w:val="0"/>
              <w:jc w:val="center"/>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0</w:t>
            </w:r>
          </w:p>
        </w:tc>
      </w:tr>
    </w:tbl>
    <w:p w:rsidR="003B2D0B" w:rsidRPr="00E55534" w:rsidRDefault="003B2D0B" w:rsidP="003B2D0B">
      <w:pPr>
        <w:spacing w:line="360" w:lineRule="auto"/>
        <w:ind w:firstLine="567"/>
        <w:jc w:val="both"/>
        <w:rPr>
          <w:rFonts w:ascii="Times New Roman" w:hAnsi="Times New Roman"/>
          <w:b/>
          <w:sz w:val="28"/>
          <w:szCs w:val="28"/>
        </w:rPr>
      </w:pPr>
    </w:p>
    <w:p w:rsidR="003B2D0B" w:rsidRPr="00F1044E" w:rsidRDefault="00F1044E" w:rsidP="003B2D0B">
      <w:pPr>
        <w:spacing w:line="360" w:lineRule="auto"/>
        <w:ind w:firstLine="567"/>
        <w:jc w:val="both"/>
        <w:rPr>
          <w:rFonts w:ascii="Times New Roman" w:hAnsi="Times New Roman"/>
          <w:sz w:val="28"/>
          <w:szCs w:val="28"/>
        </w:rPr>
      </w:pPr>
      <w:r w:rsidRPr="00F1044E">
        <w:rPr>
          <w:rFonts w:ascii="Times New Roman" w:hAnsi="Times New Roman"/>
          <w:sz w:val="28"/>
          <w:szCs w:val="28"/>
        </w:rPr>
        <w:t>Р</w:t>
      </w:r>
      <w:r w:rsidR="003B2D0B" w:rsidRPr="00F1044E">
        <w:rPr>
          <w:rFonts w:ascii="Times New Roman" w:eastAsia="Times New Roman" w:hAnsi="Times New Roman"/>
          <w:bCs/>
          <w:kern w:val="0"/>
          <w:sz w:val="28"/>
          <w:szCs w:val="28"/>
          <w:lang w:eastAsia="ru-RU"/>
        </w:rPr>
        <w:t>асчет распределения прибыли планируемого года</w:t>
      </w:r>
      <w:r w:rsidRPr="00F1044E">
        <w:rPr>
          <w:rFonts w:ascii="Times New Roman" w:eastAsia="Times New Roman" w:hAnsi="Times New Roman"/>
          <w:bCs/>
          <w:kern w:val="0"/>
          <w:sz w:val="28"/>
          <w:szCs w:val="28"/>
          <w:lang w:eastAsia="ru-RU"/>
        </w:rPr>
        <w:t>:</w:t>
      </w:r>
    </w:p>
    <w:p w:rsidR="003B2D0B" w:rsidRPr="00E55534" w:rsidRDefault="003B2D0B" w:rsidP="003B2D0B">
      <w:pPr>
        <w:spacing w:line="360" w:lineRule="auto"/>
        <w:ind w:firstLine="567"/>
        <w:jc w:val="both"/>
        <w:rPr>
          <w:rFonts w:ascii="Times New Roman" w:hAnsi="Times New Roman"/>
          <w:sz w:val="28"/>
          <w:szCs w:val="28"/>
        </w:rPr>
      </w:pPr>
      <w:r w:rsidRPr="00F1044E">
        <w:rPr>
          <w:rFonts w:ascii="Times New Roman" w:hAnsi="Times New Roman"/>
          <w:b/>
          <w:i/>
          <w:sz w:val="28"/>
          <w:szCs w:val="28"/>
        </w:rPr>
        <w:t>Строка1.</w:t>
      </w:r>
      <w:r w:rsidRPr="00E55534">
        <w:rPr>
          <w:rFonts w:ascii="Times New Roman" w:hAnsi="Times New Roman"/>
          <w:sz w:val="28"/>
          <w:szCs w:val="28"/>
        </w:rPr>
        <w:t xml:space="preserve"> Прибыль как финансовый результат: табл.</w:t>
      </w:r>
      <w:r w:rsidR="00DA79C6">
        <w:rPr>
          <w:rFonts w:ascii="Times New Roman" w:hAnsi="Times New Roman"/>
          <w:sz w:val="28"/>
          <w:szCs w:val="28"/>
        </w:rPr>
        <w:t xml:space="preserve">12 </w:t>
      </w:r>
      <w:r w:rsidRPr="00E55534">
        <w:rPr>
          <w:rFonts w:ascii="Times New Roman" w:hAnsi="Times New Roman"/>
          <w:sz w:val="28"/>
          <w:szCs w:val="28"/>
        </w:rPr>
        <w:t xml:space="preserve"> пункт 9 (прибыль (убыток) планируемого года) = 30 275 тыс. руб.</w:t>
      </w:r>
    </w:p>
    <w:p w:rsidR="003B2D0B" w:rsidRPr="00E55534" w:rsidRDefault="003B2D0B" w:rsidP="003B2D0B">
      <w:pPr>
        <w:spacing w:line="360" w:lineRule="auto"/>
        <w:ind w:firstLine="567"/>
        <w:jc w:val="both"/>
        <w:rPr>
          <w:rFonts w:ascii="Times New Roman" w:hAnsi="Times New Roman"/>
          <w:sz w:val="28"/>
          <w:szCs w:val="28"/>
        </w:rPr>
      </w:pPr>
      <w:r w:rsidRPr="00F1044E">
        <w:rPr>
          <w:rFonts w:ascii="Times New Roman" w:hAnsi="Times New Roman"/>
          <w:b/>
          <w:i/>
          <w:sz w:val="28"/>
          <w:szCs w:val="28"/>
        </w:rPr>
        <w:t>Строка2.</w:t>
      </w:r>
      <w:r w:rsidRPr="00E55534">
        <w:rPr>
          <w:rFonts w:ascii="Times New Roman" w:hAnsi="Times New Roman"/>
          <w:sz w:val="28"/>
          <w:szCs w:val="28"/>
        </w:rPr>
        <w:t xml:space="preserve"> О</w:t>
      </w:r>
      <w:r w:rsidR="00DA79C6">
        <w:rPr>
          <w:rFonts w:ascii="Times New Roman" w:hAnsi="Times New Roman"/>
          <w:sz w:val="28"/>
          <w:szCs w:val="28"/>
        </w:rPr>
        <w:t xml:space="preserve">тчисления в резервный фонд: </w:t>
      </w:r>
      <w:r w:rsidRPr="00E55534">
        <w:rPr>
          <w:rFonts w:ascii="Times New Roman" w:hAnsi="Times New Roman"/>
          <w:sz w:val="28"/>
          <w:szCs w:val="28"/>
        </w:rPr>
        <w:t xml:space="preserve">табл. </w:t>
      </w:r>
      <w:r w:rsidR="00DA79C6">
        <w:rPr>
          <w:rFonts w:ascii="Times New Roman" w:hAnsi="Times New Roman"/>
          <w:sz w:val="28"/>
          <w:szCs w:val="28"/>
        </w:rPr>
        <w:t>9</w:t>
      </w:r>
      <w:r w:rsidRPr="00E55534">
        <w:rPr>
          <w:rFonts w:ascii="Times New Roman" w:hAnsi="Times New Roman"/>
          <w:sz w:val="28"/>
          <w:szCs w:val="28"/>
        </w:rPr>
        <w:t xml:space="preserve"> пункт 1 (отчисления в резервный фонд) = 3 000 тыс. руб.</w:t>
      </w:r>
    </w:p>
    <w:p w:rsidR="003B2D0B" w:rsidRPr="00E55534" w:rsidRDefault="003B2D0B" w:rsidP="003B2D0B">
      <w:pPr>
        <w:spacing w:line="360" w:lineRule="auto"/>
        <w:ind w:firstLine="567"/>
        <w:jc w:val="both"/>
        <w:rPr>
          <w:rFonts w:ascii="Times New Roman" w:hAnsi="Times New Roman"/>
          <w:sz w:val="28"/>
          <w:szCs w:val="28"/>
        </w:rPr>
      </w:pPr>
      <w:r w:rsidRPr="00F1044E">
        <w:rPr>
          <w:rFonts w:ascii="Times New Roman" w:hAnsi="Times New Roman"/>
          <w:b/>
          <w:i/>
          <w:sz w:val="28"/>
          <w:szCs w:val="28"/>
        </w:rPr>
        <w:t>Строка3.</w:t>
      </w:r>
      <w:r w:rsidRPr="00E55534">
        <w:rPr>
          <w:rFonts w:ascii="Times New Roman" w:hAnsi="Times New Roman"/>
          <w:sz w:val="28"/>
          <w:szCs w:val="28"/>
        </w:rPr>
        <w:t>Реконструкция цеха: табл.</w:t>
      </w:r>
      <w:r w:rsidR="00DA79C6">
        <w:rPr>
          <w:rFonts w:ascii="Times New Roman" w:hAnsi="Times New Roman"/>
          <w:sz w:val="28"/>
          <w:szCs w:val="28"/>
        </w:rPr>
        <w:t xml:space="preserve"> 9</w:t>
      </w:r>
      <w:r w:rsidRPr="00E55534">
        <w:rPr>
          <w:rFonts w:ascii="Times New Roman" w:hAnsi="Times New Roman"/>
          <w:sz w:val="28"/>
          <w:szCs w:val="28"/>
        </w:rPr>
        <w:t xml:space="preserve"> пункт 2 (реконструкция цеха) = 2 750 тыс. руб.</w:t>
      </w:r>
    </w:p>
    <w:p w:rsidR="003B2D0B" w:rsidRPr="00E55534" w:rsidRDefault="003B2D0B" w:rsidP="003B2D0B">
      <w:pPr>
        <w:spacing w:line="360" w:lineRule="auto"/>
        <w:ind w:firstLine="567"/>
        <w:jc w:val="both"/>
        <w:rPr>
          <w:rFonts w:ascii="Times New Roman" w:hAnsi="Times New Roman"/>
          <w:sz w:val="28"/>
          <w:szCs w:val="28"/>
        </w:rPr>
      </w:pPr>
      <w:r w:rsidRPr="00F1044E">
        <w:rPr>
          <w:rFonts w:ascii="Times New Roman" w:hAnsi="Times New Roman"/>
          <w:b/>
          <w:i/>
          <w:sz w:val="28"/>
          <w:szCs w:val="28"/>
        </w:rPr>
        <w:lastRenderedPageBreak/>
        <w:t>Строка4</w:t>
      </w:r>
      <w:r w:rsidRPr="00E55534">
        <w:rPr>
          <w:rFonts w:ascii="Times New Roman" w:hAnsi="Times New Roman"/>
          <w:b/>
          <w:sz w:val="28"/>
          <w:szCs w:val="28"/>
        </w:rPr>
        <w:t>.</w:t>
      </w:r>
      <w:r w:rsidR="00DA79C6">
        <w:rPr>
          <w:rFonts w:ascii="Times New Roman" w:hAnsi="Times New Roman"/>
          <w:sz w:val="28"/>
          <w:szCs w:val="28"/>
        </w:rPr>
        <w:t xml:space="preserve"> Строительство жилого дома: </w:t>
      </w:r>
      <w:r w:rsidRPr="00E55534">
        <w:rPr>
          <w:rFonts w:ascii="Times New Roman" w:hAnsi="Times New Roman"/>
          <w:sz w:val="28"/>
          <w:szCs w:val="28"/>
        </w:rPr>
        <w:t xml:space="preserve"> табл.</w:t>
      </w:r>
      <w:r w:rsidR="00DA79C6">
        <w:rPr>
          <w:rFonts w:ascii="Times New Roman" w:hAnsi="Times New Roman"/>
          <w:sz w:val="28"/>
          <w:szCs w:val="28"/>
        </w:rPr>
        <w:t xml:space="preserve"> 9</w:t>
      </w:r>
      <w:r w:rsidRPr="00E55534">
        <w:rPr>
          <w:rFonts w:ascii="Times New Roman" w:hAnsi="Times New Roman"/>
          <w:sz w:val="28"/>
          <w:szCs w:val="28"/>
        </w:rPr>
        <w:t xml:space="preserve"> пункт 3 (строительство жилого дома) = 2 250 тыс. руб.</w:t>
      </w:r>
    </w:p>
    <w:p w:rsidR="003B2D0B" w:rsidRPr="00E55534" w:rsidRDefault="003B2D0B" w:rsidP="003B2D0B">
      <w:pPr>
        <w:tabs>
          <w:tab w:val="num" w:pos="585"/>
          <w:tab w:val="num" w:pos="720"/>
        </w:tabs>
        <w:spacing w:line="360" w:lineRule="auto"/>
        <w:ind w:firstLine="567"/>
        <w:jc w:val="both"/>
        <w:rPr>
          <w:rFonts w:ascii="Times New Roman" w:hAnsi="Times New Roman"/>
          <w:sz w:val="28"/>
          <w:szCs w:val="28"/>
        </w:rPr>
      </w:pPr>
      <w:r w:rsidRPr="00F1044E">
        <w:rPr>
          <w:rFonts w:ascii="Times New Roman" w:hAnsi="Times New Roman"/>
          <w:b/>
          <w:i/>
          <w:sz w:val="28"/>
          <w:szCs w:val="28"/>
        </w:rPr>
        <w:t>Строка5.</w:t>
      </w:r>
      <w:r w:rsidRPr="00E55534">
        <w:rPr>
          <w:rFonts w:ascii="Times New Roman" w:hAnsi="Times New Roman"/>
          <w:sz w:val="28"/>
          <w:szCs w:val="28"/>
        </w:rPr>
        <w:t xml:space="preserve"> Отчисления в фонд потребления – всего = выплата материальной помощи работникам предприятия + удешевление питания в столовой + выплата вознаграждения по итогам года = 1 120 + 1 000 + 900 = 3 020 тыс. руб.</w:t>
      </w:r>
    </w:p>
    <w:p w:rsidR="003B2D0B" w:rsidRPr="00E55534" w:rsidRDefault="003B2D0B" w:rsidP="003B2D0B">
      <w:pPr>
        <w:spacing w:line="360" w:lineRule="auto"/>
        <w:ind w:firstLine="567"/>
        <w:jc w:val="both"/>
        <w:rPr>
          <w:rFonts w:ascii="Times New Roman" w:hAnsi="Times New Roman"/>
          <w:sz w:val="28"/>
          <w:szCs w:val="28"/>
        </w:rPr>
      </w:pPr>
      <w:r w:rsidRPr="00F1044E">
        <w:rPr>
          <w:rFonts w:ascii="Times New Roman" w:hAnsi="Times New Roman"/>
          <w:b/>
          <w:i/>
          <w:sz w:val="28"/>
          <w:szCs w:val="28"/>
        </w:rPr>
        <w:t>Строка5.1</w:t>
      </w:r>
      <w:r w:rsidRPr="00E55534">
        <w:rPr>
          <w:rFonts w:ascii="Times New Roman" w:hAnsi="Times New Roman"/>
          <w:b/>
          <w:sz w:val="28"/>
          <w:szCs w:val="28"/>
        </w:rPr>
        <w:t>.</w:t>
      </w:r>
      <w:r w:rsidRPr="00E55534">
        <w:rPr>
          <w:rFonts w:ascii="Times New Roman" w:hAnsi="Times New Roman"/>
          <w:sz w:val="28"/>
          <w:szCs w:val="28"/>
        </w:rPr>
        <w:t xml:space="preserve"> Выплата материальной помощи работникам предпри</w:t>
      </w:r>
      <w:r w:rsidR="00DA79C6">
        <w:rPr>
          <w:rFonts w:ascii="Times New Roman" w:hAnsi="Times New Roman"/>
          <w:sz w:val="28"/>
          <w:szCs w:val="28"/>
        </w:rPr>
        <w:t xml:space="preserve">ятия: </w:t>
      </w:r>
      <w:r w:rsidRPr="00E55534">
        <w:rPr>
          <w:rFonts w:ascii="Times New Roman" w:hAnsi="Times New Roman"/>
          <w:sz w:val="28"/>
          <w:szCs w:val="28"/>
        </w:rPr>
        <w:t xml:space="preserve"> табл. </w:t>
      </w:r>
      <w:r w:rsidR="00DA79C6">
        <w:rPr>
          <w:rFonts w:ascii="Times New Roman" w:hAnsi="Times New Roman"/>
          <w:sz w:val="28"/>
          <w:szCs w:val="28"/>
        </w:rPr>
        <w:t>9</w:t>
      </w:r>
      <w:r w:rsidRPr="00E55534">
        <w:rPr>
          <w:rFonts w:ascii="Times New Roman" w:hAnsi="Times New Roman"/>
          <w:sz w:val="28"/>
          <w:szCs w:val="28"/>
        </w:rPr>
        <w:t xml:space="preserve"> пункт 4.1 = 1 120 тыс. руб.</w:t>
      </w:r>
    </w:p>
    <w:p w:rsidR="003B2D0B" w:rsidRPr="00E55534" w:rsidRDefault="003B2D0B" w:rsidP="003B2D0B">
      <w:pPr>
        <w:spacing w:line="360" w:lineRule="auto"/>
        <w:ind w:firstLine="567"/>
        <w:jc w:val="both"/>
        <w:rPr>
          <w:rFonts w:ascii="Times New Roman" w:hAnsi="Times New Roman"/>
          <w:sz w:val="28"/>
          <w:szCs w:val="28"/>
        </w:rPr>
      </w:pPr>
      <w:r w:rsidRPr="00F1044E">
        <w:rPr>
          <w:rFonts w:ascii="Times New Roman" w:hAnsi="Times New Roman"/>
          <w:b/>
          <w:i/>
          <w:sz w:val="28"/>
          <w:szCs w:val="28"/>
        </w:rPr>
        <w:t>Строка5.2.</w:t>
      </w:r>
      <w:r w:rsidRPr="00E55534">
        <w:rPr>
          <w:rFonts w:ascii="Times New Roman" w:hAnsi="Times New Roman"/>
          <w:sz w:val="28"/>
          <w:szCs w:val="28"/>
        </w:rPr>
        <w:t xml:space="preserve"> Уде</w:t>
      </w:r>
      <w:r w:rsidR="00DA79C6">
        <w:rPr>
          <w:rFonts w:ascii="Times New Roman" w:hAnsi="Times New Roman"/>
          <w:sz w:val="28"/>
          <w:szCs w:val="28"/>
        </w:rPr>
        <w:t xml:space="preserve">шевление питания в столовой: </w:t>
      </w:r>
      <w:r w:rsidRPr="00E55534">
        <w:rPr>
          <w:rFonts w:ascii="Times New Roman" w:hAnsi="Times New Roman"/>
          <w:sz w:val="28"/>
          <w:szCs w:val="28"/>
        </w:rPr>
        <w:t xml:space="preserve"> табл. </w:t>
      </w:r>
      <w:r w:rsidR="00DA79C6">
        <w:rPr>
          <w:rFonts w:ascii="Times New Roman" w:hAnsi="Times New Roman"/>
          <w:sz w:val="28"/>
          <w:szCs w:val="28"/>
        </w:rPr>
        <w:t>9</w:t>
      </w:r>
      <w:r w:rsidRPr="00E55534">
        <w:rPr>
          <w:rFonts w:ascii="Times New Roman" w:hAnsi="Times New Roman"/>
          <w:sz w:val="28"/>
          <w:szCs w:val="28"/>
        </w:rPr>
        <w:t xml:space="preserve"> пункт 4.2 = 1 000 тыс. руб.</w:t>
      </w:r>
    </w:p>
    <w:p w:rsidR="003B2D0B" w:rsidRPr="00E55534" w:rsidRDefault="003B2D0B" w:rsidP="003B2D0B">
      <w:pPr>
        <w:spacing w:line="360" w:lineRule="auto"/>
        <w:ind w:firstLine="567"/>
        <w:jc w:val="both"/>
        <w:rPr>
          <w:rFonts w:ascii="Times New Roman" w:hAnsi="Times New Roman"/>
          <w:sz w:val="28"/>
          <w:szCs w:val="28"/>
        </w:rPr>
      </w:pPr>
      <w:r w:rsidRPr="00F1044E">
        <w:rPr>
          <w:rFonts w:ascii="Times New Roman" w:hAnsi="Times New Roman"/>
          <w:b/>
          <w:i/>
          <w:sz w:val="28"/>
          <w:szCs w:val="28"/>
        </w:rPr>
        <w:t>Строка5.3</w:t>
      </w:r>
      <w:r w:rsidRPr="00E55534">
        <w:rPr>
          <w:rFonts w:ascii="Times New Roman" w:hAnsi="Times New Roman"/>
          <w:b/>
          <w:sz w:val="28"/>
          <w:szCs w:val="28"/>
        </w:rPr>
        <w:t>.</w:t>
      </w:r>
      <w:r w:rsidRPr="00E55534">
        <w:rPr>
          <w:rFonts w:ascii="Times New Roman" w:hAnsi="Times New Roman"/>
          <w:sz w:val="28"/>
          <w:szCs w:val="28"/>
        </w:rPr>
        <w:t xml:space="preserve"> Выплата дополнительного во</w:t>
      </w:r>
      <w:r w:rsidR="00DA79C6">
        <w:rPr>
          <w:rFonts w:ascii="Times New Roman" w:hAnsi="Times New Roman"/>
          <w:sz w:val="28"/>
          <w:szCs w:val="28"/>
        </w:rPr>
        <w:t xml:space="preserve">знаграждения по итогам года: </w:t>
      </w:r>
      <w:r w:rsidRPr="00E55534">
        <w:rPr>
          <w:rFonts w:ascii="Times New Roman" w:hAnsi="Times New Roman"/>
          <w:sz w:val="28"/>
          <w:szCs w:val="28"/>
        </w:rPr>
        <w:t xml:space="preserve"> табл.</w:t>
      </w:r>
      <w:r w:rsidR="00DA79C6">
        <w:rPr>
          <w:rFonts w:ascii="Times New Roman" w:hAnsi="Times New Roman"/>
          <w:sz w:val="28"/>
          <w:szCs w:val="28"/>
        </w:rPr>
        <w:t xml:space="preserve"> 9</w:t>
      </w:r>
      <w:r w:rsidRPr="00E55534">
        <w:rPr>
          <w:rFonts w:ascii="Times New Roman" w:hAnsi="Times New Roman"/>
          <w:sz w:val="28"/>
          <w:szCs w:val="28"/>
        </w:rPr>
        <w:t xml:space="preserve"> пункт 4.3 = 900 тыс. руб.</w:t>
      </w:r>
    </w:p>
    <w:p w:rsidR="003B2D0B" w:rsidRPr="00E55534" w:rsidRDefault="003B2D0B" w:rsidP="003B2D0B">
      <w:pPr>
        <w:spacing w:line="360" w:lineRule="auto"/>
        <w:ind w:firstLine="567"/>
        <w:jc w:val="both"/>
        <w:rPr>
          <w:rFonts w:ascii="Times New Roman" w:hAnsi="Times New Roman"/>
          <w:sz w:val="28"/>
          <w:szCs w:val="28"/>
        </w:rPr>
      </w:pPr>
      <w:r w:rsidRPr="00F1044E">
        <w:rPr>
          <w:rFonts w:ascii="Times New Roman" w:hAnsi="Times New Roman"/>
          <w:b/>
          <w:i/>
          <w:sz w:val="28"/>
          <w:szCs w:val="28"/>
        </w:rPr>
        <w:t>Строка6.</w:t>
      </w:r>
      <w:r w:rsidRPr="00E55534">
        <w:rPr>
          <w:rFonts w:ascii="Times New Roman" w:hAnsi="Times New Roman"/>
          <w:sz w:val="28"/>
          <w:szCs w:val="28"/>
        </w:rPr>
        <w:t xml:space="preserve"> Прирост </w:t>
      </w:r>
      <w:r w:rsidR="00EA4CD4">
        <w:rPr>
          <w:rFonts w:ascii="Times New Roman" w:hAnsi="Times New Roman"/>
          <w:sz w:val="28"/>
          <w:szCs w:val="28"/>
        </w:rPr>
        <w:t xml:space="preserve">оборотных средств: </w:t>
      </w:r>
      <w:r w:rsidRPr="00E55534">
        <w:rPr>
          <w:rFonts w:ascii="Times New Roman" w:hAnsi="Times New Roman"/>
          <w:sz w:val="28"/>
          <w:szCs w:val="28"/>
        </w:rPr>
        <w:t xml:space="preserve"> табл. </w:t>
      </w:r>
      <w:r w:rsidR="00EA4CD4">
        <w:rPr>
          <w:rFonts w:ascii="Times New Roman" w:hAnsi="Times New Roman"/>
          <w:sz w:val="28"/>
          <w:szCs w:val="28"/>
        </w:rPr>
        <w:t>5</w:t>
      </w:r>
      <w:r w:rsidRPr="00E55534">
        <w:rPr>
          <w:rFonts w:ascii="Times New Roman" w:hAnsi="Times New Roman"/>
          <w:sz w:val="28"/>
          <w:szCs w:val="28"/>
        </w:rPr>
        <w:t xml:space="preserve"> пункт 7 (прибыль) = – 792 тыс. руб. </w:t>
      </w:r>
    </w:p>
    <w:p w:rsidR="003B2D0B" w:rsidRPr="00E55534" w:rsidRDefault="003B2D0B" w:rsidP="003B2D0B">
      <w:pPr>
        <w:spacing w:line="360" w:lineRule="auto"/>
        <w:ind w:firstLine="567"/>
        <w:jc w:val="both"/>
        <w:rPr>
          <w:rFonts w:ascii="Times New Roman" w:hAnsi="Times New Roman"/>
          <w:sz w:val="28"/>
          <w:szCs w:val="28"/>
        </w:rPr>
      </w:pPr>
      <w:r w:rsidRPr="00F1044E">
        <w:rPr>
          <w:rFonts w:ascii="Times New Roman" w:hAnsi="Times New Roman"/>
          <w:b/>
          <w:i/>
          <w:sz w:val="28"/>
          <w:szCs w:val="28"/>
        </w:rPr>
        <w:t>Строка7</w:t>
      </w:r>
      <w:r w:rsidRPr="00E55534">
        <w:rPr>
          <w:rFonts w:ascii="Times New Roman" w:hAnsi="Times New Roman"/>
          <w:b/>
          <w:sz w:val="28"/>
          <w:szCs w:val="28"/>
        </w:rPr>
        <w:t>.</w:t>
      </w:r>
      <w:r w:rsidRPr="00E55534">
        <w:rPr>
          <w:rFonts w:ascii="Times New Roman" w:hAnsi="Times New Roman"/>
          <w:sz w:val="28"/>
          <w:szCs w:val="28"/>
        </w:rPr>
        <w:t xml:space="preserve"> Налоги, уплачиваемые за счет прибыли, остающейся в распоряжении предприятия</w:t>
      </w:r>
      <w:r w:rsidR="004B4680">
        <w:rPr>
          <w:rFonts w:ascii="Times New Roman" w:hAnsi="Times New Roman"/>
          <w:sz w:val="28"/>
          <w:szCs w:val="28"/>
        </w:rPr>
        <w:t xml:space="preserve">: </w:t>
      </w:r>
      <w:r w:rsidRPr="00E55534">
        <w:rPr>
          <w:rFonts w:ascii="Times New Roman" w:hAnsi="Times New Roman"/>
          <w:sz w:val="28"/>
          <w:szCs w:val="28"/>
        </w:rPr>
        <w:t xml:space="preserve">табл. </w:t>
      </w:r>
      <w:r w:rsidR="004B4680">
        <w:rPr>
          <w:rFonts w:ascii="Times New Roman" w:hAnsi="Times New Roman"/>
          <w:sz w:val="28"/>
          <w:szCs w:val="28"/>
        </w:rPr>
        <w:t>9</w:t>
      </w:r>
      <w:r w:rsidRPr="00E55534">
        <w:rPr>
          <w:rFonts w:ascii="Times New Roman" w:hAnsi="Times New Roman"/>
          <w:sz w:val="28"/>
          <w:szCs w:val="28"/>
        </w:rPr>
        <w:t xml:space="preserve"> пункт 5 = 980 тыс. руб.</w:t>
      </w:r>
    </w:p>
    <w:p w:rsidR="003B2D0B" w:rsidRPr="00E55534" w:rsidRDefault="003B2D0B" w:rsidP="003B2D0B">
      <w:pPr>
        <w:spacing w:line="360" w:lineRule="auto"/>
        <w:ind w:firstLine="567"/>
        <w:jc w:val="both"/>
        <w:rPr>
          <w:rFonts w:ascii="Times New Roman" w:hAnsi="Times New Roman"/>
          <w:sz w:val="28"/>
          <w:szCs w:val="28"/>
        </w:rPr>
      </w:pPr>
      <w:r w:rsidRPr="00F1044E">
        <w:rPr>
          <w:rFonts w:ascii="Times New Roman" w:hAnsi="Times New Roman"/>
          <w:b/>
          <w:i/>
          <w:sz w:val="28"/>
          <w:szCs w:val="28"/>
        </w:rPr>
        <w:t>Строка 8.</w:t>
      </w:r>
      <w:r w:rsidR="004B4680">
        <w:rPr>
          <w:rFonts w:ascii="Times New Roman" w:hAnsi="Times New Roman"/>
          <w:sz w:val="28"/>
          <w:szCs w:val="28"/>
        </w:rPr>
        <w:t xml:space="preserve">Налог на прибыль: </w:t>
      </w:r>
      <w:r w:rsidRPr="00E55534">
        <w:rPr>
          <w:rFonts w:ascii="Times New Roman" w:hAnsi="Times New Roman"/>
          <w:sz w:val="28"/>
          <w:szCs w:val="28"/>
        </w:rPr>
        <w:t>табл.</w:t>
      </w:r>
      <w:r w:rsidR="004B4680">
        <w:rPr>
          <w:rFonts w:ascii="Times New Roman" w:hAnsi="Times New Roman"/>
          <w:sz w:val="28"/>
          <w:szCs w:val="28"/>
        </w:rPr>
        <w:t>13</w:t>
      </w:r>
      <w:r w:rsidRPr="00E55534">
        <w:rPr>
          <w:rFonts w:ascii="Times New Roman" w:hAnsi="Times New Roman"/>
          <w:sz w:val="28"/>
          <w:szCs w:val="28"/>
        </w:rPr>
        <w:t xml:space="preserve"> пункт 3 = 5 884 тыс. руб. </w:t>
      </w:r>
    </w:p>
    <w:p w:rsidR="003B2D0B" w:rsidRPr="00E55534" w:rsidRDefault="003B2D0B" w:rsidP="003B2D0B">
      <w:pPr>
        <w:spacing w:line="360" w:lineRule="auto"/>
        <w:ind w:firstLine="567"/>
        <w:jc w:val="both"/>
        <w:rPr>
          <w:rFonts w:ascii="Times New Roman" w:hAnsi="Times New Roman"/>
          <w:sz w:val="28"/>
          <w:szCs w:val="28"/>
        </w:rPr>
      </w:pPr>
      <w:r w:rsidRPr="00F1044E">
        <w:rPr>
          <w:rFonts w:ascii="Times New Roman" w:hAnsi="Times New Roman"/>
          <w:b/>
          <w:i/>
          <w:sz w:val="28"/>
          <w:szCs w:val="28"/>
        </w:rPr>
        <w:t>Строка9</w:t>
      </w:r>
      <w:r w:rsidRPr="00E55534">
        <w:rPr>
          <w:rFonts w:ascii="Times New Roman" w:hAnsi="Times New Roman"/>
          <w:b/>
          <w:sz w:val="28"/>
          <w:szCs w:val="28"/>
        </w:rPr>
        <w:t>.</w:t>
      </w:r>
      <w:r w:rsidRPr="00E55534">
        <w:rPr>
          <w:rFonts w:ascii="Times New Roman" w:hAnsi="Times New Roman"/>
          <w:sz w:val="28"/>
          <w:szCs w:val="28"/>
        </w:rPr>
        <w:t xml:space="preserve"> Налог на прочие доходы 9</w:t>
      </w:r>
      <w:r w:rsidR="004B4680">
        <w:rPr>
          <w:rFonts w:ascii="Times New Roman" w:hAnsi="Times New Roman"/>
          <w:sz w:val="28"/>
          <w:szCs w:val="28"/>
        </w:rPr>
        <w:t xml:space="preserve">%: </w:t>
      </w:r>
      <w:r w:rsidRPr="00E55534">
        <w:rPr>
          <w:rFonts w:ascii="Times New Roman" w:hAnsi="Times New Roman"/>
          <w:sz w:val="28"/>
          <w:szCs w:val="28"/>
        </w:rPr>
        <w:t xml:space="preserve">табл. </w:t>
      </w:r>
      <w:r w:rsidR="004B4680">
        <w:rPr>
          <w:rFonts w:ascii="Times New Roman" w:hAnsi="Times New Roman"/>
          <w:sz w:val="28"/>
          <w:szCs w:val="28"/>
        </w:rPr>
        <w:t>13</w:t>
      </w:r>
      <w:r w:rsidRPr="00E55534">
        <w:rPr>
          <w:rFonts w:ascii="Times New Roman" w:hAnsi="Times New Roman"/>
          <w:sz w:val="28"/>
          <w:szCs w:val="28"/>
        </w:rPr>
        <w:t xml:space="preserve"> пункт 2 = 77 тыс. руб.</w:t>
      </w:r>
    </w:p>
    <w:p w:rsidR="003B2D0B" w:rsidRPr="00E55534" w:rsidRDefault="003B2D0B" w:rsidP="003B2D0B">
      <w:pPr>
        <w:spacing w:line="360" w:lineRule="auto"/>
        <w:ind w:firstLine="567"/>
        <w:jc w:val="both"/>
        <w:rPr>
          <w:rFonts w:ascii="Times New Roman" w:hAnsi="Times New Roman"/>
          <w:sz w:val="28"/>
          <w:szCs w:val="28"/>
        </w:rPr>
      </w:pPr>
      <w:r w:rsidRPr="00F1044E">
        <w:rPr>
          <w:rFonts w:ascii="Times New Roman" w:hAnsi="Times New Roman"/>
          <w:b/>
          <w:i/>
          <w:sz w:val="28"/>
          <w:szCs w:val="28"/>
        </w:rPr>
        <w:t>Строка10</w:t>
      </w:r>
      <w:r w:rsidRPr="00F1044E">
        <w:rPr>
          <w:rFonts w:ascii="Times New Roman" w:hAnsi="Times New Roman"/>
          <w:b/>
          <w:sz w:val="28"/>
          <w:szCs w:val="28"/>
        </w:rPr>
        <w:t>.</w:t>
      </w:r>
      <w:r w:rsidRPr="00F1044E">
        <w:rPr>
          <w:rFonts w:ascii="Times New Roman" w:hAnsi="Times New Roman"/>
          <w:sz w:val="28"/>
          <w:szCs w:val="28"/>
        </w:rPr>
        <w:t xml:space="preserve"> Погашение долгосрочного кредита: табл. 13 пункт 6 = 1</w:t>
      </w:r>
      <w:r w:rsidR="002D68D0" w:rsidRPr="00F1044E">
        <w:rPr>
          <w:rFonts w:ascii="Times New Roman" w:hAnsi="Times New Roman"/>
          <w:sz w:val="28"/>
          <w:szCs w:val="28"/>
        </w:rPr>
        <w:t>000</w:t>
      </w:r>
      <w:r w:rsidRPr="00F1044E">
        <w:rPr>
          <w:rFonts w:ascii="Times New Roman" w:hAnsi="Times New Roman"/>
          <w:sz w:val="28"/>
          <w:szCs w:val="28"/>
        </w:rPr>
        <w:t xml:space="preserve"> тыс. руб.</w:t>
      </w:r>
    </w:p>
    <w:p w:rsidR="003B2D0B" w:rsidRPr="00E55534" w:rsidRDefault="003B2D0B" w:rsidP="003B2D0B">
      <w:pPr>
        <w:spacing w:line="360" w:lineRule="auto"/>
        <w:ind w:firstLine="567"/>
        <w:jc w:val="both"/>
        <w:rPr>
          <w:rFonts w:ascii="Times New Roman" w:hAnsi="Times New Roman"/>
          <w:b/>
          <w:sz w:val="28"/>
          <w:szCs w:val="28"/>
        </w:rPr>
      </w:pPr>
      <w:r w:rsidRPr="00F1044E">
        <w:rPr>
          <w:rFonts w:ascii="Times New Roman" w:hAnsi="Times New Roman"/>
          <w:b/>
          <w:i/>
          <w:sz w:val="28"/>
          <w:szCs w:val="28"/>
        </w:rPr>
        <w:t>Строка11.</w:t>
      </w:r>
      <w:r w:rsidRPr="00E55534">
        <w:rPr>
          <w:rFonts w:ascii="Times New Roman" w:hAnsi="Times New Roman"/>
          <w:sz w:val="28"/>
          <w:szCs w:val="28"/>
        </w:rPr>
        <w:t>Остаток нераспределенной прибыли до выплаты дивидентов = прибыль – отчисления в резервный фонд – реконструкция цеха – строительство жилого дома – отчисления в фонд потребления – прирост оборотных средств – налоги, уплачиваемые за счет прибыли, остающейся в распоряжении предприятия – налог на прибыль – налог на прочие доходы 9% – погашение долгосрочного кредита = 30 275 – 3 000 – 2 750 – 2 250 – 3 020 – (–792) – 980 – 5 884 – 77 – 1 000 = 12 106 тыс.руб.</w:t>
      </w:r>
    </w:p>
    <w:p w:rsidR="003B2D0B" w:rsidRPr="00E55534" w:rsidRDefault="003B2D0B" w:rsidP="003B2D0B">
      <w:pPr>
        <w:spacing w:line="360" w:lineRule="auto"/>
        <w:ind w:firstLine="567"/>
        <w:jc w:val="both"/>
        <w:rPr>
          <w:rFonts w:ascii="Times New Roman" w:hAnsi="Times New Roman"/>
          <w:sz w:val="28"/>
          <w:szCs w:val="28"/>
        </w:rPr>
      </w:pPr>
      <w:r w:rsidRPr="00F1044E">
        <w:rPr>
          <w:rFonts w:ascii="Times New Roman" w:hAnsi="Times New Roman"/>
          <w:b/>
          <w:i/>
          <w:sz w:val="28"/>
          <w:szCs w:val="28"/>
        </w:rPr>
        <w:t>Строка12</w:t>
      </w:r>
      <w:r w:rsidRPr="00E55534">
        <w:rPr>
          <w:rFonts w:ascii="Times New Roman" w:hAnsi="Times New Roman"/>
          <w:b/>
          <w:sz w:val="28"/>
          <w:szCs w:val="28"/>
        </w:rPr>
        <w:t xml:space="preserve"> .</w:t>
      </w:r>
      <w:r w:rsidRPr="00E55534">
        <w:rPr>
          <w:rFonts w:ascii="Times New Roman" w:hAnsi="Times New Roman"/>
          <w:sz w:val="28"/>
          <w:szCs w:val="28"/>
        </w:rPr>
        <w:t xml:space="preserve"> Выплата дивидендов: 12 106 тыс.руб.</w:t>
      </w:r>
    </w:p>
    <w:p w:rsidR="003B2D0B" w:rsidRDefault="003B2D0B" w:rsidP="003B2D0B">
      <w:pPr>
        <w:spacing w:line="360" w:lineRule="auto"/>
        <w:ind w:firstLine="567"/>
        <w:jc w:val="both"/>
        <w:rPr>
          <w:rFonts w:ascii="Times New Roman" w:hAnsi="Times New Roman"/>
          <w:sz w:val="28"/>
          <w:szCs w:val="28"/>
        </w:rPr>
      </w:pPr>
      <w:r w:rsidRPr="00F1044E">
        <w:rPr>
          <w:rFonts w:ascii="Times New Roman" w:hAnsi="Times New Roman"/>
          <w:b/>
          <w:i/>
          <w:sz w:val="28"/>
          <w:szCs w:val="28"/>
        </w:rPr>
        <w:t>Строка 13</w:t>
      </w:r>
      <w:r w:rsidRPr="00E55534">
        <w:rPr>
          <w:rFonts w:ascii="Times New Roman" w:hAnsi="Times New Roman"/>
          <w:b/>
          <w:sz w:val="28"/>
          <w:szCs w:val="28"/>
        </w:rPr>
        <w:t xml:space="preserve">. </w:t>
      </w:r>
      <w:r w:rsidRPr="00E55534">
        <w:rPr>
          <w:rFonts w:ascii="Times New Roman" w:hAnsi="Times New Roman"/>
          <w:sz w:val="28"/>
          <w:szCs w:val="28"/>
        </w:rPr>
        <w:t>Нераспределенная прибыль после выплаты дивидендов: нет.</w:t>
      </w:r>
    </w:p>
    <w:p w:rsidR="00825E57" w:rsidRDefault="00825E57" w:rsidP="003B2D0B">
      <w:pPr>
        <w:spacing w:line="360" w:lineRule="auto"/>
        <w:ind w:firstLine="567"/>
        <w:jc w:val="both"/>
        <w:rPr>
          <w:rFonts w:ascii="Times New Roman" w:hAnsi="Times New Roman"/>
          <w:sz w:val="28"/>
          <w:szCs w:val="28"/>
        </w:rPr>
      </w:pPr>
    </w:p>
    <w:p w:rsidR="00F1044E" w:rsidRDefault="00825E57" w:rsidP="003B2D0B">
      <w:pPr>
        <w:spacing w:line="360" w:lineRule="auto"/>
        <w:ind w:firstLine="567"/>
        <w:jc w:val="both"/>
        <w:rPr>
          <w:rFonts w:ascii="Times New Roman" w:hAnsi="Times New Roman"/>
          <w:sz w:val="28"/>
          <w:szCs w:val="28"/>
        </w:rPr>
      </w:pPr>
      <w:r>
        <w:rPr>
          <w:rFonts w:ascii="Times New Roman" w:hAnsi="Times New Roman"/>
          <w:sz w:val="28"/>
          <w:szCs w:val="28"/>
        </w:rPr>
        <w:lastRenderedPageBreak/>
        <w:t xml:space="preserve">9. Составим баланс доходов и расходов – финансовый план (табл.18). Предварительно проверим соответствие доходов и расходов, используя </w:t>
      </w:r>
      <w:r w:rsidR="00F1044E">
        <w:rPr>
          <w:rFonts w:ascii="Times New Roman" w:hAnsi="Times New Roman"/>
          <w:sz w:val="28"/>
          <w:szCs w:val="28"/>
        </w:rPr>
        <w:t>«</w:t>
      </w:r>
      <w:r>
        <w:rPr>
          <w:rFonts w:ascii="Times New Roman" w:hAnsi="Times New Roman"/>
          <w:sz w:val="28"/>
          <w:szCs w:val="28"/>
        </w:rPr>
        <w:t>шахматку</w:t>
      </w:r>
      <w:r w:rsidR="00F1044E">
        <w:rPr>
          <w:rFonts w:ascii="Times New Roman" w:hAnsi="Times New Roman"/>
          <w:sz w:val="28"/>
          <w:szCs w:val="28"/>
        </w:rPr>
        <w:t>»</w:t>
      </w:r>
      <w:r>
        <w:rPr>
          <w:rFonts w:ascii="Times New Roman" w:hAnsi="Times New Roman"/>
          <w:sz w:val="28"/>
          <w:szCs w:val="28"/>
        </w:rPr>
        <w:t xml:space="preserve"> (табл.16) При расчете средств на содержание объектов социальной сферы и расходов на НИОКР используем данные приведенные в табл. 15</w:t>
      </w:r>
      <w:r w:rsidR="001A75BE">
        <w:rPr>
          <w:rFonts w:ascii="Times New Roman" w:hAnsi="Times New Roman"/>
          <w:sz w:val="28"/>
          <w:szCs w:val="28"/>
        </w:rPr>
        <w:t>.</w:t>
      </w:r>
    </w:p>
    <w:p w:rsidR="001A75BE" w:rsidRPr="00E55534" w:rsidRDefault="001A75BE" w:rsidP="003B2D0B">
      <w:pPr>
        <w:spacing w:line="360" w:lineRule="auto"/>
        <w:ind w:firstLine="567"/>
        <w:jc w:val="both"/>
        <w:rPr>
          <w:rFonts w:ascii="Times New Roman" w:hAnsi="Times New Roman"/>
          <w:sz w:val="28"/>
          <w:szCs w:val="28"/>
        </w:rPr>
      </w:pPr>
      <w:r>
        <w:rPr>
          <w:rFonts w:ascii="Times New Roman" w:hAnsi="Times New Roman"/>
          <w:sz w:val="28"/>
          <w:szCs w:val="28"/>
        </w:rPr>
        <w:t>Заполнение «шахматки» производиться по данным разработанных таблиц</w:t>
      </w:r>
      <w:r w:rsidR="00B32E88">
        <w:rPr>
          <w:rFonts w:ascii="Times New Roman" w:hAnsi="Times New Roman"/>
          <w:sz w:val="28"/>
          <w:szCs w:val="28"/>
        </w:rPr>
        <w:t xml:space="preserve">. По вертикали расположены строки расходов, по горизонтали – графы источников финансирования этих расходов. </w:t>
      </w:r>
    </w:p>
    <w:tbl>
      <w:tblPr>
        <w:tblW w:w="5092" w:type="pct"/>
        <w:tblLook w:val="0000"/>
      </w:tblPr>
      <w:tblGrid>
        <w:gridCol w:w="675"/>
        <w:gridCol w:w="7087"/>
        <w:gridCol w:w="1984"/>
      </w:tblGrid>
      <w:tr w:rsidR="003B2D0B" w:rsidRPr="00E55534" w:rsidTr="00F1044E">
        <w:trPr>
          <w:trHeight w:val="375"/>
        </w:trPr>
        <w:tc>
          <w:tcPr>
            <w:tcW w:w="5000" w:type="pct"/>
            <w:gridSpan w:val="3"/>
            <w:tcBorders>
              <w:top w:val="nil"/>
              <w:left w:val="nil"/>
              <w:bottom w:val="nil"/>
              <w:right w:val="nil"/>
            </w:tcBorders>
            <w:shd w:val="clear" w:color="auto" w:fill="auto"/>
            <w:vAlign w:val="center"/>
          </w:tcPr>
          <w:p w:rsidR="003B2D0B" w:rsidRDefault="003B2D0B" w:rsidP="00AA14DC">
            <w:pPr>
              <w:widowControl/>
              <w:suppressAutoHyphens w:val="0"/>
              <w:jc w:val="right"/>
              <w:rPr>
                <w:rFonts w:ascii="Times New Roman" w:eastAsia="Times New Roman" w:hAnsi="Times New Roman"/>
                <w:kern w:val="0"/>
                <w:sz w:val="28"/>
                <w:szCs w:val="28"/>
                <w:lang w:eastAsia="ru-RU"/>
              </w:rPr>
            </w:pPr>
          </w:p>
          <w:p w:rsidR="003B2D0B" w:rsidRPr="00F1044E" w:rsidRDefault="003B2D0B" w:rsidP="00F1044E">
            <w:pPr>
              <w:widowControl/>
              <w:suppressAutoHyphens w:val="0"/>
              <w:jc w:val="right"/>
              <w:rPr>
                <w:rFonts w:ascii="Times New Roman" w:eastAsia="Times New Roman" w:hAnsi="Times New Roman"/>
                <w:i/>
                <w:kern w:val="0"/>
                <w:sz w:val="28"/>
                <w:szCs w:val="28"/>
                <w:lang w:eastAsia="ru-RU"/>
              </w:rPr>
            </w:pPr>
            <w:r w:rsidRPr="00F1044E">
              <w:rPr>
                <w:rFonts w:ascii="Times New Roman" w:eastAsia="Times New Roman" w:hAnsi="Times New Roman"/>
                <w:i/>
                <w:kern w:val="0"/>
                <w:sz w:val="28"/>
                <w:szCs w:val="28"/>
                <w:lang w:eastAsia="ru-RU"/>
              </w:rPr>
              <w:t>Таблица  15</w:t>
            </w:r>
          </w:p>
        </w:tc>
      </w:tr>
      <w:tr w:rsidR="003B2D0B" w:rsidRPr="00E55534" w:rsidTr="00F1044E">
        <w:trPr>
          <w:trHeight w:val="705"/>
        </w:trPr>
        <w:tc>
          <w:tcPr>
            <w:tcW w:w="5000" w:type="pct"/>
            <w:gridSpan w:val="3"/>
            <w:tcBorders>
              <w:top w:val="nil"/>
              <w:left w:val="nil"/>
              <w:bottom w:val="nil"/>
              <w:right w:val="nil"/>
            </w:tcBorders>
            <w:shd w:val="clear" w:color="auto" w:fill="auto"/>
            <w:vAlign w:val="center"/>
          </w:tcPr>
          <w:p w:rsidR="00F1044E" w:rsidRDefault="00F1044E" w:rsidP="00AA14DC">
            <w:pPr>
              <w:widowControl/>
              <w:suppressAutoHyphens w:val="0"/>
              <w:jc w:val="center"/>
              <w:rPr>
                <w:rFonts w:ascii="Times New Roman" w:eastAsia="Times New Roman" w:hAnsi="Times New Roman"/>
                <w:b/>
                <w:bCs/>
                <w:kern w:val="0"/>
                <w:sz w:val="28"/>
                <w:szCs w:val="28"/>
                <w:lang w:eastAsia="ru-RU"/>
              </w:rPr>
            </w:pPr>
          </w:p>
          <w:p w:rsidR="003B2D0B" w:rsidRDefault="003B2D0B" w:rsidP="00AA14DC">
            <w:pPr>
              <w:widowControl/>
              <w:suppressAutoHyphens w:val="0"/>
              <w:jc w:val="center"/>
              <w:rPr>
                <w:rFonts w:ascii="Times New Roman" w:eastAsia="Times New Roman" w:hAnsi="Times New Roman"/>
                <w:b/>
                <w:bCs/>
                <w:kern w:val="0"/>
                <w:sz w:val="28"/>
                <w:szCs w:val="28"/>
                <w:lang w:eastAsia="ru-RU"/>
              </w:rPr>
            </w:pPr>
            <w:r w:rsidRPr="00E55534">
              <w:rPr>
                <w:rFonts w:ascii="Times New Roman" w:eastAsia="Times New Roman" w:hAnsi="Times New Roman"/>
                <w:b/>
                <w:bCs/>
                <w:kern w:val="0"/>
                <w:sz w:val="28"/>
                <w:szCs w:val="28"/>
                <w:lang w:eastAsia="ru-RU"/>
              </w:rPr>
              <w:t xml:space="preserve">Данные к расчету источников финансирования </w:t>
            </w:r>
            <w:r w:rsidRPr="00E55534">
              <w:rPr>
                <w:rFonts w:ascii="Times New Roman" w:eastAsia="Times New Roman" w:hAnsi="Times New Roman"/>
                <w:b/>
                <w:bCs/>
                <w:kern w:val="0"/>
                <w:sz w:val="28"/>
                <w:szCs w:val="28"/>
                <w:lang w:eastAsia="ru-RU"/>
              </w:rPr>
              <w:br/>
              <w:t>социальной сферы и НИОКР</w:t>
            </w:r>
          </w:p>
          <w:p w:rsidR="00F1044E" w:rsidRPr="00E55534" w:rsidRDefault="00F1044E" w:rsidP="00AA14DC">
            <w:pPr>
              <w:widowControl/>
              <w:suppressAutoHyphens w:val="0"/>
              <w:jc w:val="center"/>
              <w:rPr>
                <w:rFonts w:ascii="Times New Roman" w:eastAsia="Times New Roman" w:hAnsi="Times New Roman"/>
                <w:b/>
                <w:bCs/>
                <w:kern w:val="0"/>
                <w:sz w:val="28"/>
                <w:szCs w:val="28"/>
                <w:lang w:eastAsia="ru-RU"/>
              </w:rPr>
            </w:pPr>
          </w:p>
        </w:tc>
      </w:tr>
      <w:tr w:rsidR="003B2D0B" w:rsidRPr="00E55534" w:rsidTr="00F1044E">
        <w:trPr>
          <w:trHeight w:val="621"/>
        </w:trPr>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rsidR="003B2D0B" w:rsidRPr="00E55534" w:rsidRDefault="003B2D0B" w:rsidP="00AA14DC">
            <w:pPr>
              <w:widowControl/>
              <w:suppressAutoHyphens w:val="0"/>
              <w:jc w:val="center"/>
              <w:rPr>
                <w:rFonts w:ascii="Times New Roman" w:eastAsia="Times New Roman" w:hAnsi="Times New Roman"/>
                <w:b/>
                <w:bCs/>
                <w:kern w:val="0"/>
                <w:sz w:val="24"/>
                <w:lang w:eastAsia="ru-RU"/>
              </w:rPr>
            </w:pPr>
            <w:r w:rsidRPr="00E55534">
              <w:rPr>
                <w:rFonts w:ascii="Times New Roman" w:eastAsia="Times New Roman" w:hAnsi="Times New Roman"/>
                <w:b/>
                <w:bCs/>
                <w:kern w:val="0"/>
                <w:sz w:val="24"/>
                <w:lang w:eastAsia="ru-RU"/>
              </w:rPr>
              <w:t>№ стр.</w:t>
            </w:r>
          </w:p>
        </w:tc>
        <w:tc>
          <w:tcPr>
            <w:tcW w:w="3636" w:type="pct"/>
            <w:tcBorders>
              <w:top w:val="single" w:sz="4" w:space="0" w:color="auto"/>
              <w:left w:val="nil"/>
              <w:bottom w:val="single" w:sz="4" w:space="0" w:color="auto"/>
              <w:right w:val="single" w:sz="4" w:space="0" w:color="auto"/>
            </w:tcBorders>
            <w:shd w:val="clear" w:color="auto" w:fill="auto"/>
            <w:vAlign w:val="center"/>
          </w:tcPr>
          <w:p w:rsidR="003B2D0B" w:rsidRPr="00E55534" w:rsidRDefault="003B2D0B" w:rsidP="00AA14DC">
            <w:pPr>
              <w:widowControl/>
              <w:suppressAutoHyphens w:val="0"/>
              <w:jc w:val="center"/>
              <w:rPr>
                <w:rFonts w:ascii="Times New Roman" w:eastAsia="Times New Roman" w:hAnsi="Times New Roman"/>
                <w:b/>
                <w:bCs/>
                <w:kern w:val="0"/>
                <w:sz w:val="24"/>
                <w:lang w:eastAsia="ru-RU"/>
              </w:rPr>
            </w:pPr>
            <w:r w:rsidRPr="00E55534">
              <w:rPr>
                <w:rFonts w:ascii="Times New Roman" w:eastAsia="Times New Roman" w:hAnsi="Times New Roman"/>
                <w:b/>
                <w:bCs/>
                <w:kern w:val="0"/>
                <w:sz w:val="24"/>
                <w:lang w:eastAsia="ru-RU"/>
              </w:rPr>
              <w:t>Показатель</w:t>
            </w:r>
          </w:p>
        </w:tc>
        <w:tc>
          <w:tcPr>
            <w:tcW w:w="1018" w:type="pct"/>
            <w:tcBorders>
              <w:top w:val="single" w:sz="4" w:space="0" w:color="auto"/>
              <w:left w:val="nil"/>
              <w:bottom w:val="single" w:sz="4" w:space="0" w:color="auto"/>
              <w:right w:val="single" w:sz="4" w:space="0" w:color="auto"/>
            </w:tcBorders>
            <w:shd w:val="clear" w:color="auto" w:fill="auto"/>
            <w:vAlign w:val="center"/>
          </w:tcPr>
          <w:p w:rsidR="003B2D0B" w:rsidRPr="00E55534" w:rsidRDefault="003B2D0B" w:rsidP="00F1044E">
            <w:pPr>
              <w:widowControl/>
              <w:suppressAutoHyphens w:val="0"/>
              <w:jc w:val="center"/>
              <w:rPr>
                <w:rFonts w:ascii="Times New Roman" w:eastAsia="Times New Roman" w:hAnsi="Times New Roman"/>
                <w:b/>
                <w:bCs/>
                <w:kern w:val="0"/>
                <w:sz w:val="24"/>
                <w:lang w:eastAsia="ru-RU"/>
              </w:rPr>
            </w:pPr>
            <w:r w:rsidRPr="00E55534">
              <w:rPr>
                <w:rFonts w:ascii="Times New Roman" w:eastAsia="Times New Roman" w:hAnsi="Times New Roman"/>
                <w:b/>
                <w:bCs/>
                <w:kern w:val="0"/>
                <w:sz w:val="24"/>
                <w:lang w:eastAsia="ru-RU"/>
              </w:rPr>
              <w:t>Вариант сметы</w:t>
            </w:r>
            <w:r w:rsidRPr="00E55534">
              <w:rPr>
                <w:rFonts w:ascii="Times New Roman" w:eastAsia="Times New Roman" w:hAnsi="Times New Roman"/>
                <w:b/>
                <w:bCs/>
                <w:kern w:val="0"/>
                <w:sz w:val="24"/>
                <w:lang w:eastAsia="ru-RU"/>
              </w:rPr>
              <w:br/>
              <w:t>тыс.руб.</w:t>
            </w:r>
          </w:p>
        </w:tc>
      </w:tr>
      <w:tr w:rsidR="003B2D0B" w:rsidRPr="00E55534" w:rsidTr="00F1044E">
        <w:trPr>
          <w:trHeight w:val="735"/>
        </w:trPr>
        <w:tc>
          <w:tcPr>
            <w:tcW w:w="346" w:type="pct"/>
            <w:tcBorders>
              <w:top w:val="nil"/>
              <w:left w:val="single" w:sz="4" w:space="0" w:color="auto"/>
              <w:bottom w:val="single" w:sz="4" w:space="0" w:color="auto"/>
              <w:right w:val="single" w:sz="4" w:space="0" w:color="auto"/>
            </w:tcBorders>
            <w:shd w:val="clear" w:color="auto" w:fill="auto"/>
            <w:vAlign w:val="center"/>
          </w:tcPr>
          <w:p w:rsidR="003B2D0B" w:rsidRPr="00E55534" w:rsidRDefault="003B2D0B" w:rsidP="00AA14DC">
            <w:pPr>
              <w:widowControl/>
              <w:suppressAutoHyphens w:val="0"/>
              <w:jc w:val="center"/>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1</w:t>
            </w:r>
          </w:p>
        </w:tc>
        <w:tc>
          <w:tcPr>
            <w:tcW w:w="3636" w:type="pct"/>
            <w:tcBorders>
              <w:top w:val="nil"/>
              <w:left w:val="nil"/>
              <w:bottom w:val="single" w:sz="4" w:space="0" w:color="auto"/>
              <w:right w:val="single" w:sz="4" w:space="0" w:color="auto"/>
            </w:tcBorders>
            <w:shd w:val="clear" w:color="auto" w:fill="auto"/>
            <w:vAlign w:val="center"/>
          </w:tcPr>
          <w:p w:rsidR="003B2D0B" w:rsidRPr="00E55534" w:rsidRDefault="003B2D0B" w:rsidP="00AA14DC">
            <w:pPr>
              <w:widowControl/>
              <w:suppressAutoHyphens w:val="0"/>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Средства родителей на содержание детей в дошкольных учреждениях</w:t>
            </w:r>
          </w:p>
        </w:tc>
        <w:tc>
          <w:tcPr>
            <w:tcW w:w="1018" w:type="pct"/>
            <w:tcBorders>
              <w:top w:val="nil"/>
              <w:left w:val="nil"/>
              <w:bottom w:val="single" w:sz="4" w:space="0" w:color="auto"/>
              <w:right w:val="single" w:sz="4" w:space="0" w:color="auto"/>
            </w:tcBorders>
            <w:shd w:val="clear" w:color="auto" w:fill="auto"/>
            <w:vAlign w:val="center"/>
          </w:tcPr>
          <w:p w:rsidR="003B2D0B" w:rsidRPr="00E55534" w:rsidRDefault="003B2D0B" w:rsidP="00AA14DC">
            <w:pPr>
              <w:widowControl/>
              <w:suppressAutoHyphens w:val="0"/>
              <w:jc w:val="center"/>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50</w:t>
            </w:r>
          </w:p>
        </w:tc>
      </w:tr>
      <w:tr w:rsidR="003B2D0B" w:rsidRPr="00E55534" w:rsidTr="00F1044E">
        <w:trPr>
          <w:trHeight w:val="386"/>
        </w:trPr>
        <w:tc>
          <w:tcPr>
            <w:tcW w:w="346" w:type="pct"/>
            <w:tcBorders>
              <w:top w:val="nil"/>
              <w:left w:val="single" w:sz="4" w:space="0" w:color="auto"/>
              <w:bottom w:val="single" w:sz="4" w:space="0" w:color="auto"/>
              <w:right w:val="single" w:sz="4" w:space="0" w:color="auto"/>
            </w:tcBorders>
            <w:shd w:val="clear" w:color="auto" w:fill="auto"/>
            <w:vAlign w:val="center"/>
          </w:tcPr>
          <w:p w:rsidR="003B2D0B" w:rsidRPr="00E55534" w:rsidRDefault="003B2D0B" w:rsidP="00AA14DC">
            <w:pPr>
              <w:widowControl/>
              <w:suppressAutoHyphens w:val="0"/>
              <w:jc w:val="center"/>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2</w:t>
            </w:r>
          </w:p>
        </w:tc>
        <w:tc>
          <w:tcPr>
            <w:tcW w:w="3636" w:type="pct"/>
            <w:tcBorders>
              <w:top w:val="nil"/>
              <w:left w:val="nil"/>
              <w:bottom w:val="single" w:sz="4" w:space="0" w:color="auto"/>
              <w:right w:val="single" w:sz="4" w:space="0" w:color="auto"/>
            </w:tcBorders>
            <w:shd w:val="clear" w:color="auto" w:fill="auto"/>
            <w:vAlign w:val="center"/>
          </w:tcPr>
          <w:p w:rsidR="00F1044E" w:rsidRDefault="00F1044E" w:rsidP="00AA14DC">
            <w:pPr>
              <w:widowControl/>
              <w:suppressAutoHyphens w:val="0"/>
              <w:rPr>
                <w:rFonts w:ascii="Times New Roman" w:eastAsia="Times New Roman" w:hAnsi="Times New Roman"/>
                <w:kern w:val="0"/>
                <w:sz w:val="24"/>
                <w:lang w:eastAsia="ru-RU"/>
              </w:rPr>
            </w:pPr>
          </w:p>
          <w:p w:rsidR="003B2D0B" w:rsidRDefault="003B2D0B" w:rsidP="00AA14DC">
            <w:pPr>
              <w:widowControl/>
              <w:suppressAutoHyphens w:val="0"/>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Средства целевого финансирования</w:t>
            </w:r>
          </w:p>
          <w:p w:rsidR="00F1044E" w:rsidRPr="00E55534" w:rsidRDefault="00F1044E" w:rsidP="00AA14DC">
            <w:pPr>
              <w:widowControl/>
              <w:suppressAutoHyphens w:val="0"/>
              <w:rPr>
                <w:rFonts w:ascii="Times New Roman" w:eastAsia="Times New Roman" w:hAnsi="Times New Roman"/>
                <w:kern w:val="0"/>
                <w:sz w:val="24"/>
                <w:lang w:eastAsia="ru-RU"/>
              </w:rPr>
            </w:pPr>
          </w:p>
        </w:tc>
        <w:tc>
          <w:tcPr>
            <w:tcW w:w="1018" w:type="pct"/>
            <w:tcBorders>
              <w:top w:val="nil"/>
              <w:left w:val="nil"/>
              <w:bottom w:val="single" w:sz="4" w:space="0" w:color="auto"/>
              <w:right w:val="single" w:sz="4" w:space="0" w:color="auto"/>
            </w:tcBorders>
            <w:shd w:val="clear" w:color="auto" w:fill="auto"/>
            <w:vAlign w:val="center"/>
          </w:tcPr>
          <w:p w:rsidR="003B2D0B" w:rsidRPr="00E55534" w:rsidRDefault="003B2D0B" w:rsidP="00AA14DC">
            <w:pPr>
              <w:widowControl/>
              <w:suppressAutoHyphens w:val="0"/>
              <w:jc w:val="center"/>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100</w:t>
            </w:r>
          </w:p>
        </w:tc>
      </w:tr>
      <w:tr w:rsidR="003B2D0B" w:rsidRPr="00E55534" w:rsidTr="00F1044E">
        <w:trPr>
          <w:trHeight w:val="735"/>
        </w:trPr>
        <w:tc>
          <w:tcPr>
            <w:tcW w:w="346" w:type="pct"/>
            <w:tcBorders>
              <w:top w:val="nil"/>
              <w:left w:val="single" w:sz="4" w:space="0" w:color="auto"/>
              <w:bottom w:val="single" w:sz="4" w:space="0" w:color="auto"/>
              <w:right w:val="single" w:sz="4" w:space="0" w:color="auto"/>
            </w:tcBorders>
            <w:shd w:val="clear" w:color="auto" w:fill="auto"/>
            <w:vAlign w:val="center"/>
          </w:tcPr>
          <w:p w:rsidR="003B2D0B" w:rsidRPr="00E55534" w:rsidRDefault="003B2D0B" w:rsidP="00AA14DC">
            <w:pPr>
              <w:widowControl/>
              <w:suppressAutoHyphens w:val="0"/>
              <w:jc w:val="center"/>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3</w:t>
            </w:r>
          </w:p>
        </w:tc>
        <w:tc>
          <w:tcPr>
            <w:tcW w:w="3636" w:type="pct"/>
            <w:tcBorders>
              <w:top w:val="nil"/>
              <w:left w:val="nil"/>
              <w:bottom w:val="single" w:sz="4" w:space="0" w:color="auto"/>
              <w:right w:val="single" w:sz="4" w:space="0" w:color="auto"/>
            </w:tcBorders>
            <w:shd w:val="clear" w:color="auto" w:fill="auto"/>
            <w:vAlign w:val="center"/>
          </w:tcPr>
          <w:p w:rsidR="003B2D0B" w:rsidRPr="00E55534" w:rsidRDefault="003B2D0B" w:rsidP="00AA14DC">
            <w:pPr>
              <w:widowControl/>
              <w:suppressAutoHyphens w:val="0"/>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Общая сумма средств, направляемых на содержание детских дошкольных учреждений</w:t>
            </w:r>
          </w:p>
        </w:tc>
        <w:tc>
          <w:tcPr>
            <w:tcW w:w="1018" w:type="pct"/>
            <w:tcBorders>
              <w:top w:val="nil"/>
              <w:left w:val="nil"/>
              <w:bottom w:val="single" w:sz="4" w:space="0" w:color="auto"/>
              <w:right w:val="single" w:sz="4" w:space="0" w:color="auto"/>
            </w:tcBorders>
            <w:shd w:val="clear" w:color="auto" w:fill="auto"/>
            <w:vAlign w:val="center"/>
          </w:tcPr>
          <w:p w:rsidR="003B2D0B" w:rsidRPr="00E55534" w:rsidRDefault="003B2D0B" w:rsidP="00AA14DC">
            <w:pPr>
              <w:widowControl/>
              <w:suppressAutoHyphens w:val="0"/>
              <w:jc w:val="center"/>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880</w:t>
            </w:r>
          </w:p>
        </w:tc>
      </w:tr>
      <w:tr w:rsidR="003B2D0B" w:rsidRPr="00E55534" w:rsidTr="00F1044E">
        <w:trPr>
          <w:trHeight w:val="735"/>
        </w:trPr>
        <w:tc>
          <w:tcPr>
            <w:tcW w:w="346" w:type="pct"/>
            <w:tcBorders>
              <w:top w:val="nil"/>
              <w:left w:val="single" w:sz="4" w:space="0" w:color="auto"/>
              <w:bottom w:val="single" w:sz="4" w:space="0" w:color="auto"/>
              <w:right w:val="single" w:sz="4" w:space="0" w:color="auto"/>
            </w:tcBorders>
            <w:shd w:val="clear" w:color="auto" w:fill="auto"/>
            <w:vAlign w:val="center"/>
          </w:tcPr>
          <w:p w:rsidR="003B2D0B" w:rsidRPr="00E55534" w:rsidRDefault="003B2D0B" w:rsidP="00AA14DC">
            <w:pPr>
              <w:widowControl/>
              <w:suppressAutoHyphens w:val="0"/>
              <w:jc w:val="center"/>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4</w:t>
            </w:r>
          </w:p>
        </w:tc>
        <w:tc>
          <w:tcPr>
            <w:tcW w:w="3636" w:type="pct"/>
            <w:tcBorders>
              <w:top w:val="nil"/>
              <w:left w:val="nil"/>
              <w:bottom w:val="single" w:sz="4" w:space="0" w:color="auto"/>
              <w:right w:val="single" w:sz="4" w:space="0" w:color="auto"/>
            </w:tcBorders>
            <w:shd w:val="clear" w:color="auto" w:fill="auto"/>
            <w:vAlign w:val="center"/>
          </w:tcPr>
          <w:p w:rsidR="003B2D0B" w:rsidRPr="00E55534" w:rsidRDefault="003B2D0B" w:rsidP="00AA14DC">
            <w:pPr>
              <w:widowControl/>
              <w:suppressAutoHyphens w:val="0"/>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Средства заказчиков по договорам на НИОКР</w:t>
            </w:r>
          </w:p>
        </w:tc>
        <w:tc>
          <w:tcPr>
            <w:tcW w:w="1018" w:type="pct"/>
            <w:tcBorders>
              <w:top w:val="nil"/>
              <w:left w:val="nil"/>
              <w:bottom w:val="single" w:sz="4" w:space="0" w:color="auto"/>
              <w:right w:val="single" w:sz="4" w:space="0" w:color="auto"/>
            </w:tcBorders>
            <w:shd w:val="clear" w:color="auto" w:fill="auto"/>
            <w:vAlign w:val="center"/>
          </w:tcPr>
          <w:p w:rsidR="003B2D0B" w:rsidRPr="00E55534" w:rsidRDefault="003B2D0B" w:rsidP="00AA14DC">
            <w:pPr>
              <w:widowControl/>
              <w:suppressAutoHyphens w:val="0"/>
              <w:jc w:val="center"/>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200</w:t>
            </w:r>
          </w:p>
        </w:tc>
      </w:tr>
      <w:tr w:rsidR="003B2D0B" w:rsidRPr="00E55534" w:rsidTr="00F1044E">
        <w:trPr>
          <w:trHeight w:val="735"/>
        </w:trPr>
        <w:tc>
          <w:tcPr>
            <w:tcW w:w="346" w:type="pct"/>
            <w:tcBorders>
              <w:top w:val="nil"/>
              <w:left w:val="single" w:sz="4" w:space="0" w:color="auto"/>
              <w:bottom w:val="single" w:sz="4" w:space="0" w:color="auto"/>
              <w:right w:val="single" w:sz="4" w:space="0" w:color="auto"/>
            </w:tcBorders>
            <w:shd w:val="clear" w:color="auto" w:fill="auto"/>
            <w:vAlign w:val="center"/>
          </w:tcPr>
          <w:p w:rsidR="003B2D0B" w:rsidRPr="00E55534" w:rsidRDefault="003B2D0B" w:rsidP="00AA14DC">
            <w:pPr>
              <w:widowControl/>
              <w:suppressAutoHyphens w:val="0"/>
              <w:jc w:val="center"/>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5</w:t>
            </w:r>
          </w:p>
        </w:tc>
        <w:tc>
          <w:tcPr>
            <w:tcW w:w="3636" w:type="pct"/>
            <w:tcBorders>
              <w:top w:val="nil"/>
              <w:left w:val="nil"/>
              <w:bottom w:val="single" w:sz="4" w:space="0" w:color="auto"/>
              <w:right w:val="single" w:sz="4" w:space="0" w:color="auto"/>
            </w:tcBorders>
            <w:shd w:val="clear" w:color="auto" w:fill="auto"/>
            <w:vAlign w:val="center"/>
          </w:tcPr>
          <w:p w:rsidR="003B2D0B" w:rsidRPr="00E55534" w:rsidRDefault="003B2D0B" w:rsidP="00AA14DC">
            <w:pPr>
              <w:widowControl/>
              <w:suppressAutoHyphens w:val="0"/>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Общая сумма средств, направляемых на НИОКР</w:t>
            </w:r>
          </w:p>
        </w:tc>
        <w:tc>
          <w:tcPr>
            <w:tcW w:w="1018" w:type="pct"/>
            <w:tcBorders>
              <w:top w:val="nil"/>
              <w:left w:val="nil"/>
              <w:bottom w:val="single" w:sz="4" w:space="0" w:color="auto"/>
              <w:right w:val="single" w:sz="4" w:space="0" w:color="auto"/>
            </w:tcBorders>
            <w:shd w:val="clear" w:color="auto" w:fill="auto"/>
            <w:vAlign w:val="center"/>
          </w:tcPr>
          <w:p w:rsidR="003B2D0B" w:rsidRPr="00E55534" w:rsidRDefault="003B2D0B" w:rsidP="00AA14DC">
            <w:pPr>
              <w:widowControl/>
              <w:suppressAutoHyphens w:val="0"/>
              <w:jc w:val="center"/>
              <w:rPr>
                <w:rFonts w:ascii="Times New Roman" w:eastAsia="Times New Roman" w:hAnsi="Times New Roman"/>
                <w:kern w:val="0"/>
                <w:sz w:val="24"/>
                <w:lang w:eastAsia="ru-RU"/>
              </w:rPr>
            </w:pPr>
            <w:r w:rsidRPr="00E55534">
              <w:rPr>
                <w:rFonts w:ascii="Times New Roman" w:eastAsia="Times New Roman" w:hAnsi="Times New Roman"/>
                <w:kern w:val="0"/>
                <w:sz w:val="24"/>
                <w:lang w:eastAsia="ru-RU"/>
              </w:rPr>
              <w:t>400</w:t>
            </w:r>
          </w:p>
        </w:tc>
      </w:tr>
    </w:tbl>
    <w:p w:rsidR="008611FA" w:rsidRDefault="008611FA">
      <w:pPr>
        <w:rPr>
          <w:rFonts w:ascii="Times New Roman" w:hAnsi="Times New Roman"/>
          <w:b/>
          <w:sz w:val="28"/>
          <w:szCs w:val="28"/>
          <w:u w:val="single"/>
        </w:rPr>
      </w:pPr>
    </w:p>
    <w:p w:rsidR="00080A16" w:rsidRDefault="00080A16" w:rsidP="00080A16">
      <w:pPr>
        <w:spacing w:line="360" w:lineRule="auto"/>
        <w:ind w:firstLine="567"/>
        <w:jc w:val="both"/>
        <w:rPr>
          <w:rFonts w:ascii="Times New Roman" w:hAnsi="Times New Roman"/>
          <w:b/>
          <w:sz w:val="28"/>
          <w:szCs w:val="28"/>
        </w:rPr>
      </w:pPr>
    </w:p>
    <w:p w:rsidR="003163FB" w:rsidRDefault="003163FB" w:rsidP="00080A16">
      <w:pPr>
        <w:spacing w:line="360" w:lineRule="auto"/>
        <w:ind w:firstLine="567"/>
        <w:jc w:val="both"/>
        <w:rPr>
          <w:rFonts w:ascii="Times New Roman" w:hAnsi="Times New Roman"/>
          <w:b/>
          <w:sz w:val="28"/>
          <w:szCs w:val="28"/>
        </w:rPr>
      </w:pPr>
    </w:p>
    <w:p w:rsidR="003163FB" w:rsidRDefault="003163FB" w:rsidP="00080A16">
      <w:pPr>
        <w:spacing w:line="360" w:lineRule="auto"/>
        <w:ind w:firstLine="567"/>
        <w:jc w:val="both"/>
        <w:rPr>
          <w:rFonts w:ascii="Times New Roman" w:hAnsi="Times New Roman"/>
          <w:b/>
          <w:sz w:val="28"/>
          <w:szCs w:val="28"/>
        </w:rPr>
      </w:pPr>
    </w:p>
    <w:p w:rsidR="003163FB" w:rsidRDefault="003163FB" w:rsidP="00080A16">
      <w:pPr>
        <w:spacing w:line="360" w:lineRule="auto"/>
        <w:ind w:firstLine="567"/>
        <w:jc w:val="both"/>
        <w:rPr>
          <w:rFonts w:ascii="Times New Roman" w:hAnsi="Times New Roman"/>
          <w:b/>
          <w:sz w:val="28"/>
          <w:szCs w:val="28"/>
        </w:rPr>
      </w:pPr>
    </w:p>
    <w:p w:rsidR="003163FB" w:rsidRDefault="003163FB" w:rsidP="00080A16">
      <w:pPr>
        <w:spacing w:line="360" w:lineRule="auto"/>
        <w:ind w:firstLine="567"/>
        <w:jc w:val="both"/>
        <w:rPr>
          <w:rFonts w:ascii="Times New Roman" w:hAnsi="Times New Roman"/>
          <w:b/>
          <w:sz w:val="28"/>
          <w:szCs w:val="28"/>
        </w:rPr>
      </w:pPr>
    </w:p>
    <w:p w:rsidR="003163FB" w:rsidRDefault="003163FB" w:rsidP="00080A16">
      <w:pPr>
        <w:spacing w:line="360" w:lineRule="auto"/>
        <w:ind w:firstLine="567"/>
        <w:jc w:val="both"/>
        <w:rPr>
          <w:rFonts w:ascii="Times New Roman" w:hAnsi="Times New Roman"/>
          <w:b/>
          <w:sz w:val="28"/>
          <w:szCs w:val="28"/>
        </w:rPr>
      </w:pPr>
    </w:p>
    <w:p w:rsidR="003163FB" w:rsidRDefault="003163FB" w:rsidP="00080A16">
      <w:pPr>
        <w:spacing w:line="360" w:lineRule="auto"/>
        <w:ind w:firstLine="567"/>
        <w:jc w:val="both"/>
        <w:rPr>
          <w:rFonts w:ascii="Times New Roman" w:hAnsi="Times New Roman"/>
          <w:b/>
          <w:sz w:val="28"/>
          <w:szCs w:val="28"/>
        </w:rPr>
      </w:pPr>
    </w:p>
    <w:p w:rsidR="003163FB" w:rsidRDefault="003163FB" w:rsidP="00080A16">
      <w:pPr>
        <w:spacing w:line="360" w:lineRule="auto"/>
        <w:ind w:firstLine="567"/>
        <w:jc w:val="both"/>
        <w:rPr>
          <w:rFonts w:ascii="Times New Roman" w:hAnsi="Times New Roman"/>
          <w:b/>
          <w:sz w:val="28"/>
          <w:szCs w:val="28"/>
        </w:rPr>
      </w:pPr>
    </w:p>
    <w:p w:rsidR="003163FB" w:rsidRDefault="003163FB" w:rsidP="00080A16">
      <w:pPr>
        <w:spacing w:line="360" w:lineRule="auto"/>
        <w:ind w:firstLine="567"/>
        <w:jc w:val="both"/>
        <w:rPr>
          <w:rFonts w:ascii="Times New Roman" w:hAnsi="Times New Roman"/>
          <w:b/>
          <w:sz w:val="28"/>
          <w:szCs w:val="28"/>
        </w:rPr>
        <w:sectPr w:rsidR="003163FB" w:rsidSect="00E27D62">
          <w:pgSz w:w="11906" w:h="16838"/>
          <w:pgMar w:top="816" w:right="851" w:bottom="1134" w:left="1701" w:header="425" w:footer="709" w:gutter="0"/>
          <w:cols w:space="708"/>
          <w:docGrid w:linePitch="360"/>
        </w:sectPr>
      </w:pPr>
    </w:p>
    <w:tbl>
      <w:tblPr>
        <w:tblW w:w="5245" w:type="pct"/>
        <w:tblLayout w:type="fixed"/>
        <w:tblLook w:val="04A0"/>
      </w:tblPr>
      <w:tblGrid>
        <w:gridCol w:w="93"/>
        <w:gridCol w:w="722"/>
        <w:gridCol w:w="3971"/>
        <w:gridCol w:w="992"/>
        <w:gridCol w:w="646"/>
        <w:gridCol w:w="770"/>
        <w:gridCol w:w="849"/>
        <w:gridCol w:w="992"/>
        <w:gridCol w:w="992"/>
        <w:gridCol w:w="849"/>
        <w:gridCol w:w="852"/>
        <w:gridCol w:w="849"/>
        <w:gridCol w:w="992"/>
        <w:gridCol w:w="992"/>
        <w:gridCol w:w="149"/>
        <w:gridCol w:w="396"/>
        <w:gridCol w:w="738"/>
      </w:tblGrid>
      <w:tr w:rsidR="00F1044E" w:rsidRPr="00F1044E" w:rsidTr="00F1044E">
        <w:trPr>
          <w:gridAfter w:val="1"/>
          <w:wAfter w:w="233" w:type="pct"/>
          <w:trHeight w:val="375"/>
        </w:trPr>
        <w:tc>
          <w:tcPr>
            <w:tcW w:w="4767" w:type="pct"/>
            <w:gridSpan w:val="16"/>
            <w:tcBorders>
              <w:top w:val="nil"/>
              <w:left w:val="nil"/>
              <w:bottom w:val="nil"/>
              <w:right w:val="nil"/>
            </w:tcBorders>
            <w:shd w:val="clear" w:color="auto" w:fill="auto"/>
            <w:vAlign w:val="center"/>
          </w:tcPr>
          <w:p w:rsidR="00F1044E" w:rsidRPr="00F1044E" w:rsidRDefault="00F1044E" w:rsidP="00F1044E">
            <w:pPr>
              <w:widowControl/>
              <w:suppressAutoHyphens w:val="0"/>
              <w:jc w:val="right"/>
              <w:rPr>
                <w:rFonts w:ascii="Times New Roman" w:eastAsia="Times New Roman" w:hAnsi="Times New Roman"/>
                <w:i/>
                <w:kern w:val="0"/>
                <w:sz w:val="28"/>
                <w:szCs w:val="28"/>
                <w:lang w:eastAsia="ru-RU"/>
              </w:rPr>
            </w:pPr>
            <w:r w:rsidRPr="00F1044E">
              <w:rPr>
                <w:rFonts w:ascii="Times New Roman" w:eastAsia="Times New Roman" w:hAnsi="Times New Roman"/>
                <w:i/>
                <w:kern w:val="0"/>
                <w:sz w:val="28"/>
                <w:szCs w:val="28"/>
                <w:lang w:eastAsia="ru-RU"/>
              </w:rPr>
              <w:lastRenderedPageBreak/>
              <w:t>Таблица  16</w:t>
            </w:r>
          </w:p>
        </w:tc>
      </w:tr>
      <w:tr w:rsidR="00F1044E" w:rsidRPr="00E55534" w:rsidTr="00F1044E">
        <w:trPr>
          <w:gridAfter w:val="1"/>
          <w:wAfter w:w="233" w:type="pct"/>
          <w:trHeight w:val="705"/>
        </w:trPr>
        <w:tc>
          <w:tcPr>
            <w:tcW w:w="4767" w:type="pct"/>
            <w:gridSpan w:val="16"/>
            <w:tcBorders>
              <w:top w:val="nil"/>
              <w:left w:val="nil"/>
              <w:bottom w:val="nil"/>
              <w:right w:val="nil"/>
            </w:tcBorders>
            <w:shd w:val="clear" w:color="auto" w:fill="auto"/>
            <w:vAlign w:val="center"/>
          </w:tcPr>
          <w:p w:rsidR="00F1044E" w:rsidRPr="00E55534" w:rsidRDefault="00F1044E" w:rsidP="00F1044E">
            <w:pPr>
              <w:widowControl/>
              <w:suppressAutoHyphens w:val="0"/>
              <w:jc w:val="center"/>
              <w:rPr>
                <w:rFonts w:ascii="Times New Roman" w:eastAsia="Times New Roman" w:hAnsi="Times New Roman"/>
                <w:b/>
                <w:bCs/>
                <w:kern w:val="0"/>
                <w:sz w:val="28"/>
                <w:szCs w:val="28"/>
                <w:lang w:eastAsia="ru-RU"/>
              </w:rPr>
            </w:pPr>
            <w:r w:rsidRPr="00E55534">
              <w:rPr>
                <w:rFonts w:ascii="Times New Roman" w:eastAsia="Times New Roman" w:hAnsi="Times New Roman"/>
                <w:b/>
                <w:bCs/>
                <w:kern w:val="0"/>
                <w:sz w:val="28"/>
                <w:szCs w:val="28"/>
                <w:lang w:eastAsia="ru-RU"/>
              </w:rPr>
              <w:t>Проверочная таблица ("шахматка") к расчету финансового плана (баланса доходов и расходов)</w:t>
            </w:r>
          </w:p>
        </w:tc>
      </w:tr>
      <w:tr w:rsidR="00BB240A" w:rsidRPr="00BB240A" w:rsidTr="00F1044E">
        <w:trPr>
          <w:gridBefore w:val="1"/>
          <w:wBefore w:w="29" w:type="pct"/>
          <w:trHeight w:val="270"/>
        </w:trPr>
        <w:tc>
          <w:tcPr>
            <w:tcW w:w="228"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BB240A" w:rsidRPr="00BB240A" w:rsidRDefault="00BB240A" w:rsidP="00BB240A">
            <w:pPr>
              <w:widowControl/>
              <w:suppressAutoHyphens w:val="0"/>
              <w:jc w:val="center"/>
              <w:rPr>
                <w:rFonts w:ascii="Times New Roman" w:eastAsia="Times New Roman" w:hAnsi="Times New Roman"/>
                <w:kern w:val="0"/>
                <w:sz w:val="24"/>
                <w:lang w:eastAsia="ru-RU"/>
              </w:rPr>
            </w:pPr>
            <w:r w:rsidRPr="00BB240A">
              <w:rPr>
                <w:rFonts w:ascii="Times New Roman" w:eastAsia="Times New Roman" w:hAnsi="Times New Roman"/>
                <w:kern w:val="0"/>
                <w:sz w:val="24"/>
                <w:lang w:eastAsia="ru-RU"/>
              </w:rPr>
              <w:t>№ стр.</w:t>
            </w:r>
          </w:p>
        </w:tc>
        <w:tc>
          <w:tcPr>
            <w:tcW w:w="1253"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BB240A" w:rsidRPr="00BB240A" w:rsidRDefault="00BB240A" w:rsidP="00BB240A">
            <w:pPr>
              <w:widowControl/>
              <w:suppressAutoHyphens w:val="0"/>
              <w:jc w:val="center"/>
              <w:rPr>
                <w:rFonts w:ascii="Times New Roman" w:eastAsia="Times New Roman" w:hAnsi="Times New Roman"/>
                <w:kern w:val="0"/>
                <w:sz w:val="24"/>
                <w:lang w:eastAsia="ru-RU"/>
              </w:rPr>
            </w:pPr>
            <w:r w:rsidRPr="00BB240A">
              <w:rPr>
                <w:rFonts w:ascii="Times New Roman" w:eastAsia="Times New Roman" w:hAnsi="Times New Roman"/>
                <w:kern w:val="0"/>
                <w:sz w:val="24"/>
                <w:lang w:eastAsia="ru-RU"/>
              </w:rPr>
              <w:t>Расходы</w:t>
            </w:r>
          </w:p>
        </w:tc>
        <w:tc>
          <w:tcPr>
            <w:tcW w:w="3490" w:type="pct"/>
            <w:gridSpan w:val="14"/>
            <w:tcBorders>
              <w:top w:val="single" w:sz="8" w:space="0" w:color="auto"/>
              <w:left w:val="nil"/>
              <w:bottom w:val="single" w:sz="8" w:space="0" w:color="auto"/>
              <w:right w:val="single" w:sz="8" w:space="0" w:color="000000"/>
            </w:tcBorders>
            <w:shd w:val="clear" w:color="auto" w:fill="auto"/>
            <w:vAlign w:val="center"/>
            <w:hideMark/>
          </w:tcPr>
          <w:p w:rsidR="00BB240A" w:rsidRPr="00BB240A" w:rsidRDefault="00BB240A" w:rsidP="00BB240A">
            <w:pPr>
              <w:widowControl/>
              <w:suppressAutoHyphens w:val="0"/>
              <w:jc w:val="center"/>
              <w:rPr>
                <w:rFonts w:ascii="Times New Roman" w:eastAsia="Times New Roman" w:hAnsi="Times New Roman"/>
                <w:kern w:val="0"/>
                <w:sz w:val="24"/>
                <w:lang w:eastAsia="ru-RU"/>
              </w:rPr>
            </w:pPr>
            <w:r w:rsidRPr="00BB240A">
              <w:rPr>
                <w:rFonts w:ascii="Times New Roman" w:eastAsia="Times New Roman" w:hAnsi="Times New Roman"/>
                <w:kern w:val="0"/>
                <w:sz w:val="24"/>
                <w:lang w:eastAsia="ru-RU"/>
              </w:rPr>
              <w:t>Доходы</w:t>
            </w:r>
          </w:p>
        </w:tc>
      </w:tr>
      <w:tr w:rsidR="00BB240A" w:rsidRPr="00BB240A" w:rsidTr="00F1044E">
        <w:trPr>
          <w:gridBefore w:val="1"/>
          <w:wBefore w:w="29" w:type="pct"/>
          <w:trHeight w:val="5325"/>
        </w:trPr>
        <w:tc>
          <w:tcPr>
            <w:tcW w:w="228" w:type="pct"/>
            <w:vMerge/>
            <w:tcBorders>
              <w:top w:val="single" w:sz="8" w:space="0" w:color="auto"/>
              <w:left w:val="single" w:sz="8" w:space="0" w:color="auto"/>
              <w:bottom w:val="single" w:sz="8" w:space="0" w:color="000000"/>
              <w:right w:val="single" w:sz="8" w:space="0" w:color="auto"/>
            </w:tcBorders>
            <w:vAlign w:val="center"/>
            <w:hideMark/>
          </w:tcPr>
          <w:p w:rsidR="00BB240A" w:rsidRPr="00BB240A" w:rsidRDefault="00BB240A" w:rsidP="00BB240A">
            <w:pPr>
              <w:widowControl/>
              <w:suppressAutoHyphens w:val="0"/>
              <w:rPr>
                <w:rFonts w:ascii="Times New Roman" w:eastAsia="Times New Roman" w:hAnsi="Times New Roman"/>
                <w:kern w:val="0"/>
                <w:sz w:val="24"/>
                <w:lang w:eastAsia="ru-RU"/>
              </w:rPr>
            </w:pPr>
          </w:p>
        </w:tc>
        <w:tc>
          <w:tcPr>
            <w:tcW w:w="1253" w:type="pct"/>
            <w:vMerge/>
            <w:tcBorders>
              <w:top w:val="single" w:sz="8" w:space="0" w:color="auto"/>
              <w:left w:val="single" w:sz="8" w:space="0" w:color="auto"/>
              <w:bottom w:val="single" w:sz="8" w:space="0" w:color="000000"/>
              <w:right w:val="single" w:sz="8" w:space="0" w:color="auto"/>
            </w:tcBorders>
            <w:vAlign w:val="center"/>
            <w:hideMark/>
          </w:tcPr>
          <w:p w:rsidR="00BB240A" w:rsidRPr="00BB240A" w:rsidRDefault="00BB240A" w:rsidP="00BB240A">
            <w:pPr>
              <w:widowControl/>
              <w:suppressAutoHyphens w:val="0"/>
              <w:rPr>
                <w:rFonts w:ascii="Times New Roman" w:eastAsia="Times New Roman" w:hAnsi="Times New Roman"/>
                <w:kern w:val="0"/>
                <w:sz w:val="24"/>
                <w:lang w:eastAsia="ru-RU"/>
              </w:rPr>
            </w:pPr>
          </w:p>
        </w:tc>
        <w:tc>
          <w:tcPr>
            <w:tcW w:w="313" w:type="pct"/>
            <w:tcBorders>
              <w:top w:val="nil"/>
              <w:left w:val="nil"/>
              <w:bottom w:val="single" w:sz="8" w:space="0" w:color="auto"/>
              <w:right w:val="single" w:sz="8" w:space="0" w:color="auto"/>
            </w:tcBorders>
            <w:shd w:val="clear" w:color="auto" w:fill="auto"/>
            <w:textDirection w:val="btLr"/>
            <w:vAlign w:val="center"/>
            <w:hideMark/>
          </w:tcPr>
          <w:p w:rsidR="00BB240A" w:rsidRPr="00BB240A" w:rsidRDefault="00BB240A" w:rsidP="00BB240A">
            <w:pPr>
              <w:widowControl/>
              <w:suppressAutoHyphens w:val="0"/>
              <w:jc w:val="center"/>
              <w:rPr>
                <w:rFonts w:ascii="Times New Roman" w:eastAsia="Times New Roman" w:hAnsi="Times New Roman"/>
                <w:kern w:val="0"/>
                <w:sz w:val="24"/>
                <w:lang w:eastAsia="ru-RU"/>
              </w:rPr>
            </w:pPr>
            <w:r w:rsidRPr="00BB240A">
              <w:rPr>
                <w:rFonts w:ascii="Times New Roman" w:eastAsia="Times New Roman" w:hAnsi="Times New Roman"/>
                <w:kern w:val="0"/>
                <w:sz w:val="24"/>
                <w:lang w:eastAsia="ru-RU"/>
              </w:rPr>
              <w:t>Выручка от продажи</w:t>
            </w:r>
          </w:p>
        </w:tc>
        <w:tc>
          <w:tcPr>
            <w:tcW w:w="204" w:type="pct"/>
            <w:tcBorders>
              <w:top w:val="nil"/>
              <w:left w:val="nil"/>
              <w:bottom w:val="single" w:sz="8" w:space="0" w:color="auto"/>
              <w:right w:val="single" w:sz="8" w:space="0" w:color="auto"/>
            </w:tcBorders>
            <w:shd w:val="clear" w:color="auto" w:fill="auto"/>
            <w:textDirection w:val="btLr"/>
            <w:vAlign w:val="center"/>
            <w:hideMark/>
          </w:tcPr>
          <w:p w:rsidR="00BB240A" w:rsidRPr="00BB240A" w:rsidRDefault="00BB240A" w:rsidP="00BB240A">
            <w:pPr>
              <w:widowControl/>
              <w:suppressAutoHyphens w:val="0"/>
              <w:jc w:val="center"/>
              <w:rPr>
                <w:rFonts w:ascii="Times New Roman" w:eastAsia="Times New Roman" w:hAnsi="Times New Roman"/>
                <w:kern w:val="0"/>
                <w:sz w:val="24"/>
                <w:lang w:eastAsia="ru-RU"/>
              </w:rPr>
            </w:pPr>
            <w:r w:rsidRPr="00BB240A">
              <w:rPr>
                <w:rFonts w:ascii="Times New Roman" w:eastAsia="Times New Roman" w:hAnsi="Times New Roman"/>
                <w:kern w:val="0"/>
                <w:sz w:val="24"/>
                <w:lang w:eastAsia="ru-RU"/>
              </w:rPr>
              <w:t xml:space="preserve"> Средства целевого финансирования</w:t>
            </w:r>
          </w:p>
        </w:tc>
        <w:tc>
          <w:tcPr>
            <w:tcW w:w="243" w:type="pct"/>
            <w:tcBorders>
              <w:top w:val="nil"/>
              <w:left w:val="nil"/>
              <w:bottom w:val="single" w:sz="8" w:space="0" w:color="auto"/>
              <w:right w:val="single" w:sz="8" w:space="0" w:color="auto"/>
            </w:tcBorders>
            <w:shd w:val="clear" w:color="auto" w:fill="auto"/>
            <w:textDirection w:val="btLr"/>
            <w:vAlign w:val="center"/>
            <w:hideMark/>
          </w:tcPr>
          <w:p w:rsidR="00BB240A" w:rsidRPr="00BB240A" w:rsidRDefault="00BB240A" w:rsidP="00BB240A">
            <w:pPr>
              <w:widowControl/>
              <w:suppressAutoHyphens w:val="0"/>
              <w:jc w:val="center"/>
              <w:rPr>
                <w:rFonts w:ascii="Times New Roman" w:eastAsia="Times New Roman" w:hAnsi="Times New Roman"/>
                <w:kern w:val="0"/>
                <w:sz w:val="24"/>
                <w:lang w:eastAsia="ru-RU"/>
              </w:rPr>
            </w:pPr>
            <w:r w:rsidRPr="00BB240A">
              <w:rPr>
                <w:rFonts w:ascii="Times New Roman" w:eastAsia="Times New Roman" w:hAnsi="Times New Roman"/>
                <w:kern w:val="0"/>
                <w:sz w:val="24"/>
                <w:lang w:eastAsia="ru-RU"/>
              </w:rPr>
              <w:t xml:space="preserve"> Поступления от родителей за содержание детей в дошкольных учреждениях</w:t>
            </w:r>
          </w:p>
        </w:tc>
        <w:tc>
          <w:tcPr>
            <w:tcW w:w="268" w:type="pct"/>
            <w:tcBorders>
              <w:top w:val="nil"/>
              <w:left w:val="nil"/>
              <w:bottom w:val="single" w:sz="8" w:space="0" w:color="auto"/>
              <w:right w:val="single" w:sz="8" w:space="0" w:color="auto"/>
            </w:tcBorders>
            <w:shd w:val="clear" w:color="auto" w:fill="auto"/>
            <w:textDirection w:val="btLr"/>
            <w:vAlign w:val="center"/>
            <w:hideMark/>
          </w:tcPr>
          <w:p w:rsidR="00BB240A" w:rsidRPr="00BB240A" w:rsidRDefault="00BB240A" w:rsidP="00BB240A">
            <w:pPr>
              <w:widowControl/>
              <w:suppressAutoHyphens w:val="0"/>
              <w:jc w:val="center"/>
              <w:rPr>
                <w:rFonts w:ascii="Times New Roman" w:eastAsia="Times New Roman" w:hAnsi="Times New Roman"/>
                <w:kern w:val="0"/>
                <w:sz w:val="24"/>
                <w:lang w:eastAsia="ru-RU"/>
              </w:rPr>
            </w:pPr>
            <w:r w:rsidRPr="00BB240A">
              <w:rPr>
                <w:rFonts w:ascii="Times New Roman" w:eastAsia="Times New Roman" w:hAnsi="Times New Roman"/>
                <w:kern w:val="0"/>
                <w:sz w:val="24"/>
                <w:lang w:eastAsia="ru-RU"/>
              </w:rPr>
              <w:t>Прирост устойчивых пассивов</w:t>
            </w:r>
          </w:p>
        </w:tc>
        <w:tc>
          <w:tcPr>
            <w:tcW w:w="313" w:type="pct"/>
            <w:tcBorders>
              <w:top w:val="nil"/>
              <w:left w:val="nil"/>
              <w:bottom w:val="single" w:sz="8" w:space="0" w:color="auto"/>
              <w:right w:val="single" w:sz="8" w:space="0" w:color="auto"/>
            </w:tcBorders>
            <w:shd w:val="clear" w:color="auto" w:fill="auto"/>
            <w:textDirection w:val="btLr"/>
            <w:vAlign w:val="center"/>
            <w:hideMark/>
          </w:tcPr>
          <w:p w:rsidR="00BB240A" w:rsidRPr="00BB240A" w:rsidRDefault="00BB240A" w:rsidP="00BB240A">
            <w:pPr>
              <w:widowControl/>
              <w:suppressAutoHyphens w:val="0"/>
              <w:jc w:val="center"/>
              <w:rPr>
                <w:rFonts w:ascii="Times New Roman" w:eastAsia="Times New Roman" w:hAnsi="Times New Roman"/>
                <w:kern w:val="0"/>
                <w:sz w:val="24"/>
                <w:lang w:eastAsia="ru-RU"/>
              </w:rPr>
            </w:pPr>
            <w:r w:rsidRPr="00BB240A">
              <w:rPr>
                <w:rFonts w:ascii="Times New Roman" w:eastAsia="Times New Roman" w:hAnsi="Times New Roman"/>
                <w:kern w:val="0"/>
                <w:sz w:val="24"/>
                <w:lang w:eastAsia="ru-RU"/>
              </w:rPr>
              <w:t>Операционные доходы</w:t>
            </w:r>
          </w:p>
        </w:tc>
        <w:tc>
          <w:tcPr>
            <w:tcW w:w="313" w:type="pct"/>
            <w:tcBorders>
              <w:top w:val="nil"/>
              <w:left w:val="nil"/>
              <w:bottom w:val="single" w:sz="8" w:space="0" w:color="auto"/>
              <w:right w:val="single" w:sz="8" w:space="0" w:color="auto"/>
            </w:tcBorders>
            <w:shd w:val="clear" w:color="auto" w:fill="auto"/>
            <w:textDirection w:val="btLr"/>
            <w:vAlign w:val="center"/>
            <w:hideMark/>
          </w:tcPr>
          <w:p w:rsidR="00BB240A" w:rsidRPr="00BB240A" w:rsidRDefault="00BB240A" w:rsidP="00BB240A">
            <w:pPr>
              <w:widowControl/>
              <w:suppressAutoHyphens w:val="0"/>
              <w:jc w:val="center"/>
              <w:rPr>
                <w:rFonts w:ascii="Times New Roman" w:eastAsia="Times New Roman" w:hAnsi="Times New Roman"/>
                <w:kern w:val="0"/>
                <w:sz w:val="24"/>
                <w:lang w:eastAsia="ru-RU"/>
              </w:rPr>
            </w:pPr>
            <w:r w:rsidRPr="00BB240A">
              <w:rPr>
                <w:rFonts w:ascii="Times New Roman" w:eastAsia="Times New Roman" w:hAnsi="Times New Roman"/>
                <w:kern w:val="0"/>
                <w:sz w:val="24"/>
                <w:lang w:eastAsia="ru-RU"/>
              </w:rPr>
              <w:t>Накопления по строительно–монтажным работам, выполняемым хозяйственным способом</w:t>
            </w:r>
          </w:p>
        </w:tc>
        <w:tc>
          <w:tcPr>
            <w:tcW w:w="268" w:type="pct"/>
            <w:tcBorders>
              <w:top w:val="nil"/>
              <w:left w:val="nil"/>
              <w:bottom w:val="single" w:sz="8" w:space="0" w:color="auto"/>
              <w:right w:val="single" w:sz="8" w:space="0" w:color="auto"/>
            </w:tcBorders>
            <w:shd w:val="clear" w:color="auto" w:fill="auto"/>
            <w:textDirection w:val="btLr"/>
            <w:vAlign w:val="center"/>
            <w:hideMark/>
          </w:tcPr>
          <w:p w:rsidR="00BB240A" w:rsidRPr="00BB240A" w:rsidRDefault="00BB240A" w:rsidP="00BB240A">
            <w:pPr>
              <w:widowControl/>
              <w:suppressAutoHyphens w:val="0"/>
              <w:jc w:val="center"/>
              <w:rPr>
                <w:rFonts w:ascii="Times New Roman" w:eastAsia="Times New Roman" w:hAnsi="Times New Roman"/>
                <w:kern w:val="0"/>
                <w:sz w:val="24"/>
                <w:lang w:eastAsia="ru-RU"/>
              </w:rPr>
            </w:pPr>
            <w:r w:rsidRPr="00BB240A">
              <w:rPr>
                <w:rFonts w:ascii="Times New Roman" w:eastAsia="Times New Roman" w:hAnsi="Times New Roman"/>
                <w:kern w:val="0"/>
                <w:sz w:val="24"/>
                <w:lang w:eastAsia="ru-RU"/>
              </w:rPr>
              <w:t>Средства, поступающие от заказчиков по договорам на НИОКР</w:t>
            </w:r>
          </w:p>
        </w:tc>
        <w:tc>
          <w:tcPr>
            <w:tcW w:w="269" w:type="pct"/>
            <w:tcBorders>
              <w:top w:val="nil"/>
              <w:left w:val="nil"/>
              <w:bottom w:val="single" w:sz="8" w:space="0" w:color="auto"/>
              <w:right w:val="single" w:sz="8" w:space="0" w:color="auto"/>
            </w:tcBorders>
            <w:shd w:val="clear" w:color="auto" w:fill="auto"/>
            <w:textDirection w:val="btLr"/>
            <w:vAlign w:val="center"/>
            <w:hideMark/>
          </w:tcPr>
          <w:p w:rsidR="00BB240A" w:rsidRPr="00BB240A" w:rsidRDefault="00BB240A" w:rsidP="00BB240A">
            <w:pPr>
              <w:widowControl/>
              <w:suppressAutoHyphens w:val="0"/>
              <w:jc w:val="center"/>
              <w:rPr>
                <w:rFonts w:ascii="Times New Roman" w:eastAsia="Times New Roman" w:hAnsi="Times New Roman"/>
                <w:kern w:val="0"/>
                <w:sz w:val="24"/>
                <w:lang w:eastAsia="ru-RU"/>
              </w:rPr>
            </w:pPr>
            <w:r w:rsidRPr="00BB240A">
              <w:rPr>
                <w:rFonts w:ascii="Times New Roman" w:eastAsia="Times New Roman" w:hAnsi="Times New Roman"/>
                <w:kern w:val="0"/>
                <w:sz w:val="24"/>
                <w:lang w:eastAsia="ru-RU"/>
              </w:rPr>
              <w:t>Средства, поступающие в порядке долевого участия в жилищном строительстве</w:t>
            </w:r>
          </w:p>
        </w:tc>
        <w:tc>
          <w:tcPr>
            <w:tcW w:w="268" w:type="pct"/>
            <w:tcBorders>
              <w:top w:val="nil"/>
              <w:left w:val="nil"/>
              <w:bottom w:val="single" w:sz="8" w:space="0" w:color="auto"/>
              <w:right w:val="single" w:sz="8" w:space="0" w:color="auto"/>
            </w:tcBorders>
            <w:shd w:val="clear" w:color="auto" w:fill="auto"/>
            <w:textDirection w:val="btLr"/>
            <w:vAlign w:val="center"/>
            <w:hideMark/>
          </w:tcPr>
          <w:p w:rsidR="00BB240A" w:rsidRPr="00BB240A" w:rsidRDefault="00BB240A" w:rsidP="00BB240A">
            <w:pPr>
              <w:widowControl/>
              <w:suppressAutoHyphens w:val="0"/>
              <w:jc w:val="center"/>
              <w:rPr>
                <w:rFonts w:ascii="Times New Roman" w:eastAsia="Times New Roman" w:hAnsi="Times New Roman"/>
                <w:kern w:val="0"/>
                <w:sz w:val="24"/>
                <w:lang w:eastAsia="ru-RU"/>
              </w:rPr>
            </w:pPr>
            <w:r w:rsidRPr="00BB240A">
              <w:rPr>
                <w:rFonts w:ascii="Times New Roman" w:eastAsia="Times New Roman" w:hAnsi="Times New Roman"/>
                <w:kern w:val="0"/>
                <w:sz w:val="24"/>
                <w:lang w:eastAsia="ru-RU"/>
              </w:rPr>
              <w:t>Высвобождение средств из оборота (мобилизация)</w:t>
            </w:r>
          </w:p>
        </w:tc>
        <w:tc>
          <w:tcPr>
            <w:tcW w:w="313" w:type="pct"/>
            <w:tcBorders>
              <w:top w:val="nil"/>
              <w:left w:val="nil"/>
              <w:bottom w:val="single" w:sz="8" w:space="0" w:color="auto"/>
              <w:right w:val="single" w:sz="8" w:space="0" w:color="auto"/>
            </w:tcBorders>
            <w:shd w:val="clear" w:color="auto" w:fill="auto"/>
            <w:textDirection w:val="btLr"/>
            <w:vAlign w:val="center"/>
            <w:hideMark/>
          </w:tcPr>
          <w:p w:rsidR="00BB240A" w:rsidRPr="00BB240A" w:rsidRDefault="00BB240A" w:rsidP="00BB240A">
            <w:pPr>
              <w:widowControl/>
              <w:suppressAutoHyphens w:val="0"/>
              <w:jc w:val="center"/>
              <w:rPr>
                <w:rFonts w:ascii="Times New Roman" w:eastAsia="Times New Roman" w:hAnsi="Times New Roman"/>
                <w:kern w:val="0"/>
                <w:sz w:val="24"/>
                <w:lang w:eastAsia="ru-RU"/>
              </w:rPr>
            </w:pPr>
            <w:r w:rsidRPr="00BB240A">
              <w:rPr>
                <w:rFonts w:ascii="Times New Roman" w:eastAsia="Times New Roman" w:hAnsi="Times New Roman"/>
                <w:kern w:val="0"/>
                <w:sz w:val="24"/>
                <w:lang w:eastAsia="ru-RU"/>
              </w:rPr>
              <w:t>Получение новых займов, кредитов</w:t>
            </w:r>
          </w:p>
        </w:tc>
        <w:tc>
          <w:tcPr>
            <w:tcW w:w="313" w:type="pct"/>
            <w:tcBorders>
              <w:top w:val="nil"/>
              <w:left w:val="nil"/>
              <w:bottom w:val="single" w:sz="8" w:space="0" w:color="auto"/>
              <w:right w:val="single" w:sz="8" w:space="0" w:color="auto"/>
            </w:tcBorders>
            <w:shd w:val="clear" w:color="auto" w:fill="auto"/>
            <w:textDirection w:val="btLr"/>
            <w:vAlign w:val="center"/>
            <w:hideMark/>
          </w:tcPr>
          <w:p w:rsidR="00BB240A" w:rsidRPr="00BB240A" w:rsidRDefault="00BB240A" w:rsidP="00BB240A">
            <w:pPr>
              <w:widowControl/>
              <w:suppressAutoHyphens w:val="0"/>
              <w:jc w:val="center"/>
              <w:rPr>
                <w:rFonts w:ascii="Times New Roman" w:eastAsia="Times New Roman" w:hAnsi="Times New Roman"/>
                <w:kern w:val="0"/>
                <w:sz w:val="24"/>
                <w:lang w:eastAsia="ru-RU"/>
              </w:rPr>
            </w:pPr>
            <w:r w:rsidRPr="00BB240A">
              <w:rPr>
                <w:rFonts w:ascii="Times New Roman" w:eastAsia="Times New Roman" w:hAnsi="Times New Roman"/>
                <w:kern w:val="0"/>
                <w:sz w:val="24"/>
                <w:lang w:eastAsia="ru-RU"/>
              </w:rPr>
              <w:t>Прибыль</w:t>
            </w:r>
          </w:p>
        </w:tc>
        <w:tc>
          <w:tcPr>
            <w:tcW w:w="405" w:type="pct"/>
            <w:gridSpan w:val="3"/>
            <w:tcBorders>
              <w:top w:val="nil"/>
              <w:left w:val="nil"/>
              <w:bottom w:val="single" w:sz="8" w:space="0" w:color="auto"/>
              <w:right w:val="single" w:sz="8" w:space="0" w:color="auto"/>
            </w:tcBorders>
            <w:shd w:val="clear" w:color="auto" w:fill="auto"/>
            <w:vAlign w:val="center"/>
            <w:hideMark/>
          </w:tcPr>
          <w:p w:rsidR="00BB240A" w:rsidRPr="00BB240A" w:rsidRDefault="00BB240A" w:rsidP="00BB240A">
            <w:pPr>
              <w:widowControl/>
              <w:suppressAutoHyphens w:val="0"/>
              <w:jc w:val="center"/>
              <w:rPr>
                <w:rFonts w:ascii="Times New Roman" w:eastAsia="Times New Roman" w:hAnsi="Times New Roman"/>
                <w:kern w:val="0"/>
                <w:sz w:val="24"/>
                <w:lang w:eastAsia="ru-RU"/>
              </w:rPr>
            </w:pPr>
            <w:r w:rsidRPr="00BB240A">
              <w:rPr>
                <w:rFonts w:ascii="Times New Roman" w:eastAsia="Times New Roman" w:hAnsi="Times New Roman"/>
                <w:kern w:val="0"/>
                <w:sz w:val="24"/>
                <w:lang w:eastAsia="ru-RU"/>
              </w:rPr>
              <w:t>Итого расходов</w:t>
            </w:r>
          </w:p>
        </w:tc>
      </w:tr>
      <w:tr w:rsidR="00BB240A" w:rsidRPr="00BB240A" w:rsidTr="00F1044E">
        <w:trPr>
          <w:gridBefore w:val="1"/>
          <w:wBefore w:w="29" w:type="pct"/>
          <w:trHeight w:val="270"/>
        </w:trPr>
        <w:tc>
          <w:tcPr>
            <w:tcW w:w="228" w:type="pct"/>
            <w:tcBorders>
              <w:top w:val="nil"/>
              <w:left w:val="single" w:sz="8" w:space="0" w:color="auto"/>
              <w:bottom w:val="single" w:sz="8" w:space="0" w:color="auto"/>
              <w:right w:val="single" w:sz="8" w:space="0" w:color="auto"/>
            </w:tcBorders>
            <w:shd w:val="clear" w:color="auto" w:fill="auto"/>
            <w:vAlign w:val="center"/>
            <w:hideMark/>
          </w:tcPr>
          <w:p w:rsidR="00BB240A" w:rsidRPr="00BB240A" w:rsidRDefault="00BB240A" w:rsidP="00BB240A">
            <w:pPr>
              <w:widowControl/>
              <w:suppressAutoHyphens w:val="0"/>
              <w:jc w:val="center"/>
              <w:rPr>
                <w:rFonts w:ascii="Times New Roman" w:eastAsia="Times New Roman" w:hAnsi="Times New Roman"/>
                <w:kern w:val="0"/>
                <w:sz w:val="24"/>
                <w:lang w:eastAsia="ru-RU"/>
              </w:rPr>
            </w:pPr>
            <w:r w:rsidRPr="00BB240A">
              <w:rPr>
                <w:rFonts w:ascii="Times New Roman" w:eastAsia="Times New Roman" w:hAnsi="Times New Roman"/>
                <w:kern w:val="0"/>
                <w:sz w:val="24"/>
                <w:lang w:eastAsia="ru-RU"/>
              </w:rPr>
              <w:t>1</w:t>
            </w:r>
          </w:p>
        </w:tc>
        <w:tc>
          <w:tcPr>
            <w:tcW w:w="1253" w:type="pct"/>
            <w:tcBorders>
              <w:top w:val="nil"/>
              <w:left w:val="nil"/>
              <w:bottom w:val="single" w:sz="8" w:space="0" w:color="auto"/>
              <w:right w:val="single" w:sz="8" w:space="0" w:color="auto"/>
            </w:tcBorders>
            <w:shd w:val="clear" w:color="auto" w:fill="auto"/>
            <w:vAlign w:val="center"/>
            <w:hideMark/>
          </w:tcPr>
          <w:p w:rsidR="00BB240A" w:rsidRPr="00BB240A" w:rsidRDefault="00BB240A" w:rsidP="00BB240A">
            <w:pPr>
              <w:widowControl/>
              <w:suppressAutoHyphens w:val="0"/>
              <w:jc w:val="center"/>
              <w:rPr>
                <w:rFonts w:ascii="Times New Roman" w:eastAsia="Times New Roman" w:hAnsi="Times New Roman"/>
                <w:kern w:val="0"/>
                <w:sz w:val="24"/>
                <w:lang w:eastAsia="ru-RU"/>
              </w:rPr>
            </w:pPr>
            <w:r w:rsidRPr="00BB240A">
              <w:rPr>
                <w:rFonts w:ascii="Times New Roman" w:eastAsia="Times New Roman" w:hAnsi="Times New Roman"/>
                <w:kern w:val="0"/>
                <w:sz w:val="24"/>
                <w:lang w:eastAsia="ru-RU"/>
              </w:rPr>
              <w:t>2</w:t>
            </w:r>
          </w:p>
        </w:tc>
        <w:tc>
          <w:tcPr>
            <w:tcW w:w="313" w:type="pct"/>
            <w:tcBorders>
              <w:top w:val="nil"/>
              <w:left w:val="nil"/>
              <w:bottom w:val="single" w:sz="8" w:space="0" w:color="auto"/>
              <w:right w:val="single" w:sz="8" w:space="0" w:color="auto"/>
            </w:tcBorders>
            <w:shd w:val="clear" w:color="auto" w:fill="auto"/>
            <w:vAlign w:val="center"/>
            <w:hideMark/>
          </w:tcPr>
          <w:p w:rsidR="00BB240A" w:rsidRPr="00BB240A" w:rsidRDefault="00BB240A" w:rsidP="00BB240A">
            <w:pPr>
              <w:widowControl/>
              <w:suppressAutoHyphens w:val="0"/>
              <w:jc w:val="center"/>
              <w:rPr>
                <w:rFonts w:ascii="Times New Roman" w:eastAsia="Times New Roman" w:hAnsi="Times New Roman"/>
                <w:kern w:val="0"/>
                <w:sz w:val="24"/>
                <w:lang w:eastAsia="ru-RU"/>
              </w:rPr>
            </w:pPr>
            <w:r w:rsidRPr="00BB240A">
              <w:rPr>
                <w:rFonts w:ascii="Times New Roman" w:eastAsia="Times New Roman" w:hAnsi="Times New Roman"/>
                <w:kern w:val="0"/>
                <w:sz w:val="24"/>
                <w:lang w:eastAsia="ru-RU"/>
              </w:rPr>
              <w:t>3</w:t>
            </w:r>
          </w:p>
        </w:tc>
        <w:tc>
          <w:tcPr>
            <w:tcW w:w="204" w:type="pct"/>
            <w:tcBorders>
              <w:top w:val="nil"/>
              <w:left w:val="nil"/>
              <w:bottom w:val="single" w:sz="8" w:space="0" w:color="auto"/>
              <w:right w:val="single" w:sz="8" w:space="0" w:color="auto"/>
            </w:tcBorders>
            <w:shd w:val="clear" w:color="auto" w:fill="auto"/>
            <w:vAlign w:val="center"/>
            <w:hideMark/>
          </w:tcPr>
          <w:p w:rsidR="00BB240A" w:rsidRPr="00BB240A" w:rsidRDefault="00BB240A" w:rsidP="00BB240A">
            <w:pPr>
              <w:widowControl/>
              <w:suppressAutoHyphens w:val="0"/>
              <w:jc w:val="center"/>
              <w:rPr>
                <w:rFonts w:ascii="Times New Roman" w:eastAsia="Times New Roman" w:hAnsi="Times New Roman"/>
                <w:kern w:val="0"/>
                <w:sz w:val="24"/>
                <w:lang w:eastAsia="ru-RU"/>
              </w:rPr>
            </w:pPr>
            <w:r w:rsidRPr="00BB240A">
              <w:rPr>
                <w:rFonts w:ascii="Times New Roman" w:eastAsia="Times New Roman" w:hAnsi="Times New Roman"/>
                <w:kern w:val="0"/>
                <w:sz w:val="24"/>
                <w:lang w:eastAsia="ru-RU"/>
              </w:rPr>
              <w:t>4</w:t>
            </w:r>
          </w:p>
        </w:tc>
        <w:tc>
          <w:tcPr>
            <w:tcW w:w="243" w:type="pct"/>
            <w:tcBorders>
              <w:top w:val="nil"/>
              <w:left w:val="nil"/>
              <w:bottom w:val="single" w:sz="8" w:space="0" w:color="auto"/>
              <w:right w:val="single" w:sz="8" w:space="0" w:color="auto"/>
            </w:tcBorders>
            <w:shd w:val="clear" w:color="auto" w:fill="auto"/>
            <w:vAlign w:val="center"/>
            <w:hideMark/>
          </w:tcPr>
          <w:p w:rsidR="00BB240A" w:rsidRPr="00BB240A" w:rsidRDefault="00BB240A" w:rsidP="00BB240A">
            <w:pPr>
              <w:widowControl/>
              <w:suppressAutoHyphens w:val="0"/>
              <w:jc w:val="center"/>
              <w:rPr>
                <w:rFonts w:ascii="Times New Roman" w:eastAsia="Times New Roman" w:hAnsi="Times New Roman"/>
                <w:kern w:val="0"/>
                <w:sz w:val="24"/>
                <w:lang w:eastAsia="ru-RU"/>
              </w:rPr>
            </w:pPr>
            <w:r w:rsidRPr="00BB240A">
              <w:rPr>
                <w:rFonts w:ascii="Times New Roman" w:eastAsia="Times New Roman" w:hAnsi="Times New Roman"/>
                <w:kern w:val="0"/>
                <w:sz w:val="24"/>
                <w:lang w:eastAsia="ru-RU"/>
              </w:rPr>
              <w:t>5</w:t>
            </w:r>
          </w:p>
        </w:tc>
        <w:tc>
          <w:tcPr>
            <w:tcW w:w="268" w:type="pct"/>
            <w:tcBorders>
              <w:top w:val="nil"/>
              <w:left w:val="nil"/>
              <w:bottom w:val="single" w:sz="8" w:space="0" w:color="auto"/>
              <w:right w:val="single" w:sz="8" w:space="0" w:color="auto"/>
            </w:tcBorders>
            <w:shd w:val="clear" w:color="auto" w:fill="auto"/>
            <w:vAlign w:val="center"/>
            <w:hideMark/>
          </w:tcPr>
          <w:p w:rsidR="00BB240A" w:rsidRPr="00BB240A" w:rsidRDefault="00BB240A" w:rsidP="00BB240A">
            <w:pPr>
              <w:widowControl/>
              <w:suppressAutoHyphens w:val="0"/>
              <w:jc w:val="center"/>
              <w:rPr>
                <w:rFonts w:ascii="Times New Roman" w:eastAsia="Times New Roman" w:hAnsi="Times New Roman"/>
                <w:kern w:val="0"/>
                <w:sz w:val="24"/>
                <w:lang w:eastAsia="ru-RU"/>
              </w:rPr>
            </w:pPr>
            <w:r w:rsidRPr="00BB240A">
              <w:rPr>
                <w:rFonts w:ascii="Times New Roman" w:eastAsia="Times New Roman" w:hAnsi="Times New Roman"/>
                <w:kern w:val="0"/>
                <w:sz w:val="24"/>
                <w:lang w:eastAsia="ru-RU"/>
              </w:rPr>
              <w:t>6</w:t>
            </w:r>
          </w:p>
        </w:tc>
        <w:tc>
          <w:tcPr>
            <w:tcW w:w="313" w:type="pct"/>
            <w:tcBorders>
              <w:top w:val="nil"/>
              <w:left w:val="nil"/>
              <w:bottom w:val="single" w:sz="8" w:space="0" w:color="auto"/>
              <w:right w:val="single" w:sz="8" w:space="0" w:color="auto"/>
            </w:tcBorders>
            <w:shd w:val="clear" w:color="auto" w:fill="auto"/>
            <w:vAlign w:val="center"/>
            <w:hideMark/>
          </w:tcPr>
          <w:p w:rsidR="00BB240A" w:rsidRPr="00BB240A" w:rsidRDefault="00BB240A" w:rsidP="00BB240A">
            <w:pPr>
              <w:widowControl/>
              <w:suppressAutoHyphens w:val="0"/>
              <w:jc w:val="center"/>
              <w:rPr>
                <w:rFonts w:ascii="Times New Roman" w:eastAsia="Times New Roman" w:hAnsi="Times New Roman"/>
                <w:kern w:val="0"/>
                <w:sz w:val="24"/>
                <w:lang w:eastAsia="ru-RU"/>
              </w:rPr>
            </w:pPr>
            <w:r w:rsidRPr="00BB240A">
              <w:rPr>
                <w:rFonts w:ascii="Times New Roman" w:eastAsia="Times New Roman" w:hAnsi="Times New Roman"/>
                <w:kern w:val="0"/>
                <w:sz w:val="24"/>
                <w:lang w:eastAsia="ru-RU"/>
              </w:rPr>
              <w:t>7</w:t>
            </w:r>
          </w:p>
        </w:tc>
        <w:tc>
          <w:tcPr>
            <w:tcW w:w="313" w:type="pct"/>
            <w:tcBorders>
              <w:top w:val="nil"/>
              <w:left w:val="nil"/>
              <w:bottom w:val="single" w:sz="8" w:space="0" w:color="auto"/>
              <w:right w:val="single" w:sz="8" w:space="0" w:color="auto"/>
            </w:tcBorders>
            <w:shd w:val="clear" w:color="auto" w:fill="auto"/>
            <w:vAlign w:val="center"/>
            <w:hideMark/>
          </w:tcPr>
          <w:p w:rsidR="00BB240A" w:rsidRPr="00BB240A" w:rsidRDefault="00BB240A" w:rsidP="00BB240A">
            <w:pPr>
              <w:widowControl/>
              <w:suppressAutoHyphens w:val="0"/>
              <w:jc w:val="center"/>
              <w:rPr>
                <w:rFonts w:ascii="Times New Roman" w:eastAsia="Times New Roman" w:hAnsi="Times New Roman"/>
                <w:kern w:val="0"/>
                <w:sz w:val="24"/>
                <w:lang w:eastAsia="ru-RU"/>
              </w:rPr>
            </w:pPr>
            <w:r w:rsidRPr="00BB240A">
              <w:rPr>
                <w:rFonts w:ascii="Times New Roman" w:eastAsia="Times New Roman" w:hAnsi="Times New Roman"/>
                <w:kern w:val="0"/>
                <w:sz w:val="24"/>
                <w:lang w:eastAsia="ru-RU"/>
              </w:rPr>
              <w:t>8</w:t>
            </w:r>
          </w:p>
        </w:tc>
        <w:tc>
          <w:tcPr>
            <w:tcW w:w="268" w:type="pct"/>
            <w:tcBorders>
              <w:top w:val="nil"/>
              <w:left w:val="nil"/>
              <w:bottom w:val="single" w:sz="8" w:space="0" w:color="auto"/>
              <w:right w:val="single" w:sz="8" w:space="0" w:color="auto"/>
            </w:tcBorders>
            <w:shd w:val="clear" w:color="auto" w:fill="auto"/>
            <w:vAlign w:val="center"/>
            <w:hideMark/>
          </w:tcPr>
          <w:p w:rsidR="00BB240A" w:rsidRPr="00BB240A" w:rsidRDefault="00BB240A" w:rsidP="00BB240A">
            <w:pPr>
              <w:widowControl/>
              <w:suppressAutoHyphens w:val="0"/>
              <w:jc w:val="center"/>
              <w:rPr>
                <w:rFonts w:ascii="Times New Roman" w:eastAsia="Times New Roman" w:hAnsi="Times New Roman"/>
                <w:kern w:val="0"/>
                <w:sz w:val="24"/>
                <w:lang w:eastAsia="ru-RU"/>
              </w:rPr>
            </w:pPr>
            <w:r w:rsidRPr="00BB240A">
              <w:rPr>
                <w:rFonts w:ascii="Times New Roman" w:eastAsia="Times New Roman" w:hAnsi="Times New Roman"/>
                <w:kern w:val="0"/>
                <w:sz w:val="24"/>
                <w:lang w:eastAsia="ru-RU"/>
              </w:rPr>
              <w:t>9</w:t>
            </w:r>
          </w:p>
        </w:tc>
        <w:tc>
          <w:tcPr>
            <w:tcW w:w="269" w:type="pct"/>
            <w:tcBorders>
              <w:top w:val="nil"/>
              <w:left w:val="nil"/>
              <w:bottom w:val="single" w:sz="8" w:space="0" w:color="auto"/>
              <w:right w:val="single" w:sz="8" w:space="0" w:color="auto"/>
            </w:tcBorders>
            <w:shd w:val="clear" w:color="auto" w:fill="auto"/>
            <w:vAlign w:val="center"/>
            <w:hideMark/>
          </w:tcPr>
          <w:p w:rsidR="00BB240A" w:rsidRPr="00BB240A" w:rsidRDefault="00BB240A" w:rsidP="00BB240A">
            <w:pPr>
              <w:widowControl/>
              <w:suppressAutoHyphens w:val="0"/>
              <w:jc w:val="center"/>
              <w:rPr>
                <w:rFonts w:ascii="Times New Roman" w:eastAsia="Times New Roman" w:hAnsi="Times New Roman"/>
                <w:kern w:val="0"/>
                <w:sz w:val="24"/>
                <w:lang w:eastAsia="ru-RU"/>
              </w:rPr>
            </w:pPr>
            <w:r w:rsidRPr="00BB240A">
              <w:rPr>
                <w:rFonts w:ascii="Times New Roman" w:eastAsia="Times New Roman" w:hAnsi="Times New Roman"/>
                <w:kern w:val="0"/>
                <w:sz w:val="24"/>
                <w:lang w:eastAsia="ru-RU"/>
              </w:rPr>
              <w:t>10</w:t>
            </w:r>
          </w:p>
        </w:tc>
        <w:tc>
          <w:tcPr>
            <w:tcW w:w="268" w:type="pct"/>
            <w:tcBorders>
              <w:top w:val="nil"/>
              <w:left w:val="nil"/>
              <w:bottom w:val="single" w:sz="8" w:space="0" w:color="auto"/>
              <w:right w:val="single" w:sz="8" w:space="0" w:color="auto"/>
            </w:tcBorders>
            <w:shd w:val="clear" w:color="auto" w:fill="auto"/>
            <w:vAlign w:val="center"/>
            <w:hideMark/>
          </w:tcPr>
          <w:p w:rsidR="00BB240A" w:rsidRPr="00BB240A" w:rsidRDefault="00BB240A" w:rsidP="00BB240A">
            <w:pPr>
              <w:widowControl/>
              <w:suppressAutoHyphens w:val="0"/>
              <w:jc w:val="center"/>
              <w:rPr>
                <w:rFonts w:ascii="Times New Roman" w:eastAsia="Times New Roman" w:hAnsi="Times New Roman"/>
                <w:kern w:val="0"/>
                <w:sz w:val="24"/>
                <w:lang w:eastAsia="ru-RU"/>
              </w:rPr>
            </w:pPr>
            <w:r w:rsidRPr="00BB240A">
              <w:rPr>
                <w:rFonts w:ascii="Times New Roman" w:eastAsia="Times New Roman" w:hAnsi="Times New Roman"/>
                <w:kern w:val="0"/>
                <w:sz w:val="24"/>
                <w:lang w:eastAsia="ru-RU"/>
              </w:rPr>
              <w:t>11</w:t>
            </w:r>
          </w:p>
        </w:tc>
        <w:tc>
          <w:tcPr>
            <w:tcW w:w="313" w:type="pct"/>
            <w:tcBorders>
              <w:top w:val="nil"/>
              <w:left w:val="nil"/>
              <w:bottom w:val="single" w:sz="8" w:space="0" w:color="auto"/>
              <w:right w:val="single" w:sz="8" w:space="0" w:color="auto"/>
            </w:tcBorders>
            <w:shd w:val="clear" w:color="auto" w:fill="auto"/>
            <w:vAlign w:val="center"/>
            <w:hideMark/>
          </w:tcPr>
          <w:p w:rsidR="00BB240A" w:rsidRPr="00BB240A" w:rsidRDefault="00BB240A" w:rsidP="00BB240A">
            <w:pPr>
              <w:widowControl/>
              <w:suppressAutoHyphens w:val="0"/>
              <w:jc w:val="center"/>
              <w:rPr>
                <w:rFonts w:ascii="Times New Roman" w:eastAsia="Times New Roman" w:hAnsi="Times New Roman"/>
                <w:kern w:val="0"/>
                <w:sz w:val="24"/>
                <w:lang w:eastAsia="ru-RU"/>
              </w:rPr>
            </w:pPr>
            <w:r w:rsidRPr="00BB240A">
              <w:rPr>
                <w:rFonts w:ascii="Times New Roman" w:eastAsia="Times New Roman" w:hAnsi="Times New Roman"/>
                <w:kern w:val="0"/>
                <w:sz w:val="24"/>
                <w:lang w:eastAsia="ru-RU"/>
              </w:rPr>
              <w:t>12</w:t>
            </w:r>
          </w:p>
        </w:tc>
        <w:tc>
          <w:tcPr>
            <w:tcW w:w="313" w:type="pct"/>
            <w:tcBorders>
              <w:top w:val="nil"/>
              <w:left w:val="nil"/>
              <w:bottom w:val="single" w:sz="8" w:space="0" w:color="auto"/>
              <w:right w:val="single" w:sz="8" w:space="0" w:color="auto"/>
            </w:tcBorders>
            <w:shd w:val="clear" w:color="auto" w:fill="auto"/>
            <w:vAlign w:val="center"/>
            <w:hideMark/>
          </w:tcPr>
          <w:p w:rsidR="00BB240A" w:rsidRPr="00BB240A" w:rsidRDefault="00BB240A" w:rsidP="00BB240A">
            <w:pPr>
              <w:widowControl/>
              <w:suppressAutoHyphens w:val="0"/>
              <w:jc w:val="center"/>
              <w:rPr>
                <w:rFonts w:ascii="Times New Roman" w:eastAsia="Times New Roman" w:hAnsi="Times New Roman"/>
                <w:kern w:val="0"/>
                <w:sz w:val="24"/>
                <w:lang w:eastAsia="ru-RU"/>
              </w:rPr>
            </w:pPr>
            <w:r w:rsidRPr="00BB240A">
              <w:rPr>
                <w:rFonts w:ascii="Times New Roman" w:eastAsia="Times New Roman" w:hAnsi="Times New Roman"/>
                <w:kern w:val="0"/>
                <w:sz w:val="24"/>
                <w:lang w:eastAsia="ru-RU"/>
              </w:rPr>
              <w:t>13</w:t>
            </w:r>
          </w:p>
        </w:tc>
        <w:tc>
          <w:tcPr>
            <w:tcW w:w="405" w:type="pct"/>
            <w:gridSpan w:val="3"/>
            <w:tcBorders>
              <w:top w:val="nil"/>
              <w:left w:val="nil"/>
              <w:bottom w:val="single" w:sz="8" w:space="0" w:color="auto"/>
              <w:right w:val="single" w:sz="8" w:space="0" w:color="auto"/>
            </w:tcBorders>
            <w:shd w:val="clear" w:color="auto" w:fill="auto"/>
            <w:vAlign w:val="center"/>
            <w:hideMark/>
          </w:tcPr>
          <w:p w:rsidR="00BB240A" w:rsidRPr="00BB240A" w:rsidRDefault="00BB240A" w:rsidP="00BB240A">
            <w:pPr>
              <w:widowControl/>
              <w:suppressAutoHyphens w:val="0"/>
              <w:jc w:val="center"/>
              <w:rPr>
                <w:rFonts w:ascii="Times New Roman" w:eastAsia="Times New Roman" w:hAnsi="Times New Roman"/>
                <w:kern w:val="0"/>
                <w:sz w:val="24"/>
                <w:lang w:eastAsia="ru-RU"/>
              </w:rPr>
            </w:pPr>
            <w:r w:rsidRPr="00BB240A">
              <w:rPr>
                <w:rFonts w:ascii="Times New Roman" w:eastAsia="Times New Roman" w:hAnsi="Times New Roman"/>
                <w:kern w:val="0"/>
                <w:sz w:val="24"/>
                <w:lang w:eastAsia="ru-RU"/>
              </w:rPr>
              <w:t>14</w:t>
            </w:r>
          </w:p>
        </w:tc>
      </w:tr>
      <w:tr w:rsidR="00BB240A" w:rsidRPr="00BB240A" w:rsidTr="00F1044E">
        <w:trPr>
          <w:gridBefore w:val="1"/>
          <w:wBefore w:w="29" w:type="pct"/>
          <w:trHeight w:val="270"/>
        </w:trPr>
        <w:tc>
          <w:tcPr>
            <w:tcW w:w="228" w:type="pct"/>
            <w:tcBorders>
              <w:top w:val="nil"/>
              <w:left w:val="single" w:sz="8" w:space="0" w:color="auto"/>
              <w:bottom w:val="single" w:sz="8" w:space="0" w:color="auto"/>
              <w:right w:val="single" w:sz="8" w:space="0" w:color="auto"/>
            </w:tcBorders>
            <w:shd w:val="clear" w:color="auto" w:fill="auto"/>
            <w:vAlign w:val="center"/>
            <w:hideMark/>
          </w:tcPr>
          <w:p w:rsidR="00BB240A" w:rsidRPr="00BB240A" w:rsidRDefault="00BB240A" w:rsidP="00BB240A">
            <w:pPr>
              <w:widowControl/>
              <w:suppressAutoHyphens w:val="0"/>
              <w:jc w:val="center"/>
              <w:rPr>
                <w:rFonts w:ascii="Times New Roman" w:eastAsia="Times New Roman" w:hAnsi="Times New Roman"/>
                <w:kern w:val="0"/>
                <w:sz w:val="24"/>
                <w:lang w:eastAsia="ru-RU"/>
              </w:rPr>
            </w:pPr>
            <w:r w:rsidRPr="00BB240A">
              <w:rPr>
                <w:rFonts w:ascii="Times New Roman" w:eastAsia="Times New Roman" w:hAnsi="Times New Roman"/>
                <w:kern w:val="0"/>
                <w:sz w:val="24"/>
                <w:lang w:eastAsia="ru-RU"/>
              </w:rPr>
              <w:t>1</w:t>
            </w:r>
          </w:p>
        </w:tc>
        <w:tc>
          <w:tcPr>
            <w:tcW w:w="1253" w:type="pct"/>
            <w:tcBorders>
              <w:top w:val="nil"/>
              <w:left w:val="nil"/>
              <w:bottom w:val="single" w:sz="8" w:space="0" w:color="auto"/>
              <w:right w:val="single" w:sz="8" w:space="0" w:color="auto"/>
            </w:tcBorders>
            <w:shd w:val="clear" w:color="auto" w:fill="auto"/>
            <w:vAlign w:val="center"/>
            <w:hideMark/>
          </w:tcPr>
          <w:p w:rsidR="00BB240A" w:rsidRPr="00BB240A" w:rsidRDefault="00BB240A" w:rsidP="00BB240A">
            <w:pPr>
              <w:widowControl/>
              <w:suppressAutoHyphens w:val="0"/>
              <w:rPr>
                <w:rFonts w:ascii="Times New Roman" w:eastAsia="Times New Roman" w:hAnsi="Times New Roman"/>
                <w:kern w:val="0"/>
                <w:sz w:val="24"/>
                <w:lang w:eastAsia="ru-RU"/>
              </w:rPr>
            </w:pPr>
            <w:r w:rsidRPr="00BB240A">
              <w:rPr>
                <w:rFonts w:ascii="Times New Roman" w:eastAsia="Times New Roman" w:hAnsi="Times New Roman"/>
                <w:kern w:val="0"/>
                <w:sz w:val="24"/>
                <w:lang w:eastAsia="ru-RU"/>
              </w:rPr>
              <w:t>Затраты*</w:t>
            </w:r>
          </w:p>
        </w:tc>
        <w:tc>
          <w:tcPr>
            <w:tcW w:w="313" w:type="pct"/>
            <w:tcBorders>
              <w:top w:val="nil"/>
              <w:left w:val="nil"/>
              <w:bottom w:val="single" w:sz="8" w:space="0" w:color="auto"/>
              <w:right w:val="single" w:sz="8" w:space="0" w:color="auto"/>
            </w:tcBorders>
            <w:shd w:val="clear" w:color="auto" w:fill="auto"/>
            <w:vAlign w:val="center"/>
            <w:hideMark/>
          </w:tcPr>
          <w:p w:rsidR="00BB240A" w:rsidRPr="00BB240A" w:rsidRDefault="00BB240A" w:rsidP="00BB240A">
            <w:pPr>
              <w:widowControl/>
              <w:suppressAutoHyphens w:val="0"/>
              <w:jc w:val="center"/>
              <w:rPr>
                <w:rFonts w:ascii="Times New Roman" w:eastAsia="Times New Roman" w:hAnsi="Times New Roman"/>
                <w:kern w:val="0"/>
                <w:sz w:val="24"/>
                <w:lang w:eastAsia="ru-RU"/>
              </w:rPr>
            </w:pPr>
            <w:r w:rsidRPr="00BB240A">
              <w:rPr>
                <w:rFonts w:ascii="Times New Roman" w:eastAsia="Times New Roman" w:hAnsi="Times New Roman"/>
                <w:kern w:val="0"/>
                <w:sz w:val="24"/>
                <w:lang w:eastAsia="ru-RU"/>
              </w:rPr>
              <w:t>50 471</w:t>
            </w:r>
          </w:p>
        </w:tc>
        <w:tc>
          <w:tcPr>
            <w:tcW w:w="204" w:type="pct"/>
            <w:tcBorders>
              <w:top w:val="nil"/>
              <w:left w:val="nil"/>
              <w:bottom w:val="single" w:sz="8" w:space="0" w:color="auto"/>
              <w:right w:val="single" w:sz="8" w:space="0" w:color="auto"/>
            </w:tcBorders>
            <w:shd w:val="clear" w:color="auto" w:fill="auto"/>
            <w:vAlign w:val="center"/>
            <w:hideMark/>
          </w:tcPr>
          <w:p w:rsidR="00BB240A" w:rsidRPr="00BB240A" w:rsidRDefault="00BB240A" w:rsidP="00BB240A">
            <w:pPr>
              <w:widowControl/>
              <w:suppressAutoHyphens w:val="0"/>
              <w:jc w:val="center"/>
              <w:rPr>
                <w:rFonts w:ascii="Times New Roman" w:eastAsia="Times New Roman" w:hAnsi="Times New Roman"/>
                <w:kern w:val="0"/>
                <w:sz w:val="24"/>
                <w:lang w:eastAsia="ru-RU"/>
              </w:rPr>
            </w:pPr>
          </w:p>
        </w:tc>
        <w:tc>
          <w:tcPr>
            <w:tcW w:w="243" w:type="pct"/>
            <w:tcBorders>
              <w:top w:val="nil"/>
              <w:left w:val="nil"/>
              <w:bottom w:val="single" w:sz="8" w:space="0" w:color="auto"/>
              <w:right w:val="single" w:sz="8" w:space="0" w:color="auto"/>
            </w:tcBorders>
            <w:shd w:val="clear" w:color="auto" w:fill="auto"/>
            <w:vAlign w:val="center"/>
            <w:hideMark/>
          </w:tcPr>
          <w:p w:rsidR="00BB240A" w:rsidRPr="00BB240A" w:rsidRDefault="00BB240A" w:rsidP="00BB240A">
            <w:pPr>
              <w:widowControl/>
              <w:suppressAutoHyphens w:val="0"/>
              <w:jc w:val="center"/>
              <w:rPr>
                <w:rFonts w:ascii="Times New Roman" w:eastAsia="Times New Roman" w:hAnsi="Times New Roman"/>
                <w:kern w:val="0"/>
                <w:sz w:val="24"/>
                <w:lang w:eastAsia="ru-RU"/>
              </w:rPr>
            </w:pPr>
          </w:p>
        </w:tc>
        <w:tc>
          <w:tcPr>
            <w:tcW w:w="268" w:type="pct"/>
            <w:tcBorders>
              <w:top w:val="nil"/>
              <w:left w:val="nil"/>
              <w:bottom w:val="single" w:sz="8" w:space="0" w:color="auto"/>
              <w:right w:val="single" w:sz="8" w:space="0" w:color="auto"/>
            </w:tcBorders>
            <w:shd w:val="clear" w:color="auto" w:fill="auto"/>
            <w:vAlign w:val="center"/>
            <w:hideMark/>
          </w:tcPr>
          <w:p w:rsidR="00BB240A" w:rsidRPr="00BB240A" w:rsidRDefault="00BB240A" w:rsidP="00BB240A">
            <w:pPr>
              <w:widowControl/>
              <w:suppressAutoHyphens w:val="0"/>
              <w:jc w:val="center"/>
              <w:rPr>
                <w:rFonts w:ascii="Times New Roman" w:eastAsia="Times New Roman" w:hAnsi="Times New Roman"/>
                <w:kern w:val="0"/>
                <w:sz w:val="24"/>
                <w:lang w:eastAsia="ru-RU"/>
              </w:rPr>
            </w:pPr>
          </w:p>
        </w:tc>
        <w:tc>
          <w:tcPr>
            <w:tcW w:w="313" w:type="pct"/>
            <w:tcBorders>
              <w:top w:val="nil"/>
              <w:left w:val="nil"/>
              <w:bottom w:val="single" w:sz="8" w:space="0" w:color="auto"/>
              <w:right w:val="single" w:sz="8" w:space="0" w:color="auto"/>
            </w:tcBorders>
            <w:shd w:val="clear" w:color="auto" w:fill="auto"/>
            <w:vAlign w:val="center"/>
            <w:hideMark/>
          </w:tcPr>
          <w:p w:rsidR="00BB240A" w:rsidRPr="00BB240A" w:rsidRDefault="00BB240A" w:rsidP="00BB240A">
            <w:pPr>
              <w:widowControl/>
              <w:suppressAutoHyphens w:val="0"/>
              <w:jc w:val="center"/>
              <w:rPr>
                <w:rFonts w:ascii="Times New Roman" w:eastAsia="Times New Roman" w:hAnsi="Times New Roman"/>
                <w:kern w:val="0"/>
                <w:sz w:val="24"/>
                <w:lang w:eastAsia="ru-RU"/>
              </w:rPr>
            </w:pPr>
          </w:p>
        </w:tc>
        <w:tc>
          <w:tcPr>
            <w:tcW w:w="313" w:type="pct"/>
            <w:tcBorders>
              <w:top w:val="nil"/>
              <w:left w:val="nil"/>
              <w:bottom w:val="single" w:sz="8" w:space="0" w:color="auto"/>
              <w:right w:val="single" w:sz="8" w:space="0" w:color="auto"/>
            </w:tcBorders>
            <w:shd w:val="clear" w:color="auto" w:fill="auto"/>
            <w:vAlign w:val="center"/>
            <w:hideMark/>
          </w:tcPr>
          <w:p w:rsidR="00BB240A" w:rsidRPr="00BB240A" w:rsidRDefault="00BB240A" w:rsidP="00BB240A">
            <w:pPr>
              <w:widowControl/>
              <w:suppressAutoHyphens w:val="0"/>
              <w:jc w:val="center"/>
              <w:rPr>
                <w:rFonts w:ascii="Times New Roman" w:eastAsia="Times New Roman" w:hAnsi="Times New Roman"/>
                <w:kern w:val="0"/>
                <w:sz w:val="24"/>
                <w:lang w:eastAsia="ru-RU"/>
              </w:rPr>
            </w:pPr>
          </w:p>
        </w:tc>
        <w:tc>
          <w:tcPr>
            <w:tcW w:w="268" w:type="pct"/>
            <w:tcBorders>
              <w:top w:val="nil"/>
              <w:left w:val="nil"/>
              <w:bottom w:val="single" w:sz="8" w:space="0" w:color="auto"/>
              <w:right w:val="single" w:sz="8" w:space="0" w:color="auto"/>
            </w:tcBorders>
            <w:shd w:val="clear" w:color="auto" w:fill="auto"/>
            <w:vAlign w:val="center"/>
            <w:hideMark/>
          </w:tcPr>
          <w:p w:rsidR="00BB240A" w:rsidRPr="00BB240A" w:rsidRDefault="00BB240A" w:rsidP="00BB240A">
            <w:pPr>
              <w:widowControl/>
              <w:suppressAutoHyphens w:val="0"/>
              <w:jc w:val="center"/>
              <w:rPr>
                <w:rFonts w:ascii="Times New Roman" w:eastAsia="Times New Roman" w:hAnsi="Times New Roman"/>
                <w:kern w:val="0"/>
                <w:sz w:val="24"/>
                <w:lang w:eastAsia="ru-RU"/>
              </w:rPr>
            </w:pPr>
          </w:p>
        </w:tc>
        <w:tc>
          <w:tcPr>
            <w:tcW w:w="269" w:type="pct"/>
            <w:tcBorders>
              <w:top w:val="nil"/>
              <w:left w:val="nil"/>
              <w:bottom w:val="single" w:sz="8" w:space="0" w:color="auto"/>
              <w:right w:val="single" w:sz="8" w:space="0" w:color="auto"/>
            </w:tcBorders>
            <w:shd w:val="clear" w:color="auto" w:fill="auto"/>
            <w:vAlign w:val="center"/>
            <w:hideMark/>
          </w:tcPr>
          <w:p w:rsidR="00BB240A" w:rsidRPr="00BB240A" w:rsidRDefault="00BB240A" w:rsidP="00BB240A">
            <w:pPr>
              <w:widowControl/>
              <w:suppressAutoHyphens w:val="0"/>
              <w:jc w:val="center"/>
              <w:rPr>
                <w:rFonts w:ascii="Times New Roman" w:eastAsia="Times New Roman" w:hAnsi="Times New Roman"/>
                <w:kern w:val="0"/>
                <w:sz w:val="24"/>
                <w:lang w:eastAsia="ru-RU"/>
              </w:rPr>
            </w:pPr>
          </w:p>
        </w:tc>
        <w:tc>
          <w:tcPr>
            <w:tcW w:w="268" w:type="pct"/>
            <w:tcBorders>
              <w:top w:val="nil"/>
              <w:left w:val="nil"/>
              <w:bottom w:val="single" w:sz="8" w:space="0" w:color="auto"/>
              <w:right w:val="single" w:sz="8" w:space="0" w:color="auto"/>
            </w:tcBorders>
            <w:shd w:val="clear" w:color="auto" w:fill="auto"/>
            <w:vAlign w:val="center"/>
            <w:hideMark/>
          </w:tcPr>
          <w:p w:rsidR="00BB240A" w:rsidRPr="00BB240A" w:rsidRDefault="00BB240A" w:rsidP="00BB240A">
            <w:pPr>
              <w:widowControl/>
              <w:suppressAutoHyphens w:val="0"/>
              <w:jc w:val="center"/>
              <w:rPr>
                <w:rFonts w:ascii="Times New Roman" w:eastAsia="Times New Roman" w:hAnsi="Times New Roman"/>
                <w:kern w:val="0"/>
                <w:sz w:val="24"/>
                <w:lang w:eastAsia="ru-RU"/>
              </w:rPr>
            </w:pPr>
          </w:p>
        </w:tc>
        <w:tc>
          <w:tcPr>
            <w:tcW w:w="313" w:type="pct"/>
            <w:tcBorders>
              <w:top w:val="nil"/>
              <w:left w:val="nil"/>
              <w:bottom w:val="single" w:sz="8" w:space="0" w:color="auto"/>
              <w:right w:val="single" w:sz="8" w:space="0" w:color="auto"/>
            </w:tcBorders>
            <w:shd w:val="clear" w:color="auto" w:fill="auto"/>
            <w:vAlign w:val="center"/>
            <w:hideMark/>
          </w:tcPr>
          <w:p w:rsidR="00BB240A" w:rsidRPr="00BB240A" w:rsidRDefault="00BB240A" w:rsidP="00BB240A">
            <w:pPr>
              <w:widowControl/>
              <w:suppressAutoHyphens w:val="0"/>
              <w:jc w:val="center"/>
              <w:rPr>
                <w:rFonts w:ascii="Times New Roman" w:eastAsia="Times New Roman" w:hAnsi="Times New Roman"/>
                <w:kern w:val="0"/>
                <w:sz w:val="24"/>
                <w:lang w:eastAsia="ru-RU"/>
              </w:rPr>
            </w:pPr>
          </w:p>
        </w:tc>
        <w:tc>
          <w:tcPr>
            <w:tcW w:w="313" w:type="pct"/>
            <w:tcBorders>
              <w:top w:val="nil"/>
              <w:left w:val="nil"/>
              <w:bottom w:val="single" w:sz="8" w:space="0" w:color="auto"/>
              <w:right w:val="single" w:sz="8" w:space="0" w:color="auto"/>
            </w:tcBorders>
            <w:shd w:val="clear" w:color="auto" w:fill="auto"/>
            <w:vAlign w:val="center"/>
            <w:hideMark/>
          </w:tcPr>
          <w:p w:rsidR="00BB240A" w:rsidRPr="00BB240A" w:rsidRDefault="00BB240A" w:rsidP="00BB240A">
            <w:pPr>
              <w:widowControl/>
              <w:suppressAutoHyphens w:val="0"/>
              <w:jc w:val="center"/>
              <w:rPr>
                <w:rFonts w:ascii="Times New Roman" w:eastAsia="Times New Roman" w:hAnsi="Times New Roman"/>
                <w:kern w:val="0"/>
                <w:sz w:val="24"/>
                <w:lang w:eastAsia="ru-RU"/>
              </w:rPr>
            </w:pPr>
          </w:p>
        </w:tc>
        <w:tc>
          <w:tcPr>
            <w:tcW w:w="405" w:type="pct"/>
            <w:gridSpan w:val="3"/>
            <w:tcBorders>
              <w:top w:val="nil"/>
              <w:left w:val="nil"/>
              <w:bottom w:val="single" w:sz="8" w:space="0" w:color="auto"/>
              <w:right w:val="single" w:sz="8" w:space="0" w:color="auto"/>
            </w:tcBorders>
            <w:shd w:val="clear" w:color="auto" w:fill="auto"/>
            <w:vAlign w:val="center"/>
            <w:hideMark/>
          </w:tcPr>
          <w:p w:rsidR="00BB240A" w:rsidRPr="00BB240A" w:rsidRDefault="00BB240A" w:rsidP="00BB240A">
            <w:pPr>
              <w:widowControl/>
              <w:suppressAutoHyphens w:val="0"/>
              <w:jc w:val="center"/>
              <w:rPr>
                <w:rFonts w:ascii="Times New Roman" w:eastAsia="Times New Roman" w:hAnsi="Times New Roman"/>
                <w:kern w:val="0"/>
                <w:sz w:val="24"/>
                <w:lang w:eastAsia="ru-RU"/>
              </w:rPr>
            </w:pPr>
            <w:r w:rsidRPr="00BB240A">
              <w:rPr>
                <w:rFonts w:ascii="Times New Roman" w:eastAsia="Times New Roman" w:hAnsi="Times New Roman"/>
                <w:kern w:val="0"/>
                <w:sz w:val="24"/>
                <w:lang w:eastAsia="ru-RU"/>
              </w:rPr>
              <w:t>50 471</w:t>
            </w:r>
          </w:p>
        </w:tc>
      </w:tr>
      <w:tr w:rsidR="00BB240A" w:rsidRPr="00BB240A" w:rsidTr="00F1044E">
        <w:trPr>
          <w:gridBefore w:val="1"/>
          <w:wBefore w:w="29" w:type="pct"/>
          <w:trHeight w:val="255"/>
        </w:trPr>
        <w:tc>
          <w:tcPr>
            <w:tcW w:w="228" w:type="pct"/>
            <w:vMerge w:val="restart"/>
            <w:tcBorders>
              <w:top w:val="nil"/>
              <w:left w:val="single" w:sz="8" w:space="0" w:color="auto"/>
              <w:bottom w:val="single" w:sz="8" w:space="0" w:color="000000"/>
              <w:right w:val="single" w:sz="8" w:space="0" w:color="auto"/>
            </w:tcBorders>
            <w:shd w:val="clear" w:color="auto" w:fill="auto"/>
            <w:vAlign w:val="center"/>
            <w:hideMark/>
          </w:tcPr>
          <w:p w:rsidR="00BB240A" w:rsidRPr="00BB240A" w:rsidRDefault="00BB240A" w:rsidP="00BB240A">
            <w:pPr>
              <w:widowControl/>
              <w:suppressAutoHyphens w:val="0"/>
              <w:jc w:val="center"/>
              <w:rPr>
                <w:rFonts w:ascii="Times New Roman" w:eastAsia="Times New Roman" w:hAnsi="Times New Roman"/>
                <w:kern w:val="0"/>
                <w:sz w:val="24"/>
                <w:lang w:eastAsia="ru-RU"/>
              </w:rPr>
            </w:pPr>
            <w:r w:rsidRPr="00BB240A">
              <w:rPr>
                <w:rFonts w:ascii="Times New Roman" w:eastAsia="Times New Roman" w:hAnsi="Times New Roman"/>
                <w:kern w:val="0"/>
                <w:sz w:val="24"/>
                <w:lang w:eastAsia="ru-RU"/>
              </w:rPr>
              <w:t>2</w:t>
            </w:r>
          </w:p>
        </w:tc>
        <w:tc>
          <w:tcPr>
            <w:tcW w:w="1253" w:type="pct"/>
            <w:tcBorders>
              <w:top w:val="nil"/>
              <w:left w:val="nil"/>
              <w:bottom w:val="nil"/>
              <w:right w:val="single" w:sz="8" w:space="0" w:color="auto"/>
            </w:tcBorders>
            <w:shd w:val="clear" w:color="auto" w:fill="auto"/>
            <w:vAlign w:val="center"/>
            <w:hideMark/>
          </w:tcPr>
          <w:p w:rsidR="00BB240A" w:rsidRPr="00BB240A" w:rsidRDefault="00BB240A" w:rsidP="00BB240A">
            <w:pPr>
              <w:widowControl/>
              <w:suppressAutoHyphens w:val="0"/>
              <w:rPr>
                <w:rFonts w:ascii="Times New Roman" w:eastAsia="Times New Roman" w:hAnsi="Times New Roman"/>
                <w:kern w:val="0"/>
                <w:sz w:val="24"/>
                <w:lang w:eastAsia="ru-RU"/>
              </w:rPr>
            </w:pPr>
            <w:r w:rsidRPr="00BB240A">
              <w:rPr>
                <w:rFonts w:ascii="Times New Roman" w:eastAsia="Times New Roman" w:hAnsi="Times New Roman"/>
                <w:kern w:val="0"/>
                <w:sz w:val="24"/>
                <w:lang w:eastAsia="ru-RU"/>
              </w:rPr>
              <w:t>Платежи в бюджет, всего,</w:t>
            </w:r>
          </w:p>
        </w:tc>
        <w:tc>
          <w:tcPr>
            <w:tcW w:w="313" w:type="pct"/>
            <w:vMerge w:val="restart"/>
            <w:tcBorders>
              <w:top w:val="nil"/>
              <w:left w:val="single" w:sz="8" w:space="0" w:color="auto"/>
              <w:bottom w:val="single" w:sz="8" w:space="0" w:color="000000"/>
              <w:right w:val="single" w:sz="8" w:space="0" w:color="auto"/>
            </w:tcBorders>
            <w:shd w:val="clear" w:color="auto" w:fill="auto"/>
            <w:vAlign w:val="center"/>
            <w:hideMark/>
          </w:tcPr>
          <w:p w:rsidR="00BB240A" w:rsidRPr="00BB240A" w:rsidRDefault="00BB240A" w:rsidP="00BB240A">
            <w:pPr>
              <w:widowControl/>
              <w:suppressAutoHyphens w:val="0"/>
              <w:jc w:val="center"/>
              <w:rPr>
                <w:rFonts w:ascii="Times New Roman" w:eastAsia="Times New Roman" w:hAnsi="Times New Roman"/>
                <w:kern w:val="0"/>
                <w:sz w:val="24"/>
                <w:lang w:eastAsia="ru-RU"/>
              </w:rPr>
            </w:pPr>
          </w:p>
        </w:tc>
        <w:tc>
          <w:tcPr>
            <w:tcW w:w="204" w:type="pct"/>
            <w:vMerge w:val="restart"/>
            <w:tcBorders>
              <w:top w:val="nil"/>
              <w:left w:val="single" w:sz="8" w:space="0" w:color="auto"/>
              <w:bottom w:val="single" w:sz="8" w:space="0" w:color="000000"/>
              <w:right w:val="single" w:sz="8" w:space="0" w:color="auto"/>
            </w:tcBorders>
            <w:shd w:val="clear" w:color="auto" w:fill="auto"/>
            <w:vAlign w:val="center"/>
            <w:hideMark/>
          </w:tcPr>
          <w:p w:rsidR="00BB240A" w:rsidRPr="00BB240A" w:rsidRDefault="00BB240A" w:rsidP="00BB240A">
            <w:pPr>
              <w:widowControl/>
              <w:suppressAutoHyphens w:val="0"/>
              <w:jc w:val="center"/>
              <w:rPr>
                <w:rFonts w:ascii="Times New Roman" w:eastAsia="Times New Roman" w:hAnsi="Times New Roman"/>
                <w:kern w:val="0"/>
                <w:sz w:val="24"/>
                <w:lang w:eastAsia="ru-RU"/>
              </w:rPr>
            </w:pPr>
          </w:p>
        </w:tc>
        <w:tc>
          <w:tcPr>
            <w:tcW w:w="243" w:type="pct"/>
            <w:vMerge w:val="restart"/>
            <w:tcBorders>
              <w:top w:val="nil"/>
              <w:left w:val="single" w:sz="8" w:space="0" w:color="auto"/>
              <w:bottom w:val="single" w:sz="8" w:space="0" w:color="000000"/>
              <w:right w:val="single" w:sz="8" w:space="0" w:color="auto"/>
            </w:tcBorders>
            <w:shd w:val="clear" w:color="auto" w:fill="auto"/>
            <w:vAlign w:val="center"/>
            <w:hideMark/>
          </w:tcPr>
          <w:p w:rsidR="00BB240A" w:rsidRPr="00BB240A" w:rsidRDefault="00BB240A" w:rsidP="00BB240A">
            <w:pPr>
              <w:widowControl/>
              <w:suppressAutoHyphens w:val="0"/>
              <w:jc w:val="center"/>
              <w:rPr>
                <w:rFonts w:ascii="Times New Roman" w:eastAsia="Times New Roman" w:hAnsi="Times New Roman"/>
                <w:kern w:val="0"/>
                <w:sz w:val="24"/>
                <w:lang w:eastAsia="ru-RU"/>
              </w:rPr>
            </w:pPr>
          </w:p>
        </w:tc>
        <w:tc>
          <w:tcPr>
            <w:tcW w:w="268" w:type="pct"/>
            <w:vMerge w:val="restart"/>
            <w:tcBorders>
              <w:top w:val="nil"/>
              <w:left w:val="single" w:sz="8" w:space="0" w:color="auto"/>
              <w:bottom w:val="single" w:sz="8" w:space="0" w:color="000000"/>
              <w:right w:val="single" w:sz="8" w:space="0" w:color="auto"/>
            </w:tcBorders>
            <w:shd w:val="clear" w:color="auto" w:fill="auto"/>
            <w:vAlign w:val="center"/>
            <w:hideMark/>
          </w:tcPr>
          <w:p w:rsidR="00BB240A" w:rsidRPr="00BB240A" w:rsidRDefault="00BB240A" w:rsidP="00BB240A">
            <w:pPr>
              <w:widowControl/>
              <w:suppressAutoHyphens w:val="0"/>
              <w:jc w:val="center"/>
              <w:rPr>
                <w:rFonts w:ascii="Times New Roman" w:eastAsia="Times New Roman" w:hAnsi="Times New Roman"/>
                <w:kern w:val="0"/>
                <w:sz w:val="24"/>
                <w:lang w:eastAsia="ru-RU"/>
              </w:rPr>
            </w:pPr>
          </w:p>
        </w:tc>
        <w:tc>
          <w:tcPr>
            <w:tcW w:w="313" w:type="pct"/>
            <w:vMerge w:val="restart"/>
            <w:tcBorders>
              <w:top w:val="nil"/>
              <w:left w:val="single" w:sz="8" w:space="0" w:color="auto"/>
              <w:bottom w:val="single" w:sz="8" w:space="0" w:color="000000"/>
              <w:right w:val="single" w:sz="8" w:space="0" w:color="auto"/>
            </w:tcBorders>
            <w:shd w:val="clear" w:color="auto" w:fill="auto"/>
            <w:vAlign w:val="center"/>
            <w:hideMark/>
          </w:tcPr>
          <w:p w:rsidR="00BB240A" w:rsidRPr="00BB240A" w:rsidRDefault="00BB240A" w:rsidP="00BB240A">
            <w:pPr>
              <w:widowControl/>
              <w:suppressAutoHyphens w:val="0"/>
              <w:jc w:val="center"/>
              <w:rPr>
                <w:rFonts w:ascii="Times New Roman" w:eastAsia="Times New Roman" w:hAnsi="Times New Roman"/>
                <w:kern w:val="0"/>
                <w:sz w:val="24"/>
                <w:lang w:eastAsia="ru-RU"/>
              </w:rPr>
            </w:pPr>
          </w:p>
        </w:tc>
        <w:tc>
          <w:tcPr>
            <w:tcW w:w="313" w:type="pct"/>
            <w:vMerge w:val="restart"/>
            <w:tcBorders>
              <w:top w:val="nil"/>
              <w:left w:val="single" w:sz="8" w:space="0" w:color="auto"/>
              <w:bottom w:val="single" w:sz="8" w:space="0" w:color="000000"/>
              <w:right w:val="single" w:sz="8" w:space="0" w:color="auto"/>
            </w:tcBorders>
            <w:shd w:val="clear" w:color="auto" w:fill="auto"/>
            <w:vAlign w:val="center"/>
            <w:hideMark/>
          </w:tcPr>
          <w:p w:rsidR="00BB240A" w:rsidRPr="00BB240A" w:rsidRDefault="00BB240A" w:rsidP="00BB240A">
            <w:pPr>
              <w:widowControl/>
              <w:suppressAutoHyphens w:val="0"/>
              <w:jc w:val="center"/>
              <w:rPr>
                <w:rFonts w:ascii="Times New Roman" w:eastAsia="Times New Roman" w:hAnsi="Times New Roman"/>
                <w:kern w:val="0"/>
                <w:sz w:val="24"/>
                <w:lang w:eastAsia="ru-RU"/>
              </w:rPr>
            </w:pPr>
          </w:p>
        </w:tc>
        <w:tc>
          <w:tcPr>
            <w:tcW w:w="268" w:type="pct"/>
            <w:vMerge w:val="restart"/>
            <w:tcBorders>
              <w:top w:val="nil"/>
              <w:left w:val="single" w:sz="8" w:space="0" w:color="auto"/>
              <w:bottom w:val="single" w:sz="8" w:space="0" w:color="000000"/>
              <w:right w:val="single" w:sz="8" w:space="0" w:color="auto"/>
            </w:tcBorders>
            <w:shd w:val="clear" w:color="auto" w:fill="auto"/>
            <w:vAlign w:val="center"/>
            <w:hideMark/>
          </w:tcPr>
          <w:p w:rsidR="00BB240A" w:rsidRPr="00BB240A" w:rsidRDefault="00BB240A" w:rsidP="00BB240A">
            <w:pPr>
              <w:widowControl/>
              <w:suppressAutoHyphens w:val="0"/>
              <w:jc w:val="center"/>
              <w:rPr>
                <w:rFonts w:ascii="Times New Roman" w:eastAsia="Times New Roman" w:hAnsi="Times New Roman"/>
                <w:kern w:val="0"/>
                <w:sz w:val="24"/>
                <w:lang w:eastAsia="ru-RU"/>
              </w:rPr>
            </w:pPr>
          </w:p>
        </w:tc>
        <w:tc>
          <w:tcPr>
            <w:tcW w:w="269" w:type="pct"/>
            <w:vMerge w:val="restart"/>
            <w:tcBorders>
              <w:top w:val="nil"/>
              <w:left w:val="single" w:sz="8" w:space="0" w:color="auto"/>
              <w:bottom w:val="single" w:sz="8" w:space="0" w:color="000000"/>
              <w:right w:val="single" w:sz="8" w:space="0" w:color="auto"/>
            </w:tcBorders>
            <w:shd w:val="clear" w:color="auto" w:fill="auto"/>
            <w:vAlign w:val="center"/>
            <w:hideMark/>
          </w:tcPr>
          <w:p w:rsidR="00BB240A" w:rsidRPr="00BB240A" w:rsidRDefault="00BB240A" w:rsidP="00BB240A">
            <w:pPr>
              <w:widowControl/>
              <w:suppressAutoHyphens w:val="0"/>
              <w:jc w:val="center"/>
              <w:rPr>
                <w:rFonts w:ascii="Times New Roman" w:eastAsia="Times New Roman" w:hAnsi="Times New Roman"/>
                <w:kern w:val="0"/>
                <w:sz w:val="24"/>
                <w:lang w:eastAsia="ru-RU"/>
              </w:rPr>
            </w:pPr>
          </w:p>
        </w:tc>
        <w:tc>
          <w:tcPr>
            <w:tcW w:w="268" w:type="pct"/>
            <w:vMerge w:val="restart"/>
            <w:tcBorders>
              <w:top w:val="nil"/>
              <w:left w:val="single" w:sz="8" w:space="0" w:color="auto"/>
              <w:bottom w:val="single" w:sz="8" w:space="0" w:color="000000"/>
              <w:right w:val="single" w:sz="8" w:space="0" w:color="auto"/>
            </w:tcBorders>
            <w:shd w:val="clear" w:color="auto" w:fill="auto"/>
            <w:vAlign w:val="center"/>
            <w:hideMark/>
          </w:tcPr>
          <w:p w:rsidR="00BB240A" w:rsidRPr="00BB240A" w:rsidRDefault="00BB240A" w:rsidP="00BB240A">
            <w:pPr>
              <w:widowControl/>
              <w:suppressAutoHyphens w:val="0"/>
              <w:jc w:val="center"/>
              <w:rPr>
                <w:rFonts w:ascii="Times New Roman" w:eastAsia="Times New Roman" w:hAnsi="Times New Roman"/>
                <w:kern w:val="0"/>
                <w:sz w:val="24"/>
                <w:lang w:eastAsia="ru-RU"/>
              </w:rPr>
            </w:pPr>
          </w:p>
        </w:tc>
        <w:tc>
          <w:tcPr>
            <w:tcW w:w="313" w:type="pct"/>
            <w:vMerge w:val="restart"/>
            <w:tcBorders>
              <w:top w:val="nil"/>
              <w:left w:val="single" w:sz="8" w:space="0" w:color="auto"/>
              <w:bottom w:val="single" w:sz="8" w:space="0" w:color="000000"/>
              <w:right w:val="single" w:sz="8" w:space="0" w:color="auto"/>
            </w:tcBorders>
            <w:shd w:val="clear" w:color="auto" w:fill="auto"/>
            <w:vAlign w:val="center"/>
            <w:hideMark/>
          </w:tcPr>
          <w:p w:rsidR="00BB240A" w:rsidRPr="00BB240A" w:rsidRDefault="00BB240A" w:rsidP="00BB240A">
            <w:pPr>
              <w:widowControl/>
              <w:suppressAutoHyphens w:val="0"/>
              <w:jc w:val="center"/>
              <w:rPr>
                <w:rFonts w:ascii="Times New Roman" w:eastAsia="Times New Roman" w:hAnsi="Times New Roman"/>
                <w:kern w:val="0"/>
                <w:sz w:val="24"/>
                <w:lang w:eastAsia="ru-RU"/>
              </w:rPr>
            </w:pPr>
          </w:p>
        </w:tc>
        <w:tc>
          <w:tcPr>
            <w:tcW w:w="313" w:type="pct"/>
            <w:vMerge w:val="restart"/>
            <w:tcBorders>
              <w:top w:val="nil"/>
              <w:left w:val="single" w:sz="8" w:space="0" w:color="auto"/>
              <w:bottom w:val="single" w:sz="8" w:space="0" w:color="000000"/>
              <w:right w:val="single" w:sz="8" w:space="0" w:color="auto"/>
            </w:tcBorders>
            <w:shd w:val="clear" w:color="auto" w:fill="auto"/>
            <w:vAlign w:val="center"/>
            <w:hideMark/>
          </w:tcPr>
          <w:p w:rsidR="00BB240A" w:rsidRPr="00BB240A" w:rsidRDefault="00BB240A" w:rsidP="00BB240A">
            <w:pPr>
              <w:widowControl/>
              <w:suppressAutoHyphens w:val="0"/>
              <w:jc w:val="center"/>
              <w:rPr>
                <w:rFonts w:ascii="Times New Roman" w:eastAsia="Times New Roman" w:hAnsi="Times New Roman"/>
                <w:kern w:val="0"/>
                <w:sz w:val="24"/>
                <w:lang w:eastAsia="ru-RU"/>
              </w:rPr>
            </w:pPr>
          </w:p>
        </w:tc>
        <w:tc>
          <w:tcPr>
            <w:tcW w:w="405" w:type="pct"/>
            <w:gridSpan w:val="3"/>
            <w:vMerge w:val="restart"/>
            <w:tcBorders>
              <w:top w:val="nil"/>
              <w:left w:val="single" w:sz="8" w:space="0" w:color="auto"/>
              <w:bottom w:val="single" w:sz="8" w:space="0" w:color="000000"/>
              <w:right w:val="single" w:sz="8" w:space="0" w:color="auto"/>
            </w:tcBorders>
            <w:shd w:val="clear" w:color="auto" w:fill="auto"/>
            <w:vAlign w:val="center"/>
            <w:hideMark/>
          </w:tcPr>
          <w:p w:rsidR="00BB240A" w:rsidRPr="00BB240A" w:rsidRDefault="00BB240A" w:rsidP="00BB240A">
            <w:pPr>
              <w:widowControl/>
              <w:suppressAutoHyphens w:val="0"/>
              <w:jc w:val="center"/>
              <w:rPr>
                <w:rFonts w:ascii="Times New Roman" w:eastAsia="Times New Roman" w:hAnsi="Times New Roman"/>
                <w:kern w:val="0"/>
                <w:sz w:val="24"/>
                <w:lang w:eastAsia="ru-RU"/>
              </w:rPr>
            </w:pPr>
            <w:r w:rsidRPr="00BB240A">
              <w:rPr>
                <w:rFonts w:ascii="Times New Roman" w:eastAsia="Times New Roman" w:hAnsi="Times New Roman"/>
                <w:kern w:val="0"/>
                <w:sz w:val="24"/>
                <w:lang w:eastAsia="ru-RU"/>
              </w:rPr>
              <w:t>-</w:t>
            </w:r>
          </w:p>
        </w:tc>
      </w:tr>
      <w:tr w:rsidR="00BB240A" w:rsidRPr="00BB240A" w:rsidTr="00F1044E">
        <w:trPr>
          <w:gridBefore w:val="1"/>
          <w:wBefore w:w="29" w:type="pct"/>
          <w:trHeight w:val="270"/>
        </w:trPr>
        <w:tc>
          <w:tcPr>
            <w:tcW w:w="228" w:type="pct"/>
            <w:vMerge/>
            <w:tcBorders>
              <w:top w:val="nil"/>
              <w:left w:val="single" w:sz="8" w:space="0" w:color="auto"/>
              <w:bottom w:val="single" w:sz="8" w:space="0" w:color="000000"/>
              <w:right w:val="single" w:sz="8" w:space="0" w:color="auto"/>
            </w:tcBorders>
            <w:vAlign w:val="center"/>
            <w:hideMark/>
          </w:tcPr>
          <w:p w:rsidR="00BB240A" w:rsidRPr="00BB240A" w:rsidRDefault="00BB240A" w:rsidP="00BB240A">
            <w:pPr>
              <w:widowControl/>
              <w:suppressAutoHyphens w:val="0"/>
              <w:rPr>
                <w:rFonts w:ascii="Times New Roman" w:eastAsia="Times New Roman" w:hAnsi="Times New Roman"/>
                <w:kern w:val="0"/>
                <w:sz w:val="24"/>
                <w:lang w:eastAsia="ru-RU"/>
              </w:rPr>
            </w:pPr>
          </w:p>
        </w:tc>
        <w:tc>
          <w:tcPr>
            <w:tcW w:w="1253" w:type="pct"/>
            <w:tcBorders>
              <w:top w:val="nil"/>
              <w:left w:val="nil"/>
              <w:bottom w:val="single" w:sz="8" w:space="0" w:color="auto"/>
              <w:right w:val="single" w:sz="8" w:space="0" w:color="auto"/>
            </w:tcBorders>
            <w:shd w:val="clear" w:color="auto" w:fill="auto"/>
            <w:vAlign w:val="center"/>
            <w:hideMark/>
          </w:tcPr>
          <w:p w:rsidR="00BB240A" w:rsidRPr="00BB240A" w:rsidRDefault="00BB240A" w:rsidP="00BB240A">
            <w:pPr>
              <w:widowControl/>
              <w:suppressAutoHyphens w:val="0"/>
              <w:rPr>
                <w:rFonts w:ascii="Times New Roman" w:eastAsia="Times New Roman" w:hAnsi="Times New Roman"/>
                <w:kern w:val="0"/>
                <w:sz w:val="24"/>
                <w:lang w:eastAsia="ru-RU"/>
              </w:rPr>
            </w:pPr>
            <w:r w:rsidRPr="00BB240A">
              <w:rPr>
                <w:rFonts w:ascii="Times New Roman" w:eastAsia="Times New Roman" w:hAnsi="Times New Roman"/>
                <w:kern w:val="0"/>
                <w:sz w:val="24"/>
                <w:lang w:eastAsia="ru-RU"/>
              </w:rPr>
              <w:t>в том числе:</w:t>
            </w:r>
          </w:p>
        </w:tc>
        <w:tc>
          <w:tcPr>
            <w:tcW w:w="313" w:type="pct"/>
            <w:vMerge/>
            <w:tcBorders>
              <w:top w:val="nil"/>
              <w:left w:val="single" w:sz="8" w:space="0" w:color="auto"/>
              <w:bottom w:val="single" w:sz="8" w:space="0" w:color="000000"/>
              <w:right w:val="single" w:sz="8" w:space="0" w:color="auto"/>
            </w:tcBorders>
            <w:vAlign w:val="center"/>
            <w:hideMark/>
          </w:tcPr>
          <w:p w:rsidR="00BB240A" w:rsidRPr="00BB240A" w:rsidRDefault="00BB240A" w:rsidP="00BB240A">
            <w:pPr>
              <w:widowControl/>
              <w:suppressAutoHyphens w:val="0"/>
              <w:jc w:val="center"/>
              <w:rPr>
                <w:rFonts w:ascii="Times New Roman" w:eastAsia="Times New Roman" w:hAnsi="Times New Roman"/>
                <w:kern w:val="0"/>
                <w:sz w:val="24"/>
                <w:lang w:eastAsia="ru-RU"/>
              </w:rPr>
            </w:pPr>
          </w:p>
        </w:tc>
        <w:tc>
          <w:tcPr>
            <w:tcW w:w="204" w:type="pct"/>
            <w:vMerge/>
            <w:tcBorders>
              <w:top w:val="nil"/>
              <w:left w:val="single" w:sz="8" w:space="0" w:color="auto"/>
              <w:bottom w:val="single" w:sz="8" w:space="0" w:color="000000"/>
              <w:right w:val="single" w:sz="8" w:space="0" w:color="auto"/>
            </w:tcBorders>
            <w:vAlign w:val="center"/>
            <w:hideMark/>
          </w:tcPr>
          <w:p w:rsidR="00BB240A" w:rsidRPr="00BB240A" w:rsidRDefault="00BB240A" w:rsidP="00BB240A">
            <w:pPr>
              <w:widowControl/>
              <w:suppressAutoHyphens w:val="0"/>
              <w:jc w:val="center"/>
              <w:rPr>
                <w:rFonts w:ascii="Times New Roman" w:eastAsia="Times New Roman" w:hAnsi="Times New Roman"/>
                <w:kern w:val="0"/>
                <w:sz w:val="24"/>
                <w:lang w:eastAsia="ru-RU"/>
              </w:rPr>
            </w:pPr>
          </w:p>
        </w:tc>
        <w:tc>
          <w:tcPr>
            <w:tcW w:w="243" w:type="pct"/>
            <w:vMerge/>
            <w:tcBorders>
              <w:top w:val="nil"/>
              <w:left w:val="single" w:sz="8" w:space="0" w:color="auto"/>
              <w:bottom w:val="single" w:sz="8" w:space="0" w:color="000000"/>
              <w:right w:val="single" w:sz="8" w:space="0" w:color="auto"/>
            </w:tcBorders>
            <w:vAlign w:val="center"/>
            <w:hideMark/>
          </w:tcPr>
          <w:p w:rsidR="00BB240A" w:rsidRPr="00BB240A" w:rsidRDefault="00BB240A" w:rsidP="00BB240A">
            <w:pPr>
              <w:widowControl/>
              <w:suppressAutoHyphens w:val="0"/>
              <w:jc w:val="center"/>
              <w:rPr>
                <w:rFonts w:ascii="Times New Roman" w:eastAsia="Times New Roman" w:hAnsi="Times New Roman"/>
                <w:kern w:val="0"/>
                <w:sz w:val="24"/>
                <w:lang w:eastAsia="ru-RU"/>
              </w:rPr>
            </w:pPr>
          </w:p>
        </w:tc>
        <w:tc>
          <w:tcPr>
            <w:tcW w:w="268" w:type="pct"/>
            <w:vMerge/>
            <w:tcBorders>
              <w:top w:val="nil"/>
              <w:left w:val="single" w:sz="8" w:space="0" w:color="auto"/>
              <w:bottom w:val="single" w:sz="8" w:space="0" w:color="000000"/>
              <w:right w:val="single" w:sz="8" w:space="0" w:color="auto"/>
            </w:tcBorders>
            <w:vAlign w:val="center"/>
            <w:hideMark/>
          </w:tcPr>
          <w:p w:rsidR="00BB240A" w:rsidRPr="00BB240A" w:rsidRDefault="00BB240A" w:rsidP="00BB240A">
            <w:pPr>
              <w:widowControl/>
              <w:suppressAutoHyphens w:val="0"/>
              <w:jc w:val="center"/>
              <w:rPr>
                <w:rFonts w:ascii="Times New Roman" w:eastAsia="Times New Roman" w:hAnsi="Times New Roman"/>
                <w:kern w:val="0"/>
                <w:sz w:val="24"/>
                <w:lang w:eastAsia="ru-RU"/>
              </w:rPr>
            </w:pPr>
          </w:p>
        </w:tc>
        <w:tc>
          <w:tcPr>
            <w:tcW w:w="313" w:type="pct"/>
            <w:vMerge/>
            <w:tcBorders>
              <w:top w:val="nil"/>
              <w:left w:val="single" w:sz="8" w:space="0" w:color="auto"/>
              <w:bottom w:val="single" w:sz="8" w:space="0" w:color="000000"/>
              <w:right w:val="single" w:sz="8" w:space="0" w:color="auto"/>
            </w:tcBorders>
            <w:vAlign w:val="center"/>
            <w:hideMark/>
          </w:tcPr>
          <w:p w:rsidR="00BB240A" w:rsidRPr="00BB240A" w:rsidRDefault="00BB240A" w:rsidP="00BB240A">
            <w:pPr>
              <w:widowControl/>
              <w:suppressAutoHyphens w:val="0"/>
              <w:jc w:val="center"/>
              <w:rPr>
                <w:rFonts w:ascii="Times New Roman" w:eastAsia="Times New Roman" w:hAnsi="Times New Roman"/>
                <w:kern w:val="0"/>
                <w:sz w:val="24"/>
                <w:lang w:eastAsia="ru-RU"/>
              </w:rPr>
            </w:pPr>
          </w:p>
        </w:tc>
        <w:tc>
          <w:tcPr>
            <w:tcW w:w="313" w:type="pct"/>
            <w:vMerge/>
            <w:tcBorders>
              <w:top w:val="nil"/>
              <w:left w:val="single" w:sz="8" w:space="0" w:color="auto"/>
              <w:bottom w:val="single" w:sz="8" w:space="0" w:color="000000"/>
              <w:right w:val="single" w:sz="8" w:space="0" w:color="auto"/>
            </w:tcBorders>
            <w:vAlign w:val="center"/>
            <w:hideMark/>
          </w:tcPr>
          <w:p w:rsidR="00BB240A" w:rsidRPr="00BB240A" w:rsidRDefault="00BB240A" w:rsidP="00BB240A">
            <w:pPr>
              <w:widowControl/>
              <w:suppressAutoHyphens w:val="0"/>
              <w:jc w:val="center"/>
              <w:rPr>
                <w:rFonts w:ascii="Times New Roman" w:eastAsia="Times New Roman" w:hAnsi="Times New Roman"/>
                <w:kern w:val="0"/>
                <w:sz w:val="24"/>
                <w:lang w:eastAsia="ru-RU"/>
              </w:rPr>
            </w:pPr>
          </w:p>
        </w:tc>
        <w:tc>
          <w:tcPr>
            <w:tcW w:w="268" w:type="pct"/>
            <w:vMerge/>
            <w:tcBorders>
              <w:top w:val="nil"/>
              <w:left w:val="single" w:sz="8" w:space="0" w:color="auto"/>
              <w:bottom w:val="single" w:sz="8" w:space="0" w:color="000000"/>
              <w:right w:val="single" w:sz="8" w:space="0" w:color="auto"/>
            </w:tcBorders>
            <w:vAlign w:val="center"/>
            <w:hideMark/>
          </w:tcPr>
          <w:p w:rsidR="00BB240A" w:rsidRPr="00BB240A" w:rsidRDefault="00BB240A" w:rsidP="00BB240A">
            <w:pPr>
              <w:widowControl/>
              <w:suppressAutoHyphens w:val="0"/>
              <w:jc w:val="center"/>
              <w:rPr>
                <w:rFonts w:ascii="Times New Roman" w:eastAsia="Times New Roman" w:hAnsi="Times New Roman"/>
                <w:kern w:val="0"/>
                <w:sz w:val="24"/>
                <w:lang w:eastAsia="ru-RU"/>
              </w:rPr>
            </w:pPr>
          </w:p>
        </w:tc>
        <w:tc>
          <w:tcPr>
            <w:tcW w:w="269" w:type="pct"/>
            <w:vMerge/>
            <w:tcBorders>
              <w:top w:val="nil"/>
              <w:left w:val="single" w:sz="8" w:space="0" w:color="auto"/>
              <w:bottom w:val="single" w:sz="8" w:space="0" w:color="000000"/>
              <w:right w:val="single" w:sz="8" w:space="0" w:color="auto"/>
            </w:tcBorders>
            <w:vAlign w:val="center"/>
            <w:hideMark/>
          </w:tcPr>
          <w:p w:rsidR="00BB240A" w:rsidRPr="00BB240A" w:rsidRDefault="00BB240A" w:rsidP="00BB240A">
            <w:pPr>
              <w:widowControl/>
              <w:suppressAutoHyphens w:val="0"/>
              <w:jc w:val="center"/>
              <w:rPr>
                <w:rFonts w:ascii="Times New Roman" w:eastAsia="Times New Roman" w:hAnsi="Times New Roman"/>
                <w:kern w:val="0"/>
                <w:sz w:val="24"/>
                <w:lang w:eastAsia="ru-RU"/>
              </w:rPr>
            </w:pPr>
          </w:p>
        </w:tc>
        <w:tc>
          <w:tcPr>
            <w:tcW w:w="268" w:type="pct"/>
            <w:vMerge/>
            <w:tcBorders>
              <w:top w:val="nil"/>
              <w:left w:val="single" w:sz="8" w:space="0" w:color="auto"/>
              <w:bottom w:val="single" w:sz="8" w:space="0" w:color="000000"/>
              <w:right w:val="single" w:sz="8" w:space="0" w:color="auto"/>
            </w:tcBorders>
            <w:vAlign w:val="center"/>
            <w:hideMark/>
          </w:tcPr>
          <w:p w:rsidR="00BB240A" w:rsidRPr="00BB240A" w:rsidRDefault="00BB240A" w:rsidP="00BB240A">
            <w:pPr>
              <w:widowControl/>
              <w:suppressAutoHyphens w:val="0"/>
              <w:jc w:val="center"/>
              <w:rPr>
                <w:rFonts w:ascii="Times New Roman" w:eastAsia="Times New Roman" w:hAnsi="Times New Roman"/>
                <w:kern w:val="0"/>
                <w:sz w:val="24"/>
                <w:lang w:eastAsia="ru-RU"/>
              </w:rPr>
            </w:pPr>
          </w:p>
        </w:tc>
        <w:tc>
          <w:tcPr>
            <w:tcW w:w="313" w:type="pct"/>
            <w:vMerge/>
            <w:tcBorders>
              <w:top w:val="nil"/>
              <w:left w:val="single" w:sz="8" w:space="0" w:color="auto"/>
              <w:bottom w:val="single" w:sz="8" w:space="0" w:color="000000"/>
              <w:right w:val="single" w:sz="8" w:space="0" w:color="auto"/>
            </w:tcBorders>
            <w:vAlign w:val="center"/>
            <w:hideMark/>
          </w:tcPr>
          <w:p w:rsidR="00BB240A" w:rsidRPr="00BB240A" w:rsidRDefault="00BB240A" w:rsidP="00BB240A">
            <w:pPr>
              <w:widowControl/>
              <w:suppressAutoHyphens w:val="0"/>
              <w:jc w:val="center"/>
              <w:rPr>
                <w:rFonts w:ascii="Times New Roman" w:eastAsia="Times New Roman" w:hAnsi="Times New Roman"/>
                <w:kern w:val="0"/>
                <w:sz w:val="24"/>
                <w:lang w:eastAsia="ru-RU"/>
              </w:rPr>
            </w:pPr>
          </w:p>
        </w:tc>
        <w:tc>
          <w:tcPr>
            <w:tcW w:w="313" w:type="pct"/>
            <w:vMerge/>
            <w:tcBorders>
              <w:top w:val="nil"/>
              <w:left w:val="single" w:sz="8" w:space="0" w:color="auto"/>
              <w:bottom w:val="single" w:sz="8" w:space="0" w:color="000000"/>
              <w:right w:val="single" w:sz="8" w:space="0" w:color="auto"/>
            </w:tcBorders>
            <w:vAlign w:val="center"/>
            <w:hideMark/>
          </w:tcPr>
          <w:p w:rsidR="00BB240A" w:rsidRPr="00BB240A" w:rsidRDefault="00BB240A" w:rsidP="00BB240A">
            <w:pPr>
              <w:widowControl/>
              <w:suppressAutoHyphens w:val="0"/>
              <w:jc w:val="center"/>
              <w:rPr>
                <w:rFonts w:ascii="Times New Roman" w:eastAsia="Times New Roman" w:hAnsi="Times New Roman"/>
                <w:kern w:val="0"/>
                <w:sz w:val="24"/>
                <w:lang w:eastAsia="ru-RU"/>
              </w:rPr>
            </w:pPr>
          </w:p>
        </w:tc>
        <w:tc>
          <w:tcPr>
            <w:tcW w:w="405" w:type="pct"/>
            <w:gridSpan w:val="3"/>
            <w:vMerge/>
            <w:tcBorders>
              <w:top w:val="nil"/>
              <w:left w:val="single" w:sz="8" w:space="0" w:color="auto"/>
              <w:bottom w:val="single" w:sz="8" w:space="0" w:color="000000"/>
              <w:right w:val="single" w:sz="8" w:space="0" w:color="auto"/>
            </w:tcBorders>
            <w:vAlign w:val="center"/>
            <w:hideMark/>
          </w:tcPr>
          <w:p w:rsidR="00BB240A" w:rsidRPr="00BB240A" w:rsidRDefault="00BB240A" w:rsidP="00BB240A">
            <w:pPr>
              <w:widowControl/>
              <w:suppressAutoHyphens w:val="0"/>
              <w:jc w:val="center"/>
              <w:rPr>
                <w:rFonts w:ascii="Times New Roman" w:eastAsia="Times New Roman" w:hAnsi="Times New Roman"/>
                <w:kern w:val="0"/>
                <w:sz w:val="24"/>
                <w:lang w:eastAsia="ru-RU"/>
              </w:rPr>
            </w:pPr>
          </w:p>
        </w:tc>
      </w:tr>
      <w:tr w:rsidR="00BB240A" w:rsidRPr="00BB240A" w:rsidTr="00F1044E">
        <w:trPr>
          <w:gridBefore w:val="1"/>
          <w:wBefore w:w="29" w:type="pct"/>
          <w:trHeight w:val="525"/>
        </w:trPr>
        <w:tc>
          <w:tcPr>
            <w:tcW w:w="228" w:type="pct"/>
            <w:tcBorders>
              <w:top w:val="nil"/>
              <w:left w:val="single" w:sz="8" w:space="0" w:color="auto"/>
              <w:bottom w:val="single" w:sz="8" w:space="0" w:color="auto"/>
              <w:right w:val="single" w:sz="8" w:space="0" w:color="auto"/>
            </w:tcBorders>
            <w:shd w:val="clear" w:color="auto" w:fill="auto"/>
            <w:vAlign w:val="center"/>
            <w:hideMark/>
          </w:tcPr>
          <w:p w:rsidR="00BB240A" w:rsidRPr="00BB240A" w:rsidRDefault="00BB240A" w:rsidP="00BB240A">
            <w:pPr>
              <w:widowControl/>
              <w:suppressAutoHyphens w:val="0"/>
              <w:jc w:val="center"/>
              <w:rPr>
                <w:rFonts w:ascii="Times New Roman" w:eastAsia="Times New Roman" w:hAnsi="Times New Roman"/>
                <w:kern w:val="0"/>
                <w:sz w:val="24"/>
                <w:lang w:eastAsia="ru-RU"/>
              </w:rPr>
            </w:pPr>
            <w:r w:rsidRPr="00BB240A">
              <w:rPr>
                <w:rFonts w:ascii="Times New Roman" w:eastAsia="Times New Roman" w:hAnsi="Times New Roman"/>
                <w:kern w:val="0"/>
                <w:sz w:val="24"/>
                <w:lang w:eastAsia="ru-RU"/>
              </w:rPr>
              <w:t>2.1.</w:t>
            </w:r>
          </w:p>
        </w:tc>
        <w:tc>
          <w:tcPr>
            <w:tcW w:w="1253" w:type="pct"/>
            <w:tcBorders>
              <w:top w:val="nil"/>
              <w:left w:val="nil"/>
              <w:bottom w:val="single" w:sz="8" w:space="0" w:color="auto"/>
              <w:right w:val="single" w:sz="8" w:space="0" w:color="auto"/>
            </w:tcBorders>
            <w:shd w:val="clear" w:color="auto" w:fill="auto"/>
            <w:vAlign w:val="center"/>
            <w:hideMark/>
          </w:tcPr>
          <w:p w:rsidR="00BB240A" w:rsidRPr="00BB240A" w:rsidRDefault="00BB240A" w:rsidP="00BB240A">
            <w:pPr>
              <w:widowControl/>
              <w:suppressAutoHyphens w:val="0"/>
              <w:jc w:val="right"/>
              <w:rPr>
                <w:rFonts w:ascii="Times New Roman" w:eastAsia="Times New Roman" w:hAnsi="Times New Roman"/>
                <w:kern w:val="0"/>
                <w:sz w:val="24"/>
                <w:lang w:eastAsia="ru-RU"/>
              </w:rPr>
            </w:pPr>
            <w:r w:rsidRPr="00BB240A">
              <w:rPr>
                <w:rFonts w:ascii="Times New Roman" w:eastAsia="Times New Roman" w:hAnsi="Times New Roman"/>
                <w:kern w:val="0"/>
                <w:sz w:val="24"/>
                <w:lang w:eastAsia="ru-RU"/>
              </w:rPr>
              <w:t xml:space="preserve"> Налоги, включаемые в себестоимость продукции</w:t>
            </w:r>
          </w:p>
        </w:tc>
        <w:tc>
          <w:tcPr>
            <w:tcW w:w="313" w:type="pct"/>
            <w:tcBorders>
              <w:top w:val="nil"/>
              <w:left w:val="nil"/>
              <w:bottom w:val="single" w:sz="8" w:space="0" w:color="auto"/>
              <w:right w:val="single" w:sz="8" w:space="0" w:color="auto"/>
            </w:tcBorders>
            <w:shd w:val="clear" w:color="auto" w:fill="auto"/>
            <w:vAlign w:val="center"/>
            <w:hideMark/>
          </w:tcPr>
          <w:p w:rsidR="00BB240A" w:rsidRPr="00BB240A" w:rsidRDefault="00BB240A" w:rsidP="00BB240A">
            <w:pPr>
              <w:widowControl/>
              <w:suppressAutoHyphens w:val="0"/>
              <w:jc w:val="center"/>
              <w:rPr>
                <w:rFonts w:ascii="Times New Roman" w:eastAsia="Times New Roman" w:hAnsi="Times New Roman"/>
                <w:kern w:val="0"/>
                <w:sz w:val="24"/>
                <w:lang w:eastAsia="ru-RU"/>
              </w:rPr>
            </w:pPr>
            <w:r w:rsidRPr="00BB240A">
              <w:rPr>
                <w:rFonts w:ascii="Times New Roman" w:eastAsia="Times New Roman" w:hAnsi="Times New Roman"/>
                <w:kern w:val="0"/>
                <w:sz w:val="24"/>
                <w:lang w:eastAsia="ru-RU"/>
              </w:rPr>
              <w:t>5 567</w:t>
            </w:r>
          </w:p>
        </w:tc>
        <w:tc>
          <w:tcPr>
            <w:tcW w:w="204" w:type="pct"/>
            <w:tcBorders>
              <w:top w:val="nil"/>
              <w:left w:val="nil"/>
              <w:bottom w:val="single" w:sz="8" w:space="0" w:color="auto"/>
              <w:right w:val="single" w:sz="8" w:space="0" w:color="auto"/>
            </w:tcBorders>
            <w:shd w:val="clear" w:color="auto" w:fill="auto"/>
            <w:vAlign w:val="center"/>
            <w:hideMark/>
          </w:tcPr>
          <w:p w:rsidR="00BB240A" w:rsidRPr="00BB240A" w:rsidRDefault="00BB240A" w:rsidP="00BB240A">
            <w:pPr>
              <w:widowControl/>
              <w:suppressAutoHyphens w:val="0"/>
              <w:jc w:val="center"/>
              <w:rPr>
                <w:rFonts w:ascii="Times New Roman" w:eastAsia="Times New Roman" w:hAnsi="Times New Roman"/>
                <w:kern w:val="0"/>
                <w:sz w:val="24"/>
                <w:lang w:eastAsia="ru-RU"/>
              </w:rPr>
            </w:pPr>
          </w:p>
        </w:tc>
        <w:tc>
          <w:tcPr>
            <w:tcW w:w="243" w:type="pct"/>
            <w:tcBorders>
              <w:top w:val="nil"/>
              <w:left w:val="nil"/>
              <w:bottom w:val="single" w:sz="8" w:space="0" w:color="auto"/>
              <w:right w:val="single" w:sz="8" w:space="0" w:color="auto"/>
            </w:tcBorders>
            <w:shd w:val="clear" w:color="auto" w:fill="auto"/>
            <w:vAlign w:val="center"/>
            <w:hideMark/>
          </w:tcPr>
          <w:p w:rsidR="00BB240A" w:rsidRPr="00BB240A" w:rsidRDefault="00BB240A" w:rsidP="00BB240A">
            <w:pPr>
              <w:widowControl/>
              <w:suppressAutoHyphens w:val="0"/>
              <w:jc w:val="center"/>
              <w:rPr>
                <w:rFonts w:ascii="Times New Roman" w:eastAsia="Times New Roman" w:hAnsi="Times New Roman"/>
                <w:kern w:val="0"/>
                <w:sz w:val="24"/>
                <w:lang w:eastAsia="ru-RU"/>
              </w:rPr>
            </w:pPr>
          </w:p>
        </w:tc>
        <w:tc>
          <w:tcPr>
            <w:tcW w:w="268" w:type="pct"/>
            <w:tcBorders>
              <w:top w:val="nil"/>
              <w:left w:val="nil"/>
              <w:bottom w:val="single" w:sz="8" w:space="0" w:color="auto"/>
              <w:right w:val="single" w:sz="8" w:space="0" w:color="auto"/>
            </w:tcBorders>
            <w:shd w:val="clear" w:color="auto" w:fill="auto"/>
            <w:vAlign w:val="center"/>
            <w:hideMark/>
          </w:tcPr>
          <w:p w:rsidR="00BB240A" w:rsidRPr="00BB240A" w:rsidRDefault="00BB240A" w:rsidP="00BB240A">
            <w:pPr>
              <w:widowControl/>
              <w:suppressAutoHyphens w:val="0"/>
              <w:jc w:val="center"/>
              <w:rPr>
                <w:rFonts w:ascii="Times New Roman" w:eastAsia="Times New Roman" w:hAnsi="Times New Roman"/>
                <w:kern w:val="0"/>
                <w:sz w:val="24"/>
                <w:lang w:eastAsia="ru-RU"/>
              </w:rPr>
            </w:pPr>
          </w:p>
        </w:tc>
        <w:tc>
          <w:tcPr>
            <w:tcW w:w="313" w:type="pct"/>
            <w:tcBorders>
              <w:top w:val="nil"/>
              <w:left w:val="nil"/>
              <w:bottom w:val="single" w:sz="8" w:space="0" w:color="auto"/>
              <w:right w:val="single" w:sz="8" w:space="0" w:color="auto"/>
            </w:tcBorders>
            <w:shd w:val="clear" w:color="auto" w:fill="auto"/>
            <w:vAlign w:val="center"/>
            <w:hideMark/>
          </w:tcPr>
          <w:p w:rsidR="00BB240A" w:rsidRPr="00BB240A" w:rsidRDefault="00BB240A" w:rsidP="00BB240A">
            <w:pPr>
              <w:widowControl/>
              <w:suppressAutoHyphens w:val="0"/>
              <w:jc w:val="center"/>
              <w:rPr>
                <w:rFonts w:ascii="Times New Roman" w:eastAsia="Times New Roman" w:hAnsi="Times New Roman"/>
                <w:kern w:val="0"/>
                <w:sz w:val="24"/>
                <w:lang w:eastAsia="ru-RU"/>
              </w:rPr>
            </w:pPr>
          </w:p>
        </w:tc>
        <w:tc>
          <w:tcPr>
            <w:tcW w:w="313" w:type="pct"/>
            <w:tcBorders>
              <w:top w:val="nil"/>
              <w:left w:val="nil"/>
              <w:bottom w:val="single" w:sz="8" w:space="0" w:color="auto"/>
              <w:right w:val="single" w:sz="8" w:space="0" w:color="auto"/>
            </w:tcBorders>
            <w:shd w:val="clear" w:color="auto" w:fill="auto"/>
            <w:vAlign w:val="center"/>
            <w:hideMark/>
          </w:tcPr>
          <w:p w:rsidR="00BB240A" w:rsidRPr="00BB240A" w:rsidRDefault="00BB240A" w:rsidP="00BB240A">
            <w:pPr>
              <w:widowControl/>
              <w:suppressAutoHyphens w:val="0"/>
              <w:jc w:val="center"/>
              <w:rPr>
                <w:rFonts w:ascii="Times New Roman" w:eastAsia="Times New Roman" w:hAnsi="Times New Roman"/>
                <w:kern w:val="0"/>
                <w:sz w:val="24"/>
                <w:lang w:eastAsia="ru-RU"/>
              </w:rPr>
            </w:pPr>
          </w:p>
        </w:tc>
        <w:tc>
          <w:tcPr>
            <w:tcW w:w="268" w:type="pct"/>
            <w:tcBorders>
              <w:top w:val="nil"/>
              <w:left w:val="nil"/>
              <w:bottom w:val="single" w:sz="8" w:space="0" w:color="auto"/>
              <w:right w:val="single" w:sz="8" w:space="0" w:color="auto"/>
            </w:tcBorders>
            <w:shd w:val="clear" w:color="auto" w:fill="auto"/>
            <w:vAlign w:val="center"/>
            <w:hideMark/>
          </w:tcPr>
          <w:p w:rsidR="00BB240A" w:rsidRPr="00BB240A" w:rsidRDefault="00BB240A" w:rsidP="00BB240A">
            <w:pPr>
              <w:widowControl/>
              <w:suppressAutoHyphens w:val="0"/>
              <w:jc w:val="center"/>
              <w:rPr>
                <w:rFonts w:ascii="Times New Roman" w:eastAsia="Times New Roman" w:hAnsi="Times New Roman"/>
                <w:kern w:val="0"/>
                <w:sz w:val="24"/>
                <w:lang w:eastAsia="ru-RU"/>
              </w:rPr>
            </w:pPr>
          </w:p>
        </w:tc>
        <w:tc>
          <w:tcPr>
            <w:tcW w:w="269" w:type="pct"/>
            <w:tcBorders>
              <w:top w:val="nil"/>
              <w:left w:val="nil"/>
              <w:bottom w:val="single" w:sz="8" w:space="0" w:color="auto"/>
              <w:right w:val="single" w:sz="8" w:space="0" w:color="auto"/>
            </w:tcBorders>
            <w:shd w:val="clear" w:color="auto" w:fill="auto"/>
            <w:vAlign w:val="center"/>
            <w:hideMark/>
          </w:tcPr>
          <w:p w:rsidR="00BB240A" w:rsidRPr="00BB240A" w:rsidRDefault="00BB240A" w:rsidP="00BB240A">
            <w:pPr>
              <w:widowControl/>
              <w:suppressAutoHyphens w:val="0"/>
              <w:jc w:val="center"/>
              <w:rPr>
                <w:rFonts w:ascii="Times New Roman" w:eastAsia="Times New Roman" w:hAnsi="Times New Roman"/>
                <w:kern w:val="0"/>
                <w:sz w:val="24"/>
                <w:lang w:eastAsia="ru-RU"/>
              </w:rPr>
            </w:pPr>
          </w:p>
        </w:tc>
        <w:tc>
          <w:tcPr>
            <w:tcW w:w="268" w:type="pct"/>
            <w:tcBorders>
              <w:top w:val="nil"/>
              <w:left w:val="nil"/>
              <w:bottom w:val="single" w:sz="8" w:space="0" w:color="auto"/>
              <w:right w:val="single" w:sz="8" w:space="0" w:color="auto"/>
            </w:tcBorders>
            <w:shd w:val="clear" w:color="auto" w:fill="auto"/>
            <w:vAlign w:val="center"/>
            <w:hideMark/>
          </w:tcPr>
          <w:p w:rsidR="00BB240A" w:rsidRPr="00BB240A" w:rsidRDefault="00BB240A" w:rsidP="00BB240A">
            <w:pPr>
              <w:widowControl/>
              <w:suppressAutoHyphens w:val="0"/>
              <w:jc w:val="center"/>
              <w:rPr>
                <w:rFonts w:ascii="Times New Roman" w:eastAsia="Times New Roman" w:hAnsi="Times New Roman"/>
                <w:kern w:val="0"/>
                <w:sz w:val="24"/>
                <w:lang w:eastAsia="ru-RU"/>
              </w:rPr>
            </w:pPr>
          </w:p>
        </w:tc>
        <w:tc>
          <w:tcPr>
            <w:tcW w:w="313" w:type="pct"/>
            <w:tcBorders>
              <w:top w:val="nil"/>
              <w:left w:val="nil"/>
              <w:bottom w:val="single" w:sz="8" w:space="0" w:color="auto"/>
              <w:right w:val="single" w:sz="8" w:space="0" w:color="auto"/>
            </w:tcBorders>
            <w:shd w:val="clear" w:color="auto" w:fill="auto"/>
            <w:vAlign w:val="center"/>
            <w:hideMark/>
          </w:tcPr>
          <w:p w:rsidR="00BB240A" w:rsidRPr="00BB240A" w:rsidRDefault="00BB240A" w:rsidP="00BB240A">
            <w:pPr>
              <w:widowControl/>
              <w:suppressAutoHyphens w:val="0"/>
              <w:jc w:val="center"/>
              <w:rPr>
                <w:rFonts w:ascii="Times New Roman" w:eastAsia="Times New Roman" w:hAnsi="Times New Roman"/>
                <w:kern w:val="0"/>
                <w:sz w:val="24"/>
                <w:lang w:eastAsia="ru-RU"/>
              </w:rPr>
            </w:pPr>
          </w:p>
        </w:tc>
        <w:tc>
          <w:tcPr>
            <w:tcW w:w="313" w:type="pct"/>
            <w:tcBorders>
              <w:top w:val="nil"/>
              <w:left w:val="nil"/>
              <w:bottom w:val="single" w:sz="8" w:space="0" w:color="auto"/>
              <w:right w:val="single" w:sz="8" w:space="0" w:color="auto"/>
            </w:tcBorders>
            <w:shd w:val="clear" w:color="auto" w:fill="auto"/>
            <w:vAlign w:val="center"/>
            <w:hideMark/>
          </w:tcPr>
          <w:p w:rsidR="00BB240A" w:rsidRPr="00BB240A" w:rsidRDefault="00BB240A" w:rsidP="00BB240A">
            <w:pPr>
              <w:widowControl/>
              <w:suppressAutoHyphens w:val="0"/>
              <w:jc w:val="center"/>
              <w:rPr>
                <w:rFonts w:ascii="Times New Roman" w:eastAsia="Times New Roman" w:hAnsi="Times New Roman"/>
                <w:kern w:val="0"/>
                <w:sz w:val="24"/>
                <w:lang w:eastAsia="ru-RU"/>
              </w:rPr>
            </w:pPr>
          </w:p>
        </w:tc>
        <w:tc>
          <w:tcPr>
            <w:tcW w:w="405" w:type="pct"/>
            <w:gridSpan w:val="3"/>
            <w:tcBorders>
              <w:top w:val="nil"/>
              <w:left w:val="nil"/>
              <w:bottom w:val="single" w:sz="8" w:space="0" w:color="auto"/>
              <w:right w:val="single" w:sz="8" w:space="0" w:color="auto"/>
            </w:tcBorders>
            <w:shd w:val="clear" w:color="auto" w:fill="auto"/>
            <w:vAlign w:val="center"/>
            <w:hideMark/>
          </w:tcPr>
          <w:p w:rsidR="00BB240A" w:rsidRPr="00BB240A" w:rsidRDefault="00BB240A" w:rsidP="00BB240A">
            <w:pPr>
              <w:widowControl/>
              <w:suppressAutoHyphens w:val="0"/>
              <w:jc w:val="center"/>
              <w:rPr>
                <w:rFonts w:ascii="Times New Roman" w:eastAsia="Times New Roman" w:hAnsi="Times New Roman"/>
                <w:kern w:val="0"/>
                <w:sz w:val="24"/>
                <w:lang w:eastAsia="ru-RU"/>
              </w:rPr>
            </w:pPr>
            <w:r w:rsidRPr="00BB240A">
              <w:rPr>
                <w:rFonts w:ascii="Times New Roman" w:eastAsia="Times New Roman" w:hAnsi="Times New Roman"/>
                <w:kern w:val="0"/>
                <w:sz w:val="24"/>
                <w:lang w:eastAsia="ru-RU"/>
              </w:rPr>
              <w:t>5 567</w:t>
            </w:r>
          </w:p>
        </w:tc>
      </w:tr>
      <w:tr w:rsidR="00BB240A" w:rsidRPr="00BB240A" w:rsidTr="00F1044E">
        <w:trPr>
          <w:gridBefore w:val="1"/>
          <w:wBefore w:w="29" w:type="pct"/>
          <w:trHeight w:val="270"/>
        </w:trPr>
        <w:tc>
          <w:tcPr>
            <w:tcW w:w="228" w:type="pct"/>
            <w:tcBorders>
              <w:top w:val="nil"/>
              <w:left w:val="single" w:sz="8" w:space="0" w:color="auto"/>
              <w:bottom w:val="single" w:sz="8" w:space="0" w:color="auto"/>
              <w:right w:val="single" w:sz="8" w:space="0" w:color="auto"/>
            </w:tcBorders>
            <w:shd w:val="clear" w:color="auto" w:fill="auto"/>
            <w:vAlign w:val="center"/>
            <w:hideMark/>
          </w:tcPr>
          <w:p w:rsidR="00BB240A" w:rsidRPr="00BB240A" w:rsidRDefault="00BB240A" w:rsidP="00BB240A">
            <w:pPr>
              <w:widowControl/>
              <w:suppressAutoHyphens w:val="0"/>
              <w:jc w:val="center"/>
              <w:rPr>
                <w:rFonts w:ascii="Times New Roman" w:eastAsia="Times New Roman" w:hAnsi="Times New Roman"/>
                <w:kern w:val="0"/>
                <w:sz w:val="24"/>
                <w:lang w:eastAsia="ru-RU"/>
              </w:rPr>
            </w:pPr>
            <w:r w:rsidRPr="00BB240A">
              <w:rPr>
                <w:rFonts w:ascii="Times New Roman" w:eastAsia="Times New Roman" w:hAnsi="Times New Roman"/>
                <w:kern w:val="0"/>
                <w:sz w:val="24"/>
                <w:lang w:eastAsia="ru-RU"/>
              </w:rPr>
              <w:t>2.2.</w:t>
            </w:r>
          </w:p>
        </w:tc>
        <w:tc>
          <w:tcPr>
            <w:tcW w:w="1253" w:type="pct"/>
            <w:tcBorders>
              <w:top w:val="nil"/>
              <w:left w:val="nil"/>
              <w:bottom w:val="single" w:sz="8" w:space="0" w:color="auto"/>
              <w:right w:val="single" w:sz="8" w:space="0" w:color="auto"/>
            </w:tcBorders>
            <w:shd w:val="clear" w:color="auto" w:fill="auto"/>
            <w:vAlign w:val="center"/>
            <w:hideMark/>
          </w:tcPr>
          <w:p w:rsidR="00BB240A" w:rsidRPr="00BB240A" w:rsidRDefault="00BB240A" w:rsidP="00BB240A">
            <w:pPr>
              <w:widowControl/>
              <w:suppressAutoHyphens w:val="0"/>
              <w:jc w:val="right"/>
              <w:rPr>
                <w:rFonts w:ascii="Times New Roman" w:eastAsia="Times New Roman" w:hAnsi="Times New Roman"/>
                <w:kern w:val="0"/>
                <w:sz w:val="24"/>
                <w:lang w:eastAsia="ru-RU"/>
              </w:rPr>
            </w:pPr>
            <w:r w:rsidRPr="00BB240A">
              <w:rPr>
                <w:rFonts w:ascii="Times New Roman" w:eastAsia="Times New Roman" w:hAnsi="Times New Roman"/>
                <w:kern w:val="0"/>
                <w:sz w:val="24"/>
                <w:lang w:eastAsia="ru-RU"/>
              </w:rPr>
              <w:t xml:space="preserve"> Налог на прибыль</w:t>
            </w:r>
          </w:p>
        </w:tc>
        <w:tc>
          <w:tcPr>
            <w:tcW w:w="313" w:type="pct"/>
            <w:tcBorders>
              <w:top w:val="nil"/>
              <w:left w:val="nil"/>
              <w:bottom w:val="single" w:sz="8" w:space="0" w:color="auto"/>
              <w:right w:val="single" w:sz="8" w:space="0" w:color="auto"/>
            </w:tcBorders>
            <w:shd w:val="clear" w:color="auto" w:fill="auto"/>
            <w:vAlign w:val="center"/>
            <w:hideMark/>
          </w:tcPr>
          <w:p w:rsidR="00BB240A" w:rsidRPr="00BB240A" w:rsidRDefault="00BB240A" w:rsidP="00BB240A">
            <w:pPr>
              <w:widowControl/>
              <w:suppressAutoHyphens w:val="0"/>
              <w:jc w:val="center"/>
              <w:rPr>
                <w:rFonts w:ascii="Times New Roman" w:eastAsia="Times New Roman" w:hAnsi="Times New Roman"/>
                <w:kern w:val="0"/>
                <w:sz w:val="24"/>
                <w:lang w:eastAsia="ru-RU"/>
              </w:rPr>
            </w:pPr>
          </w:p>
        </w:tc>
        <w:tc>
          <w:tcPr>
            <w:tcW w:w="204" w:type="pct"/>
            <w:tcBorders>
              <w:top w:val="nil"/>
              <w:left w:val="nil"/>
              <w:bottom w:val="single" w:sz="8" w:space="0" w:color="auto"/>
              <w:right w:val="single" w:sz="8" w:space="0" w:color="auto"/>
            </w:tcBorders>
            <w:shd w:val="clear" w:color="auto" w:fill="auto"/>
            <w:vAlign w:val="center"/>
            <w:hideMark/>
          </w:tcPr>
          <w:p w:rsidR="00BB240A" w:rsidRPr="00BB240A" w:rsidRDefault="00BB240A" w:rsidP="00BB240A">
            <w:pPr>
              <w:widowControl/>
              <w:suppressAutoHyphens w:val="0"/>
              <w:jc w:val="center"/>
              <w:rPr>
                <w:rFonts w:ascii="Times New Roman" w:eastAsia="Times New Roman" w:hAnsi="Times New Roman"/>
                <w:kern w:val="0"/>
                <w:sz w:val="24"/>
                <w:lang w:eastAsia="ru-RU"/>
              </w:rPr>
            </w:pPr>
          </w:p>
        </w:tc>
        <w:tc>
          <w:tcPr>
            <w:tcW w:w="243" w:type="pct"/>
            <w:tcBorders>
              <w:top w:val="nil"/>
              <w:left w:val="nil"/>
              <w:bottom w:val="single" w:sz="8" w:space="0" w:color="auto"/>
              <w:right w:val="single" w:sz="8" w:space="0" w:color="auto"/>
            </w:tcBorders>
            <w:shd w:val="clear" w:color="auto" w:fill="auto"/>
            <w:vAlign w:val="center"/>
            <w:hideMark/>
          </w:tcPr>
          <w:p w:rsidR="00BB240A" w:rsidRPr="00BB240A" w:rsidRDefault="00BB240A" w:rsidP="00BB240A">
            <w:pPr>
              <w:widowControl/>
              <w:suppressAutoHyphens w:val="0"/>
              <w:jc w:val="center"/>
              <w:rPr>
                <w:rFonts w:ascii="Times New Roman" w:eastAsia="Times New Roman" w:hAnsi="Times New Roman"/>
                <w:kern w:val="0"/>
                <w:sz w:val="24"/>
                <w:lang w:eastAsia="ru-RU"/>
              </w:rPr>
            </w:pPr>
          </w:p>
        </w:tc>
        <w:tc>
          <w:tcPr>
            <w:tcW w:w="268" w:type="pct"/>
            <w:tcBorders>
              <w:top w:val="nil"/>
              <w:left w:val="nil"/>
              <w:bottom w:val="single" w:sz="8" w:space="0" w:color="auto"/>
              <w:right w:val="single" w:sz="8" w:space="0" w:color="auto"/>
            </w:tcBorders>
            <w:shd w:val="clear" w:color="auto" w:fill="auto"/>
            <w:vAlign w:val="center"/>
            <w:hideMark/>
          </w:tcPr>
          <w:p w:rsidR="00BB240A" w:rsidRPr="00BB240A" w:rsidRDefault="00BB240A" w:rsidP="00BB240A">
            <w:pPr>
              <w:widowControl/>
              <w:suppressAutoHyphens w:val="0"/>
              <w:jc w:val="center"/>
              <w:rPr>
                <w:rFonts w:ascii="Times New Roman" w:eastAsia="Times New Roman" w:hAnsi="Times New Roman"/>
                <w:kern w:val="0"/>
                <w:sz w:val="24"/>
                <w:lang w:eastAsia="ru-RU"/>
              </w:rPr>
            </w:pPr>
          </w:p>
        </w:tc>
        <w:tc>
          <w:tcPr>
            <w:tcW w:w="313" w:type="pct"/>
            <w:tcBorders>
              <w:top w:val="nil"/>
              <w:left w:val="nil"/>
              <w:bottom w:val="single" w:sz="8" w:space="0" w:color="auto"/>
              <w:right w:val="single" w:sz="8" w:space="0" w:color="auto"/>
            </w:tcBorders>
            <w:shd w:val="clear" w:color="auto" w:fill="auto"/>
            <w:vAlign w:val="center"/>
            <w:hideMark/>
          </w:tcPr>
          <w:p w:rsidR="00BB240A" w:rsidRPr="00BB240A" w:rsidRDefault="00BB240A" w:rsidP="00BB240A">
            <w:pPr>
              <w:widowControl/>
              <w:suppressAutoHyphens w:val="0"/>
              <w:jc w:val="center"/>
              <w:rPr>
                <w:rFonts w:ascii="Times New Roman" w:eastAsia="Times New Roman" w:hAnsi="Times New Roman"/>
                <w:kern w:val="0"/>
                <w:sz w:val="24"/>
                <w:lang w:eastAsia="ru-RU"/>
              </w:rPr>
            </w:pPr>
          </w:p>
        </w:tc>
        <w:tc>
          <w:tcPr>
            <w:tcW w:w="313" w:type="pct"/>
            <w:tcBorders>
              <w:top w:val="nil"/>
              <w:left w:val="nil"/>
              <w:bottom w:val="single" w:sz="8" w:space="0" w:color="auto"/>
              <w:right w:val="single" w:sz="8" w:space="0" w:color="auto"/>
            </w:tcBorders>
            <w:shd w:val="clear" w:color="auto" w:fill="auto"/>
            <w:vAlign w:val="center"/>
            <w:hideMark/>
          </w:tcPr>
          <w:p w:rsidR="00BB240A" w:rsidRPr="00BB240A" w:rsidRDefault="00BB240A" w:rsidP="00BB240A">
            <w:pPr>
              <w:widowControl/>
              <w:suppressAutoHyphens w:val="0"/>
              <w:jc w:val="center"/>
              <w:rPr>
                <w:rFonts w:ascii="Times New Roman" w:eastAsia="Times New Roman" w:hAnsi="Times New Roman"/>
                <w:kern w:val="0"/>
                <w:sz w:val="24"/>
                <w:lang w:eastAsia="ru-RU"/>
              </w:rPr>
            </w:pPr>
          </w:p>
        </w:tc>
        <w:tc>
          <w:tcPr>
            <w:tcW w:w="268" w:type="pct"/>
            <w:tcBorders>
              <w:top w:val="nil"/>
              <w:left w:val="nil"/>
              <w:bottom w:val="single" w:sz="8" w:space="0" w:color="auto"/>
              <w:right w:val="single" w:sz="8" w:space="0" w:color="auto"/>
            </w:tcBorders>
            <w:shd w:val="clear" w:color="auto" w:fill="auto"/>
            <w:vAlign w:val="center"/>
            <w:hideMark/>
          </w:tcPr>
          <w:p w:rsidR="00BB240A" w:rsidRPr="00BB240A" w:rsidRDefault="00BB240A" w:rsidP="00BB240A">
            <w:pPr>
              <w:widowControl/>
              <w:suppressAutoHyphens w:val="0"/>
              <w:jc w:val="center"/>
              <w:rPr>
                <w:rFonts w:ascii="Times New Roman" w:eastAsia="Times New Roman" w:hAnsi="Times New Roman"/>
                <w:kern w:val="0"/>
                <w:sz w:val="24"/>
                <w:lang w:eastAsia="ru-RU"/>
              </w:rPr>
            </w:pPr>
          </w:p>
        </w:tc>
        <w:tc>
          <w:tcPr>
            <w:tcW w:w="269" w:type="pct"/>
            <w:tcBorders>
              <w:top w:val="nil"/>
              <w:left w:val="nil"/>
              <w:bottom w:val="single" w:sz="8" w:space="0" w:color="auto"/>
              <w:right w:val="single" w:sz="8" w:space="0" w:color="auto"/>
            </w:tcBorders>
            <w:shd w:val="clear" w:color="auto" w:fill="auto"/>
            <w:vAlign w:val="center"/>
            <w:hideMark/>
          </w:tcPr>
          <w:p w:rsidR="00BB240A" w:rsidRPr="00BB240A" w:rsidRDefault="00BB240A" w:rsidP="00BB240A">
            <w:pPr>
              <w:widowControl/>
              <w:suppressAutoHyphens w:val="0"/>
              <w:jc w:val="center"/>
              <w:rPr>
                <w:rFonts w:ascii="Times New Roman" w:eastAsia="Times New Roman" w:hAnsi="Times New Roman"/>
                <w:kern w:val="0"/>
                <w:sz w:val="24"/>
                <w:lang w:eastAsia="ru-RU"/>
              </w:rPr>
            </w:pPr>
          </w:p>
        </w:tc>
        <w:tc>
          <w:tcPr>
            <w:tcW w:w="268" w:type="pct"/>
            <w:tcBorders>
              <w:top w:val="nil"/>
              <w:left w:val="nil"/>
              <w:bottom w:val="single" w:sz="8" w:space="0" w:color="auto"/>
              <w:right w:val="single" w:sz="8" w:space="0" w:color="auto"/>
            </w:tcBorders>
            <w:shd w:val="clear" w:color="auto" w:fill="auto"/>
            <w:vAlign w:val="center"/>
            <w:hideMark/>
          </w:tcPr>
          <w:p w:rsidR="00BB240A" w:rsidRPr="00BB240A" w:rsidRDefault="00BB240A" w:rsidP="00BB240A">
            <w:pPr>
              <w:widowControl/>
              <w:suppressAutoHyphens w:val="0"/>
              <w:jc w:val="center"/>
              <w:rPr>
                <w:rFonts w:ascii="Times New Roman" w:eastAsia="Times New Roman" w:hAnsi="Times New Roman"/>
                <w:kern w:val="0"/>
                <w:sz w:val="24"/>
                <w:lang w:eastAsia="ru-RU"/>
              </w:rPr>
            </w:pPr>
          </w:p>
        </w:tc>
        <w:tc>
          <w:tcPr>
            <w:tcW w:w="313" w:type="pct"/>
            <w:tcBorders>
              <w:top w:val="nil"/>
              <w:left w:val="nil"/>
              <w:bottom w:val="single" w:sz="8" w:space="0" w:color="auto"/>
              <w:right w:val="single" w:sz="8" w:space="0" w:color="auto"/>
            </w:tcBorders>
            <w:shd w:val="clear" w:color="auto" w:fill="auto"/>
            <w:vAlign w:val="center"/>
            <w:hideMark/>
          </w:tcPr>
          <w:p w:rsidR="00BB240A" w:rsidRPr="00BB240A" w:rsidRDefault="00BB240A" w:rsidP="00BB240A">
            <w:pPr>
              <w:widowControl/>
              <w:suppressAutoHyphens w:val="0"/>
              <w:jc w:val="center"/>
              <w:rPr>
                <w:rFonts w:ascii="Times New Roman" w:eastAsia="Times New Roman" w:hAnsi="Times New Roman"/>
                <w:kern w:val="0"/>
                <w:sz w:val="24"/>
                <w:lang w:eastAsia="ru-RU"/>
              </w:rPr>
            </w:pPr>
          </w:p>
        </w:tc>
        <w:tc>
          <w:tcPr>
            <w:tcW w:w="313" w:type="pct"/>
            <w:tcBorders>
              <w:top w:val="nil"/>
              <w:left w:val="nil"/>
              <w:bottom w:val="single" w:sz="8" w:space="0" w:color="auto"/>
              <w:right w:val="single" w:sz="8" w:space="0" w:color="auto"/>
            </w:tcBorders>
            <w:shd w:val="clear" w:color="auto" w:fill="auto"/>
            <w:vAlign w:val="center"/>
            <w:hideMark/>
          </w:tcPr>
          <w:p w:rsidR="00BB240A" w:rsidRPr="00BB240A" w:rsidRDefault="00BB240A" w:rsidP="00BB240A">
            <w:pPr>
              <w:widowControl/>
              <w:suppressAutoHyphens w:val="0"/>
              <w:jc w:val="center"/>
              <w:rPr>
                <w:rFonts w:ascii="Times New Roman" w:eastAsia="Times New Roman" w:hAnsi="Times New Roman"/>
                <w:kern w:val="0"/>
                <w:sz w:val="24"/>
                <w:lang w:eastAsia="ru-RU"/>
              </w:rPr>
            </w:pPr>
            <w:r w:rsidRPr="00BB240A">
              <w:rPr>
                <w:rFonts w:ascii="Times New Roman" w:eastAsia="Times New Roman" w:hAnsi="Times New Roman"/>
                <w:kern w:val="0"/>
                <w:sz w:val="24"/>
                <w:lang w:eastAsia="ru-RU"/>
              </w:rPr>
              <w:t>5 961</w:t>
            </w:r>
          </w:p>
        </w:tc>
        <w:tc>
          <w:tcPr>
            <w:tcW w:w="405" w:type="pct"/>
            <w:gridSpan w:val="3"/>
            <w:tcBorders>
              <w:top w:val="nil"/>
              <w:left w:val="nil"/>
              <w:bottom w:val="single" w:sz="8" w:space="0" w:color="auto"/>
              <w:right w:val="single" w:sz="8" w:space="0" w:color="auto"/>
            </w:tcBorders>
            <w:shd w:val="clear" w:color="auto" w:fill="auto"/>
            <w:vAlign w:val="center"/>
            <w:hideMark/>
          </w:tcPr>
          <w:p w:rsidR="00BB240A" w:rsidRPr="00BB240A" w:rsidRDefault="00BB240A" w:rsidP="00BB240A">
            <w:pPr>
              <w:widowControl/>
              <w:suppressAutoHyphens w:val="0"/>
              <w:jc w:val="center"/>
              <w:rPr>
                <w:rFonts w:ascii="Times New Roman" w:eastAsia="Times New Roman" w:hAnsi="Times New Roman"/>
                <w:kern w:val="0"/>
                <w:sz w:val="24"/>
                <w:lang w:eastAsia="ru-RU"/>
              </w:rPr>
            </w:pPr>
            <w:r w:rsidRPr="00BB240A">
              <w:rPr>
                <w:rFonts w:ascii="Times New Roman" w:eastAsia="Times New Roman" w:hAnsi="Times New Roman"/>
                <w:kern w:val="0"/>
                <w:sz w:val="24"/>
                <w:lang w:eastAsia="ru-RU"/>
              </w:rPr>
              <w:t>5 961</w:t>
            </w:r>
          </w:p>
        </w:tc>
      </w:tr>
      <w:tr w:rsidR="00BB240A" w:rsidRPr="00BB240A" w:rsidTr="00F1044E">
        <w:trPr>
          <w:gridBefore w:val="1"/>
          <w:wBefore w:w="29" w:type="pct"/>
          <w:trHeight w:val="270"/>
        </w:trPr>
        <w:tc>
          <w:tcPr>
            <w:tcW w:w="228" w:type="pct"/>
            <w:tcBorders>
              <w:top w:val="nil"/>
              <w:left w:val="single" w:sz="8" w:space="0" w:color="auto"/>
              <w:bottom w:val="single" w:sz="8" w:space="0" w:color="auto"/>
              <w:right w:val="single" w:sz="8" w:space="0" w:color="auto"/>
            </w:tcBorders>
            <w:shd w:val="clear" w:color="auto" w:fill="auto"/>
            <w:vAlign w:val="center"/>
            <w:hideMark/>
          </w:tcPr>
          <w:p w:rsidR="00BB240A" w:rsidRPr="00BB240A" w:rsidRDefault="00BB240A" w:rsidP="00BB240A">
            <w:pPr>
              <w:widowControl/>
              <w:suppressAutoHyphens w:val="0"/>
              <w:jc w:val="center"/>
              <w:rPr>
                <w:rFonts w:ascii="Times New Roman" w:eastAsia="Times New Roman" w:hAnsi="Times New Roman"/>
                <w:kern w:val="0"/>
                <w:sz w:val="24"/>
                <w:lang w:eastAsia="ru-RU"/>
              </w:rPr>
            </w:pPr>
            <w:r w:rsidRPr="00BB240A">
              <w:rPr>
                <w:rFonts w:ascii="Times New Roman" w:eastAsia="Times New Roman" w:hAnsi="Times New Roman"/>
                <w:kern w:val="0"/>
                <w:sz w:val="24"/>
                <w:lang w:eastAsia="ru-RU"/>
              </w:rPr>
              <w:t>2.3.</w:t>
            </w:r>
          </w:p>
        </w:tc>
        <w:tc>
          <w:tcPr>
            <w:tcW w:w="1253" w:type="pct"/>
            <w:tcBorders>
              <w:top w:val="nil"/>
              <w:left w:val="nil"/>
              <w:bottom w:val="single" w:sz="8" w:space="0" w:color="auto"/>
              <w:right w:val="single" w:sz="8" w:space="0" w:color="auto"/>
            </w:tcBorders>
            <w:shd w:val="clear" w:color="auto" w:fill="auto"/>
            <w:vAlign w:val="center"/>
            <w:hideMark/>
          </w:tcPr>
          <w:p w:rsidR="00BB240A" w:rsidRPr="00BB240A" w:rsidRDefault="00BB240A" w:rsidP="00BB240A">
            <w:pPr>
              <w:widowControl/>
              <w:suppressAutoHyphens w:val="0"/>
              <w:jc w:val="right"/>
              <w:rPr>
                <w:rFonts w:ascii="Times New Roman" w:eastAsia="Times New Roman" w:hAnsi="Times New Roman"/>
                <w:kern w:val="0"/>
                <w:sz w:val="24"/>
                <w:lang w:eastAsia="ru-RU"/>
              </w:rPr>
            </w:pPr>
            <w:r w:rsidRPr="00BB240A">
              <w:rPr>
                <w:rFonts w:ascii="Times New Roman" w:eastAsia="Times New Roman" w:hAnsi="Times New Roman"/>
                <w:kern w:val="0"/>
                <w:sz w:val="24"/>
                <w:lang w:eastAsia="ru-RU"/>
              </w:rPr>
              <w:t xml:space="preserve"> Налоги, уплачиваемые из прибыли</w:t>
            </w:r>
          </w:p>
        </w:tc>
        <w:tc>
          <w:tcPr>
            <w:tcW w:w="313" w:type="pct"/>
            <w:tcBorders>
              <w:top w:val="nil"/>
              <w:left w:val="nil"/>
              <w:bottom w:val="single" w:sz="8" w:space="0" w:color="auto"/>
              <w:right w:val="single" w:sz="8" w:space="0" w:color="auto"/>
            </w:tcBorders>
            <w:shd w:val="clear" w:color="auto" w:fill="auto"/>
            <w:vAlign w:val="center"/>
            <w:hideMark/>
          </w:tcPr>
          <w:p w:rsidR="00BB240A" w:rsidRPr="00BB240A" w:rsidRDefault="00BB240A" w:rsidP="00BB240A">
            <w:pPr>
              <w:widowControl/>
              <w:suppressAutoHyphens w:val="0"/>
              <w:jc w:val="center"/>
              <w:rPr>
                <w:rFonts w:ascii="Times New Roman" w:eastAsia="Times New Roman" w:hAnsi="Times New Roman"/>
                <w:kern w:val="0"/>
                <w:sz w:val="24"/>
                <w:lang w:eastAsia="ru-RU"/>
              </w:rPr>
            </w:pPr>
          </w:p>
        </w:tc>
        <w:tc>
          <w:tcPr>
            <w:tcW w:w="204" w:type="pct"/>
            <w:tcBorders>
              <w:top w:val="nil"/>
              <w:left w:val="nil"/>
              <w:bottom w:val="single" w:sz="8" w:space="0" w:color="auto"/>
              <w:right w:val="single" w:sz="8" w:space="0" w:color="auto"/>
            </w:tcBorders>
            <w:shd w:val="clear" w:color="auto" w:fill="auto"/>
            <w:vAlign w:val="center"/>
            <w:hideMark/>
          </w:tcPr>
          <w:p w:rsidR="00BB240A" w:rsidRPr="00BB240A" w:rsidRDefault="00BB240A" w:rsidP="00BB240A">
            <w:pPr>
              <w:widowControl/>
              <w:suppressAutoHyphens w:val="0"/>
              <w:jc w:val="center"/>
              <w:rPr>
                <w:rFonts w:ascii="Times New Roman" w:eastAsia="Times New Roman" w:hAnsi="Times New Roman"/>
                <w:kern w:val="0"/>
                <w:sz w:val="24"/>
                <w:lang w:eastAsia="ru-RU"/>
              </w:rPr>
            </w:pPr>
          </w:p>
        </w:tc>
        <w:tc>
          <w:tcPr>
            <w:tcW w:w="243" w:type="pct"/>
            <w:tcBorders>
              <w:top w:val="nil"/>
              <w:left w:val="nil"/>
              <w:bottom w:val="single" w:sz="8" w:space="0" w:color="auto"/>
              <w:right w:val="single" w:sz="8" w:space="0" w:color="auto"/>
            </w:tcBorders>
            <w:shd w:val="clear" w:color="auto" w:fill="auto"/>
            <w:vAlign w:val="center"/>
            <w:hideMark/>
          </w:tcPr>
          <w:p w:rsidR="00BB240A" w:rsidRPr="00BB240A" w:rsidRDefault="00BB240A" w:rsidP="00BB240A">
            <w:pPr>
              <w:widowControl/>
              <w:suppressAutoHyphens w:val="0"/>
              <w:jc w:val="center"/>
              <w:rPr>
                <w:rFonts w:ascii="Times New Roman" w:eastAsia="Times New Roman" w:hAnsi="Times New Roman"/>
                <w:kern w:val="0"/>
                <w:sz w:val="24"/>
                <w:lang w:eastAsia="ru-RU"/>
              </w:rPr>
            </w:pPr>
          </w:p>
        </w:tc>
        <w:tc>
          <w:tcPr>
            <w:tcW w:w="268" w:type="pct"/>
            <w:tcBorders>
              <w:top w:val="nil"/>
              <w:left w:val="nil"/>
              <w:bottom w:val="single" w:sz="8" w:space="0" w:color="auto"/>
              <w:right w:val="single" w:sz="8" w:space="0" w:color="auto"/>
            </w:tcBorders>
            <w:shd w:val="clear" w:color="auto" w:fill="auto"/>
            <w:vAlign w:val="center"/>
            <w:hideMark/>
          </w:tcPr>
          <w:p w:rsidR="00BB240A" w:rsidRPr="00BB240A" w:rsidRDefault="00BB240A" w:rsidP="00BB240A">
            <w:pPr>
              <w:widowControl/>
              <w:suppressAutoHyphens w:val="0"/>
              <w:jc w:val="center"/>
              <w:rPr>
                <w:rFonts w:ascii="Times New Roman" w:eastAsia="Times New Roman" w:hAnsi="Times New Roman"/>
                <w:kern w:val="0"/>
                <w:sz w:val="24"/>
                <w:lang w:eastAsia="ru-RU"/>
              </w:rPr>
            </w:pPr>
          </w:p>
        </w:tc>
        <w:tc>
          <w:tcPr>
            <w:tcW w:w="313" w:type="pct"/>
            <w:tcBorders>
              <w:top w:val="nil"/>
              <w:left w:val="nil"/>
              <w:bottom w:val="single" w:sz="8" w:space="0" w:color="auto"/>
              <w:right w:val="single" w:sz="8" w:space="0" w:color="auto"/>
            </w:tcBorders>
            <w:shd w:val="clear" w:color="auto" w:fill="auto"/>
            <w:vAlign w:val="center"/>
            <w:hideMark/>
          </w:tcPr>
          <w:p w:rsidR="00BB240A" w:rsidRPr="00BB240A" w:rsidRDefault="00BB240A" w:rsidP="00BB240A">
            <w:pPr>
              <w:widowControl/>
              <w:suppressAutoHyphens w:val="0"/>
              <w:jc w:val="center"/>
              <w:rPr>
                <w:rFonts w:ascii="Times New Roman" w:eastAsia="Times New Roman" w:hAnsi="Times New Roman"/>
                <w:kern w:val="0"/>
                <w:sz w:val="24"/>
                <w:lang w:eastAsia="ru-RU"/>
              </w:rPr>
            </w:pPr>
          </w:p>
        </w:tc>
        <w:tc>
          <w:tcPr>
            <w:tcW w:w="313" w:type="pct"/>
            <w:tcBorders>
              <w:top w:val="nil"/>
              <w:left w:val="nil"/>
              <w:bottom w:val="single" w:sz="8" w:space="0" w:color="auto"/>
              <w:right w:val="single" w:sz="8" w:space="0" w:color="auto"/>
            </w:tcBorders>
            <w:shd w:val="clear" w:color="auto" w:fill="auto"/>
            <w:vAlign w:val="center"/>
            <w:hideMark/>
          </w:tcPr>
          <w:p w:rsidR="00BB240A" w:rsidRPr="00BB240A" w:rsidRDefault="00BB240A" w:rsidP="00BB240A">
            <w:pPr>
              <w:widowControl/>
              <w:suppressAutoHyphens w:val="0"/>
              <w:jc w:val="center"/>
              <w:rPr>
                <w:rFonts w:ascii="Times New Roman" w:eastAsia="Times New Roman" w:hAnsi="Times New Roman"/>
                <w:kern w:val="0"/>
                <w:sz w:val="24"/>
                <w:lang w:eastAsia="ru-RU"/>
              </w:rPr>
            </w:pPr>
          </w:p>
        </w:tc>
        <w:tc>
          <w:tcPr>
            <w:tcW w:w="268" w:type="pct"/>
            <w:tcBorders>
              <w:top w:val="nil"/>
              <w:left w:val="nil"/>
              <w:bottom w:val="single" w:sz="8" w:space="0" w:color="auto"/>
              <w:right w:val="single" w:sz="8" w:space="0" w:color="auto"/>
            </w:tcBorders>
            <w:shd w:val="clear" w:color="auto" w:fill="auto"/>
            <w:vAlign w:val="center"/>
            <w:hideMark/>
          </w:tcPr>
          <w:p w:rsidR="00BB240A" w:rsidRPr="00BB240A" w:rsidRDefault="00BB240A" w:rsidP="00BB240A">
            <w:pPr>
              <w:widowControl/>
              <w:suppressAutoHyphens w:val="0"/>
              <w:jc w:val="center"/>
              <w:rPr>
                <w:rFonts w:ascii="Times New Roman" w:eastAsia="Times New Roman" w:hAnsi="Times New Roman"/>
                <w:kern w:val="0"/>
                <w:sz w:val="24"/>
                <w:lang w:eastAsia="ru-RU"/>
              </w:rPr>
            </w:pPr>
          </w:p>
        </w:tc>
        <w:tc>
          <w:tcPr>
            <w:tcW w:w="269" w:type="pct"/>
            <w:tcBorders>
              <w:top w:val="nil"/>
              <w:left w:val="nil"/>
              <w:bottom w:val="single" w:sz="8" w:space="0" w:color="auto"/>
              <w:right w:val="single" w:sz="8" w:space="0" w:color="auto"/>
            </w:tcBorders>
            <w:shd w:val="clear" w:color="auto" w:fill="auto"/>
            <w:vAlign w:val="center"/>
            <w:hideMark/>
          </w:tcPr>
          <w:p w:rsidR="00BB240A" w:rsidRPr="00BB240A" w:rsidRDefault="00BB240A" w:rsidP="00BB240A">
            <w:pPr>
              <w:widowControl/>
              <w:suppressAutoHyphens w:val="0"/>
              <w:jc w:val="center"/>
              <w:rPr>
                <w:rFonts w:ascii="Times New Roman" w:eastAsia="Times New Roman" w:hAnsi="Times New Roman"/>
                <w:kern w:val="0"/>
                <w:sz w:val="24"/>
                <w:lang w:eastAsia="ru-RU"/>
              </w:rPr>
            </w:pPr>
          </w:p>
        </w:tc>
        <w:tc>
          <w:tcPr>
            <w:tcW w:w="268" w:type="pct"/>
            <w:tcBorders>
              <w:top w:val="nil"/>
              <w:left w:val="nil"/>
              <w:bottom w:val="single" w:sz="8" w:space="0" w:color="auto"/>
              <w:right w:val="single" w:sz="8" w:space="0" w:color="auto"/>
            </w:tcBorders>
            <w:shd w:val="clear" w:color="auto" w:fill="auto"/>
            <w:vAlign w:val="center"/>
            <w:hideMark/>
          </w:tcPr>
          <w:p w:rsidR="00BB240A" w:rsidRPr="00BB240A" w:rsidRDefault="00BB240A" w:rsidP="00BB240A">
            <w:pPr>
              <w:widowControl/>
              <w:suppressAutoHyphens w:val="0"/>
              <w:jc w:val="center"/>
              <w:rPr>
                <w:rFonts w:ascii="Times New Roman" w:eastAsia="Times New Roman" w:hAnsi="Times New Roman"/>
                <w:kern w:val="0"/>
                <w:sz w:val="24"/>
                <w:lang w:eastAsia="ru-RU"/>
              </w:rPr>
            </w:pPr>
          </w:p>
        </w:tc>
        <w:tc>
          <w:tcPr>
            <w:tcW w:w="313" w:type="pct"/>
            <w:tcBorders>
              <w:top w:val="nil"/>
              <w:left w:val="nil"/>
              <w:bottom w:val="single" w:sz="8" w:space="0" w:color="auto"/>
              <w:right w:val="single" w:sz="8" w:space="0" w:color="auto"/>
            </w:tcBorders>
            <w:shd w:val="clear" w:color="auto" w:fill="auto"/>
            <w:vAlign w:val="center"/>
            <w:hideMark/>
          </w:tcPr>
          <w:p w:rsidR="00BB240A" w:rsidRPr="00BB240A" w:rsidRDefault="00BB240A" w:rsidP="00BB240A">
            <w:pPr>
              <w:widowControl/>
              <w:suppressAutoHyphens w:val="0"/>
              <w:jc w:val="center"/>
              <w:rPr>
                <w:rFonts w:ascii="Times New Roman" w:eastAsia="Times New Roman" w:hAnsi="Times New Roman"/>
                <w:kern w:val="0"/>
                <w:sz w:val="24"/>
                <w:lang w:eastAsia="ru-RU"/>
              </w:rPr>
            </w:pPr>
          </w:p>
        </w:tc>
        <w:tc>
          <w:tcPr>
            <w:tcW w:w="313" w:type="pct"/>
            <w:tcBorders>
              <w:top w:val="nil"/>
              <w:left w:val="nil"/>
              <w:bottom w:val="single" w:sz="8" w:space="0" w:color="auto"/>
              <w:right w:val="single" w:sz="8" w:space="0" w:color="auto"/>
            </w:tcBorders>
            <w:shd w:val="clear" w:color="auto" w:fill="auto"/>
            <w:vAlign w:val="center"/>
            <w:hideMark/>
          </w:tcPr>
          <w:p w:rsidR="00BB240A" w:rsidRPr="00BB240A" w:rsidRDefault="00BB240A" w:rsidP="00BB240A">
            <w:pPr>
              <w:widowControl/>
              <w:suppressAutoHyphens w:val="0"/>
              <w:jc w:val="center"/>
              <w:rPr>
                <w:rFonts w:ascii="Times New Roman" w:eastAsia="Times New Roman" w:hAnsi="Times New Roman"/>
                <w:kern w:val="0"/>
                <w:sz w:val="24"/>
                <w:lang w:eastAsia="ru-RU"/>
              </w:rPr>
            </w:pPr>
            <w:r w:rsidRPr="00BB240A">
              <w:rPr>
                <w:rFonts w:ascii="Times New Roman" w:eastAsia="Times New Roman" w:hAnsi="Times New Roman"/>
                <w:kern w:val="0"/>
                <w:sz w:val="24"/>
                <w:lang w:eastAsia="ru-RU"/>
              </w:rPr>
              <w:t>980</w:t>
            </w:r>
          </w:p>
        </w:tc>
        <w:tc>
          <w:tcPr>
            <w:tcW w:w="405" w:type="pct"/>
            <w:gridSpan w:val="3"/>
            <w:tcBorders>
              <w:top w:val="nil"/>
              <w:left w:val="nil"/>
              <w:bottom w:val="single" w:sz="8" w:space="0" w:color="auto"/>
              <w:right w:val="single" w:sz="8" w:space="0" w:color="auto"/>
            </w:tcBorders>
            <w:shd w:val="clear" w:color="auto" w:fill="auto"/>
            <w:vAlign w:val="center"/>
            <w:hideMark/>
          </w:tcPr>
          <w:p w:rsidR="00BB240A" w:rsidRPr="00BB240A" w:rsidRDefault="00BB240A" w:rsidP="00BB240A">
            <w:pPr>
              <w:widowControl/>
              <w:suppressAutoHyphens w:val="0"/>
              <w:jc w:val="center"/>
              <w:rPr>
                <w:rFonts w:ascii="Times New Roman" w:eastAsia="Times New Roman" w:hAnsi="Times New Roman"/>
                <w:kern w:val="0"/>
                <w:sz w:val="24"/>
                <w:lang w:eastAsia="ru-RU"/>
              </w:rPr>
            </w:pPr>
            <w:r w:rsidRPr="00BB240A">
              <w:rPr>
                <w:rFonts w:ascii="Times New Roman" w:eastAsia="Times New Roman" w:hAnsi="Times New Roman"/>
                <w:kern w:val="0"/>
                <w:sz w:val="24"/>
                <w:lang w:eastAsia="ru-RU"/>
              </w:rPr>
              <w:t>980</w:t>
            </w:r>
          </w:p>
        </w:tc>
      </w:tr>
      <w:tr w:rsidR="00F1044E" w:rsidRPr="00BB240A" w:rsidTr="00F1044E">
        <w:trPr>
          <w:gridBefore w:val="1"/>
          <w:wBefore w:w="29" w:type="pct"/>
          <w:trHeight w:val="270"/>
        </w:trPr>
        <w:tc>
          <w:tcPr>
            <w:tcW w:w="4971" w:type="pct"/>
            <w:gridSpan w:val="16"/>
            <w:tcBorders>
              <w:top w:val="nil"/>
              <w:bottom w:val="single" w:sz="8" w:space="0" w:color="auto"/>
            </w:tcBorders>
            <w:shd w:val="clear" w:color="auto" w:fill="auto"/>
            <w:vAlign w:val="center"/>
          </w:tcPr>
          <w:p w:rsidR="00F1044E" w:rsidRDefault="00F1044E" w:rsidP="00F1044E">
            <w:pPr>
              <w:widowControl/>
              <w:suppressAutoHyphens w:val="0"/>
              <w:jc w:val="right"/>
              <w:rPr>
                <w:rFonts w:ascii="Times New Roman" w:eastAsia="Times New Roman" w:hAnsi="Times New Roman"/>
                <w:i/>
                <w:kern w:val="0"/>
                <w:sz w:val="28"/>
                <w:szCs w:val="28"/>
                <w:lang w:eastAsia="ru-RU"/>
              </w:rPr>
            </w:pPr>
            <w:r w:rsidRPr="00F1044E">
              <w:rPr>
                <w:rFonts w:ascii="Times New Roman" w:eastAsia="Times New Roman" w:hAnsi="Times New Roman"/>
                <w:i/>
                <w:kern w:val="0"/>
                <w:sz w:val="28"/>
                <w:szCs w:val="28"/>
                <w:lang w:eastAsia="ru-RU"/>
              </w:rPr>
              <w:lastRenderedPageBreak/>
              <w:t>Окончание табл. 16</w:t>
            </w:r>
          </w:p>
          <w:p w:rsidR="00F1044E" w:rsidRPr="00F1044E" w:rsidRDefault="00F1044E" w:rsidP="00F1044E">
            <w:pPr>
              <w:widowControl/>
              <w:suppressAutoHyphens w:val="0"/>
              <w:jc w:val="right"/>
              <w:rPr>
                <w:rFonts w:ascii="Times New Roman" w:eastAsia="Times New Roman" w:hAnsi="Times New Roman"/>
                <w:i/>
                <w:kern w:val="0"/>
                <w:sz w:val="28"/>
                <w:szCs w:val="28"/>
                <w:lang w:eastAsia="ru-RU"/>
              </w:rPr>
            </w:pPr>
          </w:p>
        </w:tc>
      </w:tr>
      <w:tr w:rsidR="00BB240A" w:rsidRPr="00BB240A" w:rsidTr="00970271">
        <w:trPr>
          <w:gridBefore w:val="1"/>
          <w:wBefore w:w="29" w:type="pct"/>
          <w:trHeight w:val="525"/>
        </w:trPr>
        <w:tc>
          <w:tcPr>
            <w:tcW w:w="228" w:type="pct"/>
            <w:tcBorders>
              <w:top w:val="single" w:sz="4" w:space="0" w:color="auto"/>
              <w:left w:val="single" w:sz="8" w:space="0" w:color="auto"/>
              <w:bottom w:val="single" w:sz="8" w:space="0" w:color="auto"/>
              <w:right w:val="single" w:sz="8" w:space="0" w:color="auto"/>
            </w:tcBorders>
            <w:shd w:val="clear" w:color="auto" w:fill="auto"/>
            <w:vAlign w:val="center"/>
            <w:hideMark/>
          </w:tcPr>
          <w:p w:rsidR="00BB240A" w:rsidRPr="00BB240A" w:rsidRDefault="00BB240A" w:rsidP="00BB240A">
            <w:pPr>
              <w:widowControl/>
              <w:suppressAutoHyphens w:val="0"/>
              <w:jc w:val="center"/>
              <w:rPr>
                <w:rFonts w:ascii="Times New Roman" w:eastAsia="Times New Roman" w:hAnsi="Times New Roman"/>
                <w:kern w:val="0"/>
                <w:sz w:val="24"/>
                <w:lang w:eastAsia="ru-RU"/>
              </w:rPr>
            </w:pPr>
            <w:r w:rsidRPr="00BB240A">
              <w:rPr>
                <w:rFonts w:ascii="Times New Roman" w:eastAsia="Times New Roman" w:hAnsi="Times New Roman"/>
                <w:kern w:val="0"/>
                <w:sz w:val="24"/>
                <w:lang w:eastAsia="ru-RU"/>
              </w:rPr>
              <w:t>2.4.</w:t>
            </w:r>
          </w:p>
        </w:tc>
        <w:tc>
          <w:tcPr>
            <w:tcW w:w="1253" w:type="pct"/>
            <w:tcBorders>
              <w:top w:val="single" w:sz="4" w:space="0" w:color="auto"/>
              <w:left w:val="nil"/>
              <w:bottom w:val="single" w:sz="8" w:space="0" w:color="auto"/>
              <w:right w:val="single" w:sz="8" w:space="0" w:color="auto"/>
            </w:tcBorders>
            <w:shd w:val="clear" w:color="auto" w:fill="auto"/>
            <w:vAlign w:val="center"/>
            <w:hideMark/>
          </w:tcPr>
          <w:p w:rsidR="00BB240A" w:rsidRPr="00BB240A" w:rsidRDefault="00BB240A" w:rsidP="00BB240A">
            <w:pPr>
              <w:widowControl/>
              <w:suppressAutoHyphens w:val="0"/>
              <w:jc w:val="right"/>
              <w:rPr>
                <w:rFonts w:ascii="Times New Roman" w:eastAsia="Times New Roman" w:hAnsi="Times New Roman"/>
                <w:kern w:val="0"/>
                <w:sz w:val="24"/>
                <w:lang w:eastAsia="ru-RU"/>
              </w:rPr>
            </w:pPr>
            <w:r w:rsidRPr="00BB240A">
              <w:rPr>
                <w:rFonts w:ascii="Times New Roman" w:eastAsia="Times New Roman" w:hAnsi="Times New Roman"/>
                <w:kern w:val="0"/>
                <w:sz w:val="24"/>
                <w:lang w:eastAsia="ru-RU"/>
              </w:rPr>
              <w:t xml:space="preserve"> Налоги, относимые на финансовые результаты</w:t>
            </w:r>
          </w:p>
        </w:tc>
        <w:tc>
          <w:tcPr>
            <w:tcW w:w="313" w:type="pct"/>
            <w:tcBorders>
              <w:top w:val="single" w:sz="4" w:space="0" w:color="auto"/>
              <w:left w:val="nil"/>
              <w:bottom w:val="single" w:sz="8" w:space="0" w:color="auto"/>
              <w:right w:val="single" w:sz="8" w:space="0" w:color="auto"/>
            </w:tcBorders>
            <w:shd w:val="clear" w:color="auto" w:fill="auto"/>
            <w:vAlign w:val="center"/>
            <w:hideMark/>
          </w:tcPr>
          <w:p w:rsidR="00BB240A" w:rsidRPr="00BB240A" w:rsidRDefault="00BB240A" w:rsidP="00BB240A">
            <w:pPr>
              <w:widowControl/>
              <w:suppressAutoHyphens w:val="0"/>
              <w:jc w:val="center"/>
              <w:rPr>
                <w:rFonts w:ascii="Times New Roman" w:eastAsia="Times New Roman" w:hAnsi="Times New Roman"/>
                <w:kern w:val="0"/>
                <w:sz w:val="24"/>
                <w:lang w:eastAsia="ru-RU"/>
              </w:rPr>
            </w:pPr>
          </w:p>
        </w:tc>
        <w:tc>
          <w:tcPr>
            <w:tcW w:w="204" w:type="pct"/>
            <w:tcBorders>
              <w:top w:val="single" w:sz="4" w:space="0" w:color="auto"/>
              <w:left w:val="nil"/>
              <w:bottom w:val="single" w:sz="8" w:space="0" w:color="auto"/>
              <w:right w:val="single" w:sz="8" w:space="0" w:color="auto"/>
            </w:tcBorders>
            <w:shd w:val="clear" w:color="auto" w:fill="auto"/>
            <w:vAlign w:val="center"/>
            <w:hideMark/>
          </w:tcPr>
          <w:p w:rsidR="00BB240A" w:rsidRPr="00BB240A" w:rsidRDefault="00BB240A" w:rsidP="00BB240A">
            <w:pPr>
              <w:widowControl/>
              <w:suppressAutoHyphens w:val="0"/>
              <w:jc w:val="center"/>
              <w:rPr>
                <w:rFonts w:ascii="Times New Roman" w:eastAsia="Times New Roman" w:hAnsi="Times New Roman"/>
                <w:kern w:val="0"/>
                <w:sz w:val="24"/>
                <w:lang w:eastAsia="ru-RU"/>
              </w:rPr>
            </w:pPr>
          </w:p>
        </w:tc>
        <w:tc>
          <w:tcPr>
            <w:tcW w:w="243" w:type="pct"/>
            <w:tcBorders>
              <w:top w:val="single" w:sz="4" w:space="0" w:color="auto"/>
              <w:left w:val="nil"/>
              <w:bottom w:val="single" w:sz="8" w:space="0" w:color="auto"/>
              <w:right w:val="single" w:sz="8" w:space="0" w:color="auto"/>
            </w:tcBorders>
            <w:shd w:val="clear" w:color="auto" w:fill="auto"/>
            <w:vAlign w:val="center"/>
            <w:hideMark/>
          </w:tcPr>
          <w:p w:rsidR="00BB240A" w:rsidRPr="00BB240A" w:rsidRDefault="00BB240A" w:rsidP="00BB240A">
            <w:pPr>
              <w:widowControl/>
              <w:suppressAutoHyphens w:val="0"/>
              <w:jc w:val="center"/>
              <w:rPr>
                <w:rFonts w:ascii="Times New Roman" w:eastAsia="Times New Roman" w:hAnsi="Times New Roman"/>
                <w:kern w:val="0"/>
                <w:sz w:val="24"/>
                <w:lang w:eastAsia="ru-RU"/>
              </w:rPr>
            </w:pPr>
          </w:p>
        </w:tc>
        <w:tc>
          <w:tcPr>
            <w:tcW w:w="268" w:type="pct"/>
            <w:tcBorders>
              <w:top w:val="single" w:sz="4" w:space="0" w:color="auto"/>
              <w:left w:val="nil"/>
              <w:bottom w:val="single" w:sz="8" w:space="0" w:color="auto"/>
              <w:right w:val="single" w:sz="8" w:space="0" w:color="auto"/>
            </w:tcBorders>
            <w:shd w:val="clear" w:color="auto" w:fill="auto"/>
            <w:vAlign w:val="center"/>
            <w:hideMark/>
          </w:tcPr>
          <w:p w:rsidR="00BB240A" w:rsidRPr="00BB240A" w:rsidRDefault="00BB240A" w:rsidP="00BB240A">
            <w:pPr>
              <w:widowControl/>
              <w:suppressAutoHyphens w:val="0"/>
              <w:jc w:val="center"/>
              <w:rPr>
                <w:rFonts w:ascii="Times New Roman" w:eastAsia="Times New Roman" w:hAnsi="Times New Roman"/>
                <w:kern w:val="0"/>
                <w:sz w:val="24"/>
                <w:lang w:eastAsia="ru-RU"/>
              </w:rPr>
            </w:pPr>
          </w:p>
        </w:tc>
        <w:tc>
          <w:tcPr>
            <w:tcW w:w="313" w:type="pct"/>
            <w:tcBorders>
              <w:top w:val="single" w:sz="4" w:space="0" w:color="auto"/>
              <w:left w:val="nil"/>
              <w:bottom w:val="single" w:sz="8" w:space="0" w:color="auto"/>
              <w:right w:val="single" w:sz="8" w:space="0" w:color="auto"/>
            </w:tcBorders>
            <w:shd w:val="clear" w:color="auto" w:fill="auto"/>
            <w:vAlign w:val="center"/>
            <w:hideMark/>
          </w:tcPr>
          <w:p w:rsidR="00BB240A" w:rsidRPr="00BB240A" w:rsidRDefault="00BB240A" w:rsidP="00BB240A">
            <w:pPr>
              <w:widowControl/>
              <w:suppressAutoHyphens w:val="0"/>
              <w:jc w:val="center"/>
              <w:rPr>
                <w:rFonts w:ascii="Times New Roman" w:eastAsia="Times New Roman" w:hAnsi="Times New Roman"/>
                <w:kern w:val="0"/>
                <w:sz w:val="24"/>
                <w:lang w:eastAsia="ru-RU"/>
              </w:rPr>
            </w:pPr>
          </w:p>
        </w:tc>
        <w:tc>
          <w:tcPr>
            <w:tcW w:w="313" w:type="pct"/>
            <w:tcBorders>
              <w:top w:val="single" w:sz="4" w:space="0" w:color="auto"/>
              <w:left w:val="nil"/>
              <w:bottom w:val="single" w:sz="8" w:space="0" w:color="auto"/>
              <w:right w:val="single" w:sz="8" w:space="0" w:color="auto"/>
            </w:tcBorders>
            <w:shd w:val="clear" w:color="auto" w:fill="auto"/>
            <w:vAlign w:val="center"/>
            <w:hideMark/>
          </w:tcPr>
          <w:p w:rsidR="00BB240A" w:rsidRPr="00BB240A" w:rsidRDefault="00BB240A" w:rsidP="00BB240A">
            <w:pPr>
              <w:widowControl/>
              <w:suppressAutoHyphens w:val="0"/>
              <w:jc w:val="center"/>
              <w:rPr>
                <w:rFonts w:ascii="Times New Roman" w:eastAsia="Times New Roman" w:hAnsi="Times New Roman"/>
                <w:kern w:val="0"/>
                <w:sz w:val="24"/>
                <w:lang w:eastAsia="ru-RU"/>
              </w:rPr>
            </w:pPr>
          </w:p>
        </w:tc>
        <w:tc>
          <w:tcPr>
            <w:tcW w:w="268" w:type="pct"/>
            <w:tcBorders>
              <w:top w:val="single" w:sz="4" w:space="0" w:color="auto"/>
              <w:left w:val="nil"/>
              <w:bottom w:val="single" w:sz="8" w:space="0" w:color="auto"/>
              <w:right w:val="single" w:sz="8" w:space="0" w:color="auto"/>
            </w:tcBorders>
            <w:shd w:val="clear" w:color="auto" w:fill="auto"/>
            <w:vAlign w:val="center"/>
            <w:hideMark/>
          </w:tcPr>
          <w:p w:rsidR="00BB240A" w:rsidRPr="00BB240A" w:rsidRDefault="00BB240A" w:rsidP="00BB240A">
            <w:pPr>
              <w:widowControl/>
              <w:suppressAutoHyphens w:val="0"/>
              <w:jc w:val="center"/>
              <w:rPr>
                <w:rFonts w:ascii="Times New Roman" w:eastAsia="Times New Roman" w:hAnsi="Times New Roman"/>
                <w:kern w:val="0"/>
                <w:sz w:val="24"/>
                <w:lang w:eastAsia="ru-RU"/>
              </w:rPr>
            </w:pPr>
          </w:p>
        </w:tc>
        <w:tc>
          <w:tcPr>
            <w:tcW w:w="269" w:type="pct"/>
            <w:tcBorders>
              <w:top w:val="single" w:sz="4" w:space="0" w:color="auto"/>
              <w:left w:val="nil"/>
              <w:bottom w:val="single" w:sz="8" w:space="0" w:color="auto"/>
              <w:right w:val="single" w:sz="8" w:space="0" w:color="auto"/>
            </w:tcBorders>
            <w:shd w:val="clear" w:color="auto" w:fill="auto"/>
            <w:vAlign w:val="center"/>
            <w:hideMark/>
          </w:tcPr>
          <w:p w:rsidR="00BB240A" w:rsidRPr="00BB240A" w:rsidRDefault="00BB240A" w:rsidP="00BB240A">
            <w:pPr>
              <w:widowControl/>
              <w:suppressAutoHyphens w:val="0"/>
              <w:jc w:val="center"/>
              <w:rPr>
                <w:rFonts w:ascii="Times New Roman" w:eastAsia="Times New Roman" w:hAnsi="Times New Roman"/>
                <w:kern w:val="0"/>
                <w:sz w:val="24"/>
                <w:lang w:eastAsia="ru-RU"/>
              </w:rPr>
            </w:pPr>
          </w:p>
        </w:tc>
        <w:tc>
          <w:tcPr>
            <w:tcW w:w="268" w:type="pct"/>
            <w:tcBorders>
              <w:top w:val="single" w:sz="4" w:space="0" w:color="auto"/>
              <w:left w:val="nil"/>
              <w:bottom w:val="single" w:sz="8" w:space="0" w:color="auto"/>
              <w:right w:val="single" w:sz="8" w:space="0" w:color="auto"/>
            </w:tcBorders>
            <w:shd w:val="clear" w:color="auto" w:fill="auto"/>
            <w:vAlign w:val="center"/>
            <w:hideMark/>
          </w:tcPr>
          <w:p w:rsidR="00BB240A" w:rsidRPr="00BB240A" w:rsidRDefault="00BB240A" w:rsidP="00BB240A">
            <w:pPr>
              <w:widowControl/>
              <w:suppressAutoHyphens w:val="0"/>
              <w:jc w:val="center"/>
              <w:rPr>
                <w:rFonts w:ascii="Times New Roman" w:eastAsia="Times New Roman" w:hAnsi="Times New Roman"/>
                <w:kern w:val="0"/>
                <w:sz w:val="24"/>
                <w:lang w:eastAsia="ru-RU"/>
              </w:rPr>
            </w:pPr>
          </w:p>
        </w:tc>
        <w:tc>
          <w:tcPr>
            <w:tcW w:w="313" w:type="pct"/>
            <w:tcBorders>
              <w:top w:val="single" w:sz="4" w:space="0" w:color="auto"/>
              <w:left w:val="nil"/>
              <w:bottom w:val="single" w:sz="8" w:space="0" w:color="auto"/>
              <w:right w:val="single" w:sz="8" w:space="0" w:color="auto"/>
            </w:tcBorders>
            <w:shd w:val="clear" w:color="auto" w:fill="auto"/>
            <w:vAlign w:val="center"/>
            <w:hideMark/>
          </w:tcPr>
          <w:p w:rsidR="00BB240A" w:rsidRPr="00BB240A" w:rsidRDefault="00BB240A" w:rsidP="00BB240A">
            <w:pPr>
              <w:widowControl/>
              <w:suppressAutoHyphens w:val="0"/>
              <w:jc w:val="center"/>
              <w:rPr>
                <w:rFonts w:ascii="Times New Roman" w:eastAsia="Times New Roman" w:hAnsi="Times New Roman"/>
                <w:kern w:val="0"/>
                <w:sz w:val="24"/>
                <w:lang w:eastAsia="ru-RU"/>
              </w:rPr>
            </w:pPr>
          </w:p>
        </w:tc>
        <w:tc>
          <w:tcPr>
            <w:tcW w:w="360" w:type="pct"/>
            <w:gridSpan w:val="2"/>
            <w:tcBorders>
              <w:top w:val="single" w:sz="4" w:space="0" w:color="auto"/>
              <w:left w:val="nil"/>
              <w:bottom w:val="single" w:sz="8" w:space="0" w:color="auto"/>
              <w:right w:val="single" w:sz="8" w:space="0" w:color="auto"/>
            </w:tcBorders>
            <w:shd w:val="clear" w:color="auto" w:fill="auto"/>
            <w:vAlign w:val="center"/>
          </w:tcPr>
          <w:p w:rsidR="00BB240A" w:rsidRPr="00BB240A" w:rsidRDefault="00BB240A" w:rsidP="00BB240A">
            <w:pPr>
              <w:widowControl/>
              <w:suppressAutoHyphens w:val="0"/>
              <w:jc w:val="center"/>
              <w:rPr>
                <w:rFonts w:ascii="Times New Roman" w:eastAsia="Times New Roman" w:hAnsi="Times New Roman"/>
                <w:kern w:val="0"/>
                <w:sz w:val="24"/>
                <w:lang w:eastAsia="ru-RU"/>
              </w:rPr>
            </w:pPr>
          </w:p>
        </w:tc>
        <w:tc>
          <w:tcPr>
            <w:tcW w:w="358" w:type="pct"/>
            <w:gridSpan w:val="2"/>
            <w:tcBorders>
              <w:top w:val="single" w:sz="4" w:space="0" w:color="auto"/>
              <w:left w:val="nil"/>
              <w:bottom w:val="single" w:sz="8" w:space="0" w:color="auto"/>
              <w:right w:val="single" w:sz="8" w:space="0" w:color="auto"/>
            </w:tcBorders>
            <w:shd w:val="clear" w:color="auto" w:fill="auto"/>
            <w:vAlign w:val="center"/>
          </w:tcPr>
          <w:p w:rsidR="00BB240A" w:rsidRPr="00BB240A" w:rsidRDefault="00970271" w:rsidP="00BB240A">
            <w:pPr>
              <w:widowControl/>
              <w:suppressAutoHyphens w:val="0"/>
              <w:jc w:val="center"/>
              <w:rPr>
                <w:rFonts w:ascii="Times New Roman" w:eastAsia="Times New Roman" w:hAnsi="Times New Roman"/>
                <w:kern w:val="0"/>
                <w:sz w:val="24"/>
                <w:lang w:eastAsia="ru-RU"/>
              </w:rPr>
            </w:pPr>
            <w:r>
              <w:rPr>
                <w:rFonts w:ascii="Times New Roman" w:eastAsia="Times New Roman" w:hAnsi="Times New Roman"/>
                <w:kern w:val="0"/>
                <w:sz w:val="24"/>
                <w:lang w:eastAsia="ru-RU"/>
              </w:rPr>
              <w:t>-</w:t>
            </w:r>
          </w:p>
        </w:tc>
      </w:tr>
      <w:tr w:rsidR="00BB240A" w:rsidRPr="00BB240A" w:rsidTr="00970271">
        <w:trPr>
          <w:gridBefore w:val="1"/>
          <w:wBefore w:w="29" w:type="pct"/>
          <w:trHeight w:val="780"/>
        </w:trPr>
        <w:tc>
          <w:tcPr>
            <w:tcW w:w="228" w:type="pct"/>
            <w:tcBorders>
              <w:top w:val="nil"/>
              <w:left w:val="single" w:sz="8" w:space="0" w:color="auto"/>
              <w:bottom w:val="single" w:sz="8" w:space="0" w:color="auto"/>
              <w:right w:val="single" w:sz="8" w:space="0" w:color="auto"/>
            </w:tcBorders>
            <w:shd w:val="clear" w:color="auto" w:fill="auto"/>
            <w:vAlign w:val="center"/>
            <w:hideMark/>
          </w:tcPr>
          <w:p w:rsidR="00BB240A" w:rsidRPr="00BB240A" w:rsidRDefault="00BB240A" w:rsidP="00BB240A">
            <w:pPr>
              <w:widowControl/>
              <w:suppressAutoHyphens w:val="0"/>
              <w:jc w:val="center"/>
              <w:rPr>
                <w:rFonts w:ascii="Times New Roman" w:eastAsia="Times New Roman" w:hAnsi="Times New Roman"/>
                <w:kern w:val="0"/>
                <w:sz w:val="24"/>
                <w:lang w:eastAsia="ru-RU"/>
              </w:rPr>
            </w:pPr>
            <w:r w:rsidRPr="00BB240A">
              <w:rPr>
                <w:rFonts w:ascii="Times New Roman" w:eastAsia="Times New Roman" w:hAnsi="Times New Roman"/>
                <w:kern w:val="0"/>
                <w:sz w:val="24"/>
                <w:lang w:eastAsia="ru-RU"/>
              </w:rPr>
              <w:t>2.5.</w:t>
            </w:r>
          </w:p>
        </w:tc>
        <w:tc>
          <w:tcPr>
            <w:tcW w:w="1253" w:type="pct"/>
            <w:tcBorders>
              <w:top w:val="nil"/>
              <w:left w:val="nil"/>
              <w:bottom w:val="single" w:sz="8" w:space="0" w:color="auto"/>
              <w:right w:val="single" w:sz="8" w:space="0" w:color="auto"/>
            </w:tcBorders>
            <w:shd w:val="clear" w:color="auto" w:fill="auto"/>
            <w:vAlign w:val="center"/>
            <w:hideMark/>
          </w:tcPr>
          <w:p w:rsidR="00BB240A" w:rsidRPr="00BB240A" w:rsidRDefault="00BB240A" w:rsidP="00BB240A">
            <w:pPr>
              <w:widowControl/>
              <w:suppressAutoHyphens w:val="0"/>
              <w:jc w:val="right"/>
              <w:rPr>
                <w:rFonts w:ascii="Times New Roman" w:eastAsia="Times New Roman" w:hAnsi="Times New Roman"/>
                <w:kern w:val="0"/>
                <w:sz w:val="24"/>
                <w:lang w:eastAsia="ru-RU"/>
              </w:rPr>
            </w:pPr>
            <w:r w:rsidRPr="00BB240A">
              <w:rPr>
                <w:rFonts w:ascii="Times New Roman" w:eastAsia="Times New Roman" w:hAnsi="Times New Roman"/>
                <w:kern w:val="0"/>
                <w:sz w:val="24"/>
                <w:lang w:eastAsia="ru-RU"/>
              </w:rPr>
              <w:t xml:space="preserve"> Налоги, уплачивающиеся за счет прибыли, остающейся в распоряжении предприятия</w:t>
            </w:r>
          </w:p>
        </w:tc>
        <w:tc>
          <w:tcPr>
            <w:tcW w:w="313" w:type="pct"/>
            <w:tcBorders>
              <w:top w:val="nil"/>
              <w:left w:val="nil"/>
              <w:bottom w:val="single" w:sz="8" w:space="0" w:color="auto"/>
              <w:right w:val="single" w:sz="8" w:space="0" w:color="auto"/>
            </w:tcBorders>
            <w:shd w:val="clear" w:color="auto" w:fill="auto"/>
            <w:vAlign w:val="center"/>
            <w:hideMark/>
          </w:tcPr>
          <w:p w:rsidR="00BB240A" w:rsidRPr="00BB240A" w:rsidRDefault="00BB240A" w:rsidP="00BB240A">
            <w:pPr>
              <w:widowControl/>
              <w:suppressAutoHyphens w:val="0"/>
              <w:jc w:val="center"/>
              <w:rPr>
                <w:rFonts w:ascii="Times New Roman" w:eastAsia="Times New Roman" w:hAnsi="Times New Roman"/>
                <w:kern w:val="0"/>
                <w:sz w:val="24"/>
                <w:lang w:eastAsia="ru-RU"/>
              </w:rPr>
            </w:pPr>
          </w:p>
        </w:tc>
        <w:tc>
          <w:tcPr>
            <w:tcW w:w="204" w:type="pct"/>
            <w:tcBorders>
              <w:top w:val="nil"/>
              <w:left w:val="nil"/>
              <w:bottom w:val="single" w:sz="8" w:space="0" w:color="auto"/>
              <w:right w:val="single" w:sz="8" w:space="0" w:color="auto"/>
            </w:tcBorders>
            <w:shd w:val="clear" w:color="auto" w:fill="auto"/>
            <w:vAlign w:val="center"/>
            <w:hideMark/>
          </w:tcPr>
          <w:p w:rsidR="00BB240A" w:rsidRPr="00BB240A" w:rsidRDefault="00BB240A" w:rsidP="00BB240A">
            <w:pPr>
              <w:widowControl/>
              <w:suppressAutoHyphens w:val="0"/>
              <w:jc w:val="center"/>
              <w:rPr>
                <w:rFonts w:ascii="Times New Roman" w:eastAsia="Times New Roman" w:hAnsi="Times New Roman"/>
                <w:kern w:val="0"/>
                <w:sz w:val="24"/>
                <w:lang w:eastAsia="ru-RU"/>
              </w:rPr>
            </w:pPr>
          </w:p>
        </w:tc>
        <w:tc>
          <w:tcPr>
            <w:tcW w:w="243" w:type="pct"/>
            <w:tcBorders>
              <w:top w:val="nil"/>
              <w:left w:val="nil"/>
              <w:bottom w:val="single" w:sz="8" w:space="0" w:color="auto"/>
              <w:right w:val="single" w:sz="8" w:space="0" w:color="auto"/>
            </w:tcBorders>
            <w:shd w:val="clear" w:color="auto" w:fill="auto"/>
            <w:vAlign w:val="center"/>
            <w:hideMark/>
          </w:tcPr>
          <w:p w:rsidR="00BB240A" w:rsidRPr="00BB240A" w:rsidRDefault="00BB240A" w:rsidP="00BB240A">
            <w:pPr>
              <w:widowControl/>
              <w:suppressAutoHyphens w:val="0"/>
              <w:jc w:val="center"/>
              <w:rPr>
                <w:rFonts w:ascii="Times New Roman" w:eastAsia="Times New Roman" w:hAnsi="Times New Roman"/>
                <w:kern w:val="0"/>
                <w:sz w:val="24"/>
                <w:lang w:eastAsia="ru-RU"/>
              </w:rPr>
            </w:pPr>
          </w:p>
        </w:tc>
        <w:tc>
          <w:tcPr>
            <w:tcW w:w="268" w:type="pct"/>
            <w:tcBorders>
              <w:top w:val="nil"/>
              <w:left w:val="nil"/>
              <w:bottom w:val="single" w:sz="8" w:space="0" w:color="auto"/>
              <w:right w:val="single" w:sz="8" w:space="0" w:color="auto"/>
            </w:tcBorders>
            <w:shd w:val="clear" w:color="auto" w:fill="auto"/>
            <w:vAlign w:val="center"/>
            <w:hideMark/>
          </w:tcPr>
          <w:p w:rsidR="00BB240A" w:rsidRPr="00BB240A" w:rsidRDefault="00BB240A" w:rsidP="00BB240A">
            <w:pPr>
              <w:widowControl/>
              <w:suppressAutoHyphens w:val="0"/>
              <w:jc w:val="center"/>
              <w:rPr>
                <w:rFonts w:ascii="Times New Roman" w:eastAsia="Times New Roman" w:hAnsi="Times New Roman"/>
                <w:kern w:val="0"/>
                <w:sz w:val="24"/>
                <w:lang w:eastAsia="ru-RU"/>
              </w:rPr>
            </w:pPr>
          </w:p>
        </w:tc>
        <w:tc>
          <w:tcPr>
            <w:tcW w:w="313" w:type="pct"/>
            <w:tcBorders>
              <w:top w:val="nil"/>
              <w:left w:val="nil"/>
              <w:bottom w:val="single" w:sz="8" w:space="0" w:color="auto"/>
              <w:right w:val="single" w:sz="8" w:space="0" w:color="auto"/>
            </w:tcBorders>
            <w:shd w:val="clear" w:color="auto" w:fill="auto"/>
            <w:vAlign w:val="center"/>
            <w:hideMark/>
          </w:tcPr>
          <w:p w:rsidR="00BB240A" w:rsidRPr="00BB240A" w:rsidRDefault="00BB240A" w:rsidP="00BB240A">
            <w:pPr>
              <w:widowControl/>
              <w:suppressAutoHyphens w:val="0"/>
              <w:jc w:val="center"/>
              <w:rPr>
                <w:rFonts w:ascii="Times New Roman" w:eastAsia="Times New Roman" w:hAnsi="Times New Roman"/>
                <w:kern w:val="0"/>
                <w:sz w:val="24"/>
                <w:lang w:eastAsia="ru-RU"/>
              </w:rPr>
            </w:pPr>
          </w:p>
        </w:tc>
        <w:tc>
          <w:tcPr>
            <w:tcW w:w="313" w:type="pct"/>
            <w:tcBorders>
              <w:top w:val="nil"/>
              <w:left w:val="nil"/>
              <w:bottom w:val="single" w:sz="8" w:space="0" w:color="auto"/>
              <w:right w:val="single" w:sz="8" w:space="0" w:color="auto"/>
            </w:tcBorders>
            <w:shd w:val="clear" w:color="auto" w:fill="auto"/>
            <w:vAlign w:val="center"/>
            <w:hideMark/>
          </w:tcPr>
          <w:p w:rsidR="00BB240A" w:rsidRPr="00BB240A" w:rsidRDefault="00BB240A" w:rsidP="00BB240A">
            <w:pPr>
              <w:widowControl/>
              <w:suppressAutoHyphens w:val="0"/>
              <w:jc w:val="center"/>
              <w:rPr>
                <w:rFonts w:ascii="Times New Roman" w:eastAsia="Times New Roman" w:hAnsi="Times New Roman"/>
                <w:kern w:val="0"/>
                <w:sz w:val="24"/>
                <w:lang w:eastAsia="ru-RU"/>
              </w:rPr>
            </w:pPr>
          </w:p>
        </w:tc>
        <w:tc>
          <w:tcPr>
            <w:tcW w:w="268" w:type="pct"/>
            <w:tcBorders>
              <w:top w:val="nil"/>
              <w:left w:val="nil"/>
              <w:bottom w:val="single" w:sz="8" w:space="0" w:color="auto"/>
              <w:right w:val="single" w:sz="8" w:space="0" w:color="auto"/>
            </w:tcBorders>
            <w:shd w:val="clear" w:color="auto" w:fill="auto"/>
            <w:vAlign w:val="center"/>
            <w:hideMark/>
          </w:tcPr>
          <w:p w:rsidR="00BB240A" w:rsidRPr="00BB240A" w:rsidRDefault="00BB240A" w:rsidP="00BB240A">
            <w:pPr>
              <w:widowControl/>
              <w:suppressAutoHyphens w:val="0"/>
              <w:jc w:val="center"/>
              <w:rPr>
                <w:rFonts w:ascii="Times New Roman" w:eastAsia="Times New Roman" w:hAnsi="Times New Roman"/>
                <w:kern w:val="0"/>
                <w:sz w:val="24"/>
                <w:lang w:eastAsia="ru-RU"/>
              </w:rPr>
            </w:pPr>
          </w:p>
        </w:tc>
        <w:tc>
          <w:tcPr>
            <w:tcW w:w="269" w:type="pct"/>
            <w:tcBorders>
              <w:top w:val="nil"/>
              <w:left w:val="nil"/>
              <w:bottom w:val="single" w:sz="8" w:space="0" w:color="auto"/>
              <w:right w:val="single" w:sz="8" w:space="0" w:color="auto"/>
            </w:tcBorders>
            <w:shd w:val="clear" w:color="auto" w:fill="auto"/>
            <w:vAlign w:val="center"/>
            <w:hideMark/>
          </w:tcPr>
          <w:p w:rsidR="00BB240A" w:rsidRPr="00BB240A" w:rsidRDefault="00BB240A" w:rsidP="00BB240A">
            <w:pPr>
              <w:widowControl/>
              <w:suppressAutoHyphens w:val="0"/>
              <w:jc w:val="center"/>
              <w:rPr>
                <w:rFonts w:ascii="Times New Roman" w:eastAsia="Times New Roman" w:hAnsi="Times New Roman"/>
                <w:kern w:val="0"/>
                <w:sz w:val="24"/>
                <w:lang w:eastAsia="ru-RU"/>
              </w:rPr>
            </w:pPr>
          </w:p>
        </w:tc>
        <w:tc>
          <w:tcPr>
            <w:tcW w:w="268" w:type="pct"/>
            <w:tcBorders>
              <w:top w:val="nil"/>
              <w:left w:val="nil"/>
              <w:bottom w:val="single" w:sz="8" w:space="0" w:color="auto"/>
              <w:right w:val="single" w:sz="8" w:space="0" w:color="auto"/>
            </w:tcBorders>
            <w:shd w:val="clear" w:color="auto" w:fill="auto"/>
            <w:vAlign w:val="center"/>
            <w:hideMark/>
          </w:tcPr>
          <w:p w:rsidR="00BB240A" w:rsidRPr="00BB240A" w:rsidRDefault="00BB240A" w:rsidP="00BB240A">
            <w:pPr>
              <w:widowControl/>
              <w:suppressAutoHyphens w:val="0"/>
              <w:jc w:val="center"/>
              <w:rPr>
                <w:rFonts w:ascii="Times New Roman" w:eastAsia="Times New Roman" w:hAnsi="Times New Roman"/>
                <w:kern w:val="0"/>
                <w:sz w:val="24"/>
                <w:lang w:eastAsia="ru-RU"/>
              </w:rPr>
            </w:pPr>
          </w:p>
        </w:tc>
        <w:tc>
          <w:tcPr>
            <w:tcW w:w="313" w:type="pct"/>
            <w:tcBorders>
              <w:top w:val="nil"/>
              <w:left w:val="nil"/>
              <w:bottom w:val="single" w:sz="8" w:space="0" w:color="auto"/>
              <w:right w:val="single" w:sz="8" w:space="0" w:color="auto"/>
            </w:tcBorders>
            <w:shd w:val="clear" w:color="auto" w:fill="auto"/>
            <w:vAlign w:val="center"/>
            <w:hideMark/>
          </w:tcPr>
          <w:p w:rsidR="00BB240A" w:rsidRPr="00BB240A" w:rsidRDefault="00BB240A" w:rsidP="00BB240A">
            <w:pPr>
              <w:widowControl/>
              <w:suppressAutoHyphens w:val="0"/>
              <w:jc w:val="center"/>
              <w:rPr>
                <w:rFonts w:ascii="Times New Roman" w:eastAsia="Times New Roman" w:hAnsi="Times New Roman"/>
                <w:kern w:val="0"/>
                <w:sz w:val="24"/>
                <w:lang w:eastAsia="ru-RU"/>
              </w:rPr>
            </w:pPr>
          </w:p>
        </w:tc>
        <w:tc>
          <w:tcPr>
            <w:tcW w:w="360" w:type="pct"/>
            <w:gridSpan w:val="2"/>
            <w:tcBorders>
              <w:top w:val="nil"/>
              <w:left w:val="nil"/>
              <w:bottom w:val="single" w:sz="8" w:space="0" w:color="auto"/>
              <w:right w:val="single" w:sz="8" w:space="0" w:color="auto"/>
            </w:tcBorders>
            <w:shd w:val="clear" w:color="auto" w:fill="auto"/>
            <w:vAlign w:val="center"/>
            <w:hideMark/>
          </w:tcPr>
          <w:p w:rsidR="00BB240A" w:rsidRPr="00BB240A" w:rsidRDefault="00BB240A" w:rsidP="00BB240A">
            <w:pPr>
              <w:widowControl/>
              <w:suppressAutoHyphens w:val="0"/>
              <w:jc w:val="center"/>
              <w:rPr>
                <w:rFonts w:ascii="Times New Roman" w:eastAsia="Times New Roman" w:hAnsi="Times New Roman"/>
                <w:kern w:val="0"/>
                <w:sz w:val="24"/>
                <w:lang w:eastAsia="ru-RU"/>
              </w:rPr>
            </w:pPr>
          </w:p>
        </w:tc>
        <w:tc>
          <w:tcPr>
            <w:tcW w:w="358" w:type="pct"/>
            <w:gridSpan w:val="2"/>
            <w:tcBorders>
              <w:top w:val="nil"/>
              <w:left w:val="nil"/>
              <w:bottom w:val="single" w:sz="8" w:space="0" w:color="auto"/>
              <w:right w:val="single" w:sz="8" w:space="0" w:color="auto"/>
            </w:tcBorders>
            <w:shd w:val="clear" w:color="auto" w:fill="auto"/>
            <w:vAlign w:val="center"/>
            <w:hideMark/>
          </w:tcPr>
          <w:p w:rsidR="00BB240A" w:rsidRPr="00BB240A" w:rsidRDefault="00BB240A" w:rsidP="00BB240A">
            <w:pPr>
              <w:widowControl/>
              <w:suppressAutoHyphens w:val="0"/>
              <w:jc w:val="center"/>
              <w:rPr>
                <w:rFonts w:ascii="Times New Roman" w:eastAsia="Times New Roman" w:hAnsi="Times New Roman"/>
                <w:kern w:val="0"/>
                <w:sz w:val="24"/>
                <w:lang w:eastAsia="ru-RU"/>
              </w:rPr>
            </w:pPr>
            <w:r w:rsidRPr="00BB240A">
              <w:rPr>
                <w:rFonts w:ascii="Times New Roman" w:eastAsia="Times New Roman" w:hAnsi="Times New Roman"/>
                <w:kern w:val="0"/>
                <w:sz w:val="24"/>
                <w:lang w:eastAsia="ru-RU"/>
              </w:rPr>
              <w:t>-</w:t>
            </w:r>
          </w:p>
        </w:tc>
      </w:tr>
      <w:tr w:rsidR="00BB240A" w:rsidRPr="00BB240A" w:rsidTr="00970271">
        <w:trPr>
          <w:gridBefore w:val="1"/>
          <w:wBefore w:w="29" w:type="pct"/>
          <w:trHeight w:val="525"/>
        </w:trPr>
        <w:tc>
          <w:tcPr>
            <w:tcW w:w="228" w:type="pct"/>
            <w:tcBorders>
              <w:top w:val="nil"/>
              <w:left w:val="single" w:sz="8" w:space="0" w:color="auto"/>
              <w:bottom w:val="single" w:sz="8" w:space="0" w:color="auto"/>
              <w:right w:val="single" w:sz="8" w:space="0" w:color="auto"/>
            </w:tcBorders>
            <w:shd w:val="clear" w:color="auto" w:fill="auto"/>
            <w:vAlign w:val="center"/>
            <w:hideMark/>
          </w:tcPr>
          <w:p w:rsidR="00BB240A" w:rsidRPr="00BB240A" w:rsidRDefault="00BB240A" w:rsidP="00BB240A">
            <w:pPr>
              <w:widowControl/>
              <w:suppressAutoHyphens w:val="0"/>
              <w:jc w:val="center"/>
              <w:rPr>
                <w:rFonts w:ascii="Times New Roman" w:eastAsia="Times New Roman" w:hAnsi="Times New Roman"/>
                <w:kern w:val="0"/>
                <w:sz w:val="24"/>
                <w:lang w:eastAsia="ru-RU"/>
              </w:rPr>
            </w:pPr>
            <w:r w:rsidRPr="00BB240A">
              <w:rPr>
                <w:rFonts w:ascii="Times New Roman" w:eastAsia="Times New Roman" w:hAnsi="Times New Roman"/>
                <w:kern w:val="0"/>
                <w:sz w:val="24"/>
                <w:lang w:eastAsia="ru-RU"/>
              </w:rPr>
              <w:t>3</w:t>
            </w:r>
          </w:p>
        </w:tc>
        <w:tc>
          <w:tcPr>
            <w:tcW w:w="1253" w:type="pct"/>
            <w:tcBorders>
              <w:top w:val="nil"/>
              <w:left w:val="nil"/>
              <w:bottom w:val="single" w:sz="8" w:space="0" w:color="auto"/>
              <w:right w:val="single" w:sz="8" w:space="0" w:color="auto"/>
            </w:tcBorders>
            <w:shd w:val="clear" w:color="auto" w:fill="auto"/>
            <w:vAlign w:val="center"/>
            <w:hideMark/>
          </w:tcPr>
          <w:p w:rsidR="00BB240A" w:rsidRPr="00BB240A" w:rsidRDefault="00BB240A" w:rsidP="00BB240A">
            <w:pPr>
              <w:widowControl/>
              <w:suppressAutoHyphens w:val="0"/>
              <w:rPr>
                <w:rFonts w:ascii="Times New Roman" w:eastAsia="Times New Roman" w:hAnsi="Times New Roman"/>
                <w:kern w:val="0"/>
                <w:sz w:val="24"/>
                <w:lang w:eastAsia="ru-RU"/>
              </w:rPr>
            </w:pPr>
            <w:r w:rsidRPr="00BB240A">
              <w:rPr>
                <w:rFonts w:ascii="Times New Roman" w:eastAsia="Times New Roman" w:hAnsi="Times New Roman"/>
                <w:kern w:val="0"/>
                <w:sz w:val="24"/>
                <w:lang w:eastAsia="ru-RU"/>
              </w:rPr>
              <w:t>Выплаты из фонда потребления (материальная помощь и др.)</w:t>
            </w:r>
          </w:p>
        </w:tc>
        <w:tc>
          <w:tcPr>
            <w:tcW w:w="313" w:type="pct"/>
            <w:tcBorders>
              <w:top w:val="nil"/>
              <w:left w:val="nil"/>
              <w:bottom w:val="single" w:sz="8" w:space="0" w:color="auto"/>
              <w:right w:val="single" w:sz="8" w:space="0" w:color="auto"/>
            </w:tcBorders>
            <w:shd w:val="clear" w:color="auto" w:fill="auto"/>
            <w:vAlign w:val="center"/>
            <w:hideMark/>
          </w:tcPr>
          <w:p w:rsidR="00BB240A" w:rsidRPr="00BB240A" w:rsidRDefault="00BB240A" w:rsidP="00BB240A">
            <w:pPr>
              <w:widowControl/>
              <w:suppressAutoHyphens w:val="0"/>
              <w:jc w:val="center"/>
              <w:rPr>
                <w:rFonts w:ascii="Times New Roman" w:eastAsia="Times New Roman" w:hAnsi="Times New Roman"/>
                <w:kern w:val="0"/>
                <w:sz w:val="24"/>
                <w:lang w:eastAsia="ru-RU"/>
              </w:rPr>
            </w:pPr>
          </w:p>
        </w:tc>
        <w:tc>
          <w:tcPr>
            <w:tcW w:w="204" w:type="pct"/>
            <w:tcBorders>
              <w:top w:val="nil"/>
              <w:left w:val="nil"/>
              <w:bottom w:val="single" w:sz="8" w:space="0" w:color="auto"/>
              <w:right w:val="single" w:sz="8" w:space="0" w:color="auto"/>
            </w:tcBorders>
            <w:shd w:val="clear" w:color="auto" w:fill="auto"/>
            <w:vAlign w:val="center"/>
            <w:hideMark/>
          </w:tcPr>
          <w:p w:rsidR="00BB240A" w:rsidRPr="00BB240A" w:rsidRDefault="00BB240A" w:rsidP="00BB240A">
            <w:pPr>
              <w:widowControl/>
              <w:suppressAutoHyphens w:val="0"/>
              <w:jc w:val="center"/>
              <w:rPr>
                <w:rFonts w:ascii="Times New Roman" w:eastAsia="Times New Roman" w:hAnsi="Times New Roman"/>
                <w:kern w:val="0"/>
                <w:sz w:val="24"/>
                <w:lang w:eastAsia="ru-RU"/>
              </w:rPr>
            </w:pPr>
          </w:p>
        </w:tc>
        <w:tc>
          <w:tcPr>
            <w:tcW w:w="243" w:type="pct"/>
            <w:tcBorders>
              <w:top w:val="nil"/>
              <w:left w:val="nil"/>
              <w:bottom w:val="single" w:sz="8" w:space="0" w:color="auto"/>
              <w:right w:val="single" w:sz="8" w:space="0" w:color="auto"/>
            </w:tcBorders>
            <w:shd w:val="clear" w:color="auto" w:fill="auto"/>
            <w:vAlign w:val="center"/>
            <w:hideMark/>
          </w:tcPr>
          <w:p w:rsidR="00BB240A" w:rsidRPr="00BB240A" w:rsidRDefault="00BB240A" w:rsidP="00BB240A">
            <w:pPr>
              <w:widowControl/>
              <w:suppressAutoHyphens w:val="0"/>
              <w:jc w:val="center"/>
              <w:rPr>
                <w:rFonts w:ascii="Times New Roman" w:eastAsia="Times New Roman" w:hAnsi="Times New Roman"/>
                <w:kern w:val="0"/>
                <w:sz w:val="24"/>
                <w:lang w:eastAsia="ru-RU"/>
              </w:rPr>
            </w:pPr>
          </w:p>
        </w:tc>
        <w:tc>
          <w:tcPr>
            <w:tcW w:w="268" w:type="pct"/>
            <w:tcBorders>
              <w:top w:val="nil"/>
              <w:left w:val="nil"/>
              <w:bottom w:val="single" w:sz="8" w:space="0" w:color="auto"/>
              <w:right w:val="single" w:sz="8" w:space="0" w:color="auto"/>
            </w:tcBorders>
            <w:shd w:val="clear" w:color="auto" w:fill="auto"/>
            <w:vAlign w:val="center"/>
            <w:hideMark/>
          </w:tcPr>
          <w:p w:rsidR="00BB240A" w:rsidRPr="00BB240A" w:rsidRDefault="00BB240A" w:rsidP="00BB240A">
            <w:pPr>
              <w:widowControl/>
              <w:suppressAutoHyphens w:val="0"/>
              <w:jc w:val="center"/>
              <w:rPr>
                <w:rFonts w:ascii="Times New Roman" w:eastAsia="Times New Roman" w:hAnsi="Times New Roman"/>
                <w:kern w:val="0"/>
                <w:sz w:val="24"/>
                <w:lang w:eastAsia="ru-RU"/>
              </w:rPr>
            </w:pPr>
          </w:p>
        </w:tc>
        <w:tc>
          <w:tcPr>
            <w:tcW w:w="313" w:type="pct"/>
            <w:tcBorders>
              <w:top w:val="nil"/>
              <w:left w:val="nil"/>
              <w:bottom w:val="single" w:sz="8" w:space="0" w:color="auto"/>
              <w:right w:val="single" w:sz="8" w:space="0" w:color="auto"/>
            </w:tcBorders>
            <w:shd w:val="clear" w:color="auto" w:fill="auto"/>
            <w:vAlign w:val="center"/>
            <w:hideMark/>
          </w:tcPr>
          <w:p w:rsidR="00BB240A" w:rsidRPr="00BB240A" w:rsidRDefault="00BB240A" w:rsidP="00BB240A">
            <w:pPr>
              <w:widowControl/>
              <w:suppressAutoHyphens w:val="0"/>
              <w:jc w:val="center"/>
              <w:rPr>
                <w:rFonts w:ascii="Times New Roman" w:eastAsia="Times New Roman" w:hAnsi="Times New Roman"/>
                <w:kern w:val="0"/>
                <w:sz w:val="24"/>
                <w:lang w:eastAsia="ru-RU"/>
              </w:rPr>
            </w:pPr>
          </w:p>
        </w:tc>
        <w:tc>
          <w:tcPr>
            <w:tcW w:w="313" w:type="pct"/>
            <w:tcBorders>
              <w:top w:val="nil"/>
              <w:left w:val="nil"/>
              <w:bottom w:val="single" w:sz="8" w:space="0" w:color="auto"/>
              <w:right w:val="single" w:sz="8" w:space="0" w:color="auto"/>
            </w:tcBorders>
            <w:shd w:val="clear" w:color="auto" w:fill="auto"/>
            <w:vAlign w:val="center"/>
            <w:hideMark/>
          </w:tcPr>
          <w:p w:rsidR="00BB240A" w:rsidRPr="00BB240A" w:rsidRDefault="00BB240A" w:rsidP="00BB240A">
            <w:pPr>
              <w:widowControl/>
              <w:suppressAutoHyphens w:val="0"/>
              <w:jc w:val="center"/>
              <w:rPr>
                <w:rFonts w:ascii="Times New Roman" w:eastAsia="Times New Roman" w:hAnsi="Times New Roman"/>
                <w:kern w:val="0"/>
                <w:sz w:val="24"/>
                <w:lang w:eastAsia="ru-RU"/>
              </w:rPr>
            </w:pPr>
          </w:p>
        </w:tc>
        <w:tc>
          <w:tcPr>
            <w:tcW w:w="268" w:type="pct"/>
            <w:tcBorders>
              <w:top w:val="nil"/>
              <w:left w:val="nil"/>
              <w:bottom w:val="single" w:sz="8" w:space="0" w:color="auto"/>
              <w:right w:val="single" w:sz="8" w:space="0" w:color="auto"/>
            </w:tcBorders>
            <w:shd w:val="clear" w:color="auto" w:fill="auto"/>
            <w:vAlign w:val="center"/>
            <w:hideMark/>
          </w:tcPr>
          <w:p w:rsidR="00BB240A" w:rsidRPr="00BB240A" w:rsidRDefault="00BB240A" w:rsidP="00BB240A">
            <w:pPr>
              <w:widowControl/>
              <w:suppressAutoHyphens w:val="0"/>
              <w:jc w:val="center"/>
              <w:rPr>
                <w:rFonts w:ascii="Times New Roman" w:eastAsia="Times New Roman" w:hAnsi="Times New Roman"/>
                <w:kern w:val="0"/>
                <w:sz w:val="24"/>
                <w:lang w:eastAsia="ru-RU"/>
              </w:rPr>
            </w:pPr>
          </w:p>
        </w:tc>
        <w:tc>
          <w:tcPr>
            <w:tcW w:w="269" w:type="pct"/>
            <w:tcBorders>
              <w:top w:val="nil"/>
              <w:left w:val="nil"/>
              <w:bottom w:val="single" w:sz="8" w:space="0" w:color="auto"/>
              <w:right w:val="single" w:sz="8" w:space="0" w:color="auto"/>
            </w:tcBorders>
            <w:shd w:val="clear" w:color="auto" w:fill="auto"/>
            <w:vAlign w:val="center"/>
            <w:hideMark/>
          </w:tcPr>
          <w:p w:rsidR="00BB240A" w:rsidRPr="00BB240A" w:rsidRDefault="00BB240A" w:rsidP="00BB240A">
            <w:pPr>
              <w:widowControl/>
              <w:suppressAutoHyphens w:val="0"/>
              <w:jc w:val="center"/>
              <w:rPr>
                <w:rFonts w:ascii="Times New Roman" w:eastAsia="Times New Roman" w:hAnsi="Times New Roman"/>
                <w:kern w:val="0"/>
                <w:sz w:val="24"/>
                <w:lang w:eastAsia="ru-RU"/>
              </w:rPr>
            </w:pPr>
          </w:p>
        </w:tc>
        <w:tc>
          <w:tcPr>
            <w:tcW w:w="268" w:type="pct"/>
            <w:tcBorders>
              <w:top w:val="nil"/>
              <w:left w:val="nil"/>
              <w:bottom w:val="single" w:sz="8" w:space="0" w:color="auto"/>
              <w:right w:val="single" w:sz="8" w:space="0" w:color="auto"/>
            </w:tcBorders>
            <w:shd w:val="clear" w:color="auto" w:fill="auto"/>
            <w:vAlign w:val="center"/>
            <w:hideMark/>
          </w:tcPr>
          <w:p w:rsidR="00BB240A" w:rsidRPr="00BB240A" w:rsidRDefault="00BB240A" w:rsidP="00BB240A">
            <w:pPr>
              <w:widowControl/>
              <w:suppressAutoHyphens w:val="0"/>
              <w:jc w:val="center"/>
              <w:rPr>
                <w:rFonts w:ascii="Times New Roman" w:eastAsia="Times New Roman" w:hAnsi="Times New Roman"/>
                <w:kern w:val="0"/>
                <w:sz w:val="24"/>
                <w:lang w:eastAsia="ru-RU"/>
              </w:rPr>
            </w:pPr>
          </w:p>
        </w:tc>
        <w:tc>
          <w:tcPr>
            <w:tcW w:w="313" w:type="pct"/>
            <w:tcBorders>
              <w:top w:val="nil"/>
              <w:left w:val="nil"/>
              <w:bottom w:val="single" w:sz="8" w:space="0" w:color="auto"/>
              <w:right w:val="single" w:sz="8" w:space="0" w:color="auto"/>
            </w:tcBorders>
            <w:shd w:val="clear" w:color="auto" w:fill="auto"/>
            <w:vAlign w:val="center"/>
            <w:hideMark/>
          </w:tcPr>
          <w:p w:rsidR="00BB240A" w:rsidRPr="00BB240A" w:rsidRDefault="00BB240A" w:rsidP="00BB240A">
            <w:pPr>
              <w:widowControl/>
              <w:suppressAutoHyphens w:val="0"/>
              <w:jc w:val="center"/>
              <w:rPr>
                <w:rFonts w:ascii="Times New Roman" w:eastAsia="Times New Roman" w:hAnsi="Times New Roman"/>
                <w:kern w:val="0"/>
                <w:sz w:val="24"/>
                <w:lang w:eastAsia="ru-RU"/>
              </w:rPr>
            </w:pPr>
          </w:p>
        </w:tc>
        <w:tc>
          <w:tcPr>
            <w:tcW w:w="360" w:type="pct"/>
            <w:gridSpan w:val="2"/>
            <w:tcBorders>
              <w:top w:val="nil"/>
              <w:left w:val="nil"/>
              <w:bottom w:val="single" w:sz="8" w:space="0" w:color="auto"/>
              <w:right w:val="single" w:sz="8" w:space="0" w:color="auto"/>
            </w:tcBorders>
            <w:shd w:val="clear" w:color="auto" w:fill="auto"/>
            <w:vAlign w:val="center"/>
            <w:hideMark/>
          </w:tcPr>
          <w:p w:rsidR="00BB240A" w:rsidRPr="00BB240A" w:rsidRDefault="00BB240A" w:rsidP="00BB240A">
            <w:pPr>
              <w:widowControl/>
              <w:suppressAutoHyphens w:val="0"/>
              <w:jc w:val="center"/>
              <w:rPr>
                <w:rFonts w:ascii="Times New Roman" w:eastAsia="Times New Roman" w:hAnsi="Times New Roman"/>
                <w:kern w:val="0"/>
                <w:sz w:val="24"/>
                <w:lang w:eastAsia="ru-RU"/>
              </w:rPr>
            </w:pPr>
            <w:r w:rsidRPr="00BB240A">
              <w:rPr>
                <w:rFonts w:ascii="Times New Roman" w:eastAsia="Times New Roman" w:hAnsi="Times New Roman"/>
                <w:kern w:val="0"/>
                <w:sz w:val="24"/>
                <w:lang w:eastAsia="ru-RU"/>
              </w:rPr>
              <w:t>3 020</w:t>
            </w:r>
          </w:p>
        </w:tc>
        <w:tc>
          <w:tcPr>
            <w:tcW w:w="358" w:type="pct"/>
            <w:gridSpan w:val="2"/>
            <w:tcBorders>
              <w:top w:val="nil"/>
              <w:left w:val="nil"/>
              <w:bottom w:val="single" w:sz="8" w:space="0" w:color="auto"/>
              <w:right w:val="single" w:sz="8" w:space="0" w:color="auto"/>
            </w:tcBorders>
            <w:shd w:val="clear" w:color="auto" w:fill="auto"/>
            <w:vAlign w:val="center"/>
            <w:hideMark/>
          </w:tcPr>
          <w:p w:rsidR="00BB240A" w:rsidRPr="00BB240A" w:rsidRDefault="00BB240A" w:rsidP="00BB240A">
            <w:pPr>
              <w:widowControl/>
              <w:suppressAutoHyphens w:val="0"/>
              <w:jc w:val="center"/>
              <w:rPr>
                <w:rFonts w:ascii="Times New Roman" w:eastAsia="Times New Roman" w:hAnsi="Times New Roman"/>
                <w:kern w:val="0"/>
                <w:sz w:val="24"/>
                <w:lang w:eastAsia="ru-RU"/>
              </w:rPr>
            </w:pPr>
            <w:r w:rsidRPr="00BB240A">
              <w:rPr>
                <w:rFonts w:ascii="Times New Roman" w:eastAsia="Times New Roman" w:hAnsi="Times New Roman"/>
                <w:kern w:val="0"/>
                <w:sz w:val="24"/>
                <w:lang w:eastAsia="ru-RU"/>
              </w:rPr>
              <w:t>3 020</w:t>
            </w:r>
          </w:p>
        </w:tc>
      </w:tr>
      <w:tr w:rsidR="00BB240A" w:rsidRPr="00BB240A" w:rsidTr="00970271">
        <w:trPr>
          <w:gridBefore w:val="1"/>
          <w:wBefore w:w="29" w:type="pct"/>
          <w:trHeight w:val="525"/>
        </w:trPr>
        <w:tc>
          <w:tcPr>
            <w:tcW w:w="228" w:type="pct"/>
            <w:tcBorders>
              <w:top w:val="nil"/>
              <w:left w:val="single" w:sz="8" w:space="0" w:color="auto"/>
              <w:bottom w:val="single" w:sz="8" w:space="0" w:color="auto"/>
              <w:right w:val="single" w:sz="8" w:space="0" w:color="auto"/>
            </w:tcBorders>
            <w:shd w:val="clear" w:color="auto" w:fill="auto"/>
            <w:vAlign w:val="center"/>
            <w:hideMark/>
          </w:tcPr>
          <w:p w:rsidR="00BB240A" w:rsidRPr="00BB240A" w:rsidRDefault="00BB240A" w:rsidP="00BB240A">
            <w:pPr>
              <w:widowControl/>
              <w:suppressAutoHyphens w:val="0"/>
              <w:jc w:val="center"/>
              <w:rPr>
                <w:rFonts w:ascii="Times New Roman" w:eastAsia="Times New Roman" w:hAnsi="Times New Roman"/>
                <w:kern w:val="0"/>
                <w:sz w:val="24"/>
                <w:lang w:eastAsia="ru-RU"/>
              </w:rPr>
            </w:pPr>
            <w:r w:rsidRPr="00BB240A">
              <w:rPr>
                <w:rFonts w:ascii="Times New Roman" w:eastAsia="Times New Roman" w:hAnsi="Times New Roman"/>
                <w:kern w:val="0"/>
                <w:sz w:val="24"/>
                <w:lang w:eastAsia="ru-RU"/>
              </w:rPr>
              <w:t>4</w:t>
            </w:r>
          </w:p>
        </w:tc>
        <w:tc>
          <w:tcPr>
            <w:tcW w:w="1253" w:type="pct"/>
            <w:tcBorders>
              <w:top w:val="nil"/>
              <w:left w:val="nil"/>
              <w:bottom w:val="single" w:sz="8" w:space="0" w:color="auto"/>
              <w:right w:val="single" w:sz="8" w:space="0" w:color="auto"/>
            </w:tcBorders>
            <w:shd w:val="clear" w:color="auto" w:fill="auto"/>
            <w:vAlign w:val="center"/>
            <w:hideMark/>
          </w:tcPr>
          <w:p w:rsidR="00BB240A" w:rsidRPr="00BB240A" w:rsidRDefault="00BB240A" w:rsidP="00BB240A">
            <w:pPr>
              <w:widowControl/>
              <w:suppressAutoHyphens w:val="0"/>
              <w:rPr>
                <w:rFonts w:ascii="Times New Roman" w:eastAsia="Times New Roman" w:hAnsi="Times New Roman"/>
                <w:kern w:val="0"/>
                <w:sz w:val="24"/>
                <w:lang w:eastAsia="ru-RU"/>
              </w:rPr>
            </w:pPr>
            <w:r w:rsidRPr="00BB240A">
              <w:rPr>
                <w:rFonts w:ascii="Times New Roman" w:eastAsia="Times New Roman" w:hAnsi="Times New Roman"/>
                <w:kern w:val="0"/>
                <w:sz w:val="24"/>
                <w:lang w:eastAsia="ru-RU"/>
              </w:rPr>
              <w:t>Прирост собственных оборотных средств</w:t>
            </w:r>
          </w:p>
        </w:tc>
        <w:tc>
          <w:tcPr>
            <w:tcW w:w="313" w:type="pct"/>
            <w:tcBorders>
              <w:top w:val="nil"/>
              <w:left w:val="nil"/>
              <w:bottom w:val="single" w:sz="8" w:space="0" w:color="auto"/>
              <w:right w:val="single" w:sz="8" w:space="0" w:color="auto"/>
            </w:tcBorders>
            <w:shd w:val="clear" w:color="auto" w:fill="auto"/>
            <w:vAlign w:val="center"/>
            <w:hideMark/>
          </w:tcPr>
          <w:p w:rsidR="00BB240A" w:rsidRPr="00BB240A" w:rsidRDefault="00BB240A" w:rsidP="00BB240A">
            <w:pPr>
              <w:widowControl/>
              <w:suppressAutoHyphens w:val="0"/>
              <w:jc w:val="center"/>
              <w:rPr>
                <w:rFonts w:ascii="Times New Roman" w:eastAsia="Times New Roman" w:hAnsi="Times New Roman"/>
                <w:kern w:val="0"/>
                <w:sz w:val="24"/>
                <w:lang w:eastAsia="ru-RU"/>
              </w:rPr>
            </w:pPr>
          </w:p>
        </w:tc>
        <w:tc>
          <w:tcPr>
            <w:tcW w:w="204" w:type="pct"/>
            <w:tcBorders>
              <w:top w:val="nil"/>
              <w:left w:val="nil"/>
              <w:bottom w:val="single" w:sz="8" w:space="0" w:color="auto"/>
              <w:right w:val="single" w:sz="8" w:space="0" w:color="auto"/>
            </w:tcBorders>
            <w:shd w:val="clear" w:color="auto" w:fill="auto"/>
            <w:vAlign w:val="center"/>
            <w:hideMark/>
          </w:tcPr>
          <w:p w:rsidR="00BB240A" w:rsidRPr="00BB240A" w:rsidRDefault="00BB240A" w:rsidP="00BB240A">
            <w:pPr>
              <w:widowControl/>
              <w:suppressAutoHyphens w:val="0"/>
              <w:jc w:val="center"/>
              <w:rPr>
                <w:rFonts w:ascii="Times New Roman" w:eastAsia="Times New Roman" w:hAnsi="Times New Roman"/>
                <w:kern w:val="0"/>
                <w:sz w:val="24"/>
                <w:lang w:eastAsia="ru-RU"/>
              </w:rPr>
            </w:pPr>
          </w:p>
        </w:tc>
        <w:tc>
          <w:tcPr>
            <w:tcW w:w="243" w:type="pct"/>
            <w:tcBorders>
              <w:top w:val="nil"/>
              <w:left w:val="nil"/>
              <w:bottom w:val="single" w:sz="8" w:space="0" w:color="auto"/>
              <w:right w:val="single" w:sz="8" w:space="0" w:color="auto"/>
            </w:tcBorders>
            <w:shd w:val="clear" w:color="auto" w:fill="auto"/>
            <w:vAlign w:val="center"/>
            <w:hideMark/>
          </w:tcPr>
          <w:p w:rsidR="00BB240A" w:rsidRPr="00BB240A" w:rsidRDefault="00BB240A" w:rsidP="00BB240A">
            <w:pPr>
              <w:widowControl/>
              <w:suppressAutoHyphens w:val="0"/>
              <w:jc w:val="center"/>
              <w:rPr>
                <w:rFonts w:ascii="Times New Roman" w:eastAsia="Times New Roman" w:hAnsi="Times New Roman"/>
                <w:kern w:val="0"/>
                <w:sz w:val="24"/>
                <w:lang w:eastAsia="ru-RU"/>
              </w:rPr>
            </w:pPr>
          </w:p>
        </w:tc>
        <w:tc>
          <w:tcPr>
            <w:tcW w:w="268" w:type="pct"/>
            <w:tcBorders>
              <w:top w:val="nil"/>
              <w:left w:val="nil"/>
              <w:bottom w:val="single" w:sz="8" w:space="0" w:color="auto"/>
              <w:right w:val="single" w:sz="8" w:space="0" w:color="auto"/>
            </w:tcBorders>
            <w:shd w:val="clear" w:color="auto" w:fill="auto"/>
            <w:vAlign w:val="center"/>
            <w:hideMark/>
          </w:tcPr>
          <w:p w:rsidR="00BB240A" w:rsidRPr="00BB240A" w:rsidRDefault="00BB240A" w:rsidP="00BB240A">
            <w:pPr>
              <w:widowControl/>
              <w:suppressAutoHyphens w:val="0"/>
              <w:jc w:val="center"/>
              <w:rPr>
                <w:rFonts w:ascii="Times New Roman" w:eastAsia="Times New Roman" w:hAnsi="Times New Roman"/>
                <w:kern w:val="0"/>
                <w:sz w:val="24"/>
                <w:lang w:eastAsia="ru-RU"/>
              </w:rPr>
            </w:pPr>
            <w:r w:rsidRPr="00BB240A">
              <w:rPr>
                <w:rFonts w:ascii="Times New Roman" w:eastAsia="Times New Roman" w:hAnsi="Times New Roman"/>
                <w:kern w:val="0"/>
                <w:sz w:val="24"/>
                <w:lang w:eastAsia="ru-RU"/>
              </w:rPr>
              <w:t>230</w:t>
            </w:r>
          </w:p>
        </w:tc>
        <w:tc>
          <w:tcPr>
            <w:tcW w:w="313" w:type="pct"/>
            <w:tcBorders>
              <w:top w:val="nil"/>
              <w:left w:val="nil"/>
              <w:bottom w:val="single" w:sz="8" w:space="0" w:color="auto"/>
              <w:right w:val="single" w:sz="8" w:space="0" w:color="auto"/>
            </w:tcBorders>
            <w:shd w:val="clear" w:color="auto" w:fill="auto"/>
            <w:vAlign w:val="center"/>
            <w:hideMark/>
          </w:tcPr>
          <w:p w:rsidR="00BB240A" w:rsidRPr="00BB240A" w:rsidRDefault="00BB240A" w:rsidP="00BB240A">
            <w:pPr>
              <w:widowControl/>
              <w:suppressAutoHyphens w:val="0"/>
              <w:jc w:val="center"/>
              <w:rPr>
                <w:rFonts w:ascii="Times New Roman" w:eastAsia="Times New Roman" w:hAnsi="Times New Roman"/>
                <w:kern w:val="0"/>
                <w:sz w:val="24"/>
                <w:lang w:eastAsia="ru-RU"/>
              </w:rPr>
            </w:pPr>
          </w:p>
        </w:tc>
        <w:tc>
          <w:tcPr>
            <w:tcW w:w="313" w:type="pct"/>
            <w:tcBorders>
              <w:top w:val="nil"/>
              <w:left w:val="nil"/>
              <w:bottom w:val="single" w:sz="8" w:space="0" w:color="auto"/>
              <w:right w:val="single" w:sz="8" w:space="0" w:color="auto"/>
            </w:tcBorders>
            <w:shd w:val="clear" w:color="auto" w:fill="auto"/>
            <w:vAlign w:val="center"/>
            <w:hideMark/>
          </w:tcPr>
          <w:p w:rsidR="00BB240A" w:rsidRPr="00BB240A" w:rsidRDefault="00BB240A" w:rsidP="00BB240A">
            <w:pPr>
              <w:widowControl/>
              <w:suppressAutoHyphens w:val="0"/>
              <w:jc w:val="center"/>
              <w:rPr>
                <w:rFonts w:ascii="Times New Roman" w:eastAsia="Times New Roman" w:hAnsi="Times New Roman"/>
                <w:kern w:val="0"/>
                <w:sz w:val="24"/>
                <w:lang w:eastAsia="ru-RU"/>
              </w:rPr>
            </w:pPr>
          </w:p>
        </w:tc>
        <w:tc>
          <w:tcPr>
            <w:tcW w:w="268" w:type="pct"/>
            <w:tcBorders>
              <w:top w:val="nil"/>
              <w:left w:val="nil"/>
              <w:bottom w:val="single" w:sz="8" w:space="0" w:color="auto"/>
              <w:right w:val="single" w:sz="8" w:space="0" w:color="auto"/>
            </w:tcBorders>
            <w:shd w:val="clear" w:color="auto" w:fill="auto"/>
            <w:vAlign w:val="center"/>
            <w:hideMark/>
          </w:tcPr>
          <w:p w:rsidR="00BB240A" w:rsidRPr="00BB240A" w:rsidRDefault="00BB240A" w:rsidP="00BB240A">
            <w:pPr>
              <w:widowControl/>
              <w:suppressAutoHyphens w:val="0"/>
              <w:jc w:val="center"/>
              <w:rPr>
                <w:rFonts w:ascii="Times New Roman" w:eastAsia="Times New Roman" w:hAnsi="Times New Roman"/>
                <w:kern w:val="0"/>
                <w:sz w:val="24"/>
                <w:lang w:eastAsia="ru-RU"/>
              </w:rPr>
            </w:pPr>
          </w:p>
        </w:tc>
        <w:tc>
          <w:tcPr>
            <w:tcW w:w="269" w:type="pct"/>
            <w:tcBorders>
              <w:top w:val="nil"/>
              <w:left w:val="nil"/>
              <w:bottom w:val="single" w:sz="8" w:space="0" w:color="auto"/>
              <w:right w:val="single" w:sz="8" w:space="0" w:color="auto"/>
            </w:tcBorders>
            <w:shd w:val="clear" w:color="auto" w:fill="auto"/>
            <w:vAlign w:val="center"/>
            <w:hideMark/>
          </w:tcPr>
          <w:p w:rsidR="00BB240A" w:rsidRPr="00BB240A" w:rsidRDefault="00BB240A" w:rsidP="00BB240A">
            <w:pPr>
              <w:widowControl/>
              <w:suppressAutoHyphens w:val="0"/>
              <w:jc w:val="center"/>
              <w:rPr>
                <w:rFonts w:ascii="Times New Roman" w:eastAsia="Times New Roman" w:hAnsi="Times New Roman"/>
                <w:kern w:val="0"/>
                <w:sz w:val="24"/>
                <w:lang w:eastAsia="ru-RU"/>
              </w:rPr>
            </w:pPr>
          </w:p>
        </w:tc>
        <w:tc>
          <w:tcPr>
            <w:tcW w:w="268" w:type="pct"/>
            <w:tcBorders>
              <w:top w:val="nil"/>
              <w:left w:val="nil"/>
              <w:bottom w:val="single" w:sz="8" w:space="0" w:color="auto"/>
              <w:right w:val="single" w:sz="8" w:space="0" w:color="auto"/>
            </w:tcBorders>
            <w:shd w:val="clear" w:color="auto" w:fill="auto"/>
            <w:vAlign w:val="center"/>
            <w:hideMark/>
          </w:tcPr>
          <w:p w:rsidR="00BB240A" w:rsidRPr="00BB240A" w:rsidRDefault="00BB240A" w:rsidP="00BB240A">
            <w:pPr>
              <w:widowControl/>
              <w:suppressAutoHyphens w:val="0"/>
              <w:jc w:val="center"/>
              <w:rPr>
                <w:rFonts w:ascii="Times New Roman" w:eastAsia="Times New Roman" w:hAnsi="Times New Roman"/>
                <w:kern w:val="0"/>
                <w:sz w:val="24"/>
                <w:lang w:eastAsia="ru-RU"/>
              </w:rPr>
            </w:pPr>
          </w:p>
        </w:tc>
        <w:tc>
          <w:tcPr>
            <w:tcW w:w="313" w:type="pct"/>
            <w:tcBorders>
              <w:top w:val="nil"/>
              <w:left w:val="nil"/>
              <w:bottom w:val="single" w:sz="8" w:space="0" w:color="auto"/>
              <w:right w:val="single" w:sz="8" w:space="0" w:color="auto"/>
            </w:tcBorders>
            <w:shd w:val="clear" w:color="auto" w:fill="auto"/>
            <w:vAlign w:val="center"/>
            <w:hideMark/>
          </w:tcPr>
          <w:p w:rsidR="00BB240A" w:rsidRPr="00BB240A" w:rsidRDefault="00BB240A" w:rsidP="00BB240A">
            <w:pPr>
              <w:widowControl/>
              <w:suppressAutoHyphens w:val="0"/>
              <w:jc w:val="center"/>
              <w:rPr>
                <w:rFonts w:ascii="Times New Roman" w:eastAsia="Times New Roman" w:hAnsi="Times New Roman"/>
                <w:kern w:val="0"/>
                <w:sz w:val="24"/>
                <w:lang w:eastAsia="ru-RU"/>
              </w:rPr>
            </w:pPr>
          </w:p>
        </w:tc>
        <w:tc>
          <w:tcPr>
            <w:tcW w:w="360" w:type="pct"/>
            <w:gridSpan w:val="2"/>
            <w:tcBorders>
              <w:top w:val="nil"/>
              <w:left w:val="nil"/>
              <w:bottom w:val="single" w:sz="8" w:space="0" w:color="auto"/>
              <w:right w:val="single" w:sz="8" w:space="0" w:color="auto"/>
            </w:tcBorders>
            <w:shd w:val="clear" w:color="auto" w:fill="auto"/>
            <w:vAlign w:val="center"/>
            <w:hideMark/>
          </w:tcPr>
          <w:p w:rsidR="00BB240A" w:rsidRPr="00BB240A" w:rsidRDefault="00BB240A" w:rsidP="00970271">
            <w:pPr>
              <w:widowControl/>
              <w:suppressAutoHyphens w:val="0"/>
              <w:jc w:val="center"/>
              <w:rPr>
                <w:rFonts w:ascii="Times New Roman" w:eastAsia="Times New Roman" w:hAnsi="Times New Roman"/>
                <w:kern w:val="0"/>
                <w:sz w:val="24"/>
                <w:lang w:eastAsia="ru-RU"/>
              </w:rPr>
            </w:pPr>
            <w:r w:rsidRPr="00BB240A">
              <w:rPr>
                <w:rFonts w:ascii="Times New Roman" w:eastAsia="Times New Roman" w:hAnsi="Times New Roman"/>
                <w:kern w:val="0"/>
                <w:sz w:val="24"/>
                <w:lang w:eastAsia="ru-RU"/>
              </w:rPr>
              <w:t>-     792</w:t>
            </w:r>
          </w:p>
        </w:tc>
        <w:tc>
          <w:tcPr>
            <w:tcW w:w="358" w:type="pct"/>
            <w:gridSpan w:val="2"/>
            <w:tcBorders>
              <w:top w:val="nil"/>
              <w:left w:val="nil"/>
              <w:bottom w:val="single" w:sz="8" w:space="0" w:color="auto"/>
              <w:right w:val="single" w:sz="8" w:space="0" w:color="auto"/>
            </w:tcBorders>
            <w:shd w:val="clear" w:color="auto" w:fill="auto"/>
            <w:vAlign w:val="center"/>
            <w:hideMark/>
          </w:tcPr>
          <w:p w:rsidR="00BB240A" w:rsidRPr="00BB240A" w:rsidRDefault="00BB240A" w:rsidP="00970271">
            <w:pPr>
              <w:widowControl/>
              <w:suppressAutoHyphens w:val="0"/>
              <w:jc w:val="center"/>
              <w:rPr>
                <w:rFonts w:ascii="Times New Roman" w:eastAsia="Times New Roman" w:hAnsi="Times New Roman"/>
                <w:kern w:val="0"/>
                <w:sz w:val="24"/>
                <w:lang w:eastAsia="ru-RU"/>
              </w:rPr>
            </w:pPr>
            <w:r w:rsidRPr="00BB240A">
              <w:rPr>
                <w:rFonts w:ascii="Times New Roman" w:eastAsia="Times New Roman" w:hAnsi="Times New Roman"/>
                <w:kern w:val="0"/>
                <w:sz w:val="24"/>
                <w:lang w:eastAsia="ru-RU"/>
              </w:rPr>
              <w:t>-    562</w:t>
            </w:r>
          </w:p>
        </w:tc>
      </w:tr>
      <w:tr w:rsidR="00BB240A" w:rsidRPr="00BB240A" w:rsidTr="00970271">
        <w:trPr>
          <w:gridBefore w:val="1"/>
          <w:wBefore w:w="29" w:type="pct"/>
          <w:trHeight w:val="525"/>
        </w:trPr>
        <w:tc>
          <w:tcPr>
            <w:tcW w:w="228" w:type="pct"/>
            <w:tcBorders>
              <w:top w:val="nil"/>
              <w:left w:val="single" w:sz="8" w:space="0" w:color="auto"/>
              <w:bottom w:val="single" w:sz="8" w:space="0" w:color="auto"/>
              <w:right w:val="single" w:sz="8" w:space="0" w:color="auto"/>
            </w:tcBorders>
            <w:shd w:val="clear" w:color="auto" w:fill="auto"/>
            <w:vAlign w:val="center"/>
            <w:hideMark/>
          </w:tcPr>
          <w:p w:rsidR="00BB240A" w:rsidRPr="00BB240A" w:rsidRDefault="00BB240A" w:rsidP="00BB240A">
            <w:pPr>
              <w:widowControl/>
              <w:suppressAutoHyphens w:val="0"/>
              <w:jc w:val="center"/>
              <w:rPr>
                <w:rFonts w:ascii="Times New Roman" w:eastAsia="Times New Roman" w:hAnsi="Times New Roman"/>
                <w:kern w:val="0"/>
                <w:sz w:val="24"/>
                <w:lang w:eastAsia="ru-RU"/>
              </w:rPr>
            </w:pPr>
            <w:r w:rsidRPr="00BB240A">
              <w:rPr>
                <w:rFonts w:ascii="Times New Roman" w:eastAsia="Times New Roman" w:hAnsi="Times New Roman"/>
                <w:kern w:val="0"/>
                <w:sz w:val="24"/>
                <w:lang w:eastAsia="ru-RU"/>
              </w:rPr>
              <w:t>5</w:t>
            </w:r>
          </w:p>
        </w:tc>
        <w:tc>
          <w:tcPr>
            <w:tcW w:w="1253" w:type="pct"/>
            <w:tcBorders>
              <w:top w:val="nil"/>
              <w:left w:val="nil"/>
              <w:bottom w:val="single" w:sz="8" w:space="0" w:color="auto"/>
              <w:right w:val="single" w:sz="8" w:space="0" w:color="auto"/>
            </w:tcBorders>
            <w:shd w:val="clear" w:color="auto" w:fill="auto"/>
            <w:vAlign w:val="center"/>
            <w:hideMark/>
          </w:tcPr>
          <w:p w:rsidR="00BB240A" w:rsidRPr="00BB240A" w:rsidRDefault="00BB240A" w:rsidP="00BB240A">
            <w:pPr>
              <w:widowControl/>
              <w:suppressAutoHyphens w:val="0"/>
              <w:rPr>
                <w:rFonts w:ascii="Times New Roman" w:eastAsia="Times New Roman" w:hAnsi="Times New Roman"/>
                <w:kern w:val="0"/>
                <w:sz w:val="24"/>
                <w:lang w:eastAsia="ru-RU"/>
              </w:rPr>
            </w:pPr>
            <w:r w:rsidRPr="00BB240A">
              <w:rPr>
                <w:rFonts w:ascii="Times New Roman" w:eastAsia="Times New Roman" w:hAnsi="Times New Roman"/>
                <w:kern w:val="0"/>
                <w:sz w:val="24"/>
                <w:lang w:eastAsia="ru-RU"/>
              </w:rPr>
              <w:t>Капитальные вложения производственного назначения</w:t>
            </w:r>
          </w:p>
        </w:tc>
        <w:tc>
          <w:tcPr>
            <w:tcW w:w="313" w:type="pct"/>
            <w:tcBorders>
              <w:top w:val="nil"/>
              <w:left w:val="nil"/>
              <w:bottom w:val="single" w:sz="8" w:space="0" w:color="auto"/>
              <w:right w:val="single" w:sz="8" w:space="0" w:color="auto"/>
            </w:tcBorders>
            <w:shd w:val="clear" w:color="auto" w:fill="auto"/>
            <w:vAlign w:val="center"/>
            <w:hideMark/>
          </w:tcPr>
          <w:p w:rsidR="00BB240A" w:rsidRPr="00BB240A" w:rsidRDefault="00BB240A" w:rsidP="00BB240A">
            <w:pPr>
              <w:widowControl/>
              <w:suppressAutoHyphens w:val="0"/>
              <w:jc w:val="center"/>
              <w:rPr>
                <w:rFonts w:ascii="Times New Roman" w:eastAsia="Times New Roman" w:hAnsi="Times New Roman"/>
                <w:kern w:val="0"/>
                <w:sz w:val="24"/>
                <w:lang w:eastAsia="ru-RU"/>
              </w:rPr>
            </w:pPr>
            <w:r w:rsidRPr="00BB240A">
              <w:rPr>
                <w:rFonts w:ascii="Times New Roman" w:eastAsia="Times New Roman" w:hAnsi="Times New Roman"/>
                <w:kern w:val="0"/>
                <w:sz w:val="24"/>
                <w:lang w:eastAsia="ru-RU"/>
              </w:rPr>
              <w:t>1 910</w:t>
            </w:r>
          </w:p>
        </w:tc>
        <w:tc>
          <w:tcPr>
            <w:tcW w:w="204" w:type="pct"/>
            <w:tcBorders>
              <w:top w:val="nil"/>
              <w:left w:val="nil"/>
              <w:bottom w:val="single" w:sz="8" w:space="0" w:color="auto"/>
              <w:right w:val="single" w:sz="8" w:space="0" w:color="auto"/>
            </w:tcBorders>
            <w:shd w:val="clear" w:color="auto" w:fill="auto"/>
            <w:vAlign w:val="center"/>
            <w:hideMark/>
          </w:tcPr>
          <w:p w:rsidR="00BB240A" w:rsidRPr="00BB240A" w:rsidRDefault="00BB240A" w:rsidP="00BB240A">
            <w:pPr>
              <w:widowControl/>
              <w:suppressAutoHyphens w:val="0"/>
              <w:jc w:val="center"/>
              <w:rPr>
                <w:rFonts w:ascii="Times New Roman" w:eastAsia="Times New Roman" w:hAnsi="Times New Roman"/>
                <w:kern w:val="0"/>
                <w:sz w:val="24"/>
                <w:lang w:eastAsia="ru-RU"/>
              </w:rPr>
            </w:pPr>
          </w:p>
        </w:tc>
        <w:tc>
          <w:tcPr>
            <w:tcW w:w="243" w:type="pct"/>
            <w:tcBorders>
              <w:top w:val="nil"/>
              <w:left w:val="nil"/>
              <w:bottom w:val="single" w:sz="8" w:space="0" w:color="auto"/>
              <w:right w:val="single" w:sz="8" w:space="0" w:color="auto"/>
            </w:tcBorders>
            <w:shd w:val="clear" w:color="auto" w:fill="auto"/>
            <w:vAlign w:val="center"/>
            <w:hideMark/>
          </w:tcPr>
          <w:p w:rsidR="00BB240A" w:rsidRPr="00BB240A" w:rsidRDefault="00BB240A" w:rsidP="00BB240A">
            <w:pPr>
              <w:widowControl/>
              <w:suppressAutoHyphens w:val="0"/>
              <w:jc w:val="center"/>
              <w:rPr>
                <w:rFonts w:ascii="Times New Roman" w:eastAsia="Times New Roman" w:hAnsi="Times New Roman"/>
                <w:kern w:val="0"/>
                <w:sz w:val="24"/>
                <w:lang w:eastAsia="ru-RU"/>
              </w:rPr>
            </w:pPr>
          </w:p>
        </w:tc>
        <w:tc>
          <w:tcPr>
            <w:tcW w:w="268" w:type="pct"/>
            <w:tcBorders>
              <w:top w:val="nil"/>
              <w:left w:val="nil"/>
              <w:bottom w:val="single" w:sz="8" w:space="0" w:color="auto"/>
              <w:right w:val="single" w:sz="8" w:space="0" w:color="auto"/>
            </w:tcBorders>
            <w:shd w:val="clear" w:color="auto" w:fill="auto"/>
            <w:vAlign w:val="center"/>
            <w:hideMark/>
          </w:tcPr>
          <w:p w:rsidR="00BB240A" w:rsidRPr="00BB240A" w:rsidRDefault="00BB240A" w:rsidP="00BB240A">
            <w:pPr>
              <w:widowControl/>
              <w:suppressAutoHyphens w:val="0"/>
              <w:jc w:val="center"/>
              <w:rPr>
                <w:rFonts w:ascii="Times New Roman" w:eastAsia="Times New Roman" w:hAnsi="Times New Roman"/>
                <w:kern w:val="0"/>
                <w:sz w:val="24"/>
                <w:lang w:eastAsia="ru-RU"/>
              </w:rPr>
            </w:pPr>
          </w:p>
        </w:tc>
        <w:tc>
          <w:tcPr>
            <w:tcW w:w="313" w:type="pct"/>
            <w:tcBorders>
              <w:top w:val="nil"/>
              <w:left w:val="nil"/>
              <w:bottom w:val="single" w:sz="8" w:space="0" w:color="auto"/>
              <w:right w:val="single" w:sz="8" w:space="0" w:color="auto"/>
            </w:tcBorders>
            <w:shd w:val="clear" w:color="auto" w:fill="auto"/>
            <w:vAlign w:val="center"/>
            <w:hideMark/>
          </w:tcPr>
          <w:p w:rsidR="00BB240A" w:rsidRPr="00BB240A" w:rsidRDefault="00BB240A" w:rsidP="00BB240A">
            <w:pPr>
              <w:widowControl/>
              <w:suppressAutoHyphens w:val="0"/>
              <w:jc w:val="center"/>
              <w:rPr>
                <w:rFonts w:ascii="Times New Roman" w:eastAsia="Times New Roman" w:hAnsi="Times New Roman"/>
                <w:kern w:val="0"/>
                <w:sz w:val="24"/>
                <w:lang w:eastAsia="ru-RU"/>
              </w:rPr>
            </w:pPr>
          </w:p>
        </w:tc>
        <w:tc>
          <w:tcPr>
            <w:tcW w:w="313" w:type="pct"/>
            <w:tcBorders>
              <w:top w:val="nil"/>
              <w:left w:val="nil"/>
              <w:bottom w:val="single" w:sz="8" w:space="0" w:color="auto"/>
              <w:right w:val="single" w:sz="8" w:space="0" w:color="auto"/>
            </w:tcBorders>
            <w:shd w:val="clear" w:color="auto" w:fill="auto"/>
            <w:vAlign w:val="center"/>
            <w:hideMark/>
          </w:tcPr>
          <w:p w:rsidR="00BB240A" w:rsidRPr="00BB240A" w:rsidRDefault="00BB240A" w:rsidP="00BB240A">
            <w:pPr>
              <w:widowControl/>
              <w:suppressAutoHyphens w:val="0"/>
              <w:jc w:val="center"/>
              <w:rPr>
                <w:rFonts w:ascii="Times New Roman" w:eastAsia="Times New Roman" w:hAnsi="Times New Roman"/>
                <w:kern w:val="0"/>
                <w:sz w:val="24"/>
                <w:lang w:eastAsia="ru-RU"/>
              </w:rPr>
            </w:pPr>
            <w:r w:rsidRPr="00BB240A">
              <w:rPr>
                <w:rFonts w:ascii="Times New Roman" w:eastAsia="Times New Roman" w:hAnsi="Times New Roman"/>
                <w:kern w:val="0"/>
                <w:sz w:val="24"/>
                <w:lang w:eastAsia="ru-RU"/>
              </w:rPr>
              <w:t>329</w:t>
            </w:r>
          </w:p>
        </w:tc>
        <w:tc>
          <w:tcPr>
            <w:tcW w:w="268" w:type="pct"/>
            <w:tcBorders>
              <w:top w:val="nil"/>
              <w:left w:val="nil"/>
              <w:bottom w:val="single" w:sz="8" w:space="0" w:color="auto"/>
              <w:right w:val="single" w:sz="8" w:space="0" w:color="auto"/>
            </w:tcBorders>
            <w:shd w:val="clear" w:color="auto" w:fill="auto"/>
            <w:vAlign w:val="center"/>
            <w:hideMark/>
          </w:tcPr>
          <w:p w:rsidR="00BB240A" w:rsidRPr="00BB240A" w:rsidRDefault="00BB240A" w:rsidP="00BB240A">
            <w:pPr>
              <w:widowControl/>
              <w:suppressAutoHyphens w:val="0"/>
              <w:jc w:val="center"/>
              <w:rPr>
                <w:rFonts w:ascii="Times New Roman" w:eastAsia="Times New Roman" w:hAnsi="Times New Roman"/>
                <w:kern w:val="0"/>
                <w:sz w:val="24"/>
                <w:lang w:eastAsia="ru-RU"/>
              </w:rPr>
            </w:pPr>
          </w:p>
        </w:tc>
        <w:tc>
          <w:tcPr>
            <w:tcW w:w="269" w:type="pct"/>
            <w:tcBorders>
              <w:top w:val="nil"/>
              <w:left w:val="nil"/>
              <w:bottom w:val="single" w:sz="8" w:space="0" w:color="auto"/>
              <w:right w:val="single" w:sz="8" w:space="0" w:color="auto"/>
            </w:tcBorders>
            <w:shd w:val="clear" w:color="auto" w:fill="auto"/>
            <w:vAlign w:val="center"/>
            <w:hideMark/>
          </w:tcPr>
          <w:p w:rsidR="00BB240A" w:rsidRPr="00BB240A" w:rsidRDefault="00BB240A" w:rsidP="00BB240A">
            <w:pPr>
              <w:widowControl/>
              <w:suppressAutoHyphens w:val="0"/>
              <w:jc w:val="center"/>
              <w:rPr>
                <w:rFonts w:ascii="Times New Roman" w:eastAsia="Times New Roman" w:hAnsi="Times New Roman"/>
                <w:kern w:val="0"/>
                <w:sz w:val="24"/>
                <w:lang w:eastAsia="ru-RU"/>
              </w:rPr>
            </w:pPr>
          </w:p>
        </w:tc>
        <w:tc>
          <w:tcPr>
            <w:tcW w:w="268" w:type="pct"/>
            <w:tcBorders>
              <w:top w:val="nil"/>
              <w:left w:val="nil"/>
              <w:bottom w:val="single" w:sz="8" w:space="0" w:color="auto"/>
              <w:right w:val="single" w:sz="8" w:space="0" w:color="auto"/>
            </w:tcBorders>
            <w:shd w:val="clear" w:color="auto" w:fill="auto"/>
            <w:vAlign w:val="center"/>
            <w:hideMark/>
          </w:tcPr>
          <w:p w:rsidR="00BB240A" w:rsidRPr="00BB240A" w:rsidRDefault="00BB240A" w:rsidP="00BB240A">
            <w:pPr>
              <w:widowControl/>
              <w:suppressAutoHyphens w:val="0"/>
              <w:jc w:val="center"/>
              <w:rPr>
                <w:rFonts w:ascii="Times New Roman" w:eastAsia="Times New Roman" w:hAnsi="Times New Roman"/>
                <w:kern w:val="0"/>
                <w:sz w:val="24"/>
                <w:lang w:eastAsia="ru-RU"/>
              </w:rPr>
            </w:pPr>
          </w:p>
        </w:tc>
        <w:tc>
          <w:tcPr>
            <w:tcW w:w="313" w:type="pct"/>
            <w:tcBorders>
              <w:top w:val="nil"/>
              <w:left w:val="nil"/>
              <w:bottom w:val="single" w:sz="8" w:space="0" w:color="auto"/>
              <w:right w:val="single" w:sz="8" w:space="0" w:color="auto"/>
            </w:tcBorders>
            <w:shd w:val="clear" w:color="auto" w:fill="auto"/>
            <w:vAlign w:val="center"/>
            <w:hideMark/>
          </w:tcPr>
          <w:p w:rsidR="00BB240A" w:rsidRPr="00BB240A" w:rsidRDefault="00BB240A" w:rsidP="00BB240A">
            <w:pPr>
              <w:widowControl/>
              <w:suppressAutoHyphens w:val="0"/>
              <w:jc w:val="center"/>
              <w:rPr>
                <w:rFonts w:ascii="Times New Roman" w:eastAsia="Times New Roman" w:hAnsi="Times New Roman"/>
                <w:kern w:val="0"/>
                <w:sz w:val="24"/>
                <w:lang w:eastAsia="ru-RU"/>
              </w:rPr>
            </w:pPr>
            <w:r w:rsidRPr="00BB240A">
              <w:rPr>
                <w:rFonts w:ascii="Times New Roman" w:eastAsia="Times New Roman" w:hAnsi="Times New Roman"/>
                <w:kern w:val="0"/>
                <w:sz w:val="24"/>
                <w:lang w:eastAsia="ru-RU"/>
              </w:rPr>
              <w:t>3 111</w:t>
            </w:r>
          </w:p>
        </w:tc>
        <w:tc>
          <w:tcPr>
            <w:tcW w:w="360" w:type="pct"/>
            <w:gridSpan w:val="2"/>
            <w:tcBorders>
              <w:top w:val="nil"/>
              <w:left w:val="nil"/>
              <w:bottom w:val="single" w:sz="8" w:space="0" w:color="auto"/>
              <w:right w:val="single" w:sz="8" w:space="0" w:color="auto"/>
            </w:tcBorders>
            <w:shd w:val="clear" w:color="auto" w:fill="auto"/>
            <w:vAlign w:val="center"/>
            <w:hideMark/>
          </w:tcPr>
          <w:p w:rsidR="00BB240A" w:rsidRPr="00BB240A" w:rsidRDefault="00BB240A" w:rsidP="00BB240A">
            <w:pPr>
              <w:widowControl/>
              <w:suppressAutoHyphens w:val="0"/>
              <w:jc w:val="center"/>
              <w:rPr>
                <w:rFonts w:ascii="Times New Roman" w:eastAsia="Times New Roman" w:hAnsi="Times New Roman"/>
                <w:kern w:val="0"/>
                <w:sz w:val="24"/>
                <w:lang w:eastAsia="ru-RU"/>
              </w:rPr>
            </w:pPr>
            <w:r w:rsidRPr="00BB240A">
              <w:rPr>
                <w:rFonts w:ascii="Times New Roman" w:eastAsia="Times New Roman" w:hAnsi="Times New Roman"/>
                <w:kern w:val="0"/>
                <w:sz w:val="24"/>
                <w:lang w:eastAsia="ru-RU"/>
              </w:rPr>
              <w:t>2 750</w:t>
            </w:r>
          </w:p>
        </w:tc>
        <w:tc>
          <w:tcPr>
            <w:tcW w:w="358" w:type="pct"/>
            <w:gridSpan w:val="2"/>
            <w:tcBorders>
              <w:top w:val="nil"/>
              <w:left w:val="nil"/>
              <w:bottom w:val="single" w:sz="8" w:space="0" w:color="auto"/>
              <w:right w:val="single" w:sz="8" w:space="0" w:color="auto"/>
            </w:tcBorders>
            <w:shd w:val="clear" w:color="auto" w:fill="auto"/>
            <w:vAlign w:val="center"/>
            <w:hideMark/>
          </w:tcPr>
          <w:p w:rsidR="00BB240A" w:rsidRPr="00BB240A" w:rsidRDefault="00BB240A" w:rsidP="00BB240A">
            <w:pPr>
              <w:widowControl/>
              <w:suppressAutoHyphens w:val="0"/>
              <w:jc w:val="center"/>
              <w:rPr>
                <w:rFonts w:ascii="Times New Roman" w:eastAsia="Times New Roman" w:hAnsi="Times New Roman"/>
                <w:kern w:val="0"/>
                <w:sz w:val="24"/>
                <w:lang w:eastAsia="ru-RU"/>
              </w:rPr>
            </w:pPr>
            <w:r w:rsidRPr="00BB240A">
              <w:rPr>
                <w:rFonts w:ascii="Times New Roman" w:eastAsia="Times New Roman" w:hAnsi="Times New Roman"/>
                <w:kern w:val="0"/>
                <w:sz w:val="24"/>
                <w:lang w:eastAsia="ru-RU"/>
              </w:rPr>
              <w:t>8 100</w:t>
            </w:r>
          </w:p>
        </w:tc>
      </w:tr>
      <w:tr w:rsidR="00BB240A" w:rsidRPr="00BB240A" w:rsidTr="00970271">
        <w:trPr>
          <w:gridBefore w:val="1"/>
          <w:wBefore w:w="29" w:type="pct"/>
          <w:trHeight w:val="525"/>
        </w:trPr>
        <w:tc>
          <w:tcPr>
            <w:tcW w:w="228" w:type="pct"/>
            <w:tcBorders>
              <w:top w:val="nil"/>
              <w:left w:val="single" w:sz="8" w:space="0" w:color="auto"/>
              <w:bottom w:val="single" w:sz="8" w:space="0" w:color="auto"/>
              <w:right w:val="single" w:sz="8" w:space="0" w:color="auto"/>
            </w:tcBorders>
            <w:shd w:val="clear" w:color="auto" w:fill="auto"/>
            <w:vAlign w:val="center"/>
            <w:hideMark/>
          </w:tcPr>
          <w:p w:rsidR="00BB240A" w:rsidRPr="00BB240A" w:rsidRDefault="00BB240A" w:rsidP="00BB240A">
            <w:pPr>
              <w:widowControl/>
              <w:suppressAutoHyphens w:val="0"/>
              <w:jc w:val="center"/>
              <w:rPr>
                <w:rFonts w:ascii="Times New Roman" w:eastAsia="Times New Roman" w:hAnsi="Times New Roman"/>
                <w:kern w:val="0"/>
                <w:sz w:val="24"/>
                <w:lang w:eastAsia="ru-RU"/>
              </w:rPr>
            </w:pPr>
            <w:r w:rsidRPr="00BB240A">
              <w:rPr>
                <w:rFonts w:ascii="Times New Roman" w:eastAsia="Times New Roman" w:hAnsi="Times New Roman"/>
                <w:kern w:val="0"/>
                <w:sz w:val="24"/>
                <w:lang w:eastAsia="ru-RU"/>
              </w:rPr>
              <w:t>6</w:t>
            </w:r>
          </w:p>
        </w:tc>
        <w:tc>
          <w:tcPr>
            <w:tcW w:w="1253" w:type="pct"/>
            <w:tcBorders>
              <w:top w:val="nil"/>
              <w:left w:val="nil"/>
              <w:bottom w:val="single" w:sz="8" w:space="0" w:color="auto"/>
              <w:right w:val="single" w:sz="8" w:space="0" w:color="auto"/>
            </w:tcBorders>
            <w:shd w:val="clear" w:color="auto" w:fill="auto"/>
            <w:vAlign w:val="center"/>
            <w:hideMark/>
          </w:tcPr>
          <w:p w:rsidR="00BB240A" w:rsidRPr="00BB240A" w:rsidRDefault="00BB240A" w:rsidP="00BB240A">
            <w:pPr>
              <w:widowControl/>
              <w:suppressAutoHyphens w:val="0"/>
              <w:rPr>
                <w:rFonts w:ascii="Times New Roman" w:eastAsia="Times New Roman" w:hAnsi="Times New Roman"/>
                <w:kern w:val="0"/>
                <w:sz w:val="24"/>
                <w:lang w:eastAsia="ru-RU"/>
              </w:rPr>
            </w:pPr>
            <w:r w:rsidRPr="00BB240A">
              <w:rPr>
                <w:rFonts w:ascii="Times New Roman" w:eastAsia="Times New Roman" w:hAnsi="Times New Roman"/>
                <w:kern w:val="0"/>
                <w:sz w:val="24"/>
                <w:lang w:eastAsia="ru-RU"/>
              </w:rPr>
              <w:t>Капитальные вложения непроизводственного назначения</w:t>
            </w:r>
          </w:p>
        </w:tc>
        <w:tc>
          <w:tcPr>
            <w:tcW w:w="313" w:type="pct"/>
            <w:tcBorders>
              <w:top w:val="nil"/>
              <w:left w:val="nil"/>
              <w:bottom w:val="single" w:sz="8" w:space="0" w:color="auto"/>
              <w:right w:val="single" w:sz="8" w:space="0" w:color="auto"/>
            </w:tcBorders>
            <w:shd w:val="clear" w:color="auto" w:fill="auto"/>
            <w:vAlign w:val="center"/>
            <w:hideMark/>
          </w:tcPr>
          <w:p w:rsidR="00BB240A" w:rsidRPr="00BB240A" w:rsidRDefault="00BB240A" w:rsidP="00BB240A">
            <w:pPr>
              <w:widowControl/>
              <w:suppressAutoHyphens w:val="0"/>
              <w:jc w:val="center"/>
              <w:rPr>
                <w:rFonts w:ascii="Times New Roman" w:eastAsia="Times New Roman" w:hAnsi="Times New Roman"/>
                <w:kern w:val="0"/>
                <w:sz w:val="24"/>
                <w:lang w:eastAsia="ru-RU"/>
              </w:rPr>
            </w:pPr>
          </w:p>
        </w:tc>
        <w:tc>
          <w:tcPr>
            <w:tcW w:w="204" w:type="pct"/>
            <w:tcBorders>
              <w:top w:val="nil"/>
              <w:left w:val="nil"/>
              <w:bottom w:val="single" w:sz="8" w:space="0" w:color="auto"/>
              <w:right w:val="single" w:sz="8" w:space="0" w:color="auto"/>
            </w:tcBorders>
            <w:shd w:val="clear" w:color="auto" w:fill="auto"/>
            <w:vAlign w:val="center"/>
            <w:hideMark/>
          </w:tcPr>
          <w:p w:rsidR="00BB240A" w:rsidRPr="00BB240A" w:rsidRDefault="00BB240A" w:rsidP="00BB240A">
            <w:pPr>
              <w:widowControl/>
              <w:suppressAutoHyphens w:val="0"/>
              <w:jc w:val="center"/>
              <w:rPr>
                <w:rFonts w:ascii="Times New Roman" w:eastAsia="Times New Roman" w:hAnsi="Times New Roman"/>
                <w:kern w:val="0"/>
                <w:sz w:val="24"/>
                <w:lang w:eastAsia="ru-RU"/>
              </w:rPr>
            </w:pPr>
          </w:p>
        </w:tc>
        <w:tc>
          <w:tcPr>
            <w:tcW w:w="243" w:type="pct"/>
            <w:tcBorders>
              <w:top w:val="nil"/>
              <w:left w:val="nil"/>
              <w:bottom w:val="single" w:sz="8" w:space="0" w:color="auto"/>
              <w:right w:val="single" w:sz="8" w:space="0" w:color="auto"/>
            </w:tcBorders>
            <w:shd w:val="clear" w:color="auto" w:fill="auto"/>
            <w:vAlign w:val="center"/>
            <w:hideMark/>
          </w:tcPr>
          <w:p w:rsidR="00BB240A" w:rsidRPr="00BB240A" w:rsidRDefault="00BB240A" w:rsidP="00BB240A">
            <w:pPr>
              <w:widowControl/>
              <w:suppressAutoHyphens w:val="0"/>
              <w:jc w:val="center"/>
              <w:rPr>
                <w:rFonts w:ascii="Times New Roman" w:eastAsia="Times New Roman" w:hAnsi="Times New Roman"/>
                <w:kern w:val="0"/>
                <w:sz w:val="24"/>
                <w:lang w:eastAsia="ru-RU"/>
              </w:rPr>
            </w:pPr>
          </w:p>
        </w:tc>
        <w:tc>
          <w:tcPr>
            <w:tcW w:w="268" w:type="pct"/>
            <w:tcBorders>
              <w:top w:val="nil"/>
              <w:left w:val="nil"/>
              <w:bottom w:val="single" w:sz="8" w:space="0" w:color="auto"/>
              <w:right w:val="single" w:sz="8" w:space="0" w:color="auto"/>
            </w:tcBorders>
            <w:shd w:val="clear" w:color="auto" w:fill="auto"/>
            <w:vAlign w:val="center"/>
            <w:hideMark/>
          </w:tcPr>
          <w:p w:rsidR="00BB240A" w:rsidRPr="00BB240A" w:rsidRDefault="00BB240A" w:rsidP="00BB240A">
            <w:pPr>
              <w:widowControl/>
              <w:suppressAutoHyphens w:val="0"/>
              <w:jc w:val="center"/>
              <w:rPr>
                <w:rFonts w:ascii="Times New Roman" w:eastAsia="Times New Roman" w:hAnsi="Times New Roman"/>
                <w:kern w:val="0"/>
                <w:sz w:val="24"/>
                <w:lang w:eastAsia="ru-RU"/>
              </w:rPr>
            </w:pPr>
          </w:p>
        </w:tc>
        <w:tc>
          <w:tcPr>
            <w:tcW w:w="313" w:type="pct"/>
            <w:tcBorders>
              <w:top w:val="nil"/>
              <w:left w:val="nil"/>
              <w:bottom w:val="single" w:sz="8" w:space="0" w:color="auto"/>
              <w:right w:val="single" w:sz="8" w:space="0" w:color="auto"/>
            </w:tcBorders>
            <w:shd w:val="clear" w:color="auto" w:fill="auto"/>
            <w:vAlign w:val="center"/>
            <w:hideMark/>
          </w:tcPr>
          <w:p w:rsidR="00BB240A" w:rsidRPr="00BB240A" w:rsidRDefault="00BB240A" w:rsidP="00BB240A">
            <w:pPr>
              <w:widowControl/>
              <w:suppressAutoHyphens w:val="0"/>
              <w:jc w:val="center"/>
              <w:rPr>
                <w:rFonts w:ascii="Times New Roman" w:eastAsia="Times New Roman" w:hAnsi="Times New Roman"/>
                <w:kern w:val="0"/>
                <w:sz w:val="24"/>
                <w:lang w:eastAsia="ru-RU"/>
              </w:rPr>
            </w:pPr>
          </w:p>
        </w:tc>
        <w:tc>
          <w:tcPr>
            <w:tcW w:w="313" w:type="pct"/>
            <w:tcBorders>
              <w:top w:val="nil"/>
              <w:left w:val="nil"/>
              <w:bottom w:val="single" w:sz="8" w:space="0" w:color="auto"/>
              <w:right w:val="single" w:sz="8" w:space="0" w:color="auto"/>
            </w:tcBorders>
            <w:shd w:val="clear" w:color="auto" w:fill="auto"/>
            <w:vAlign w:val="center"/>
            <w:hideMark/>
          </w:tcPr>
          <w:p w:rsidR="00BB240A" w:rsidRPr="00BB240A" w:rsidRDefault="00BB240A" w:rsidP="00BB240A">
            <w:pPr>
              <w:widowControl/>
              <w:suppressAutoHyphens w:val="0"/>
              <w:jc w:val="center"/>
              <w:rPr>
                <w:rFonts w:ascii="Times New Roman" w:eastAsia="Times New Roman" w:hAnsi="Times New Roman"/>
                <w:kern w:val="0"/>
                <w:sz w:val="24"/>
                <w:lang w:eastAsia="ru-RU"/>
              </w:rPr>
            </w:pPr>
          </w:p>
        </w:tc>
        <w:tc>
          <w:tcPr>
            <w:tcW w:w="268" w:type="pct"/>
            <w:tcBorders>
              <w:top w:val="nil"/>
              <w:left w:val="nil"/>
              <w:bottom w:val="single" w:sz="8" w:space="0" w:color="auto"/>
              <w:right w:val="single" w:sz="8" w:space="0" w:color="auto"/>
            </w:tcBorders>
            <w:shd w:val="clear" w:color="auto" w:fill="auto"/>
            <w:vAlign w:val="center"/>
            <w:hideMark/>
          </w:tcPr>
          <w:p w:rsidR="00BB240A" w:rsidRPr="00BB240A" w:rsidRDefault="00BB240A" w:rsidP="00BB240A">
            <w:pPr>
              <w:widowControl/>
              <w:suppressAutoHyphens w:val="0"/>
              <w:jc w:val="center"/>
              <w:rPr>
                <w:rFonts w:ascii="Times New Roman" w:eastAsia="Times New Roman" w:hAnsi="Times New Roman"/>
                <w:kern w:val="0"/>
                <w:sz w:val="24"/>
                <w:lang w:eastAsia="ru-RU"/>
              </w:rPr>
            </w:pPr>
          </w:p>
        </w:tc>
        <w:tc>
          <w:tcPr>
            <w:tcW w:w="269" w:type="pct"/>
            <w:tcBorders>
              <w:top w:val="nil"/>
              <w:left w:val="nil"/>
              <w:bottom w:val="single" w:sz="8" w:space="0" w:color="auto"/>
              <w:right w:val="single" w:sz="8" w:space="0" w:color="auto"/>
            </w:tcBorders>
            <w:shd w:val="clear" w:color="auto" w:fill="auto"/>
            <w:vAlign w:val="center"/>
            <w:hideMark/>
          </w:tcPr>
          <w:p w:rsidR="00BB240A" w:rsidRPr="00BB240A" w:rsidRDefault="00BB240A" w:rsidP="00BB240A">
            <w:pPr>
              <w:widowControl/>
              <w:suppressAutoHyphens w:val="0"/>
              <w:jc w:val="center"/>
              <w:rPr>
                <w:rFonts w:ascii="Times New Roman" w:eastAsia="Times New Roman" w:hAnsi="Times New Roman"/>
                <w:kern w:val="0"/>
                <w:sz w:val="24"/>
                <w:lang w:eastAsia="ru-RU"/>
              </w:rPr>
            </w:pPr>
            <w:r w:rsidRPr="00BB240A">
              <w:rPr>
                <w:rFonts w:ascii="Times New Roman" w:eastAsia="Times New Roman" w:hAnsi="Times New Roman"/>
                <w:kern w:val="0"/>
                <w:sz w:val="24"/>
                <w:lang w:eastAsia="ru-RU"/>
              </w:rPr>
              <w:t>710</w:t>
            </w:r>
          </w:p>
        </w:tc>
        <w:tc>
          <w:tcPr>
            <w:tcW w:w="268" w:type="pct"/>
            <w:tcBorders>
              <w:top w:val="nil"/>
              <w:left w:val="nil"/>
              <w:bottom w:val="single" w:sz="8" w:space="0" w:color="auto"/>
              <w:right w:val="single" w:sz="8" w:space="0" w:color="auto"/>
            </w:tcBorders>
            <w:shd w:val="clear" w:color="auto" w:fill="auto"/>
            <w:vAlign w:val="center"/>
            <w:hideMark/>
          </w:tcPr>
          <w:p w:rsidR="00BB240A" w:rsidRPr="00BB240A" w:rsidRDefault="00BB240A" w:rsidP="00BB240A">
            <w:pPr>
              <w:widowControl/>
              <w:suppressAutoHyphens w:val="0"/>
              <w:jc w:val="center"/>
              <w:rPr>
                <w:rFonts w:ascii="Times New Roman" w:eastAsia="Times New Roman" w:hAnsi="Times New Roman"/>
                <w:kern w:val="0"/>
                <w:sz w:val="24"/>
                <w:lang w:eastAsia="ru-RU"/>
              </w:rPr>
            </w:pPr>
          </w:p>
        </w:tc>
        <w:tc>
          <w:tcPr>
            <w:tcW w:w="313" w:type="pct"/>
            <w:tcBorders>
              <w:top w:val="nil"/>
              <w:left w:val="nil"/>
              <w:bottom w:val="single" w:sz="8" w:space="0" w:color="auto"/>
              <w:right w:val="single" w:sz="8" w:space="0" w:color="auto"/>
            </w:tcBorders>
            <w:shd w:val="clear" w:color="auto" w:fill="auto"/>
            <w:vAlign w:val="center"/>
            <w:hideMark/>
          </w:tcPr>
          <w:p w:rsidR="00BB240A" w:rsidRPr="00BB240A" w:rsidRDefault="00BB240A" w:rsidP="00BB240A">
            <w:pPr>
              <w:widowControl/>
              <w:suppressAutoHyphens w:val="0"/>
              <w:jc w:val="center"/>
              <w:rPr>
                <w:rFonts w:ascii="Times New Roman" w:eastAsia="Times New Roman" w:hAnsi="Times New Roman"/>
                <w:kern w:val="0"/>
                <w:sz w:val="24"/>
                <w:lang w:eastAsia="ru-RU"/>
              </w:rPr>
            </w:pPr>
            <w:r w:rsidRPr="00BB240A">
              <w:rPr>
                <w:rFonts w:ascii="Times New Roman" w:eastAsia="Times New Roman" w:hAnsi="Times New Roman"/>
                <w:kern w:val="0"/>
                <w:sz w:val="24"/>
                <w:lang w:eastAsia="ru-RU"/>
              </w:rPr>
              <w:t>160</w:t>
            </w:r>
          </w:p>
        </w:tc>
        <w:tc>
          <w:tcPr>
            <w:tcW w:w="360" w:type="pct"/>
            <w:gridSpan w:val="2"/>
            <w:tcBorders>
              <w:top w:val="nil"/>
              <w:left w:val="nil"/>
              <w:bottom w:val="single" w:sz="8" w:space="0" w:color="auto"/>
              <w:right w:val="single" w:sz="8" w:space="0" w:color="auto"/>
            </w:tcBorders>
            <w:shd w:val="clear" w:color="auto" w:fill="auto"/>
            <w:vAlign w:val="center"/>
            <w:hideMark/>
          </w:tcPr>
          <w:p w:rsidR="00BB240A" w:rsidRPr="00BB240A" w:rsidRDefault="00BB240A" w:rsidP="00BB240A">
            <w:pPr>
              <w:widowControl/>
              <w:suppressAutoHyphens w:val="0"/>
              <w:jc w:val="center"/>
              <w:rPr>
                <w:rFonts w:ascii="Times New Roman" w:eastAsia="Times New Roman" w:hAnsi="Times New Roman"/>
                <w:kern w:val="0"/>
                <w:sz w:val="24"/>
                <w:lang w:eastAsia="ru-RU"/>
              </w:rPr>
            </w:pPr>
            <w:r w:rsidRPr="00BB240A">
              <w:rPr>
                <w:rFonts w:ascii="Times New Roman" w:eastAsia="Times New Roman" w:hAnsi="Times New Roman"/>
                <w:kern w:val="0"/>
                <w:sz w:val="24"/>
                <w:lang w:eastAsia="ru-RU"/>
              </w:rPr>
              <w:t>2 250</w:t>
            </w:r>
          </w:p>
        </w:tc>
        <w:tc>
          <w:tcPr>
            <w:tcW w:w="358" w:type="pct"/>
            <w:gridSpan w:val="2"/>
            <w:tcBorders>
              <w:top w:val="nil"/>
              <w:left w:val="nil"/>
              <w:bottom w:val="single" w:sz="8" w:space="0" w:color="auto"/>
              <w:right w:val="single" w:sz="8" w:space="0" w:color="auto"/>
            </w:tcBorders>
            <w:shd w:val="clear" w:color="auto" w:fill="auto"/>
            <w:vAlign w:val="center"/>
            <w:hideMark/>
          </w:tcPr>
          <w:p w:rsidR="00BB240A" w:rsidRPr="00BB240A" w:rsidRDefault="00BB240A" w:rsidP="00BB240A">
            <w:pPr>
              <w:widowControl/>
              <w:suppressAutoHyphens w:val="0"/>
              <w:jc w:val="center"/>
              <w:rPr>
                <w:rFonts w:ascii="Times New Roman" w:eastAsia="Times New Roman" w:hAnsi="Times New Roman"/>
                <w:kern w:val="0"/>
                <w:sz w:val="24"/>
                <w:lang w:eastAsia="ru-RU"/>
              </w:rPr>
            </w:pPr>
            <w:r w:rsidRPr="00BB240A">
              <w:rPr>
                <w:rFonts w:ascii="Times New Roman" w:eastAsia="Times New Roman" w:hAnsi="Times New Roman"/>
                <w:kern w:val="0"/>
                <w:sz w:val="24"/>
                <w:lang w:eastAsia="ru-RU"/>
              </w:rPr>
              <w:t>3 120</w:t>
            </w:r>
          </w:p>
        </w:tc>
      </w:tr>
      <w:tr w:rsidR="00BB240A" w:rsidRPr="00BB240A" w:rsidTr="00970271">
        <w:trPr>
          <w:gridBefore w:val="1"/>
          <w:wBefore w:w="29" w:type="pct"/>
          <w:trHeight w:val="270"/>
        </w:trPr>
        <w:tc>
          <w:tcPr>
            <w:tcW w:w="228" w:type="pct"/>
            <w:tcBorders>
              <w:top w:val="nil"/>
              <w:left w:val="single" w:sz="8" w:space="0" w:color="auto"/>
              <w:bottom w:val="single" w:sz="8" w:space="0" w:color="auto"/>
              <w:right w:val="single" w:sz="8" w:space="0" w:color="auto"/>
            </w:tcBorders>
            <w:shd w:val="clear" w:color="auto" w:fill="auto"/>
            <w:vAlign w:val="center"/>
            <w:hideMark/>
          </w:tcPr>
          <w:p w:rsidR="00BB240A" w:rsidRPr="00BB240A" w:rsidRDefault="00BB240A" w:rsidP="00BB240A">
            <w:pPr>
              <w:widowControl/>
              <w:suppressAutoHyphens w:val="0"/>
              <w:jc w:val="center"/>
              <w:rPr>
                <w:rFonts w:ascii="Times New Roman" w:eastAsia="Times New Roman" w:hAnsi="Times New Roman"/>
                <w:kern w:val="0"/>
                <w:sz w:val="24"/>
                <w:lang w:eastAsia="ru-RU"/>
              </w:rPr>
            </w:pPr>
            <w:r w:rsidRPr="00BB240A">
              <w:rPr>
                <w:rFonts w:ascii="Times New Roman" w:eastAsia="Times New Roman" w:hAnsi="Times New Roman"/>
                <w:kern w:val="0"/>
                <w:sz w:val="24"/>
                <w:lang w:eastAsia="ru-RU"/>
              </w:rPr>
              <w:t>7</w:t>
            </w:r>
          </w:p>
        </w:tc>
        <w:tc>
          <w:tcPr>
            <w:tcW w:w="1253" w:type="pct"/>
            <w:tcBorders>
              <w:top w:val="nil"/>
              <w:left w:val="nil"/>
              <w:bottom w:val="single" w:sz="8" w:space="0" w:color="auto"/>
              <w:right w:val="single" w:sz="8" w:space="0" w:color="auto"/>
            </w:tcBorders>
            <w:shd w:val="clear" w:color="auto" w:fill="auto"/>
            <w:vAlign w:val="center"/>
            <w:hideMark/>
          </w:tcPr>
          <w:p w:rsidR="00BB240A" w:rsidRPr="00BB240A" w:rsidRDefault="00BB240A" w:rsidP="00BB240A">
            <w:pPr>
              <w:widowControl/>
              <w:suppressAutoHyphens w:val="0"/>
              <w:rPr>
                <w:rFonts w:ascii="Times New Roman" w:eastAsia="Times New Roman" w:hAnsi="Times New Roman"/>
                <w:kern w:val="0"/>
                <w:sz w:val="24"/>
                <w:lang w:eastAsia="ru-RU"/>
              </w:rPr>
            </w:pPr>
            <w:r w:rsidRPr="00BB240A">
              <w:rPr>
                <w:rFonts w:ascii="Times New Roman" w:eastAsia="Times New Roman" w:hAnsi="Times New Roman"/>
                <w:kern w:val="0"/>
                <w:sz w:val="24"/>
                <w:lang w:eastAsia="ru-RU"/>
              </w:rPr>
              <w:t>Затраты на проведение НИОКР</w:t>
            </w:r>
          </w:p>
        </w:tc>
        <w:tc>
          <w:tcPr>
            <w:tcW w:w="313" w:type="pct"/>
            <w:tcBorders>
              <w:top w:val="nil"/>
              <w:left w:val="nil"/>
              <w:bottom w:val="single" w:sz="8" w:space="0" w:color="auto"/>
              <w:right w:val="single" w:sz="8" w:space="0" w:color="auto"/>
            </w:tcBorders>
            <w:shd w:val="clear" w:color="auto" w:fill="auto"/>
            <w:vAlign w:val="center"/>
            <w:hideMark/>
          </w:tcPr>
          <w:p w:rsidR="00BB240A" w:rsidRPr="00BB240A" w:rsidRDefault="00BB240A" w:rsidP="00BB240A">
            <w:pPr>
              <w:widowControl/>
              <w:suppressAutoHyphens w:val="0"/>
              <w:jc w:val="center"/>
              <w:rPr>
                <w:rFonts w:ascii="Times New Roman" w:eastAsia="Times New Roman" w:hAnsi="Times New Roman"/>
                <w:kern w:val="0"/>
                <w:sz w:val="24"/>
                <w:lang w:eastAsia="ru-RU"/>
              </w:rPr>
            </w:pPr>
          </w:p>
        </w:tc>
        <w:tc>
          <w:tcPr>
            <w:tcW w:w="204" w:type="pct"/>
            <w:tcBorders>
              <w:top w:val="nil"/>
              <w:left w:val="nil"/>
              <w:bottom w:val="single" w:sz="8" w:space="0" w:color="auto"/>
              <w:right w:val="single" w:sz="8" w:space="0" w:color="auto"/>
            </w:tcBorders>
            <w:shd w:val="clear" w:color="auto" w:fill="auto"/>
            <w:vAlign w:val="center"/>
            <w:hideMark/>
          </w:tcPr>
          <w:p w:rsidR="00BB240A" w:rsidRPr="00BB240A" w:rsidRDefault="00BB240A" w:rsidP="00BB240A">
            <w:pPr>
              <w:widowControl/>
              <w:suppressAutoHyphens w:val="0"/>
              <w:jc w:val="center"/>
              <w:rPr>
                <w:rFonts w:ascii="Times New Roman" w:eastAsia="Times New Roman" w:hAnsi="Times New Roman"/>
                <w:kern w:val="0"/>
                <w:sz w:val="24"/>
                <w:lang w:eastAsia="ru-RU"/>
              </w:rPr>
            </w:pPr>
          </w:p>
        </w:tc>
        <w:tc>
          <w:tcPr>
            <w:tcW w:w="243" w:type="pct"/>
            <w:tcBorders>
              <w:top w:val="nil"/>
              <w:left w:val="nil"/>
              <w:bottom w:val="single" w:sz="8" w:space="0" w:color="auto"/>
              <w:right w:val="single" w:sz="8" w:space="0" w:color="auto"/>
            </w:tcBorders>
            <w:shd w:val="clear" w:color="auto" w:fill="auto"/>
            <w:vAlign w:val="center"/>
            <w:hideMark/>
          </w:tcPr>
          <w:p w:rsidR="00BB240A" w:rsidRPr="00BB240A" w:rsidRDefault="00BB240A" w:rsidP="00BB240A">
            <w:pPr>
              <w:widowControl/>
              <w:suppressAutoHyphens w:val="0"/>
              <w:jc w:val="center"/>
              <w:rPr>
                <w:rFonts w:ascii="Times New Roman" w:eastAsia="Times New Roman" w:hAnsi="Times New Roman"/>
                <w:kern w:val="0"/>
                <w:sz w:val="24"/>
                <w:lang w:eastAsia="ru-RU"/>
              </w:rPr>
            </w:pPr>
          </w:p>
        </w:tc>
        <w:tc>
          <w:tcPr>
            <w:tcW w:w="268" w:type="pct"/>
            <w:tcBorders>
              <w:top w:val="nil"/>
              <w:left w:val="nil"/>
              <w:bottom w:val="single" w:sz="8" w:space="0" w:color="auto"/>
              <w:right w:val="single" w:sz="8" w:space="0" w:color="auto"/>
            </w:tcBorders>
            <w:shd w:val="clear" w:color="auto" w:fill="auto"/>
            <w:vAlign w:val="center"/>
            <w:hideMark/>
          </w:tcPr>
          <w:p w:rsidR="00BB240A" w:rsidRPr="00BB240A" w:rsidRDefault="00BB240A" w:rsidP="00BB240A">
            <w:pPr>
              <w:widowControl/>
              <w:suppressAutoHyphens w:val="0"/>
              <w:jc w:val="center"/>
              <w:rPr>
                <w:rFonts w:ascii="Times New Roman" w:eastAsia="Times New Roman" w:hAnsi="Times New Roman"/>
                <w:kern w:val="0"/>
                <w:sz w:val="24"/>
                <w:lang w:eastAsia="ru-RU"/>
              </w:rPr>
            </w:pPr>
          </w:p>
        </w:tc>
        <w:tc>
          <w:tcPr>
            <w:tcW w:w="313" w:type="pct"/>
            <w:tcBorders>
              <w:top w:val="nil"/>
              <w:left w:val="nil"/>
              <w:bottom w:val="single" w:sz="8" w:space="0" w:color="auto"/>
              <w:right w:val="single" w:sz="8" w:space="0" w:color="auto"/>
            </w:tcBorders>
            <w:shd w:val="clear" w:color="auto" w:fill="auto"/>
            <w:vAlign w:val="center"/>
            <w:hideMark/>
          </w:tcPr>
          <w:p w:rsidR="00BB240A" w:rsidRPr="00BB240A" w:rsidRDefault="00BB240A" w:rsidP="00BB240A">
            <w:pPr>
              <w:widowControl/>
              <w:suppressAutoHyphens w:val="0"/>
              <w:jc w:val="center"/>
              <w:rPr>
                <w:rFonts w:ascii="Times New Roman" w:eastAsia="Times New Roman" w:hAnsi="Times New Roman"/>
                <w:kern w:val="0"/>
                <w:sz w:val="24"/>
                <w:lang w:eastAsia="ru-RU"/>
              </w:rPr>
            </w:pPr>
          </w:p>
        </w:tc>
        <w:tc>
          <w:tcPr>
            <w:tcW w:w="313" w:type="pct"/>
            <w:tcBorders>
              <w:top w:val="nil"/>
              <w:left w:val="nil"/>
              <w:bottom w:val="single" w:sz="8" w:space="0" w:color="auto"/>
              <w:right w:val="single" w:sz="8" w:space="0" w:color="auto"/>
            </w:tcBorders>
            <w:shd w:val="clear" w:color="auto" w:fill="auto"/>
            <w:vAlign w:val="center"/>
            <w:hideMark/>
          </w:tcPr>
          <w:p w:rsidR="00BB240A" w:rsidRPr="00BB240A" w:rsidRDefault="00BB240A" w:rsidP="00BB240A">
            <w:pPr>
              <w:widowControl/>
              <w:suppressAutoHyphens w:val="0"/>
              <w:jc w:val="center"/>
              <w:rPr>
                <w:rFonts w:ascii="Times New Roman" w:eastAsia="Times New Roman" w:hAnsi="Times New Roman"/>
                <w:kern w:val="0"/>
                <w:sz w:val="24"/>
                <w:lang w:eastAsia="ru-RU"/>
              </w:rPr>
            </w:pPr>
          </w:p>
        </w:tc>
        <w:tc>
          <w:tcPr>
            <w:tcW w:w="268" w:type="pct"/>
            <w:tcBorders>
              <w:top w:val="nil"/>
              <w:left w:val="nil"/>
              <w:bottom w:val="single" w:sz="8" w:space="0" w:color="auto"/>
              <w:right w:val="single" w:sz="8" w:space="0" w:color="auto"/>
            </w:tcBorders>
            <w:shd w:val="clear" w:color="auto" w:fill="auto"/>
            <w:vAlign w:val="center"/>
            <w:hideMark/>
          </w:tcPr>
          <w:p w:rsidR="00BB240A" w:rsidRPr="00BB240A" w:rsidRDefault="00BB240A" w:rsidP="00BB240A">
            <w:pPr>
              <w:widowControl/>
              <w:suppressAutoHyphens w:val="0"/>
              <w:jc w:val="center"/>
              <w:rPr>
                <w:rFonts w:ascii="Times New Roman" w:eastAsia="Times New Roman" w:hAnsi="Times New Roman"/>
                <w:kern w:val="0"/>
                <w:sz w:val="24"/>
                <w:lang w:eastAsia="ru-RU"/>
              </w:rPr>
            </w:pPr>
            <w:r w:rsidRPr="00BB240A">
              <w:rPr>
                <w:rFonts w:ascii="Times New Roman" w:eastAsia="Times New Roman" w:hAnsi="Times New Roman"/>
                <w:kern w:val="0"/>
                <w:sz w:val="24"/>
                <w:lang w:eastAsia="ru-RU"/>
              </w:rPr>
              <w:t>200</w:t>
            </w:r>
          </w:p>
        </w:tc>
        <w:tc>
          <w:tcPr>
            <w:tcW w:w="269" w:type="pct"/>
            <w:tcBorders>
              <w:top w:val="nil"/>
              <w:left w:val="nil"/>
              <w:bottom w:val="single" w:sz="8" w:space="0" w:color="auto"/>
              <w:right w:val="single" w:sz="8" w:space="0" w:color="auto"/>
            </w:tcBorders>
            <w:shd w:val="clear" w:color="auto" w:fill="auto"/>
            <w:vAlign w:val="center"/>
            <w:hideMark/>
          </w:tcPr>
          <w:p w:rsidR="00BB240A" w:rsidRPr="00BB240A" w:rsidRDefault="00BB240A" w:rsidP="00BB240A">
            <w:pPr>
              <w:widowControl/>
              <w:suppressAutoHyphens w:val="0"/>
              <w:jc w:val="center"/>
              <w:rPr>
                <w:rFonts w:ascii="Times New Roman" w:eastAsia="Times New Roman" w:hAnsi="Times New Roman"/>
                <w:kern w:val="0"/>
                <w:sz w:val="24"/>
                <w:lang w:eastAsia="ru-RU"/>
              </w:rPr>
            </w:pPr>
          </w:p>
        </w:tc>
        <w:tc>
          <w:tcPr>
            <w:tcW w:w="268" w:type="pct"/>
            <w:tcBorders>
              <w:top w:val="nil"/>
              <w:left w:val="nil"/>
              <w:bottom w:val="single" w:sz="8" w:space="0" w:color="auto"/>
              <w:right w:val="single" w:sz="8" w:space="0" w:color="auto"/>
            </w:tcBorders>
            <w:shd w:val="clear" w:color="auto" w:fill="auto"/>
            <w:vAlign w:val="center"/>
            <w:hideMark/>
          </w:tcPr>
          <w:p w:rsidR="00BB240A" w:rsidRPr="00BB240A" w:rsidRDefault="00BB240A" w:rsidP="00BB240A">
            <w:pPr>
              <w:widowControl/>
              <w:suppressAutoHyphens w:val="0"/>
              <w:jc w:val="center"/>
              <w:rPr>
                <w:rFonts w:ascii="Times New Roman" w:eastAsia="Times New Roman" w:hAnsi="Times New Roman"/>
                <w:kern w:val="0"/>
                <w:sz w:val="24"/>
                <w:lang w:eastAsia="ru-RU"/>
              </w:rPr>
            </w:pPr>
          </w:p>
        </w:tc>
        <w:tc>
          <w:tcPr>
            <w:tcW w:w="313" w:type="pct"/>
            <w:tcBorders>
              <w:top w:val="nil"/>
              <w:left w:val="nil"/>
              <w:bottom w:val="single" w:sz="8" w:space="0" w:color="auto"/>
              <w:right w:val="single" w:sz="8" w:space="0" w:color="auto"/>
            </w:tcBorders>
            <w:shd w:val="clear" w:color="auto" w:fill="auto"/>
            <w:vAlign w:val="center"/>
            <w:hideMark/>
          </w:tcPr>
          <w:p w:rsidR="00BB240A" w:rsidRPr="00BB240A" w:rsidRDefault="00BB240A" w:rsidP="00BB240A">
            <w:pPr>
              <w:widowControl/>
              <w:suppressAutoHyphens w:val="0"/>
              <w:jc w:val="center"/>
              <w:rPr>
                <w:rFonts w:ascii="Times New Roman" w:eastAsia="Times New Roman" w:hAnsi="Times New Roman"/>
                <w:kern w:val="0"/>
                <w:sz w:val="24"/>
                <w:lang w:eastAsia="ru-RU"/>
              </w:rPr>
            </w:pPr>
          </w:p>
        </w:tc>
        <w:tc>
          <w:tcPr>
            <w:tcW w:w="360" w:type="pct"/>
            <w:gridSpan w:val="2"/>
            <w:tcBorders>
              <w:top w:val="nil"/>
              <w:left w:val="nil"/>
              <w:bottom w:val="single" w:sz="8" w:space="0" w:color="auto"/>
              <w:right w:val="single" w:sz="8" w:space="0" w:color="auto"/>
            </w:tcBorders>
            <w:shd w:val="clear" w:color="auto" w:fill="auto"/>
            <w:vAlign w:val="center"/>
            <w:hideMark/>
          </w:tcPr>
          <w:p w:rsidR="00BB240A" w:rsidRPr="00BB240A" w:rsidRDefault="00BB240A" w:rsidP="00BB240A">
            <w:pPr>
              <w:widowControl/>
              <w:suppressAutoHyphens w:val="0"/>
              <w:jc w:val="center"/>
              <w:rPr>
                <w:rFonts w:ascii="Times New Roman" w:eastAsia="Times New Roman" w:hAnsi="Times New Roman"/>
                <w:kern w:val="0"/>
                <w:sz w:val="24"/>
                <w:lang w:eastAsia="ru-RU"/>
              </w:rPr>
            </w:pPr>
          </w:p>
        </w:tc>
        <w:tc>
          <w:tcPr>
            <w:tcW w:w="358" w:type="pct"/>
            <w:gridSpan w:val="2"/>
            <w:tcBorders>
              <w:top w:val="nil"/>
              <w:left w:val="nil"/>
              <w:bottom w:val="single" w:sz="8" w:space="0" w:color="auto"/>
              <w:right w:val="single" w:sz="8" w:space="0" w:color="auto"/>
            </w:tcBorders>
            <w:shd w:val="clear" w:color="auto" w:fill="auto"/>
            <w:vAlign w:val="center"/>
            <w:hideMark/>
          </w:tcPr>
          <w:p w:rsidR="00BB240A" w:rsidRPr="00BB240A" w:rsidRDefault="00BB240A" w:rsidP="00BB240A">
            <w:pPr>
              <w:widowControl/>
              <w:suppressAutoHyphens w:val="0"/>
              <w:jc w:val="center"/>
              <w:rPr>
                <w:rFonts w:ascii="Times New Roman" w:eastAsia="Times New Roman" w:hAnsi="Times New Roman"/>
                <w:kern w:val="0"/>
                <w:sz w:val="24"/>
                <w:lang w:eastAsia="ru-RU"/>
              </w:rPr>
            </w:pPr>
            <w:r w:rsidRPr="00BB240A">
              <w:rPr>
                <w:rFonts w:ascii="Times New Roman" w:eastAsia="Times New Roman" w:hAnsi="Times New Roman"/>
                <w:kern w:val="0"/>
                <w:sz w:val="24"/>
                <w:lang w:eastAsia="ru-RU"/>
              </w:rPr>
              <w:t>200</w:t>
            </w:r>
          </w:p>
        </w:tc>
      </w:tr>
      <w:tr w:rsidR="00BB240A" w:rsidRPr="00BB240A" w:rsidTr="00970271">
        <w:trPr>
          <w:gridBefore w:val="1"/>
          <w:wBefore w:w="29" w:type="pct"/>
          <w:trHeight w:val="270"/>
        </w:trPr>
        <w:tc>
          <w:tcPr>
            <w:tcW w:w="228" w:type="pct"/>
            <w:tcBorders>
              <w:top w:val="nil"/>
              <w:left w:val="single" w:sz="8" w:space="0" w:color="auto"/>
              <w:bottom w:val="single" w:sz="8" w:space="0" w:color="auto"/>
              <w:right w:val="single" w:sz="8" w:space="0" w:color="auto"/>
            </w:tcBorders>
            <w:shd w:val="clear" w:color="auto" w:fill="auto"/>
            <w:vAlign w:val="center"/>
            <w:hideMark/>
          </w:tcPr>
          <w:p w:rsidR="00BB240A" w:rsidRPr="00BB240A" w:rsidRDefault="00BB240A" w:rsidP="00BB240A">
            <w:pPr>
              <w:widowControl/>
              <w:suppressAutoHyphens w:val="0"/>
              <w:jc w:val="center"/>
              <w:rPr>
                <w:rFonts w:ascii="Times New Roman" w:eastAsia="Times New Roman" w:hAnsi="Times New Roman"/>
                <w:kern w:val="0"/>
                <w:sz w:val="24"/>
                <w:lang w:eastAsia="ru-RU"/>
              </w:rPr>
            </w:pPr>
            <w:r w:rsidRPr="00BB240A">
              <w:rPr>
                <w:rFonts w:ascii="Times New Roman" w:eastAsia="Times New Roman" w:hAnsi="Times New Roman"/>
                <w:kern w:val="0"/>
                <w:sz w:val="24"/>
                <w:lang w:eastAsia="ru-RU"/>
              </w:rPr>
              <w:t>8</w:t>
            </w:r>
          </w:p>
        </w:tc>
        <w:tc>
          <w:tcPr>
            <w:tcW w:w="1253" w:type="pct"/>
            <w:tcBorders>
              <w:top w:val="nil"/>
              <w:left w:val="nil"/>
              <w:bottom w:val="single" w:sz="8" w:space="0" w:color="auto"/>
              <w:right w:val="single" w:sz="8" w:space="0" w:color="auto"/>
            </w:tcBorders>
            <w:shd w:val="clear" w:color="auto" w:fill="auto"/>
            <w:vAlign w:val="center"/>
            <w:hideMark/>
          </w:tcPr>
          <w:p w:rsidR="00BB240A" w:rsidRPr="00BB240A" w:rsidRDefault="00BB240A" w:rsidP="00BB240A">
            <w:pPr>
              <w:widowControl/>
              <w:suppressAutoHyphens w:val="0"/>
              <w:rPr>
                <w:rFonts w:ascii="Times New Roman" w:eastAsia="Times New Roman" w:hAnsi="Times New Roman"/>
                <w:kern w:val="0"/>
                <w:sz w:val="24"/>
                <w:lang w:eastAsia="ru-RU"/>
              </w:rPr>
            </w:pPr>
            <w:r w:rsidRPr="00BB240A">
              <w:rPr>
                <w:rFonts w:ascii="Times New Roman" w:eastAsia="Times New Roman" w:hAnsi="Times New Roman"/>
                <w:kern w:val="0"/>
                <w:sz w:val="24"/>
                <w:lang w:eastAsia="ru-RU"/>
              </w:rPr>
              <w:t>Прочие расходы</w:t>
            </w:r>
          </w:p>
        </w:tc>
        <w:tc>
          <w:tcPr>
            <w:tcW w:w="313" w:type="pct"/>
            <w:tcBorders>
              <w:top w:val="nil"/>
              <w:left w:val="nil"/>
              <w:bottom w:val="single" w:sz="8" w:space="0" w:color="auto"/>
              <w:right w:val="single" w:sz="8" w:space="0" w:color="auto"/>
            </w:tcBorders>
            <w:shd w:val="clear" w:color="auto" w:fill="auto"/>
            <w:vAlign w:val="center"/>
            <w:hideMark/>
          </w:tcPr>
          <w:p w:rsidR="00BB240A" w:rsidRPr="00BB240A" w:rsidRDefault="00BB240A" w:rsidP="00BB240A">
            <w:pPr>
              <w:widowControl/>
              <w:suppressAutoHyphens w:val="0"/>
              <w:jc w:val="center"/>
              <w:rPr>
                <w:rFonts w:ascii="Times New Roman" w:eastAsia="Times New Roman" w:hAnsi="Times New Roman"/>
                <w:kern w:val="0"/>
                <w:sz w:val="24"/>
                <w:lang w:eastAsia="ru-RU"/>
              </w:rPr>
            </w:pPr>
          </w:p>
        </w:tc>
        <w:tc>
          <w:tcPr>
            <w:tcW w:w="204" w:type="pct"/>
            <w:tcBorders>
              <w:top w:val="nil"/>
              <w:left w:val="nil"/>
              <w:bottom w:val="single" w:sz="8" w:space="0" w:color="auto"/>
              <w:right w:val="single" w:sz="8" w:space="0" w:color="auto"/>
            </w:tcBorders>
            <w:shd w:val="clear" w:color="auto" w:fill="auto"/>
            <w:vAlign w:val="center"/>
            <w:hideMark/>
          </w:tcPr>
          <w:p w:rsidR="00BB240A" w:rsidRPr="00BB240A" w:rsidRDefault="00BB240A" w:rsidP="00BB240A">
            <w:pPr>
              <w:widowControl/>
              <w:suppressAutoHyphens w:val="0"/>
              <w:jc w:val="center"/>
              <w:rPr>
                <w:rFonts w:ascii="Times New Roman" w:eastAsia="Times New Roman" w:hAnsi="Times New Roman"/>
                <w:kern w:val="0"/>
                <w:sz w:val="24"/>
                <w:lang w:eastAsia="ru-RU"/>
              </w:rPr>
            </w:pPr>
          </w:p>
        </w:tc>
        <w:tc>
          <w:tcPr>
            <w:tcW w:w="243" w:type="pct"/>
            <w:tcBorders>
              <w:top w:val="nil"/>
              <w:left w:val="nil"/>
              <w:bottom w:val="single" w:sz="8" w:space="0" w:color="auto"/>
              <w:right w:val="single" w:sz="8" w:space="0" w:color="auto"/>
            </w:tcBorders>
            <w:shd w:val="clear" w:color="auto" w:fill="auto"/>
            <w:vAlign w:val="center"/>
            <w:hideMark/>
          </w:tcPr>
          <w:p w:rsidR="00BB240A" w:rsidRPr="00BB240A" w:rsidRDefault="00BB240A" w:rsidP="00BB240A">
            <w:pPr>
              <w:widowControl/>
              <w:suppressAutoHyphens w:val="0"/>
              <w:jc w:val="center"/>
              <w:rPr>
                <w:rFonts w:ascii="Times New Roman" w:eastAsia="Times New Roman" w:hAnsi="Times New Roman"/>
                <w:kern w:val="0"/>
                <w:sz w:val="24"/>
                <w:lang w:eastAsia="ru-RU"/>
              </w:rPr>
            </w:pPr>
          </w:p>
        </w:tc>
        <w:tc>
          <w:tcPr>
            <w:tcW w:w="268" w:type="pct"/>
            <w:tcBorders>
              <w:top w:val="nil"/>
              <w:left w:val="nil"/>
              <w:bottom w:val="single" w:sz="8" w:space="0" w:color="auto"/>
              <w:right w:val="single" w:sz="8" w:space="0" w:color="auto"/>
            </w:tcBorders>
            <w:shd w:val="clear" w:color="auto" w:fill="auto"/>
            <w:vAlign w:val="center"/>
            <w:hideMark/>
          </w:tcPr>
          <w:p w:rsidR="00BB240A" w:rsidRPr="00BB240A" w:rsidRDefault="00BB240A" w:rsidP="00BB240A">
            <w:pPr>
              <w:widowControl/>
              <w:suppressAutoHyphens w:val="0"/>
              <w:jc w:val="center"/>
              <w:rPr>
                <w:rFonts w:ascii="Times New Roman" w:eastAsia="Times New Roman" w:hAnsi="Times New Roman"/>
                <w:kern w:val="0"/>
                <w:sz w:val="24"/>
                <w:lang w:eastAsia="ru-RU"/>
              </w:rPr>
            </w:pPr>
          </w:p>
        </w:tc>
        <w:tc>
          <w:tcPr>
            <w:tcW w:w="313" w:type="pct"/>
            <w:tcBorders>
              <w:top w:val="nil"/>
              <w:left w:val="nil"/>
              <w:bottom w:val="single" w:sz="8" w:space="0" w:color="auto"/>
              <w:right w:val="single" w:sz="8" w:space="0" w:color="auto"/>
            </w:tcBorders>
            <w:shd w:val="clear" w:color="auto" w:fill="auto"/>
            <w:vAlign w:val="center"/>
            <w:hideMark/>
          </w:tcPr>
          <w:p w:rsidR="00BB240A" w:rsidRPr="00BB240A" w:rsidRDefault="00BB240A" w:rsidP="00BB240A">
            <w:pPr>
              <w:widowControl/>
              <w:suppressAutoHyphens w:val="0"/>
              <w:jc w:val="center"/>
              <w:rPr>
                <w:rFonts w:ascii="Times New Roman" w:eastAsia="Times New Roman" w:hAnsi="Times New Roman"/>
                <w:kern w:val="0"/>
                <w:sz w:val="24"/>
                <w:lang w:eastAsia="ru-RU"/>
              </w:rPr>
            </w:pPr>
          </w:p>
        </w:tc>
        <w:tc>
          <w:tcPr>
            <w:tcW w:w="313" w:type="pct"/>
            <w:tcBorders>
              <w:top w:val="nil"/>
              <w:left w:val="nil"/>
              <w:bottom w:val="single" w:sz="8" w:space="0" w:color="auto"/>
              <w:right w:val="single" w:sz="8" w:space="0" w:color="auto"/>
            </w:tcBorders>
            <w:shd w:val="clear" w:color="auto" w:fill="auto"/>
            <w:vAlign w:val="center"/>
            <w:hideMark/>
          </w:tcPr>
          <w:p w:rsidR="00BB240A" w:rsidRPr="00BB240A" w:rsidRDefault="00BB240A" w:rsidP="00BB240A">
            <w:pPr>
              <w:widowControl/>
              <w:suppressAutoHyphens w:val="0"/>
              <w:jc w:val="center"/>
              <w:rPr>
                <w:rFonts w:ascii="Times New Roman" w:eastAsia="Times New Roman" w:hAnsi="Times New Roman"/>
                <w:kern w:val="0"/>
                <w:sz w:val="24"/>
                <w:lang w:eastAsia="ru-RU"/>
              </w:rPr>
            </w:pPr>
          </w:p>
        </w:tc>
        <w:tc>
          <w:tcPr>
            <w:tcW w:w="268" w:type="pct"/>
            <w:tcBorders>
              <w:top w:val="nil"/>
              <w:left w:val="nil"/>
              <w:bottom w:val="single" w:sz="8" w:space="0" w:color="auto"/>
              <w:right w:val="single" w:sz="8" w:space="0" w:color="auto"/>
            </w:tcBorders>
            <w:shd w:val="clear" w:color="auto" w:fill="auto"/>
            <w:vAlign w:val="center"/>
            <w:hideMark/>
          </w:tcPr>
          <w:p w:rsidR="00BB240A" w:rsidRPr="00BB240A" w:rsidRDefault="00BB240A" w:rsidP="00BB240A">
            <w:pPr>
              <w:widowControl/>
              <w:suppressAutoHyphens w:val="0"/>
              <w:jc w:val="center"/>
              <w:rPr>
                <w:rFonts w:ascii="Times New Roman" w:eastAsia="Times New Roman" w:hAnsi="Times New Roman"/>
                <w:kern w:val="0"/>
                <w:sz w:val="24"/>
                <w:lang w:eastAsia="ru-RU"/>
              </w:rPr>
            </w:pPr>
          </w:p>
        </w:tc>
        <w:tc>
          <w:tcPr>
            <w:tcW w:w="269" w:type="pct"/>
            <w:tcBorders>
              <w:top w:val="nil"/>
              <w:left w:val="nil"/>
              <w:bottom w:val="single" w:sz="8" w:space="0" w:color="auto"/>
              <w:right w:val="single" w:sz="8" w:space="0" w:color="auto"/>
            </w:tcBorders>
            <w:shd w:val="clear" w:color="auto" w:fill="auto"/>
            <w:vAlign w:val="center"/>
            <w:hideMark/>
          </w:tcPr>
          <w:p w:rsidR="00BB240A" w:rsidRPr="00BB240A" w:rsidRDefault="00BB240A" w:rsidP="00BB240A">
            <w:pPr>
              <w:widowControl/>
              <w:suppressAutoHyphens w:val="0"/>
              <w:jc w:val="center"/>
              <w:rPr>
                <w:rFonts w:ascii="Times New Roman" w:eastAsia="Times New Roman" w:hAnsi="Times New Roman"/>
                <w:kern w:val="0"/>
                <w:sz w:val="24"/>
                <w:lang w:eastAsia="ru-RU"/>
              </w:rPr>
            </w:pPr>
          </w:p>
        </w:tc>
        <w:tc>
          <w:tcPr>
            <w:tcW w:w="268" w:type="pct"/>
            <w:tcBorders>
              <w:top w:val="nil"/>
              <w:left w:val="nil"/>
              <w:bottom w:val="single" w:sz="8" w:space="0" w:color="auto"/>
              <w:right w:val="single" w:sz="8" w:space="0" w:color="auto"/>
            </w:tcBorders>
            <w:shd w:val="clear" w:color="auto" w:fill="auto"/>
            <w:vAlign w:val="center"/>
            <w:hideMark/>
          </w:tcPr>
          <w:p w:rsidR="00BB240A" w:rsidRPr="00BB240A" w:rsidRDefault="00BB240A" w:rsidP="00BB240A">
            <w:pPr>
              <w:widowControl/>
              <w:suppressAutoHyphens w:val="0"/>
              <w:jc w:val="center"/>
              <w:rPr>
                <w:rFonts w:ascii="Times New Roman" w:eastAsia="Times New Roman" w:hAnsi="Times New Roman"/>
                <w:kern w:val="0"/>
                <w:sz w:val="24"/>
                <w:lang w:eastAsia="ru-RU"/>
              </w:rPr>
            </w:pPr>
          </w:p>
        </w:tc>
        <w:tc>
          <w:tcPr>
            <w:tcW w:w="313" w:type="pct"/>
            <w:tcBorders>
              <w:top w:val="nil"/>
              <w:left w:val="nil"/>
              <w:bottom w:val="single" w:sz="8" w:space="0" w:color="auto"/>
              <w:right w:val="single" w:sz="8" w:space="0" w:color="auto"/>
            </w:tcBorders>
            <w:shd w:val="clear" w:color="auto" w:fill="auto"/>
            <w:vAlign w:val="center"/>
            <w:hideMark/>
          </w:tcPr>
          <w:p w:rsidR="00BB240A" w:rsidRPr="00BB240A" w:rsidRDefault="00BB240A" w:rsidP="00BB240A">
            <w:pPr>
              <w:widowControl/>
              <w:suppressAutoHyphens w:val="0"/>
              <w:jc w:val="center"/>
              <w:rPr>
                <w:rFonts w:ascii="Times New Roman" w:eastAsia="Times New Roman" w:hAnsi="Times New Roman"/>
                <w:kern w:val="0"/>
                <w:sz w:val="24"/>
                <w:lang w:eastAsia="ru-RU"/>
              </w:rPr>
            </w:pPr>
          </w:p>
        </w:tc>
        <w:tc>
          <w:tcPr>
            <w:tcW w:w="360" w:type="pct"/>
            <w:gridSpan w:val="2"/>
            <w:tcBorders>
              <w:top w:val="nil"/>
              <w:left w:val="nil"/>
              <w:bottom w:val="single" w:sz="8" w:space="0" w:color="auto"/>
              <w:right w:val="single" w:sz="8" w:space="0" w:color="auto"/>
            </w:tcBorders>
            <w:shd w:val="clear" w:color="auto" w:fill="auto"/>
            <w:vAlign w:val="center"/>
            <w:hideMark/>
          </w:tcPr>
          <w:p w:rsidR="00BB240A" w:rsidRPr="00BB240A" w:rsidRDefault="00BB240A" w:rsidP="00BB240A">
            <w:pPr>
              <w:widowControl/>
              <w:suppressAutoHyphens w:val="0"/>
              <w:jc w:val="center"/>
              <w:rPr>
                <w:rFonts w:ascii="Times New Roman" w:eastAsia="Times New Roman" w:hAnsi="Times New Roman"/>
                <w:kern w:val="0"/>
                <w:sz w:val="24"/>
                <w:lang w:eastAsia="ru-RU"/>
              </w:rPr>
            </w:pPr>
          </w:p>
        </w:tc>
        <w:tc>
          <w:tcPr>
            <w:tcW w:w="358" w:type="pct"/>
            <w:gridSpan w:val="2"/>
            <w:tcBorders>
              <w:top w:val="nil"/>
              <w:left w:val="nil"/>
              <w:bottom w:val="single" w:sz="8" w:space="0" w:color="auto"/>
              <w:right w:val="single" w:sz="8" w:space="0" w:color="auto"/>
            </w:tcBorders>
            <w:shd w:val="clear" w:color="auto" w:fill="auto"/>
            <w:vAlign w:val="center"/>
            <w:hideMark/>
          </w:tcPr>
          <w:p w:rsidR="00BB240A" w:rsidRPr="00BB240A" w:rsidRDefault="00BB240A" w:rsidP="00BB240A">
            <w:pPr>
              <w:widowControl/>
              <w:suppressAutoHyphens w:val="0"/>
              <w:jc w:val="center"/>
              <w:rPr>
                <w:rFonts w:ascii="Times New Roman" w:eastAsia="Times New Roman" w:hAnsi="Times New Roman"/>
                <w:kern w:val="0"/>
                <w:sz w:val="24"/>
                <w:lang w:eastAsia="ru-RU"/>
              </w:rPr>
            </w:pPr>
            <w:r w:rsidRPr="00BB240A">
              <w:rPr>
                <w:rFonts w:ascii="Times New Roman" w:eastAsia="Times New Roman" w:hAnsi="Times New Roman"/>
                <w:kern w:val="0"/>
                <w:sz w:val="24"/>
                <w:lang w:eastAsia="ru-RU"/>
              </w:rPr>
              <w:t>-</w:t>
            </w:r>
          </w:p>
        </w:tc>
      </w:tr>
      <w:tr w:rsidR="00BB240A" w:rsidRPr="00BB240A" w:rsidTr="00970271">
        <w:trPr>
          <w:gridBefore w:val="1"/>
          <w:wBefore w:w="29" w:type="pct"/>
          <w:trHeight w:val="525"/>
        </w:trPr>
        <w:tc>
          <w:tcPr>
            <w:tcW w:w="228" w:type="pct"/>
            <w:tcBorders>
              <w:top w:val="nil"/>
              <w:left w:val="single" w:sz="8" w:space="0" w:color="auto"/>
              <w:bottom w:val="single" w:sz="8" w:space="0" w:color="auto"/>
              <w:right w:val="single" w:sz="8" w:space="0" w:color="auto"/>
            </w:tcBorders>
            <w:shd w:val="clear" w:color="auto" w:fill="auto"/>
            <w:vAlign w:val="center"/>
            <w:hideMark/>
          </w:tcPr>
          <w:p w:rsidR="00BB240A" w:rsidRPr="00BB240A" w:rsidRDefault="00BB240A" w:rsidP="00BB240A">
            <w:pPr>
              <w:widowControl/>
              <w:suppressAutoHyphens w:val="0"/>
              <w:jc w:val="center"/>
              <w:rPr>
                <w:rFonts w:ascii="Times New Roman" w:eastAsia="Times New Roman" w:hAnsi="Times New Roman"/>
                <w:kern w:val="0"/>
                <w:sz w:val="24"/>
                <w:lang w:eastAsia="ru-RU"/>
              </w:rPr>
            </w:pPr>
            <w:r w:rsidRPr="00BB240A">
              <w:rPr>
                <w:rFonts w:ascii="Times New Roman" w:eastAsia="Times New Roman" w:hAnsi="Times New Roman"/>
                <w:kern w:val="0"/>
                <w:sz w:val="24"/>
                <w:lang w:eastAsia="ru-RU"/>
              </w:rPr>
              <w:t>9</w:t>
            </w:r>
          </w:p>
        </w:tc>
        <w:tc>
          <w:tcPr>
            <w:tcW w:w="1253" w:type="pct"/>
            <w:tcBorders>
              <w:top w:val="nil"/>
              <w:left w:val="nil"/>
              <w:bottom w:val="single" w:sz="8" w:space="0" w:color="auto"/>
              <w:right w:val="single" w:sz="8" w:space="0" w:color="auto"/>
            </w:tcBorders>
            <w:shd w:val="clear" w:color="auto" w:fill="auto"/>
            <w:vAlign w:val="center"/>
            <w:hideMark/>
          </w:tcPr>
          <w:p w:rsidR="00BB240A" w:rsidRPr="00BB240A" w:rsidRDefault="00BB240A" w:rsidP="00BB240A">
            <w:pPr>
              <w:widowControl/>
              <w:suppressAutoHyphens w:val="0"/>
              <w:rPr>
                <w:rFonts w:ascii="Times New Roman" w:eastAsia="Times New Roman" w:hAnsi="Times New Roman"/>
                <w:kern w:val="0"/>
                <w:sz w:val="24"/>
                <w:lang w:eastAsia="ru-RU"/>
              </w:rPr>
            </w:pPr>
            <w:r w:rsidRPr="00BB240A">
              <w:rPr>
                <w:rFonts w:ascii="Times New Roman" w:eastAsia="Times New Roman" w:hAnsi="Times New Roman"/>
                <w:kern w:val="0"/>
                <w:sz w:val="24"/>
                <w:lang w:eastAsia="ru-RU"/>
              </w:rPr>
              <w:t>Содержание объектов социальной сферы</w:t>
            </w:r>
          </w:p>
        </w:tc>
        <w:tc>
          <w:tcPr>
            <w:tcW w:w="313" w:type="pct"/>
            <w:tcBorders>
              <w:top w:val="nil"/>
              <w:left w:val="nil"/>
              <w:bottom w:val="single" w:sz="8" w:space="0" w:color="auto"/>
              <w:right w:val="single" w:sz="8" w:space="0" w:color="auto"/>
            </w:tcBorders>
            <w:shd w:val="clear" w:color="auto" w:fill="auto"/>
            <w:vAlign w:val="center"/>
            <w:hideMark/>
          </w:tcPr>
          <w:p w:rsidR="00BB240A" w:rsidRPr="00BB240A" w:rsidRDefault="00BB240A" w:rsidP="00BB240A">
            <w:pPr>
              <w:widowControl/>
              <w:suppressAutoHyphens w:val="0"/>
              <w:jc w:val="center"/>
              <w:rPr>
                <w:rFonts w:ascii="Times New Roman" w:eastAsia="Times New Roman" w:hAnsi="Times New Roman"/>
                <w:kern w:val="0"/>
                <w:sz w:val="24"/>
                <w:lang w:eastAsia="ru-RU"/>
              </w:rPr>
            </w:pPr>
          </w:p>
        </w:tc>
        <w:tc>
          <w:tcPr>
            <w:tcW w:w="204" w:type="pct"/>
            <w:tcBorders>
              <w:top w:val="nil"/>
              <w:left w:val="nil"/>
              <w:bottom w:val="single" w:sz="8" w:space="0" w:color="auto"/>
              <w:right w:val="single" w:sz="8" w:space="0" w:color="auto"/>
            </w:tcBorders>
            <w:shd w:val="clear" w:color="auto" w:fill="auto"/>
            <w:vAlign w:val="center"/>
            <w:hideMark/>
          </w:tcPr>
          <w:p w:rsidR="00BB240A" w:rsidRPr="00BB240A" w:rsidRDefault="00BB240A" w:rsidP="00BB240A">
            <w:pPr>
              <w:widowControl/>
              <w:suppressAutoHyphens w:val="0"/>
              <w:jc w:val="center"/>
              <w:rPr>
                <w:rFonts w:ascii="Times New Roman" w:eastAsia="Times New Roman" w:hAnsi="Times New Roman"/>
                <w:kern w:val="0"/>
                <w:sz w:val="24"/>
                <w:lang w:eastAsia="ru-RU"/>
              </w:rPr>
            </w:pPr>
            <w:r w:rsidRPr="00BB240A">
              <w:rPr>
                <w:rFonts w:ascii="Times New Roman" w:eastAsia="Times New Roman" w:hAnsi="Times New Roman"/>
                <w:kern w:val="0"/>
                <w:sz w:val="24"/>
                <w:lang w:eastAsia="ru-RU"/>
              </w:rPr>
              <w:t>100</w:t>
            </w:r>
          </w:p>
        </w:tc>
        <w:tc>
          <w:tcPr>
            <w:tcW w:w="243" w:type="pct"/>
            <w:tcBorders>
              <w:top w:val="nil"/>
              <w:left w:val="nil"/>
              <w:bottom w:val="single" w:sz="8" w:space="0" w:color="auto"/>
              <w:right w:val="single" w:sz="8" w:space="0" w:color="auto"/>
            </w:tcBorders>
            <w:shd w:val="clear" w:color="auto" w:fill="auto"/>
            <w:vAlign w:val="center"/>
            <w:hideMark/>
          </w:tcPr>
          <w:p w:rsidR="00BB240A" w:rsidRPr="00BB240A" w:rsidRDefault="00BB240A" w:rsidP="00BB240A">
            <w:pPr>
              <w:widowControl/>
              <w:suppressAutoHyphens w:val="0"/>
              <w:jc w:val="center"/>
              <w:rPr>
                <w:rFonts w:ascii="Times New Roman" w:eastAsia="Times New Roman" w:hAnsi="Times New Roman"/>
                <w:kern w:val="0"/>
                <w:sz w:val="24"/>
                <w:lang w:eastAsia="ru-RU"/>
              </w:rPr>
            </w:pPr>
            <w:r w:rsidRPr="00BB240A">
              <w:rPr>
                <w:rFonts w:ascii="Times New Roman" w:eastAsia="Times New Roman" w:hAnsi="Times New Roman"/>
                <w:kern w:val="0"/>
                <w:sz w:val="24"/>
                <w:lang w:eastAsia="ru-RU"/>
              </w:rPr>
              <w:t>50</w:t>
            </w:r>
          </w:p>
        </w:tc>
        <w:tc>
          <w:tcPr>
            <w:tcW w:w="268" w:type="pct"/>
            <w:tcBorders>
              <w:top w:val="nil"/>
              <w:left w:val="nil"/>
              <w:bottom w:val="single" w:sz="8" w:space="0" w:color="auto"/>
              <w:right w:val="single" w:sz="8" w:space="0" w:color="auto"/>
            </w:tcBorders>
            <w:shd w:val="clear" w:color="auto" w:fill="auto"/>
            <w:vAlign w:val="center"/>
            <w:hideMark/>
          </w:tcPr>
          <w:p w:rsidR="00BB240A" w:rsidRPr="00BB240A" w:rsidRDefault="00BB240A" w:rsidP="00BB240A">
            <w:pPr>
              <w:widowControl/>
              <w:suppressAutoHyphens w:val="0"/>
              <w:jc w:val="center"/>
              <w:rPr>
                <w:rFonts w:ascii="Times New Roman" w:eastAsia="Times New Roman" w:hAnsi="Times New Roman"/>
                <w:kern w:val="0"/>
                <w:sz w:val="24"/>
                <w:lang w:eastAsia="ru-RU"/>
              </w:rPr>
            </w:pPr>
          </w:p>
        </w:tc>
        <w:tc>
          <w:tcPr>
            <w:tcW w:w="313" w:type="pct"/>
            <w:tcBorders>
              <w:top w:val="nil"/>
              <w:left w:val="nil"/>
              <w:bottom w:val="single" w:sz="8" w:space="0" w:color="auto"/>
              <w:right w:val="single" w:sz="8" w:space="0" w:color="auto"/>
            </w:tcBorders>
            <w:shd w:val="clear" w:color="auto" w:fill="auto"/>
            <w:vAlign w:val="center"/>
            <w:hideMark/>
          </w:tcPr>
          <w:p w:rsidR="00BB240A" w:rsidRPr="00BB240A" w:rsidRDefault="00BB240A" w:rsidP="00BB240A">
            <w:pPr>
              <w:widowControl/>
              <w:suppressAutoHyphens w:val="0"/>
              <w:jc w:val="center"/>
              <w:rPr>
                <w:rFonts w:ascii="Times New Roman" w:eastAsia="Times New Roman" w:hAnsi="Times New Roman"/>
                <w:kern w:val="0"/>
                <w:sz w:val="24"/>
                <w:lang w:eastAsia="ru-RU"/>
              </w:rPr>
            </w:pPr>
          </w:p>
        </w:tc>
        <w:tc>
          <w:tcPr>
            <w:tcW w:w="313" w:type="pct"/>
            <w:tcBorders>
              <w:top w:val="nil"/>
              <w:left w:val="nil"/>
              <w:bottom w:val="single" w:sz="8" w:space="0" w:color="auto"/>
              <w:right w:val="single" w:sz="8" w:space="0" w:color="auto"/>
            </w:tcBorders>
            <w:shd w:val="clear" w:color="auto" w:fill="auto"/>
            <w:vAlign w:val="center"/>
            <w:hideMark/>
          </w:tcPr>
          <w:p w:rsidR="00BB240A" w:rsidRPr="00BB240A" w:rsidRDefault="00BB240A" w:rsidP="00BB240A">
            <w:pPr>
              <w:widowControl/>
              <w:suppressAutoHyphens w:val="0"/>
              <w:jc w:val="center"/>
              <w:rPr>
                <w:rFonts w:ascii="Times New Roman" w:eastAsia="Times New Roman" w:hAnsi="Times New Roman"/>
                <w:kern w:val="0"/>
                <w:sz w:val="24"/>
                <w:lang w:eastAsia="ru-RU"/>
              </w:rPr>
            </w:pPr>
          </w:p>
        </w:tc>
        <w:tc>
          <w:tcPr>
            <w:tcW w:w="268" w:type="pct"/>
            <w:tcBorders>
              <w:top w:val="nil"/>
              <w:left w:val="nil"/>
              <w:bottom w:val="single" w:sz="8" w:space="0" w:color="auto"/>
              <w:right w:val="single" w:sz="8" w:space="0" w:color="auto"/>
            </w:tcBorders>
            <w:shd w:val="clear" w:color="auto" w:fill="auto"/>
            <w:vAlign w:val="center"/>
            <w:hideMark/>
          </w:tcPr>
          <w:p w:rsidR="00BB240A" w:rsidRPr="00BB240A" w:rsidRDefault="00BB240A" w:rsidP="00BB240A">
            <w:pPr>
              <w:widowControl/>
              <w:suppressAutoHyphens w:val="0"/>
              <w:jc w:val="center"/>
              <w:rPr>
                <w:rFonts w:ascii="Times New Roman" w:eastAsia="Times New Roman" w:hAnsi="Times New Roman"/>
                <w:kern w:val="0"/>
                <w:sz w:val="24"/>
                <w:lang w:eastAsia="ru-RU"/>
              </w:rPr>
            </w:pPr>
          </w:p>
        </w:tc>
        <w:tc>
          <w:tcPr>
            <w:tcW w:w="269" w:type="pct"/>
            <w:tcBorders>
              <w:top w:val="nil"/>
              <w:left w:val="nil"/>
              <w:bottom w:val="single" w:sz="8" w:space="0" w:color="auto"/>
              <w:right w:val="single" w:sz="8" w:space="0" w:color="auto"/>
            </w:tcBorders>
            <w:shd w:val="clear" w:color="auto" w:fill="auto"/>
            <w:vAlign w:val="center"/>
            <w:hideMark/>
          </w:tcPr>
          <w:p w:rsidR="00BB240A" w:rsidRPr="00BB240A" w:rsidRDefault="00BB240A" w:rsidP="00BB240A">
            <w:pPr>
              <w:widowControl/>
              <w:suppressAutoHyphens w:val="0"/>
              <w:jc w:val="center"/>
              <w:rPr>
                <w:rFonts w:ascii="Times New Roman" w:eastAsia="Times New Roman" w:hAnsi="Times New Roman"/>
                <w:kern w:val="0"/>
                <w:sz w:val="24"/>
                <w:lang w:eastAsia="ru-RU"/>
              </w:rPr>
            </w:pPr>
          </w:p>
        </w:tc>
        <w:tc>
          <w:tcPr>
            <w:tcW w:w="268" w:type="pct"/>
            <w:tcBorders>
              <w:top w:val="nil"/>
              <w:left w:val="nil"/>
              <w:bottom w:val="single" w:sz="8" w:space="0" w:color="auto"/>
              <w:right w:val="single" w:sz="8" w:space="0" w:color="auto"/>
            </w:tcBorders>
            <w:shd w:val="clear" w:color="auto" w:fill="auto"/>
            <w:vAlign w:val="center"/>
            <w:hideMark/>
          </w:tcPr>
          <w:p w:rsidR="00BB240A" w:rsidRPr="00BB240A" w:rsidRDefault="00BB240A" w:rsidP="00BB240A">
            <w:pPr>
              <w:widowControl/>
              <w:suppressAutoHyphens w:val="0"/>
              <w:jc w:val="center"/>
              <w:rPr>
                <w:rFonts w:ascii="Times New Roman" w:eastAsia="Times New Roman" w:hAnsi="Times New Roman"/>
                <w:kern w:val="0"/>
                <w:sz w:val="24"/>
                <w:lang w:eastAsia="ru-RU"/>
              </w:rPr>
            </w:pPr>
          </w:p>
        </w:tc>
        <w:tc>
          <w:tcPr>
            <w:tcW w:w="313" w:type="pct"/>
            <w:tcBorders>
              <w:top w:val="nil"/>
              <w:left w:val="nil"/>
              <w:bottom w:val="single" w:sz="8" w:space="0" w:color="auto"/>
              <w:right w:val="single" w:sz="8" w:space="0" w:color="auto"/>
            </w:tcBorders>
            <w:shd w:val="clear" w:color="auto" w:fill="auto"/>
            <w:vAlign w:val="center"/>
            <w:hideMark/>
          </w:tcPr>
          <w:p w:rsidR="00BB240A" w:rsidRPr="00BB240A" w:rsidRDefault="00BB240A" w:rsidP="00BB240A">
            <w:pPr>
              <w:widowControl/>
              <w:suppressAutoHyphens w:val="0"/>
              <w:jc w:val="center"/>
              <w:rPr>
                <w:rFonts w:ascii="Times New Roman" w:eastAsia="Times New Roman" w:hAnsi="Times New Roman"/>
                <w:kern w:val="0"/>
                <w:sz w:val="24"/>
                <w:lang w:eastAsia="ru-RU"/>
              </w:rPr>
            </w:pPr>
          </w:p>
        </w:tc>
        <w:tc>
          <w:tcPr>
            <w:tcW w:w="360" w:type="pct"/>
            <w:gridSpan w:val="2"/>
            <w:tcBorders>
              <w:top w:val="nil"/>
              <w:left w:val="nil"/>
              <w:bottom w:val="single" w:sz="8" w:space="0" w:color="auto"/>
              <w:right w:val="single" w:sz="8" w:space="0" w:color="auto"/>
            </w:tcBorders>
            <w:shd w:val="clear" w:color="auto" w:fill="auto"/>
            <w:vAlign w:val="center"/>
            <w:hideMark/>
          </w:tcPr>
          <w:p w:rsidR="00BB240A" w:rsidRPr="00BB240A" w:rsidRDefault="00BB240A" w:rsidP="00BB240A">
            <w:pPr>
              <w:widowControl/>
              <w:suppressAutoHyphens w:val="0"/>
              <w:jc w:val="center"/>
              <w:rPr>
                <w:rFonts w:ascii="Times New Roman" w:eastAsia="Times New Roman" w:hAnsi="Times New Roman"/>
                <w:kern w:val="0"/>
                <w:sz w:val="24"/>
                <w:lang w:eastAsia="ru-RU"/>
              </w:rPr>
            </w:pPr>
          </w:p>
        </w:tc>
        <w:tc>
          <w:tcPr>
            <w:tcW w:w="358" w:type="pct"/>
            <w:gridSpan w:val="2"/>
            <w:tcBorders>
              <w:top w:val="nil"/>
              <w:left w:val="nil"/>
              <w:bottom w:val="single" w:sz="8" w:space="0" w:color="auto"/>
              <w:right w:val="single" w:sz="8" w:space="0" w:color="auto"/>
            </w:tcBorders>
            <w:shd w:val="clear" w:color="auto" w:fill="auto"/>
            <w:vAlign w:val="center"/>
            <w:hideMark/>
          </w:tcPr>
          <w:p w:rsidR="00BB240A" w:rsidRPr="00BB240A" w:rsidRDefault="00BB240A" w:rsidP="00BB240A">
            <w:pPr>
              <w:widowControl/>
              <w:suppressAutoHyphens w:val="0"/>
              <w:jc w:val="center"/>
              <w:rPr>
                <w:rFonts w:ascii="Times New Roman" w:eastAsia="Times New Roman" w:hAnsi="Times New Roman"/>
                <w:kern w:val="0"/>
                <w:sz w:val="24"/>
                <w:lang w:eastAsia="ru-RU"/>
              </w:rPr>
            </w:pPr>
            <w:r w:rsidRPr="00BB240A">
              <w:rPr>
                <w:rFonts w:ascii="Times New Roman" w:eastAsia="Times New Roman" w:hAnsi="Times New Roman"/>
                <w:kern w:val="0"/>
                <w:sz w:val="24"/>
                <w:lang w:eastAsia="ru-RU"/>
              </w:rPr>
              <w:t>150</w:t>
            </w:r>
          </w:p>
        </w:tc>
      </w:tr>
      <w:tr w:rsidR="00BB240A" w:rsidRPr="00BB240A" w:rsidTr="00970271">
        <w:trPr>
          <w:gridBefore w:val="1"/>
          <w:wBefore w:w="29" w:type="pct"/>
          <w:trHeight w:val="270"/>
        </w:trPr>
        <w:tc>
          <w:tcPr>
            <w:tcW w:w="228" w:type="pct"/>
            <w:tcBorders>
              <w:top w:val="nil"/>
              <w:left w:val="single" w:sz="8" w:space="0" w:color="auto"/>
              <w:bottom w:val="single" w:sz="8" w:space="0" w:color="auto"/>
              <w:right w:val="single" w:sz="8" w:space="0" w:color="auto"/>
            </w:tcBorders>
            <w:shd w:val="clear" w:color="auto" w:fill="auto"/>
            <w:vAlign w:val="center"/>
            <w:hideMark/>
          </w:tcPr>
          <w:p w:rsidR="00BB240A" w:rsidRPr="00BB240A" w:rsidRDefault="00BB240A" w:rsidP="00BB240A">
            <w:pPr>
              <w:widowControl/>
              <w:suppressAutoHyphens w:val="0"/>
              <w:jc w:val="center"/>
              <w:rPr>
                <w:rFonts w:ascii="Times New Roman" w:eastAsia="Times New Roman" w:hAnsi="Times New Roman"/>
                <w:kern w:val="0"/>
                <w:sz w:val="24"/>
                <w:lang w:eastAsia="ru-RU"/>
              </w:rPr>
            </w:pPr>
            <w:r w:rsidRPr="00BB240A">
              <w:rPr>
                <w:rFonts w:ascii="Times New Roman" w:eastAsia="Times New Roman" w:hAnsi="Times New Roman"/>
                <w:kern w:val="0"/>
                <w:sz w:val="24"/>
                <w:lang w:eastAsia="ru-RU"/>
              </w:rPr>
              <w:t>10</w:t>
            </w:r>
          </w:p>
        </w:tc>
        <w:tc>
          <w:tcPr>
            <w:tcW w:w="1253" w:type="pct"/>
            <w:tcBorders>
              <w:top w:val="nil"/>
              <w:left w:val="nil"/>
              <w:bottom w:val="single" w:sz="8" w:space="0" w:color="auto"/>
              <w:right w:val="single" w:sz="8" w:space="0" w:color="auto"/>
            </w:tcBorders>
            <w:shd w:val="clear" w:color="auto" w:fill="auto"/>
            <w:vAlign w:val="center"/>
            <w:hideMark/>
          </w:tcPr>
          <w:p w:rsidR="00BB240A" w:rsidRPr="00BB240A" w:rsidRDefault="00BB240A" w:rsidP="00BB240A">
            <w:pPr>
              <w:widowControl/>
              <w:suppressAutoHyphens w:val="0"/>
              <w:rPr>
                <w:rFonts w:ascii="Times New Roman" w:eastAsia="Times New Roman" w:hAnsi="Times New Roman"/>
                <w:kern w:val="0"/>
                <w:sz w:val="24"/>
                <w:lang w:eastAsia="ru-RU"/>
              </w:rPr>
            </w:pPr>
            <w:r w:rsidRPr="00BB240A">
              <w:rPr>
                <w:rFonts w:ascii="Times New Roman" w:eastAsia="Times New Roman" w:hAnsi="Times New Roman"/>
                <w:kern w:val="0"/>
                <w:sz w:val="24"/>
                <w:lang w:eastAsia="ru-RU"/>
              </w:rPr>
              <w:t>Погашение долгосрочных кредитов</w:t>
            </w:r>
          </w:p>
        </w:tc>
        <w:tc>
          <w:tcPr>
            <w:tcW w:w="313" w:type="pct"/>
            <w:tcBorders>
              <w:top w:val="nil"/>
              <w:left w:val="nil"/>
              <w:bottom w:val="single" w:sz="8" w:space="0" w:color="auto"/>
              <w:right w:val="single" w:sz="8" w:space="0" w:color="auto"/>
            </w:tcBorders>
            <w:shd w:val="clear" w:color="auto" w:fill="auto"/>
            <w:vAlign w:val="center"/>
            <w:hideMark/>
          </w:tcPr>
          <w:p w:rsidR="00BB240A" w:rsidRPr="00BB240A" w:rsidRDefault="00BB240A" w:rsidP="00BB240A">
            <w:pPr>
              <w:widowControl/>
              <w:suppressAutoHyphens w:val="0"/>
              <w:jc w:val="center"/>
              <w:rPr>
                <w:rFonts w:ascii="Times New Roman" w:eastAsia="Times New Roman" w:hAnsi="Times New Roman"/>
                <w:kern w:val="0"/>
                <w:sz w:val="24"/>
                <w:lang w:eastAsia="ru-RU"/>
              </w:rPr>
            </w:pPr>
          </w:p>
        </w:tc>
        <w:tc>
          <w:tcPr>
            <w:tcW w:w="204" w:type="pct"/>
            <w:tcBorders>
              <w:top w:val="nil"/>
              <w:left w:val="nil"/>
              <w:bottom w:val="single" w:sz="8" w:space="0" w:color="auto"/>
              <w:right w:val="single" w:sz="8" w:space="0" w:color="auto"/>
            </w:tcBorders>
            <w:shd w:val="clear" w:color="auto" w:fill="auto"/>
            <w:vAlign w:val="center"/>
            <w:hideMark/>
          </w:tcPr>
          <w:p w:rsidR="00BB240A" w:rsidRPr="00BB240A" w:rsidRDefault="00BB240A" w:rsidP="00BB240A">
            <w:pPr>
              <w:widowControl/>
              <w:suppressAutoHyphens w:val="0"/>
              <w:jc w:val="center"/>
              <w:rPr>
                <w:rFonts w:ascii="Times New Roman" w:eastAsia="Times New Roman" w:hAnsi="Times New Roman"/>
                <w:kern w:val="0"/>
                <w:sz w:val="24"/>
                <w:lang w:eastAsia="ru-RU"/>
              </w:rPr>
            </w:pPr>
          </w:p>
        </w:tc>
        <w:tc>
          <w:tcPr>
            <w:tcW w:w="243" w:type="pct"/>
            <w:tcBorders>
              <w:top w:val="nil"/>
              <w:left w:val="nil"/>
              <w:bottom w:val="single" w:sz="8" w:space="0" w:color="auto"/>
              <w:right w:val="single" w:sz="8" w:space="0" w:color="auto"/>
            </w:tcBorders>
            <w:shd w:val="clear" w:color="auto" w:fill="auto"/>
            <w:vAlign w:val="center"/>
            <w:hideMark/>
          </w:tcPr>
          <w:p w:rsidR="00BB240A" w:rsidRPr="00BB240A" w:rsidRDefault="00BB240A" w:rsidP="00BB240A">
            <w:pPr>
              <w:widowControl/>
              <w:suppressAutoHyphens w:val="0"/>
              <w:jc w:val="center"/>
              <w:rPr>
                <w:rFonts w:ascii="Times New Roman" w:eastAsia="Times New Roman" w:hAnsi="Times New Roman"/>
                <w:kern w:val="0"/>
                <w:sz w:val="24"/>
                <w:lang w:eastAsia="ru-RU"/>
              </w:rPr>
            </w:pPr>
          </w:p>
        </w:tc>
        <w:tc>
          <w:tcPr>
            <w:tcW w:w="268" w:type="pct"/>
            <w:tcBorders>
              <w:top w:val="nil"/>
              <w:left w:val="nil"/>
              <w:bottom w:val="single" w:sz="8" w:space="0" w:color="auto"/>
              <w:right w:val="single" w:sz="8" w:space="0" w:color="auto"/>
            </w:tcBorders>
            <w:shd w:val="clear" w:color="auto" w:fill="auto"/>
            <w:vAlign w:val="center"/>
            <w:hideMark/>
          </w:tcPr>
          <w:p w:rsidR="00BB240A" w:rsidRPr="00BB240A" w:rsidRDefault="00BB240A" w:rsidP="00BB240A">
            <w:pPr>
              <w:widowControl/>
              <w:suppressAutoHyphens w:val="0"/>
              <w:jc w:val="center"/>
              <w:rPr>
                <w:rFonts w:ascii="Times New Roman" w:eastAsia="Times New Roman" w:hAnsi="Times New Roman"/>
                <w:kern w:val="0"/>
                <w:sz w:val="24"/>
                <w:lang w:eastAsia="ru-RU"/>
              </w:rPr>
            </w:pPr>
          </w:p>
        </w:tc>
        <w:tc>
          <w:tcPr>
            <w:tcW w:w="313" w:type="pct"/>
            <w:tcBorders>
              <w:top w:val="nil"/>
              <w:left w:val="nil"/>
              <w:bottom w:val="single" w:sz="8" w:space="0" w:color="auto"/>
              <w:right w:val="single" w:sz="8" w:space="0" w:color="auto"/>
            </w:tcBorders>
            <w:shd w:val="clear" w:color="auto" w:fill="auto"/>
            <w:vAlign w:val="center"/>
            <w:hideMark/>
          </w:tcPr>
          <w:p w:rsidR="00BB240A" w:rsidRPr="00BB240A" w:rsidRDefault="00BB240A" w:rsidP="00BB240A">
            <w:pPr>
              <w:widowControl/>
              <w:suppressAutoHyphens w:val="0"/>
              <w:jc w:val="center"/>
              <w:rPr>
                <w:rFonts w:ascii="Times New Roman" w:eastAsia="Times New Roman" w:hAnsi="Times New Roman"/>
                <w:kern w:val="0"/>
                <w:sz w:val="24"/>
                <w:lang w:eastAsia="ru-RU"/>
              </w:rPr>
            </w:pPr>
          </w:p>
        </w:tc>
        <w:tc>
          <w:tcPr>
            <w:tcW w:w="313" w:type="pct"/>
            <w:tcBorders>
              <w:top w:val="nil"/>
              <w:left w:val="nil"/>
              <w:bottom w:val="single" w:sz="8" w:space="0" w:color="auto"/>
              <w:right w:val="single" w:sz="8" w:space="0" w:color="auto"/>
            </w:tcBorders>
            <w:shd w:val="clear" w:color="auto" w:fill="auto"/>
            <w:vAlign w:val="center"/>
            <w:hideMark/>
          </w:tcPr>
          <w:p w:rsidR="00BB240A" w:rsidRPr="00BB240A" w:rsidRDefault="00BB240A" w:rsidP="00BB240A">
            <w:pPr>
              <w:widowControl/>
              <w:suppressAutoHyphens w:val="0"/>
              <w:jc w:val="center"/>
              <w:rPr>
                <w:rFonts w:ascii="Times New Roman" w:eastAsia="Times New Roman" w:hAnsi="Times New Roman"/>
                <w:kern w:val="0"/>
                <w:sz w:val="24"/>
                <w:lang w:eastAsia="ru-RU"/>
              </w:rPr>
            </w:pPr>
          </w:p>
        </w:tc>
        <w:tc>
          <w:tcPr>
            <w:tcW w:w="268" w:type="pct"/>
            <w:tcBorders>
              <w:top w:val="nil"/>
              <w:left w:val="nil"/>
              <w:bottom w:val="single" w:sz="8" w:space="0" w:color="auto"/>
              <w:right w:val="single" w:sz="8" w:space="0" w:color="auto"/>
            </w:tcBorders>
            <w:shd w:val="clear" w:color="auto" w:fill="auto"/>
            <w:vAlign w:val="center"/>
            <w:hideMark/>
          </w:tcPr>
          <w:p w:rsidR="00BB240A" w:rsidRPr="00BB240A" w:rsidRDefault="00BB240A" w:rsidP="00BB240A">
            <w:pPr>
              <w:widowControl/>
              <w:suppressAutoHyphens w:val="0"/>
              <w:jc w:val="center"/>
              <w:rPr>
                <w:rFonts w:ascii="Times New Roman" w:eastAsia="Times New Roman" w:hAnsi="Times New Roman"/>
                <w:kern w:val="0"/>
                <w:sz w:val="24"/>
                <w:lang w:eastAsia="ru-RU"/>
              </w:rPr>
            </w:pPr>
          </w:p>
        </w:tc>
        <w:tc>
          <w:tcPr>
            <w:tcW w:w="269" w:type="pct"/>
            <w:tcBorders>
              <w:top w:val="nil"/>
              <w:left w:val="nil"/>
              <w:bottom w:val="single" w:sz="8" w:space="0" w:color="auto"/>
              <w:right w:val="single" w:sz="8" w:space="0" w:color="auto"/>
            </w:tcBorders>
            <w:shd w:val="clear" w:color="auto" w:fill="auto"/>
            <w:vAlign w:val="center"/>
            <w:hideMark/>
          </w:tcPr>
          <w:p w:rsidR="00BB240A" w:rsidRPr="00BB240A" w:rsidRDefault="00BB240A" w:rsidP="00BB240A">
            <w:pPr>
              <w:widowControl/>
              <w:suppressAutoHyphens w:val="0"/>
              <w:jc w:val="center"/>
              <w:rPr>
                <w:rFonts w:ascii="Times New Roman" w:eastAsia="Times New Roman" w:hAnsi="Times New Roman"/>
                <w:kern w:val="0"/>
                <w:sz w:val="24"/>
                <w:lang w:eastAsia="ru-RU"/>
              </w:rPr>
            </w:pPr>
          </w:p>
        </w:tc>
        <w:tc>
          <w:tcPr>
            <w:tcW w:w="268" w:type="pct"/>
            <w:tcBorders>
              <w:top w:val="nil"/>
              <w:left w:val="nil"/>
              <w:bottom w:val="single" w:sz="8" w:space="0" w:color="auto"/>
              <w:right w:val="single" w:sz="8" w:space="0" w:color="auto"/>
            </w:tcBorders>
            <w:shd w:val="clear" w:color="auto" w:fill="auto"/>
            <w:vAlign w:val="center"/>
            <w:hideMark/>
          </w:tcPr>
          <w:p w:rsidR="00BB240A" w:rsidRPr="00BB240A" w:rsidRDefault="00BB240A" w:rsidP="00BB240A">
            <w:pPr>
              <w:widowControl/>
              <w:suppressAutoHyphens w:val="0"/>
              <w:jc w:val="center"/>
              <w:rPr>
                <w:rFonts w:ascii="Times New Roman" w:eastAsia="Times New Roman" w:hAnsi="Times New Roman"/>
                <w:kern w:val="0"/>
                <w:sz w:val="24"/>
                <w:lang w:eastAsia="ru-RU"/>
              </w:rPr>
            </w:pPr>
          </w:p>
        </w:tc>
        <w:tc>
          <w:tcPr>
            <w:tcW w:w="313" w:type="pct"/>
            <w:tcBorders>
              <w:top w:val="nil"/>
              <w:left w:val="nil"/>
              <w:bottom w:val="single" w:sz="8" w:space="0" w:color="auto"/>
              <w:right w:val="single" w:sz="8" w:space="0" w:color="auto"/>
            </w:tcBorders>
            <w:shd w:val="clear" w:color="auto" w:fill="auto"/>
            <w:vAlign w:val="center"/>
            <w:hideMark/>
          </w:tcPr>
          <w:p w:rsidR="00BB240A" w:rsidRPr="00BB240A" w:rsidRDefault="00BB240A" w:rsidP="00BB240A">
            <w:pPr>
              <w:widowControl/>
              <w:suppressAutoHyphens w:val="0"/>
              <w:jc w:val="center"/>
              <w:rPr>
                <w:rFonts w:ascii="Times New Roman" w:eastAsia="Times New Roman" w:hAnsi="Times New Roman"/>
                <w:kern w:val="0"/>
                <w:sz w:val="24"/>
                <w:lang w:eastAsia="ru-RU"/>
              </w:rPr>
            </w:pPr>
          </w:p>
        </w:tc>
        <w:tc>
          <w:tcPr>
            <w:tcW w:w="360" w:type="pct"/>
            <w:gridSpan w:val="2"/>
            <w:tcBorders>
              <w:top w:val="nil"/>
              <w:left w:val="nil"/>
              <w:bottom w:val="single" w:sz="8" w:space="0" w:color="auto"/>
              <w:right w:val="single" w:sz="8" w:space="0" w:color="auto"/>
            </w:tcBorders>
            <w:shd w:val="clear" w:color="auto" w:fill="auto"/>
            <w:vAlign w:val="center"/>
            <w:hideMark/>
          </w:tcPr>
          <w:p w:rsidR="00BB240A" w:rsidRPr="00BB240A" w:rsidRDefault="00AD1088" w:rsidP="00AD1088">
            <w:pPr>
              <w:widowControl/>
              <w:suppressAutoHyphens w:val="0"/>
              <w:jc w:val="center"/>
              <w:rPr>
                <w:rFonts w:ascii="Times New Roman" w:eastAsia="Times New Roman" w:hAnsi="Times New Roman"/>
                <w:kern w:val="0"/>
                <w:sz w:val="24"/>
                <w:lang w:eastAsia="ru-RU"/>
              </w:rPr>
            </w:pPr>
            <w:r>
              <w:rPr>
                <w:rFonts w:ascii="Times New Roman" w:eastAsia="Times New Roman" w:hAnsi="Times New Roman"/>
                <w:kern w:val="0"/>
                <w:sz w:val="24"/>
                <w:lang w:eastAsia="ru-RU"/>
              </w:rPr>
              <w:t>1 000</w:t>
            </w:r>
          </w:p>
        </w:tc>
        <w:tc>
          <w:tcPr>
            <w:tcW w:w="358" w:type="pct"/>
            <w:gridSpan w:val="2"/>
            <w:tcBorders>
              <w:top w:val="nil"/>
              <w:left w:val="nil"/>
              <w:bottom w:val="single" w:sz="8" w:space="0" w:color="auto"/>
              <w:right w:val="single" w:sz="8" w:space="0" w:color="auto"/>
            </w:tcBorders>
            <w:shd w:val="clear" w:color="auto" w:fill="auto"/>
            <w:vAlign w:val="center"/>
            <w:hideMark/>
          </w:tcPr>
          <w:p w:rsidR="00BB240A" w:rsidRPr="00BB240A" w:rsidRDefault="00AD1088" w:rsidP="0012409E">
            <w:pPr>
              <w:widowControl/>
              <w:suppressAutoHyphens w:val="0"/>
              <w:jc w:val="center"/>
              <w:rPr>
                <w:rFonts w:ascii="Times New Roman" w:eastAsia="Times New Roman" w:hAnsi="Times New Roman"/>
                <w:kern w:val="0"/>
                <w:sz w:val="24"/>
                <w:lang w:eastAsia="ru-RU"/>
              </w:rPr>
            </w:pPr>
            <w:r>
              <w:rPr>
                <w:rFonts w:ascii="Times New Roman" w:eastAsia="Times New Roman" w:hAnsi="Times New Roman"/>
                <w:kern w:val="0"/>
                <w:sz w:val="24"/>
                <w:lang w:eastAsia="ru-RU"/>
              </w:rPr>
              <w:t xml:space="preserve">1 </w:t>
            </w:r>
            <w:r w:rsidR="0012409E">
              <w:rPr>
                <w:rFonts w:ascii="Times New Roman" w:eastAsia="Times New Roman" w:hAnsi="Times New Roman"/>
                <w:kern w:val="0"/>
                <w:sz w:val="24"/>
                <w:lang w:eastAsia="ru-RU"/>
              </w:rPr>
              <w:t>000</w:t>
            </w:r>
          </w:p>
        </w:tc>
      </w:tr>
      <w:tr w:rsidR="00BB240A" w:rsidRPr="00BB240A" w:rsidTr="00970271">
        <w:trPr>
          <w:gridBefore w:val="1"/>
          <w:wBefore w:w="29" w:type="pct"/>
          <w:trHeight w:val="525"/>
        </w:trPr>
        <w:tc>
          <w:tcPr>
            <w:tcW w:w="228" w:type="pct"/>
            <w:tcBorders>
              <w:top w:val="nil"/>
              <w:left w:val="single" w:sz="8" w:space="0" w:color="auto"/>
              <w:bottom w:val="single" w:sz="8" w:space="0" w:color="auto"/>
              <w:right w:val="single" w:sz="8" w:space="0" w:color="auto"/>
            </w:tcBorders>
            <w:shd w:val="clear" w:color="auto" w:fill="auto"/>
            <w:vAlign w:val="center"/>
            <w:hideMark/>
          </w:tcPr>
          <w:p w:rsidR="00BB240A" w:rsidRPr="00BB240A" w:rsidRDefault="00BB240A" w:rsidP="00BB240A">
            <w:pPr>
              <w:widowControl/>
              <w:suppressAutoHyphens w:val="0"/>
              <w:jc w:val="center"/>
              <w:rPr>
                <w:rFonts w:ascii="Times New Roman" w:eastAsia="Times New Roman" w:hAnsi="Times New Roman"/>
                <w:kern w:val="0"/>
                <w:sz w:val="24"/>
                <w:lang w:eastAsia="ru-RU"/>
              </w:rPr>
            </w:pPr>
            <w:r w:rsidRPr="00BB240A">
              <w:rPr>
                <w:rFonts w:ascii="Times New Roman" w:eastAsia="Times New Roman" w:hAnsi="Times New Roman"/>
                <w:kern w:val="0"/>
                <w:sz w:val="24"/>
                <w:lang w:eastAsia="ru-RU"/>
              </w:rPr>
              <w:t>11</w:t>
            </w:r>
          </w:p>
        </w:tc>
        <w:tc>
          <w:tcPr>
            <w:tcW w:w="1253" w:type="pct"/>
            <w:tcBorders>
              <w:top w:val="nil"/>
              <w:left w:val="nil"/>
              <w:bottom w:val="single" w:sz="8" w:space="0" w:color="auto"/>
              <w:right w:val="single" w:sz="8" w:space="0" w:color="auto"/>
            </w:tcBorders>
            <w:shd w:val="clear" w:color="auto" w:fill="auto"/>
            <w:vAlign w:val="center"/>
            <w:hideMark/>
          </w:tcPr>
          <w:p w:rsidR="00BB240A" w:rsidRPr="00BB240A" w:rsidRDefault="00BB240A" w:rsidP="00BB240A">
            <w:pPr>
              <w:widowControl/>
              <w:suppressAutoHyphens w:val="0"/>
              <w:rPr>
                <w:rFonts w:ascii="Times New Roman" w:eastAsia="Times New Roman" w:hAnsi="Times New Roman"/>
                <w:kern w:val="0"/>
                <w:sz w:val="24"/>
                <w:lang w:eastAsia="ru-RU"/>
              </w:rPr>
            </w:pPr>
            <w:r w:rsidRPr="00BB240A">
              <w:rPr>
                <w:rFonts w:ascii="Times New Roman" w:eastAsia="Times New Roman" w:hAnsi="Times New Roman"/>
                <w:kern w:val="0"/>
                <w:sz w:val="24"/>
                <w:lang w:eastAsia="ru-RU"/>
              </w:rPr>
              <w:t>Уплата процентов по долгосрочным кредитам</w:t>
            </w:r>
          </w:p>
        </w:tc>
        <w:tc>
          <w:tcPr>
            <w:tcW w:w="313" w:type="pct"/>
            <w:tcBorders>
              <w:top w:val="nil"/>
              <w:left w:val="nil"/>
              <w:bottom w:val="single" w:sz="8" w:space="0" w:color="auto"/>
              <w:right w:val="single" w:sz="8" w:space="0" w:color="auto"/>
            </w:tcBorders>
            <w:shd w:val="clear" w:color="auto" w:fill="auto"/>
            <w:vAlign w:val="center"/>
            <w:hideMark/>
          </w:tcPr>
          <w:p w:rsidR="00BB240A" w:rsidRPr="00BB240A" w:rsidRDefault="00BB240A" w:rsidP="00BB240A">
            <w:pPr>
              <w:widowControl/>
              <w:suppressAutoHyphens w:val="0"/>
              <w:jc w:val="center"/>
              <w:rPr>
                <w:rFonts w:ascii="Times New Roman" w:eastAsia="Times New Roman" w:hAnsi="Times New Roman"/>
                <w:kern w:val="0"/>
                <w:sz w:val="24"/>
                <w:lang w:eastAsia="ru-RU"/>
              </w:rPr>
            </w:pPr>
          </w:p>
        </w:tc>
        <w:tc>
          <w:tcPr>
            <w:tcW w:w="204" w:type="pct"/>
            <w:tcBorders>
              <w:top w:val="nil"/>
              <w:left w:val="nil"/>
              <w:bottom w:val="single" w:sz="8" w:space="0" w:color="auto"/>
              <w:right w:val="single" w:sz="8" w:space="0" w:color="auto"/>
            </w:tcBorders>
            <w:shd w:val="clear" w:color="auto" w:fill="auto"/>
            <w:vAlign w:val="center"/>
            <w:hideMark/>
          </w:tcPr>
          <w:p w:rsidR="00BB240A" w:rsidRPr="00BB240A" w:rsidRDefault="00BB240A" w:rsidP="00BB240A">
            <w:pPr>
              <w:widowControl/>
              <w:suppressAutoHyphens w:val="0"/>
              <w:jc w:val="center"/>
              <w:rPr>
                <w:rFonts w:ascii="Times New Roman" w:eastAsia="Times New Roman" w:hAnsi="Times New Roman"/>
                <w:kern w:val="0"/>
                <w:sz w:val="24"/>
                <w:lang w:eastAsia="ru-RU"/>
              </w:rPr>
            </w:pPr>
          </w:p>
        </w:tc>
        <w:tc>
          <w:tcPr>
            <w:tcW w:w="243" w:type="pct"/>
            <w:tcBorders>
              <w:top w:val="nil"/>
              <w:left w:val="nil"/>
              <w:bottom w:val="single" w:sz="8" w:space="0" w:color="auto"/>
              <w:right w:val="single" w:sz="8" w:space="0" w:color="auto"/>
            </w:tcBorders>
            <w:shd w:val="clear" w:color="auto" w:fill="auto"/>
            <w:vAlign w:val="center"/>
            <w:hideMark/>
          </w:tcPr>
          <w:p w:rsidR="00BB240A" w:rsidRPr="00BB240A" w:rsidRDefault="00BB240A" w:rsidP="00BB240A">
            <w:pPr>
              <w:widowControl/>
              <w:suppressAutoHyphens w:val="0"/>
              <w:jc w:val="center"/>
              <w:rPr>
                <w:rFonts w:ascii="Times New Roman" w:eastAsia="Times New Roman" w:hAnsi="Times New Roman"/>
                <w:kern w:val="0"/>
                <w:sz w:val="24"/>
                <w:lang w:eastAsia="ru-RU"/>
              </w:rPr>
            </w:pPr>
          </w:p>
        </w:tc>
        <w:tc>
          <w:tcPr>
            <w:tcW w:w="268" w:type="pct"/>
            <w:tcBorders>
              <w:top w:val="nil"/>
              <w:left w:val="nil"/>
              <w:bottom w:val="single" w:sz="8" w:space="0" w:color="auto"/>
              <w:right w:val="single" w:sz="8" w:space="0" w:color="auto"/>
            </w:tcBorders>
            <w:shd w:val="clear" w:color="auto" w:fill="auto"/>
            <w:vAlign w:val="center"/>
            <w:hideMark/>
          </w:tcPr>
          <w:p w:rsidR="00BB240A" w:rsidRPr="00BB240A" w:rsidRDefault="00BB240A" w:rsidP="00BB240A">
            <w:pPr>
              <w:widowControl/>
              <w:suppressAutoHyphens w:val="0"/>
              <w:jc w:val="center"/>
              <w:rPr>
                <w:rFonts w:ascii="Times New Roman" w:eastAsia="Times New Roman" w:hAnsi="Times New Roman"/>
                <w:kern w:val="0"/>
                <w:sz w:val="24"/>
                <w:lang w:eastAsia="ru-RU"/>
              </w:rPr>
            </w:pPr>
          </w:p>
        </w:tc>
        <w:tc>
          <w:tcPr>
            <w:tcW w:w="313" w:type="pct"/>
            <w:tcBorders>
              <w:top w:val="nil"/>
              <w:left w:val="nil"/>
              <w:bottom w:val="single" w:sz="8" w:space="0" w:color="auto"/>
              <w:right w:val="single" w:sz="8" w:space="0" w:color="auto"/>
            </w:tcBorders>
            <w:shd w:val="clear" w:color="auto" w:fill="auto"/>
            <w:vAlign w:val="center"/>
            <w:hideMark/>
          </w:tcPr>
          <w:p w:rsidR="00BB240A" w:rsidRPr="00BB240A" w:rsidRDefault="0012409E" w:rsidP="00BB240A">
            <w:pPr>
              <w:widowControl/>
              <w:suppressAutoHyphens w:val="0"/>
              <w:jc w:val="center"/>
              <w:rPr>
                <w:rFonts w:ascii="Times New Roman" w:eastAsia="Times New Roman" w:hAnsi="Times New Roman"/>
                <w:kern w:val="0"/>
                <w:sz w:val="24"/>
                <w:lang w:eastAsia="ru-RU"/>
              </w:rPr>
            </w:pPr>
            <w:r>
              <w:rPr>
                <w:rFonts w:ascii="Times New Roman" w:eastAsia="Times New Roman" w:hAnsi="Times New Roman"/>
                <w:kern w:val="0"/>
                <w:sz w:val="24"/>
                <w:lang w:eastAsia="ru-RU"/>
              </w:rPr>
              <w:t>589</w:t>
            </w:r>
          </w:p>
        </w:tc>
        <w:tc>
          <w:tcPr>
            <w:tcW w:w="313" w:type="pct"/>
            <w:tcBorders>
              <w:top w:val="nil"/>
              <w:left w:val="nil"/>
              <w:bottom w:val="single" w:sz="8" w:space="0" w:color="auto"/>
              <w:right w:val="single" w:sz="8" w:space="0" w:color="auto"/>
            </w:tcBorders>
            <w:shd w:val="clear" w:color="auto" w:fill="auto"/>
            <w:vAlign w:val="center"/>
            <w:hideMark/>
          </w:tcPr>
          <w:p w:rsidR="00BB240A" w:rsidRPr="00BB240A" w:rsidRDefault="00BB240A" w:rsidP="00BB240A">
            <w:pPr>
              <w:widowControl/>
              <w:suppressAutoHyphens w:val="0"/>
              <w:jc w:val="center"/>
              <w:rPr>
                <w:rFonts w:ascii="Times New Roman" w:eastAsia="Times New Roman" w:hAnsi="Times New Roman"/>
                <w:kern w:val="0"/>
                <w:sz w:val="24"/>
                <w:lang w:eastAsia="ru-RU"/>
              </w:rPr>
            </w:pPr>
          </w:p>
        </w:tc>
        <w:tc>
          <w:tcPr>
            <w:tcW w:w="268" w:type="pct"/>
            <w:tcBorders>
              <w:top w:val="nil"/>
              <w:left w:val="nil"/>
              <w:bottom w:val="single" w:sz="8" w:space="0" w:color="auto"/>
              <w:right w:val="single" w:sz="8" w:space="0" w:color="auto"/>
            </w:tcBorders>
            <w:shd w:val="clear" w:color="auto" w:fill="auto"/>
            <w:vAlign w:val="center"/>
            <w:hideMark/>
          </w:tcPr>
          <w:p w:rsidR="00BB240A" w:rsidRPr="00BB240A" w:rsidRDefault="00BB240A" w:rsidP="00BB240A">
            <w:pPr>
              <w:widowControl/>
              <w:suppressAutoHyphens w:val="0"/>
              <w:jc w:val="center"/>
              <w:rPr>
                <w:rFonts w:ascii="Times New Roman" w:eastAsia="Times New Roman" w:hAnsi="Times New Roman"/>
                <w:kern w:val="0"/>
                <w:sz w:val="24"/>
                <w:lang w:eastAsia="ru-RU"/>
              </w:rPr>
            </w:pPr>
          </w:p>
        </w:tc>
        <w:tc>
          <w:tcPr>
            <w:tcW w:w="269" w:type="pct"/>
            <w:tcBorders>
              <w:top w:val="nil"/>
              <w:left w:val="nil"/>
              <w:bottom w:val="single" w:sz="8" w:space="0" w:color="auto"/>
              <w:right w:val="single" w:sz="8" w:space="0" w:color="auto"/>
            </w:tcBorders>
            <w:shd w:val="clear" w:color="auto" w:fill="auto"/>
            <w:vAlign w:val="center"/>
            <w:hideMark/>
          </w:tcPr>
          <w:p w:rsidR="00BB240A" w:rsidRPr="00BB240A" w:rsidRDefault="00BB240A" w:rsidP="00BB240A">
            <w:pPr>
              <w:widowControl/>
              <w:suppressAutoHyphens w:val="0"/>
              <w:jc w:val="center"/>
              <w:rPr>
                <w:rFonts w:ascii="Times New Roman" w:eastAsia="Times New Roman" w:hAnsi="Times New Roman"/>
                <w:kern w:val="0"/>
                <w:sz w:val="24"/>
                <w:lang w:eastAsia="ru-RU"/>
              </w:rPr>
            </w:pPr>
          </w:p>
        </w:tc>
        <w:tc>
          <w:tcPr>
            <w:tcW w:w="268" w:type="pct"/>
            <w:tcBorders>
              <w:top w:val="nil"/>
              <w:left w:val="nil"/>
              <w:bottom w:val="single" w:sz="8" w:space="0" w:color="auto"/>
              <w:right w:val="single" w:sz="8" w:space="0" w:color="auto"/>
            </w:tcBorders>
            <w:shd w:val="clear" w:color="auto" w:fill="auto"/>
            <w:vAlign w:val="center"/>
            <w:hideMark/>
          </w:tcPr>
          <w:p w:rsidR="00BB240A" w:rsidRPr="00BB240A" w:rsidRDefault="00BB240A" w:rsidP="00BB240A">
            <w:pPr>
              <w:widowControl/>
              <w:suppressAutoHyphens w:val="0"/>
              <w:jc w:val="center"/>
              <w:rPr>
                <w:rFonts w:ascii="Times New Roman" w:eastAsia="Times New Roman" w:hAnsi="Times New Roman"/>
                <w:kern w:val="0"/>
                <w:sz w:val="24"/>
                <w:lang w:eastAsia="ru-RU"/>
              </w:rPr>
            </w:pPr>
          </w:p>
        </w:tc>
        <w:tc>
          <w:tcPr>
            <w:tcW w:w="313" w:type="pct"/>
            <w:tcBorders>
              <w:top w:val="nil"/>
              <w:left w:val="nil"/>
              <w:bottom w:val="single" w:sz="8" w:space="0" w:color="auto"/>
              <w:right w:val="single" w:sz="8" w:space="0" w:color="auto"/>
            </w:tcBorders>
            <w:shd w:val="clear" w:color="auto" w:fill="auto"/>
            <w:vAlign w:val="center"/>
            <w:hideMark/>
          </w:tcPr>
          <w:p w:rsidR="00BB240A" w:rsidRPr="00BB240A" w:rsidRDefault="00BB240A" w:rsidP="00BB240A">
            <w:pPr>
              <w:widowControl/>
              <w:suppressAutoHyphens w:val="0"/>
              <w:jc w:val="center"/>
              <w:rPr>
                <w:rFonts w:ascii="Times New Roman" w:eastAsia="Times New Roman" w:hAnsi="Times New Roman"/>
                <w:kern w:val="0"/>
                <w:sz w:val="24"/>
                <w:lang w:eastAsia="ru-RU"/>
              </w:rPr>
            </w:pPr>
          </w:p>
        </w:tc>
        <w:tc>
          <w:tcPr>
            <w:tcW w:w="360" w:type="pct"/>
            <w:gridSpan w:val="2"/>
            <w:tcBorders>
              <w:top w:val="nil"/>
              <w:left w:val="nil"/>
              <w:bottom w:val="single" w:sz="8" w:space="0" w:color="auto"/>
              <w:right w:val="single" w:sz="8" w:space="0" w:color="auto"/>
            </w:tcBorders>
            <w:shd w:val="clear" w:color="auto" w:fill="auto"/>
            <w:vAlign w:val="center"/>
            <w:hideMark/>
          </w:tcPr>
          <w:p w:rsidR="00BB240A" w:rsidRPr="00BB240A" w:rsidRDefault="00BB240A" w:rsidP="00BB240A">
            <w:pPr>
              <w:widowControl/>
              <w:suppressAutoHyphens w:val="0"/>
              <w:jc w:val="center"/>
              <w:rPr>
                <w:rFonts w:ascii="Times New Roman" w:eastAsia="Times New Roman" w:hAnsi="Times New Roman"/>
                <w:kern w:val="0"/>
                <w:sz w:val="24"/>
                <w:lang w:eastAsia="ru-RU"/>
              </w:rPr>
            </w:pPr>
          </w:p>
        </w:tc>
        <w:tc>
          <w:tcPr>
            <w:tcW w:w="358" w:type="pct"/>
            <w:gridSpan w:val="2"/>
            <w:tcBorders>
              <w:top w:val="nil"/>
              <w:left w:val="nil"/>
              <w:bottom w:val="single" w:sz="8" w:space="0" w:color="auto"/>
              <w:right w:val="single" w:sz="8" w:space="0" w:color="auto"/>
            </w:tcBorders>
            <w:shd w:val="clear" w:color="auto" w:fill="auto"/>
            <w:vAlign w:val="center"/>
            <w:hideMark/>
          </w:tcPr>
          <w:p w:rsidR="00BB240A" w:rsidRPr="00BB240A" w:rsidRDefault="0012409E" w:rsidP="00BB240A">
            <w:pPr>
              <w:widowControl/>
              <w:suppressAutoHyphens w:val="0"/>
              <w:jc w:val="center"/>
              <w:rPr>
                <w:rFonts w:ascii="Times New Roman" w:eastAsia="Times New Roman" w:hAnsi="Times New Roman"/>
                <w:kern w:val="0"/>
                <w:sz w:val="24"/>
                <w:lang w:eastAsia="ru-RU"/>
              </w:rPr>
            </w:pPr>
            <w:r>
              <w:rPr>
                <w:rFonts w:ascii="Times New Roman" w:eastAsia="Times New Roman" w:hAnsi="Times New Roman"/>
                <w:kern w:val="0"/>
                <w:sz w:val="24"/>
                <w:lang w:eastAsia="ru-RU"/>
              </w:rPr>
              <w:t>589</w:t>
            </w:r>
          </w:p>
        </w:tc>
      </w:tr>
      <w:tr w:rsidR="00BB240A" w:rsidRPr="00BB240A" w:rsidTr="00970271">
        <w:trPr>
          <w:gridBefore w:val="1"/>
          <w:wBefore w:w="29" w:type="pct"/>
          <w:trHeight w:val="270"/>
        </w:trPr>
        <w:tc>
          <w:tcPr>
            <w:tcW w:w="228" w:type="pct"/>
            <w:tcBorders>
              <w:top w:val="nil"/>
              <w:left w:val="single" w:sz="8" w:space="0" w:color="auto"/>
              <w:bottom w:val="single" w:sz="8" w:space="0" w:color="auto"/>
              <w:right w:val="single" w:sz="8" w:space="0" w:color="auto"/>
            </w:tcBorders>
            <w:shd w:val="clear" w:color="auto" w:fill="auto"/>
            <w:vAlign w:val="center"/>
            <w:hideMark/>
          </w:tcPr>
          <w:p w:rsidR="00BB240A" w:rsidRPr="00BB240A" w:rsidRDefault="00BB240A" w:rsidP="00BB240A">
            <w:pPr>
              <w:widowControl/>
              <w:suppressAutoHyphens w:val="0"/>
              <w:jc w:val="center"/>
              <w:rPr>
                <w:rFonts w:ascii="Times New Roman" w:eastAsia="Times New Roman" w:hAnsi="Times New Roman"/>
                <w:kern w:val="0"/>
                <w:sz w:val="24"/>
                <w:lang w:eastAsia="ru-RU"/>
              </w:rPr>
            </w:pPr>
            <w:r w:rsidRPr="00BB240A">
              <w:rPr>
                <w:rFonts w:ascii="Times New Roman" w:eastAsia="Times New Roman" w:hAnsi="Times New Roman"/>
                <w:kern w:val="0"/>
                <w:sz w:val="24"/>
                <w:lang w:eastAsia="ru-RU"/>
              </w:rPr>
              <w:t>12</w:t>
            </w:r>
          </w:p>
        </w:tc>
        <w:tc>
          <w:tcPr>
            <w:tcW w:w="1253" w:type="pct"/>
            <w:tcBorders>
              <w:top w:val="nil"/>
              <w:left w:val="nil"/>
              <w:bottom w:val="single" w:sz="8" w:space="0" w:color="auto"/>
              <w:right w:val="single" w:sz="8" w:space="0" w:color="auto"/>
            </w:tcBorders>
            <w:shd w:val="clear" w:color="auto" w:fill="auto"/>
            <w:vAlign w:val="center"/>
            <w:hideMark/>
          </w:tcPr>
          <w:p w:rsidR="00BB240A" w:rsidRPr="00BB240A" w:rsidRDefault="00BB240A" w:rsidP="00BB240A">
            <w:pPr>
              <w:widowControl/>
              <w:suppressAutoHyphens w:val="0"/>
              <w:rPr>
                <w:rFonts w:ascii="Times New Roman" w:eastAsia="Times New Roman" w:hAnsi="Times New Roman"/>
                <w:kern w:val="0"/>
                <w:sz w:val="24"/>
                <w:lang w:eastAsia="ru-RU"/>
              </w:rPr>
            </w:pPr>
            <w:r w:rsidRPr="00BB240A">
              <w:rPr>
                <w:rFonts w:ascii="Times New Roman" w:eastAsia="Times New Roman" w:hAnsi="Times New Roman"/>
                <w:kern w:val="0"/>
                <w:sz w:val="24"/>
                <w:lang w:eastAsia="ru-RU"/>
              </w:rPr>
              <w:t>Выплата дивидендов</w:t>
            </w:r>
          </w:p>
        </w:tc>
        <w:tc>
          <w:tcPr>
            <w:tcW w:w="313" w:type="pct"/>
            <w:tcBorders>
              <w:top w:val="nil"/>
              <w:left w:val="nil"/>
              <w:bottom w:val="single" w:sz="8" w:space="0" w:color="auto"/>
              <w:right w:val="single" w:sz="8" w:space="0" w:color="auto"/>
            </w:tcBorders>
            <w:shd w:val="clear" w:color="auto" w:fill="auto"/>
            <w:vAlign w:val="center"/>
            <w:hideMark/>
          </w:tcPr>
          <w:p w:rsidR="00BB240A" w:rsidRPr="00BB240A" w:rsidRDefault="00BB240A" w:rsidP="00BB240A">
            <w:pPr>
              <w:widowControl/>
              <w:suppressAutoHyphens w:val="0"/>
              <w:jc w:val="center"/>
              <w:rPr>
                <w:rFonts w:ascii="Times New Roman" w:eastAsia="Times New Roman" w:hAnsi="Times New Roman"/>
                <w:kern w:val="0"/>
                <w:sz w:val="24"/>
                <w:lang w:eastAsia="ru-RU"/>
              </w:rPr>
            </w:pPr>
          </w:p>
        </w:tc>
        <w:tc>
          <w:tcPr>
            <w:tcW w:w="204" w:type="pct"/>
            <w:tcBorders>
              <w:top w:val="nil"/>
              <w:left w:val="nil"/>
              <w:bottom w:val="single" w:sz="8" w:space="0" w:color="auto"/>
              <w:right w:val="single" w:sz="8" w:space="0" w:color="auto"/>
            </w:tcBorders>
            <w:shd w:val="clear" w:color="auto" w:fill="auto"/>
            <w:vAlign w:val="center"/>
            <w:hideMark/>
          </w:tcPr>
          <w:p w:rsidR="00BB240A" w:rsidRPr="00BB240A" w:rsidRDefault="00BB240A" w:rsidP="00BB240A">
            <w:pPr>
              <w:widowControl/>
              <w:suppressAutoHyphens w:val="0"/>
              <w:jc w:val="center"/>
              <w:rPr>
                <w:rFonts w:ascii="Times New Roman" w:eastAsia="Times New Roman" w:hAnsi="Times New Roman"/>
                <w:kern w:val="0"/>
                <w:sz w:val="24"/>
                <w:lang w:eastAsia="ru-RU"/>
              </w:rPr>
            </w:pPr>
          </w:p>
        </w:tc>
        <w:tc>
          <w:tcPr>
            <w:tcW w:w="243" w:type="pct"/>
            <w:tcBorders>
              <w:top w:val="nil"/>
              <w:left w:val="nil"/>
              <w:bottom w:val="single" w:sz="8" w:space="0" w:color="auto"/>
              <w:right w:val="single" w:sz="8" w:space="0" w:color="auto"/>
            </w:tcBorders>
            <w:shd w:val="clear" w:color="auto" w:fill="auto"/>
            <w:vAlign w:val="center"/>
            <w:hideMark/>
          </w:tcPr>
          <w:p w:rsidR="00BB240A" w:rsidRPr="00BB240A" w:rsidRDefault="00BB240A" w:rsidP="00BB240A">
            <w:pPr>
              <w:widowControl/>
              <w:suppressAutoHyphens w:val="0"/>
              <w:jc w:val="center"/>
              <w:rPr>
                <w:rFonts w:ascii="Times New Roman" w:eastAsia="Times New Roman" w:hAnsi="Times New Roman"/>
                <w:kern w:val="0"/>
                <w:sz w:val="24"/>
                <w:lang w:eastAsia="ru-RU"/>
              </w:rPr>
            </w:pPr>
          </w:p>
        </w:tc>
        <w:tc>
          <w:tcPr>
            <w:tcW w:w="268" w:type="pct"/>
            <w:tcBorders>
              <w:top w:val="nil"/>
              <w:left w:val="nil"/>
              <w:bottom w:val="single" w:sz="8" w:space="0" w:color="auto"/>
              <w:right w:val="single" w:sz="8" w:space="0" w:color="auto"/>
            </w:tcBorders>
            <w:shd w:val="clear" w:color="auto" w:fill="auto"/>
            <w:vAlign w:val="center"/>
            <w:hideMark/>
          </w:tcPr>
          <w:p w:rsidR="00BB240A" w:rsidRPr="00BB240A" w:rsidRDefault="00BB240A" w:rsidP="00BB240A">
            <w:pPr>
              <w:widowControl/>
              <w:suppressAutoHyphens w:val="0"/>
              <w:jc w:val="center"/>
              <w:rPr>
                <w:rFonts w:ascii="Times New Roman" w:eastAsia="Times New Roman" w:hAnsi="Times New Roman"/>
                <w:kern w:val="0"/>
                <w:sz w:val="24"/>
                <w:lang w:eastAsia="ru-RU"/>
              </w:rPr>
            </w:pPr>
          </w:p>
        </w:tc>
        <w:tc>
          <w:tcPr>
            <w:tcW w:w="313" w:type="pct"/>
            <w:tcBorders>
              <w:top w:val="nil"/>
              <w:left w:val="nil"/>
              <w:bottom w:val="single" w:sz="8" w:space="0" w:color="auto"/>
              <w:right w:val="single" w:sz="8" w:space="0" w:color="auto"/>
            </w:tcBorders>
            <w:shd w:val="clear" w:color="auto" w:fill="auto"/>
            <w:vAlign w:val="center"/>
            <w:hideMark/>
          </w:tcPr>
          <w:p w:rsidR="00BB240A" w:rsidRPr="00BB240A" w:rsidRDefault="00BB240A" w:rsidP="00BB240A">
            <w:pPr>
              <w:widowControl/>
              <w:suppressAutoHyphens w:val="0"/>
              <w:jc w:val="center"/>
              <w:rPr>
                <w:rFonts w:ascii="Times New Roman" w:eastAsia="Times New Roman" w:hAnsi="Times New Roman"/>
                <w:kern w:val="0"/>
                <w:sz w:val="24"/>
                <w:lang w:eastAsia="ru-RU"/>
              </w:rPr>
            </w:pPr>
          </w:p>
        </w:tc>
        <w:tc>
          <w:tcPr>
            <w:tcW w:w="313" w:type="pct"/>
            <w:tcBorders>
              <w:top w:val="nil"/>
              <w:left w:val="nil"/>
              <w:bottom w:val="single" w:sz="8" w:space="0" w:color="auto"/>
              <w:right w:val="single" w:sz="8" w:space="0" w:color="auto"/>
            </w:tcBorders>
            <w:shd w:val="clear" w:color="auto" w:fill="auto"/>
            <w:vAlign w:val="center"/>
            <w:hideMark/>
          </w:tcPr>
          <w:p w:rsidR="00BB240A" w:rsidRPr="00BB240A" w:rsidRDefault="00BB240A" w:rsidP="00BB240A">
            <w:pPr>
              <w:widowControl/>
              <w:suppressAutoHyphens w:val="0"/>
              <w:jc w:val="center"/>
              <w:rPr>
                <w:rFonts w:ascii="Times New Roman" w:eastAsia="Times New Roman" w:hAnsi="Times New Roman"/>
                <w:kern w:val="0"/>
                <w:sz w:val="24"/>
                <w:lang w:eastAsia="ru-RU"/>
              </w:rPr>
            </w:pPr>
          </w:p>
        </w:tc>
        <w:tc>
          <w:tcPr>
            <w:tcW w:w="268" w:type="pct"/>
            <w:tcBorders>
              <w:top w:val="nil"/>
              <w:left w:val="nil"/>
              <w:bottom w:val="single" w:sz="8" w:space="0" w:color="auto"/>
              <w:right w:val="single" w:sz="8" w:space="0" w:color="auto"/>
            </w:tcBorders>
            <w:shd w:val="clear" w:color="auto" w:fill="auto"/>
            <w:vAlign w:val="center"/>
            <w:hideMark/>
          </w:tcPr>
          <w:p w:rsidR="00BB240A" w:rsidRPr="00BB240A" w:rsidRDefault="00BB240A" w:rsidP="00BB240A">
            <w:pPr>
              <w:widowControl/>
              <w:suppressAutoHyphens w:val="0"/>
              <w:jc w:val="center"/>
              <w:rPr>
                <w:rFonts w:ascii="Times New Roman" w:eastAsia="Times New Roman" w:hAnsi="Times New Roman"/>
                <w:kern w:val="0"/>
                <w:sz w:val="24"/>
                <w:lang w:eastAsia="ru-RU"/>
              </w:rPr>
            </w:pPr>
          </w:p>
        </w:tc>
        <w:tc>
          <w:tcPr>
            <w:tcW w:w="269" w:type="pct"/>
            <w:tcBorders>
              <w:top w:val="nil"/>
              <w:left w:val="nil"/>
              <w:bottom w:val="single" w:sz="8" w:space="0" w:color="auto"/>
              <w:right w:val="single" w:sz="8" w:space="0" w:color="auto"/>
            </w:tcBorders>
            <w:shd w:val="clear" w:color="auto" w:fill="auto"/>
            <w:vAlign w:val="center"/>
            <w:hideMark/>
          </w:tcPr>
          <w:p w:rsidR="00BB240A" w:rsidRPr="00BB240A" w:rsidRDefault="00BB240A" w:rsidP="00BB240A">
            <w:pPr>
              <w:widowControl/>
              <w:suppressAutoHyphens w:val="0"/>
              <w:jc w:val="center"/>
              <w:rPr>
                <w:rFonts w:ascii="Times New Roman" w:eastAsia="Times New Roman" w:hAnsi="Times New Roman"/>
                <w:kern w:val="0"/>
                <w:sz w:val="24"/>
                <w:lang w:eastAsia="ru-RU"/>
              </w:rPr>
            </w:pPr>
          </w:p>
        </w:tc>
        <w:tc>
          <w:tcPr>
            <w:tcW w:w="268" w:type="pct"/>
            <w:tcBorders>
              <w:top w:val="nil"/>
              <w:left w:val="nil"/>
              <w:bottom w:val="single" w:sz="8" w:space="0" w:color="auto"/>
              <w:right w:val="single" w:sz="8" w:space="0" w:color="auto"/>
            </w:tcBorders>
            <w:shd w:val="clear" w:color="auto" w:fill="auto"/>
            <w:vAlign w:val="center"/>
            <w:hideMark/>
          </w:tcPr>
          <w:p w:rsidR="00BB240A" w:rsidRPr="00BB240A" w:rsidRDefault="00BB240A" w:rsidP="00BB240A">
            <w:pPr>
              <w:widowControl/>
              <w:suppressAutoHyphens w:val="0"/>
              <w:jc w:val="center"/>
              <w:rPr>
                <w:rFonts w:ascii="Times New Roman" w:eastAsia="Times New Roman" w:hAnsi="Times New Roman"/>
                <w:kern w:val="0"/>
                <w:sz w:val="24"/>
                <w:lang w:eastAsia="ru-RU"/>
              </w:rPr>
            </w:pPr>
          </w:p>
        </w:tc>
        <w:tc>
          <w:tcPr>
            <w:tcW w:w="313" w:type="pct"/>
            <w:tcBorders>
              <w:top w:val="nil"/>
              <w:left w:val="nil"/>
              <w:bottom w:val="single" w:sz="8" w:space="0" w:color="auto"/>
              <w:right w:val="single" w:sz="8" w:space="0" w:color="auto"/>
            </w:tcBorders>
            <w:shd w:val="clear" w:color="auto" w:fill="auto"/>
            <w:vAlign w:val="center"/>
            <w:hideMark/>
          </w:tcPr>
          <w:p w:rsidR="00BB240A" w:rsidRPr="00BB240A" w:rsidRDefault="00BB240A" w:rsidP="00BB240A">
            <w:pPr>
              <w:widowControl/>
              <w:suppressAutoHyphens w:val="0"/>
              <w:jc w:val="center"/>
              <w:rPr>
                <w:rFonts w:ascii="Times New Roman" w:eastAsia="Times New Roman" w:hAnsi="Times New Roman"/>
                <w:kern w:val="0"/>
                <w:sz w:val="24"/>
                <w:lang w:eastAsia="ru-RU"/>
              </w:rPr>
            </w:pPr>
          </w:p>
        </w:tc>
        <w:tc>
          <w:tcPr>
            <w:tcW w:w="360" w:type="pct"/>
            <w:gridSpan w:val="2"/>
            <w:tcBorders>
              <w:top w:val="nil"/>
              <w:left w:val="nil"/>
              <w:bottom w:val="single" w:sz="8" w:space="0" w:color="auto"/>
              <w:right w:val="single" w:sz="8" w:space="0" w:color="auto"/>
            </w:tcBorders>
            <w:shd w:val="clear" w:color="auto" w:fill="auto"/>
            <w:vAlign w:val="center"/>
            <w:hideMark/>
          </w:tcPr>
          <w:p w:rsidR="00BB240A" w:rsidRPr="00BB240A" w:rsidRDefault="00AD1088" w:rsidP="00AD1088">
            <w:pPr>
              <w:widowControl/>
              <w:suppressAutoHyphens w:val="0"/>
              <w:jc w:val="center"/>
              <w:rPr>
                <w:rFonts w:ascii="Times New Roman" w:eastAsia="Times New Roman" w:hAnsi="Times New Roman"/>
                <w:kern w:val="0"/>
                <w:sz w:val="24"/>
                <w:lang w:eastAsia="ru-RU"/>
              </w:rPr>
            </w:pPr>
            <w:r>
              <w:rPr>
                <w:rFonts w:ascii="Times New Roman" w:eastAsia="Times New Roman" w:hAnsi="Times New Roman"/>
                <w:kern w:val="0"/>
                <w:sz w:val="24"/>
                <w:lang w:eastAsia="ru-RU"/>
              </w:rPr>
              <w:t>12 106</w:t>
            </w:r>
          </w:p>
        </w:tc>
        <w:tc>
          <w:tcPr>
            <w:tcW w:w="358" w:type="pct"/>
            <w:gridSpan w:val="2"/>
            <w:tcBorders>
              <w:top w:val="nil"/>
              <w:left w:val="nil"/>
              <w:bottom w:val="single" w:sz="8" w:space="0" w:color="auto"/>
              <w:right w:val="single" w:sz="8" w:space="0" w:color="auto"/>
            </w:tcBorders>
            <w:shd w:val="clear" w:color="auto" w:fill="auto"/>
            <w:vAlign w:val="center"/>
            <w:hideMark/>
          </w:tcPr>
          <w:p w:rsidR="00BB240A" w:rsidRPr="00BB240A" w:rsidRDefault="00BB240A" w:rsidP="00AD1088">
            <w:pPr>
              <w:widowControl/>
              <w:suppressAutoHyphens w:val="0"/>
              <w:jc w:val="center"/>
              <w:rPr>
                <w:rFonts w:ascii="Times New Roman" w:eastAsia="Times New Roman" w:hAnsi="Times New Roman"/>
                <w:kern w:val="0"/>
                <w:sz w:val="24"/>
                <w:lang w:eastAsia="ru-RU"/>
              </w:rPr>
            </w:pPr>
            <w:r w:rsidRPr="00BB240A">
              <w:rPr>
                <w:rFonts w:ascii="Times New Roman" w:eastAsia="Times New Roman" w:hAnsi="Times New Roman"/>
                <w:kern w:val="0"/>
                <w:sz w:val="24"/>
                <w:lang w:eastAsia="ru-RU"/>
              </w:rPr>
              <w:t>1</w:t>
            </w:r>
            <w:r w:rsidR="00AD1088">
              <w:rPr>
                <w:rFonts w:ascii="Times New Roman" w:eastAsia="Times New Roman" w:hAnsi="Times New Roman"/>
                <w:kern w:val="0"/>
                <w:sz w:val="24"/>
                <w:lang w:eastAsia="ru-RU"/>
              </w:rPr>
              <w:t>2 106</w:t>
            </w:r>
          </w:p>
        </w:tc>
      </w:tr>
      <w:tr w:rsidR="00BB240A" w:rsidRPr="00BB240A" w:rsidTr="00970271">
        <w:trPr>
          <w:gridBefore w:val="1"/>
          <w:wBefore w:w="29" w:type="pct"/>
          <w:trHeight w:val="270"/>
        </w:trPr>
        <w:tc>
          <w:tcPr>
            <w:tcW w:w="228" w:type="pct"/>
            <w:tcBorders>
              <w:top w:val="nil"/>
              <w:left w:val="single" w:sz="8" w:space="0" w:color="auto"/>
              <w:bottom w:val="single" w:sz="8" w:space="0" w:color="auto"/>
              <w:right w:val="single" w:sz="8" w:space="0" w:color="auto"/>
            </w:tcBorders>
            <w:shd w:val="clear" w:color="auto" w:fill="auto"/>
            <w:vAlign w:val="center"/>
            <w:hideMark/>
          </w:tcPr>
          <w:p w:rsidR="00BB240A" w:rsidRPr="00BB240A" w:rsidRDefault="00BB240A" w:rsidP="00BB240A">
            <w:pPr>
              <w:widowControl/>
              <w:suppressAutoHyphens w:val="0"/>
              <w:jc w:val="center"/>
              <w:rPr>
                <w:rFonts w:ascii="Times New Roman" w:eastAsia="Times New Roman" w:hAnsi="Times New Roman"/>
                <w:kern w:val="0"/>
                <w:sz w:val="24"/>
                <w:lang w:eastAsia="ru-RU"/>
              </w:rPr>
            </w:pPr>
            <w:r w:rsidRPr="00BB240A">
              <w:rPr>
                <w:rFonts w:ascii="Times New Roman" w:eastAsia="Times New Roman" w:hAnsi="Times New Roman"/>
                <w:kern w:val="0"/>
                <w:sz w:val="24"/>
                <w:lang w:eastAsia="ru-RU"/>
              </w:rPr>
              <w:t>13</w:t>
            </w:r>
          </w:p>
        </w:tc>
        <w:tc>
          <w:tcPr>
            <w:tcW w:w="1253" w:type="pct"/>
            <w:tcBorders>
              <w:top w:val="nil"/>
              <w:left w:val="nil"/>
              <w:bottom w:val="single" w:sz="8" w:space="0" w:color="auto"/>
              <w:right w:val="single" w:sz="8" w:space="0" w:color="auto"/>
            </w:tcBorders>
            <w:shd w:val="clear" w:color="auto" w:fill="auto"/>
            <w:vAlign w:val="center"/>
            <w:hideMark/>
          </w:tcPr>
          <w:p w:rsidR="00BB240A" w:rsidRPr="00BB240A" w:rsidRDefault="00BB240A" w:rsidP="00BB240A">
            <w:pPr>
              <w:widowControl/>
              <w:suppressAutoHyphens w:val="0"/>
              <w:rPr>
                <w:rFonts w:ascii="Times New Roman" w:eastAsia="Times New Roman" w:hAnsi="Times New Roman"/>
                <w:kern w:val="0"/>
                <w:sz w:val="24"/>
                <w:lang w:eastAsia="ru-RU"/>
              </w:rPr>
            </w:pPr>
            <w:r w:rsidRPr="00BB240A">
              <w:rPr>
                <w:rFonts w:ascii="Times New Roman" w:eastAsia="Times New Roman" w:hAnsi="Times New Roman"/>
                <w:kern w:val="0"/>
                <w:sz w:val="24"/>
                <w:lang w:eastAsia="ru-RU"/>
              </w:rPr>
              <w:t>Отчисления в резервный фонд</w:t>
            </w:r>
          </w:p>
        </w:tc>
        <w:tc>
          <w:tcPr>
            <w:tcW w:w="313" w:type="pct"/>
            <w:tcBorders>
              <w:top w:val="nil"/>
              <w:left w:val="nil"/>
              <w:bottom w:val="single" w:sz="8" w:space="0" w:color="auto"/>
              <w:right w:val="single" w:sz="8" w:space="0" w:color="auto"/>
            </w:tcBorders>
            <w:shd w:val="clear" w:color="auto" w:fill="auto"/>
            <w:vAlign w:val="center"/>
            <w:hideMark/>
          </w:tcPr>
          <w:p w:rsidR="00BB240A" w:rsidRPr="00BB240A" w:rsidRDefault="00BB240A" w:rsidP="00BB240A">
            <w:pPr>
              <w:widowControl/>
              <w:suppressAutoHyphens w:val="0"/>
              <w:jc w:val="center"/>
              <w:rPr>
                <w:rFonts w:ascii="Times New Roman" w:eastAsia="Times New Roman" w:hAnsi="Times New Roman"/>
                <w:kern w:val="0"/>
                <w:sz w:val="24"/>
                <w:lang w:eastAsia="ru-RU"/>
              </w:rPr>
            </w:pPr>
          </w:p>
        </w:tc>
        <w:tc>
          <w:tcPr>
            <w:tcW w:w="204" w:type="pct"/>
            <w:tcBorders>
              <w:top w:val="nil"/>
              <w:left w:val="nil"/>
              <w:bottom w:val="single" w:sz="8" w:space="0" w:color="auto"/>
              <w:right w:val="single" w:sz="8" w:space="0" w:color="auto"/>
            </w:tcBorders>
            <w:shd w:val="clear" w:color="auto" w:fill="auto"/>
            <w:vAlign w:val="center"/>
            <w:hideMark/>
          </w:tcPr>
          <w:p w:rsidR="00BB240A" w:rsidRPr="00BB240A" w:rsidRDefault="00BB240A" w:rsidP="00BB240A">
            <w:pPr>
              <w:widowControl/>
              <w:suppressAutoHyphens w:val="0"/>
              <w:jc w:val="center"/>
              <w:rPr>
                <w:rFonts w:ascii="Times New Roman" w:eastAsia="Times New Roman" w:hAnsi="Times New Roman"/>
                <w:kern w:val="0"/>
                <w:sz w:val="24"/>
                <w:lang w:eastAsia="ru-RU"/>
              </w:rPr>
            </w:pPr>
          </w:p>
        </w:tc>
        <w:tc>
          <w:tcPr>
            <w:tcW w:w="243" w:type="pct"/>
            <w:tcBorders>
              <w:top w:val="nil"/>
              <w:left w:val="nil"/>
              <w:bottom w:val="single" w:sz="8" w:space="0" w:color="auto"/>
              <w:right w:val="single" w:sz="8" w:space="0" w:color="auto"/>
            </w:tcBorders>
            <w:shd w:val="clear" w:color="auto" w:fill="auto"/>
            <w:vAlign w:val="center"/>
            <w:hideMark/>
          </w:tcPr>
          <w:p w:rsidR="00BB240A" w:rsidRPr="00BB240A" w:rsidRDefault="00BB240A" w:rsidP="00BB240A">
            <w:pPr>
              <w:widowControl/>
              <w:suppressAutoHyphens w:val="0"/>
              <w:jc w:val="center"/>
              <w:rPr>
                <w:rFonts w:ascii="Times New Roman" w:eastAsia="Times New Roman" w:hAnsi="Times New Roman"/>
                <w:kern w:val="0"/>
                <w:sz w:val="24"/>
                <w:lang w:eastAsia="ru-RU"/>
              </w:rPr>
            </w:pPr>
          </w:p>
        </w:tc>
        <w:tc>
          <w:tcPr>
            <w:tcW w:w="268" w:type="pct"/>
            <w:tcBorders>
              <w:top w:val="nil"/>
              <w:left w:val="nil"/>
              <w:bottom w:val="single" w:sz="8" w:space="0" w:color="auto"/>
              <w:right w:val="single" w:sz="8" w:space="0" w:color="auto"/>
            </w:tcBorders>
            <w:shd w:val="clear" w:color="auto" w:fill="auto"/>
            <w:vAlign w:val="center"/>
            <w:hideMark/>
          </w:tcPr>
          <w:p w:rsidR="00BB240A" w:rsidRPr="00BB240A" w:rsidRDefault="00BB240A" w:rsidP="00BB240A">
            <w:pPr>
              <w:widowControl/>
              <w:suppressAutoHyphens w:val="0"/>
              <w:jc w:val="center"/>
              <w:rPr>
                <w:rFonts w:ascii="Times New Roman" w:eastAsia="Times New Roman" w:hAnsi="Times New Roman"/>
                <w:kern w:val="0"/>
                <w:sz w:val="24"/>
                <w:lang w:eastAsia="ru-RU"/>
              </w:rPr>
            </w:pPr>
          </w:p>
        </w:tc>
        <w:tc>
          <w:tcPr>
            <w:tcW w:w="313" w:type="pct"/>
            <w:tcBorders>
              <w:top w:val="nil"/>
              <w:left w:val="nil"/>
              <w:bottom w:val="single" w:sz="8" w:space="0" w:color="auto"/>
              <w:right w:val="single" w:sz="8" w:space="0" w:color="auto"/>
            </w:tcBorders>
            <w:shd w:val="clear" w:color="auto" w:fill="auto"/>
            <w:vAlign w:val="center"/>
            <w:hideMark/>
          </w:tcPr>
          <w:p w:rsidR="00BB240A" w:rsidRPr="00BB240A" w:rsidRDefault="00BB240A" w:rsidP="00BB240A">
            <w:pPr>
              <w:widowControl/>
              <w:suppressAutoHyphens w:val="0"/>
              <w:jc w:val="center"/>
              <w:rPr>
                <w:rFonts w:ascii="Times New Roman" w:eastAsia="Times New Roman" w:hAnsi="Times New Roman"/>
                <w:kern w:val="0"/>
                <w:sz w:val="24"/>
                <w:lang w:eastAsia="ru-RU"/>
              </w:rPr>
            </w:pPr>
          </w:p>
        </w:tc>
        <w:tc>
          <w:tcPr>
            <w:tcW w:w="313" w:type="pct"/>
            <w:tcBorders>
              <w:top w:val="nil"/>
              <w:left w:val="nil"/>
              <w:bottom w:val="single" w:sz="8" w:space="0" w:color="auto"/>
              <w:right w:val="single" w:sz="8" w:space="0" w:color="auto"/>
            </w:tcBorders>
            <w:shd w:val="clear" w:color="auto" w:fill="auto"/>
            <w:vAlign w:val="center"/>
            <w:hideMark/>
          </w:tcPr>
          <w:p w:rsidR="00BB240A" w:rsidRPr="00BB240A" w:rsidRDefault="00BB240A" w:rsidP="00BB240A">
            <w:pPr>
              <w:widowControl/>
              <w:suppressAutoHyphens w:val="0"/>
              <w:jc w:val="center"/>
              <w:rPr>
                <w:rFonts w:ascii="Times New Roman" w:eastAsia="Times New Roman" w:hAnsi="Times New Roman"/>
                <w:kern w:val="0"/>
                <w:sz w:val="24"/>
                <w:lang w:eastAsia="ru-RU"/>
              </w:rPr>
            </w:pPr>
          </w:p>
        </w:tc>
        <w:tc>
          <w:tcPr>
            <w:tcW w:w="268" w:type="pct"/>
            <w:tcBorders>
              <w:top w:val="nil"/>
              <w:left w:val="nil"/>
              <w:bottom w:val="single" w:sz="8" w:space="0" w:color="auto"/>
              <w:right w:val="single" w:sz="8" w:space="0" w:color="auto"/>
            </w:tcBorders>
            <w:shd w:val="clear" w:color="auto" w:fill="auto"/>
            <w:vAlign w:val="center"/>
            <w:hideMark/>
          </w:tcPr>
          <w:p w:rsidR="00BB240A" w:rsidRPr="00BB240A" w:rsidRDefault="00BB240A" w:rsidP="00BB240A">
            <w:pPr>
              <w:widowControl/>
              <w:suppressAutoHyphens w:val="0"/>
              <w:jc w:val="center"/>
              <w:rPr>
                <w:rFonts w:ascii="Times New Roman" w:eastAsia="Times New Roman" w:hAnsi="Times New Roman"/>
                <w:kern w:val="0"/>
                <w:sz w:val="24"/>
                <w:lang w:eastAsia="ru-RU"/>
              </w:rPr>
            </w:pPr>
          </w:p>
        </w:tc>
        <w:tc>
          <w:tcPr>
            <w:tcW w:w="269" w:type="pct"/>
            <w:tcBorders>
              <w:top w:val="nil"/>
              <w:left w:val="nil"/>
              <w:bottom w:val="single" w:sz="8" w:space="0" w:color="auto"/>
              <w:right w:val="single" w:sz="8" w:space="0" w:color="auto"/>
            </w:tcBorders>
            <w:shd w:val="clear" w:color="auto" w:fill="auto"/>
            <w:vAlign w:val="center"/>
            <w:hideMark/>
          </w:tcPr>
          <w:p w:rsidR="00BB240A" w:rsidRPr="00BB240A" w:rsidRDefault="00BB240A" w:rsidP="00BB240A">
            <w:pPr>
              <w:widowControl/>
              <w:suppressAutoHyphens w:val="0"/>
              <w:jc w:val="center"/>
              <w:rPr>
                <w:rFonts w:ascii="Times New Roman" w:eastAsia="Times New Roman" w:hAnsi="Times New Roman"/>
                <w:kern w:val="0"/>
                <w:sz w:val="24"/>
                <w:lang w:eastAsia="ru-RU"/>
              </w:rPr>
            </w:pPr>
          </w:p>
        </w:tc>
        <w:tc>
          <w:tcPr>
            <w:tcW w:w="268" w:type="pct"/>
            <w:tcBorders>
              <w:top w:val="nil"/>
              <w:left w:val="nil"/>
              <w:bottom w:val="single" w:sz="8" w:space="0" w:color="auto"/>
              <w:right w:val="single" w:sz="8" w:space="0" w:color="auto"/>
            </w:tcBorders>
            <w:shd w:val="clear" w:color="auto" w:fill="auto"/>
            <w:vAlign w:val="center"/>
            <w:hideMark/>
          </w:tcPr>
          <w:p w:rsidR="00BB240A" w:rsidRPr="00BB240A" w:rsidRDefault="00BB240A" w:rsidP="00BB240A">
            <w:pPr>
              <w:widowControl/>
              <w:suppressAutoHyphens w:val="0"/>
              <w:jc w:val="center"/>
              <w:rPr>
                <w:rFonts w:ascii="Times New Roman" w:eastAsia="Times New Roman" w:hAnsi="Times New Roman"/>
                <w:kern w:val="0"/>
                <w:sz w:val="24"/>
                <w:lang w:eastAsia="ru-RU"/>
              </w:rPr>
            </w:pPr>
          </w:p>
        </w:tc>
        <w:tc>
          <w:tcPr>
            <w:tcW w:w="313" w:type="pct"/>
            <w:tcBorders>
              <w:top w:val="nil"/>
              <w:left w:val="nil"/>
              <w:bottom w:val="single" w:sz="8" w:space="0" w:color="auto"/>
              <w:right w:val="single" w:sz="8" w:space="0" w:color="auto"/>
            </w:tcBorders>
            <w:shd w:val="clear" w:color="auto" w:fill="auto"/>
            <w:vAlign w:val="center"/>
            <w:hideMark/>
          </w:tcPr>
          <w:p w:rsidR="00BB240A" w:rsidRPr="00BB240A" w:rsidRDefault="00BB240A" w:rsidP="00BB240A">
            <w:pPr>
              <w:widowControl/>
              <w:suppressAutoHyphens w:val="0"/>
              <w:jc w:val="center"/>
              <w:rPr>
                <w:rFonts w:ascii="Times New Roman" w:eastAsia="Times New Roman" w:hAnsi="Times New Roman"/>
                <w:kern w:val="0"/>
                <w:sz w:val="24"/>
                <w:lang w:eastAsia="ru-RU"/>
              </w:rPr>
            </w:pPr>
          </w:p>
        </w:tc>
        <w:tc>
          <w:tcPr>
            <w:tcW w:w="360" w:type="pct"/>
            <w:gridSpan w:val="2"/>
            <w:tcBorders>
              <w:top w:val="nil"/>
              <w:left w:val="nil"/>
              <w:bottom w:val="single" w:sz="8" w:space="0" w:color="auto"/>
              <w:right w:val="single" w:sz="8" w:space="0" w:color="auto"/>
            </w:tcBorders>
            <w:shd w:val="clear" w:color="auto" w:fill="auto"/>
            <w:vAlign w:val="center"/>
            <w:hideMark/>
          </w:tcPr>
          <w:p w:rsidR="00BB240A" w:rsidRPr="00BB240A" w:rsidRDefault="00BB240A" w:rsidP="00BB240A">
            <w:pPr>
              <w:widowControl/>
              <w:suppressAutoHyphens w:val="0"/>
              <w:jc w:val="center"/>
              <w:rPr>
                <w:rFonts w:ascii="Times New Roman" w:eastAsia="Times New Roman" w:hAnsi="Times New Roman"/>
                <w:kern w:val="0"/>
                <w:sz w:val="24"/>
                <w:lang w:eastAsia="ru-RU"/>
              </w:rPr>
            </w:pPr>
            <w:r w:rsidRPr="00BB240A">
              <w:rPr>
                <w:rFonts w:ascii="Times New Roman" w:eastAsia="Times New Roman" w:hAnsi="Times New Roman"/>
                <w:kern w:val="0"/>
                <w:sz w:val="24"/>
                <w:lang w:eastAsia="ru-RU"/>
              </w:rPr>
              <w:t>3 000</w:t>
            </w:r>
          </w:p>
        </w:tc>
        <w:tc>
          <w:tcPr>
            <w:tcW w:w="358" w:type="pct"/>
            <w:gridSpan w:val="2"/>
            <w:tcBorders>
              <w:top w:val="nil"/>
              <w:left w:val="nil"/>
              <w:bottom w:val="single" w:sz="8" w:space="0" w:color="auto"/>
              <w:right w:val="single" w:sz="8" w:space="0" w:color="auto"/>
            </w:tcBorders>
            <w:shd w:val="clear" w:color="auto" w:fill="auto"/>
            <w:vAlign w:val="center"/>
            <w:hideMark/>
          </w:tcPr>
          <w:p w:rsidR="00BB240A" w:rsidRPr="00BB240A" w:rsidRDefault="00BB240A" w:rsidP="00BB240A">
            <w:pPr>
              <w:widowControl/>
              <w:suppressAutoHyphens w:val="0"/>
              <w:jc w:val="center"/>
              <w:rPr>
                <w:rFonts w:ascii="Times New Roman" w:eastAsia="Times New Roman" w:hAnsi="Times New Roman"/>
                <w:kern w:val="0"/>
                <w:sz w:val="24"/>
                <w:lang w:eastAsia="ru-RU"/>
              </w:rPr>
            </w:pPr>
            <w:r w:rsidRPr="00BB240A">
              <w:rPr>
                <w:rFonts w:ascii="Times New Roman" w:eastAsia="Times New Roman" w:hAnsi="Times New Roman"/>
                <w:kern w:val="0"/>
                <w:sz w:val="24"/>
                <w:lang w:eastAsia="ru-RU"/>
              </w:rPr>
              <w:t>3 000</w:t>
            </w:r>
          </w:p>
        </w:tc>
      </w:tr>
      <w:tr w:rsidR="00BB240A" w:rsidRPr="00BB240A" w:rsidTr="00970271">
        <w:trPr>
          <w:gridBefore w:val="1"/>
          <w:wBefore w:w="29" w:type="pct"/>
          <w:trHeight w:val="270"/>
        </w:trPr>
        <w:tc>
          <w:tcPr>
            <w:tcW w:w="228" w:type="pct"/>
            <w:tcBorders>
              <w:top w:val="nil"/>
              <w:left w:val="single" w:sz="8" w:space="0" w:color="auto"/>
              <w:bottom w:val="single" w:sz="8" w:space="0" w:color="auto"/>
              <w:right w:val="single" w:sz="8" w:space="0" w:color="auto"/>
            </w:tcBorders>
            <w:shd w:val="clear" w:color="auto" w:fill="auto"/>
            <w:vAlign w:val="center"/>
            <w:hideMark/>
          </w:tcPr>
          <w:p w:rsidR="00BB240A" w:rsidRPr="00BB240A" w:rsidRDefault="00BB240A" w:rsidP="00BB240A">
            <w:pPr>
              <w:widowControl/>
              <w:suppressAutoHyphens w:val="0"/>
              <w:jc w:val="center"/>
              <w:rPr>
                <w:rFonts w:ascii="Times New Roman" w:eastAsia="Times New Roman" w:hAnsi="Times New Roman"/>
                <w:kern w:val="0"/>
                <w:sz w:val="24"/>
                <w:lang w:eastAsia="ru-RU"/>
              </w:rPr>
            </w:pPr>
            <w:r w:rsidRPr="00BB240A">
              <w:rPr>
                <w:rFonts w:ascii="Times New Roman" w:eastAsia="Times New Roman" w:hAnsi="Times New Roman"/>
                <w:kern w:val="0"/>
                <w:sz w:val="24"/>
                <w:lang w:eastAsia="ru-RU"/>
              </w:rPr>
              <w:t>14</w:t>
            </w:r>
          </w:p>
        </w:tc>
        <w:tc>
          <w:tcPr>
            <w:tcW w:w="1253" w:type="pct"/>
            <w:tcBorders>
              <w:top w:val="nil"/>
              <w:left w:val="nil"/>
              <w:bottom w:val="single" w:sz="8" w:space="0" w:color="auto"/>
              <w:right w:val="single" w:sz="8" w:space="0" w:color="auto"/>
            </w:tcBorders>
            <w:shd w:val="clear" w:color="auto" w:fill="auto"/>
            <w:vAlign w:val="center"/>
            <w:hideMark/>
          </w:tcPr>
          <w:p w:rsidR="00BB240A" w:rsidRPr="00BB240A" w:rsidRDefault="00BB240A" w:rsidP="00BB240A">
            <w:pPr>
              <w:widowControl/>
              <w:suppressAutoHyphens w:val="0"/>
              <w:rPr>
                <w:rFonts w:ascii="Times New Roman" w:eastAsia="Times New Roman" w:hAnsi="Times New Roman"/>
                <w:kern w:val="0"/>
                <w:sz w:val="24"/>
                <w:lang w:eastAsia="ru-RU"/>
              </w:rPr>
            </w:pPr>
            <w:r w:rsidRPr="00BB240A">
              <w:rPr>
                <w:rFonts w:ascii="Times New Roman" w:eastAsia="Times New Roman" w:hAnsi="Times New Roman"/>
                <w:kern w:val="0"/>
                <w:sz w:val="24"/>
                <w:lang w:eastAsia="ru-RU"/>
              </w:rPr>
              <w:t xml:space="preserve">Прибыль </w:t>
            </w:r>
          </w:p>
        </w:tc>
        <w:tc>
          <w:tcPr>
            <w:tcW w:w="313" w:type="pct"/>
            <w:tcBorders>
              <w:top w:val="nil"/>
              <w:left w:val="nil"/>
              <w:bottom w:val="single" w:sz="8" w:space="0" w:color="auto"/>
              <w:right w:val="single" w:sz="8" w:space="0" w:color="auto"/>
            </w:tcBorders>
            <w:shd w:val="clear" w:color="auto" w:fill="auto"/>
            <w:vAlign w:val="center"/>
            <w:hideMark/>
          </w:tcPr>
          <w:p w:rsidR="00BB240A" w:rsidRPr="00BB240A" w:rsidRDefault="00BB240A" w:rsidP="00BB240A">
            <w:pPr>
              <w:widowControl/>
              <w:suppressAutoHyphens w:val="0"/>
              <w:jc w:val="center"/>
              <w:rPr>
                <w:rFonts w:ascii="Times New Roman" w:eastAsia="Times New Roman" w:hAnsi="Times New Roman"/>
                <w:kern w:val="0"/>
                <w:sz w:val="24"/>
                <w:lang w:eastAsia="ru-RU"/>
              </w:rPr>
            </w:pPr>
            <w:r w:rsidRPr="00BB240A">
              <w:rPr>
                <w:rFonts w:ascii="Times New Roman" w:eastAsia="Times New Roman" w:hAnsi="Times New Roman"/>
                <w:kern w:val="0"/>
                <w:sz w:val="24"/>
                <w:lang w:eastAsia="ru-RU"/>
              </w:rPr>
              <w:t>28 076</w:t>
            </w:r>
          </w:p>
        </w:tc>
        <w:tc>
          <w:tcPr>
            <w:tcW w:w="204" w:type="pct"/>
            <w:tcBorders>
              <w:top w:val="nil"/>
              <w:left w:val="nil"/>
              <w:bottom w:val="single" w:sz="8" w:space="0" w:color="auto"/>
              <w:right w:val="single" w:sz="8" w:space="0" w:color="auto"/>
            </w:tcBorders>
            <w:shd w:val="clear" w:color="auto" w:fill="auto"/>
            <w:vAlign w:val="center"/>
            <w:hideMark/>
          </w:tcPr>
          <w:p w:rsidR="00BB240A" w:rsidRPr="00BB240A" w:rsidRDefault="00BB240A" w:rsidP="00BB240A">
            <w:pPr>
              <w:widowControl/>
              <w:suppressAutoHyphens w:val="0"/>
              <w:jc w:val="center"/>
              <w:rPr>
                <w:rFonts w:ascii="Times New Roman" w:eastAsia="Times New Roman" w:hAnsi="Times New Roman"/>
                <w:kern w:val="0"/>
                <w:sz w:val="24"/>
                <w:lang w:eastAsia="ru-RU"/>
              </w:rPr>
            </w:pPr>
          </w:p>
        </w:tc>
        <w:tc>
          <w:tcPr>
            <w:tcW w:w="243" w:type="pct"/>
            <w:tcBorders>
              <w:top w:val="nil"/>
              <w:left w:val="nil"/>
              <w:bottom w:val="single" w:sz="8" w:space="0" w:color="auto"/>
              <w:right w:val="single" w:sz="8" w:space="0" w:color="auto"/>
            </w:tcBorders>
            <w:shd w:val="clear" w:color="auto" w:fill="auto"/>
            <w:vAlign w:val="center"/>
            <w:hideMark/>
          </w:tcPr>
          <w:p w:rsidR="00BB240A" w:rsidRPr="00BB240A" w:rsidRDefault="00BB240A" w:rsidP="00BB240A">
            <w:pPr>
              <w:widowControl/>
              <w:suppressAutoHyphens w:val="0"/>
              <w:jc w:val="center"/>
              <w:rPr>
                <w:rFonts w:ascii="Times New Roman" w:eastAsia="Times New Roman" w:hAnsi="Times New Roman"/>
                <w:kern w:val="0"/>
                <w:sz w:val="24"/>
                <w:lang w:eastAsia="ru-RU"/>
              </w:rPr>
            </w:pPr>
          </w:p>
        </w:tc>
        <w:tc>
          <w:tcPr>
            <w:tcW w:w="268" w:type="pct"/>
            <w:tcBorders>
              <w:top w:val="nil"/>
              <w:left w:val="nil"/>
              <w:bottom w:val="single" w:sz="8" w:space="0" w:color="auto"/>
              <w:right w:val="single" w:sz="8" w:space="0" w:color="auto"/>
            </w:tcBorders>
            <w:shd w:val="clear" w:color="auto" w:fill="auto"/>
            <w:vAlign w:val="center"/>
            <w:hideMark/>
          </w:tcPr>
          <w:p w:rsidR="00BB240A" w:rsidRPr="00BB240A" w:rsidRDefault="00BB240A" w:rsidP="00BB240A">
            <w:pPr>
              <w:widowControl/>
              <w:suppressAutoHyphens w:val="0"/>
              <w:jc w:val="center"/>
              <w:rPr>
                <w:rFonts w:ascii="Times New Roman" w:eastAsia="Times New Roman" w:hAnsi="Times New Roman"/>
                <w:kern w:val="0"/>
                <w:sz w:val="24"/>
                <w:lang w:eastAsia="ru-RU"/>
              </w:rPr>
            </w:pPr>
          </w:p>
        </w:tc>
        <w:tc>
          <w:tcPr>
            <w:tcW w:w="313" w:type="pct"/>
            <w:tcBorders>
              <w:top w:val="nil"/>
              <w:left w:val="nil"/>
              <w:bottom w:val="single" w:sz="8" w:space="0" w:color="auto"/>
              <w:right w:val="single" w:sz="8" w:space="0" w:color="auto"/>
            </w:tcBorders>
            <w:shd w:val="clear" w:color="auto" w:fill="auto"/>
            <w:vAlign w:val="center"/>
            <w:hideMark/>
          </w:tcPr>
          <w:p w:rsidR="00BB240A" w:rsidRPr="00BB240A" w:rsidRDefault="00BB240A" w:rsidP="00BB240A">
            <w:pPr>
              <w:widowControl/>
              <w:suppressAutoHyphens w:val="0"/>
              <w:jc w:val="center"/>
              <w:rPr>
                <w:rFonts w:ascii="Times New Roman" w:eastAsia="Times New Roman" w:hAnsi="Times New Roman"/>
                <w:kern w:val="0"/>
                <w:sz w:val="24"/>
                <w:lang w:eastAsia="ru-RU"/>
              </w:rPr>
            </w:pPr>
            <w:r w:rsidRPr="00BB240A">
              <w:rPr>
                <w:rFonts w:ascii="Times New Roman" w:eastAsia="Times New Roman" w:hAnsi="Times New Roman"/>
                <w:kern w:val="0"/>
                <w:sz w:val="24"/>
                <w:lang w:eastAsia="ru-RU"/>
              </w:rPr>
              <w:t>2 199</w:t>
            </w:r>
          </w:p>
        </w:tc>
        <w:tc>
          <w:tcPr>
            <w:tcW w:w="313" w:type="pct"/>
            <w:tcBorders>
              <w:top w:val="nil"/>
              <w:left w:val="nil"/>
              <w:bottom w:val="single" w:sz="8" w:space="0" w:color="auto"/>
              <w:right w:val="single" w:sz="8" w:space="0" w:color="auto"/>
            </w:tcBorders>
            <w:shd w:val="clear" w:color="auto" w:fill="auto"/>
            <w:vAlign w:val="center"/>
            <w:hideMark/>
          </w:tcPr>
          <w:p w:rsidR="00BB240A" w:rsidRPr="00BB240A" w:rsidRDefault="00BB240A" w:rsidP="00BB240A">
            <w:pPr>
              <w:widowControl/>
              <w:suppressAutoHyphens w:val="0"/>
              <w:jc w:val="center"/>
              <w:rPr>
                <w:rFonts w:ascii="Times New Roman" w:eastAsia="Times New Roman" w:hAnsi="Times New Roman"/>
                <w:kern w:val="0"/>
                <w:sz w:val="24"/>
                <w:lang w:eastAsia="ru-RU"/>
              </w:rPr>
            </w:pPr>
          </w:p>
        </w:tc>
        <w:tc>
          <w:tcPr>
            <w:tcW w:w="268" w:type="pct"/>
            <w:tcBorders>
              <w:top w:val="nil"/>
              <w:left w:val="nil"/>
              <w:bottom w:val="single" w:sz="8" w:space="0" w:color="auto"/>
              <w:right w:val="single" w:sz="8" w:space="0" w:color="auto"/>
            </w:tcBorders>
            <w:shd w:val="clear" w:color="auto" w:fill="auto"/>
            <w:vAlign w:val="center"/>
            <w:hideMark/>
          </w:tcPr>
          <w:p w:rsidR="00BB240A" w:rsidRPr="00BB240A" w:rsidRDefault="00BB240A" w:rsidP="00BB240A">
            <w:pPr>
              <w:widowControl/>
              <w:suppressAutoHyphens w:val="0"/>
              <w:jc w:val="center"/>
              <w:rPr>
                <w:rFonts w:ascii="Times New Roman" w:eastAsia="Times New Roman" w:hAnsi="Times New Roman"/>
                <w:kern w:val="0"/>
                <w:sz w:val="24"/>
                <w:lang w:eastAsia="ru-RU"/>
              </w:rPr>
            </w:pPr>
          </w:p>
        </w:tc>
        <w:tc>
          <w:tcPr>
            <w:tcW w:w="269" w:type="pct"/>
            <w:tcBorders>
              <w:top w:val="nil"/>
              <w:left w:val="nil"/>
              <w:bottom w:val="single" w:sz="8" w:space="0" w:color="auto"/>
              <w:right w:val="single" w:sz="8" w:space="0" w:color="auto"/>
            </w:tcBorders>
            <w:shd w:val="clear" w:color="auto" w:fill="auto"/>
            <w:vAlign w:val="center"/>
            <w:hideMark/>
          </w:tcPr>
          <w:p w:rsidR="00BB240A" w:rsidRPr="00BB240A" w:rsidRDefault="00BB240A" w:rsidP="00BB240A">
            <w:pPr>
              <w:widowControl/>
              <w:suppressAutoHyphens w:val="0"/>
              <w:jc w:val="center"/>
              <w:rPr>
                <w:rFonts w:ascii="Times New Roman" w:eastAsia="Times New Roman" w:hAnsi="Times New Roman"/>
                <w:kern w:val="0"/>
                <w:sz w:val="24"/>
                <w:lang w:eastAsia="ru-RU"/>
              </w:rPr>
            </w:pPr>
          </w:p>
        </w:tc>
        <w:tc>
          <w:tcPr>
            <w:tcW w:w="268" w:type="pct"/>
            <w:tcBorders>
              <w:top w:val="nil"/>
              <w:left w:val="nil"/>
              <w:bottom w:val="single" w:sz="8" w:space="0" w:color="auto"/>
              <w:right w:val="single" w:sz="8" w:space="0" w:color="auto"/>
            </w:tcBorders>
            <w:shd w:val="clear" w:color="auto" w:fill="auto"/>
            <w:vAlign w:val="center"/>
            <w:hideMark/>
          </w:tcPr>
          <w:p w:rsidR="00BB240A" w:rsidRPr="00BB240A" w:rsidRDefault="00BB240A" w:rsidP="00BB240A">
            <w:pPr>
              <w:widowControl/>
              <w:suppressAutoHyphens w:val="0"/>
              <w:jc w:val="center"/>
              <w:rPr>
                <w:rFonts w:ascii="Times New Roman" w:eastAsia="Times New Roman" w:hAnsi="Times New Roman"/>
                <w:kern w:val="0"/>
                <w:sz w:val="24"/>
                <w:lang w:eastAsia="ru-RU"/>
              </w:rPr>
            </w:pPr>
          </w:p>
        </w:tc>
        <w:tc>
          <w:tcPr>
            <w:tcW w:w="313" w:type="pct"/>
            <w:tcBorders>
              <w:top w:val="nil"/>
              <w:left w:val="nil"/>
              <w:bottom w:val="single" w:sz="8" w:space="0" w:color="auto"/>
              <w:right w:val="single" w:sz="8" w:space="0" w:color="auto"/>
            </w:tcBorders>
            <w:shd w:val="clear" w:color="auto" w:fill="auto"/>
            <w:vAlign w:val="center"/>
            <w:hideMark/>
          </w:tcPr>
          <w:p w:rsidR="00BB240A" w:rsidRPr="00BB240A" w:rsidRDefault="00BB240A" w:rsidP="00BB240A">
            <w:pPr>
              <w:widowControl/>
              <w:suppressAutoHyphens w:val="0"/>
              <w:jc w:val="center"/>
              <w:rPr>
                <w:rFonts w:ascii="Times New Roman" w:eastAsia="Times New Roman" w:hAnsi="Times New Roman"/>
                <w:kern w:val="0"/>
                <w:sz w:val="24"/>
                <w:lang w:eastAsia="ru-RU"/>
              </w:rPr>
            </w:pPr>
          </w:p>
        </w:tc>
        <w:tc>
          <w:tcPr>
            <w:tcW w:w="360" w:type="pct"/>
            <w:gridSpan w:val="2"/>
            <w:tcBorders>
              <w:top w:val="nil"/>
              <w:left w:val="nil"/>
              <w:bottom w:val="single" w:sz="8" w:space="0" w:color="auto"/>
              <w:right w:val="single" w:sz="8" w:space="0" w:color="auto"/>
            </w:tcBorders>
            <w:shd w:val="clear" w:color="auto" w:fill="auto"/>
            <w:vAlign w:val="center"/>
            <w:hideMark/>
          </w:tcPr>
          <w:p w:rsidR="00BB240A" w:rsidRPr="00BB240A" w:rsidRDefault="00BB240A" w:rsidP="00BB240A">
            <w:pPr>
              <w:widowControl/>
              <w:suppressAutoHyphens w:val="0"/>
              <w:jc w:val="center"/>
              <w:rPr>
                <w:rFonts w:ascii="Times New Roman" w:eastAsia="Times New Roman" w:hAnsi="Times New Roman"/>
                <w:kern w:val="0"/>
                <w:sz w:val="24"/>
                <w:lang w:eastAsia="ru-RU"/>
              </w:rPr>
            </w:pPr>
          </w:p>
        </w:tc>
        <w:tc>
          <w:tcPr>
            <w:tcW w:w="358" w:type="pct"/>
            <w:gridSpan w:val="2"/>
            <w:tcBorders>
              <w:top w:val="nil"/>
              <w:left w:val="nil"/>
              <w:bottom w:val="single" w:sz="8" w:space="0" w:color="auto"/>
              <w:right w:val="single" w:sz="8" w:space="0" w:color="auto"/>
            </w:tcBorders>
            <w:shd w:val="clear" w:color="auto" w:fill="auto"/>
            <w:vAlign w:val="center"/>
            <w:hideMark/>
          </w:tcPr>
          <w:p w:rsidR="00BB240A" w:rsidRPr="00BB240A" w:rsidRDefault="00BB240A" w:rsidP="00BB240A">
            <w:pPr>
              <w:widowControl/>
              <w:suppressAutoHyphens w:val="0"/>
              <w:jc w:val="center"/>
              <w:rPr>
                <w:rFonts w:ascii="Times New Roman" w:eastAsia="Times New Roman" w:hAnsi="Times New Roman"/>
                <w:kern w:val="0"/>
                <w:sz w:val="24"/>
                <w:lang w:eastAsia="ru-RU"/>
              </w:rPr>
            </w:pPr>
            <w:r w:rsidRPr="00BB240A">
              <w:rPr>
                <w:rFonts w:ascii="Times New Roman" w:eastAsia="Times New Roman" w:hAnsi="Times New Roman"/>
                <w:kern w:val="0"/>
                <w:sz w:val="24"/>
                <w:lang w:eastAsia="ru-RU"/>
              </w:rPr>
              <w:t>30 275</w:t>
            </w:r>
          </w:p>
        </w:tc>
      </w:tr>
      <w:tr w:rsidR="00BB240A" w:rsidRPr="00BB240A" w:rsidTr="00970271">
        <w:trPr>
          <w:gridBefore w:val="1"/>
          <w:wBefore w:w="29" w:type="pct"/>
          <w:trHeight w:val="270"/>
        </w:trPr>
        <w:tc>
          <w:tcPr>
            <w:tcW w:w="228" w:type="pct"/>
            <w:tcBorders>
              <w:top w:val="nil"/>
              <w:left w:val="single" w:sz="8" w:space="0" w:color="auto"/>
              <w:bottom w:val="single" w:sz="8" w:space="0" w:color="auto"/>
              <w:right w:val="single" w:sz="8" w:space="0" w:color="auto"/>
            </w:tcBorders>
            <w:shd w:val="clear" w:color="auto" w:fill="auto"/>
            <w:vAlign w:val="center"/>
            <w:hideMark/>
          </w:tcPr>
          <w:p w:rsidR="00BB240A" w:rsidRPr="00BB240A" w:rsidRDefault="00BB240A" w:rsidP="00BB240A">
            <w:pPr>
              <w:widowControl/>
              <w:suppressAutoHyphens w:val="0"/>
              <w:jc w:val="center"/>
              <w:rPr>
                <w:rFonts w:ascii="Times New Roman" w:eastAsia="Times New Roman" w:hAnsi="Times New Roman"/>
                <w:kern w:val="0"/>
                <w:sz w:val="24"/>
                <w:lang w:eastAsia="ru-RU"/>
              </w:rPr>
            </w:pPr>
            <w:r w:rsidRPr="00BB240A">
              <w:rPr>
                <w:rFonts w:ascii="Times New Roman" w:eastAsia="Times New Roman" w:hAnsi="Times New Roman"/>
                <w:kern w:val="0"/>
                <w:sz w:val="24"/>
                <w:lang w:eastAsia="ru-RU"/>
              </w:rPr>
              <w:t>15</w:t>
            </w:r>
          </w:p>
        </w:tc>
        <w:tc>
          <w:tcPr>
            <w:tcW w:w="1253" w:type="pct"/>
            <w:tcBorders>
              <w:top w:val="nil"/>
              <w:left w:val="nil"/>
              <w:bottom w:val="single" w:sz="8" w:space="0" w:color="auto"/>
              <w:right w:val="single" w:sz="8" w:space="0" w:color="auto"/>
            </w:tcBorders>
            <w:shd w:val="clear" w:color="auto" w:fill="auto"/>
            <w:vAlign w:val="center"/>
            <w:hideMark/>
          </w:tcPr>
          <w:p w:rsidR="00BB240A" w:rsidRPr="00BB240A" w:rsidRDefault="00BB240A" w:rsidP="00BB240A">
            <w:pPr>
              <w:widowControl/>
              <w:suppressAutoHyphens w:val="0"/>
              <w:rPr>
                <w:rFonts w:ascii="Times New Roman" w:eastAsia="Times New Roman" w:hAnsi="Times New Roman"/>
                <w:kern w:val="0"/>
                <w:sz w:val="24"/>
                <w:lang w:eastAsia="ru-RU"/>
              </w:rPr>
            </w:pPr>
            <w:r w:rsidRPr="00BB240A">
              <w:rPr>
                <w:rFonts w:ascii="Times New Roman" w:eastAsia="Times New Roman" w:hAnsi="Times New Roman"/>
                <w:kern w:val="0"/>
                <w:sz w:val="24"/>
                <w:lang w:eastAsia="ru-RU"/>
              </w:rPr>
              <w:t>Итого доходов</w:t>
            </w:r>
          </w:p>
        </w:tc>
        <w:tc>
          <w:tcPr>
            <w:tcW w:w="313" w:type="pct"/>
            <w:tcBorders>
              <w:top w:val="nil"/>
              <w:left w:val="nil"/>
              <w:bottom w:val="single" w:sz="8" w:space="0" w:color="auto"/>
              <w:right w:val="single" w:sz="8" w:space="0" w:color="auto"/>
            </w:tcBorders>
            <w:shd w:val="clear" w:color="auto" w:fill="auto"/>
            <w:vAlign w:val="center"/>
            <w:hideMark/>
          </w:tcPr>
          <w:p w:rsidR="00BB240A" w:rsidRPr="00BB240A" w:rsidRDefault="00BB240A" w:rsidP="00BB240A">
            <w:pPr>
              <w:widowControl/>
              <w:suppressAutoHyphens w:val="0"/>
              <w:jc w:val="center"/>
              <w:rPr>
                <w:rFonts w:ascii="Times New Roman" w:eastAsia="Times New Roman" w:hAnsi="Times New Roman"/>
                <w:kern w:val="0"/>
                <w:sz w:val="24"/>
                <w:lang w:eastAsia="ru-RU"/>
              </w:rPr>
            </w:pPr>
            <w:r w:rsidRPr="00BB240A">
              <w:rPr>
                <w:rFonts w:ascii="Times New Roman" w:eastAsia="Times New Roman" w:hAnsi="Times New Roman"/>
                <w:kern w:val="0"/>
                <w:sz w:val="24"/>
                <w:lang w:eastAsia="ru-RU"/>
              </w:rPr>
              <w:t>86 024</w:t>
            </w:r>
          </w:p>
        </w:tc>
        <w:tc>
          <w:tcPr>
            <w:tcW w:w="204" w:type="pct"/>
            <w:tcBorders>
              <w:top w:val="nil"/>
              <w:left w:val="nil"/>
              <w:bottom w:val="single" w:sz="8" w:space="0" w:color="auto"/>
              <w:right w:val="single" w:sz="8" w:space="0" w:color="auto"/>
            </w:tcBorders>
            <w:shd w:val="clear" w:color="auto" w:fill="auto"/>
            <w:vAlign w:val="center"/>
            <w:hideMark/>
          </w:tcPr>
          <w:p w:rsidR="00BB240A" w:rsidRPr="00BB240A" w:rsidRDefault="00BB240A" w:rsidP="00BB240A">
            <w:pPr>
              <w:widowControl/>
              <w:suppressAutoHyphens w:val="0"/>
              <w:jc w:val="center"/>
              <w:rPr>
                <w:rFonts w:ascii="Times New Roman" w:eastAsia="Times New Roman" w:hAnsi="Times New Roman"/>
                <w:kern w:val="0"/>
                <w:sz w:val="24"/>
                <w:lang w:eastAsia="ru-RU"/>
              </w:rPr>
            </w:pPr>
            <w:r w:rsidRPr="00BB240A">
              <w:rPr>
                <w:rFonts w:ascii="Times New Roman" w:eastAsia="Times New Roman" w:hAnsi="Times New Roman"/>
                <w:kern w:val="0"/>
                <w:sz w:val="24"/>
                <w:lang w:eastAsia="ru-RU"/>
              </w:rPr>
              <w:t>100</w:t>
            </w:r>
          </w:p>
        </w:tc>
        <w:tc>
          <w:tcPr>
            <w:tcW w:w="243" w:type="pct"/>
            <w:tcBorders>
              <w:top w:val="nil"/>
              <w:left w:val="nil"/>
              <w:bottom w:val="single" w:sz="8" w:space="0" w:color="auto"/>
              <w:right w:val="single" w:sz="8" w:space="0" w:color="auto"/>
            </w:tcBorders>
            <w:shd w:val="clear" w:color="auto" w:fill="auto"/>
            <w:vAlign w:val="center"/>
            <w:hideMark/>
          </w:tcPr>
          <w:p w:rsidR="00BB240A" w:rsidRPr="00BB240A" w:rsidRDefault="00BB240A" w:rsidP="00BB240A">
            <w:pPr>
              <w:widowControl/>
              <w:suppressAutoHyphens w:val="0"/>
              <w:jc w:val="center"/>
              <w:rPr>
                <w:rFonts w:ascii="Times New Roman" w:eastAsia="Times New Roman" w:hAnsi="Times New Roman"/>
                <w:kern w:val="0"/>
                <w:sz w:val="24"/>
                <w:lang w:eastAsia="ru-RU"/>
              </w:rPr>
            </w:pPr>
            <w:r w:rsidRPr="00BB240A">
              <w:rPr>
                <w:rFonts w:ascii="Times New Roman" w:eastAsia="Times New Roman" w:hAnsi="Times New Roman"/>
                <w:kern w:val="0"/>
                <w:sz w:val="24"/>
                <w:lang w:eastAsia="ru-RU"/>
              </w:rPr>
              <w:t>50</w:t>
            </w:r>
          </w:p>
        </w:tc>
        <w:tc>
          <w:tcPr>
            <w:tcW w:w="268" w:type="pct"/>
            <w:tcBorders>
              <w:top w:val="nil"/>
              <w:left w:val="nil"/>
              <w:bottom w:val="single" w:sz="8" w:space="0" w:color="auto"/>
              <w:right w:val="single" w:sz="8" w:space="0" w:color="auto"/>
            </w:tcBorders>
            <w:shd w:val="clear" w:color="auto" w:fill="auto"/>
            <w:vAlign w:val="center"/>
            <w:hideMark/>
          </w:tcPr>
          <w:p w:rsidR="00BB240A" w:rsidRPr="00BB240A" w:rsidRDefault="00BB240A" w:rsidP="00BB240A">
            <w:pPr>
              <w:widowControl/>
              <w:suppressAutoHyphens w:val="0"/>
              <w:jc w:val="center"/>
              <w:rPr>
                <w:rFonts w:ascii="Times New Roman" w:eastAsia="Times New Roman" w:hAnsi="Times New Roman"/>
                <w:kern w:val="0"/>
                <w:sz w:val="24"/>
                <w:lang w:eastAsia="ru-RU"/>
              </w:rPr>
            </w:pPr>
            <w:r w:rsidRPr="00BB240A">
              <w:rPr>
                <w:rFonts w:ascii="Times New Roman" w:eastAsia="Times New Roman" w:hAnsi="Times New Roman"/>
                <w:kern w:val="0"/>
                <w:sz w:val="24"/>
                <w:lang w:eastAsia="ru-RU"/>
              </w:rPr>
              <w:t>230</w:t>
            </w:r>
          </w:p>
        </w:tc>
        <w:tc>
          <w:tcPr>
            <w:tcW w:w="313" w:type="pct"/>
            <w:tcBorders>
              <w:top w:val="nil"/>
              <w:left w:val="nil"/>
              <w:bottom w:val="single" w:sz="8" w:space="0" w:color="auto"/>
              <w:right w:val="single" w:sz="8" w:space="0" w:color="auto"/>
            </w:tcBorders>
            <w:shd w:val="clear" w:color="auto" w:fill="auto"/>
            <w:vAlign w:val="center"/>
            <w:hideMark/>
          </w:tcPr>
          <w:p w:rsidR="00BB240A" w:rsidRPr="00BB240A" w:rsidRDefault="00BB240A" w:rsidP="00BB240A">
            <w:pPr>
              <w:widowControl/>
              <w:suppressAutoHyphens w:val="0"/>
              <w:jc w:val="center"/>
              <w:rPr>
                <w:rFonts w:ascii="Times New Roman" w:eastAsia="Times New Roman" w:hAnsi="Times New Roman"/>
                <w:kern w:val="0"/>
                <w:sz w:val="24"/>
                <w:lang w:eastAsia="ru-RU"/>
              </w:rPr>
            </w:pPr>
            <w:r w:rsidRPr="00BB240A">
              <w:rPr>
                <w:rFonts w:ascii="Times New Roman" w:eastAsia="Times New Roman" w:hAnsi="Times New Roman"/>
                <w:kern w:val="0"/>
                <w:sz w:val="24"/>
                <w:lang w:eastAsia="ru-RU"/>
              </w:rPr>
              <w:t>2 788</w:t>
            </w:r>
          </w:p>
        </w:tc>
        <w:tc>
          <w:tcPr>
            <w:tcW w:w="313" w:type="pct"/>
            <w:tcBorders>
              <w:top w:val="nil"/>
              <w:left w:val="nil"/>
              <w:bottom w:val="single" w:sz="8" w:space="0" w:color="auto"/>
              <w:right w:val="single" w:sz="8" w:space="0" w:color="auto"/>
            </w:tcBorders>
            <w:shd w:val="clear" w:color="auto" w:fill="auto"/>
            <w:vAlign w:val="center"/>
            <w:hideMark/>
          </w:tcPr>
          <w:p w:rsidR="00BB240A" w:rsidRPr="00BB240A" w:rsidRDefault="00BB240A" w:rsidP="00BB240A">
            <w:pPr>
              <w:widowControl/>
              <w:suppressAutoHyphens w:val="0"/>
              <w:jc w:val="center"/>
              <w:rPr>
                <w:rFonts w:ascii="Times New Roman" w:eastAsia="Times New Roman" w:hAnsi="Times New Roman"/>
                <w:kern w:val="0"/>
                <w:sz w:val="24"/>
                <w:lang w:eastAsia="ru-RU"/>
              </w:rPr>
            </w:pPr>
            <w:r w:rsidRPr="00BB240A">
              <w:rPr>
                <w:rFonts w:ascii="Times New Roman" w:eastAsia="Times New Roman" w:hAnsi="Times New Roman"/>
                <w:kern w:val="0"/>
                <w:sz w:val="24"/>
                <w:lang w:eastAsia="ru-RU"/>
              </w:rPr>
              <w:t>329</w:t>
            </w:r>
          </w:p>
        </w:tc>
        <w:tc>
          <w:tcPr>
            <w:tcW w:w="268" w:type="pct"/>
            <w:tcBorders>
              <w:top w:val="nil"/>
              <w:left w:val="nil"/>
              <w:bottom w:val="single" w:sz="8" w:space="0" w:color="auto"/>
              <w:right w:val="single" w:sz="8" w:space="0" w:color="auto"/>
            </w:tcBorders>
            <w:shd w:val="clear" w:color="auto" w:fill="auto"/>
            <w:vAlign w:val="center"/>
            <w:hideMark/>
          </w:tcPr>
          <w:p w:rsidR="00BB240A" w:rsidRPr="00BB240A" w:rsidRDefault="00BB240A" w:rsidP="00BB240A">
            <w:pPr>
              <w:widowControl/>
              <w:suppressAutoHyphens w:val="0"/>
              <w:jc w:val="center"/>
              <w:rPr>
                <w:rFonts w:ascii="Times New Roman" w:eastAsia="Times New Roman" w:hAnsi="Times New Roman"/>
                <w:kern w:val="0"/>
                <w:sz w:val="24"/>
                <w:lang w:eastAsia="ru-RU"/>
              </w:rPr>
            </w:pPr>
            <w:r w:rsidRPr="00BB240A">
              <w:rPr>
                <w:rFonts w:ascii="Times New Roman" w:eastAsia="Times New Roman" w:hAnsi="Times New Roman"/>
                <w:kern w:val="0"/>
                <w:sz w:val="24"/>
                <w:lang w:eastAsia="ru-RU"/>
              </w:rPr>
              <w:t>200</w:t>
            </w:r>
          </w:p>
        </w:tc>
        <w:tc>
          <w:tcPr>
            <w:tcW w:w="269" w:type="pct"/>
            <w:tcBorders>
              <w:top w:val="nil"/>
              <w:left w:val="nil"/>
              <w:bottom w:val="single" w:sz="8" w:space="0" w:color="auto"/>
              <w:right w:val="single" w:sz="8" w:space="0" w:color="auto"/>
            </w:tcBorders>
            <w:shd w:val="clear" w:color="auto" w:fill="auto"/>
            <w:vAlign w:val="center"/>
            <w:hideMark/>
          </w:tcPr>
          <w:p w:rsidR="00BB240A" w:rsidRPr="00BB240A" w:rsidRDefault="00BB240A" w:rsidP="00BB240A">
            <w:pPr>
              <w:widowControl/>
              <w:suppressAutoHyphens w:val="0"/>
              <w:jc w:val="center"/>
              <w:rPr>
                <w:rFonts w:ascii="Times New Roman" w:eastAsia="Times New Roman" w:hAnsi="Times New Roman"/>
                <w:kern w:val="0"/>
                <w:sz w:val="24"/>
                <w:lang w:eastAsia="ru-RU"/>
              </w:rPr>
            </w:pPr>
            <w:r w:rsidRPr="00BB240A">
              <w:rPr>
                <w:rFonts w:ascii="Times New Roman" w:eastAsia="Times New Roman" w:hAnsi="Times New Roman"/>
                <w:kern w:val="0"/>
                <w:sz w:val="24"/>
                <w:lang w:eastAsia="ru-RU"/>
              </w:rPr>
              <w:t>710</w:t>
            </w:r>
          </w:p>
        </w:tc>
        <w:tc>
          <w:tcPr>
            <w:tcW w:w="268" w:type="pct"/>
            <w:tcBorders>
              <w:top w:val="nil"/>
              <w:left w:val="nil"/>
              <w:bottom w:val="single" w:sz="8" w:space="0" w:color="auto"/>
              <w:right w:val="single" w:sz="8" w:space="0" w:color="auto"/>
            </w:tcBorders>
            <w:shd w:val="clear" w:color="auto" w:fill="auto"/>
            <w:vAlign w:val="center"/>
            <w:hideMark/>
          </w:tcPr>
          <w:p w:rsidR="00BB240A" w:rsidRPr="00BB240A" w:rsidRDefault="00BB240A" w:rsidP="00BB240A">
            <w:pPr>
              <w:widowControl/>
              <w:suppressAutoHyphens w:val="0"/>
              <w:jc w:val="center"/>
              <w:rPr>
                <w:rFonts w:ascii="Times New Roman" w:eastAsia="Times New Roman" w:hAnsi="Times New Roman"/>
                <w:kern w:val="0"/>
                <w:sz w:val="24"/>
                <w:lang w:eastAsia="ru-RU"/>
              </w:rPr>
            </w:pPr>
            <w:r w:rsidRPr="00BB240A">
              <w:rPr>
                <w:rFonts w:ascii="Times New Roman" w:eastAsia="Times New Roman" w:hAnsi="Times New Roman"/>
                <w:kern w:val="0"/>
                <w:sz w:val="24"/>
                <w:lang w:eastAsia="ru-RU"/>
              </w:rPr>
              <w:t>-</w:t>
            </w:r>
          </w:p>
        </w:tc>
        <w:tc>
          <w:tcPr>
            <w:tcW w:w="313" w:type="pct"/>
            <w:tcBorders>
              <w:top w:val="nil"/>
              <w:left w:val="nil"/>
              <w:bottom w:val="single" w:sz="8" w:space="0" w:color="auto"/>
              <w:right w:val="single" w:sz="8" w:space="0" w:color="auto"/>
            </w:tcBorders>
            <w:shd w:val="clear" w:color="auto" w:fill="auto"/>
            <w:vAlign w:val="center"/>
            <w:hideMark/>
          </w:tcPr>
          <w:p w:rsidR="00BB240A" w:rsidRPr="00BB240A" w:rsidRDefault="00BB240A" w:rsidP="00BB240A">
            <w:pPr>
              <w:widowControl/>
              <w:suppressAutoHyphens w:val="0"/>
              <w:jc w:val="center"/>
              <w:rPr>
                <w:rFonts w:ascii="Times New Roman" w:eastAsia="Times New Roman" w:hAnsi="Times New Roman"/>
                <w:kern w:val="0"/>
                <w:sz w:val="24"/>
                <w:lang w:eastAsia="ru-RU"/>
              </w:rPr>
            </w:pPr>
            <w:r w:rsidRPr="00BB240A">
              <w:rPr>
                <w:rFonts w:ascii="Times New Roman" w:eastAsia="Times New Roman" w:hAnsi="Times New Roman"/>
                <w:kern w:val="0"/>
                <w:sz w:val="24"/>
                <w:lang w:eastAsia="ru-RU"/>
              </w:rPr>
              <w:t>3 271</w:t>
            </w:r>
          </w:p>
        </w:tc>
        <w:tc>
          <w:tcPr>
            <w:tcW w:w="360" w:type="pct"/>
            <w:gridSpan w:val="2"/>
            <w:tcBorders>
              <w:top w:val="nil"/>
              <w:left w:val="nil"/>
              <w:bottom w:val="single" w:sz="8" w:space="0" w:color="auto"/>
              <w:right w:val="single" w:sz="8" w:space="0" w:color="auto"/>
            </w:tcBorders>
            <w:shd w:val="clear" w:color="auto" w:fill="auto"/>
            <w:vAlign w:val="center"/>
            <w:hideMark/>
          </w:tcPr>
          <w:p w:rsidR="00BB240A" w:rsidRPr="00BB240A" w:rsidRDefault="00BB240A" w:rsidP="00970271">
            <w:pPr>
              <w:widowControl/>
              <w:suppressAutoHyphens w:val="0"/>
              <w:jc w:val="center"/>
              <w:rPr>
                <w:rFonts w:ascii="Times New Roman" w:eastAsia="Times New Roman" w:hAnsi="Times New Roman"/>
                <w:kern w:val="0"/>
                <w:sz w:val="24"/>
                <w:lang w:eastAsia="ru-RU"/>
              </w:rPr>
            </w:pPr>
            <w:r w:rsidRPr="00BB240A">
              <w:rPr>
                <w:rFonts w:ascii="Times New Roman" w:eastAsia="Times New Roman" w:hAnsi="Times New Roman"/>
                <w:kern w:val="0"/>
                <w:sz w:val="24"/>
                <w:lang w:eastAsia="ru-RU"/>
              </w:rPr>
              <w:t>3</w:t>
            </w:r>
            <w:r w:rsidR="00970271">
              <w:rPr>
                <w:rFonts w:ascii="Times New Roman" w:eastAsia="Times New Roman" w:hAnsi="Times New Roman"/>
                <w:kern w:val="0"/>
                <w:sz w:val="24"/>
                <w:lang w:eastAsia="ru-RU"/>
              </w:rPr>
              <w:t>0 275</w:t>
            </w:r>
          </w:p>
        </w:tc>
        <w:tc>
          <w:tcPr>
            <w:tcW w:w="358" w:type="pct"/>
            <w:gridSpan w:val="2"/>
            <w:tcBorders>
              <w:top w:val="nil"/>
              <w:left w:val="nil"/>
              <w:bottom w:val="single" w:sz="8" w:space="0" w:color="auto"/>
              <w:right w:val="single" w:sz="8" w:space="0" w:color="auto"/>
            </w:tcBorders>
            <w:shd w:val="clear" w:color="auto" w:fill="auto"/>
            <w:vAlign w:val="center"/>
            <w:hideMark/>
          </w:tcPr>
          <w:p w:rsidR="00BB240A" w:rsidRPr="00BB240A" w:rsidRDefault="00136FB5" w:rsidP="00970271">
            <w:pPr>
              <w:widowControl/>
              <w:suppressAutoHyphens w:val="0"/>
              <w:jc w:val="center"/>
              <w:rPr>
                <w:rFonts w:ascii="Times New Roman" w:eastAsia="Times New Roman" w:hAnsi="Times New Roman"/>
                <w:kern w:val="0"/>
                <w:sz w:val="24"/>
                <w:lang w:eastAsia="ru-RU"/>
              </w:rPr>
            </w:pPr>
            <w:r>
              <w:rPr>
                <w:rFonts w:ascii="Times New Roman" w:eastAsia="Times New Roman" w:hAnsi="Times New Roman"/>
                <w:kern w:val="0"/>
                <w:sz w:val="24"/>
                <w:lang w:eastAsia="ru-RU"/>
              </w:rPr>
              <w:t>12</w:t>
            </w:r>
            <w:r w:rsidR="00970271">
              <w:rPr>
                <w:rFonts w:ascii="Times New Roman" w:eastAsia="Times New Roman" w:hAnsi="Times New Roman"/>
                <w:kern w:val="0"/>
                <w:sz w:val="24"/>
                <w:lang w:eastAsia="ru-RU"/>
              </w:rPr>
              <w:t>3 977</w:t>
            </w:r>
          </w:p>
        </w:tc>
      </w:tr>
    </w:tbl>
    <w:p w:rsidR="003163FB" w:rsidRDefault="003163FB" w:rsidP="00080A16">
      <w:pPr>
        <w:spacing w:line="360" w:lineRule="auto"/>
        <w:ind w:firstLine="567"/>
        <w:jc w:val="both"/>
        <w:rPr>
          <w:rFonts w:ascii="Times New Roman" w:hAnsi="Times New Roman"/>
          <w:b/>
          <w:sz w:val="28"/>
          <w:szCs w:val="28"/>
        </w:rPr>
      </w:pPr>
    </w:p>
    <w:p w:rsidR="003163FB" w:rsidRDefault="003163FB" w:rsidP="00080A16">
      <w:pPr>
        <w:spacing w:line="360" w:lineRule="auto"/>
        <w:ind w:firstLine="567"/>
        <w:jc w:val="both"/>
        <w:rPr>
          <w:rFonts w:ascii="Times New Roman" w:hAnsi="Times New Roman"/>
          <w:b/>
          <w:sz w:val="28"/>
          <w:szCs w:val="28"/>
        </w:rPr>
      </w:pPr>
    </w:p>
    <w:p w:rsidR="00B32E88" w:rsidRDefault="00B32E88" w:rsidP="00080A16">
      <w:pPr>
        <w:spacing w:line="360" w:lineRule="auto"/>
        <w:ind w:firstLine="567"/>
        <w:jc w:val="both"/>
        <w:rPr>
          <w:rFonts w:ascii="Times New Roman" w:hAnsi="Times New Roman"/>
          <w:b/>
          <w:sz w:val="28"/>
          <w:szCs w:val="28"/>
        </w:rPr>
        <w:sectPr w:rsidR="00B32E88" w:rsidSect="00047B94">
          <w:pgSz w:w="16838" w:h="11906" w:orient="landscape"/>
          <w:pgMar w:top="851" w:right="1134" w:bottom="1701" w:left="816" w:header="425" w:footer="709" w:gutter="0"/>
          <w:cols w:space="708"/>
          <w:docGrid w:linePitch="360"/>
        </w:sectPr>
      </w:pPr>
    </w:p>
    <w:p w:rsidR="002F421A" w:rsidRPr="002175AF" w:rsidRDefault="002F421A" w:rsidP="002F421A">
      <w:pPr>
        <w:tabs>
          <w:tab w:val="left" w:pos="993"/>
        </w:tabs>
        <w:spacing w:line="360" w:lineRule="auto"/>
        <w:ind w:firstLine="567"/>
        <w:jc w:val="both"/>
        <w:rPr>
          <w:rFonts w:ascii="Times New Roman" w:hAnsi="Times New Roman"/>
          <w:sz w:val="28"/>
          <w:szCs w:val="28"/>
        </w:rPr>
      </w:pPr>
      <w:r w:rsidRPr="002175AF">
        <w:rPr>
          <w:rFonts w:ascii="Times New Roman" w:hAnsi="Times New Roman"/>
          <w:sz w:val="28"/>
          <w:szCs w:val="28"/>
        </w:rPr>
        <w:lastRenderedPageBreak/>
        <w:t>Составление проверочной таблицы «шахматка»:</w:t>
      </w:r>
    </w:p>
    <w:p w:rsidR="00080A16" w:rsidRPr="00047B94" w:rsidRDefault="003163FB" w:rsidP="002F421A">
      <w:pPr>
        <w:pStyle w:val="ae"/>
        <w:numPr>
          <w:ilvl w:val="0"/>
          <w:numId w:val="14"/>
        </w:numPr>
        <w:tabs>
          <w:tab w:val="left" w:pos="993"/>
        </w:tabs>
        <w:spacing w:line="360" w:lineRule="auto"/>
        <w:ind w:left="0" w:firstLine="567"/>
        <w:jc w:val="both"/>
        <w:rPr>
          <w:rFonts w:ascii="Times New Roman" w:hAnsi="Times New Roman"/>
          <w:sz w:val="28"/>
          <w:szCs w:val="28"/>
        </w:rPr>
      </w:pPr>
      <w:r w:rsidRPr="002F421A">
        <w:rPr>
          <w:rFonts w:ascii="Times New Roman" w:hAnsi="Times New Roman"/>
          <w:b/>
          <w:i/>
          <w:sz w:val="28"/>
          <w:szCs w:val="28"/>
        </w:rPr>
        <w:t>Стр. 1/столб.3</w:t>
      </w:r>
      <w:r w:rsidR="00A54EEA" w:rsidRPr="00047B94">
        <w:rPr>
          <w:rFonts w:ascii="Times New Roman" w:hAnsi="Times New Roman"/>
          <w:sz w:val="28"/>
          <w:szCs w:val="28"/>
        </w:rPr>
        <w:t xml:space="preserve">: Затраты /Выручка от продажи </w:t>
      </w:r>
      <w:r w:rsidRPr="00047B94">
        <w:rPr>
          <w:rFonts w:ascii="Times New Roman" w:hAnsi="Times New Roman"/>
          <w:sz w:val="28"/>
          <w:szCs w:val="28"/>
        </w:rPr>
        <w:t xml:space="preserve">= </w:t>
      </w:r>
      <w:r w:rsidR="00A54EEA" w:rsidRPr="00047B94">
        <w:rPr>
          <w:rFonts w:ascii="Times New Roman" w:hAnsi="Times New Roman"/>
          <w:sz w:val="28"/>
          <w:szCs w:val="28"/>
        </w:rPr>
        <w:t>Объём продаж по полной себестоимости (</w:t>
      </w:r>
      <w:r w:rsidRPr="00047B94">
        <w:rPr>
          <w:rFonts w:ascii="Times New Roman" w:hAnsi="Times New Roman"/>
          <w:sz w:val="28"/>
          <w:szCs w:val="28"/>
        </w:rPr>
        <w:t>стр.4.2 табл. 7</w:t>
      </w:r>
      <w:r w:rsidR="00A54EEA" w:rsidRPr="00047B94">
        <w:rPr>
          <w:rFonts w:ascii="Times New Roman" w:hAnsi="Times New Roman"/>
          <w:sz w:val="28"/>
          <w:szCs w:val="28"/>
        </w:rPr>
        <w:t>)</w:t>
      </w:r>
      <w:r w:rsidRPr="00047B94">
        <w:rPr>
          <w:rFonts w:ascii="Times New Roman" w:hAnsi="Times New Roman"/>
          <w:sz w:val="28"/>
          <w:szCs w:val="28"/>
        </w:rPr>
        <w:t xml:space="preserve"> – </w:t>
      </w:r>
      <w:r w:rsidR="00A54EEA" w:rsidRPr="00047B94">
        <w:rPr>
          <w:rFonts w:ascii="Times New Roman" w:hAnsi="Times New Roman"/>
          <w:sz w:val="28"/>
          <w:szCs w:val="28"/>
        </w:rPr>
        <w:t>Амортизация основных фондов (</w:t>
      </w:r>
      <w:r w:rsidRPr="00047B94">
        <w:rPr>
          <w:rFonts w:ascii="Times New Roman" w:hAnsi="Times New Roman"/>
          <w:sz w:val="28"/>
          <w:szCs w:val="28"/>
        </w:rPr>
        <w:t>стр. 3 табл. 3</w:t>
      </w:r>
      <w:r w:rsidR="00A54EEA" w:rsidRPr="00047B94">
        <w:rPr>
          <w:rFonts w:ascii="Times New Roman" w:hAnsi="Times New Roman"/>
          <w:sz w:val="28"/>
          <w:szCs w:val="28"/>
        </w:rPr>
        <w:t>)</w:t>
      </w:r>
      <w:r w:rsidRPr="00047B94">
        <w:rPr>
          <w:rFonts w:ascii="Times New Roman" w:hAnsi="Times New Roman"/>
          <w:sz w:val="28"/>
          <w:szCs w:val="28"/>
        </w:rPr>
        <w:t xml:space="preserve"> –</w:t>
      </w:r>
      <w:r w:rsidR="00A54EEA" w:rsidRPr="00047B94">
        <w:rPr>
          <w:rFonts w:ascii="Times New Roman" w:hAnsi="Times New Roman"/>
          <w:sz w:val="28"/>
          <w:szCs w:val="28"/>
        </w:rPr>
        <w:t xml:space="preserve"> налоги включаемые в себестоимость(</w:t>
      </w:r>
      <w:r w:rsidRPr="00047B94">
        <w:rPr>
          <w:rFonts w:ascii="Times New Roman" w:hAnsi="Times New Roman"/>
          <w:sz w:val="28"/>
          <w:szCs w:val="28"/>
        </w:rPr>
        <w:t>стр.4.2 табл. 3</w:t>
      </w:r>
      <w:r w:rsidR="00080A16" w:rsidRPr="00047B94">
        <w:rPr>
          <w:rFonts w:ascii="Times New Roman" w:hAnsi="Times New Roman"/>
          <w:sz w:val="28"/>
          <w:szCs w:val="28"/>
        </w:rPr>
        <w:t>.</w:t>
      </w:r>
      <w:r w:rsidR="00A54EEA" w:rsidRPr="00047B94">
        <w:rPr>
          <w:rFonts w:ascii="Times New Roman" w:hAnsi="Times New Roman"/>
          <w:sz w:val="28"/>
          <w:szCs w:val="28"/>
        </w:rPr>
        <w:t>) = 57 948 – 1 910 – 5 567 = 50 471 тыс.руб.</w:t>
      </w:r>
    </w:p>
    <w:p w:rsidR="00080A16" w:rsidRPr="00047B94" w:rsidRDefault="00080A16" w:rsidP="002F421A">
      <w:pPr>
        <w:pStyle w:val="ae"/>
        <w:numPr>
          <w:ilvl w:val="0"/>
          <w:numId w:val="14"/>
        </w:numPr>
        <w:tabs>
          <w:tab w:val="left" w:pos="993"/>
        </w:tabs>
        <w:spacing w:line="360" w:lineRule="auto"/>
        <w:ind w:left="0" w:firstLine="567"/>
        <w:jc w:val="both"/>
        <w:rPr>
          <w:rFonts w:ascii="Times New Roman" w:hAnsi="Times New Roman"/>
          <w:sz w:val="28"/>
          <w:szCs w:val="28"/>
        </w:rPr>
      </w:pPr>
      <w:r w:rsidRPr="002F421A">
        <w:rPr>
          <w:rFonts w:ascii="Times New Roman" w:hAnsi="Times New Roman"/>
          <w:b/>
          <w:i/>
          <w:sz w:val="28"/>
          <w:szCs w:val="28"/>
        </w:rPr>
        <w:t>Стр. 2.1/столб. 3</w:t>
      </w:r>
      <w:r w:rsidR="00322C0D" w:rsidRPr="00047B94">
        <w:rPr>
          <w:rFonts w:ascii="Times New Roman" w:hAnsi="Times New Roman"/>
          <w:sz w:val="28"/>
          <w:szCs w:val="28"/>
        </w:rPr>
        <w:t xml:space="preserve">Налоги, включаемые в себестоимость продукции /выручка от продаж </w:t>
      </w:r>
      <w:r w:rsidRPr="00047B94">
        <w:rPr>
          <w:rFonts w:ascii="Times New Roman" w:hAnsi="Times New Roman"/>
          <w:sz w:val="28"/>
          <w:szCs w:val="28"/>
        </w:rPr>
        <w:t xml:space="preserve">= </w:t>
      </w:r>
      <w:r w:rsidR="00322C0D" w:rsidRPr="00047B94">
        <w:rPr>
          <w:rFonts w:ascii="Times New Roman" w:hAnsi="Times New Roman"/>
          <w:sz w:val="28"/>
          <w:szCs w:val="28"/>
        </w:rPr>
        <w:t>налоги, включемые в себестоимость (</w:t>
      </w:r>
      <w:r w:rsidRPr="00047B94">
        <w:rPr>
          <w:rFonts w:ascii="Times New Roman" w:hAnsi="Times New Roman"/>
          <w:sz w:val="28"/>
          <w:szCs w:val="28"/>
        </w:rPr>
        <w:t xml:space="preserve">стр. 4.2 табл. </w:t>
      </w:r>
      <w:r w:rsidR="003163FB" w:rsidRPr="00047B94">
        <w:rPr>
          <w:rFonts w:ascii="Times New Roman" w:hAnsi="Times New Roman"/>
          <w:sz w:val="28"/>
          <w:szCs w:val="28"/>
        </w:rPr>
        <w:t>3</w:t>
      </w:r>
      <w:r w:rsidR="00322C0D" w:rsidRPr="00047B94">
        <w:rPr>
          <w:rFonts w:ascii="Times New Roman" w:hAnsi="Times New Roman"/>
          <w:sz w:val="28"/>
          <w:szCs w:val="28"/>
        </w:rPr>
        <w:t>) = 5 567 тыс.руб.</w:t>
      </w:r>
      <w:r w:rsidRPr="00047B94">
        <w:rPr>
          <w:rFonts w:ascii="Times New Roman" w:hAnsi="Times New Roman"/>
          <w:sz w:val="28"/>
          <w:szCs w:val="28"/>
        </w:rPr>
        <w:t>;</w:t>
      </w:r>
    </w:p>
    <w:p w:rsidR="00322C0D" w:rsidRPr="000325F0" w:rsidRDefault="00080A16" w:rsidP="002F421A">
      <w:pPr>
        <w:tabs>
          <w:tab w:val="left" w:pos="993"/>
        </w:tabs>
        <w:spacing w:line="360" w:lineRule="auto"/>
        <w:ind w:firstLine="567"/>
        <w:jc w:val="both"/>
        <w:rPr>
          <w:rFonts w:ascii="Times New Roman" w:eastAsia="Times New Roman" w:hAnsi="Times New Roman"/>
          <w:kern w:val="0"/>
          <w:sz w:val="28"/>
          <w:szCs w:val="28"/>
          <w:lang w:eastAsia="ru-RU"/>
        </w:rPr>
      </w:pPr>
      <w:r w:rsidRPr="002F421A">
        <w:rPr>
          <w:rFonts w:ascii="Times New Roman" w:hAnsi="Times New Roman"/>
          <w:b/>
          <w:i/>
          <w:sz w:val="28"/>
          <w:szCs w:val="28"/>
        </w:rPr>
        <w:t>Стр. 2.2/столб. 13</w:t>
      </w:r>
      <w:r w:rsidR="00322C0D" w:rsidRPr="000325F0">
        <w:rPr>
          <w:rFonts w:ascii="Times New Roman" w:hAnsi="Times New Roman"/>
          <w:sz w:val="28"/>
          <w:szCs w:val="28"/>
        </w:rPr>
        <w:t xml:space="preserve">Налог на прибыль / прибыль = </w:t>
      </w:r>
      <w:r w:rsidR="00322C0D" w:rsidRPr="000325F0">
        <w:rPr>
          <w:rFonts w:ascii="Times New Roman" w:eastAsia="Times New Roman" w:hAnsi="Times New Roman"/>
          <w:kern w:val="0"/>
          <w:sz w:val="28"/>
          <w:szCs w:val="28"/>
          <w:lang w:eastAsia="ru-RU"/>
        </w:rPr>
        <w:t>Сумма налога к уплате по ставке 20% (</w:t>
      </w:r>
      <w:r w:rsidR="00322C0D" w:rsidRPr="000325F0">
        <w:rPr>
          <w:rFonts w:ascii="Times New Roman" w:hAnsi="Times New Roman"/>
          <w:sz w:val="28"/>
          <w:szCs w:val="28"/>
        </w:rPr>
        <w:t>стр. 2 табл. 1</w:t>
      </w:r>
      <w:r w:rsidR="002D47DD" w:rsidRPr="000325F0">
        <w:rPr>
          <w:rFonts w:ascii="Times New Roman" w:hAnsi="Times New Roman"/>
          <w:sz w:val="28"/>
          <w:szCs w:val="28"/>
        </w:rPr>
        <w:t>3</w:t>
      </w:r>
      <w:r w:rsidR="00322C0D" w:rsidRPr="000325F0">
        <w:rPr>
          <w:rFonts w:ascii="Times New Roman" w:hAnsi="Times New Roman"/>
          <w:sz w:val="28"/>
          <w:szCs w:val="28"/>
        </w:rPr>
        <w:t xml:space="preserve">) + </w:t>
      </w:r>
      <w:r w:rsidR="00322C0D" w:rsidRPr="000325F0">
        <w:rPr>
          <w:rFonts w:ascii="Times New Roman" w:eastAsia="Times New Roman" w:hAnsi="Times New Roman"/>
          <w:kern w:val="0"/>
          <w:sz w:val="28"/>
          <w:szCs w:val="28"/>
          <w:lang w:eastAsia="ru-RU"/>
        </w:rPr>
        <w:t>Сумма налога к уплате по ставке 9%</w:t>
      </w:r>
      <w:r w:rsidR="00322C0D" w:rsidRPr="000325F0">
        <w:rPr>
          <w:rFonts w:ascii="Times New Roman" w:hAnsi="Times New Roman"/>
          <w:sz w:val="28"/>
          <w:szCs w:val="28"/>
        </w:rPr>
        <w:t>(стр. 3</w:t>
      </w:r>
      <w:r w:rsidR="002D47DD" w:rsidRPr="000325F0">
        <w:rPr>
          <w:rFonts w:ascii="Times New Roman" w:hAnsi="Times New Roman"/>
          <w:sz w:val="28"/>
          <w:szCs w:val="28"/>
        </w:rPr>
        <w:t xml:space="preserve"> табл. 13</w:t>
      </w:r>
      <w:r w:rsidR="00322C0D" w:rsidRPr="000325F0">
        <w:rPr>
          <w:rFonts w:ascii="Times New Roman" w:hAnsi="Times New Roman"/>
          <w:sz w:val="28"/>
          <w:szCs w:val="28"/>
        </w:rPr>
        <w:t>) = 5 884 + 77 = 5 961 тыс.руб.;</w:t>
      </w:r>
      <w:r w:rsidR="00322C0D" w:rsidRPr="000325F0">
        <w:rPr>
          <w:rFonts w:ascii="Times New Roman" w:hAnsi="Times New Roman"/>
          <w:sz w:val="28"/>
          <w:szCs w:val="28"/>
        </w:rPr>
        <w:tab/>
      </w:r>
    </w:p>
    <w:p w:rsidR="00080A16" w:rsidRPr="000325F0" w:rsidRDefault="00080A16" w:rsidP="002F421A">
      <w:pPr>
        <w:tabs>
          <w:tab w:val="left" w:pos="993"/>
        </w:tabs>
        <w:spacing w:line="360" w:lineRule="auto"/>
        <w:ind w:firstLine="567"/>
        <w:jc w:val="both"/>
        <w:rPr>
          <w:rFonts w:ascii="Times New Roman" w:hAnsi="Times New Roman"/>
          <w:sz w:val="28"/>
          <w:szCs w:val="28"/>
        </w:rPr>
      </w:pPr>
      <w:r w:rsidRPr="002F421A">
        <w:rPr>
          <w:rFonts w:ascii="Times New Roman" w:hAnsi="Times New Roman"/>
          <w:b/>
          <w:i/>
          <w:sz w:val="28"/>
          <w:szCs w:val="28"/>
        </w:rPr>
        <w:t>Стр. 2.3/столб. 13</w:t>
      </w:r>
      <w:r w:rsidR="00322C0D" w:rsidRPr="000325F0">
        <w:rPr>
          <w:rFonts w:ascii="Times New Roman" w:hAnsi="Times New Roman"/>
          <w:sz w:val="28"/>
          <w:szCs w:val="28"/>
        </w:rPr>
        <w:t xml:space="preserve">Налоги уплачиваемые из прибыли / прибыль </w:t>
      </w:r>
      <w:r w:rsidRPr="000325F0">
        <w:rPr>
          <w:rFonts w:ascii="Times New Roman" w:hAnsi="Times New Roman"/>
          <w:sz w:val="28"/>
          <w:szCs w:val="28"/>
        </w:rPr>
        <w:t xml:space="preserve">= </w:t>
      </w:r>
      <w:r w:rsidR="002D47DD" w:rsidRPr="000325F0">
        <w:rPr>
          <w:rFonts w:ascii="Times New Roman" w:eastAsia="Times New Roman" w:hAnsi="Times New Roman"/>
          <w:kern w:val="0"/>
          <w:sz w:val="28"/>
          <w:szCs w:val="28"/>
          <w:lang w:eastAsia="ru-RU"/>
        </w:rPr>
        <w:t>Налоги, уплачиваемые за счет прибыли, остающейся в распоряжении предприятия (</w:t>
      </w:r>
      <w:r w:rsidRPr="000325F0">
        <w:rPr>
          <w:rFonts w:ascii="Times New Roman" w:hAnsi="Times New Roman"/>
          <w:sz w:val="28"/>
          <w:szCs w:val="28"/>
        </w:rPr>
        <w:t>стр. 7 табл. 14</w:t>
      </w:r>
      <w:r w:rsidR="002D47DD" w:rsidRPr="000325F0">
        <w:rPr>
          <w:rFonts w:ascii="Times New Roman" w:hAnsi="Times New Roman"/>
          <w:sz w:val="28"/>
          <w:szCs w:val="28"/>
        </w:rPr>
        <w:t>) = 980 тыс.руб.</w:t>
      </w:r>
      <w:r w:rsidRPr="000325F0">
        <w:rPr>
          <w:rFonts w:ascii="Times New Roman" w:hAnsi="Times New Roman"/>
          <w:sz w:val="28"/>
          <w:szCs w:val="28"/>
        </w:rPr>
        <w:t>;</w:t>
      </w:r>
    </w:p>
    <w:p w:rsidR="003F79A3" w:rsidRPr="000325F0" w:rsidRDefault="003F79A3" w:rsidP="002F421A">
      <w:pPr>
        <w:tabs>
          <w:tab w:val="left" w:pos="993"/>
        </w:tabs>
        <w:spacing w:line="360" w:lineRule="auto"/>
        <w:ind w:firstLine="567"/>
        <w:jc w:val="both"/>
        <w:rPr>
          <w:rFonts w:ascii="Times New Roman" w:hAnsi="Times New Roman"/>
          <w:sz w:val="28"/>
          <w:szCs w:val="28"/>
        </w:rPr>
      </w:pPr>
      <w:r w:rsidRPr="002F421A">
        <w:rPr>
          <w:rFonts w:ascii="Times New Roman" w:hAnsi="Times New Roman"/>
          <w:b/>
          <w:i/>
          <w:sz w:val="28"/>
          <w:szCs w:val="28"/>
        </w:rPr>
        <w:t>Стр. 2.4</w:t>
      </w:r>
      <w:r w:rsidRPr="000325F0">
        <w:rPr>
          <w:rFonts w:ascii="Times New Roman" w:eastAsia="Times New Roman" w:hAnsi="Times New Roman"/>
          <w:kern w:val="0"/>
          <w:sz w:val="28"/>
          <w:szCs w:val="28"/>
          <w:lang w:eastAsia="ru-RU"/>
        </w:rPr>
        <w:t xml:space="preserve"> Налоги, отно</w:t>
      </w:r>
      <w:r w:rsidR="00136FB5">
        <w:rPr>
          <w:rFonts w:ascii="Times New Roman" w:eastAsia="Times New Roman" w:hAnsi="Times New Roman"/>
          <w:kern w:val="0"/>
          <w:sz w:val="28"/>
          <w:szCs w:val="28"/>
          <w:lang w:eastAsia="ru-RU"/>
        </w:rPr>
        <w:t>симые на финансовые результаты (табл. 12, стр.8.5) = 1 534 тыс.руб.</w:t>
      </w:r>
    </w:p>
    <w:p w:rsidR="003F79A3" w:rsidRPr="000325F0" w:rsidRDefault="003F79A3" w:rsidP="002F421A">
      <w:pPr>
        <w:tabs>
          <w:tab w:val="left" w:pos="993"/>
        </w:tabs>
        <w:spacing w:line="360" w:lineRule="auto"/>
        <w:ind w:firstLine="567"/>
        <w:jc w:val="both"/>
        <w:rPr>
          <w:rFonts w:ascii="Times New Roman" w:hAnsi="Times New Roman"/>
          <w:sz w:val="28"/>
          <w:szCs w:val="28"/>
        </w:rPr>
      </w:pPr>
      <w:r w:rsidRPr="002F421A">
        <w:rPr>
          <w:rFonts w:ascii="Times New Roman" w:hAnsi="Times New Roman"/>
          <w:b/>
          <w:i/>
          <w:sz w:val="28"/>
          <w:szCs w:val="28"/>
        </w:rPr>
        <w:t>Стр. 2.5</w:t>
      </w:r>
      <w:r w:rsidR="000325F0">
        <w:rPr>
          <w:rFonts w:ascii="Times New Roman" w:eastAsia="Times New Roman" w:hAnsi="Times New Roman"/>
          <w:kern w:val="0"/>
          <w:sz w:val="28"/>
          <w:szCs w:val="28"/>
          <w:lang w:eastAsia="ru-RU"/>
        </w:rPr>
        <w:t xml:space="preserve"> Налоги</w:t>
      </w:r>
      <w:r w:rsidR="000325F0" w:rsidRPr="000325F0">
        <w:rPr>
          <w:rFonts w:ascii="Times New Roman" w:eastAsia="Times New Roman" w:hAnsi="Times New Roman"/>
          <w:kern w:val="0"/>
          <w:sz w:val="28"/>
          <w:szCs w:val="28"/>
          <w:lang w:eastAsia="ru-RU"/>
        </w:rPr>
        <w:t>уплачива</w:t>
      </w:r>
      <w:r w:rsidR="000325F0">
        <w:rPr>
          <w:rFonts w:ascii="Times New Roman" w:eastAsia="Times New Roman" w:hAnsi="Times New Roman"/>
          <w:kern w:val="0"/>
          <w:sz w:val="28"/>
          <w:szCs w:val="28"/>
          <w:lang w:eastAsia="ru-RU"/>
        </w:rPr>
        <w:t>емые</w:t>
      </w:r>
      <w:r w:rsidRPr="000325F0">
        <w:rPr>
          <w:rFonts w:ascii="Times New Roman" w:eastAsia="Times New Roman" w:hAnsi="Times New Roman"/>
          <w:kern w:val="0"/>
          <w:sz w:val="28"/>
          <w:szCs w:val="28"/>
          <w:lang w:eastAsia="ru-RU"/>
        </w:rPr>
        <w:t xml:space="preserve"> за счет прибыли, остающейся в распоряжении предприятия : нет</w:t>
      </w:r>
    </w:p>
    <w:p w:rsidR="003F79A3" w:rsidRPr="001106A4" w:rsidRDefault="00080A16" w:rsidP="002F421A">
      <w:pPr>
        <w:pStyle w:val="ae"/>
        <w:numPr>
          <w:ilvl w:val="0"/>
          <w:numId w:val="14"/>
        </w:numPr>
        <w:tabs>
          <w:tab w:val="left" w:pos="993"/>
        </w:tabs>
        <w:spacing w:line="360" w:lineRule="auto"/>
        <w:ind w:left="0" w:firstLine="567"/>
        <w:jc w:val="both"/>
        <w:rPr>
          <w:rFonts w:ascii="Times New Roman" w:hAnsi="Times New Roman"/>
          <w:sz w:val="28"/>
          <w:szCs w:val="28"/>
        </w:rPr>
      </w:pPr>
      <w:r w:rsidRPr="002F421A">
        <w:rPr>
          <w:rFonts w:ascii="Times New Roman" w:hAnsi="Times New Roman"/>
          <w:b/>
          <w:i/>
          <w:sz w:val="28"/>
          <w:szCs w:val="28"/>
        </w:rPr>
        <w:t>Стр. 3/столб. 13</w:t>
      </w:r>
      <w:r w:rsidR="003F79A3" w:rsidRPr="001106A4">
        <w:rPr>
          <w:rFonts w:ascii="Times New Roman" w:eastAsia="Times New Roman" w:hAnsi="Times New Roman"/>
          <w:kern w:val="0"/>
          <w:sz w:val="28"/>
          <w:szCs w:val="28"/>
          <w:lang w:eastAsia="ru-RU"/>
        </w:rPr>
        <w:t>Выплаты из фонда потребления (материальная помощь и др.) / прибыль : отчисления в фонд потребления (</w:t>
      </w:r>
      <w:r w:rsidRPr="001106A4">
        <w:rPr>
          <w:rFonts w:ascii="Times New Roman" w:hAnsi="Times New Roman"/>
          <w:sz w:val="28"/>
          <w:szCs w:val="28"/>
        </w:rPr>
        <w:t>стр. 5 табл. 14</w:t>
      </w:r>
      <w:r w:rsidR="003F79A3" w:rsidRPr="001106A4">
        <w:rPr>
          <w:rFonts w:ascii="Times New Roman" w:hAnsi="Times New Roman"/>
          <w:sz w:val="28"/>
          <w:szCs w:val="28"/>
        </w:rPr>
        <w:t>) = 3 020 тыс.руб.</w:t>
      </w:r>
    </w:p>
    <w:p w:rsidR="00080A16" w:rsidRPr="001106A4" w:rsidRDefault="00D57EF7" w:rsidP="002F421A">
      <w:pPr>
        <w:pStyle w:val="ae"/>
        <w:numPr>
          <w:ilvl w:val="0"/>
          <w:numId w:val="14"/>
        </w:numPr>
        <w:tabs>
          <w:tab w:val="left" w:pos="993"/>
        </w:tabs>
        <w:spacing w:line="360" w:lineRule="auto"/>
        <w:ind w:left="0" w:firstLine="567"/>
        <w:jc w:val="both"/>
        <w:rPr>
          <w:rFonts w:ascii="Times New Roman" w:hAnsi="Times New Roman"/>
          <w:sz w:val="28"/>
          <w:szCs w:val="28"/>
        </w:rPr>
      </w:pPr>
      <w:r w:rsidRPr="002F421A">
        <w:rPr>
          <w:rFonts w:ascii="Times New Roman" w:hAnsi="Times New Roman"/>
          <w:b/>
          <w:i/>
          <w:sz w:val="28"/>
          <w:szCs w:val="28"/>
        </w:rPr>
        <w:t>Стр. 4/столб. 6</w:t>
      </w:r>
      <w:r w:rsidR="003F79A3" w:rsidRPr="001106A4">
        <w:rPr>
          <w:rFonts w:ascii="Times New Roman" w:hAnsi="Times New Roman"/>
          <w:sz w:val="28"/>
          <w:szCs w:val="28"/>
        </w:rPr>
        <w:t>Прирост собственных оборотных средств/ прирост устойчивых пассивов</w:t>
      </w:r>
      <w:r w:rsidR="000325F0" w:rsidRPr="001106A4">
        <w:rPr>
          <w:rFonts w:ascii="Times New Roman" w:hAnsi="Times New Roman"/>
          <w:sz w:val="28"/>
          <w:szCs w:val="28"/>
        </w:rPr>
        <w:t>:</w:t>
      </w:r>
      <w:r w:rsidR="003F79A3" w:rsidRPr="001106A4">
        <w:rPr>
          <w:rFonts w:ascii="Times New Roman" w:hAnsi="Times New Roman"/>
          <w:sz w:val="28"/>
          <w:szCs w:val="28"/>
        </w:rPr>
        <w:t xml:space="preserve"> Прирост устойчивых пассивов (</w:t>
      </w:r>
      <w:r w:rsidRPr="001106A4">
        <w:rPr>
          <w:rFonts w:ascii="Times New Roman" w:hAnsi="Times New Roman"/>
          <w:sz w:val="28"/>
          <w:szCs w:val="28"/>
        </w:rPr>
        <w:t>стр. 2 табл. 4</w:t>
      </w:r>
      <w:r w:rsidR="003F79A3" w:rsidRPr="001106A4">
        <w:rPr>
          <w:rFonts w:ascii="Times New Roman" w:hAnsi="Times New Roman"/>
          <w:sz w:val="28"/>
          <w:szCs w:val="28"/>
        </w:rPr>
        <w:t>)</w:t>
      </w:r>
      <w:r w:rsidR="000325F0" w:rsidRPr="001106A4">
        <w:rPr>
          <w:rFonts w:ascii="Times New Roman" w:hAnsi="Times New Roman"/>
          <w:sz w:val="28"/>
          <w:szCs w:val="28"/>
        </w:rPr>
        <w:t xml:space="preserve"> = 230 тыс.руб.</w:t>
      </w:r>
    </w:p>
    <w:p w:rsidR="000325F0" w:rsidRDefault="00080A16" w:rsidP="002F421A">
      <w:pPr>
        <w:tabs>
          <w:tab w:val="left" w:pos="993"/>
        </w:tabs>
        <w:spacing w:line="360" w:lineRule="auto"/>
        <w:ind w:firstLine="567"/>
        <w:jc w:val="both"/>
        <w:rPr>
          <w:rFonts w:ascii="Times New Roman" w:hAnsi="Times New Roman"/>
          <w:sz w:val="28"/>
          <w:szCs w:val="28"/>
        </w:rPr>
      </w:pPr>
      <w:r w:rsidRPr="002F421A">
        <w:rPr>
          <w:rFonts w:ascii="Times New Roman" w:hAnsi="Times New Roman"/>
          <w:b/>
          <w:i/>
          <w:sz w:val="28"/>
          <w:szCs w:val="28"/>
        </w:rPr>
        <w:t>Стр. 4/столб. 13</w:t>
      </w:r>
      <w:r w:rsidR="000325F0">
        <w:rPr>
          <w:rFonts w:ascii="Times New Roman" w:hAnsi="Times New Roman"/>
          <w:sz w:val="28"/>
          <w:szCs w:val="28"/>
        </w:rPr>
        <w:t xml:space="preserve">Прирост собственных оборотных средств </w:t>
      </w:r>
      <w:r w:rsidR="000325F0" w:rsidRPr="000325F0">
        <w:rPr>
          <w:rFonts w:ascii="Times New Roman" w:hAnsi="Times New Roman"/>
          <w:sz w:val="28"/>
          <w:szCs w:val="28"/>
        </w:rPr>
        <w:t xml:space="preserve">/ </w:t>
      </w:r>
      <w:r w:rsidR="000325F0">
        <w:rPr>
          <w:rFonts w:ascii="Times New Roman" w:hAnsi="Times New Roman"/>
          <w:sz w:val="28"/>
          <w:szCs w:val="28"/>
        </w:rPr>
        <w:t>прибыль: Прирост оборотных средств (</w:t>
      </w:r>
      <w:r w:rsidRPr="00E55534">
        <w:rPr>
          <w:rFonts w:ascii="Times New Roman" w:hAnsi="Times New Roman"/>
          <w:sz w:val="28"/>
          <w:szCs w:val="28"/>
        </w:rPr>
        <w:t>стр. 6 табл. 14</w:t>
      </w:r>
      <w:r w:rsidR="000325F0">
        <w:rPr>
          <w:rFonts w:ascii="Times New Roman" w:hAnsi="Times New Roman"/>
          <w:sz w:val="28"/>
          <w:szCs w:val="28"/>
        </w:rPr>
        <w:t xml:space="preserve">) = </w:t>
      </w:r>
    </w:p>
    <w:p w:rsidR="00080A16" w:rsidRPr="00E55534" w:rsidRDefault="000325F0" w:rsidP="002F421A">
      <w:pPr>
        <w:tabs>
          <w:tab w:val="left" w:pos="993"/>
        </w:tabs>
        <w:spacing w:line="360" w:lineRule="auto"/>
        <w:ind w:firstLine="567"/>
        <w:jc w:val="both"/>
        <w:rPr>
          <w:rFonts w:ascii="Times New Roman" w:hAnsi="Times New Roman"/>
          <w:sz w:val="28"/>
          <w:szCs w:val="28"/>
        </w:rPr>
      </w:pPr>
      <w:r>
        <w:rPr>
          <w:rFonts w:ascii="Times New Roman" w:hAnsi="Times New Roman"/>
          <w:sz w:val="28"/>
          <w:szCs w:val="28"/>
        </w:rPr>
        <w:t>-792 тыс.руб.</w:t>
      </w:r>
      <w:r w:rsidR="00080A16" w:rsidRPr="00E55534">
        <w:rPr>
          <w:rFonts w:ascii="Times New Roman" w:hAnsi="Times New Roman"/>
          <w:sz w:val="28"/>
          <w:szCs w:val="28"/>
        </w:rPr>
        <w:t>;</w:t>
      </w:r>
    </w:p>
    <w:p w:rsidR="00080A16" w:rsidRPr="00047B94" w:rsidRDefault="002F421A" w:rsidP="002F421A">
      <w:pPr>
        <w:tabs>
          <w:tab w:val="left" w:pos="993"/>
        </w:tabs>
        <w:spacing w:line="360" w:lineRule="auto"/>
        <w:ind w:firstLine="567"/>
        <w:jc w:val="both"/>
        <w:rPr>
          <w:rFonts w:ascii="Times New Roman" w:hAnsi="Times New Roman"/>
          <w:sz w:val="28"/>
          <w:szCs w:val="28"/>
        </w:rPr>
      </w:pPr>
      <w:r>
        <w:rPr>
          <w:rFonts w:ascii="Times New Roman" w:hAnsi="Times New Roman"/>
          <w:b/>
          <w:sz w:val="28"/>
          <w:szCs w:val="28"/>
        </w:rPr>
        <w:t xml:space="preserve">5. </w:t>
      </w:r>
      <w:r w:rsidR="00080A16" w:rsidRPr="002F421A">
        <w:rPr>
          <w:rFonts w:ascii="Times New Roman" w:hAnsi="Times New Roman"/>
          <w:b/>
          <w:i/>
          <w:sz w:val="28"/>
          <w:szCs w:val="28"/>
        </w:rPr>
        <w:t>Стр. 5/столб. 3</w:t>
      </w:r>
      <w:r w:rsidR="000325F0" w:rsidRPr="00047B94">
        <w:rPr>
          <w:rFonts w:ascii="Times New Roman" w:hAnsi="Times New Roman"/>
          <w:sz w:val="28"/>
          <w:szCs w:val="28"/>
        </w:rPr>
        <w:t>Капитальные вложения производственного назначения/выручка от продаж :</w:t>
      </w:r>
      <w:r w:rsidR="00047B94" w:rsidRPr="00047B94">
        <w:rPr>
          <w:rFonts w:ascii="Times New Roman" w:eastAsia="Times New Roman" w:hAnsi="Times New Roman"/>
          <w:kern w:val="0"/>
          <w:sz w:val="28"/>
          <w:szCs w:val="28"/>
          <w:lang w:eastAsia="ru-RU"/>
        </w:rPr>
        <w:t>Использование амортизационных отчислений на капитальные вложения (</w:t>
      </w:r>
      <w:r w:rsidR="00080A16" w:rsidRPr="00047B94">
        <w:rPr>
          <w:rFonts w:ascii="Times New Roman" w:hAnsi="Times New Roman"/>
          <w:sz w:val="28"/>
          <w:szCs w:val="28"/>
        </w:rPr>
        <w:t>стр. 8 табл.</w:t>
      </w:r>
      <w:r w:rsidR="00D57EF7" w:rsidRPr="00047B94">
        <w:rPr>
          <w:rFonts w:ascii="Times New Roman" w:hAnsi="Times New Roman"/>
          <w:sz w:val="28"/>
          <w:szCs w:val="28"/>
        </w:rPr>
        <w:t>2</w:t>
      </w:r>
      <w:r w:rsidR="00047B94" w:rsidRPr="00047B94">
        <w:rPr>
          <w:rFonts w:ascii="Times New Roman" w:hAnsi="Times New Roman"/>
          <w:sz w:val="28"/>
          <w:szCs w:val="28"/>
        </w:rPr>
        <w:t>) = 1 910 тыс.руб.</w:t>
      </w:r>
      <w:r w:rsidR="00080A16" w:rsidRPr="00047B94">
        <w:rPr>
          <w:rFonts w:ascii="Times New Roman" w:hAnsi="Times New Roman"/>
          <w:sz w:val="28"/>
          <w:szCs w:val="28"/>
        </w:rPr>
        <w:t>;</w:t>
      </w:r>
    </w:p>
    <w:p w:rsidR="00080A16" w:rsidRPr="002F421A" w:rsidRDefault="00080A16" w:rsidP="002F421A">
      <w:pPr>
        <w:tabs>
          <w:tab w:val="left" w:pos="993"/>
        </w:tabs>
        <w:spacing w:line="360" w:lineRule="auto"/>
        <w:ind w:firstLine="567"/>
        <w:jc w:val="both"/>
        <w:rPr>
          <w:rFonts w:ascii="Times New Roman" w:hAnsi="Times New Roman"/>
          <w:sz w:val="28"/>
          <w:szCs w:val="28"/>
        </w:rPr>
      </w:pPr>
      <w:r w:rsidRPr="002F421A">
        <w:rPr>
          <w:rFonts w:ascii="Times New Roman" w:hAnsi="Times New Roman"/>
          <w:b/>
          <w:i/>
          <w:sz w:val="28"/>
          <w:szCs w:val="28"/>
        </w:rPr>
        <w:lastRenderedPageBreak/>
        <w:t>Стр. 5/столб. 8</w:t>
      </w:r>
      <w:r w:rsidR="000325F0" w:rsidRPr="002F421A">
        <w:rPr>
          <w:rFonts w:ascii="Times New Roman" w:hAnsi="Times New Roman"/>
          <w:sz w:val="28"/>
          <w:szCs w:val="28"/>
        </w:rPr>
        <w:t>Капитальные вложения производственного назначения/</w:t>
      </w:r>
      <w:r w:rsidR="00047B94" w:rsidRPr="002F421A">
        <w:rPr>
          <w:rFonts w:ascii="Times New Roman" w:eastAsia="Times New Roman" w:hAnsi="Times New Roman"/>
          <w:kern w:val="0"/>
          <w:sz w:val="28"/>
          <w:szCs w:val="28"/>
          <w:lang w:eastAsia="ru-RU"/>
        </w:rPr>
        <w:t>Накопления по строительно–монтажным работам, выполняемым хозяйственным способом : Плановые накопления по смете на СМР, выполняемые хозяйственным способом (</w:t>
      </w:r>
      <w:r w:rsidRPr="002F421A">
        <w:rPr>
          <w:rFonts w:ascii="Times New Roman" w:hAnsi="Times New Roman"/>
          <w:sz w:val="28"/>
          <w:szCs w:val="28"/>
        </w:rPr>
        <w:t>стр. 4 табл. 10</w:t>
      </w:r>
      <w:r w:rsidR="00047B94" w:rsidRPr="002F421A">
        <w:rPr>
          <w:rFonts w:ascii="Times New Roman" w:hAnsi="Times New Roman"/>
          <w:sz w:val="28"/>
          <w:szCs w:val="28"/>
        </w:rPr>
        <w:t>) = 329 тыс.руб.</w:t>
      </w:r>
    </w:p>
    <w:p w:rsidR="00080A16" w:rsidRPr="00047B94" w:rsidRDefault="00080A16" w:rsidP="002F421A">
      <w:pPr>
        <w:tabs>
          <w:tab w:val="left" w:pos="993"/>
        </w:tabs>
        <w:spacing w:line="360" w:lineRule="auto"/>
        <w:ind w:firstLine="567"/>
        <w:jc w:val="both"/>
        <w:rPr>
          <w:rFonts w:ascii="Times New Roman" w:hAnsi="Times New Roman"/>
          <w:sz w:val="28"/>
          <w:szCs w:val="28"/>
        </w:rPr>
      </w:pPr>
      <w:r w:rsidRPr="002F421A">
        <w:rPr>
          <w:rFonts w:ascii="Times New Roman" w:hAnsi="Times New Roman"/>
          <w:b/>
          <w:i/>
          <w:sz w:val="28"/>
          <w:szCs w:val="28"/>
        </w:rPr>
        <w:t>Стр. 5/столб. 12</w:t>
      </w:r>
      <w:r w:rsidR="000325F0" w:rsidRPr="00047B94">
        <w:rPr>
          <w:rFonts w:ascii="Times New Roman" w:hAnsi="Times New Roman"/>
          <w:sz w:val="28"/>
          <w:szCs w:val="28"/>
        </w:rPr>
        <w:t>Капитальные вложения производственного назначения/</w:t>
      </w:r>
      <w:r w:rsidR="00047B94" w:rsidRPr="00047B94">
        <w:rPr>
          <w:rFonts w:ascii="Times New Roman" w:eastAsia="Times New Roman" w:hAnsi="Times New Roman"/>
          <w:kern w:val="0"/>
          <w:sz w:val="28"/>
          <w:szCs w:val="28"/>
          <w:lang w:eastAsia="ru-RU"/>
        </w:rPr>
        <w:t>Получение новых займов, кредитов : долгосрочный кредит банка (</w:t>
      </w:r>
      <w:r w:rsidRPr="00047B94">
        <w:rPr>
          <w:rFonts w:ascii="Times New Roman" w:hAnsi="Times New Roman"/>
          <w:sz w:val="28"/>
          <w:szCs w:val="28"/>
        </w:rPr>
        <w:t>стр. 7 табл. 10</w:t>
      </w:r>
      <w:r w:rsidR="00047B94" w:rsidRPr="00047B94">
        <w:rPr>
          <w:rFonts w:ascii="Times New Roman" w:hAnsi="Times New Roman"/>
          <w:sz w:val="28"/>
          <w:szCs w:val="28"/>
        </w:rPr>
        <w:t>) = 3 111 тыс.руб.</w:t>
      </w:r>
      <w:r w:rsidRPr="00047B94">
        <w:rPr>
          <w:rFonts w:ascii="Times New Roman" w:hAnsi="Times New Roman"/>
          <w:sz w:val="28"/>
          <w:szCs w:val="28"/>
        </w:rPr>
        <w:t>;</w:t>
      </w:r>
    </w:p>
    <w:p w:rsidR="00080A16" w:rsidRDefault="00080A16" w:rsidP="002F421A">
      <w:pPr>
        <w:tabs>
          <w:tab w:val="left" w:pos="993"/>
        </w:tabs>
        <w:spacing w:line="360" w:lineRule="auto"/>
        <w:ind w:firstLine="567"/>
        <w:jc w:val="both"/>
        <w:rPr>
          <w:rFonts w:ascii="Times New Roman" w:hAnsi="Times New Roman"/>
          <w:sz w:val="28"/>
          <w:szCs w:val="28"/>
        </w:rPr>
      </w:pPr>
      <w:r w:rsidRPr="002F421A">
        <w:rPr>
          <w:rFonts w:ascii="Times New Roman" w:hAnsi="Times New Roman"/>
          <w:b/>
          <w:i/>
          <w:sz w:val="28"/>
          <w:szCs w:val="28"/>
        </w:rPr>
        <w:t>Стр. 5/столб. 13</w:t>
      </w:r>
      <w:r w:rsidR="000325F0" w:rsidRPr="00047B94">
        <w:rPr>
          <w:rFonts w:ascii="Times New Roman" w:hAnsi="Times New Roman"/>
          <w:sz w:val="28"/>
          <w:szCs w:val="28"/>
        </w:rPr>
        <w:t>Капитальные вложения производственного назначения/прибыль</w:t>
      </w:r>
      <w:r w:rsidR="00047B94" w:rsidRPr="00047B94">
        <w:rPr>
          <w:rFonts w:ascii="Times New Roman" w:hAnsi="Times New Roman"/>
          <w:sz w:val="28"/>
          <w:szCs w:val="28"/>
        </w:rPr>
        <w:t>:</w:t>
      </w:r>
      <w:r w:rsidR="00FF56DC">
        <w:rPr>
          <w:rFonts w:ascii="Times New Roman" w:hAnsi="Times New Roman"/>
          <w:sz w:val="28"/>
          <w:szCs w:val="28"/>
        </w:rPr>
        <w:t xml:space="preserve"> </w:t>
      </w:r>
      <w:r w:rsidR="00047B94" w:rsidRPr="00047B94">
        <w:rPr>
          <w:rFonts w:ascii="Times New Roman" w:hAnsi="Times New Roman"/>
          <w:sz w:val="28"/>
          <w:szCs w:val="28"/>
        </w:rPr>
        <w:t>реконструкция цеха (</w:t>
      </w:r>
      <w:r w:rsidRPr="00047B94">
        <w:rPr>
          <w:rFonts w:ascii="Times New Roman" w:hAnsi="Times New Roman"/>
          <w:sz w:val="28"/>
          <w:szCs w:val="28"/>
        </w:rPr>
        <w:t>стр. 3 табл. 14</w:t>
      </w:r>
      <w:r w:rsidR="00047B94" w:rsidRPr="00047B94">
        <w:rPr>
          <w:rFonts w:ascii="Times New Roman" w:hAnsi="Times New Roman"/>
          <w:sz w:val="28"/>
          <w:szCs w:val="28"/>
        </w:rPr>
        <w:t>) = 2 750 тыс.руб.</w:t>
      </w:r>
    </w:p>
    <w:p w:rsidR="00080A16" w:rsidRPr="002F421A" w:rsidRDefault="00080A16" w:rsidP="002F421A">
      <w:pPr>
        <w:pStyle w:val="ae"/>
        <w:numPr>
          <w:ilvl w:val="0"/>
          <w:numId w:val="15"/>
        </w:numPr>
        <w:tabs>
          <w:tab w:val="left" w:pos="993"/>
        </w:tabs>
        <w:spacing w:line="360" w:lineRule="auto"/>
        <w:ind w:left="0" w:firstLine="567"/>
        <w:jc w:val="both"/>
        <w:rPr>
          <w:rFonts w:ascii="Times New Roman" w:hAnsi="Times New Roman"/>
          <w:sz w:val="28"/>
          <w:szCs w:val="28"/>
        </w:rPr>
      </w:pPr>
      <w:r w:rsidRPr="002F421A">
        <w:rPr>
          <w:rFonts w:ascii="Times New Roman" w:hAnsi="Times New Roman"/>
          <w:b/>
          <w:i/>
          <w:sz w:val="28"/>
          <w:szCs w:val="28"/>
        </w:rPr>
        <w:t>Стр. 6/столб. 10</w:t>
      </w:r>
      <w:r w:rsidR="003969DA" w:rsidRPr="002F421A">
        <w:rPr>
          <w:rFonts w:ascii="Times New Roman" w:eastAsia="Times New Roman" w:hAnsi="Times New Roman"/>
          <w:kern w:val="0"/>
          <w:sz w:val="28"/>
          <w:szCs w:val="28"/>
          <w:lang w:eastAsia="ru-RU"/>
        </w:rPr>
        <w:t>Капитальные вложения непроизводственного назначения/Средства, поступающие в порядке долевого участия в жилищном строительстве: Поступление средств на жилищное строительство в порядке долевого участия (</w:t>
      </w:r>
      <w:r w:rsidRPr="002F421A">
        <w:rPr>
          <w:rFonts w:ascii="Times New Roman" w:hAnsi="Times New Roman"/>
          <w:sz w:val="28"/>
          <w:szCs w:val="28"/>
        </w:rPr>
        <w:t>стр. 5 табл. 10</w:t>
      </w:r>
      <w:r w:rsidR="003969DA" w:rsidRPr="002F421A">
        <w:rPr>
          <w:rFonts w:ascii="Times New Roman" w:hAnsi="Times New Roman"/>
          <w:sz w:val="28"/>
          <w:szCs w:val="28"/>
        </w:rPr>
        <w:t>) = 710 тыс. руб.</w:t>
      </w:r>
    </w:p>
    <w:p w:rsidR="00080A16" w:rsidRPr="00DC21D6" w:rsidRDefault="00080A16" w:rsidP="002F421A">
      <w:pPr>
        <w:tabs>
          <w:tab w:val="left" w:pos="993"/>
        </w:tabs>
        <w:spacing w:line="360" w:lineRule="auto"/>
        <w:ind w:firstLine="567"/>
        <w:jc w:val="both"/>
        <w:rPr>
          <w:rFonts w:ascii="Times New Roman" w:hAnsi="Times New Roman"/>
          <w:sz w:val="28"/>
          <w:szCs w:val="28"/>
        </w:rPr>
      </w:pPr>
      <w:r w:rsidRPr="002F421A">
        <w:rPr>
          <w:rFonts w:ascii="Times New Roman" w:hAnsi="Times New Roman"/>
          <w:b/>
          <w:i/>
          <w:sz w:val="28"/>
          <w:szCs w:val="28"/>
        </w:rPr>
        <w:t>Стр. 6/столб. 12</w:t>
      </w:r>
      <w:r w:rsidR="003969DA" w:rsidRPr="00DC21D6">
        <w:rPr>
          <w:rFonts w:ascii="Times New Roman" w:eastAsia="Times New Roman" w:hAnsi="Times New Roman"/>
          <w:kern w:val="0"/>
          <w:sz w:val="28"/>
          <w:szCs w:val="28"/>
          <w:lang w:eastAsia="ru-RU"/>
        </w:rPr>
        <w:t>Капитальные вложения непроизводственного назначения/Получение новых займов, кредитов: Долгосрочный кредит банка (</w:t>
      </w:r>
      <w:r w:rsidRPr="00DC21D6">
        <w:rPr>
          <w:rFonts w:ascii="Times New Roman" w:hAnsi="Times New Roman"/>
          <w:sz w:val="28"/>
          <w:szCs w:val="28"/>
        </w:rPr>
        <w:t>стр. 7 табл. 10</w:t>
      </w:r>
      <w:r w:rsidR="003969DA" w:rsidRPr="00DC21D6">
        <w:rPr>
          <w:rFonts w:ascii="Times New Roman" w:hAnsi="Times New Roman"/>
          <w:sz w:val="28"/>
          <w:szCs w:val="28"/>
        </w:rPr>
        <w:t>)= 160 тыс.руб.</w:t>
      </w:r>
    </w:p>
    <w:p w:rsidR="00080A16" w:rsidRPr="00E55534" w:rsidRDefault="00080A16" w:rsidP="002F421A">
      <w:pPr>
        <w:tabs>
          <w:tab w:val="left" w:pos="993"/>
        </w:tabs>
        <w:spacing w:line="360" w:lineRule="auto"/>
        <w:ind w:firstLine="567"/>
        <w:jc w:val="both"/>
        <w:rPr>
          <w:rFonts w:ascii="Times New Roman" w:hAnsi="Times New Roman"/>
          <w:sz w:val="28"/>
          <w:szCs w:val="28"/>
        </w:rPr>
      </w:pPr>
      <w:r w:rsidRPr="002F421A">
        <w:rPr>
          <w:rFonts w:ascii="Times New Roman" w:hAnsi="Times New Roman"/>
          <w:b/>
          <w:i/>
          <w:sz w:val="28"/>
          <w:szCs w:val="28"/>
        </w:rPr>
        <w:t>Стр. 6/столб. 13</w:t>
      </w:r>
      <w:r w:rsidR="003969DA" w:rsidRPr="00DC21D6">
        <w:rPr>
          <w:rFonts w:ascii="Times New Roman" w:eastAsia="Times New Roman" w:hAnsi="Times New Roman"/>
          <w:kern w:val="0"/>
          <w:sz w:val="28"/>
          <w:szCs w:val="28"/>
          <w:lang w:eastAsia="ru-RU"/>
        </w:rPr>
        <w:t>Капитальные вложения непроизводственного назначения/Прибыль</w:t>
      </w:r>
      <w:r w:rsidR="00DC21D6" w:rsidRPr="00DC21D6">
        <w:rPr>
          <w:rFonts w:ascii="Times New Roman" w:eastAsia="Times New Roman" w:hAnsi="Times New Roman"/>
          <w:kern w:val="0"/>
          <w:sz w:val="28"/>
          <w:szCs w:val="28"/>
          <w:lang w:eastAsia="ru-RU"/>
        </w:rPr>
        <w:t>: строительство жилого дома (</w:t>
      </w:r>
      <w:r w:rsidRPr="00DC21D6">
        <w:rPr>
          <w:rFonts w:ascii="Times New Roman" w:hAnsi="Times New Roman"/>
          <w:sz w:val="28"/>
          <w:szCs w:val="28"/>
        </w:rPr>
        <w:t>стр. 4 табл. 14</w:t>
      </w:r>
      <w:r w:rsidR="00DC21D6" w:rsidRPr="00DC21D6">
        <w:rPr>
          <w:rFonts w:ascii="Times New Roman" w:hAnsi="Times New Roman"/>
          <w:sz w:val="28"/>
          <w:szCs w:val="28"/>
        </w:rPr>
        <w:t>) = 2 250 тыс.руб</w:t>
      </w:r>
      <w:r w:rsidR="00DC21D6">
        <w:rPr>
          <w:rFonts w:ascii="Times New Roman" w:hAnsi="Times New Roman"/>
          <w:sz w:val="28"/>
          <w:szCs w:val="28"/>
        </w:rPr>
        <w:t>.</w:t>
      </w:r>
    </w:p>
    <w:p w:rsidR="00080A16" w:rsidRPr="00DC21D6" w:rsidRDefault="00080A16" w:rsidP="002F421A">
      <w:pPr>
        <w:pStyle w:val="ae"/>
        <w:numPr>
          <w:ilvl w:val="0"/>
          <w:numId w:val="15"/>
        </w:numPr>
        <w:tabs>
          <w:tab w:val="left" w:pos="993"/>
        </w:tabs>
        <w:spacing w:line="360" w:lineRule="auto"/>
        <w:ind w:left="0" w:firstLine="567"/>
        <w:jc w:val="both"/>
        <w:rPr>
          <w:rFonts w:ascii="Times New Roman" w:hAnsi="Times New Roman"/>
          <w:sz w:val="28"/>
          <w:szCs w:val="28"/>
        </w:rPr>
      </w:pPr>
      <w:r w:rsidRPr="002F421A">
        <w:rPr>
          <w:rFonts w:ascii="Times New Roman" w:hAnsi="Times New Roman"/>
          <w:b/>
          <w:i/>
          <w:sz w:val="28"/>
          <w:szCs w:val="28"/>
        </w:rPr>
        <w:t>Стр. 7/столб. 9</w:t>
      </w:r>
      <w:r w:rsidR="00DC21D6" w:rsidRPr="00DC21D6">
        <w:rPr>
          <w:rFonts w:ascii="Times New Roman" w:eastAsia="Times New Roman" w:hAnsi="Times New Roman"/>
          <w:kern w:val="0"/>
          <w:sz w:val="28"/>
          <w:szCs w:val="28"/>
          <w:lang w:eastAsia="ru-RU"/>
        </w:rPr>
        <w:t>Затраты на проведение НИОКР/ Средства, поступающие от заказчиков по договорам на НИОКР : Средства заказчиков по договорам на НИОКР (</w:t>
      </w:r>
      <w:r w:rsidRPr="00DC21D6">
        <w:rPr>
          <w:rFonts w:ascii="Times New Roman" w:hAnsi="Times New Roman"/>
          <w:sz w:val="28"/>
          <w:szCs w:val="28"/>
        </w:rPr>
        <w:t>стр. 4 табл. 15</w:t>
      </w:r>
      <w:r w:rsidR="00DC21D6" w:rsidRPr="00DC21D6">
        <w:rPr>
          <w:rFonts w:ascii="Times New Roman" w:hAnsi="Times New Roman"/>
          <w:sz w:val="28"/>
          <w:szCs w:val="28"/>
        </w:rPr>
        <w:t>) = 200 тыс.руб.</w:t>
      </w:r>
    </w:p>
    <w:p w:rsidR="00DC21D6" w:rsidRPr="00DC21D6" w:rsidRDefault="00DC21D6" w:rsidP="002F421A">
      <w:pPr>
        <w:pStyle w:val="ae"/>
        <w:widowControl/>
        <w:numPr>
          <w:ilvl w:val="0"/>
          <w:numId w:val="15"/>
        </w:numPr>
        <w:tabs>
          <w:tab w:val="left" w:pos="993"/>
        </w:tabs>
        <w:suppressAutoHyphens w:val="0"/>
        <w:spacing w:line="360" w:lineRule="auto"/>
        <w:ind w:left="0" w:firstLine="567"/>
        <w:jc w:val="both"/>
        <w:rPr>
          <w:rFonts w:ascii="Times New Roman" w:eastAsia="Times New Roman" w:hAnsi="Times New Roman"/>
          <w:kern w:val="0"/>
          <w:sz w:val="28"/>
          <w:szCs w:val="28"/>
          <w:lang w:eastAsia="ru-RU"/>
        </w:rPr>
      </w:pPr>
      <w:r w:rsidRPr="00DC21D6">
        <w:rPr>
          <w:rFonts w:ascii="Times New Roman" w:eastAsia="Times New Roman" w:hAnsi="Times New Roman"/>
          <w:kern w:val="0"/>
          <w:sz w:val="28"/>
          <w:szCs w:val="28"/>
          <w:lang w:eastAsia="ru-RU"/>
        </w:rPr>
        <w:t>Прочие расходы : нет</w:t>
      </w:r>
    </w:p>
    <w:p w:rsidR="00080A16" w:rsidRPr="00DC21D6" w:rsidRDefault="00080A16" w:rsidP="002F421A">
      <w:pPr>
        <w:pStyle w:val="ae"/>
        <w:numPr>
          <w:ilvl w:val="0"/>
          <w:numId w:val="15"/>
        </w:numPr>
        <w:tabs>
          <w:tab w:val="left" w:pos="993"/>
        </w:tabs>
        <w:spacing w:line="360" w:lineRule="auto"/>
        <w:ind w:left="0" w:firstLine="567"/>
        <w:jc w:val="both"/>
        <w:rPr>
          <w:rFonts w:ascii="Times New Roman" w:hAnsi="Times New Roman"/>
          <w:sz w:val="28"/>
          <w:szCs w:val="28"/>
        </w:rPr>
      </w:pPr>
      <w:r w:rsidRPr="002F421A">
        <w:rPr>
          <w:rFonts w:ascii="Times New Roman" w:hAnsi="Times New Roman"/>
          <w:b/>
          <w:i/>
          <w:sz w:val="28"/>
          <w:szCs w:val="28"/>
        </w:rPr>
        <w:t>Стр. 9/столб. 4</w:t>
      </w:r>
      <w:r w:rsidR="00DC21D6" w:rsidRPr="00DC21D6">
        <w:rPr>
          <w:rFonts w:ascii="Times New Roman" w:eastAsia="Times New Roman" w:hAnsi="Times New Roman"/>
          <w:kern w:val="0"/>
          <w:sz w:val="28"/>
          <w:szCs w:val="28"/>
          <w:lang w:eastAsia="ru-RU"/>
        </w:rPr>
        <w:t>Содержание объектов социальной сферы/ Средства целевого финансирования: Средства целевого финансирования (</w:t>
      </w:r>
      <w:r w:rsidRPr="00DC21D6">
        <w:rPr>
          <w:rFonts w:ascii="Times New Roman" w:hAnsi="Times New Roman"/>
          <w:sz w:val="28"/>
          <w:szCs w:val="28"/>
        </w:rPr>
        <w:t>стр. 2 табл. 15</w:t>
      </w:r>
      <w:r w:rsidR="00DC21D6" w:rsidRPr="00DC21D6">
        <w:rPr>
          <w:rFonts w:ascii="Times New Roman" w:hAnsi="Times New Roman"/>
          <w:sz w:val="28"/>
          <w:szCs w:val="28"/>
        </w:rPr>
        <w:t>) = 100 тыс.руб.</w:t>
      </w:r>
    </w:p>
    <w:p w:rsidR="00080A16" w:rsidRPr="00DC21D6" w:rsidRDefault="00080A16" w:rsidP="002F421A">
      <w:pPr>
        <w:tabs>
          <w:tab w:val="left" w:pos="993"/>
        </w:tabs>
        <w:spacing w:line="360" w:lineRule="auto"/>
        <w:ind w:firstLine="567"/>
        <w:jc w:val="both"/>
        <w:rPr>
          <w:rFonts w:ascii="Times New Roman" w:hAnsi="Times New Roman"/>
          <w:sz w:val="28"/>
          <w:szCs w:val="28"/>
        </w:rPr>
      </w:pPr>
      <w:r w:rsidRPr="002F421A">
        <w:rPr>
          <w:rFonts w:ascii="Times New Roman" w:hAnsi="Times New Roman"/>
          <w:b/>
          <w:i/>
          <w:sz w:val="28"/>
          <w:szCs w:val="28"/>
        </w:rPr>
        <w:t>Стр. 9/столб. 5</w:t>
      </w:r>
      <w:r w:rsidR="00DC21D6" w:rsidRPr="00DC21D6">
        <w:rPr>
          <w:rFonts w:ascii="Times New Roman" w:eastAsia="Times New Roman" w:hAnsi="Times New Roman"/>
          <w:kern w:val="0"/>
          <w:sz w:val="28"/>
          <w:szCs w:val="28"/>
          <w:lang w:eastAsia="ru-RU"/>
        </w:rPr>
        <w:t>Содержание объектов социальной сферы/ Поступления от родителей за содержание детей в дошкольных учреждениях: Средства родителей на содержание детей в дошкольных учреждениях (</w:t>
      </w:r>
      <w:r w:rsidRPr="00DC21D6">
        <w:rPr>
          <w:rFonts w:ascii="Times New Roman" w:hAnsi="Times New Roman"/>
          <w:sz w:val="28"/>
          <w:szCs w:val="28"/>
        </w:rPr>
        <w:t>стр. 1 табл. 15</w:t>
      </w:r>
      <w:r w:rsidR="00DC21D6" w:rsidRPr="00DC21D6">
        <w:rPr>
          <w:rFonts w:ascii="Times New Roman" w:hAnsi="Times New Roman"/>
          <w:sz w:val="28"/>
          <w:szCs w:val="28"/>
        </w:rPr>
        <w:t>) = 50 тыс.руб.</w:t>
      </w:r>
    </w:p>
    <w:p w:rsidR="00080A16" w:rsidRPr="0012409E" w:rsidRDefault="00080A16" w:rsidP="002F421A">
      <w:pPr>
        <w:pStyle w:val="ae"/>
        <w:numPr>
          <w:ilvl w:val="0"/>
          <w:numId w:val="15"/>
        </w:numPr>
        <w:tabs>
          <w:tab w:val="left" w:pos="993"/>
        </w:tabs>
        <w:spacing w:line="360" w:lineRule="auto"/>
        <w:ind w:left="0" w:firstLine="567"/>
        <w:jc w:val="both"/>
        <w:rPr>
          <w:rFonts w:ascii="Times New Roman" w:hAnsi="Times New Roman"/>
          <w:sz w:val="28"/>
          <w:szCs w:val="28"/>
        </w:rPr>
      </w:pPr>
      <w:r w:rsidRPr="0012409E">
        <w:rPr>
          <w:rFonts w:ascii="Times New Roman" w:hAnsi="Times New Roman"/>
          <w:b/>
          <w:i/>
          <w:sz w:val="28"/>
          <w:szCs w:val="28"/>
        </w:rPr>
        <w:lastRenderedPageBreak/>
        <w:t>Стр. 10/столб. 13</w:t>
      </w:r>
      <w:r w:rsidR="003D482D" w:rsidRPr="0012409E">
        <w:rPr>
          <w:rFonts w:ascii="Times New Roman" w:eastAsia="Times New Roman" w:hAnsi="Times New Roman"/>
          <w:kern w:val="0"/>
          <w:sz w:val="28"/>
          <w:szCs w:val="28"/>
          <w:lang w:eastAsia="ru-RU"/>
        </w:rPr>
        <w:t>Погашение долгосрочных кредитов/ прибыль : Погашение долгосрочного кредита (</w:t>
      </w:r>
      <w:r w:rsidRPr="0012409E">
        <w:rPr>
          <w:rFonts w:ascii="Times New Roman" w:hAnsi="Times New Roman"/>
          <w:sz w:val="28"/>
          <w:szCs w:val="28"/>
        </w:rPr>
        <w:t>стр. 10 табл. 14</w:t>
      </w:r>
      <w:r w:rsidR="0012409E">
        <w:rPr>
          <w:rFonts w:ascii="Times New Roman" w:hAnsi="Times New Roman"/>
          <w:sz w:val="28"/>
          <w:szCs w:val="28"/>
        </w:rPr>
        <w:t>) = 1 000</w:t>
      </w:r>
      <w:r w:rsidR="003D482D" w:rsidRPr="0012409E">
        <w:rPr>
          <w:rFonts w:ascii="Times New Roman" w:hAnsi="Times New Roman"/>
          <w:sz w:val="28"/>
          <w:szCs w:val="28"/>
        </w:rPr>
        <w:t>тыс.руб.</w:t>
      </w:r>
    </w:p>
    <w:p w:rsidR="0012409E" w:rsidRPr="0012409E" w:rsidRDefault="0012409E" w:rsidP="002F421A">
      <w:pPr>
        <w:pStyle w:val="ae"/>
        <w:numPr>
          <w:ilvl w:val="0"/>
          <w:numId w:val="15"/>
        </w:numPr>
        <w:tabs>
          <w:tab w:val="left" w:pos="993"/>
        </w:tabs>
        <w:spacing w:line="360" w:lineRule="auto"/>
        <w:ind w:left="0" w:firstLine="567"/>
        <w:jc w:val="both"/>
        <w:rPr>
          <w:rFonts w:ascii="Times New Roman" w:hAnsi="Times New Roman"/>
          <w:sz w:val="28"/>
          <w:szCs w:val="28"/>
        </w:rPr>
      </w:pPr>
      <w:r w:rsidRPr="002F421A">
        <w:rPr>
          <w:rFonts w:ascii="Times New Roman" w:hAnsi="Times New Roman"/>
          <w:b/>
          <w:i/>
          <w:sz w:val="28"/>
          <w:szCs w:val="28"/>
        </w:rPr>
        <w:t>Стр. 1</w:t>
      </w:r>
      <w:r>
        <w:rPr>
          <w:rFonts w:ascii="Times New Roman" w:hAnsi="Times New Roman"/>
          <w:b/>
          <w:i/>
          <w:sz w:val="28"/>
          <w:szCs w:val="28"/>
        </w:rPr>
        <w:t>1</w:t>
      </w:r>
      <w:r w:rsidRPr="002F421A">
        <w:rPr>
          <w:rFonts w:ascii="Times New Roman" w:hAnsi="Times New Roman"/>
          <w:b/>
          <w:i/>
          <w:sz w:val="28"/>
          <w:szCs w:val="28"/>
        </w:rPr>
        <w:t>/столб. 7</w:t>
      </w:r>
      <w:r w:rsidRPr="0097344D">
        <w:rPr>
          <w:rFonts w:ascii="Times New Roman" w:eastAsia="Times New Roman" w:hAnsi="Times New Roman"/>
          <w:kern w:val="0"/>
          <w:sz w:val="28"/>
          <w:szCs w:val="28"/>
          <w:lang w:eastAsia="ru-RU"/>
        </w:rPr>
        <w:t>Погашение долгосрочных кредитов/Операционные доходы : Проценты к уплате (</w:t>
      </w:r>
      <w:r w:rsidRPr="0097344D">
        <w:rPr>
          <w:rFonts w:ascii="Times New Roman" w:hAnsi="Times New Roman"/>
          <w:sz w:val="28"/>
          <w:szCs w:val="28"/>
        </w:rPr>
        <w:t>стр. 5 табл. 12) = 589 тыс.руб.</w:t>
      </w:r>
    </w:p>
    <w:p w:rsidR="00080A16" w:rsidRPr="0097344D" w:rsidRDefault="00080A16" w:rsidP="002F421A">
      <w:pPr>
        <w:pStyle w:val="ae"/>
        <w:numPr>
          <w:ilvl w:val="0"/>
          <w:numId w:val="15"/>
        </w:numPr>
        <w:tabs>
          <w:tab w:val="left" w:pos="993"/>
        </w:tabs>
        <w:spacing w:line="360" w:lineRule="auto"/>
        <w:ind w:left="0" w:firstLine="567"/>
        <w:jc w:val="both"/>
        <w:rPr>
          <w:rFonts w:ascii="Times New Roman" w:hAnsi="Times New Roman"/>
          <w:sz w:val="28"/>
          <w:szCs w:val="28"/>
        </w:rPr>
      </w:pPr>
      <w:r w:rsidRPr="002F421A">
        <w:rPr>
          <w:rFonts w:ascii="Times New Roman" w:hAnsi="Times New Roman"/>
          <w:b/>
          <w:i/>
          <w:sz w:val="28"/>
          <w:szCs w:val="28"/>
        </w:rPr>
        <w:t>Стр. 12/столб. 13</w:t>
      </w:r>
      <w:r w:rsidR="003D482D" w:rsidRPr="0097344D">
        <w:rPr>
          <w:rFonts w:ascii="Times New Roman" w:eastAsia="Times New Roman" w:hAnsi="Times New Roman"/>
          <w:kern w:val="0"/>
          <w:sz w:val="28"/>
          <w:szCs w:val="28"/>
          <w:lang w:eastAsia="ru-RU"/>
        </w:rPr>
        <w:t xml:space="preserve">Выплата дивидендов/ прибыль: </w:t>
      </w:r>
      <w:r w:rsidR="00C02BDF" w:rsidRPr="0097344D">
        <w:rPr>
          <w:rFonts w:ascii="Times New Roman" w:eastAsia="Times New Roman" w:hAnsi="Times New Roman"/>
          <w:kern w:val="0"/>
          <w:sz w:val="28"/>
          <w:szCs w:val="28"/>
          <w:lang w:eastAsia="ru-RU"/>
        </w:rPr>
        <w:t>выплата дивидендов  (</w:t>
      </w:r>
      <w:r w:rsidR="00C02BDF" w:rsidRPr="0097344D">
        <w:rPr>
          <w:rFonts w:ascii="Times New Roman" w:hAnsi="Times New Roman"/>
          <w:sz w:val="28"/>
          <w:szCs w:val="28"/>
        </w:rPr>
        <w:t>стр. 12 табл. 14) = 11 863 тыс.руб.</w:t>
      </w:r>
    </w:p>
    <w:p w:rsidR="00C02BDF" w:rsidRPr="0097344D" w:rsidRDefault="00080A16" w:rsidP="002F421A">
      <w:pPr>
        <w:pStyle w:val="ae"/>
        <w:numPr>
          <w:ilvl w:val="0"/>
          <w:numId w:val="15"/>
        </w:numPr>
        <w:tabs>
          <w:tab w:val="left" w:pos="993"/>
        </w:tabs>
        <w:spacing w:line="360" w:lineRule="auto"/>
        <w:ind w:left="0" w:firstLine="567"/>
        <w:jc w:val="both"/>
        <w:rPr>
          <w:rFonts w:ascii="Times New Roman" w:hAnsi="Times New Roman"/>
          <w:sz w:val="28"/>
          <w:szCs w:val="28"/>
        </w:rPr>
      </w:pPr>
      <w:r w:rsidRPr="002F421A">
        <w:rPr>
          <w:rFonts w:ascii="Times New Roman" w:hAnsi="Times New Roman"/>
          <w:b/>
          <w:i/>
          <w:sz w:val="28"/>
          <w:szCs w:val="28"/>
        </w:rPr>
        <w:t>Стр. 13/столб. 13</w:t>
      </w:r>
      <w:r w:rsidR="00C02BDF" w:rsidRPr="0097344D">
        <w:rPr>
          <w:rFonts w:ascii="Times New Roman" w:eastAsia="Times New Roman" w:hAnsi="Times New Roman"/>
          <w:kern w:val="0"/>
          <w:sz w:val="28"/>
          <w:szCs w:val="28"/>
          <w:lang w:eastAsia="ru-RU"/>
        </w:rPr>
        <w:t>Отчисления в резервный фонд/ прибыль : отчисления в резервный фонд (</w:t>
      </w:r>
      <w:r w:rsidRPr="0097344D">
        <w:rPr>
          <w:rFonts w:ascii="Times New Roman" w:hAnsi="Times New Roman"/>
          <w:sz w:val="28"/>
          <w:szCs w:val="28"/>
        </w:rPr>
        <w:t>стр. 2 табл. 14</w:t>
      </w:r>
      <w:r w:rsidR="00C02BDF" w:rsidRPr="0097344D">
        <w:rPr>
          <w:rFonts w:ascii="Times New Roman" w:hAnsi="Times New Roman"/>
          <w:sz w:val="28"/>
          <w:szCs w:val="28"/>
        </w:rPr>
        <w:t>) = 3 000 тыс.руб.</w:t>
      </w:r>
    </w:p>
    <w:p w:rsidR="009F49FE" w:rsidRPr="0097344D" w:rsidRDefault="00080A16" w:rsidP="002F421A">
      <w:pPr>
        <w:pStyle w:val="ae"/>
        <w:numPr>
          <w:ilvl w:val="0"/>
          <w:numId w:val="15"/>
        </w:numPr>
        <w:tabs>
          <w:tab w:val="left" w:pos="993"/>
        </w:tabs>
        <w:spacing w:line="360" w:lineRule="auto"/>
        <w:ind w:left="0" w:firstLine="567"/>
        <w:jc w:val="both"/>
        <w:rPr>
          <w:rFonts w:ascii="Times New Roman" w:hAnsi="Times New Roman"/>
          <w:sz w:val="28"/>
          <w:szCs w:val="28"/>
        </w:rPr>
      </w:pPr>
      <w:r w:rsidRPr="002F421A">
        <w:rPr>
          <w:rFonts w:ascii="Times New Roman" w:hAnsi="Times New Roman"/>
          <w:b/>
          <w:i/>
          <w:sz w:val="28"/>
          <w:szCs w:val="28"/>
        </w:rPr>
        <w:t>Стр. 14/столб. 3</w:t>
      </w:r>
      <w:r w:rsidR="00C02BDF" w:rsidRPr="0097344D">
        <w:rPr>
          <w:rFonts w:ascii="Times New Roman" w:eastAsia="Times New Roman" w:hAnsi="Times New Roman"/>
          <w:kern w:val="0"/>
          <w:sz w:val="28"/>
          <w:szCs w:val="28"/>
          <w:lang w:eastAsia="ru-RU"/>
        </w:rPr>
        <w:t xml:space="preserve">Прибыль/ Выручка от продаж : </w:t>
      </w:r>
      <w:r w:rsidR="009F49FE" w:rsidRPr="0097344D">
        <w:rPr>
          <w:rFonts w:ascii="Times New Roman" w:eastAsia="Times New Roman" w:hAnsi="Times New Roman"/>
          <w:kern w:val="0"/>
          <w:sz w:val="28"/>
          <w:szCs w:val="28"/>
          <w:lang w:eastAsia="ru-RU"/>
        </w:rPr>
        <w:t>прибыль от продажи товарной продукции (работ, услуг) (</w:t>
      </w:r>
      <w:r w:rsidR="00C02BDF" w:rsidRPr="0097344D">
        <w:rPr>
          <w:rFonts w:ascii="Times New Roman" w:hAnsi="Times New Roman"/>
          <w:sz w:val="28"/>
          <w:szCs w:val="28"/>
        </w:rPr>
        <w:t>стр. 4.3 табл. 7</w:t>
      </w:r>
      <w:r w:rsidR="009F49FE" w:rsidRPr="0097344D">
        <w:rPr>
          <w:rFonts w:ascii="Times New Roman" w:hAnsi="Times New Roman"/>
          <w:sz w:val="28"/>
          <w:szCs w:val="28"/>
        </w:rPr>
        <w:t>)= 28 076 тыс.руб.</w:t>
      </w:r>
    </w:p>
    <w:p w:rsidR="009F49FE" w:rsidRPr="0097344D" w:rsidRDefault="00080A16" w:rsidP="002F421A">
      <w:pPr>
        <w:tabs>
          <w:tab w:val="left" w:pos="993"/>
        </w:tabs>
        <w:spacing w:line="360" w:lineRule="auto"/>
        <w:ind w:firstLine="567"/>
        <w:jc w:val="both"/>
        <w:rPr>
          <w:rFonts w:ascii="Times New Roman" w:eastAsia="Times New Roman" w:hAnsi="Times New Roman"/>
          <w:kern w:val="0"/>
          <w:sz w:val="28"/>
          <w:szCs w:val="28"/>
          <w:lang w:eastAsia="ru-RU"/>
        </w:rPr>
      </w:pPr>
      <w:r w:rsidRPr="002F421A">
        <w:rPr>
          <w:rFonts w:ascii="Times New Roman" w:hAnsi="Times New Roman"/>
          <w:b/>
          <w:i/>
          <w:sz w:val="28"/>
          <w:szCs w:val="28"/>
        </w:rPr>
        <w:t>Стр. 14/столб. 7</w:t>
      </w:r>
      <w:r w:rsidR="009F49FE" w:rsidRPr="0097344D">
        <w:rPr>
          <w:rFonts w:ascii="Times New Roman" w:hAnsi="Times New Roman"/>
          <w:sz w:val="28"/>
          <w:szCs w:val="28"/>
        </w:rPr>
        <w:t xml:space="preserve">Прибыль / </w:t>
      </w:r>
      <w:r w:rsidR="009F49FE" w:rsidRPr="0097344D">
        <w:rPr>
          <w:rFonts w:ascii="Times New Roman" w:eastAsia="Times New Roman" w:hAnsi="Times New Roman"/>
          <w:kern w:val="0"/>
          <w:sz w:val="28"/>
          <w:szCs w:val="28"/>
          <w:lang w:eastAsia="ru-RU"/>
        </w:rPr>
        <w:t>Операционные доходы : Проценты к получению (</w:t>
      </w:r>
      <w:r w:rsidR="009F49FE" w:rsidRPr="0097344D">
        <w:rPr>
          <w:rFonts w:ascii="Times New Roman" w:hAnsi="Times New Roman"/>
          <w:sz w:val="28"/>
          <w:szCs w:val="28"/>
        </w:rPr>
        <w:t xml:space="preserve">стр. 4 табл. 12) </w:t>
      </w:r>
      <w:r w:rsidR="009F49FE" w:rsidRPr="0097344D">
        <w:rPr>
          <w:rFonts w:ascii="Times New Roman" w:eastAsia="Times New Roman" w:hAnsi="Times New Roman"/>
          <w:kern w:val="0"/>
          <w:sz w:val="28"/>
          <w:szCs w:val="28"/>
          <w:lang w:eastAsia="ru-RU"/>
        </w:rPr>
        <w:t>– проценты к уплате (</w:t>
      </w:r>
      <w:r w:rsidR="009F49FE" w:rsidRPr="0097344D">
        <w:rPr>
          <w:rFonts w:ascii="Times New Roman" w:hAnsi="Times New Roman"/>
          <w:sz w:val="28"/>
          <w:szCs w:val="28"/>
        </w:rPr>
        <w:t xml:space="preserve">стр. 5 табл. 12) </w:t>
      </w:r>
      <w:r w:rsidR="009F49FE" w:rsidRPr="0097344D">
        <w:rPr>
          <w:rFonts w:ascii="Times New Roman" w:eastAsia="Times New Roman" w:hAnsi="Times New Roman"/>
          <w:kern w:val="0"/>
          <w:sz w:val="28"/>
          <w:szCs w:val="28"/>
          <w:lang w:eastAsia="ru-RU"/>
        </w:rPr>
        <w:t>+ доходы от участия в других организациях</w:t>
      </w:r>
      <w:r w:rsidR="009F49FE" w:rsidRPr="0097344D">
        <w:rPr>
          <w:rFonts w:ascii="Times New Roman" w:hAnsi="Times New Roman"/>
          <w:sz w:val="28"/>
          <w:szCs w:val="28"/>
        </w:rPr>
        <w:t xml:space="preserve"> (стр. 6 табл. 12) </w:t>
      </w:r>
      <w:r w:rsidR="009F49FE" w:rsidRPr="0097344D">
        <w:rPr>
          <w:rFonts w:ascii="Times New Roman" w:eastAsia="Times New Roman" w:hAnsi="Times New Roman"/>
          <w:kern w:val="0"/>
          <w:sz w:val="28"/>
          <w:szCs w:val="28"/>
          <w:lang w:eastAsia="ru-RU"/>
        </w:rPr>
        <w:t xml:space="preserve"> + прочие доходы – прочие расходы, всего</w:t>
      </w:r>
      <w:r w:rsidR="009F49FE" w:rsidRPr="0097344D">
        <w:rPr>
          <w:rFonts w:ascii="Times New Roman" w:hAnsi="Times New Roman"/>
          <w:sz w:val="28"/>
          <w:szCs w:val="28"/>
        </w:rPr>
        <w:t xml:space="preserve"> (стр. 8 табл. 12)</w:t>
      </w:r>
      <w:r w:rsidR="0097344D">
        <w:rPr>
          <w:rFonts w:ascii="Times New Roman" w:hAnsi="Times New Roman"/>
          <w:sz w:val="28"/>
          <w:szCs w:val="28"/>
        </w:rPr>
        <w:t>= 920 -589 + 856+18 476 – 17 464 = 2 199 тыс.руб.</w:t>
      </w:r>
    </w:p>
    <w:p w:rsidR="00080A16" w:rsidRDefault="00BB240A" w:rsidP="002F421A">
      <w:pPr>
        <w:pStyle w:val="ae"/>
        <w:tabs>
          <w:tab w:val="left" w:pos="993"/>
        </w:tabs>
        <w:spacing w:line="360" w:lineRule="auto"/>
        <w:ind w:left="0" w:firstLine="567"/>
        <w:jc w:val="both"/>
        <w:rPr>
          <w:rFonts w:ascii="Times New Roman" w:hAnsi="Times New Roman"/>
          <w:sz w:val="28"/>
          <w:szCs w:val="28"/>
        </w:rPr>
      </w:pPr>
      <w:r>
        <w:rPr>
          <w:rFonts w:ascii="Times New Roman" w:hAnsi="Times New Roman"/>
          <w:sz w:val="28"/>
          <w:szCs w:val="28"/>
        </w:rPr>
        <w:t>Итого доходов :</w:t>
      </w:r>
      <w:r w:rsidR="00080A16" w:rsidRPr="00BB240A">
        <w:rPr>
          <w:rFonts w:ascii="Times New Roman" w:hAnsi="Times New Roman"/>
          <w:sz w:val="28"/>
          <w:szCs w:val="28"/>
        </w:rPr>
        <w:t>сумма строк 1 – 14;</w:t>
      </w:r>
    </w:p>
    <w:p w:rsidR="00BB240A" w:rsidRDefault="00BB240A" w:rsidP="002F421A">
      <w:pPr>
        <w:pStyle w:val="ae"/>
        <w:tabs>
          <w:tab w:val="left" w:pos="993"/>
        </w:tabs>
        <w:spacing w:line="360" w:lineRule="auto"/>
        <w:ind w:left="0" w:firstLine="567"/>
        <w:jc w:val="both"/>
        <w:rPr>
          <w:rFonts w:ascii="Times New Roman" w:hAnsi="Times New Roman"/>
          <w:sz w:val="28"/>
          <w:szCs w:val="28"/>
        </w:rPr>
      </w:pPr>
      <w:r>
        <w:rPr>
          <w:rFonts w:ascii="Times New Roman" w:hAnsi="Times New Roman"/>
          <w:sz w:val="28"/>
          <w:szCs w:val="28"/>
        </w:rPr>
        <w:t>Итого расходов : сумма столбцов 1- 13</w:t>
      </w:r>
    </w:p>
    <w:p w:rsidR="00BB240A" w:rsidRPr="00BB240A" w:rsidRDefault="00BB240A" w:rsidP="00BB240A">
      <w:pPr>
        <w:pStyle w:val="ae"/>
        <w:spacing w:line="360" w:lineRule="auto"/>
        <w:ind w:left="927"/>
        <w:jc w:val="both"/>
        <w:rPr>
          <w:rFonts w:ascii="Times New Roman" w:hAnsi="Times New Roman"/>
          <w:sz w:val="28"/>
          <w:szCs w:val="28"/>
        </w:rPr>
      </w:pPr>
    </w:p>
    <w:p w:rsidR="002D68D0" w:rsidRDefault="00080A16" w:rsidP="002D68D0">
      <w:pPr>
        <w:spacing w:line="360" w:lineRule="auto"/>
        <w:ind w:firstLine="567"/>
        <w:jc w:val="both"/>
        <w:rPr>
          <w:rFonts w:ascii="Times New Roman" w:hAnsi="Times New Roman"/>
          <w:sz w:val="28"/>
          <w:szCs w:val="28"/>
        </w:rPr>
      </w:pPr>
      <w:r w:rsidRPr="00E55534">
        <w:rPr>
          <w:rFonts w:ascii="Times New Roman" w:hAnsi="Times New Roman"/>
          <w:sz w:val="28"/>
          <w:szCs w:val="28"/>
        </w:rPr>
        <w:t>Итоги по прибыли в части доходов (стр. 15 столб. 1</w:t>
      </w:r>
      <w:r w:rsidR="002D68D0">
        <w:rPr>
          <w:rFonts w:ascii="Times New Roman" w:hAnsi="Times New Roman"/>
          <w:sz w:val="28"/>
          <w:szCs w:val="28"/>
        </w:rPr>
        <w:t>3</w:t>
      </w:r>
      <w:r w:rsidRPr="00E55534">
        <w:rPr>
          <w:rFonts w:ascii="Times New Roman" w:hAnsi="Times New Roman"/>
          <w:sz w:val="28"/>
          <w:szCs w:val="28"/>
        </w:rPr>
        <w:t xml:space="preserve">) и части расходов (стр. 14 столб. 14) совпадают и соответствуют значению, полученному ранее при расчете прибыли (стр. 1 табл. 14) – 30 275 тыс.руб. Кроме того, итоги по расходам и доходам также совпадают (123 977 тыс. руб. – стр. 15 столб. 14), что </w:t>
      </w:r>
      <w:r w:rsidR="00970271">
        <w:rPr>
          <w:rFonts w:ascii="Times New Roman" w:hAnsi="Times New Roman"/>
          <w:sz w:val="28"/>
          <w:szCs w:val="28"/>
        </w:rPr>
        <w:t xml:space="preserve">говорит </w:t>
      </w:r>
      <w:r w:rsidRPr="00E55534">
        <w:rPr>
          <w:rFonts w:ascii="Times New Roman" w:hAnsi="Times New Roman"/>
          <w:sz w:val="28"/>
          <w:szCs w:val="28"/>
        </w:rPr>
        <w:t>о соответствии доходов и расходов и правильном запол</w:t>
      </w:r>
      <w:r w:rsidR="002D68D0">
        <w:rPr>
          <w:rFonts w:ascii="Times New Roman" w:hAnsi="Times New Roman"/>
          <w:sz w:val="28"/>
          <w:szCs w:val="28"/>
        </w:rPr>
        <w:t>нении ранее рассмотренных таблиц.</w:t>
      </w:r>
    </w:p>
    <w:p w:rsidR="002D68D0" w:rsidRDefault="002D68D0" w:rsidP="002D68D0">
      <w:pPr>
        <w:spacing w:line="360" w:lineRule="auto"/>
        <w:ind w:firstLine="567"/>
        <w:jc w:val="both"/>
        <w:rPr>
          <w:rFonts w:ascii="Times New Roman" w:hAnsi="Times New Roman"/>
          <w:b/>
          <w:sz w:val="28"/>
          <w:szCs w:val="28"/>
          <w:u w:val="single"/>
        </w:rPr>
      </w:pPr>
    </w:p>
    <w:p w:rsidR="002D68D0" w:rsidRDefault="002D68D0" w:rsidP="002D68D0">
      <w:pPr>
        <w:spacing w:line="360" w:lineRule="auto"/>
        <w:ind w:firstLine="567"/>
        <w:jc w:val="both"/>
        <w:rPr>
          <w:rFonts w:ascii="Times New Roman" w:hAnsi="Times New Roman"/>
          <w:bCs/>
          <w:sz w:val="28"/>
          <w:szCs w:val="28"/>
        </w:rPr>
      </w:pPr>
      <w:r w:rsidRPr="00E55534">
        <w:rPr>
          <w:rFonts w:ascii="Times New Roman" w:hAnsi="Times New Roman"/>
          <w:sz w:val="28"/>
          <w:szCs w:val="28"/>
        </w:rPr>
        <w:t xml:space="preserve">Составим баланс доходов и расходов – финансовый план (табл. 17). На основании стр. 15 табл. 16 заполняется раздел </w:t>
      </w:r>
      <w:r w:rsidRPr="00E55534">
        <w:rPr>
          <w:rFonts w:ascii="Times New Roman" w:hAnsi="Times New Roman"/>
          <w:sz w:val="28"/>
          <w:szCs w:val="28"/>
          <w:lang w:val="en-US"/>
        </w:rPr>
        <w:t>I</w:t>
      </w:r>
      <w:r w:rsidRPr="00E55534">
        <w:rPr>
          <w:rFonts w:ascii="Times New Roman" w:hAnsi="Times New Roman"/>
          <w:sz w:val="28"/>
          <w:szCs w:val="28"/>
        </w:rPr>
        <w:t xml:space="preserve"> «</w:t>
      </w:r>
      <w:r w:rsidRPr="00E55534">
        <w:rPr>
          <w:rFonts w:ascii="Times New Roman" w:hAnsi="Times New Roman"/>
          <w:bCs/>
          <w:sz w:val="28"/>
          <w:szCs w:val="28"/>
        </w:rPr>
        <w:t>Поступления (приток денежных средств)</w:t>
      </w:r>
      <w:r w:rsidRPr="00E55534">
        <w:rPr>
          <w:rFonts w:ascii="Times New Roman" w:hAnsi="Times New Roman"/>
          <w:sz w:val="28"/>
          <w:szCs w:val="28"/>
        </w:rPr>
        <w:t xml:space="preserve">» табл. 17. Данные столб. 14 табл. 15 переносятся в раздел </w:t>
      </w:r>
      <w:r w:rsidRPr="00E55534">
        <w:rPr>
          <w:rFonts w:ascii="Times New Roman" w:hAnsi="Times New Roman"/>
          <w:sz w:val="28"/>
          <w:szCs w:val="28"/>
          <w:lang w:val="en-US"/>
        </w:rPr>
        <w:t>II</w:t>
      </w:r>
      <w:r w:rsidRPr="00E55534">
        <w:rPr>
          <w:rFonts w:ascii="Times New Roman" w:hAnsi="Times New Roman"/>
          <w:sz w:val="28"/>
          <w:szCs w:val="28"/>
        </w:rPr>
        <w:t xml:space="preserve"> «</w:t>
      </w:r>
      <w:r w:rsidRPr="00E55534">
        <w:rPr>
          <w:rFonts w:ascii="Times New Roman" w:hAnsi="Times New Roman"/>
          <w:bCs/>
          <w:sz w:val="28"/>
          <w:szCs w:val="28"/>
        </w:rPr>
        <w:t>Расходы (отток денежных средств)» табл. 17.</w:t>
      </w:r>
    </w:p>
    <w:p w:rsidR="00424688" w:rsidRPr="00970271" w:rsidRDefault="00970271" w:rsidP="00424688">
      <w:pPr>
        <w:spacing w:line="360" w:lineRule="auto"/>
        <w:ind w:firstLine="567"/>
        <w:jc w:val="right"/>
        <w:rPr>
          <w:rFonts w:ascii="Times New Roman" w:hAnsi="Times New Roman"/>
          <w:bCs/>
          <w:i/>
          <w:sz w:val="28"/>
          <w:szCs w:val="28"/>
        </w:rPr>
      </w:pPr>
      <w:r>
        <w:rPr>
          <w:rFonts w:ascii="Times New Roman" w:hAnsi="Times New Roman"/>
          <w:bCs/>
          <w:i/>
          <w:sz w:val="28"/>
          <w:szCs w:val="28"/>
        </w:rPr>
        <w:lastRenderedPageBreak/>
        <w:t>Таблица 17</w:t>
      </w:r>
    </w:p>
    <w:tbl>
      <w:tblPr>
        <w:tblW w:w="9654" w:type="dxa"/>
        <w:tblInd w:w="93" w:type="dxa"/>
        <w:tblLayout w:type="fixed"/>
        <w:tblLook w:val="04A0"/>
      </w:tblPr>
      <w:tblGrid>
        <w:gridCol w:w="866"/>
        <w:gridCol w:w="231"/>
        <w:gridCol w:w="7140"/>
        <w:gridCol w:w="142"/>
        <w:gridCol w:w="1275"/>
      </w:tblGrid>
      <w:tr w:rsidR="007D7121" w:rsidRPr="007D7121" w:rsidTr="00970271">
        <w:trPr>
          <w:trHeight w:val="345"/>
        </w:trPr>
        <w:tc>
          <w:tcPr>
            <w:tcW w:w="9654" w:type="dxa"/>
            <w:gridSpan w:val="5"/>
            <w:tcBorders>
              <w:top w:val="nil"/>
              <w:left w:val="nil"/>
              <w:bottom w:val="nil"/>
              <w:right w:val="nil"/>
            </w:tcBorders>
            <w:shd w:val="clear" w:color="auto" w:fill="auto"/>
            <w:vAlign w:val="center"/>
            <w:hideMark/>
          </w:tcPr>
          <w:p w:rsidR="007D7121" w:rsidRPr="007D7121" w:rsidRDefault="007D7121" w:rsidP="007D7121">
            <w:pPr>
              <w:widowControl/>
              <w:suppressAutoHyphens w:val="0"/>
              <w:jc w:val="center"/>
              <w:rPr>
                <w:rFonts w:ascii="Times New Roman" w:eastAsia="Times New Roman" w:hAnsi="Times New Roman"/>
                <w:b/>
                <w:bCs/>
                <w:kern w:val="0"/>
                <w:sz w:val="28"/>
                <w:szCs w:val="28"/>
                <w:lang w:eastAsia="ru-RU"/>
              </w:rPr>
            </w:pPr>
            <w:r w:rsidRPr="007D7121">
              <w:rPr>
                <w:rFonts w:ascii="Times New Roman" w:eastAsia="Times New Roman" w:hAnsi="Times New Roman"/>
                <w:b/>
                <w:bCs/>
                <w:kern w:val="0"/>
                <w:sz w:val="28"/>
                <w:szCs w:val="28"/>
                <w:lang w:eastAsia="ru-RU"/>
              </w:rPr>
              <w:t>Баланс доходов и расходов (финансовый план)</w:t>
            </w:r>
          </w:p>
        </w:tc>
      </w:tr>
      <w:tr w:rsidR="007D7121" w:rsidRPr="007D7121" w:rsidTr="00970271">
        <w:trPr>
          <w:trHeight w:val="270"/>
        </w:trPr>
        <w:tc>
          <w:tcPr>
            <w:tcW w:w="1097" w:type="dxa"/>
            <w:gridSpan w:val="2"/>
            <w:tcBorders>
              <w:top w:val="nil"/>
              <w:left w:val="nil"/>
              <w:bottom w:val="nil"/>
              <w:right w:val="nil"/>
            </w:tcBorders>
            <w:shd w:val="clear" w:color="auto" w:fill="auto"/>
            <w:vAlign w:val="center"/>
            <w:hideMark/>
          </w:tcPr>
          <w:p w:rsidR="007D7121" w:rsidRPr="007D7121" w:rsidRDefault="007D7121" w:rsidP="007D7121">
            <w:pPr>
              <w:widowControl/>
              <w:suppressAutoHyphens w:val="0"/>
              <w:jc w:val="center"/>
              <w:rPr>
                <w:rFonts w:ascii="Times New Roman" w:eastAsia="Times New Roman" w:hAnsi="Times New Roman"/>
                <w:b/>
                <w:bCs/>
                <w:kern w:val="0"/>
                <w:sz w:val="28"/>
                <w:szCs w:val="28"/>
                <w:lang w:eastAsia="ru-RU"/>
              </w:rPr>
            </w:pPr>
          </w:p>
        </w:tc>
        <w:tc>
          <w:tcPr>
            <w:tcW w:w="7140" w:type="dxa"/>
            <w:tcBorders>
              <w:top w:val="nil"/>
              <w:left w:val="nil"/>
              <w:bottom w:val="nil"/>
              <w:right w:val="nil"/>
            </w:tcBorders>
            <w:shd w:val="clear" w:color="auto" w:fill="auto"/>
            <w:vAlign w:val="center"/>
            <w:hideMark/>
          </w:tcPr>
          <w:p w:rsidR="007D7121" w:rsidRPr="007D7121" w:rsidRDefault="007D7121" w:rsidP="007D7121">
            <w:pPr>
              <w:widowControl/>
              <w:suppressAutoHyphens w:val="0"/>
              <w:jc w:val="center"/>
              <w:rPr>
                <w:rFonts w:ascii="Times New Roman" w:eastAsia="Times New Roman" w:hAnsi="Times New Roman"/>
                <w:b/>
                <w:bCs/>
                <w:kern w:val="0"/>
                <w:sz w:val="28"/>
                <w:szCs w:val="28"/>
                <w:lang w:eastAsia="ru-RU"/>
              </w:rPr>
            </w:pPr>
          </w:p>
        </w:tc>
        <w:tc>
          <w:tcPr>
            <w:tcW w:w="1417" w:type="dxa"/>
            <w:gridSpan w:val="2"/>
            <w:tcBorders>
              <w:top w:val="nil"/>
              <w:left w:val="nil"/>
              <w:bottom w:val="nil"/>
              <w:right w:val="nil"/>
            </w:tcBorders>
            <w:shd w:val="clear" w:color="auto" w:fill="auto"/>
            <w:vAlign w:val="center"/>
            <w:hideMark/>
          </w:tcPr>
          <w:p w:rsidR="007D7121" w:rsidRPr="007D7121" w:rsidRDefault="007D7121" w:rsidP="007D7121">
            <w:pPr>
              <w:widowControl/>
              <w:suppressAutoHyphens w:val="0"/>
              <w:jc w:val="center"/>
              <w:rPr>
                <w:rFonts w:ascii="Times New Roman" w:eastAsia="Times New Roman" w:hAnsi="Times New Roman"/>
                <w:b/>
                <w:bCs/>
                <w:kern w:val="0"/>
                <w:sz w:val="28"/>
                <w:szCs w:val="28"/>
                <w:lang w:eastAsia="ru-RU"/>
              </w:rPr>
            </w:pPr>
          </w:p>
        </w:tc>
      </w:tr>
      <w:tr w:rsidR="007D7121" w:rsidRPr="007D7121" w:rsidTr="00970271">
        <w:trPr>
          <w:trHeight w:val="690"/>
        </w:trPr>
        <w:tc>
          <w:tcPr>
            <w:tcW w:w="1097" w:type="dxa"/>
            <w:gridSpan w:val="2"/>
            <w:tcBorders>
              <w:top w:val="single" w:sz="8" w:space="0" w:color="auto"/>
              <w:left w:val="single" w:sz="8" w:space="0" w:color="auto"/>
              <w:bottom w:val="single" w:sz="8" w:space="0" w:color="auto"/>
              <w:right w:val="single" w:sz="8" w:space="0" w:color="auto"/>
            </w:tcBorders>
            <w:shd w:val="clear" w:color="auto" w:fill="auto"/>
            <w:vAlign w:val="center"/>
            <w:hideMark/>
          </w:tcPr>
          <w:p w:rsidR="007D7121" w:rsidRPr="007D7121" w:rsidRDefault="007D7121" w:rsidP="007D7121">
            <w:pPr>
              <w:widowControl/>
              <w:suppressAutoHyphens w:val="0"/>
              <w:jc w:val="center"/>
              <w:rPr>
                <w:rFonts w:ascii="Times New Roman" w:eastAsia="Times New Roman" w:hAnsi="Times New Roman"/>
                <w:b/>
                <w:bCs/>
                <w:kern w:val="0"/>
                <w:sz w:val="28"/>
                <w:szCs w:val="28"/>
                <w:lang w:eastAsia="ru-RU"/>
              </w:rPr>
            </w:pPr>
            <w:r w:rsidRPr="007D7121">
              <w:rPr>
                <w:rFonts w:ascii="Times New Roman" w:eastAsia="Times New Roman" w:hAnsi="Times New Roman"/>
                <w:b/>
                <w:bCs/>
                <w:kern w:val="0"/>
                <w:sz w:val="28"/>
                <w:szCs w:val="28"/>
                <w:lang w:eastAsia="ru-RU"/>
              </w:rPr>
              <w:t>Шифр строки</w:t>
            </w:r>
          </w:p>
        </w:tc>
        <w:tc>
          <w:tcPr>
            <w:tcW w:w="7140" w:type="dxa"/>
            <w:tcBorders>
              <w:top w:val="single" w:sz="8" w:space="0" w:color="auto"/>
              <w:left w:val="nil"/>
              <w:bottom w:val="single" w:sz="8" w:space="0" w:color="auto"/>
              <w:right w:val="single" w:sz="8" w:space="0" w:color="auto"/>
            </w:tcBorders>
            <w:shd w:val="clear" w:color="auto" w:fill="auto"/>
            <w:vAlign w:val="center"/>
            <w:hideMark/>
          </w:tcPr>
          <w:p w:rsidR="007D7121" w:rsidRPr="007D7121" w:rsidRDefault="007D7121" w:rsidP="007D7121">
            <w:pPr>
              <w:widowControl/>
              <w:suppressAutoHyphens w:val="0"/>
              <w:jc w:val="center"/>
              <w:rPr>
                <w:rFonts w:ascii="Times New Roman" w:eastAsia="Times New Roman" w:hAnsi="Times New Roman"/>
                <w:b/>
                <w:bCs/>
                <w:kern w:val="0"/>
                <w:sz w:val="28"/>
                <w:szCs w:val="28"/>
                <w:lang w:eastAsia="ru-RU"/>
              </w:rPr>
            </w:pPr>
            <w:r w:rsidRPr="007D7121">
              <w:rPr>
                <w:rFonts w:ascii="Times New Roman" w:eastAsia="Times New Roman" w:hAnsi="Times New Roman"/>
                <w:b/>
                <w:bCs/>
                <w:kern w:val="0"/>
                <w:sz w:val="28"/>
                <w:szCs w:val="28"/>
                <w:lang w:eastAsia="ru-RU"/>
              </w:rPr>
              <w:t>Разделы и статьи баланса</w:t>
            </w:r>
          </w:p>
        </w:tc>
        <w:tc>
          <w:tcPr>
            <w:tcW w:w="1417" w:type="dxa"/>
            <w:gridSpan w:val="2"/>
            <w:tcBorders>
              <w:top w:val="single" w:sz="8" w:space="0" w:color="auto"/>
              <w:left w:val="nil"/>
              <w:bottom w:val="single" w:sz="8" w:space="0" w:color="auto"/>
              <w:right w:val="single" w:sz="8" w:space="0" w:color="auto"/>
            </w:tcBorders>
            <w:shd w:val="clear" w:color="auto" w:fill="auto"/>
            <w:vAlign w:val="center"/>
            <w:hideMark/>
          </w:tcPr>
          <w:p w:rsidR="007D7121" w:rsidRPr="007D7121" w:rsidRDefault="007D7121" w:rsidP="007D7121">
            <w:pPr>
              <w:widowControl/>
              <w:suppressAutoHyphens w:val="0"/>
              <w:jc w:val="center"/>
              <w:rPr>
                <w:rFonts w:ascii="Times New Roman" w:eastAsia="Times New Roman" w:hAnsi="Times New Roman"/>
                <w:b/>
                <w:bCs/>
                <w:kern w:val="0"/>
                <w:sz w:val="28"/>
                <w:szCs w:val="28"/>
                <w:lang w:eastAsia="ru-RU"/>
              </w:rPr>
            </w:pPr>
            <w:r w:rsidRPr="007D7121">
              <w:rPr>
                <w:rFonts w:ascii="Times New Roman" w:eastAsia="Times New Roman" w:hAnsi="Times New Roman"/>
                <w:b/>
                <w:bCs/>
                <w:kern w:val="0"/>
                <w:sz w:val="28"/>
                <w:szCs w:val="28"/>
                <w:lang w:eastAsia="ru-RU"/>
              </w:rPr>
              <w:t>Сумма, тыс.руб.</w:t>
            </w:r>
          </w:p>
        </w:tc>
      </w:tr>
      <w:tr w:rsidR="007D7121" w:rsidRPr="007D7121" w:rsidTr="00970271">
        <w:trPr>
          <w:trHeight w:val="360"/>
        </w:trPr>
        <w:tc>
          <w:tcPr>
            <w:tcW w:w="1097" w:type="dxa"/>
            <w:gridSpan w:val="2"/>
            <w:tcBorders>
              <w:top w:val="nil"/>
              <w:left w:val="single" w:sz="8" w:space="0" w:color="auto"/>
              <w:bottom w:val="single" w:sz="8" w:space="0" w:color="auto"/>
              <w:right w:val="single" w:sz="8" w:space="0" w:color="auto"/>
            </w:tcBorders>
            <w:shd w:val="clear" w:color="auto" w:fill="auto"/>
            <w:vAlign w:val="center"/>
            <w:hideMark/>
          </w:tcPr>
          <w:p w:rsidR="007D7121" w:rsidRPr="007D7121" w:rsidRDefault="00652390" w:rsidP="007D7121">
            <w:pPr>
              <w:widowControl/>
              <w:suppressAutoHyphens w:val="0"/>
              <w:jc w:val="center"/>
              <w:rPr>
                <w:rFonts w:ascii="Times New Roman" w:eastAsia="Times New Roman" w:hAnsi="Times New Roman"/>
                <w:kern w:val="0"/>
                <w:sz w:val="28"/>
                <w:szCs w:val="28"/>
                <w:lang w:eastAsia="ru-RU"/>
              </w:rPr>
            </w:pPr>
            <w:r>
              <w:rPr>
                <w:rFonts w:ascii="Times New Roman" w:eastAsia="Times New Roman" w:hAnsi="Times New Roman"/>
                <w:kern w:val="0"/>
                <w:sz w:val="28"/>
                <w:szCs w:val="28"/>
                <w:lang w:eastAsia="ru-RU"/>
              </w:rPr>
              <w:t>00</w:t>
            </w:r>
            <w:r w:rsidR="007D7121" w:rsidRPr="007D7121">
              <w:rPr>
                <w:rFonts w:ascii="Times New Roman" w:eastAsia="Times New Roman" w:hAnsi="Times New Roman"/>
                <w:kern w:val="0"/>
                <w:sz w:val="28"/>
                <w:szCs w:val="28"/>
                <w:lang w:eastAsia="ru-RU"/>
              </w:rPr>
              <w:t>1</w:t>
            </w:r>
          </w:p>
        </w:tc>
        <w:tc>
          <w:tcPr>
            <w:tcW w:w="7140" w:type="dxa"/>
            <w:tcBorders>
              <w:top w:val="nil"/>
              <w:left w:val="nil"/>
              <w:bottom w:val="single" w:sz="8" w:space="0" w:color="auto"/>
              <w:right w:val="single" w:sz="8" w:space="0" w:color="auto"/>
            </w:tcBorders>
            <w:shd w:val="clear" w:color="auto" w:fill="auto"/>
            <w:vAlign w:val="center"/>
            <w:hideMark/>
          </w:tcPr>
          <w:p w:rsidR="007D7121" w:rsidRPr="007D7121" w:rsidRDefault="007D7121" w:rsidP="007D7121">
            <w:pPr>
              <w:widowControl/>
              <w:suppressAutoHyphens w:val="0"/>
              <w:rPr>
                <w:rFonts w:ascii="Times New Roman" w:eastAsia="Times New Roman" w:hAnsi="Times New Roman"/>
                <w:b/>
                <w:bCs/>
                <w:kern w:val="0"/>
                <w:sz w:val="28"/>
                <w:szCs w:val="28"/>
                <w:lang w:eastAsia="ru-RU"/>
              </w:rPr>
            </w:pPr>
            <w:r w:rsidRPr="007D7121">
              <w:rPr>
                <w:rFonts w:ascii="Times New Roman" w:eastAsia="Times New Roman" w:hAnsi="Times New Roman"/>
                <w:b/>
                <w:bCs/>
                <w:kern w:val="0"/>
                <w:sz w:val="28"/>
                <w:szCs w:val="28"/>
                <w:lang w:eastAsia="ru-RU"/>
              </w:rPr>
              <w:t>I. Поступления (приток денежных средств)</w:t>
            </w:r>
          </w:p>
        </w:tc>
        <w:tc>
          <w:tcPr>
            <w:tcW w:w="1417" w:type="dxa"/>
            <w:gridSpan w:val="2"/>
            <w:tcBorders>
              <w:top w:val="nil"/>
              <w:left w:val="nil"/>
              <w:bottom w:val="single" w:sz="8" w:space="0" w:color="auto"/>
              <w:right w:val="single" w:sz="8" w:space="0" w:color="auto"/>
            </w:tcBorders>
            <w:shd w:val="clear" w:color="auto" w:fill="auto"/>
            <w:vAlign w:val="center"/>
            <w:hideMark/>
          </w:tcPr>
          <w:p w:rsidR="007D7121" w:rsidRPr="007D7121" w:rsidRDefault="007D7121" w:rsidP="007D7121">
            <w:pPr>
              <w:widowControl/>
              <w:suppressAutoHyphens w:val="0"/>
              <w:jc w:val="center"/>
              <w:rPr>
                <w:rFonts w:ascii="Times New Roman" w:eastAsia="Times New Roman" w:hAnsi="Times New Roman"/>
                <w:kern w:val="0"/>
                <w:sz w:val="28"/>
                <w:szCs w:val="28"/>
                <w:lang w:eastAsia="ru-RU"/>
              </w:rPr>
            </w:pPr>
            <w:r w:rsidRPr="007D7121">
              <w:rPr>
                <w:rFonts w:ascii="Times New Roman" w:eastAsia="Times New Roman" w:hAnsi="Times New Roman"/>
                <w:kern w:val="0"/>
                <w:sz w:val="28"/>
                <w:szCs w:val="28"/>
                <w:lang w:eastAsia="ru-RU"/>
              </w:rPr>
              <w:t> </w:t>
            </w:r>
          </w:p>
        </w:tc>
      </w:tr>
      <w:tr w:rsidR="007D7121" w:rsidRPr="007D7121" w:rsidTr="00970271">
        <w:trPr>
          <w:trHeight w:val="330"/>
        </w:trPr>
        <w:tc>
          <w:tcPr>
            <w:tcW w:w="1097" w:type="dxa"/>
            <w:gridSpan w:val="2"/>
            <w:tcBorders>
              <w:top w:val="nil"/>
              <w:left w:val="single" w:sz="8" w:space="0" w:color="auto"/>
              <w:bottom w:val="single" w:sz="8" w:space="0" w:color="auto"/>
              <w:right w:val="single" w:sz="8" w:space="0" w:color="auto"/>
            </w:tcBorders>
            <w:shd w:val="clear" w:color="auto" w:fill="auto"/>
            <w:vAlign w:val="center"/>
            <w:hideMark/>
          </w:tcPr>
          <w:p w:rsidR="007D7121" w:rsidRPr="007D7121" w:rsidRDefault="00652390" w:rsidP="007D7121">
            <w:pPr>
              <w:widowControl/>
              <w:suppressAutoHyphens w:val="0"/>
              <w:jc w:val="center"/>
              <w:rPr>
                <w:rFonts w:ascii="Times New Roman" w:eastAsia="Times New Roman" w:hAnsi="Times New Roman"/>
                <w:kern w:val="0"/>
                <w:sz w:val="28"/>
                <w:szCs w:val="28"/>
                <w:lang w:eastAsia="ru-RU"/>
              </w:rPr>
            </w:pPr>
            <w:r>
              <w:rPr>
                <w:rFonts w:ascii="Times New Roman" w:eastAsia="Times New Roman" w:hAnsi="Times New Roman"/>
                <w:kern w:val="0"/>
                <w:sz w:val="28"/>
                <w:szCs w:val="28"/>
                <w:lang w:eastAsia="ru-RU"/>
              </w:rPr>
              <w:t>00</w:t>
            </w:r>
            <w:r w:rsidR="007D7121" w:rsidRPr="007D7121">
              <w:rPr>
                <w:rFonts w:ascii="Times New Roman" w:eastAsia="Times New Roman" w:hAnsi="Times New Roman"/>
                <w:kern w:val="0"/>
                <w:sz w:val="28"/>
                <w:szCs w:val="28"/>
                <w:lang w:eastAsia="ru-RU"/>
              </w:rPr>
              <w:t>2</w:t>
            </w:r>
          </w:p>
        </w:tc>
        <w:tc>
          <w:tcPr>
            <w:tcW w:w="7140" w:type="dxa"/>
            <w:tcBorders>
              <w:top w:val="nil"/>
              <w:left w:val="nil"/>
              <w:bottom w:val="single" w:sz="8" w:space="0" w:color="auto"/>
              <w:right w:val="single" w:sz="8" w:space="0" w:color="auto"/>
            </w:tcBorders>
            <w:shd w:val="clear" w:color="auto" w:fill="auto"/>
            <w:vAlign w:val="center"/>
            <w:hideMark/>
          </w:tcPr>
          <w:p w:rsidR="007D7121" w:rsidRPr="007D7121" w:rsidRDefault="007D7121" w:rsidP="007D7121">
            <w:pPr>
              <w:widowControl/>
              <w:suppressAutoHyphens w:val="0"/>
              <w:rPr>
                <w:rFonts w:ascii="Times New Roman" w:eastAsia="Times New Roman" w:hAnsi="Times New Roman"/>
                <w:b/>
                <w:bCs/>
                <w:i/>
                <w:iCs/>
                <w:kern w:val="0"/>
                <w:sz w:val="28"/>
                <w:szCs w:val="28"/>
                <w:lang w:eastAsia="ru-RU"/>
              </w:rPr>
            </w:pPr>
            <w:r w:rsidRPr="007D7121">
              <w:rPr>
                <w:rFonts w:ascii="Times New Roman" w:eastAsia="Times New Roman" w:hAnsi="Times New Roman"/>
                <w:b/>
                <w:bCs/>
                <w:i/>
                <w:iCs/>
                <w:kern w:val="0"/>
                <w:sz w:val="28"/>
                <w:szCs w:val="28"/>
                <w:lang w:eastAsia="ru-RU"/>
              </w:rPr>
              <w:t>А. От текущей деятельности</w:t>
            </w:r>
          </w:p>
        </w:tc>
        <w:tc>
          <w:tcPr>
            <w:tcW w:w="1417" w:type="dxa"/>
            <w:gridSpan w:val="2"/>
            <w:tcBorders>
              <w:top w:val="nil"/>
              <w:left w:val="nil"/>
              <w:bottom w:val="single" w:sz="8" w:space="0" w:color="auto"/>
              <w:right w:val="single" w:sz="8" w:space="0" w:color="auto"/>
            </w:tcBorders>
            <w:shd w:val="clear" w:color="auto" w:fill="auto"/>
            <w:vAlign w:val="center"/>
            <w:hideMark/>
          </w:tcPr>
          <w:p w:rsidR="007D7121" w:rsidRPr="007D7121" w:rsidRDefault="007D7121" w:rsidP="00424688">
            <w:pPr>
              <w:widowControl/>
              <w:suppressAutoHyphens w:val="0"/>
              <w:jc w:val="center"/>
              <w:rPr>
                <w:rFonts w:ascii="Times New Roman" w:eastAsia="Times New Roman" w:hAnsi="Times New Roman"/>
                <w:kern w:val="0"/>
                <w:sz w:val="28"/>
                <w:szCs w:val="28"/>
                <w:lang w:eastAsia="ru-RU"/>
              </w:rPr>
            </w:pPr>
          </w:p>
        </w:tc>
      </w:tr>
      <w:tr w:rsidR="007D7121" w:rsidRPr="007D7121" w:rsidTr="00970271">
        <w:trPr>
          <w:trHeight w:val="735"/>
        </w:trPr>
        <w:tc>
          <w:tcPr>
            <w:tcW w:w="1097" w:type="dxa"/>
            <w:gridSpan w:val="2"/>
            <w:tcBorders>
              <w:top w:val="nil"/>
              <w:left w:val="single" w:sz="8" w:space="0" w:color="auto"/>
              <w:bottom w:val="single" w:sz="8" w:space="0" w:color="auto"/>
              <w:right w:val="single" w:sz="8" w:space="0" w:color="auto"/>
            </w:tcBorders>
            <w:shd w:val="clear" w:color="auto" w:fill="auto"/>
            <w:vAlign w:val="center"/>
            <w:hideMark/>
          </w:tcPr>
          <w:p w:rsidR="007D7121" w:rsidRPr="007D7121" w:rsidRDefault="00652390" w:rsidP="007D7121">
            <w:pPr>
              <w:widowControl/>
              <w:suppressAutoHyphens w:val="0"/>
              <w:jc w:val="center"/>
              <w:rPr>
                <w:rFonts w:ascii="Times New Roman" w:eastAsia="Times New Roman" w:hAnsi="Times New Roman"/>
                <w:kern w:val="0"/>
                <w:sz w:val="28"/>
                <w:szCs w:val="28"/>
                <w:lang w:eastAsia="ru-RU"/>
              </w:rPr>
            </w:pPr>
            <w:r>
              <w:rPr>
                <w:rFonts w:ascii="Times New Roman" w:eastAsia="Times New Roman" w:hAnsi="Times New Roman"/>
                <w:kern w:val="0"/>
                <w:sz w:val="28"/>
                <w:szCs w:val="28"/>
                <w:lang w:eastAsia="ru-RU"/>
              </w:rPr>
              <w:t>00</w:t>
            </w:r>
            <w:r w:rsidR="007D7121" w:rsidRPr="007D7121">
              <w:rPr>
                <w:rFonts w:ascii="Times New Roman" w:eastAsia="Times New Roman" w:hAnsi="Times New Roman"/>
                <w:kern w:val="0"/>
                <w:sz w:val="28"/>
                <w:szCs w:val="28"/>
                <w:lang w:eastAsia="ru-RU"/>
              </w:rPr>
              <w:t>3</w:t>
            </w:r>
          </w:p>
        </w:tc>
        <w:tc>
          <w:tcPr>
            <w:tcW w:w="7140" w:type="dxa"/>
            <w:tcBorders>
              <w:top w:val="nil"/>
              <w:left w:val="nil"/>
              <w:bottom w:val="single" w:sz="8" w:space="0" w:color="auto"/>
              <w:right w:val="single" w:sz="8" w:space="0" w:color="auto"/>
            </w:tcBorders>
            <w:shd w:val="clear" w:color="auto" w:fill="auto"/>
            <w:vAlign w:val="center"/>
            <w:hideMark/>
          </w:tcPr>
          <w:p w:rsidR="007D7121" w:rsidRPr="007D7121" w:rsidRDefault="007D7121" w:rsidP="007D7121">
            <w:pPr>
              <w:widowControl/>
              <w:suppressAutoHyphens w:val="0"/>
              <w:rPr>
                <w:rFonts w:ascii="Times New Roman" w:eastAsia="Times New Roman" w:hAnsi="Times New Roman"/>
                <w:kern w:val="0"/>
                <w:sz w:val="28"/>
                <w:szCs w:val="28"/>
                <w:lang w:eastAsia="ru-RU"/>
              </w:rPr>
            </w:pPr>
            <w:r w:rsidRPr="007D7121">
              <w:rPr>
                <w:rFonts w:ascii="Times New Roman" w:eastAsia="Times New Roman" w:hAnsi="Times New Roman"/>
                <w:kern w:val="0"/>
                <w:sz w:val="28"/>
                <w:szCs w:val="28"/>
                <w:lang w:eastAsia="ru-RU"/>
              </w:rPr>
              <w:t>Выручка от реализации продукции, работ, услуг (без НДС, акцизов и таможенных пошлин)</w:t>
            </w:r>
          </w:p>
        </w:tc>
        <w:tc>
          <w:tcPr>
            <w:tcW w:w="1417" w:type="dxa"/>
            <w:gridSpan w:val="2"/>
            <w:tcBorders>
              <w:top w:val="nil"/>
              <w:left w:val="nil"/>
              <w:bottom w:val="single" w:sz="8" w:space="0" w:color="auto"/>
              <w:right w:val="single" w:sz="8" w:space="0" w:color="auto"/>
            </w:tcBorders>
            <w:shd w:val="clear" w:color="auto" w:fill="auto"/>
            <w:vAlign w:val="center"/>
            <w:hideMark/>
          </w:tcPr>
          <w:p w:rsidR="007D7121" w:rsidRPr="007D7121" w:rsidRDefault="007D7121" w:rsidP="00424688">
            <w:pPr>
              <w:widowControl/>
              <w:suppressAutoHyphens w:val="0"/>
              <w:jc w:val="center"/>
              <w:rPr>
                <w:rFonts w:ascii="Times New Roman" w:eastAsia="Times New Roman" w:hAnsi="Times New Roman"/>
                <w:kern w:val="0"/>
                <w:sz w:val="28"/>
                <w:szCs w:val="28"/>
                <w:lang w:eastAsia="ru-RU"/>
              </w:rPr>
            </w:pPr>
            <w:r w:rsidRPr="007D7121">
              <w:rPr>
                <w:rFonts w:ascii="Times New Roman" w:eastAsia="Times New Roman" w:hAnsi="Times New Roman"/>
                <w:kern w:val="0"/>
                <w:sz w:val="28"/>
                <w:szCs w:val="28"/>
                <w:lang w:eastAsia="ru-RU"/>
              </w:rPr>
              <w:t>86 024</w:t>
            </w:r>
          </w:p>
        </w:tc>
      </w:tr>
      <w:tr w:rsidR="007D7121" w:rsidRPr="007D7121" w:rsidTr="00970271">
        <w:trPr>
          <w:trHeight w:val="345"/>
        </w:trPr>
        <w:tc>
          <w:tcPr>
            <w:tcW w:w="1097" w:type="dxa"/>
            <w:gridSpan w:val="2"/>
            <w:vMerge w:val="restart"/>
            <w:tcBorders>
              <w:top w:val="nil"/>
              <w:left w:val="single" w:sz="8" w:space="0" w:color="auto"/>
              <w:bottom w:val="single" w:sz="8" w:space="0" w:color="000000"/>
              <w:right w:val="single" w:sz="8" w:space="0" w:color="auto"/>
            </w:tcBorders>
            <w:shd w:val="clear" w:color="auto" w:fill="auto"/>
            <w:vAlign w:val="center"/>
            <w:hideMark/>
          </w:tcPr>
          <w:p w:rsidR="007D7121" w:rsidRPr="007D7121" w:rsidRDefault="00652390" w:rsidP="007D7121">
            <w:pPr>
              <w:widowControl/>
              <w:suppressAutoHyphens w:val="0"/>
              <w:jc w:val="center"/>
              <w:rPr>
                <w:rFonts w:ascii="Times New Roman" w:eastAsia="Times New Roman" w:hAnsi="Times New Roman"/>
                <w:kern w:val="0"/>
                <w:sz w:val="28"/>
                <w:szCs w:val="28"/>
                <w:lang w:eastAsia="ru-RU"/>
              </w:rPr>
            </w:pPr>
            <w:r>
              <w:rPr>
                <w:rFonts w:ascii="Times New Roman" w:eastAsia="Times New Roman" w:hAnsi="Times New Roman"/>
                <w:kern w:val="0"/>
                <w:sz w:val="28"/>
                <w:szCs w:val="28"/>
                <w:lang w:eastAsia="ru-RU"/>
              </w:rPr>
              <w:t>00</w:t>
            </w:r>
            <w:r w:rsidR="007D7121" w:rsidRPr="007D7121">
              <w:rPr>
                <w:rFonts w:ascii="Times New Roman" w:eastAsia="Times New Roman" w:hAnsi="Times New Roman"/>
                <w:kern w:val="0"/>
                <w:sz w:val="28"/>
                <w:szCs w:val="28"/>
                <w:lang w:eastAsia="ru-RU"/>
              </w:rPr>
              <w:t>4</w:t>
            </w:r>
          </w:p>
        </w:tc>
        <w:tc>
          <w:tcPr>
            <w:tcW w:w="7140" w:type="dxa"/>
            <w:tcBorders>
              <w:top w:val="nil"/>
              <w:left w:val="nil"/>
              <w:bottom w:val="nil"/>
              <w:right w:val="single" w:sz="8" w:space="0" w:color="auto"/>
            </w:tcBorders>
            <w:shd w:val="clear" w:color="auto" w:fill="auto"/>
            <w:vAlign w:val="center"/>
            <w:hideMark/>
          </w:tcPr>
          <w:p w:rsidR="007D7121" w:rsidRPr="007D7121" w:rsidRDefault="007D7121" w:rsidP="007D7121">
            <w:pPr>
              <w:widowControl/>
              <w:suppressAutoHyphens w:val="0"/>
              <w:rPr>
                <w:rFonts w:ascii="Times New Roman" w:eastAsia="Times New Roman" w:hAnsi="Times New Roman"/>
                <w:kern w:val="0"/>
                <w:sz w:val="28"/>
                <w:szCs w:val="28"/>
                <w:lang w:eastAsia="ru-RU"/>
              </w:rPr>
            </w:pPr>
            <w:r w:rsidRPr="007D7121">
              <w:rPr>
                <w:rFonts w:ascii="Times New Roman" w:eastAsia="Times New Roman" w:hAnsi="Times New Roman"/>
                <w:kern w:val="0"/>
                <w:sz w:val="28"/>
                <w:szCs w:val="28"/>
                <w:lang w:eastAsia="ru-RU"/>
              </w:rPr>
              <w:t>Прочие поступления, всего,</w:t>
            </w:r>
          </w:p>
        </w:tc>
        <w:tc>
          <w:tcPr>
            <w:tcW w:w="1417" w:type="dxa"/>
            <w:gridSpan w:val="2"/>
            <w:vMerge w:val="restart"/>
            <w:tcBorders>
              <w:top w:val="nil"/>
              <w:left w:val="single" w:sz="8" w:space="0" w:color="auto"/>
              <w:bottom w:val="single" w:sz="8" w:space="0" w:color="000000"/>
              <w:right w:val="single" w:sz="8" w:space="0" w:color="auto"/>
            </w:tcBorders>
            <w:shd w:val="clear" w:color="auto" w:fill="auto"/>
            <w:vAlign w:val="center"/>
            <w:hideMark/>
          </w:tcPr>
          <w:p w:rsidR="007D7121" w:rsidRPr="007D7121" w:rsidRDefault="007D7121" w:rsidP="00424688">
            <w:pPr>
              <w:widowControl/>
              <w:suppressAutoHyphens w:val="0"/>
              <w:jc w:val="center"/>
              <w:rPr>
                <w:rFonts w:ascii="Times New Roman" w:eastAsia="Times New Roman" w:hAnsi="Times New Roman"/>
                <w:kern w:val="0"/>
                <w:sz w:val="28"/>
                <w:szCs w:val="28"/>
                <w:lang w:eastAsia="ru-RU"/>
              </w:rPr>
            </w:pPr>
            <w:r w:rsidRPr="007D7121">
              <w:rPr>
                <w:rFonts w:ascii="Times New Roman" w:eastAsia="Times New Roman" w:hAnsi="Times New Roman"/>
                <w:kern w:val="0"/>
                <w:sz w:val="28"/>
                <w:szCs w:val="28"/>
                <w:lang w:eastAsia="ru-RU"/>
              </w:rPr>
              <w:t>380</w:t>
            </w:r>
          </w:p>
        </w:tc>
      </w:tr>
      <w:tr w:rsidR="007D7121" w:rsidRPr="007D7121" w:rsidTr="00970271">
        <w:trPr>
          <w:trHeight w:val="315"/>
        </w:trPr>
        <w:tc>
          <w:tcPr>
            <w:tcW w:w="1097" w:type="dxa"/>
            <w:gridSpan w:val="2"/>
            <w:vMerge/>
            <w:tcBorders>
              <w:top w:val="nil"/>
              <w:left w:val="single" w:sz="8" w:space="0" w:color="auto"/>
              <w:bottom w:val="single" w:sz="8" w:space="0" w:color="000000"/>
              <w:right w:val="single" w:sz="8" w:space="0" w:color="auto"/>
            </w:tcBorders>
            <w:vAlign w:val="center"/>
            <w:hideMark/>
          </w:tcPr>
          <w:p w:rsidR="007D7121" w:rsidRPr="007D7121" w:rsidRDefault="007D7121" w:rsidP="007D7121">
            <w:pPr>
              <w:widowControl/>
              <w:suppressAutoHyphens w:val="0"/>
              <w:rPr>
                <w:rFonts w:ascii="Times New Roman" w:eastAsia="Times New Roman" w:hAnsi="Times New Roman"/>
                <w:kern w:val="0"/>
                <w:sz w:val="28"/>
                <w:szCs w:val="28"/>
                <w:lang w:eastAsia="ru-RU"/>
              </w:rPr>
            </w:pPr>
          </w:p>
        </w:tc>
        <w:tc>
          <w:tcPr>
            <w:tcW w:w="7140" w:type="dxa"/>
            <w:tcBorders>
              <w:top w:val="nil"/>
              <w:left w:val="nil"/>
              <w:bottom w:val="single" w:sz="8" w:space="0" w:color="auto"/>
              <w:right w:val="single" w:sz="8" w:space="0" w:color="auto"/>
            </w:tcBorders>
            <w:shd w:val="clear" w:color="auto" w:fill="auto"/>
            <w:vAlign w:val="center"/>
            <w:hideMark/>
          </w:tcPr>
          <w:p w:rsidR="007D7121" w:rsidRPr="007D7121" w:rsidRDefault="007D7121" w:rsidP="007D7121">
            <w:pPr>
              <w:widowControl/>
              <w:suppressAutoHyphens w:val="0"/>
              <w:rPr>
                <w:rFonts w:ascii="Times New Roman" w:eastAsia="Times New Roman" w:hAnsi="Times New Roman"/>
                <w:kern w:val="0"/>
                <w:sz w:val="28"/>
                <w:szCs w:val="28"/>
                <w:lang w:eastAsia="ru-RU"/>
              </w:rPr>
            </w:pPr>
            <w:r w:rsidRPr="007D7121">
              <w:rPr>
                <w:rFonts w:ascii="Times New Roman" w:eastAsia="Times New Roman" w:hAnsi="Times New Roman"/>
                <w:kern w:val="0"/>
                <w:sz w:val="28"/>
                <w:szCs w:val="28"/>
                <w:lang w:eastAsia="ru-RU"/>
              </w:rPr>
              <w:t>в том числе:</w:t>
            </w:r>
          </w:p>
        </w:tc>
        <w:tc>
          <w:tcPr>
            <w:tcW w:w="1417" w:type="dxa"/>
            <w:gridSpan w:val="2"/>
            <w:vMerge/>
            <w:tcBorders>
              <w:top w:val="nil"/>
              <w:left w:val="single" w:sz="8" w:space="0" w:color="auto"/>
              <w:bottom w:val="single" w:sz="8" w:space="0" w:color="000000"/>
              <w:right w:val="single" w:sz="8" w:space="0" w:color="auto"/>
            </w:tcBorders>
            <w:vAlign w:val="center"/>
            <w:hideMark/>
          </w:tcPr>
          <w:p w:rsidR="007D7121" w:rsidRPr="007D7121" w:rsidRDefault="007D7121" w:rsidP="00424688">
            <w:pPr>
              <w:widowControl/>
              <w:suppressAutoHyphens w:val="0"/>
              <w:jc w:val="center"/>
              <w:rPr>
                <w:rFonts w:ascii="Times New Roman" w:eastAsia="Times New Roman" w:hAnsi="Times New Roman"/>
                <w:kern w:val="0"/>
                <w:sz w:val="28"/>
                <w:szCs w:val="28"/>
                <w:lang w:eastAsia="ru-RU"/>
              </w:rPr>
            </w:pPr>
          </w:p>
        </w:tc>
      </w:tr>
      <w:tr w:rsidR="007D7121" w:rsidRPr="007D7121" w:rsidTr="00970271">
        <w:trPr>
          <w:trHeight w:val="375"/>
        </w:trPr>
        <w:tc>
          <w:tcPr>
            <w:tcW w:w="1097" w:type="dxa"/>
            <w:gridSpan w:val="2"/>
            <w:tcBorders>
              <w:top w:val="nil"/>
              <w:left w:val="single" w:sz="8" w:space="0" w:color="auto"/>
              <w:bottom w:val="single" w:sz="8" w:space="0" w:color="auto"/>
              <w:right w:val="single" w:sz="8" w:space="0" w:color="auto"/>
            </w:tcBorders>
            <w:shd w:val="clear" w:color="auto" w:fill="auto"/>
            <w:vAlign w:val="center"/>
            <w:hideMark/>
          </w:tcPr>
          <w:p w:rsidR="007D7121" w:rsidRPr="007D7121" w:rsidRDefault="00652390" w:rsidP="007D7121">
            <w:pPr>
              <w:widowControl/>
              <w:suppressAutoHyphens w:val="0"/>
              <w:jc w:val="center"/>
              <w:rPr>
                <w:rFonts w:ascii="Times New Roman" w:eastAsia="Times New Roman" w:hAnsi="Times New Roman"/>
                <w:kern w:val="0"/>
                <w:sz w:val="28"/>
                <w:szCs w:val="28"/>
                <w:lang w:eastAsia="ru-RU"/>
              </w:rPr>
            </w:pPr>
            <w:r>
              <w:rPr>
                <w:rFonts w:ascii="Times New Roman" w:eastAsia="Times New Roman" w:hAnsi="Times New Roman"/>
                <w:kern w:val="0"/>
                <w:sz w:val="28"/>
                <w:szCs w:val="28"/>
                <w:lang w:eastAsia="ru-RU"/>
              </w:rPr>
              <w:t>00</w:t>
            </w:r>
            <w:r w:rsidR="007D7121" w:rsidRPr="007D7121">
              <w:rPr>
                <w:rFonts w:ascii="Times New Roman" w:eastAsia="Times New Roman" w:hAnsi="Times New Roman"/>
                <w:kern w:val="0"/>
                <w:sz w:val="28"/>
                <w:szCs w:val="28"/>
                <w:lang w:eastAsia="ru-RU"/>
              </w:rPr>
              <w:t>5</w:t>
            </w:r>
          </w:p>
        </w:tc>
        <w:tc>
          <w:tcPr>
            <w:tcW w:w="7140" w:type="dxa"/>
            <w:tcBorders>
              <w:top w:val="nil"/>
              <w:left w:val="nil"/>
              <w:bottom w:val="single" w:sz="8" w:space="0" w:color="auto"/>
              <w:right w:val="single" w:sz="8" w:space="0" w:color="auto"/>
            </w:tcBorders>
            <w:shd w:val="clear" w:color="auto" w:fill="auto"/>
            <w:vAlign w:val="center"/>
            <w:hideMark/>
          </w:tcPr>
          <w:p w:rsidR="007D7121" w:rsidRPr="007D7121" w:rsidRDefault="007D7121" w:rsidP="007D7121">
            <w:pPr>
              <w:widowControl/>
              <w:suppressAutoHyphens w:val="0"/>
              <w:rPr>
                <w:rFonts w:ascii="Times New Roman" w:eastAsia="Times New Roman" w:hAnsi="Times New Roman"/>
                <w:kern w:val="0"/>
                <w:sz w:val="28"/>
                <w:szCs w:val="28"/>
                <w:lang w:eastAsia="ru-RU"/>
              </w:rPr>
            </w:pPr>
            <w:r w:rsidRPr="007D7121">
              <w:rPr>
                <w:rFonts w:ascii="Times New Roman" w:eastAsia="Times New Roman" w:hAnsi="Times New Roman"/>
                <w:kern w:val="0"/>
                <w:sz w:val="28"/>
                <w:szCs w:val="28"/>
                <w:lang w:eastAsia="ru-RU"/>
              </w:rPr>
              <w:t>Средства целевого финансирования</w:t>
            </w:r>
          </w:p>
        </w:tc>
        <w:tc>
          <w:tcPr>
            <w:tcW w:w="1417" w:type="dxa"/>
            <w:gridSpan w:val="2"/>
            <w:tcBorders>
              <w:top w:val="nil"/>
              <w:left w:val="nil"/>
              <w:bottom w:val="single" w:sz="8" w:space="0" w:color="auto"/>
              <w:right w:val="single" w:sz="8" w:space="0" w:color="auto"/>
            </w:tcBorders>
            <w:shd w:val="clear" w:color="auto" w:fill="auto"/>
            <w:vAlign w:val="center"/>
            <w:hideMark/>
          </w:tcPr>
          <w:p w:rsidR="007D7121" w:rsidRPr="007D7121" w:rsidRDefault="007D7121" w:rsidP="00424688">
            <w:pPr>
              <w:widowControl/>
              <w:suppressAutoHyphens w:val="0"/>
              <w:jc w:val="center"/>
              <w:rPr>
                <w:rFonts w:ascii="Times New Roman" w:eastAsia="Times New Roman" w:hAnsi="Times New Roman"/>
                <w:kern w:val="0"/>
                <w:sz w:val="28"/>
                <w:szCs w:val="28"/>
                <w:lang w:eastAsia="ru-RU"/>
              </w:rPr>
            </w:pPr>
            <w:r w:rsidRPr="007D7121">
              <w:rPr>
                <w:rFonts w:ascii="Times New Roman" w:eastAsia="Times New Roman" w:hAnsi="Times New Roman"/>
                <w:kern w:val="0"/>
                <w:sz w:val="28"/>
                <w:szCs w:val="28"/>
                <w:lang w:eastAsia="ru-RU"/>
              </w:rPr>
              <w:t>100</w:t>
            </w:r>
          </w:p>
        </w:tc>
      </w:tr>
      <w:tr w:rsidR="007D7121" w:rsidRPr="007D7121" w:rsidTr="00970271">
        <w:trPr>
          <w:trHeight w:val="645"/>
        </w:trPr>
        <w:tc>
          <w:tcPr>
            <w:tcW w:w="1097" w:type="dxa"/>
            <w:gridSpan w:val="2"/>
            <w:tcBorders>
              <w:top w:val="nil"/>
              <w:left w:val="single" w:sz="8" w:space="0" w:color="auto"/>
              <w:bottom w:val="single" w:sz="8" w:space="0" w:color="auto"/>
              <w:right w:val="single" w:sz="8" w:space="0" w:color="auto"/>
            </w:tcBorders>
            <w:shd w:val="clear" w:color="auto" w:fill="auto"/>
            <w:vAlign w:val="center"/>
            <w:hideMark/>
          </w:tcPr>
          <w:p w:rsidR="007D7121" w:rsidRPr="007D7121" w:rsidRDefault="00652390" w:rsidP="007D7121">
            <w:pPr>
              <w:widowControl/>
              <w:suppressAutoHyphens w:val="0"/>
              <w:jc w:val="center"/>
              <w:rPr>
                <w:rFonts w:ascii="Times New Roman" w:eastAsia="Times New Roman" w:hAnsi="Times New Roman"/>
                <w:kern w:val="0"/>
                <w:sz w:val="28"/>
                <w:szCs w:val="28"/>
                <w:lang w:eastAsia="ru-RU"/>
              </w:rPr>
            </w:pPr>
            <w:r>
              <w:rPr>
                <w:rFonts w:ascii="Times New Roman" w:eastAsia="Times New Roman" w:hAnsi="Times New Roman"/>
                <w:kern w:val="0"/>
                <w:sz w:val="28"/>
                <w:szCs w:val="28"/>
                <w:lang w:eastAsia="ru-RU"/>
              </w:rPr>
              <w:t>00</w:t>
            </w:r>
            <w:r w:rsidR="007D7121" w:rsidRPr="007D7121">
              <w:rPr>
                <w:rFonts w:ascii="Times New Roman" w:eastAsia="Times New Roman" w:hAnsi="Times New Roman"/>
                <w:kern w:val="0"/>
                <w:sz w:val="28"/>
                <w:szCs w:val="28"/>
                <w:lang w:eastAsia="ru-RU"/>
              </w:rPr>
              <w:t>6</w:t>
            </w:r>
          </w:p>
        </w:tc>
        <w:tc>
          <w:tcPr>
            <w:tcW w:w="7140" w:type="dxa"/>
            <w:tcBorders>
              <w:top w:val="nil"/>
              <w:left w:val="nil"/>
              <w:bottom w:val="single" w:sz="8" w:space="0" w:color="auto"/>
              <w:right w:val="single" w:sz="8" w:space="0" w:color="auto"/>
            </w:tcBorders>
            <w:shd w:val="clear" w:color="auto" w:fill="auto"/>
            <w:vAlign w:val="center"/>
            <w:hideMark/>
          </w:tcPr>
          <w:p w:rsidR="007D7121" w:rsidRPr="007D7121" w:rsidRDefault="007D7121" w:rsidP="007D7121">
            <w:pPr>
              <w:widowControl/>
              <w:suppressAutoHyphens w:val="0"/>
              <w:rPr>
                <w:rFonts w:ascii="Times New Roman" w:eastAsia="Times New Roman" w:hAnsi="Times New Roman"/>
                <w:kern w:val="0"/>
                <w:sz w:val="28"/>
                <w:szCs w:val="28"/>
                <w:lang w:eastAsia="ru-RU"/>
              </w:rPr>
            </w:pPr>
            <w:r w:rsidRPr="007D7121">
              <w:rPr>
                <w:rFonts w:ascii="Times New Roman" w:eastAsia="Times New Roman" w:hAnsi="Times New Roman"/>
                <w:kern w:val="0"/>
                <w:sz w:val="28"/>
                <w:szCs w:val="28"/>
                <w:lang w:eastAsia="ru-RU"/>
              </w:rPr>
              <w:t>Поступления от родителей за содержание детей в дошкольных учреждениях</w:t>
            </w:r>
          </w:p>
        </w:tc>
        <w:tc>
          <w:tcPr>
            <w:tcW w:w="1417" w:type="dxa"/>
            <w:gridSpan w:val="2"/>
            <w:tcBorders>
              <w:top w:val="nil"/>
              <w:left w:val="nil"/>
              <w:bottom w:val="single" w:sz="8" w:space="0" w:color="auto"/>
              <w:right w:val="single" w:sz="8" w:space="0" w:color="auto"/>
            </w:tcBorders>
            <w:shd w:val="clear" w:color="auto" w:fill="auto"/>
            <w:vAlign w:val="center"/>
            <w:hideMark/>
          </w:tcPr>
          <w:p w:rsidR="007D7121" w:rsidRPr="007D7121" w:rsidRDefault="007D7121" w:rsidP="00424688">
            <w:pPr>
              <w:widowControl/>
              <w:suppressAutoHyphens w:val="0"/>
              <w:jc w:val="center"/>
              <w:rPr>
                <w:rFonts w:ascii="Times New Roman" w:eastAsia="Times New Roman" w:hAnsi="Times New Roman"/>
                <w:kern w:val="0"/>
                <w:sz w:val="28"/>
                <w:szCs w:val="28"/>
                <w:lang w:eastAsia="ru-RU"/>
              </w:rPr>
            </w:pPr>
            <w:r w:rsidRPr="007D7121">
              <w:rPr>
                <w:rFonts w:ascii="Times New Roman" w:eastAsia="Times New Roman" w:hAnsi="Times New Roman"/>
                <w:kern w:val="0"/>
                <w:sz w:val="28"/>
                <w:szCs w:val="28"/>
                <w:lang w:eastAsia="ru-RU"/>
              </w:rPr>
              <w:t>50</w:t>
            </w:r>
          </w:p>
        </w:tc>
      </w:tr>
      <w:tr w:rsidR="007D7121" w:rsidRPr="007D7121" w:rsidTr="00970271">
        <w:trPr>
          <w:trHeight w:val="390"/>
        </w:trPr>
        <w:tc>
          <w:tcPr>
            <w:tcW w:w="1097" w:type="dxa"/>
            <w:gridSpan w:val="2"/>
            <w:tcBorders>
              <w:top w:val="nil"/>
              <w:left w:val="single" w:sz="8" w:space="0" w:color="auto"/>
              <w:bottom w:val="single" w:sz="8" w:space="0" w:color="auto"/>
              <w:right w:val="single" w:sz="8" w:space="0" w:color="auto"/>
            </w:tcBorders>
            <w:shd w:val="clear" w:color="auto" w:fill="auto"/>
            <w:vAlign w:val="center"/>
            <w:hideMark/>
          </w:tcPr>
          <w:p w:rsidR="007D7121" w:rsidRPr="007D7121" w:rsidRDefault="00652390" w:rsidP="007D7121">
            <w:pPr>
              <w:widowControl/>
              <w:suppressAutoHyphens w:val="0"/>
              <w:jc w:val="center"/>
              <w:rPr>
                <w:rFonts w:ascii="Times New Roman" w:eastAsia="Times New Roman" w:hAnsi="Times New Roman"/>
                <w:kern w:val="0"/>
                <w:sz w:val="28"/>
                <w:szCs w:val="28"/>
                <w:lang w:eastAsia="ru-RU"/>
              </w:rPr>
            </w:pPr>
            <w:r>
              <w:rPr>
                <w:rFonts w:ascii="Times New Roman" w:eastAsia="Times New Roman" w:hAnsi="Times New Roman"/>
                <w:kern w:val="0"/>
                <w:sz w:val="28"/>
                <w:szCs w:val="28"/>
                <w:lang w:eastAsia="ru-RU"/>
              </w:rPr>
              <w:t>00</w:t>
            </w:r>
            <w:r w:rsidR="007D7121" w:rsidRPr="007D7121">
              <w:rPr>
                <w:rFonts w:ascii="Times New Roman" w:eastAsia="Times New Roman" w:hAnsi="Times New Roman"/>
                <w:kern w:val="0"/>
                <w:sz w:val="28"/>
                <w:szCs w:val="28"/>
                <w:lang w:eastAsia="ru-RU"/>
              </w:rPr>
              <w:t>7</w:t>
            </w:r>
          </w:p>
        </w:tc>
        <w:tc>
          <w:tcPr>
            <w:tcW w:w="7140" w:type="dxa"/>
            <w:tcBorders>
              <w:top w:val="nil"/>
              <w:left w:val="nil"/>
              <w:bottom w:val="single" w:sz="8" w:space="0" w:color="auto"/>
              <w:right w:val="single" w:sz="8" w:space="0" w:color="auto"/>
            </w:tcBorders>
            <w:shd w:val="clear" w:color="auto" w:fill="auto"/>
            <w:vAlign w:val="center"/>
            <w:hideMark/>
          </w:tcPr>
          <w:p w:rsidR="007D7121" w:rsidRPr="007D7121" w:rsidRDefault="007D7121" w:rsidP="007D7121">
            <w:pPr>
              <w:widowControl/>
              <w:suppressAutoHyphens w:val="0"/>
              <w:rPr>
                <w:rFonts w:ascii="Times New Roman" w:eastAsia="Times New Roman" w:hAnsi="Times New Roman"/>
                <w:kern w:val="0"/>
                <w:sz w:val="28"/>
                <w:szCs w:val="28"/>
                <w:lang w:eastAsia="ru-RU"/>
              </w:rPr>
            </w:pPr>
            <w:r w:rsidRPr="007D7121">
              <w:rPr>
                <w:rFonts w:ascii="Times New Roman" w:eastAsia="Times New Roman" w:hAnsi="Times New Roman"/>
                <w:kern w:val="0"/>
                <w:sz w:val="28"/>
                <w:szCs w:val="28"/>
                <w:lang w:eastAsia="ru-RU"/>
              </w:rPr>
              <w:t>Прирост устойчивых пассивов</w:t>
            </w:r>
          </w:p>
        </w:tc>
        <w:tc>
          <w:tcPr>
            <w:tcW w:w="1417" w:type="dxa"/>
            <w:gridSpan w:val="2"/>
            <w:tcBorders>
              <w:top w:val="nil"/>
              <w:left w:val="nil"/>
              <w:bottom w:val="single" w:sz="8" w:space="0" w:color="auto"/>
              <w:right w:val="single" w:sz="8" w:space="0" w:color="auto"/>
            </w:tcBorders>
            <w:shd w:val="clear" w:color="auto" w:fill="auto"/>
            <w:vAlign w:val="center"/>
            <w:hideMark/>
          </w:tcPr>
          <w:p w:rsidR="007D7121" w:rsidRPr="007D7121" w:rsidRDefault="007D7121" w:rsidP="00424688">
            <w:pPr>
              <w:widowControl/>
              <w:suppressAutoHyphens w:val="0"/>
              <w:jc w:val="center"/>
              <w:rPr>
                <w:rFonts w:ascii="Times New Roman" w:eastAsia="Times New Roman" w:hAnsi="Times New Roman"/>
                <w:kern w:val="0"/>
                <w:sz w:val="28"/>
                <w:szCs w:val="28"/>
                <w:lang w:eastAsia="ru-RU"/>
              </w:rPr>
            </w:pPr>
            <w:r w:rsidRPr="007D7121">
              <w:rPr>
                <w:rFonts w:ascii="Times New Roman" w:eastAsia="Times New Roman" w:hAnsi="Times New Roman"/>
                <w:kern w:val="0"/>
                <w:sz w:val="28"/>
                <w:szCs w:val="28"/>
                <w:lang w:eastAsia="ru-RU"/>
              </w:rPr>
              <w:t>230</w:t>
            </w:r>
          </w:p>
        </w:tc>
      </w:tr>
      <w:tr w:rsidR="007D7121" w:rsidRPr="007D7121" w:rsidTr="00970271">
        <w:trPr>
          <w:trHeight w:val="360"/>
        </w:trPr>
        <w:tc>
          <w:tcPr>
            <w:tcW w:w="1097" w:type="dxa"/>
            <w:gridSpan w:val="2"/>
            <w:tcBorders>
              <w:top w:val="nil"/>
              <w:left w:val="single" w:sz="8" w:space="0" w:color="auto"/>
              <w:bottom w:val="single" w:sz="8" w:space="0" w:color="auto"/>
              <w:right w:val="single" w:sz="8" w:space="0" w:color="auto"/>
            </w:tcBorders>
            <w:shd w:val="clear" w:color="auto" w:fill="auto"/>
            <w:vAlign w:val="center"/>
            <w:hideMark/>
          </w:tcPr>
          <w:p w:rsidR="007D7121" w:rsidRPr="007D7121" w:rsidRDefault="00652390" w:rsidP="007D7121">
            <w:pPr>
              <w:widowControl/>
              <w:suppressAutoHyphens w:val="0"/>
              <w:jc w:val="center"/>
              <w:rPr>
                <w:rFonts w:ascii="Times New Roman" w:eastAsia="Times New Roman" w:hAnsi="Times New Roman"/>
                <w:kern w:val="0"/>
                <w:sz w:val="28"/>
                <w:szCs w:val="28"/>
                <w:lang w:eastAsia="ru-RU"/>
              </w:rPr>
            </w:pPr>
            <w:r>
              <w:rPr>
                <w:rFonts w:ascii="Times New Roman" w:eastAsia="Times New Roman" w:hAnsi="Times New Roman"/>
                <w:kern w:val="0"/>
                <w:sz w:val="28"/>
                <w:szCs w:val="28"/>
                <w:lang w:eastAsia="ru-RU"/>
              </w:rPr>
              <w:t>00</w:t>
            </w:r>
            <w:r w:rsidR="007D7121" w:rsidRPr="007D7121">
              <w:rPr>
                <w:rFonts w:ascii="Times New Roman" w:eastAsia="Times New Roman" w:hAnsi="Times New Roman"/>
                <w:kern w:val="0"/>
                <w:sz w:val="28"/>
                <w:szCs w:val="28"/>
                <w:lang w:eastAsia="ru-RU"/>
              </w:rPr>
              <w:t>8</w:t>
            </w:r>
          </w:p>
        </w:tc>
        <w:tc>
          <w:tcPr>
            <w:tcW w:w="7140" w:type="dxa"/>
            <w:tcBorders>
              <w:top w:val="nil"/>
              <w:left w:val="nil"/>
              <w:bottom w:val="single" w:sz="8" w:space="0" w:color="auto"/>
              <w:right w:val="single" w:sz="8" w:space="0" w:color="auto"/>
            </w:tcBorders>
            <w:shd w:val="clear" w:color="auto" w:fill="auto"/>
            <w:vAlign w:val="center"/>
            <w:hideMark/>
          </w:tcPr>
          <w:p w:rsidR="007D7121" w:rsidRPr="007D7121" w:rsidRDefault="007D7121" w:rsidP="007D7121">
            <w:pPr>
              <w:widowControl/>
              <w:suppressAutoHyphens w:val="0"/>
              <w:rPr>
                <w:rFonts w:ascii="Times New Roman" w:eastAsia="Times New Roman" w:hAnsi="Times New Roman"/>
                <w:b/>
                <w:bCs/>
                <w:kern w:val="0"/>
                <w:sz w:val="28"/>
                <w:szCs w:val="28"/>
                <w:lang w:eastAsia="ru-RU"/>
              </w:rPr>
            </w:pPr>
            <w:r w:rsidRPr="007D7121">
              <w:rPr>
                <w:rFonts w:ascii="Times New Roman" w:eastAsia="Times New Roman" w:hAnsi="Times New Roman"/>
                <w:b/>
                <w:bCs/>
                <w:kern w:val="0"/>
                <w:sz w:val="28"/>
                <w:szCs w:val="28"/>
                <w:lang w:eastAsia="ru-RU"/>
              </w:rPr>
              <w:t>Итого по разделу А</w:t>
            </w:r>
          </w:p>
        </w:tc>
        <w:tc>
          <w:tcPr>
            <w:tcW w:w="1417" w:type="dxa"/>
            <w:gridSpan w:val="2"/>
            <w:tcBorders>
              <w:top w:val="nil"/>
              <w:left w:val="nil"/>
              <w:bottom w:val="single" w:sz="8" w:space="0" w:color="auto"/>
              <w:right w:val="single" w:sz="8" w:space="0" w:color="auto"/>
            </w:tcBorders>
            <w:shd w:val="clear" w:color="auto" w:fill="auto"/>
            <w:vAlign w:val="center"/>
            <w:hideMark/>
          </w:tcPr>
          <w:p w:rsidR="007D7121" w:rsidRPr="00652390" w:rsidRDefault="007D7121" w:rsidP="00424688">
            <w:pPr>
              <w:widowControl/>
              <w:suppressAutoHyphens w:val="0"/>
              <w:jc w:val="center"/>
              <w:rPr>
                <w:rFonts w:ascii="Times New Roman" w:eastAsia="Times New Roman" w:hAnsi="Times New Roman"/>
                <w:b/>
                <w:kern w:val="0"/>
                <w:sz w:val="28"/>
                <w:szCs w:val="28"/>
                <w:lang w:eastAsia="ru-RU"/>
              </w:rPr>
            </w:pPr>
            <w:r w:rsidRPr="00652390">
              <w:rPr>
                <w:rFonts w:ascii="Times New Roman" w:eastAsia="Times New Roman" w:hAnsi="Times New Roman"/>
                <w:b/>
                <w:kern w:val="0"/>
                <w:sz w:val="28"/>
                <w:szCs w:val="28"/>
                <w:lang w:eastAsia="ru-RU"/>
              </w:rPr>
              <w:t>86 404</w:t>
            </w:r>
          </w:p>
        </w:tc>
      </w:tr>
      <w:tr w:rsidR="007D7121" w:rsidRPr="007D7121" w:rsidTr="00970271">
        <w:trPr>
          <w:trHeight w:val="360"/>
        </w:trPr>
        <w:tc>
          <w:tcPr>
            <w:tcW w:w="1097" w:type="dxa"/>
            <w:gridSpan w:val="2"/>
            <w:tcBorders>
              <w:top w:val="nil"/>
              <w:left w:val="single" w:sz="8" w:space="0" w:color="auto"/>
              <w:bottom w:val="single" w:sz="8" w:space="0" w:color="auto"/>
              <w:right w:val="single" w:sz="8" w:space="0" w:color="auto"/>
            </w:tcBorders>
            <w:shd w:val="clear" w:color="auto" w:fill="auto"/>
            <w:vAlign w:val="center"/>
            <w:hideMark/>
          </w:tcPr>
          <w:p w:rsidR="007D7121" w:rsidRPr="007D7121" w:rsidRDefault="00652390" w:rsidP="007D7121">
            <w:pPr>
              <w:widowControl/>
              <w:suppressAutoHyphens w:val="0"/>
              <w:jc w:val="center"/>
              <w:rPr>
                <w:rFonts w:ascii="Times New Roman" w:eastAsia="Times New Roman" w:hAnsi="Times New Roman"/>
                <w:kern w:val="0"/>
                <w:sz w:val="28"/>
                <w:szCs w:val="28"/>
                <w:lang w:eastAsia="ru-RU"/>
              </w:rPr>
            </w:pPr>
            <w:r>
              <w:rPr>
                <w:rFonts w:ascii="Times New Roman" w:eastAsia="Times New Roman" w:hAnsi="Times New Roman"/>
                <w:kern w:val="0"/>
                <w:sz w:val="28"/>
                <w:szCs w:val="28"/>
                <w:lang w:eastAsia="ru-RU"/>
              </w:rPr>
              <w:t>00</w:t>
            </w:r>
            <w:r w:rsidR="007D7121" w:rsidRPr="007D7121">
              <w:rPr>
                <w:rFonts w:ascii="Times New Roman" w:eastAsia="Times New Roman" w:hAnsi="Times New Roman"/>
                <w:kern w:val="0"/>
                <w:sz w:val="28"/>
                <w:szCs w:val="28"/>
                <w:lang w:eastAsia="ru-RU"/>
              </w:rPr>
              <w:t>9</w:t>
            </w:r>
          </w:p>
        </w:tc>
        <w:tc>
          <w:tcPr>
            <w:tcW w:w="7140" w:type="dxa"/>
            <w:tcBorders>
              <w:top w:val="nil"/>
              <w:left w:val="nil"/>
              <w:bottom w:val="single" w:sz="8" w:space="0" w:color="auto"/>
              <w:right w:val="single" w:sz="8" w:space="0" w:color="auto"/>
            </w:tcBorders>
            <w:shd w:val="clear" w:color="auto" w:fill="auto"/>
            <w:vAlign w:val="center"/>
            <w:hideMark/>
          </w:tcPr>
          <w:p w:rsidR="007D7121" w:rsidRPr="007D7121" w:rsidRDefault="007D7121" w:rsidP="007D7121">
            <w:pPr>
              <w:widowControl/>
              <w:suppressAutoHyphens w:val="0"/>
              <w:rPr>
                <w:rFonts w:ascii="Times New Roman" w:eastAsia="Times New Roman" w:hAnsi="Times New Roman"/>
                <w:b/>
                <w:bCs/>
                <w:i/>
                <w:iCs/>
                <w:kern w:val="0"/>
                <w:sz w:val="28"/>
                <w:szCs w:val="28"/>
                <w:lang w:eastAsia="ru-RU"/>
              </w:rPr>
            </w:pPr>
            <w:r w:rsidRPr="007D7121">
              <w:rPr>
                <w:rFonts w:ascii="Times New Roman" w:eastAsia="Times New Roman" w:hAnsi="Times New Roman"/>
                <w:b/>
                <w:bCs/>
                <w:i/>
                <w:iCs/>
                <w:kern w:val="0"/>
                <w:sz w:val="28"/>
                <w:szCs w:val="28"/>
                <w:lang w:eastAsia="ru-RU"/>
              </w:rPr>
              <w:t>Б. От инвестиционной деятельности</w:t>
            </w:r>
          </w:p>
        </w:tc>
        <w:tc>
          <w:tcPr>
            <w:tcW w:w="1417" w:type="dxa"/>
            <w:gridSpan w:val="2"/>
            <w:tcBorders>
              <w:top w:val="nil"/>
              <w:left w:val="nil"/>
              <w:bottom w:val="single" w:sz="8" w:space="0" w:color="auto"/>
              <w:right w:val="single" w:sz="8" w:space="0" w:color="auto"/>
            </w:tcBorders>
            <w:shd w:val="clear" w:color="auto" w:fill="auto"/>
            <w:vAlign w:val="center"/>
            <w:hideMark/>
          </w:tcPr>
          <w:p w:rsidR="007D7121" w:rsidRPr="007D7121" w:rsidRDefault="007D7121" w:rsidP="00424688">
            <w:pPr>
              <w:widowControl/>
              <w:suppressAutoHyphens w:val="0"/>
              <w:jc w:val="center"/>
              <w:rPr>
                <w:rFonts w:ascii="Times New Roman" w:eastAsia="Times New Roman" w:hAnsi="Times New Roman"/>
                <w:kern w:val="0"/>
                <w:sz w:val="28"/>
                <w:szCs w:val="28"/>
                <w:lang w:eastAsia="ru-RU"/>
              </w:rPr>
            </w:pPr>
          </w:p>
        </w:tc>
      </w:tr>
      <w:tr w:rsidR="007D7121" w:rsidRPr="007D7121" w:rsidTr="00970271">
        <w:trPr>
          <w:trHeight w:val="375"/>
        </w:trPr>
        <w:tc>
          <w:tcPr>
            <w:tcW w:w="1097" w:type="dxa"/>
            <w:gridSpan w:val="2"/>
            <w:tcBorders>
              <w:top w:val="nil"/>
              <w:left w:val="single" w:sz="8" w:space="0" w:color="auto"/>
              <w:bottom w:val="single" w:sz="8" w:space="0" w:color="auto"/>
              <w:right w:val="single" w:sz="8" w:space="0" w:color="auto"/>
            </w:tcBorders>
            <w:shd w:val="clear" w:color="auto" w:fill="auto"/>
            <w:vAlign w:val="center"/>
            <w:hideMark/>
          </w:tcPr>
          <w:p w:rsidR="007D7121" w:rsidRPr="007D7121" w:rsidRDefault="00652390" w:rsidP="007D7121">
            <w:pPr>
              <w:widowControl/>
              <w:suppressAutoHyphens w:val="0"/>
              <w:jc w:val="center"/>
              <w:rPr>
                <w:rFonts w:ascii="Times New Roman" w:eastAsia="Times New Roman" w:hAnsi="Times New Roman"/>
                <w:kern w:val="0"/>
                <w:sz w:val="28"/>
                <w:szCs w:val="28"/>
                <w:lang w:eastAsia="ru-RU"/>
              </w:rPr>
            </w:pPr>
            <w:r>
              <w:rPr>
                <w:rFonts w:ascii="Times New Roman" w:eastAsia="Times New Roman" w:hAnsi="Times New Roman"/>
                <w:kern w:val="0"/>
                <w:sz w:val="28"/>
                <w:szCs w:val="28"/>
                <w:lang w:eastAsia="ru-RU"/>
              </w:rPr>
              <w:t>0</w:t>
            </w:r>
            <w:r w:rsidR="007D7121" w:rsidRPr="007D7121">
              <w:rPr>
                <w:rFonts w:ascii="Times New Roman" w:eastAsia="Times New Roman" w:hAnsi="Times New Roman"/>
                <w:kern w:val="0"/>
                <w:sz w:val="28"/>
                <w:szCs w:val="28"/>
                <w:lang w:eastAsia="ru-RU"/>
              </w:rPr>
              <w:t>10</w:t>
            </w:r>
          </w:p>
        </w:tc>
        <w:tc>
          <w:tcPr>
            <w:tcW w:w="7140" w:type="dxa"/>
            <w:tcBorders>
              <w:top w:val="nil"/>
              <w:left w:val="nil"/>
              <w:bottom w:val="single" w:sz="8" w:space="0" w:color="auto"/>
              <w:right w:val="single" w:sz="8" w:space="0" w:color="auto"/>
            </w:tcBorders>
            <w:shd w:val="clear" w:color="auto" w:fill="auto"/>
            <w:vAlign w:val="center"/>
            <w:hideMark/>
          </w:tcPr>
          <w:p w:rsidR="007D7121" w:rsidRPr="007D7121" w:rsidRDefault="007D7121" w:rsidP="007D7121">
            <w:pPr>
              <w:widowControl/>
              <w:suppressAutoHyphens w:val="0"/>
              <w:rPr>
                <w:rFonts w:ascii="Times New Roman" w:eastAsia="Times New Roman" w:hAnsi="Times New Roman"/>
                <w:kern w:val="0"/>
                <w:sz w:val="28"/>
                <w:szCs w:val="28"/>
                <w:lang w:eastAsia="ru-RU"/>
              </w:rPr>
            </w:pPr>
            <w:r w:rsidRPr="007D7121">
              <w:rPr>
                <w:rFonts w:ascii="Times New Roman" w:eastAsia="Times New Roman" w:hAnsi="Times New Roman"/>
                <w:kern w:val="0"/>
                <w:sz w:val="28"/>
                <w:szCs w:val="28"/>
                <w:lang w:eastAsia="ru-RU"/>
              </w:rPr>
              <w:t>Выручка от прочей реализации (без НДС)</w:t>
            </w:r>
          </w:p>
        </w:tc>
        <w:tc>
          <w:tcPr>
            <w:tcW w:w="1417" w:type="dxa"/>
            <w:gridSpan w:val="2"/>
            <w:tcBorders>
              <w:top w:val="nil"/>
              <w:left w:val="nil"/>
              <w:bottom w:val="single" w:sz="8" w:space="0" w:color="auto"/>
              <w:right w:val="single" w:sz="8" w:space="0" w:color="auto"/>
            </w:tcBorders>
            <w:shd w:val="clear" w:color="auto" w:fill="auto"/>
            <w:vAlign w:val="center"/>
            <w:hideMark/>
          </w:tcPr>
          <w:p w:rsidR="007D7121" w:rsidRPr="007D7121" w:rsidRDefault="007D7121" w:rsidP="00424688">
            <w:pPr>
              <w:widowControl/>
              <w:suppressAutoHyphens w:val="0"/>
              <w:jc w:val="center"/>
              <w:rPr>
                <w:rFonts w:ascii="Times New Roman" w:eastAsia="Times New Roman" w:hAnsi="Times New Roman"/>
                <w:kern w:val="0"/>
                <w:sz w:val="28"/>
                <w:szCs w:val="28"/>
                <w:lang w:eastAsia="ru-RU"/>
              </w:rPr>
            </w:pPr>
            <w:r w:rsidRPr="007D7121">
              <w:rPr>
                <w:rFonts w:ascii="Times New Roman" w:eastAsia="Times New Roman" w:hAnsi="Times New Roman"/>
                <w:kern w:val="0"/>
                <w:sz w:val="28"/>
                <w:szCs w:val="28"/>
                <w:lang w:eastAsia="ru-RU"/>
              </w:rPr>
              <w:t>7 600</w:t>
            </w:r>
          </w:p>
        </w:tc>
      </w:tr>
      <w:tr w:rsidR="007D7121" w:rsidRPr="007D7121" w:rsidTr="00970271">
        <w:trPr>
          <w:trHeight w:val="300"/>
        </w:trPr>
        <w:tc>
          <w:tcPr>
            <w:tcW w:w="1097" w:type="dxa"/>
            <w:gridSpan w:val="2"/>
            <w:tcBorders>
              <w:top w:val="nil"/>
              <w:left w:val="single" w:sz="8" w:space="0" w:color="auto"/>
              <w:bottom w:val="single" w:sz="8" w:space="0" w:color="auto"/>
              <w:right w:val="single" w:sz="8" w:space="0" w:color="auto"/>
            </w:tcBorders>
            <w:shd w:val="clear" w:color="auto" w:fill="auto"/>
            <w:vAlign w:val="center"/>
            <w:hideMark/>
          </w:tcPr>
          <w:p w:rsidR="007D7121" w:rsidRPr="007D7121" w:rsidRDefault="00652390" w:rsidP="007D7121">
            <w:pPr>
              <w:widowControl/>
              <w:suppressAutoHyphens w:val="0"/>
              <w:jc w:val="center"/>
              <w:rPr>
                <w:rFonts w:ascii="Times New Roman" w:eastAsia="Times New Roman" w:hAnsi="Times New Roman"/>
                <w:kern w:val="0"/>
                <w:sz w:val="28"/>
                <w:szCs w:val="28"/>
                <w:lang w:eastAsia="ru-RU"/>
              </w:rPr>
            </w:pPr>
            <w:r>
              <w:rPr>
                <w:rFonts w:ascii="Times New Roman" w:eastAsia="Times New Roman" w:hAnsi="Times New Roman"/>
                <w:kern w:val="0"/>
                <w:sz w:val="28"/>
                <w:szCs w:val="28"/>
                <w:lang w:eastAsia="ru-RU"/>
              </w:rPr>
              <w:t>0</w:t>
            </w:r>
            <w:r w:rsidR="007D7121" w:rsidRPr="007D7121">
              <w:rPr>
                <w:rFonts w:ascii="Times New Roman" w:eastAsia="Times New Roman" w:hAnsi="Times New Roman"/>
                <w:kern w:val="0"/>
                <w:sz w:val="28"/>
                <w:szCs w:val="28"/>
                <w:lang w:eastAsia="ru-RU"/>
              </w:rPr>
              <w:t>11</w:t>
            </w:r>
          </w:p>
        </w:tc>
        <w:tc>
          <w:tcPr>
            <w:tcW w:w="7140" w:type="dxa"/>
            <w:tcBorders>
              <w:top w:val="nil"/>
              <w:left w:val="nil"/>
              <w:bottom w:val="single" w:sz="8" w:space="0" w:color="auto"/>
              <w:right w:val="single" w:sz="8" w:space="0" w:color="auto"/>
            </w:tcBorders>
            <w:shd w:val="clear" w:color="auto" w:fill="auto"/>
            <w:vAlign w:val="center"/>
            <w:hideMark/>
          </w:tcPr>
          <w:p w:rsidR="007D7121" w:rsidRPr="007D7121" w:rsidRDefault="007D7121" w:rsidP="007D7121">
            <w:pPr>
              <w:widowControl/>
              <w:suppressAutoHyphens w:val="0"/>
              <w:rPr>
                <w:rFonts w:ascii="Times New Roman" w:eastAsia="Times New Roman" w:hAnsi="Times New Roman"/>
                <w:kern w:val="0"/>
                <w:sz w:val="28"/>
                <w:szCs w:val="28"/>
                <w:lang w:eastAsia="ru-RU"/>
              </w:rPr>
            </w:pPr>
            <w:r w:rsidRPr="007D7121">
              <w:rPr>
                <w:rFonts w:ascii="Times New Roman" w:eastAsia="Times New Roman" w:hAnsi="Times New Roman"/>
                <w:kern w:val="0"/>
                <w:sz w:val="28"/>
                <w:szCs w:val="28"/>
                <w:lang w:eastAsia="ru-RU"/>
              </w:rPr>
              <w:t>Доходы от прочих операций</w:t>
            </w:r>
          </w:p>
        </w:tc>
        <w:tc>
          <w:tcPr>
            <w:tcW w:w="1417" w:type="dxa"/>
            <w:gridSpan w:val="2"/>
            <w:tcBorders>
              <w:top w:val="nil"/>
              <w:left w:val="nil"/>
              <w:bottom w:val="single" w:sz="8" w:space="0" w:color="auto"/>
              <w:right w:val="single" w:sz="8" w:space="0" w:color="auto"/>
            </w:tcBorders>
            <w:shd w:val="clear" w:color="auto" w:fill="auto"/>
            <w:vAlign w:val="center"/>
            <w:hideMark/>
          </w:tcPr>
          <w:p w:rsidR="007D7121" w:rsidRPr="007D7121" w:rsidRDefault="007D7121" w:rsidP="00424688">
            <w:pPr>
              <w:widowControl/>
              <w:suppressAutoHyphens w:val="0"/>
              <w:jc w:val="center"/>
              <w:rPr>
                <w:rFonts w:ascii="Times New Roman" w:eastAsia="Times New Roman" w:hAnsi="Times New Roman"/>
                <w:kern w:val="0"/>
                <w:sz w:val="28"/>
                <w:szCs w:val="28"/>
                <w:lang w:eastAsia="ru-RU"/>
              </w:rPr>
            </w:pPr>
            <w:r w:rsidRPr="007D7121">
              <w:rPr>
                <w:rFonts w:ascii="Times New Roman" w:eastAsia="Times New Roman" w:hAnsi="Times New Roman"/>
                <w:kern w:val="0"/>
                <w:sz w:val="28"/>
                <w:szCs w:val="28"/>
                <w:lang w:eastAsia="ru-RU"/>
              </w:rPr>
              <w:t>10 876</w:t>
            </w:r>
          </w:p>
        </w:tc>
      </w:tr>
      <w:tr w:rsidR="007D7121" w:rsidRPr="007D7121" w:rsidTr="00970271">
        <w:trPr>
          <w:trHeight w:val="780"/>
        </w:trPr>
        <w:tc>
          <w:tcPr>
            <w:tcW w:w="1097" w:type="dxa"/>
            <w:gridSpan w:val="2"/>
            <w:tcBorders>
              <w:top w:val="nil"/>
              <w:left w:val="single" w:sz="8" w:space="0" w:color="auto"/>
              <w:bottom w:val="single" w:sz="8" w:space="0" w:color="auto"/>
              <w:right w:val="single" w:sz="8" w:space="0" w:color="auto"/>
            </w:tcBorders>
            <w:shd w:val="clear" w:color="auto" w:fill="auto"/>
            <w:vAlign w:val="center"/>
            <w:hideMark/>
          </w:tcPr>
          <w:p w:rsidR="007D7121" w:rsidRPr="007D7121" w:rsidRDefault="00652390" w:rsidP="007D7121">
            <w:pPr>
              <w:widowControl/>
              <w:suppressAutoHyphens w:val="0"/>
              <w:jc w:val="center"/>
              <w:rPr>
                <w:rFonts w:ascii="Times New Roman" w:eastAsia="Times New Roman" w:hAnsi="Times New Roman"/>
                <w:kern w:val="0"/>
                <w:sz w:val="28"/>
                <w:szCs w:val="28"/>
                <w:lang w:eastAsia="ru-RU"/>
              </w:rPr>
            </w:pPr>
            <w:r>
              <w:rPr>
                <w:rFonts w:ascii="Times New Roman" w:eastAsia="Times New Roman" w:hAnsi="Times New Roman"/>
                <w:kern w:val="0"/>
                <w:sz w:val="28"/>
                <w:szCs w:val="28"/>
                <w:lang w:eastAsia="ru-RU"/>
              </w:rPr>
              <w:t>0</w:t>
            </w:r>
            <w:r w:rsidR="007D7121" w:rsidRPr="007D7121">
              <w:rPr>
                <w:rFonts w:ascii="Times New Roman" w:eastAsia="Times New Roman" w:hAnsi="Times New Roman"/>
                <w:kern w:val="0"/>
                <w:sz w:val="28"/>
                <w:szCs w:val="28"/>
                <w:lang w:eastAsia="ru-RU"/>
              </w:rPr>
              <w:t>12</w:t>
            </w:r>
          </w:p>
        </w:tc>
        <w:tc>
          <w:tcPr>
            <w:tcW w:w="7140" w:type="dxa"/>
            <w:tcBorders>
              <w:top w:val="nil"/>
              <w:left w:val="nil"/>
              <w:bottom w:val="single" w:sz="8" w:space="0" w:color="auto"/>
              <w:right w:val="single" w:sz="8" w:space="0" w:color="auto"/>
            </w:tcBorders>
            <w:shd w:val="clear" w:color="auto" w:fill="auto"/>
            <w:vAlign w:val="center"/>
            <w:hideMark/>
          </w:tcPr>
          <w:p w:rsidR="007D7121" w:rsidRPr="007D7121" w:rsidRDefault="007D7121" w:rsidP="007D7121">
            <w:pPr>
              <w:widowControl/>
              <w:suppressAutoHyphens w:val="0"/>
              <w:rPr>
                <w:rFonts w:ascii="Times New Roman" w:eastAsia="Times New Roman" w:hAnsi="Times New Roman"/>
                <w:kern w:val="0"/>
                <w:sz w:val="28"/>
                <w:szCs w:val="28"/>
                <w:lang w:eastAsia="ru-RU"/>
              </w:rPr>
            </w:pPr>
            <w:r w:rsidRPr="007D7121">
              <w:rPr>
                <w:rFonts w:ascii="Times New Roman" w:eastAsia="Times New Roman" w:hAnsi="Times New Roman"/>
                <w:kern w:val="0"/>
                <w:sz w:val="28"/>
                <w:szCs w:val="28"/>
                <w:lang w:eastAsia="ru-RU"/>
              </w:rPr>
              <w:t>Накопление по строительно–монтажным работам, выполняемым хозяйственным способом</w:t>
            </w:r>
          </w:p>
        </w:tc>
        <w:tc>
          <w:tcPr>
            <w:tcW w:w="1417" w:type="dxa"/>
            <w:gridSpan w:val="2"/>
            <w:tcBorders>
              <w:top w:val="nil"/>
              <w:left w:val="nil"/>
              <w:bottom w:val="single" w:sz="8" w:space="0" w:color="auto"/>
              <w:right w:val="single" w:sz="8" w:space="0" w:color="auto"/>
            </w:tcBorders>
            <w:shd w:val="clear" w:color="auto" w:fill="auto"/>
            <w:vAlign w:val="center"/>
            <w:hideMark/>
          </w:tcPr>
          <w:p w:rsidR="007D7121" w:rsidRPr="007D7121" w:rsidRDefault="007D7121" w:rsidP="00424688">
            <w:pPr>
              <w:widowControl/>
              <w:suppressAutoHyphens w:val="0"/>
              <w:jc w:val="center"/>
              <w:rPr>
                <w:rFonts w:ascii="Times New Roman" w:eastAsia="Times New Roman" w:hAnsi="Times New Roman"/>
                <w:kern w:val="0"/>
                <w:sz w:val="28"/>
                <w:szCs w:val="28"/>
                <w:lang w:eastAsia="ru-RU"/>
              </w:rPr>
            </w:pPr>
            <w:r w:rsidRPr="007D7121">
              <w:rPr>
                <w:rFonts w:ascii="Times New Roman" w:eastAsia="Times New Roman" w:hAnsi="Times New Roman"/>
                <w:kern w:val="0"/>
                <w:sz w:val="28"/>
                <w:szCs w:val="28"/>
                <w:lang w:eastAsia="ru-RU"/>
              </w:rPr>
              <w:t>329</w:t>
            </w:r>
          </w:p>
        </w:tc>
      </w:tr>
      <w:tr w:rsidR="007D7121" w:rsidRPr="007D7121" w:rsidTr="00970271">
        <w:trPr>
          <w:trHeight w:val="645"/>
        </w:trPr>
        <w:tc>
          <w:tcPr>
            <w:tcW w:w="1097" w:type="dxa"/>
            <w:gridSpan w:val="2"/>
            <w:tcBorders>
              <w:top w:val="nil"/>
              <w:left w:val="single" w:sz="8" w:space="0" w:color="auto"/>
              <w:bottom w:val="single" w:sz="8" w:space="0" w:color="auto"/>
              <w:right w:val="single" w:sz="8" w:space="0" w:color="auto"/>
            </w:tcBorders>
            <w:shd w:val="clear" w:color="auto" w:fill="auto"/>
            <w:vAlign w:val="center"/>
            <w:hideMark/>
          </w:tcPr>
          <w:p w:rsidR="007D7121" w:rsidRPr="007D7121" w:rsidRDefault="00652390" w:rsidP="007D7121">
            <w:pPr>
              <w:widowControl/>
              <w:suppressAutoHyphens w:val="0"/>
              <w:jc w:val="center"/>
              <w:rPr>
                <w:rFonts w:ascii="Times New Roman" w:eastAsia="Times New Roman" w:hAnsi="Times New Roman"/>
                <w:kern w:val="0"/>
                <w:sz w:val="28"/>
                <w:szCs w:val="28"/>
                <w:lang w:eastAsia="ru-RU"/>
              </w:rPr>
            </w:pPr>
            <w:r>
              <w:rPr>
                <w:rFonts w:ascii="Times New Roman" w:eastAsia="Times New Roman" w:hAnsi="Times New Roman"/>
                <w:kern w:val="0"/>
                <w:sz w:val="28"/>
                <w:szCs w:val="28"/>
                <w:lang w:eastAsia="ru-RU"/>
              </w:rPr>
              <w:t>0</w:t>
            </w:r>
            <w:r w:rsidR="007D7121" w:rsidRPr="007D7121">
              <w:rPr>
                <w:rFonts w:ascii="Times New Roman" w:eastAsia="Times New Roman" w:hAnsi="Times New Roman"/>
                <w:kern w:val="0"/>
                <w:sz w:val="28"/>
                <w:szCs w:val="28"/>
                <w:lang w:eastAsia="ru-RU"/>
              </w:rPr>
              <w:t>13</w:t>
            </w:r>
          </w:p>
        </w:tc>
        <w:tc>
          <w:tcPr>
            <w:tcW w:w="7140" w:type="dxa"/>
            <w:tcBorders>
              <w:top w:val="nil"/>
              <w:left w:val="nil"/>
              <w:bottom w:val="single" w:sz="8" w:space="0" w:color="auto"/>
              <w:right w:val="single" w:sz="8" w:space="0" w:color="auto"/>
            </w:tcBorders>
            <w:shd w:val="clear" w:color="auto" w:fill="auto"/>
            <w:vAlign w:val="center"/>
            <w:hideMark/>
          </w:tcPr>
          <w:p w:rsidR="007D7121" w:rsidRPr="007D7121" w:rsidRDefault="007D7121" w:rsidP="007D7121">
            <w:pPr>
              <w:widowControl/>
              <w:suppressAutoHyphens w:val="0"/>
              <w:rPr>
                <w:rFonts w:ascii="Times New Roman" w:eastAsia="Times New Roman" w:hAnsi="Times New Roman"/>
                <w:kern w:val="0"/>
                <w:sz w:val="28"/>
                <w:szCs w:val="28"/>
                <w:lang w:eastAsia="ru-RU"/>
              </w:rPr>
            </w:pPr>
            <w:r w:rsidRPr="007D7121">
              <w:rPr>
                <w:rFonts w:ascii="Times New Roman" w:eastAsia="Times New Roman" w:hAnsi="Times New Roman"/>
                <w:kern w:val="0"/>
                <w:sz w:val="28"/>
                <w:szCs w:val="28"/>
                <w:lang w:eastAsia="ru-RU"/>
              </w:rPr>
              <w:t>Средства, поступающие от заказчиков по договорам на НИОКР</w:t>
            </w:r>
          </w:p>
        </w:tc>
        <w:tc>
          <w:tcPr>
            <w:tcW w:w="1417" w:type="dxa"/>
            <w:gridSpan w:val="2"/>
            <w:tcBorders>
              <w:top w:val="nil"/>
              <w:left w:val="nil"/>
              <w:bottom w:val="single" w:sz="8" w:space="0" w:color="auto"/>
              <w:right w:val="single" w:sz="8" w:space="0" w:color="auto"/>
            </w:tcBorders>
            <w:shd w:val="clear" w:color="auto" w:fill="auto"/>
            <w:vAlign w:val="center"/>
            <w:hideMark/>
          </w:tcPr>
          <w:p w:rsidR="007D7121" w:rsidRPr="007D7121" w:rsidRDefault="007D7121" w:rsidP="00424688">
            <w:pPr>
              <w:widowControl/>
              <w:suppressAutoHyphens w:val="0"/>
              <w:jc w:val="center"/>
              <w:rPr>
                <w:rFonts w:ascii="Times New Roman" w:eastAsia="Times New Roman" w:hAnsi="Times New Roman"/>
                <w:kern w:val="0"/>
                <w:sz w:val="28"/>
                <w:szCs w:val="28"/>
                <w:lang w:eastAsia="ru-RU"/>
              </w:rPr>
            </w:pPr>
            <w:r w:rsidRPr="007D7121">
              <w:rPr>
                <w:rFonts w:ascii="Times New Roman" w:eastAsia="Times New Roman" w:hAnsi="Times New Roman"/>
                <w:kern w:val="0"/>
                <w:sz w:val="28"/>
                <w:szCs w:val="28"/>
                <w:lang w:eastAsia="ru-RU"/>
              </w:rPr>
              <w:t>200</w:t>
            </w:r>
          </w:p>
        </w:tc>
      </w:tr>
      <w:tr w:rsidR="007D7121" w:rsidRPr="007D7121" w:rsidTr="00970271">
        <w:trPr>
          <w:trHeight w:val="630"/>
        </w:trPr>
        <w:tc>
          <w:tcPr>
            <w:tcW w:w="1097" w:type="dxa"/>
            <w:gridSpan w:val="2"/>
            <w:tcBorders>
              <w:top w:val="nil"/>
              <w:left w:val="single" w:sz="8" w:space="0" w:color="auto"/>
              <w:bottom w:val="single" w:sz="8" w:space="0" w:color="auto"/>
              <w:right w:val="single" w:sz="8" w:space="0" w:color="auto"/>
            </w:tcBorders>
            <w:shd w:val="clear" w:color="auto" w:fill="auto"/>
            <w:vAlign w:val="center"/>
            <w:hideMark/>
          </w:tcPr>
          <w:p w:rsidR="007D7121" w:rsidRPr="007D7121" w:rsidRDefault="00652390" w:rsidP="007D7121">
            <w:pPr>
              <w:widowControl/>
              <w:suppressAutoHyphens w:val="0"/>
              <w:jc w:val="center"/>
              <w:rPr>
                <w:rFonts w:ascii="Times New Roman" w:eastAsia="Times New Roman" w:hAnsi="Times New Roman"/>
                <w:kern w:val="0"/>
                <w:sz w:val="28"/>
                <w:szCs w:val="28"/>
                <w:lang w:eastAsia="ru-RU"/>
              </w:rPr>
            </w:pPr>
            <w:r>
              <w:rPr>
                <w:rFonts w:ascii="Times New Roman" w:eastAsia="Times New Roman" w:hAnsi="Times New Roman"/>
                <w:kern w:val="0"/>
                <w:sz w:val="28"/>
                <w:szCs w:val="28"/>
                <w:lang w:eastAsia="ru-RU"/>
              </w:rPr>
              <w:t>0</w:t>
            </w:r>
            <w:r w:rsidR="007D7121" w:rsidRPr="007D7121">
              <w:rPr>
                <w:rFonts w:ascii="Times New Roman" w:eastAsia="Times New Roman" w:hAnsi="Times New Roman"/>
                <w:kern w:val="0"/>
                <w:sz w:val="28"/>
                <w:szCs w:val="28"/>
                <w:lang w:eastAsia="ru-RU"/>
              </w:rPr>
              <w:t>14</w:t>
            </w:r>
          </w:p>
        </w:tc>
        <w:tc>
          <w:tcPr>
            <w:tcW w:w="7140" w:type="dxa"/>
            <w:tcBorders>
              <w:top w:val="nil"/>
              <w:left w:val="nil"/>
              <w:bottom w:val="single" w:sz="8" w:space="0" w:color="auto"/>
              <w:right w:val="single" w:sz="8" w:space="0" w:color="auto"/>
            </w:tcBorders>
            <w:shd w:val="clear" w:color="auto" w:fill="auto"/>
            <w:vAlign w:val="center"/>
            <w:hideMark/>
          </w:tcPr>
          <w:p w:rsidR="007D7121" w:rsidRPr="007D7121" w:rsidRDefault="007D7121" w:rsidP="007D7121">
            <w:pPr>
              <w:widowControl/>
              <w:suppressAutoHyphens w:val="0"/>
              <w:rPr>
                <w:rFonts w:ascii="Times New Roman" w:eastAsia="Times New Roman" w:hAnsi="Times New Roman"/>
                <w:kern w:val="0"/>
                <w:sz w:val="28"/>
                <w:szCs w:val="28"/>
                <w:lang w:eastAsia="ru-RU"/>
              </w:rPr>
            </w:pPr>
            <w:r w:rsidRPr="007D7121">
              <w:rPr>
                <w:rFonts w:ascii="Times New Roman" w:eastAsia="Times New Roman" w:hAnsi="Times New Roman"/>
                <w:kern w:val="0"/>
                <w:sz w:val="28"/>
                <w:szCs w:val="28"/>
                <w:lang w:eastAsia="ru-RU"/>
              </w:rPr>
              <w:t>Средства, поступающие в порядке долевого участия в жилищном строительстве</w:t>
            </w:r>
          </w:p>
        </w:tc>
        <w:tc>
          <w:tcPr>
            <w:tcW w:w="1417" w:type="dxa"/>
            <w:gridSpan w:val="2"/>
            <w:tcBorders>
              <w:top w:val="nil"/>
              <w:left w:val="nil"/>
              <w:bottom w:val="single" w:sz="8" w:space="0" w:color="auto"/>
              <w:right w:val="single" w:sz="8" w:space="0" w:color="auto"/>
            </w:tcBorders>
            <w:shd w:val="clear" w:color="auto" w:fill="auto"/>
            <w:vAlign w:val="center"/>
            <w:hideMark/>
          </w:tcPr>
          <w:p w:rsidR="007D7121" w:rsidRPr="007D7121" w:rsidRDefault="007D7121" w:rsidP="00424688">
            <w:pPr>
              <w:widowControl/>
              <w:suppressAutoHyphens w:val="0"/>
              <w:jc w:val="center"/>
              <w:rPr>
                <w:rFonts w:ascii="Times New Roman" w:eastAsia="Times New Roman" w:hAnsi="Times New Roman"/>
                <w:kern w:val="0"/>
                <w:sz w:val="28"/>
                <w:szCs w:val="28"/>
                <w:lang w:eastAsia="ru-RU"/>
              </w:rPr>
            </w:pPr>
            <w:r w:rsidRPr="007D7121">
              <w:rPr>
                <w:rFonts w:ascii="Times New Roman" w:eastAsia="Times New Roman" w:hAnsi="Times New Roman"/>
                <w:kern w:val="0"/>
                <w:sz w:val="28"/>
                <w:szCs w:val="28"/>
                <w:lang w:eastAsia="ru-RU"/>
              </w:rPr>
              <w:t>710</w:t>
            </w:r>
          </w:p>
        </w:tc>
      </w:tr>
      <w:tr w:rsidR="007D7121" w:rsidRPr="007D7121" w:rsidTr="00970271">
        <w:trPr>
          <w:trHeight w:val="615"/>
        </w:trPr>
        <w:tc>
          <w:tcPr>
            <w:tcW w:w="1097" w:type="dxa"/>
            <w:gridSpan w:val="2"/>
            <w:tcBorders>
              <w:top w:val="nil"/>
              <w:left w:val="single" w:sz="8" w:space="0" w:color="auto"/>
              <w:bottom w:val="single" w:sz="8" w:space="0" w:color="auto"/>
              <w:right w:val="single" w:sz="8" w:space="0" w:color="auto"/>
            </w:tcBorders>
            <w:shd w:val="clear" w:color="auto" w:fill="auto"/>
            <w:vAlign w:val="center"/>
            <w:hideMark/>
          </w:tcPr>
          <w:p w:rsidR="007D7121" w:rsidRPr="007D7121" w:rsidRDefault="00652390" w:rsidP="007D7121">
            <w:pPr>
              <w:widowControl/>
              <w:suppressAutoHyphens w:val="0"/>
              <w:jc w:val="center"/>
              <w:rPr>
                <w:rFonts w:ascii="Times New Roman" w:eastAsia="Times New Roman" w:hAnsi="Times New Roman"/>
                <w:kern w:val="0"/>
                <w:sz w:val="28"/>
                <w:szCs w:val="28"/>
                <w:lang w:eastAsia="ru-RU"/>
              </w:rPr>
            </w:pPr>
            <w:r>
              <w:rPr>
                <w:rFonts w:ascii="Times New Roman" w:eastAsia="Times New Roman" w:hAnsi="Times New Roman"/>
                <w:kern w:val="0"/>
                <w:sz w:val="28"/>
                <w:szCs w:val="28"/>
                <w:lang w:eastAsia="ru-RU"/>
              </w:rPr>
              <w:t>0</w:t>
            </w:r>
            <w:r w:rsidR="007D7121" w:rsidRPr="007D7121">
              <w:rPr>
                <w:rFonts w:ascii="Times New Roman" w:eastAsia="Times New Roman" w:hAnsi="Times New Roman"/>
                <w:kern w:val="0"/>
                <w:sz w:val="28"/>
                <w:szCs w:val="28"/>
                <w:lang w:eastAsia="ru-RU"/>
              </w:rPr>
              <w:t>15</w:t>
            </w:r>
          </w:p>
        </w:tc>
        <w:tc>
          <w:tcPr>
            <w:tcW w:w="7140" w:type="dxa"/>
            <w:tcBorders>
              <w:top w:val="nil"/>
              <w:left w:val="nil"/>
              <w:bottom w:val="single" w:sz="8" w:space="0" w:color="auto"/>
              <w:right w:val="single" w:sz="8" w:space="0" w:color="auto"/>
            </w:tcBorders>
            <w:shd w:val="clear" w:color="auto" w:fill="auto"/>
            <w:vAlign w:val="center"/>
            <w:hideMark/>
          </w:tcPr>
          <w:p w:rsidR="007D7121" w:rsidRPr="007D7121" w:rsidRDefault="007D7121" w:rsidP="007D7121">
            <w:pPr>
              <w:widowControl/>
              <w:suppressAutoHyphens w:val="0"/>
              <w:rPr>
                <w:rFonts w:ascii="Times New Roman" w:eastAsia="Times New Roman" w:hAnsi="Times New Roman"/>
                <w:kern w:val="0"/>
                <w:sz w:val="28"/>
                <w:szCs w:val="28"/>
                <w:lang w:eastAsia="ru-RU"/>
              </w:rPr>
            </w:pPr>
            <w:r w:rsidRPr="007D7121">
              <w:rPr>
                <w:rFonts w:ascii="Times New Roman" w:eastAsia="Times New Roman" w:hAnsi="Times New Roman"/>
                <w:kern w:val="0"/>
                <w:sz w:val="28"/>
                <w:szCs w:val="28"/>
                <w:lang w:eastAsia="ru-RU"/>
              </w:rPr>
              <w:t>Высвобождение средств из оборота (мобилизация)</w:t>
            </w:r>
          </w:p>
        </w:tc>
        <w:tc>
          <w:tcPr>
            <w:tcW w:w="1417" w:type="dxa"/>
            <w:gridSpan w:val="2"/>
            <w:tcBorders>
              <w:top w:val="nil"/>
              <w:left w:val="nil"/>
              <w:bottom w:val="single" w:sz="8" w:space="0" w:color="auto"/>
              <w:right w:val="single" w:sz="8" w:space="0" w:color="auto"/>
            </w:tcBorders>
            <w:shd w:val="clear" w:color="auto" w:fill="auto"/>
            <w:vAlign w:val="center"/>
            <w:hideMark/>
          </w:tcPr>
          <w:p w:rsidR="007D7121" w:rsidRPr="007D7121" w:rsidRDefault="007D7121" w:rsidP="00424688">
            <w:pPr>
              <w:widowControl/>
              <w:suppressAutoHyphens w:val="0"/>
              <w:jc w:val="center"/>
              <w:rPr>
                <w:rFonts w:ascii="Times New Roman" w:eastAsia="Times New Roman" w:hAnsi="Times New Roman"/>
                <w:kern w:val="0"/>
                <w:sz w:val="28"/>
                <w:szCs w:val="28"/>
                <w:lang w:eastAsia="ru-RU"/>
              </w:rPr>
            </w:pPr>
          </w:p>
        </w:tc>
      </w:tr>
      <w:tr w:rsidR="007D7121" w:rsidRPr="007D7121" w:rsidTr="00970271">
        <w:trPr>
          <w:trHeight w:val="375"/>
        </w:trPr>
        <w:tc>
          <w:tcPr>
            <w:tcW w:w="1097" w:type="dxa"/>
            <w:gridSpan w:val="2"/>
            <w:tcBorders>
              <w:top w:val="nil"/>
              <w:left w:val="single" w:sz="8" w:space="0" w:color="auto"/>
              <w:bottom w:val="single" w:sz="8" w:space="0" w:color="auto"/>
              <w:right w:val="single" w:sz="8" w:space="0" w:color="auto"/>
            </w:tcBorders>
            <w:shd w:val="clear" w:color="auto" w:fill="auto"/>
            <w:vAlign w:val="center"/>
            <w:hideMark/>
          </w:tcPr>
          <w:p w:rsidR="007D7121" w:rsidRPr="007D7121" w:rsidRDefault="00652390" w:rsidP="007D7121">
            <w:pPr>
              <w:widowControl/>
              <w:suppressAutoHyphens w:val="0"/>
              <w:jc w:val="center"/>
              <w:rPr>
                <w:rFonts w:ascii="Times New Roman" w:eastAsia="Times New Roman" w:hAnsi="Times New Roman"/>
                <w:kern w:val="0"/>
                <w:sz w:val="28"/>
                <w:szCs w:val="28"/>
                <w:lang w:eastAsia="ru-RU"/>
              </w:rPr>
            </w:pPr>
            <w:r>
              <w:rPr>
                <w:rFonts w:ascii="Times New Roman" w:eastAsia="Times New Roman" w:hAnsi="Times New Roman"/>
                <w:kern w:val="0"/>
                <w:sz w:val="28"/>
                <w:szCs w:val="28"/>
                <w:lang w:eastAsia="ru-RU"/>
              </w:rPr>
              <w:t>0</w:t>
            </w:r>
            <w:r w:rsidR="007D7121" w:rsidRPr="007D7121">
              <w:rPr>
                <w:rFonts w:ascii="Times New Roman" w:eastAsia="Times New Roman" w:hAnsi="Times New Roman"/>
                <w:kern w:val="0"/>
                <w:sz w:val="28"/>
                <w:szCs w:val="28"/>
                <w:lang w:eastAsia="ru-RU"/>
              </w:rPr>
              <w:t>16</w:t>
            </w:r>
          </w:p>
        </w:tc>
        <w:tc>
          <w:tcPr>
            <w:tcW w:w="7140" w:type="dxa"/>
            <w:tcBorders>
              <w:top w:val="nil"/>
              <w:left w:val="nil"/>
              <w:bottom w:val="single" w:sz="8" w:space="0" w:color="auto"/>
              <w:right w:val="single" w:sz="8" w:space="0" w:color="auto"/>
            </w:tcBorders>
            <w:shd w:val="clear" w:color="auto" w:fill="auto"/>
            <w:vAlign w:val="center"/>
            <w:hideMark/>
          </w:tcPr>
          <w:p w:rsidR="007D7121" w:rsidRPr="007D7121" w:rsidRDefault="007D7121" w:rsidP="007D7121">
            <w:pPr>
              <w:widowControl/>
              <w:suppressAutoHyphens w:val="0"/>
              <w:rPr>
                <w:rFonts w:ascii="Times New Roman" w:eastAsia="Times New Roman" w:hAnsi="Times New Roman"/>
                <w:b/>
                <w:bCs/>
                <w:kern w:val="0"/>
                <w:sz w:val="28"/>
                <w:szCs w:val="28"/>
                <w:lang w:eastAsia="ru-RU"/>
              </w:rPr>
            </w:pPr>
            <w:r w:rsidRPr="007D7121">
              <w:rPr>
                <w:rFonts w:ascii="Times New Roman" w:eastAsia="Times New Roman" w:hAnsi="Times New Roman"/>
                <w:b/>
                <w:bCs/>
                <w:kern w:val="0"/>
                <w:sz w:val="28"/>
                <w:szCs w:val="28"/>
                <w:lang w:eastAsia="ru-RU"/>
              </w:rPr>
              <w:t>Итого по разделу Б</w:t>
            </w:r>
          </w:p>
        </w:tc>
        <w:tc>
          <w:tcPr>
            <w:tcW w:w="1417" w:type="dxa"/>
            <w:gridSpan w:val="2"/>
            <w:tcBorders>
              <w:top w:val="nil"/>
              <w:left w:val="nil"/>
              <w:bottom w:val="single" w:sz="8" w:space="0" w:color="auto"/>
              <w:right w:val="single" w:sz="8" w:space="0" w:color="auto"/>
            </w:tcBorders>
            <w:shd w:val="clear" w:color="auto" w:fill="auto"/>
            <w:vAlign w:val="center"/>
            <w:hideMark/>
          </w:tcPr>
          <w:p w:rsidR="007D7121" w:rsidRPr="00652390" w:rsidRDefault="007D7121" w:rsidP="00424688">
            <w:pPr>
              <w:widowControl/>
              <w:suppressAutoHyphens w:val="0"/>
              <w:jc w:val="center"/>
              <w:rPr>
                <w:rFonts w:ascii="Times New Roman" w:eastAsia="Times New Roman" w:hAnsi="Times New Roman"/>
                <w:b/>
                <w:kern w:val="0"/>
                <w:sz w:val="28"/>
                <w:szCs w:val="28"/>
                <w:lang w:eastAsia="ru-RU"/>
              </w:rPr>
            </w:pPr>
            <w:r w:rsidRPr="00652390">
              <w:rPr>
                <w:rFonts w:ascii="Times New Roman" w:eastAsia="Times New Roman" w:hAnsi="Times New Roman"/>
                <w:b/>
                <w:kern w:val="0"/>
                <w:sz w:val="28"/>
                <w:szCs w:val="28"/>
                <w:lang w:eastAsia="ru-RU"/>
              </w:rPr>
              <w:t>19 715</w:t>
            </w:r>
          </w:p>
        </w:tc>
      </w:tr>
      <w:tr w:rsidR="007D7121" w:rsidRPr="007D7121" w:rsidTr="00970271">
        <w:trPr>
          <w:trHeight w:val="390"/>
        </w:trPr>
        <w:tc>
          <w:tcPr>
            <w:tcW w:w="1097" w:type="dxa"/>
            <w:gridSpan w:val="2"/>
            <w:tcBorders>
              <w:top w:val="nil"/>
              <w:left w:val="single" w:sz="8" w:space="0" w:color="auto"/>
              <w:bottom w:val="single" w:sz="8" w:space="0" w:color="auto"/>
              <w:right w:val="single" w:sz="8" w:space="0" w:color="auto"/>
            </w:tcBorders>
            <w:shd w:val="clear" w:color="auto" w:fill="auto"/>
            <w:vAlign w:val="center"/>
            <w:hideMark/>
          </w:tcPr>
          <w:p w:rsidR="007D7121" w:rsidRPr="007D7121" w:rsidRDefault="00652390" w:rsidP="007D7121">
            <w:pPr>
              <w:widowControl/>
              <w:suppressAutoHyphens w:val="0"/>
              <w:jc w:val="center"/>
              <w:rPr>
                <w:rFonts w:ascii="Times New Roman" w:eastAsia="Times New Roman" w:hAnsi="Times New Roman"/>
                <w:kern w:val="0"/>
                <w:sz w:val="28"/>
                <w:szCs w:val="28"/>
                <w:lang w:eastAsia="ru-RU"/>
              </w:rPr>
            </w:pPr>
            <w:r>
              <w:rPr>
                <w:rFonts w:ascii="Times New Roman" w:eastAsia="Times New Roman" w:hAnsi="Times New Roman"/>
                <w:kern w:val="0"/>
                <w:sz w:val="28"/>
                <w:szCs w:val="28"/>
                <w:lang w:eastAsia="ru-RU"/>
              </w:rPr>
              <w:t>0</w:t>
            </w:r>
            <w:r w:rsidR="007D7121" w:rsidRPr="007D7121">
              <w:rPr>
                <w:rFonts w:ascii="Times New Roman" w:eastAsia="Times New Roman" w:hAnsi="Times New Roman"/>
                <w:kern w:val="0"/>
                <w:sz w:val="28"/>
                <w:szCs w:val="28"/>
                <w:lang w:eastAsia="ru-RU"/>
              </w:rPr>
              <w:t>17</w:t>
            </w:r>
          </w:p>
        </w:tc>
        <w:tc>
          <w:tcPr>
            <w:tcW w:w="7140" w:type="dxa"/>
            <w:tcBorders>
              <w:top w:val="nil"/>
              <w:left w:val="nil"/>
              <w:bottom w:val="single" w:sz="8" w:space="0" w:color="auto"/>
              <w:right w:val="single" w:sz="8" w:space="0" w:color="auto"/>
            </w:tcBorders>
            <w:shd w:val="clear" w:color="auto" w:fill="auto"/>
            <w:vAlign w:val="center"/>
            <w:hideMark/>
          </w:tcPr>
          <w:p w:rsidR="007D7121" w:rsidRPr="007D7121" w:rsidRDefault="007D7121" w:rsidP="007D7121">
            <w:pPr>
              <w:widowControl/>
              <w:suppressAutoHyphens w:val="0"/>
              <w:rPr>
                <w:rFonts w:ascii="Times New Roman" w:eastAsia="Times New Roman" w:hAnsi="Times New Roman"/>
                <w:b/>
                <w:bCs/>
                <w:i/>
                <w:iCs/>
                <w:kern w:val="0"/>
                <w:sz w:val="28"/>
                <w:szCs w:val="28"/>
                <w:lang w:eastAsia="ru-RU"/>
              </w:rPr>
            </w:pPr>
            <w:r w:rsidRPr="007D7121">
              <w:rPr>
                <w:rFonts w:ascii="Times New Roman" w:eastAsia="Times New Roman" w:hAnsi="Times New Roman"/>
                <w:b/>
                <w:bCs/>
                <w:i/>
                <w:iCs/>
                <w:kern w:val="0"/>
                <w:sz w:val="28"/>
                <w:szCs w:val="28"/>
                <w:lang w:eastAsia="ru-RU"/>
              </w:rPr>
              <w:t>В. От финансовой деятельности</w:t>
            </w:r>
          </w:p>
        </w:tc>
        <w:tc>
          <w:tcPr>
            <w:tcW w:w="1417" w:type="dxa"/>
            <w:gridSpan w:val="2"/>
            <w:tcBorders>
              <w:top w:val="nil"/>
              <w:left w:val="nil"/>
              <w:bottom w:val="single" w:sz="8" w:space="0" w:color="auto"/>
              <w:right w:val="single" w:sz="8" w:space="0" w:color="auto"/>
            </w:tcBorders>
            <w:shd w:val="clear" w:color="auto" w:fill="auto"/>
            <w:vAlign w:val="center"/>
            <w:hideMark/>
          </w:tcPr>
          <w:p w:rsidR="007D7121" w:rsidRPr="007D7121" w:rsidRDefault="007D7121" w:rsidP="00424688">
            <w:pPr>
              <w:widowControl/>
              <w:suppressAutoHyphens w:val="0"/>
              <w:jc w:val="center"/>
              <w:rPr>
                <w:rFonts w:ascii="Times New Roman" w:eastAsia="Times New Roman" w:hAnsi="Times New Roman"/>
                <w:kern w:val="0"/>
                <w:sz w:val="28"/>
                <w:szCs w:val="28"/>
                <w:lang w:eastAsia="ru-RU"/>
              </w:rPr>
            </w:pPr>
          </w:p>
        </w:tc>
      </w:tr>
      <w:tr w:rsidR="007D7121" w:rsidRPr="007D7121" w:rsidTr="00970271">
        <w:trPr>
          <w:trHeight w:val="360"/>
        </w:trPr>
        <w:tc>
          <w:tcPr>
            <w:tcW w:w="1097" w:type="dxa"/>
            <w:gridSpan w:val="2"/>
            <w:tcBorders>
              <w:top w:val="nil"/>
              <w:left w:val="single" w:sz="8" w:space="0" w:color="auto"/>
              <w:bottom w:val="single" w:sz="8" w:space="0" w:color="auto"/>
              <w:right w:val="single" w:sz="8" w:space="0" w:color="auto"/>
            </w:tcBorders>
            <w:shd w:val="clear" w:color="auto" w:fill="auto"/>
            <w:vAlign w:val="center"/>
            <w:hideMark/>
          </w:tcPr>
          <w:p w:rsidR="007D7121" w:rsidRPr="007D7121" w:rsidRDefault="00652390" w:rsidP="007D7121">
            <w:pPr>
              <w:widowControl/>
              <w:suppressAutoHyphens w:val="0"/>
              <w:jc w:val="center"/>
              <w:rPr>
                <w:rFonts w:ascii="Times New Roman" w:eastAsia="Times New Roman" w:hAnsi="Times New Roman"/>
                <w:kern w:val="0"/>
                <w:sz w:val="28"/>
                <w:szCs w:val="28"/>
                <w:lang w:eastAsia="ru-RU"/>
              </w:rPr>
            </w:pPr>
            <w:r>
              <w:rPr>
                <w:rFonts w:ascii="Times New Roman" w:eastAsia="Times New Roman" w:hAnsi="Times New Roman"/>
                <w:kern w:val="0"/>
                <w:sz w:val="28"/>
                <w:szCs w:val="28"/>
                <w:lang w:eastAsia="ru-RU"/>
              </w:rPr>
              <w:t>0</w:t>
            </w:r>
            <w:r w:rsidR="007D7121" w:rsidRPr="007D7121">
              <w:rPr>
                <w:rFonts w:ascii="Times New Roman" w:eastAsia="Times New Roman" w:hAnsi="Times New Roman"/>
                <w:kern w:val="0"/>
                <w:sz w:val="28"/>
                <w:szCs w:val="28"/>
                <w:lang w:eastAsia="ru-RU"/>
              </w:rPr>
              <w:t>18</w:t>
            </w:r>
          </w:p>
        </w:tc>
        <w:tc>
          <w:tcPr>
            <w:tcW w:w="7140" w:type="dxa"/>
            <w:tcBorders>
              <w:top w:val="nil"/>
              <w:left w:val="nil"/>
              <w:bottom w:val="single" w:sz="8" w:space="0" w:color="auto"/>
              <w:right w:val="single" w:sz="8" w:space="0" w:color="auto"/>
            </w:tcBorders>
            <w:shd w:val="clear" w:color="auto" w:fill="auto"/>
            <w:vAlign w:val="center"/>
            <w:hideMark/>
          </w:tcPr>
          <w:p w:rsidR="007D7121" w:rsidRPr="007D7121" w:rsidRDefault="007D7121" w:rsidP="007D7121">
            <w:pPr>
              <w:widowControl/>
              <w:suppressAutoHyphens w:val="0"/>
              <w:rPr>
                <w:rFonts w:ascii="Times New Roman" w:eastAsia="Times New Roman" w:hAnsi="Times New Roman"/>
                <w:kern w:val="0"/>
                <w:sz w:val="28"/>
                <w:szCs w:val="28"/>
                <w:lang w:eastAsia="ru-RU"/>
              </w:rPr>
            </w:pPr>
            <w:r w:rsidRPr="007D7121">
              <w:rPr>
                <w:rFonts w:ascii="Times New Roman" w:eastAsia="Times New Roman" w:hAnsi="Times New Roman"/>
                <w:kern w:val="0"/>
                <w:sz w:val="28"/>
                <w:szCs w:val="28"/>
                <w:lang w:eastAsia="ru-RU"/>
              </w:rPr>
              <w:t>Увеличение уставного капитала</w:t>
            </w:r>
          </w:p>
        </w:tc>
        <w:tc>
          <w:tcPr>
            <w:tcW w:w="1417" w:type="dxa"/>
            <w:gridSpan w:val="2"/>
            <w:tcBorders>
              <w:top w:val="nil"/>
              <w:left w:val="nil"/>
              <w:bottom w:val="single" w:sz="8" w:space="0" w:color="auto"/>
              <w:right w:val="single" w:sz="8" w:space="0" w:color="auto"/>
            </w:tcBorders>
            <w:shd w:val="clear" w:color="auto" w:fill="auto"/>
            <w:vAlign w:val="center"/>
            <w:hideMark/>
          </w:tcPr>
          <w:p w:rsidR="007D7121" w:rsidRPr="007D7121" w:rsidRDefault="007D7121" w:rsidP="00424688">
            <w:pPr>
              <w:widowControl/>
              <w:suppressAutoHyphens w:val="0"/>
              <w:jc w:val="center"/>
              <w:rPr>
                <w:rFonts w:ascii="Times New Roman" w:eastAsia="Times New Roman" w:hAnsi="Times New Roman"/>
                <w:kern w:val="0"/>
                <w:sz w:val="28"/>
                <w:szCs w:val="28"/>
                <w:lang w:eastAsia="ru-RU"/>
              </w:rPr>
            </w:pPr>
          </w:p>
        </w:tc>
      </w:tr>
      <w:tr w:rsidR="007D7121" w:rsidRPr="007D7121" w:rsidTr="00970271">
        <w:trPr>
          <w:trHeight w:val="420"/>
        </w:trPr>
        <w:tc>
          <w:tcPr>
            <w:tcW w:w="1097" w:type="dxa"/>
            <w:gridSpan w:val="2"/>
            <w:tcBorders>
              <w:top w:val="nil"/>
              <w:left w:val="single" w:sz="8" w:space="0" w:color="auto"/>
              <w:bottom w:val="single" w:sz="8" w:space="0" w:color="auto"/>
              <w:right w:val="single" w:sz="8" w:space="0" w:color="auto"/>
            </w:tcBorders>
            <w:shd w:val="clear" w:color="auto" w:fill="auto"/>
            <w:vAlign w:val="center"/>
            <w:hideMark/>
          </w:tcPr>
          <w:p w:rsidR="007D7121" w:rsidRPr="007D7121" w:rsidRDefault="00652390" w:rsidP="007D7121">
            <w:pPr>
              <w:widowControl/>
              <w:suppressAutoHyphens w:val="0"/>
              <w:jc w:val="center"/>
              <w:rPr>
                <w:rFonts w:ascii="Times New Roman" w:eastAsia="Times New Roman" w:hAnsi="Times New Roman"/>
                <w:kern w:val="0"/>
                <w:sz w:val="28"/>
                <w:szCs w:val="28"/>
                <w:lang w:eastAsia="ru-RU"/>
              </w:rPr>
            </w:pPr>
            <w:r>
              <w:rPr>
                <w:rFonts w:ascii="Times New Roman" w:eastAsia="Times New Roman" w:hAnsi="Times New Roman"/>
                <w:kern w:val="0"/>
                <w:sz w:val="28"/>
                <w:szCs w:val="28"/>
                <w:lang w:eastAsia="ru-RU"/>
              </w:rPr>
              <w:t>0</w:t>
            </w:r>
            <w:r w:rsidR="007D7121" w:rsidRPr="007D7121">
              <w:rPr>
                <w:rFonts w:ascii="Times New Roman" w:eastAsia="Times New Roman" w:hAnsi="Times New Roman"/>
                <w:kern w:val="0"/>
                <w:sz w:val="28"/>
                <w:szCs w:val="28"/>
                <w:lang w:eastAsia="ru-RU"/>
              </w:rPr>
              <w:t>19</w:t>
            </w:r>
          </w:p>
        </w:tc>
        <w:tc>
          <w:tcPr>
            <w:tcW w:w="7140" w:type="dxa"/>
            <w:tcBorders>
              <w:top w:val="nil"/>
              <w:left w:val="nil"/>
              <w:bottom w:val="single" w:sz="8" w:space="0" w:color="auto"/>
              <w:right w:val="single" w:sz="8" w:space="0" w:color="auto"/>
            </w:tcBorders>
            <w:shd w:val="clear" w:color="auto" w:fill="auto"/>
            <w:vAlign w:val="center"/>
            <w:hideMark/>
          </w:tcPr>
          <w:p w:rsidR="007D7121" w:rsidRPr="007D7121" w:rsidRDefault="007D7121" w:rsidP="007D7121">
            <w:pPr>
              <w:widowControl/>
              <w:suppressAutoHyphens w:val="0"/>
              <w:rPr>
                <w:rFonts w:ascii="Times New Roman" w:eastAsia="Times New Roman" w:hAnsi="Times New Roman"/>
                <w:kern w:val="0"/>
                <w:sz w:val="28"/>
                <w:szCs w:val="28"/>
                <w:lang w:eastAsia="ru-RU"/>
              </w:rPr>
            </w:pPr>
            <w:r w:rsidRPr="007D7121">
              <w:rPr>
                <w:rFonts w:ascii="Times New Roman" w:eastAsia="Times New Roman" w:hAnsi="Times New Roman"/>
                <w:kern w:val="0"/>
                <w:sz w:val="28"/>
                <w:szCs w:val="28"/>
                <w:lang w:eastAsia="ru-RU"/>
              </w:rPr>
              <w:t>Доходы от финансовых вложений</w:t>
            </w:r>
          </w:p>
        </w:tc>
        <w:tc>
          <w:tcPr>
            <w:tcW w:w="1417" w:type="dxa"/>
            <w:gridSpan w:val="2"/>
            <w:tcBorders>
              <w:top w:val="nil"/>
              <w:left w:val="nil"/>
              <w:bottom w:val="single" w:sz="8" w:space="0" w:color="auto"/>
              <w:right w:val="single" w:sz="8" w:space="0" w:color="auto"/>
            </w:tcBorders>
            <w:shd w:val="clear" w:color="auto" w:fill="auto"/>
            <w:vAlign w:val="center"/>
            <w:hideMark/>
          </w:tcPr>
          <w:p w:rsidR="007D7121" w:rsidRPr="007D7121" w:rsidRDefault="007D7121" w:rsidP="00424688">
            <w:pPr>
              <w:widowControl/>
              <w:suppressAutoHyphens w:val="0"/>
              <w:jc w:val="center"/>
              <w:rPr>
                <w:rFonts w:ascii="Times New Roman" w:eastAsia="Times New Roman" w:hAnsi="Times New Roman"/>
                <w:kern w:val="0"/>
                <w:sz w:val="28"/>
                <w:szCs w:val="28"/>
                <w:lang w:eastAsia="ru-RU"/>
              </w:rPr>
            </w:pPr>
            <w:r w:rsidRPr="007D7121">
              <w:rPr>
                <w:rFonts w:ascii="Times New Roman" w:eastAsia="Times New Roman" w:hAnsi="Times New Roman"/>
                <w:kern w:val="0"/>
                <w:sz w:val="28"/>
                <w:szCs w:val="28"/>
                <w:lang w:eastAsia="ru-RU"/>
              </w:rPr>
              <w:t>1 776</w:t>
            </w:r>
          </w:p>
        </w:tc>
      </w:tr>
      <w:tr w:rsidR="007D7121" w:rsidRPr="007D7121" w:rsidTr="00970271">
        <w:trPr>
          <w:trHeight w:val="390"/>
        </w:trPr>
        <w:tc>
          <w:tcPr>
            <w:tcW w:w="1097" w:type="dxa"/>
            <w:gridSpan w:val="2"/>
            <w:vMerge w:val="restart"/>
            <w:tcBorders>
              <w:top w:val="nil"/>
              <w:left w:val="single" w:sz="8" w:space="0" w:color="auto"/>
              <w:bottom w:val="single" w:sz="8" w:space="0" w:color="000000"/>
              <w:right w:val="single" w:sz="8" w:space="0" w:color="auto"/>
            </w:tcBorders>
            <w:shd w:val="clear" w:color="auto" w:fill="auto"/>
            <w:vAlign w:val="center"/>
            <w:hideMark/>
          </w:tcPr>
          <w:p w:rsidR="007D7121" w:rsidRPr="007D7121" w:rsidRDefault="00652390" w:rsidP="007D7121">
            <w:pPr>
              <w:widowControl/>
              <w:suppressAutoHyphens w:val="0"/>
              <w:jc w:val="center"/>
              <w:rPr>
                <w:rFonts w:ascii="Times New Roman" w:eastAsia="Times New Roman" w:hAnsi="Times New Roman"/>
                <w:kern w:val="0"/>
                <w:sz w:val="28"/>
                <w:szCs w:val="28"/>
                <w:lang w:eastAsia="ru-RU"/>
              </w:rPr>
            </w:pPr>
            <w:r>
              <w:rPr>
                <w:rFonts w:ascii="Times New Roman" w:eastAsia="Times New Roman" w:hAnsi="Times New Roman"/>
                <w:kern w:val="0"/>
                <w:sz w:val="28"/>
                <w:szCs w:val="28"/>
                <w:lang w:eastAsia="ru-RU"/>
              </w:rPr>
              <w:t>0</w:t>
            </w:r>
            <w:r w:rsidR="007D7121" w:rsidRPr="007D7121">
              <w:rPr>
                <w:rFonts w:ascii="Times New Roman" w:eastAsia="Times New Roman" w:hAnsi="Times New Roman"/>
                <w:kern w:val="0"/>
                <w:sz w:val="28"/>
                <w:szCs w:val="28"/>
                <w:lang w:eastAsia="ru-RU"/>
              </w:rPr>
              <w:t>20</w:t>
            </w:r>
          </w:p>
        </w:tc>
        <w:tc>
          <w:tcPr>
            <w:tcW w:w="7140" w:type="dxa"/>
            <w:tcBorders>
              <w:top w:val="nil"/>
              <w:left w:val="nil"/>
              <w:bottom w:val="nil"/>
              <w:right w:val="single" w:sz="8" w:space="0" w:color="auto"/>
            </w:tcBorders>
            <w:shd w:val="clear" w:color="auto" w:fill="auto"/>
            <w:vAlign w:val="center"/>
            <w:hideMark/>
          </w:tcPr>
          <w:p w:rsidR="007D7121" w:rsidRPr="007D7121" w:rsidRDefault="007D7121" w:rsidP="007D7121">
            <w:pPr>
              <w:widowControl/>
              <w:suppressAutoHyphens w:val="0"/>
              <w:rPr>
                <w:rFonts w:ascii="Times New Roman" w:eastAsia="Times New Roman" w:hAnsi="Times New Roman"/>
                <w:kern w:val="0"/>
                <w:sz w:val="28"/>
                <w:szCs w:val="28"/>
                <w:lang w:eastAsia="ru-RU"/>
              </w:rPr>
            </w:pPr>
            <w:r w:rsidRPr="007D7121">
              <w:rPr>
                <w:rFonts w:ascii="Times New Roman" w:eastAsia="Times New Roman" w:hAnsi="Times New Roman"/>
                <w:kern w:val="0"/>
                <w:sz w:val="28"/>
                <w:szCs w:val="28"/>
                <w:lang w:eastAsia="ru-RU"/>
              </w:rPr>
              <w:t>Увеличение задолженности, всего,</w:t>
            </w:r>
          </w:p>
        </w:tc>
        <w:tc>
          <w:tcPr>
            <w:tcW w:w="1417" w:type="dxa"/>
            <w:gridSpan w:val="2"/>
            <w:vMerge w:val="restart"/>
            <w:tcBorders>
              <w:top w:val="nil"/>
              <w:left w:val="single" w:sz="8" w:space="0" w:color="auto"/>
              <w:bottom w:val="single" w:sz="8" w:space="0" w:color="000000"/>
              <w:right w:val="single" w:sz="8" w:space="0" w:color="auto"/>
            </w:tcBorders>
            <w:shd w:val="clear" w:color="auto" w:fill="auto"/>
            <w:vAlign w:val="center"/>
            <w:hideMark/>
          </w:tcPr>
          <w:p w:rsidR="007D7121" w:rsidRPr="007D7121" w:rsidRDefault="007D7121" w:rsidP="00424688">
            <w:pPr>
              <w:widowControl/>
              <w:suppressAutoHyphens w:val="0"/>
              <w:jc w:val="center"/>
              <w:rPr>
                <w:rFonts w:ascii="Times New Roman" w:eastAsia="Times New Roman" w:hAnsi="Times New Roman"/>
                <w:kern w:val="0"/>
                <w:sz w:val="28"/>
                <w:szCs w:val="28"/>
                <w:lang w:eastAsia="ru-RU"/>
              </w:rPr>
            </w:pPr>
            <w:r w:rsidRPr="007D7121">
              <w:rPr>
                <w:rFonts w:ascii="Times New Roman" w:eastAsia="Times New Roman" w:hAnsi="Times New Roman"/>
                <w:kern w:val="0"/>
                <w:sz w:val="28"/>
                <w:szCs w:val="28"/>
                <w:lang w:eastAsia="ru-RU"/>
              </w:rPr>
              <w:t>3 271</w:t>
            </w:r>
          </w:p>
        </w:tc>
      </w:tr>
      <w:tr w:rsidR="007D7121" w:rsidRPr="007D7121" w:rsidTr="00970271">
        <w:trPr>
          <w:trHeight w:val="300"/>
        </w:trPr>
        <w:tc>
          <w:tcPr>
            <w:tcW w:w="1097" w:type="dxa"/>
            <w:gridSpan w:val="2"/>
            <w:vMerge/>
            <w:tcBorders>
              <w:top w:val="nil"/>
              <w:left w:val="single" w:sz="8" w:space="0" w:color="auto"/>
              <w:bottom w:val="single" w:sz="8" w:space="0" w:color="000000"/>
              <w:right w:val="single" w:sz="8" w:space="0" w:color="auto"/>
            </w:tcBorders>
            <w:vAlign w:val="center"/>
            <w:hideMark/>
          </w:tcPr>
          <w:p w:rsidR="007D7121" w:rsidRPr="007D7121" w:rsidRDefault="007D7121" w:rsidP="007D7121">
            <w:pPr>
              <w:widowControl/>
              <w:suppressAutoHyphens w:val="0"/>
              <w:rPr>
                <w:rFonts w:ascii="Times New Roman" w:eastAsia="Times New Roman" w:hAnsi="Times New Roman"/>
                <w:kern w:val="0"/>
                <w:sz w:val="28"/>
                <w:szCs w:val="28"/>
                <w:lang w:eastAsia="ru-RU"/>
              </w:rPr>
            </w:pPr>
          </w:p>
        </w:tc>
        <w:tc>
          <w:tcPr>
            <w:tcW w:w="7140" w:type="dxa"/>
            <w:tcBorders>
              <w:top w:val="nil"/>
              <w:left w:val="nil"/>
              <w:bottom w:val="single" w:sz="8" w:space="0" w:color="auto"/>
              <w:right w:val="single" w:sz="8" w:space="0" w:color="auto"/>
            </w:tcBorders>
            <w:shd w:val="clear" w:color="auto" w:fill="auto"/>
            <w:vAlign w:val="center"/>
            <w:hideMark/>
          </w:tcPr>
          <w:p w:rsidR="007D7121" w:rsidRPr="007D7121" w:rsidRDefault="007D7121" w:rsidP="007D7121">
            <w:pPr>
              <w:widowControl/>
              <w:suppressAutoHyphens w:val="0"/>
              <w:rPr>
                <w:rFonts w:ascii="Times New Roman" w:eastAsia="Times New Roman" w:hAnsi="Times New Roman"/>
                <w:kern w:val="0"/>
                <w:sz w:val="28"/>
                <w:szCs w:val="28"/>
                <w:lang w:eastAsia="ru-RU"/>
              </w:rPr>
            </w:pPr>
            <w:r w:rsidRPr="007D7121">
              <w:rPr>
                <w:rFonts w:ascii="Times New Roman" w:eastAsia="Times New Roman" w:hAnsi="Times New Roman"/>
                <w:kern w:val="0"/>
                <w:sz w:val="28"/>
                <w:szCs w:val="28"/>
                <w:lang w:eastAsia="ru-RU"/>
              </w:rPr>
              <w:t>в том числе:</w:t>
            </w:r>
          </w:p>
        </w:tc>
        <w:tc>
          <w:tcPr>
            <w:tcW w:w="1417" w:type="dxa"/>
            <w:gridSpan w:val="2"/>
            <w:vMerge/>
            <w:tcBorders>
              <w:top w:val="nil"/>
              <w:left w:val="single" w:sz="8" w:space="0" w:color="auto"/>
              <w:bottom w:val="single" w:sz="8" w:space="0" w:color="000000"/>
              <w:right w:val="single" w:sz="8" w:space="0" w:color="auto"/>
            </w:tcBorders>
            <w:vAlign w:val="center"/>
            <w:hideMark/>
          </w:tcPr>
          <w:p w:rsidR="007D7121" w:rsidRPr="007D7121" w:rsidRDefault="007D7121" w:rsidP="00424688">
            <w:pPr>
              <w:widowControl/>
              <w:suppressAutoHyphens w:val="0"/>
              <w:jc w:val="center"/>
              <w:rPr>
                <w:rFonts w:ascii="Times New Roman" w:eastAsia="Times New Roman" w:hAnsi="Times New Roman"/>
                <w:kern w:val="0"/>
                <w:sz w:val="28"/>
                <w:szCs w:val="28"/>
                <w:lang w:eastAsia="ru-RU"/>
              </w:rPr>
            </w:pPr>
          </w:p>
        </w:tc>
      </w:tr>
      <w:tr w:rsidR="007D7121" w:rsidRPr="007D7121" w:rsidTr="00970271">
        <w:trPr>
          <w:trHeight w:val="360"/>
        </w:trPr>
        <w:tc>
          <w:tcPr>
            <w:tcW w:w="1097" w:type="dxa"/>
            <w:gridSpan w:val="2"/>
            <w:tcBorders>
              <w:top w:val="nil"/>
              <w:left w:val="single" w:sz="8" w:space="0" w:color="auto"/>
              <w:bottom w:val="single" w:sz="8" w:space="0" w:color="auto"/>
              <w:right w:val="single" w:sz="8" w:space="0" w:color="auto"/>
            </w:tcBorders>
            <w:shd w:val="clear" w:color="auto" w:fill="auto"/>
            <w:vAlign w:val="center"/>
            <w:hideMark/>
          </w:tcPr>
          <w:p w:rsidR="007D7121" w:rsidRPr="007D7121" w:rsidRDefault="00652390" w:rsidP="007D7121">
            <w:pPr>
              <w:widowControl/>
              <w:suppressAutoHyphens w:val="0"/>
              <w:jc w:val="center"/>
              <w:rPr>
                <w:rFonts w:ascii="Times New Roman" w:eastAsia="Times New Roman" w:hAnsi="Times New Roman"/>
                <w:kern w:val="0"/>
                <w:sz w:val="28"/>
                <w:szCs w:val="28"/>
                <w:lang w:eastAsia="ru-RU"/>
              </w:rPr>
            </w:pPr>
            <w:r>
              <w:rPr>
                <w:rFonts w:ascii="Times New Roman" w:eastAsia="Times New Roman" w:hAnsi="Times New Roman"/>
                <w:kern w:val="0"/>
                <w:sz w:val="28"/>
                <w:szCs w:val="28"/>
                <w:lang w:eastAsia="ru-RU"/>
              </w:rPr>
              <w:t>0</w:t>
            </w:r>
            <w:r w:rsidR="007D7121" w:rsidRPr="007D7121">
              <w:rPr>
                <w:rFonts w:ascii="Times New Roman" w:eastAsia="Times New Roman" w:hAnsi="Times New Roman"/>
                <w:kern w:val="0"/>
                <w:sz w:val="28"/>
                <w:szCs w:val="28"/>
                <w:lang w:eastAsia="ru-RU"/>
              </w:rPr>
              <w:t>21</w:t>
            </w:r>
          </w:p>
        </w:tc>
        <w:tc>
          <w:tcPr>
            <w:tcW w:w="7140" w:type="dxa"/>
            <w:tcBorders>
              <w:top w:val="nil"/>
              <w:left w:val="nil"/>
              <w:bottom w:val="single" w:sz="8" w:space="0" w:color="auto"/>
              <w:right w:val="single" w:sz="8" w:space="0" w:color="auto"/>
            </w:tcBorders>
            <w:shd w:val="clear" w:color="auto" w:fill="auto"/>
            <w:vAlign w:val="center"/>
            <w:hideMark/>
          </w:tcPr>
          <w:p w:rsidR="007D7121" w:rsidRPr="007D7121" w:rsidRDefault="007D7121" w:rsidP="007D7121">
            <w:pPr>
              <w:widowControl/>
              <w:suppressAutoHyphens w:val="0"/>
              <w:rPr>
                <w:rFonts w:ascii="Times New Roman" w:eastAsia="Times New Roman" w:hAnsi="Times New Roman"/>
                <w:kern w:val="0"/>
                <w:sz w:val="28"/>
                <w:szCs w:val="28"/>
                <w:lang w:eastAsia="ru-RU"/>
              </w:rPr>
            </w:pPr>
            <w:r w:rsidRPr="007D7121">
              <w:rPr>
                <w:rFonts w:ascii="Times New Roman" w:eastAsia="Times New Roman" w:hAnsi="Times New Roman"/>
                <w:kern w:val="0"/>
                <w:sz w:val="28"/>
                <w:szCs w:val="28"/>
                <w:lang w:eastAsia="ru-RU"/>
              </w:rPr>
              <w:t>Получение новых займов, кредитов</w:t>
            </w:r>
          </w:p>
        </w:tc>
        <w:tc>
          <w:tcPr>
            <w:tcW w:w="1417" w:type="dxa"/>
            <w:gridSpan w:val="2"/>
            <w:tcBorders>
              <w:top w:val="nil"/>
              <w:left w:val="nil"/>
              <w:bottom w:val="single" w:sz="8" w:space="0" w:color="auto"/>
              <w:right w:val="single" w:sz="8" w:space="0" w:color="auto"/>
            </w:tcBorders>
            <w:shd w:val="clear" w:color="auto" w:fill="auto"/>
            <w:vAlign w:val="center"/>
            <w:hideMark/>
          </w:tcPr>
          <w:p w:rsidR="007D7121" w:rsidRPr="007D7121" w:rsidRDefault="007D7121" w:rsidP="00424688">
            <w:pPr>
              <w:widowControl/>
              <w:suppressAutoHyphens w:val="0"/>
              <w:jc w:val="center"/>
              <w:rPr>
                <w:rFonts w:ascii="Times New Roman" w:eastAsia="Times New Roman" w:hAnsi="Times New Roman"/>
                <w:kern w:val="0"/>
                <w:sz w:val="28"/>
                <w:szCs w:val="28"/>
                <w:lang w:eastAsia="ru-RU"/>
              </w:rPr>
            </w:pPr>
            <w:r w:rsidRPr="007D7121">
              <w:rPr>
                <w:rFonts w:ascii="Times New Roman" w:eastAsia="Times New Roman" w:hAnsi="Times New Roman"/>
                <w:kern w:val="0"/>
                <w:sz w:val="28"/>
                <w:szCs w:val="28"/>
                <w:lang w:eastAsia="ru-RU"/>
              </w:rPr>
              <w:t>3 271</w:t>
            </w:r>
          </w:p>
        </w:tc>
      </w:tr>
      <w:tr w:rsidR="007D7121" w:rsidRPr="007D7121" w:rsidTr="00970271">
        <w:trPr>
          <w:trHeight w:val="330"/>
        </w:trPr>
        <w:tc>
          <w:tcPr>
            <w:tcW w:w="1097" w:type="dxa"/>
            <w:gridSpan w:val="2"/>
            <w:tcBorders>
              <w:top w:val="nil"/>
              <w:left w:val="single" w:sz="8" w:space="0" w:color="auto"/>
              <w:bottom w:val="single" w:sz="8" w:space="0" w:color="auto"/>
              <w:right w:val="single" w:sz="8" w:space="0" w:color="auto"/>
            </w:tcBorders>
            <w:shd w:val="clear" w:color="auto" w:fill="auto"/>
            <w:vAlign w:val="center"/>
            <w:hideMark/>
          </w:tcPr>
          <w:p w:rsidR="007D7121" w:rsidRPr="007D7121" w:rsidRDefault="00652390" w:rsidP="007D7121">
            <w:pPr>
              <w:widowControl/>
              <w:suppressAutoHyphens w:val="0"/>
              <w:jc w:val="center"/>
              <w:rPr>
                <w:rFonts w:ascii="Times New Roman" w:eastAsia="Times New Roman" w:hAnsi="Times New Roman"/>
                <w:kern w:val="0"/>
                <w:sz w:val="28"/>
                <w:szCs w:val="28"/>
                <w:lang w:eastAsia="ru-RU"/>
              </w:rPr>
            </w:pPr>
            <w:r>
              <w:rPr>
                <w:rFonts w:ascii="Times New Roman" w:eastAsia="Times New Roman" w:hAnsi="Times New Roman"/>
                <w:kern w:val="0"/>
                <w:sz w:val="28"/>
                <w:szCs w:val="28"/>
                <w:lang w:eastAsia="ru-RU"/>
              </w:rPr>
              <w:t>0</w:t>
            </w:r>
            <w:r w:rsidR="007D7121" w:rsidRPr="007D7121">
              <w:rPr>
                <w:rFonts w:ascii="Times New Roman" w:eastAsia="Times New Roman" w:hAnsi="Times New Roman"/>
                <w:kern w:val="0"/>
                <w:sz w:val="28"/>
                <w:szCs w:val="28"/>
                <w:lang w:eastAsia="ru-RU"/>
              </w:rPr>
              <w:t>22</w:t>
            </w:r>
          </w:p>
        </w:tc>
        <w:tc>
          <w:tcPr>
            <w:tcW w:w="7140" w:type="dxa"/>
            <w:tcBorders>
              <w:top w:val="nil"/>
              <w:left w:val="nil"/>
              <w:bottom w:val="single" w:sz="8" w:space="0" w:color="auto"/>
              <w:right w:val="single" w:sz="8" w:space="0" w:color="auto"/>
            </w:tcBorders>
            <w:shd w:val="clear" w:color="auto" w:fill="auto"/>
            <w:vAlign w:val="center"/>
            <w:hideMark/>
          </w:tcPr>
          <w:p w:rsidR="007D7121" w:rsidRPr="007D7121" w:rsidRDefault="007D7121" w:rsidP="007D7121">
            <w:pPr>
              <w:widowControl/>
              <w:suppressAutoHyphens w:val="0"/>
              <w:rPr>
                <w:rFonts w:ascii="Times New Roman" w:eastAsia="Times New Roman" w:hAnsi="Times New Roman"/>
                <w:kern w:val="0"/>
                <w:sz w:val="28"/>
                <w:szCs w:val="28"/>
                <w:lang w:eastAsia="ru-RU"/>
              </w:rPr>
            </w:pPr>
            <w:r w:rsidRPr="007D7121">
              <w:rPr>
                <w:rFonts w:ascii="Times New Roman" w:eastAsia="Times New Roman" w:hAnsi="Times New Roman"/>
                <w:kern w:val="0"/>
                <w:sz w:val="28"/>
                <w:szCs w:val="28"/>
                <w:lang w:eastAsia="ru-RU"/>
              </w:rPr>
              <w:t>Выпуск облигаций</w:t>
            </w:r>
          </w:p>
        </w:tc>
        <w:tc>
          <w:tcPr>
            <w:tcW w:w="1417" w:type="dxa"/>
            <w:gridSpan w:val="2"/>
            <w:tcBorders>
              <w:top w:val="nil"/>
              <w:left w:val="nil"/>
              <w:bottom w:val="single" w:sz="8" w:space="0" w:color="auto"/>
              <w:right w:val="single" w:sz="8" w:space="0" w:color="auto"/>
            </w:tcBorders>
            <w:shd w:val="clear" w:color="auto" w:fill="auto"/>
            <w:vAlign w:val="center"/>
            <w:hideMark/>
          </w:tcPr>
          <w:p w:rsidR="007D7121" w:rsidRPr="007D7121" w:rsidRDefault="007D7121" w:rsidP="00424688">
            <w:pPr>
              <w:widowControl/>
              <w:suppressAutoHyphens w:val="0"/>
              <w:jc w:val="center"/>
              <w:rPr>
                <w:rFonts w:ascii="Times New Roman" w:eastAsia="Times New Roman" w:hAnsi="Times New Roman"/>
                <w:kern w:val="0"/>
                <w:sz w:val="28"/>
                <w:szCs w:val="28"/>
                <w:lang w:eastAsia="ru-RU"/>
              </w:rPr>
            </w:pPr>
          </w:p>
        </w:tc>
      </w:tr>
      <w:tr w:rsidR="007D7121" w:rsidRPr="007D7121" w:rsidTr="00970271">
        <w:trPr>
          <w:trHeight w:val="300"/>
        </w:trPr>
        <w:tc>
          <w:tcPr>
            <w:tcW w:w="1097" w:type="dxa"/>
            <w:gridSpan w:val="2"/>
            <w:tcBorders>
              <w:top w:val="nil"/>
              <w:left w:val="single" w:sz="8" w:space="0" w:color="auto"/>
              <w:bottom w:val="single" w:sz="8" w:space="0" w:color="auto"/>
              <w:right w:val="single" w:sz="8" w:space="0" w:color="auto"/>
            </w:tcBorders>
            <w:shd w:val="clear" w:color="auto" w:fill="auto"/>
            <w:vAlign w:val="center"/>
            <w:hideMark/>
          </w:tcPr>
          <w:p w:rsidR="007D7121" w:rsidRPr="007D7121" w:rsidRDefault="00652390" w:rsidP="007D7121">
            <w:pPr>
              <w:widowControl/>
              <w:suppressAutoHyphens w:val="0"/>
              <w:jc w:val="center"/>
              <w:rPr>
                <w:rFonts w:ascii="Times New Roman" w:eastAsia="Times New Roman" w:hAnsi="Times New Roman"/>
                <w:kern w:val="0"/>
                <w:sz w:val="28"/>
                <w:szCs w:val="28"/>
                <w:lang w:eastAsia="ru-RU"/>
              </w:rPr>
            </w:pPr>
            <w:r>
              <w:rPr>
                <w:rFonts w:ascii="Times New Roman" w:eastAsia="Times New Roman" w:hAnsi="Times New Roman"/>
                <w:kern w:val="0"/>
                <w:sz w:val="28"/>
                <w:szCs w:val="28"/>
                <w:lang w:eastAsia="ru-RU"/>
              </w:rPr>
              <w:t>0</w:t>
            </w:r>
            <w:r w:rsidR="007D7121" w:rsidRPr="007D7121">
              <w:rPr>
                <w:rFonts w:ascii="Times New Roman" w:eastAsia="Times New Roman" w:hAnsi="Times New Roman"/>
                <w:kern w:val="0"/>
                <w:sz w:val="28"/>
                <w:szCs w:val="28"/>
                <w:lang w:eastAsia="ru-RU"/>
              </w:rPr>
              <w:t>23</w:t>
            </w:r>
          </w:p>
        </w:tc>
        <w:tc>
          <w:tcPr>
            <w:tcW w:w="7140" w:type="dxa"/>
            <w:tcBorders>
              <w:top w:val="nil"/>
              <w:left w:val="nil"/>
              <w:bottom w:val="single" w:sz="8" w:space="0" w:color="auto"/>
              <w:right w:val="single" w:sz="8" w:space="0" w:color="auto"/>
            </w:tcBorders>
            <w:shd w:val="clear" w:color="auto" w:fill="auto"/>
            <w:vAlign w:val="center"/>
            <w:hideMark/>
          </w:tcPr>
          <w:p w:rsidR="007D7121" w:rsidRPr="007D7121" w:rsidRDefault="007D7121" w:rsidP="007D7121">
            <w:pPr>
              <w:widowControl/>
              <w:suppressAutoHyphens w:val="0"/>
              <w:rPr>
                <w:rFonts w:ascii="Times New Roman" w:eastAsia="Times New Roman" w:hAnsi="Times New Roman"/>
                <w:b/>
                <w:bCs/>
                <w:kern w:val="0"/>
                <w:sz w:val="28"/>
                <w:szCs w:val="28"/>
                <w:lang w:eastAsia="ru-RU"/>
              </w:rPr>
            </w:pPr>
            <w:r w:rsidRPr="007D7121">
              <w:rPr>
                <w:rFonts w:ascii="Times New Roman" w:eastAsia="Times New Roman" w:hAnsi="Times New Roman"/>
                <w:b/>
                <w:bCs/>
                <w:kern w:val="0"/>
                <w:sz w:val="28"/>
                <w:szCs w:val="28"/>
                <w:lang w:eastAsia="ru-RU"/>
              </w:rPr>
              <w:t>Итого по разделу В</w:t>
            </w:r>
          </w:p>
        </w:tc>
        <w:tc>
          <w:tcPr>
            <w:tcW w:w="1417" w:type="dxa"/>
            <w:gridSpan w:val="2"/>
            <w:tcBorders>
              <w:top w:val="nil"/>
              <w:left w:val="nil"/>
              <w:bottom w:val="single" w:sz="8" w:space="0" w:color="auto"/>
              <w:right w:val="single" w:sz="8" w:space="0" w:color="auto"/>
            </w:tcBorders>
            <w:shd w:val="clear" w:color="auto" w:fill="auto"/>
            <w:vAlign w:val="center"/>
            <w:hideMark/>
          </w:tcPr>
          <w:p w:rsidR="007D7121" w:rsidRPr="00652390" w:rsidRDefault="007D7121" w:rsidP="00424688">
            <w:pPr>
              <w:widowControl/>
              <w:suppressAutoHyphens w:val="0"/>
              <w:jc w:val="center"/>
              <w:rPr>
                <w:rFonts w:ascii="Times New Roman" w:eastAsia="Times New Roman" w:hAnsi="Times New Roman"/>
                <w:b/>
                <w:kern w:val="0"/>
                <w:sz w:val="28"/>
                <w:szCs w:val="28"/>
                <w:lang w:eastAsia="ru-RU"/>
              </w:rPr>
            </w:pPr>
            <w:r w:rsidRPr="00652390">
              <w:rPr>
                <w:rFonts w:ascii="Times New Roman" w:eastAsia="Times New Roman" w:hAnsi="Times New Roman"/>
                <w:b/>
                <w:kern w:val="0"/>
                <w:sz w:val="28"/>
                <w:szCs w:val="28"/>
                <w:lang w:eastAsia="ru-RU"/>
              </w:rPr>
              <w:t>5 047</w:t>
            </w:r>
          </w:p>
        </w:tc>
      </w:tr>
      <w:tr w:rsidR="007D7121" w:rsidRPr="007D7121" w:rsidTr="00970271">
        <w:trPr>
          <w:trHeight w:val="360"/>
        </w:trPr>
        <w:tc>
          <w:tcPr>
            <w:tcW w:w="1097" w:type="dxa"/>
            <w:gridSpan w:val="2"/>
            <w:tcBorders>
              <w:top w:val="nil"/>
              <w:left w:val="single" w:sz="8" w:space="0" w:color="auto"/>
              <w:bottom w:val="single" w:sz="8" w:space="0" w:color="auto"/>
              <w:right w:val="single" w:sz="8" w:space="0" w:color="auto"/>
            </w:tcBorders>
            <w:shd w:val="clear" w:color="000000" w:fill="FFFFFF"/>
            <w:vAlign w:val="center"/>
            <w:hideMark/>
          </w:tcPr>
          <w:p w:rsidR="007D7121" w:rsidRPr="007D7121" w:rsidRDefault="00652390" w:rsidP="007D7121">
            <w:pPr>
              <w:widowControl/>
              <w:suppressAutoHyphens w:val="0"/>
              <w:jc w:val="center"/>
              <w:rPr>
                <w:rFonts w:ascii="Times New Roman" w:eastAsia="Times New Roman" w:hAnsi="Times New Roman"/>
                <w:kern w:val="0"/>
                <w:sz w:val="28"/>
                <w:szCs w:val="28"/>
                <w:lang w:eastAsia="ru-RU"/>
              </w:rPr>
            </w:pPr>
            <w:r>
              <w:rPr>
                <w:rFonts w:ascii="Times New Roman" w:eastAsia="Times New Roman" w:hAnsi="Times New Roman"/>
                <w:kern w:val="0"/>
                <w:sz w:val="28"/>
                <w:szCs w:val="28"/>
                <w:lang w:eastAsia="ru-RU"/>
              </w:rPr>
              <w:t>0</w:t>
            </w:r>
            <w:r w:rsidR="007D7121" w:rsidRPr="007D7121">
              <w:rPr>
                <w:rFonts w:ascii="Times New Roman" w:eastAsia="Times New Roman" w:hAnsi="Times New Roman"/>
                <w:kern w:val="0"/>
                <w:sz w:val="28"/>
                <w:szCs w:val="28"/>
                <w:lang w:eastAsia="ru-RU"/>
              </w:rPr>
              <w:t>24</w:t>
            </w:r>
          </w:p>
        </w:tc>
        <w:tc>
          <w:tcPr>
            <w:tcW w:w="7140" w:type="dxa"/>
            <w:tcBorders>
              <w:top w:val="nil"/>
              <w:left w:val="nil"/>
              <w:bottom w:val="single" w:sz="8" w:space="0" w:color="auto"/>
              <w:right w:val="single" w:sz="8" w:space="0" w:color="auto"/>
            </w:tcBorders>
            <w:shd w:val="clear" w:color="000000" w:fill="FFFFFF"/>
            <w:vAlign w:val="center"/>
            <w:hideMark/>
          </w:tcPr>
          <w:p w:rsidR="007D7121" w:rsidRPr="007D7121" w:rsidRDefault="007D7121" w:rsidP="007D7121">
            <w:pPr>
              <w:widowControl/>
              <w:suppressAutoHyphens w:val="0"/>
              <w:rPr>
                <w:rFonts w:ascii="Times New Roman" w:eastAsia="Times New Roman" w:hAnsi="Times New Roman"/>
                <w:b/>
                <w:bCs/>
                <w:kern w:val="0"/>
                <w:sz w:val="28"/>
                <w:szCs w:val="28"/>
                <w:u w:val="single"/>
                <w:lang w:eastAsia="ru-RU"/>
              </w:rPr>
            </w:pPr>
            <w:r w:rsidRPr="007D7121">
              <w:rPr>
                <w:rFonts w:ascii="Times New Roman" w:eastAsia="Times New Roman" w:hAnsi="Times New Roman"/>
                <w:b/>
                <w:bCs/>
                <w:kern w:val="0"/>
                <w:sz w:val="28"/>
                <w:szCs w:val="28"/>
                <w:u w:val="single"/>
                <w:lang w:eastAsia="ru-RU"/>
              </w:rPr>
              <w:t>Итого доходов</w:t>
            </w:r>
          </w:p>
        </w:tc>
        <w:tc>
          <w:tcPr>
            <w:tcW w:w="1417" w:type="dxa"/>
            <w:gridSpan w:val="2"/>
            <w:tcBorders>
              <w:top w:val="nil"/>
              <w:left w:val="nil"/>
              <w:bottom w:val="single" w:sz="8" w:space="0" w:color="auto"/>
              <w:right w:val="single" w:sz="8" w:space="0" w:color="auto"/>
            </w:tcBorders>
            <w:shd w:val="clear" w:color="000000" w:fill="FFFFFF"/>
            <w:vAlign w:val="center"/>
            <w:hideMark/>
          </w:tcPr>
          <w:p w:rsidR="007D7121" w:rsidRPr="00652390" w:rsidRDefault="007D7121" w:rsidP="00424688">
            <w:pPr>
              <w:widowControl/>
              <w:suppressAutoHyphens w:val="0"/>
              <w:jc w:val="center"/>
              <w:rPr>
                <w:rFonts w:ascii="Times New Roman" w:eastAsia="Times New Roman" w:hAnsi="Times New Roman"/>
                <w:b/>
                <w:kern w:val="0"/>
                <w:sz w:val="28"/>
                <w:szCs w:val="28"/>
                <w:u w:val="single"/>
                <w:lang w:eastAsia="ru-RU"/>
              </w:rPr>
            </w:pPr>
            <w:r w:rsidRPr="00652390">
              <w:rPr>
                <w:rFonts w:ascii="Times New Roman" w:eastAsia="Times New Roman" w:hAnsi="Times New Roman"/>
                <w:b/>
                <w:kern w:val="0"/>
                <w:sz w:val="28"/>
                <w:szCs w:val="28"/>
                <w:u w:val="single"/>
                <w:lang w:eastAsia="ru-RU"/>
              </w:rPr>
              <w:t>111 166</w:t>
            </w:r>
          </w:p>
        </w:tc>
      </w:tr>
      <w:tr w:rsidR="007D7121" w:rsidRPr="007D7121" w:rsidTr="00970271">
        <w:trPr>
          <w:trHeight w:val="375"/>
        </w:trPr>
        <w:tc>
          <w:tcPr>
            <w:tcW w:w="1097" w:type="dxa"/>
            <w:gridSpan w:val="2"/>
            <w:tcBorders>
              <w:top w:val="nil"/>
              <w:left w:val="single" w:sz="8" w:space="0" w:color="auto"/>
              <w:bottom w:val="single" w:sz="8" w:space="0" w:color="auto"/>
              <w:right w:val="single" w:sz="8" w:space="0" w:color="auto"/>
            </w:tcBorders>
            <w:shd w:val="clear" w:color="auto" w:fill="auto"/>
            <w:vAlign w:val="center"/>
            <w:hideMark/>
          </w:tcPr>
          <w:p w:rsidR="007D7121" w:rsidRPr="007D7121" w:rsidRDefault="00652390" w:rsidP="007D7121">
            <w:pPr>
              <w:widowControl/>
              <w:suppressAutoHyphens w:val="0"/>
              <w:jc w:val="center"/>
              <w:rPr>
                <w:rFonts w:ascii="Times New Roman" w:eastAsia="Times New Roman" w:hAnsi="Times New Roman"/>
                <w:kern w:val="0"/>
                <w:sz w:val="28"/>
                <w:szCs w:val="28"/>
                <w:lang w:eastAsia="ru-RU"/>
              </w:rPr>
            </w:pPr>
            <w:r>
              <w:rPr>
                <w:rFonts w:ascii="Times New Roman" w:eastAsia="Times New Roman" w:hAnsi="Times New Roman"/>
                <w:kern w:val="0"/>
                <w:sz w:val="28"/>
                <w:szCs w:val="28"/>
                <w:lang w:eastAsia="ru-RU"/>
              </w:rPr>
              <w:t>0</w:t>
            </w:r>
            <w:r w:rsidR="007D7121" w:rsidRPr="007D7121">
              <w:rPr>
                <w:rFonts w:ascii="Times New Roman" w:eastAsia="Times New Roman" w:hAnsi="Times New Roman"/>
                <w:kern w:val="0"/>
                <w:sz w:val="28"/>
                <w:szCs w:val="28"/>
                <w:lang w:eastAsia="ru-RU"/>
              </w:rPr>
              <w:t>25</w:t>
            </w:r>
          </w:p>
        </w:tc>
        <w:tc>
          <w:tcPr>
            <w:tcW w:w="7140" w:type="dxa"/>
            <w:tcBorders>
              <w:top w:val="nil"/>
              <w:left w:val="nil"/>
              <w:bottom w:val="single" w:sz="8" w:space="0" w:color="auto"/>
              <w:right w:val="single" w:sz="8" w:space="0" w:color="auto"/>
            </w:tcBorders>
            <w:shd w:val="clear" w:color="auto" w:fill="auto"/>
            <w:vAlign w:val="center"/>
            <w:hideMark/>
          </w:tcPr>
          <w:p w:rsidR="007D7121" w:rsidRPr="007D7121" w:rsidRDefault="007D7121" w:rsidP="007D7121">
            <w:pPr>
              <w:widowControl/>
              <w:suppressAutoHyphens w:val="0"/>
              <w:rPr>
                <w:rFonts w:ascii="Times New Roman" w:eastAsia="Times New Roman" w:hAnsi="Times New Roman"/>
                <w:b/>
                <w:bCs/>
                <w:kern w:val="0"/>
                <w:sz w:val="28"/>
                <w:szCs w:val="28"/>
                <w:lang w:eastAsia="ru-RU"/>
              </w:rPr>
            </w:pPr>
            <w:r w:rsidRPr="007D7121">
              <w:rPr>
                <w:rFonts w:ascii="Times New Roman" w:eastAsia="Times New Roman" w:hAnsi="Times New Roman"/>
                <w:b/>
                <w:bCs/>
                <w:kern w:val="0"/>
                <w:sz w:val="28"/>
                <w:szCs w:val="28"/>
                <w:lang w:eastAsia="ru-RU"/>
              </w:rPr>
              <w:t>II. Расходы (отток денежных средств)</w:t>
            </w:r>
          </w:p>
        </w:tc>
        <w:tc>
          <w:tcPr>
            <w:tcW w:w="1417" w:type="dxa"/>
            <w:gridSpan w:val="2"/>
            <w:tcBorders>
              <w:top w:val="nil"/>
              <w:left w:val="nil"/>
              <w:bottom w:val="single" w:sz="8" w:space="0" w:color="auto"/>
              <w:right w:val="single" w:sz="8" w:space="0" w:color="auto"/>
            </w:tcBorders>
            <w:shd w:val="clear" w:color="auto" w:fill="auto"/>
            <w:vAlign w:val="center"/>
            <w:hideMark/>
          </w:tcPr>
          <w:p w:rsidR="007D7121" w:rsidRPr="007D7121" w:rsidRDefault="007D7121" w:rsidP="00424688">
            <w:pPr>
              <w:widowControl/>
              <w:suppressAutoHyphens w:val="0"/>
              <w:jc w:val="center"/>
              <w:rPr>
                <w:rFonts w:ascii="Times New Roman" w:eastAsia="Times New Roman" w:hAnsi="Times New Roman"/>
                <w:kern w:val="0"/>
                <w:sz w:val="28"/>
                <w:szCs w:val="28"/>
                <w:lang w:eastAsia="ru-RU"/>
              </w:rPr>
            </w:pPr>
          </w:p>
        </w:tc>
      </w:tr>
      <w:tr w:rsidR="007D7121" w:rsidRPr="007D7121" w:rsidTr="00970271">
        <w:trPr>
          <w:trHeight w:val="345"/>
        </w:trPr>
        <w:tc>
          <w:tcPr>
            <w:tcW w:w="1097" w:type="dxa"/>
            <w:gridSpan w:val="2"/>
            <w:tcBorders>
              <w:top w:val="nil"/>
              <w:left w:val="single" w:sz="8" w:space="0" w:color="auto"/>
              <w:bottom w:val="single" w:sz="8" w:space="0" w:color="auto"/>
              <w:right w:val="single" w:sz="8" w:space="0" w:color="auto"/>
            </w:tcBorders>
            <w:shd w:val="clear" w:color="auto" w:fill="auto"/>
            <w:vAlign w:val="center"/>
            <w:hideMark/>
          </w:tcPr>
          <w:p w:rsidR="007D7121" w:rsidRPr="007D7121" w:rsidRDefault="00652390" w:rsidP="007D7121">
            <w:pPr>
              <w:widowControl/>
              <w:suppressAutoHyphens w:val="0"/>
              <w:jc w:val="center"/>
              <w:rPr>
                <w:rFonts w:ascii="Times New Roman" w:eastAsia="Times New Roman" w:hAnsi="Times New Roman"/>
                <w:kern w:val="0"/>
                <w:sz w:val="28"/>
                <w:szCs w:val="28"/>
                <w:lang w:eastAsia="ru-RU"/>
              </w:rPr>
            </w:pPr>
            <w:r>
              <w:rPr>
                <w:rFonts w:ascii="Times New Roman" w:eastAsia="Times New Roman" w:hAnsi="Times New Roman"/>
                <w:kern w:val="0"/>
                <w:sz w:val="28"/>
                <w:szCs w:val="28"/>
                <w:lang w:eastAsia="ru-RU"/>
              </w:rPr>
              <w:t>0</w:t>
            </w:r>
            <w:r w:rsidR="007D7121" w:rsidRPr="007D7121">
              <w:rPr>
                <w:rFonts w:ascii="Times New Roman" w:eastAsia="Times New Roman" w:hAnsi="Times New Roman"/>
                <w:kern w:val="0"/>
                <w:sz w:val="28"/>
                <w:szCs w:val="28"/>
                <w:lang w:eastAsia="ru-RU"/>
              </w:rPr>
              <w:t>26</w:t>
            </w:r>
          </w:p>
        </w:tc>
        <w:tc>
          <w:tcPr>
            <w:tcW w:w="7140" w:type="dxa"/>
            <w:tcBorders>
              <w:top w:val="nil"/>
              <w:left w:val="nil"/>
              <w:bottom w:val="single" w:sz="8" w:space="0" w:color="auto"/>
              <w:right w:val="single" w:sz="8" w:space="0" w:color="auto"/>
            </w:tcBorders>
            <w:shd w:val="clear" w:color="auto" w:fill="auto"/>
            <w:vAlign w:val="center"/>
            <w:hideMark/>
          </w:tcPr>
          <w:p w:rsidR="007D7121" w:rsidRPr="007D7121" w:rsidRDefault="007D7121" w:rsidP="007D7121">
            <w:pPr>
              <w:widowControl/>
              <w:suppressAutoHyphens w:val="0"/>
              <w:rPr>
                <w:rFonts w:ascii="Times New Roman" w:eastAsia="Times New Roman" w:hAnsi="Times New Roman"/>
                <w:b/>
                <w:bCs/>
                <w:i/>
                <w:iCs/>
                <w:kern w:val="0"/>
                <w:sz w:val="28"/>
                <w:szCs w:val="28"/>
                <w:lang w:eastAsia="ru-RU"/>
              </w:rPr>
            </w:pPr>
            <w:r w:rsidRPr="007D7121">
              <w:rPr>
                <w:rFonts w:ascii="Times New Roman" w:eastAsia="Times New Roman" w:hAnsi="Times New Roman"/>
                <w:b/>
                <w:bCs/>
                <w:i/>
                <w:iCs/>
                <w:kern w:val="0"/>
                <w:sz w:val="28"/>
                <w:szCs w:val="28"/>
                <w:lang w:eastAsia="ru-RU"/>
              </w:rPr>
              <w:t>А. По текущей деятельности</w:t>
            </w:r>
          </w:p>
        </w:tc>
        <w:tc>
          <w:tcPr>
            <w:tcW w:w="1417" w:type="dxa"/>
            <w:gridSpan w:val="2"/>
            <w:tcBorders>
              <w:top w:val="nil"/>
              <w:left w:val="nil"/>
              <w:bottom w:val="single" w:sz="8" w:space="0" w:color="auto"/>
              <w:right w:val="single" w:sz="8" w:space="0" w:color="auto"/>
            </w:tcBorders>
            <w:shd w:val="clear" w:color="auto" w:fill="auto"/>
            <w:vAlign w:val="center"/>
            <w:hideMark/>
          </w:tcPr>
          <w:p w:rsidR="007D7121" w:rsidRPr="007D7121" w:rsidRDefault="007D7121" w:rsidP="00424688">
            <w:pPr>
              <w:widowControl/>
              <w:suppressAutoHyphens w:val="0"/>
              <w:jc w:val="center"/>
              <w:rPr>
                <w:rFonts w:ascii="Times New Roman" w:eastAsia="Times New Roman" w:hAnsi="Times New Roman"/>
                <w:kern w:val="0"/>
                <w:sz w:val="28"/>
                <w:szCs w:val="28"/>
                <w:lang w:eastAsia="ru-RU"/>
              </w:rPr>
            </w:pPr>
          </w:p>
        </w:tc>
      </w:tr>
      <w:tr w:rsidR="00BC65B9" w:rsidRPr="00BC65B9" w:rsidTr="002175AF">
        <w:trPr>
          <w:trHeight w:val="930"/>
        </w:trPr>
        <w:tc>
          <w:tcPr>
            <w:tcW w:w="9654" w:type="dxa"/>
            <w:gridSpan w:val="5"/>
            <w:tcBorders>
              <w:bottom w:val="single" w:sz="8" w:space="0" w:color="auto"/>
            </w:tcBorders>
            <w:shd w:val="clear" w:color="auto" w:fill="auto"/>
            <w:vAlign w:val="center"/>
          </w:tcPr>
          <w:p w:rsidR="00BC65B9" w:rsidRPr="00BC65B9" w:rsidRDefault="00BC65B9" w:rsidP="00BC65B9">
            <w:pPr>
              <w:widowControl/>
              <w:suppressAutoHyphens w:val="0"/>
              <w:jc w:val="right"/>
              <w:rPr>
                <w:rFonts w:ascii="Times New Roman" w:eastAsia="Times New Roman" w:hAnsi="Times New Roman"/>
                <w:i/>
                <w:kern w:val="0"/>
                <w:sz w:val="28"/>
                <w:szCs w:val="28"/>
                <w:lang w:eastAsia="ru-RU"/>
              </w:rPr>
            </w:pPr>
            <w:r w:rsidRPr="00BC65B9">
              <w:rPr>
                <w:rFonts w:ascii="Times New Roman" w:eastAsia="Times New Roman" w:hAnsi="Times New Roman"/>
                <w:i/>
                <w:kern w:val="0"/>
                <w:sz w:val="28"/>
                <w:szCs w:val="28"/>
                <w:lang w:eastAsia="ru-RU"/>
              </w:rPr>
              <w:lastRenderedPageBreak/>
              <w:t>Продолжение табл. 17</w:t>
            </w:r>
          </w:p>
        </w:tc>
      </w:tr>
      <w:tr w:rsidR="007D7121" w:rsidRPr="007D7121" w:rsidTr="00BC65B9">
        <w:trPr>
          <w:trHeight w:val="930"/>
        </w:trPr>
        <w:tc>
          <w:tcPr>
            <w:tcW w:w="866"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7D7121" w:rsidRPr="007D7121" w:rsidRDefault="00652390" w:rsidP="007D7121">
            <w:pPr>
              <w:widowControl/>
              <w:suppressAutoHyphens w:val="0"/>
              <w:jc w:val="center"/>
              <w:rPr>
                <w:rFonts w:ascii="Times New Roman" w:eastAsia="Times New Roman" w:hAnsi="Times New Roman"/>
                <w:kern w:val="0"/>
                <w:sz w:val="28"/>
                <w:szCs w:val="28"/>
                <w:lang w:eastAsia="ru-RU"/>
              </w:rPr>
            </w:pPr>
            <w:r>
              <w:rPr>
                <w:rFonts w:ascii="Times New Roman" w:eastAsia="Times New Roman" w:hAnsi="Times New Roman"/>
                <w:kern w:val="0"/>
                <w:sz w:val="28"/>
                <w:szCs w:val="28"/>
                <w:lang w:eastAsia="ru-RU"/>
              </w:rPr>
              <w:t>0</w:t>
            </w:r>
            <w:r w:rsidR="007D7121" w:rsidRPr="007D7121">
              <w:rPr>
                <w:rFonts w:ascii="Times New Roman" w:eastAsia="Times New Roman" w:hAnsi="Times New Roman"/>
                <w:kern w:val="0"/>
                <w:sz w:val="28"/>
                <w:szCs w:val="28"/>
                <w:lang w:eastAsia="ru-RU"/>
              </w:rPr>
              <w:t>27</w:t>
            </w:r>
          </w:p>
        </w:tc>
        <w:tc>
          <w:tcPr>
            <w:tcW w:w="7513" w:type="dxa"/>
            <w:gridSpan w:val="3"/>
            <w:tcBorders>
              <w:top w:val="single" w:sz="4" w:space="0" w:color="auto"/>
              <w:left w:val="nil"/>
              <w:bottom w:val="single" w:sz="8" w:space="0" w:color="auto"/>
              <w:right w:val="single" w:sz="8" w:space="0" w:color="auto"/>
            </w:tcBorders>
            <w:shd w:val="clear" w:color="auto" w:fill="auto"/>
            <w:vAlign w:val="center"/>
            <w:hideMark/>
          </w:tcPr>
          <w:p w:rsidR="007D7121" w:rsidRPr="007D7121" w:rsidRDefault="007D7121" w:rsidP="007D7121">
            <w:pPr>
              <w:widowControl/>
              <w:suppressAutoHyphens w:val="0"/>
              <w:rPr>
                <w:rFonts w:ascii="Times New Roman" w:eastAsia="Times New Roman" w:hAnsi="Times New Roman"/>
                <w:kern w:val="0"/>
                <w:sz w:val="28"/>
                <w:szCs w:val="28"/>
                <w:lang w:eastAsia="ru-RU"/>
              </w:rPr>
            </w:pPr>
            <w:r w:rsidRPr="007D7121">
              <w:rPr>
                <w:rFonts w:ascii="Times New Roman" w:eastAsia="Times New Roman" w:hAnsi="Times New Roman"/>
                <w:kern w:val="0"/>
                <w:sz w:val="28"/>
                <w:szCs w:val="28"/>
                <w:lang w:eastAsia="ru-RU"/>
              </w:rPr>
              <w:t>Затраты на производство реализованной продукции (без амортизационных отчислений и налогов, относимых на себестоимость)</w:t>
            </w:r>
          </w:p>
        </w:tc>
        <w:tc>
          <w:tcPr>
            <w:tcW w:w="1275" w:type="dxa"/>
            <w:tcBorders>
              <w:top w:val="single" w:sz="4" w:space="0" w:color="auto"/>
              <w:left w:val="nil"/>
              <w:bottom w:val="single" w:sz="8" w:space="0" w:color="auto"/>
              <w:right w:val="single" w:sz="8" w:space="0" w:color="auto"/>
            </w:tcBorders>
            <w:shd w:val="clear" w:color="auto" w:fill="auto"/>
            <w:vAlign w:val="center"/>
            <w:hideMark/>
          </w:tcPr>
          <w:p w:rsidR="007D7121" w:rsidRPr="007D7121" w:rsidRDefault="007D7121" w:rsidP="00424688">
            <w:pPr>
              <w:widowControl/>
              <w:suppressAutoHyphens w:val="0"/>
              <w:jc w:val="center"/>
              <w:rPr>
                <w:rFonts w:ascii="Times New Roman" w:eastAsia="Times New Roman" w:hAnsi="Times New Roman"/>
                <w:kern w:val="0"/>
                <w:sz w:val="28"/>
                <w:szCs w:val="28"/>
                <w:lang w:eastAsia="ru-RU"/>
              </w:rPr>
            </w:pPr>
            <w:r w:rsidRPr="007D7121">
              <w:rPr>
                <w:rFonts w:ascii="Times New Roman" w:eastAsia="Times New Roman" w:hAnsi="Times New Roman"/>
                <w:kern w:val="0"/>
                <w:sz w:val="28"/>
                <w:szCs w:val="28"/>
                <w:lang w:eastAsia="ru-RU"/>
              </w:rPr>
              <w:t>50 471</w:t>
            </w:r>
          </w:p>
        </w:tc>
      </w:tr>
      <w:tr w:rsidR="007D7121" w:rsidRPr="007D7121" w:rsidTr="00BC65B9">
        <w:trPr>
          <w:trHeight w:val="330"/>
        </w:trPr>
        <w:tc>
          <w:tcPr>
            <w:tcW w:w="866" w:type="dxa"/>
            <w:vMerge w:val="restart"/>
            <w:tcBorders>
              <w:top w:val="nil"/>
              <w:left w:val="single" w:sz="8" w:space="0" w:color="auto"/>
              <w:bottom w:val="single" w:sz="8" w:space="0" w:color="000000"/>
              <w:right w:val="single" w:sz="8" w:space="0" w:color="auto"/>
            </w:tcBorders>
            <w:shd w:val="clear" w:color="auto" w:fill="auto"/>
            <w:vAlign w:val="center"/>
            <w:hideMark/>
          </w:tcPr>
          <w:p w:rsidR="007D7121" w:rsidRPr="007D7121" w:rsidRDefault="00652390" w:rsidP="007D7121">
            <w:pPr>
              <w:widowControl/>
              <w:suppressAutoHyphens w:val="0"/>
              <w:jc w:val="center"/>
              <w:rPr>
                <w:rFonts w:ascii="Times New Roman" w:eastAsia="Times New Roman" w:hAnsi="Times New Roman"/>
                <w:kern w:val="0"/>
                <w:sz w:val="28"/>
                <w:szCs w:val="28"/>
                <w:lang w:eastAsia="ru-RU"/>
              </w:rPr>
            </w:pPr>
            <w:r>
              <w:rPr>
                <w:rFonts w:ascii="Times New Roman" w:eastAsia="Times New Roman" w:hAnsi="Times New Roman"/>
                <w:kern w:val="0"/>
                <w:sz w:val="28"/>
                <w:szCs w:val="28"/>
                <w:lang w:eastAsia="ru-RU"/>
              </w:rPr>
              <w:t>0</w:t>
            </w:r>
            <w:r w:rsidR="007D7121" w:rsidRPr="007D7121">
              <w:rPr>
                <w:rFonts w:ascii="Times New Roman" w:eastAsia="Times New Roman" w:hAnsi="Times New Roman"/>
                <w:kern w:val="0"/>
                <w:sz w:val="28"/>
                <w:szCs w:val="28"/>
                <w:lang w:eastAsia="ru-RU"/>
              </w:rPr>
              <w:t>28</w:t>
            </w:r>
          </w:p>
        </w:tc>
        <w:tc>
          <w:tcPr>
            <w:tcW w:w="7513" w:type="dxa"/>
            <w:gridSpan w:val="3"/>
            <w:tcBorders>
              <w:top w:val="nil"/>
              <w:left w:val="nil"/>
              <w:bottom w:val="nil"/>
              <w:right w:val="single" w:sz="8" w:space="0" w:color="auto"/>
            </w:tcBorders>
            <w:shd w:val="clear" w:color="auto" w:fill="auto"/>
            <w:vAlign w:val="center"/>
            <w:hideMark/>
          </w:tcPr>
          <w:p w:rsidR="007D7121" w:rsidRPr="007D7121" w:rsidRDefault="007D7121" w:rsidP="007D7121">
            <w:pPr>
              <w:widowControl/>
              <w:suppressAutoHyphens w:val="0"/>
              <w:rPr>
                <w:rFonts w:ascii="Times New Roman" w:eastAsia="Times New Roman" w:hAnsi="Times New Roman"/>
                <w:kern w:val="0"/>
                <w:sz w:val="28"/>
                <w:szCs w:val="28"/>
                <w:lang w:eastAsia="ru-RU"/>
              </w:rPr>
            </w:pPr>
            <w:r w:rsidRPr="007D7121">
              <w:rPr>
                <w:rFonts w:ascii="Times New Roman" w:eastAsia="Times New Roman" w:hAnsi="Times New Roman"/>
                <w:kern w:val="0"/>
                <w:sz w:val="28"/>
                <w:szCs w:val="28"/>
                <w:lang w:eastAsia="ru-RU"/>
              </w:rPr>
              <w:t>Платежи в бюджет, всего,</w:t>
            </w:r>
          </w:p>
        </w:tc>
        <w:tc>
          <w:tcPr>
            <w:tcW w:w="1275" w:type="dxa"/>
            <w:vMerge w:val="restart"/>
            <w:tcBorders>
              <w:top w:val="nil"/>
              <w:left w:val="single" w:sz="8" w:space="0" w:color="auto"/>
              <w:bottom w:val="single" w:sz="8" w:space="0" w:color="000000"/>
              <w:right w:val="single" w:sz="8" w:space="0" w:color="auto"/>
            </w:tcBorders>
            <w:shd w:val="clear" w:color="auto" w:fill="auto"/>
            <w:vAlign w:val="center"/>
            <w:hideMark/>
          </w:tcPr>
          <w:p w:rsidR="007D7121" w:rsidRPr="007D7121" w:rsidRDefault="007D7121" w:rsidP="00483970">
            <w:pPr>
              <w:widowControl/>
              <w:suppressAutoHyphens w:val="0"/>
              <w:jc w:val="center"/>
              <w:rPr>
                <w:rFonts w:ascii="Times New Roman" w:eastAsia="Times New Roman" w:hAnsi="Times New Roman"/>
                <w:kern w:val="0"/>
                <w:sz w:val="28"/>
                <w:szCs w:val="28"/>
                <w:lang w:eastAsia="ru-RU"/>
              </w:rPr>
            </w:pPr>
            <w:r w:rsidRPr="007D7121">
              <w:rPr>
                <w:rFonts w:ascii="Times New Roman" w:eastAsia="Times New Roman" w:hAnsi="Times New Roman"/>
                <w:kern w:val="0"/>
                <w:sz w:val="28"/>
                <w:szCs w:val="28"/>
                <w:lang w:eastAsia="ru-RU"/>
              </w:rPr>
              <w:t>1</w:t>
            </w:r>
            <w:r w:rsidR="00483970">
              <w:rPr>
                <w:rFonts w:ascii="Times New Roman" w:eastAsia="Times New Roman" w:hAnsi="Times New Roman"/>
                <w:kern w:val="0"/>
                <w:sz w:val="28"/>
                <w:szCs w:val="28"/>
                <w:lang w:eastAsia="ru-RU"/>
              </w:rPr>
              <w:t>2 508</w:t>
            </w:r>
          </w:p>
        </w:tc>
      </w:tr>
      <w:tr w:rsidR="007D7121" w:rsidRPr="007D7121" w:rsidTr="00BC65B9">
        <w:trPr>
          <w:trHeight w:val="345"/>
        </w:trPr>
        <w:tc>
          <w:tcPr>
            <w:tcW w:w="866" w:type="dxa"/>
            <w:vMerge/>
            <w:tcBorders>
              <w:top w:val="nil"/>
              <w:left w:val="single" w:sz="8" w:space="0" w:color="auto"/>
              <w:bottom w:val="single" w:sz="8" w:space="0" w:color="000000"/>
              <w:right w:val="single" w:sz="8" w:space="0" w:color="auto"/>
            </w:tcBorders>
            <w:vAlign w:val="center"/>
            <w:hideMark/>
          </w:tcPr>
          <w:p w:rsidR="007D7121" w:rsidRPr="007D7121" w:rsidRDefault="007D7121" w:rsidP="007D7121">
            <w:pPr>
              <w:widowControl/>
              <w:suppressAutoHyphens w:val="0"/>
              <w:rPr>
                <w:rFonts w:ascii="Times New Roman" w:eastAsia="Times New Roman" w:hAnsi="Times New Roman"/>
                <w:kern w:val="0"/>
                <w:sz w:val="28"/>
                <w:szCs w:val="28"/>
                <w:lang w:eastAsia="ru-RU"/>
              </w:rPr>
            </w:pPr>
          </w:p>
        </w:tc>
        <w:tc>
          <w:tcPr>
            <w:tcW w:w="7513" w:type="dxa"/>
            <w:gridSpan w:val="3"/>
            <w:tcBorders>
              <w:top w:val="nil"/>
              <w:left w:val="nil"/>
              <w:bottom w:val="single" w:sz="8" w:space="0" w:color="auto"/>
              <w:right w:val="single" w:sz="8" w:space="0" w:color="auto"/>
            </w:tcBorders>
            <w:shd w:val="clear" w:color="auto" w:fill="auto"/>
            <w:vAlign w:val="center"/>
            <w:hideMark/>
          </w:tcPr>
          <w:p w:rsidR="007D7121" w:rsidRPr="007D7121" w:rsidRDefault="007D7121" w:rsidP="007D7121">
            <w:pPr>
              <w:widowControl/>
              <w:suppressAutoHyphens w:val="0"/>
              <w:rPr>
                <w:rFonts w:ascii="Times New Roman" w:eastAsia="Times New Roman" w:hAnsi="Times New Roman"/>
                <w:kern w:val="0"/>
                <w:sz w:val="28"/>
                <w:szCs w:val="28"/>
                <w:lang w:eastAsia="ru-RU"/>
              </w:rPr>
            </w:pPr>
            <w:r w:rsidRPr="007D7121">
              <w:rPr>
                <w:rFonts w:ascii="Times New Roman" w:eastAsia="Times New Roman" w:hAnsi="Times New Roman"/>
                <w:kern w:val="0"/>
                <w:sz w:val="28"/>
                <w:szCs w:val="28"/>
                <w:lang w:eastAsia="ru-RU"/>
              </w:rPr>
              <w:t>в том числе</w:t>
            </w:r>
          </w:p>
        </w:tc>
        <w:tc>
          <w:tcPr>
            <w:tcW w:w="1275" w:type="dxa"/>
            <w:vMerge/>
            <w:tcBorders>
              <w:top w:val="nil"/>
              <w:left w:val="single" w:sz="8" w:space="0" w:color="auto"/>
              <w:bottom w:val="single" w:sz="8" w:space="0" w:color="000000"/>
              <w:right w:val="single" w:sz="8" w:space="0" w:color="auto"/>
            </w:tcBorders>
            <w:vAlign w:val="center"/>
            <w:hideMark/>
          </w:tcPr>
          <w:p w:rsidR="007D7121" w:rsidRPr="007D7121" w:rsidRDefault="007D7121" w:rsidP="00424688">
            <w:pPr>
              <w:widowControl/>
              <w:suppressAutoHyphens w:val="0"/>
              <w:jc w:val="center"/>
              <w:rPr>
                <w:rFonts w:ascii="Times New Roman" w:eastAsia="Times New Roman" w:hAnsi="Times New Roman"/>
                <w:kern w:val="0"/>
                <w:sz w:val="28"/>
                <w:szCs w:val="28"/>
                <w:lang w:eastAsia="ru-RU"/>
              </w:rPr>
            </w:pPr>
          </w:p>
        </w:tc>
      </w:tr>
      <w:tr w:rsidR="007D7121" w:rsidRPr="007D7121" w:rsidTr="00BC65B9">
        <w:trPr>
          <w:trHeight w:val="454"/>
        </w:trPr>
        <w:tc>
          <w:tcPr>
            <w:tcW w:w="866" w:type="dxa"/>
            <w:tcBorders>
              <w:top w:val="nil"/>
              <w:left w:val="single" w:sz="8" w:space="0" w:color="auto"/>
              <w:bottom w:val="single" w:sz="8" w:space="0" w:color="auto"/>
              <w:right w:val="single" w:sz="8" w:space="0" w:color="auto"/>
            </w:tcBorders>
            <w:shd w:val="clear" w:color="auto" w:fill="auto"/>
            <w:vAlign w:val="center"/>
            <w:hideMark/>
          </w:tcPr>
          <w:p w:rsidR="007D7121" w:rsidRPr="007D7121" w:rsidRDefault="00652390" w:rsidP="007D7121">
            <w:pPr>
              <w:widowControl/>
              <w:suppressAutoHyphens w:val="0"/>
              <w:jc w:val="center"/>
              <w:rPr>
                <w:rFonts w:ascii="Times New Roman" w:eastAsia="Times New Roman" w:hAnsi="Times New Roman"/>
                <w:kern w:val="0"/>
                <w:sz w:val="28"/>
                <w:szCs w:val="28"/>
                <w:lang w:eastAsia="ru-RU"/>
              </w:rPr>
            </w:pPr>
            <w:r>
              <w:rPr>
                <w:rFonts w:ascii="Times New Roman" w:eastAsia="Times New Roman" w:hAnsi="Times New Roman"/>
                <w:kern w:val="0"/>
                <w:sz w:val="28"/>
                <w:szCs w:val="28"/>
                <w:lang w:eastAsia="ru-RU"/>
              </w:rPr>
              <w:t>0</w:t>
            </w:r>
            <w:r w:rsidR="007D7121" w:rsidRPr="007D7121">
              <w:rPr>
                <w:rFonts w:ascii="Times New Roman" w:eastAsia="Times New Roman" w:hAnsi="Times New Roman"/>
                <w:kern w:val="0"/>
                <w:sz w:val="28"/>
                <w:szCs w:val="28"/>
                <w:lang w:eastAsia="ru-RU"/>
              </w:rPr>
              <w:t>29</w:t>
            </w:r>
          </w:p>
        </w:tc>
        <w:tc>
          <w:tcPr>
            <w:tcW w:w="7513" w:type="dxa"/>
            <w:gridSpan w:val="3"/>
            <w:tcBorders>
              <w:top w:val="nil"/>
              <w:left w:val="nil"/>
              <w:bottom w:val="single" w:sz="8" w:space="0" w:color="auto"/>
              <w:right w:val="single" w:sz="8" w:space="0" w:color="auto"/>
            </w:tcBorders>
            <w:shd w:val="clear" w:color="auto" w:fill="auto"/>
            <w:vAlign w:val="center"/>
            <w:hideMark/>
          </w:tcPr>
          <w:p w:rsidR="007D7121" w:rsidRPr="007D7121" w:rsidRDefault="007D7121" w:rsidP="007D7121">
            <w:pPr>
              <w:widowControl/>
              <w:suppressAutoHyphens w:val="0"/>
              <w:rPr>
                <w:rFonts w:ascii="Times New Roman" w:eastAsia="Times New Roman" w:hAnsi="Times New Roman"/>
                <w:kern w:val="0"/>
                <w:sz w:val="28"/>
                <w:szCs w:val="28"/>
                <w:lang w:eastAsia="ru-RU"/>
              </w:rPr>
            </w:pPr>
            <w:r w:rsidRPr="007D7121">
              <w:rPr>
                <w:rFonts w:ascii="Times New Roman" w:eastAsia="Times New Roman" w:hAnsi="Times New Roman"/>
                <w:kern w:val="0"/>
                <w:sz w:val="28"/>
                <w:szCs w:val="28"/>
                <w:lang w:eastAsia="ru-RU"/>
              </w:rPr>
              <w:t xml:space="preserve"> Налоги, включаемые в себестоимость продукции</w:t>
            </w:r>
          </w:p>
        </w:tc>
        <w:tc>
          <w:tcPr>
            <w:tcW w:w="1275" w:type="dxa"/>
            <w:tcBorders>
              <w:top w:val="nil"/>
              <w:left w:val="nil"/>
              <w:bottom w:val="single" w:sz="8" w:space="0" w:color="auto"/>
              <w:right w:val="single" w:sz="8" w:space="0" w:color="auto"/>
            </w:tcBorders>
            <w:shd w:val="clear" w:color="auto" w:fill="auto"/>
            <w:vAlign w:val="center"/>
            <w:hideMark/>
          </w:tcPr>
          <w:p w:rsidR="007D7121" w:rsidRPr="007D7121" w:rsidRDefault="007D7121" w:rsidP="00424688">
            <w:pPr>
              <w:widowControl/>
              <w:suppressAutoHyphens w:val="0"/>
              <w:jc w:val="center"/>
              <w:rPr>
                <w:rFonts w:ascii="Times New Roman" w:eastAsia="Times New Roman" w:hAnsi="Times New Roman"/>
                <w:kern w:val="0"/>
                <w:sz w:val="28"/>
                <w:szCs w:val="28"/>
                <w:lang w:eastAsia="ru-RU"/>
              </w:rPr>
            </w:pPr>
            <w:r w:rsidRPr="007D7121">
              <w:rPr>
                <w:rFonts w:ascii="Times New Roman" w:eastAsia="Times New Roman" w:hAnsi="Times New Roman"/>
                <w:kern w:val="0"/>
                <w:sz w:val="28"/>
                <w:szCs w:val="28"/>
                <w:lang w:eastAsia="ru-RU"/>
              </w:rPr>
              <w:t>5 567</w:t>
            </w:r>
          </w:p>
        </w:tc>
      </w:tr>
      <w:tr w:rsidR="007D7121" w:rsidRPr="007D7121" w:rsidTr="00BC65B9">
        <w:trPr>
          <w:trHeight w:val="270"/>
        </w:trPr>
        <w:tc>
          <w:tcPr>
            <w:tcW w:w="866" w:type="dxa"/>
            <w:tcBorders>
              <w:top w:val="nil"/>
              <w:left w:val="single" w:sz="8" w:space="0" w:color="auto"/>
              <w:bottom w:val="single" w:sz="8" w:space="0" w:color="auto"/>
              <w:right w:val="single" w:sz="8" w:space="0" w:color="auto"/>
            </w:tcBorders>
            <w:shd w:val="clear" w:color="auto" w:fill="auto"/>
            <w:vAlign w:val="center"/>
            <w:hideMark/>
          </w:tcPr>
          <w:p w:rsidR="007D7121" w:rsidRPr="007D7121" w:rsidRDefault="00652390" w:rsidP="007D7121">
            <w:pPr>
              <w:widowControl/>
              <w:suppressAutoHyphens w:val="0"/>
              <w:jc w:val="center"/>
              <w:rPr>
                <w:rFonts w:ascii="Times New Roman" w:eastAsia="Times New Roman" w:hAnsi="Times New Roman"/>
                <w:kern w:val="0"/>
                <w:sz w:val="28"/>
                <w:szCs w:val="28"/>
                <w:lang w:eastAsia="ru-RU"/>
              </w:rPr>
            </w:pPr>
            <w:r>
              <w:rPr>
                <w:rFonts w:ascii="Times New Roman" w:eastAsia="Times New Roman" w:hAnsi="Times New Roman"/>
                <w:kern w:val="0"/>
                <w:sz w:val="28"/>
                <w:szCs w:val="28"/>
                <w:lang w:eastAsia="ru-RU"/>
              </w:rPr>
              <w:t>0</w:t>
            </w:r>
            <w:r w:rsidR="007D7121" w:rsidRPr="007D7121">
              <w:rPr>
                <w:rFonts w:ascii="Times New Roman" w:eastAsia="Times New Roman" w:hAnsi="Times New Roman"/>
                <w:kern w:val="0"/>
                <w:sz w:val="28"/>
                <w:szCs w:val="28"/>
                <w:lang w:eastAsia="ru-RU"/>
              </w:rPr>
              <w:t>30</w:t>
            </w:r>
          </w:p>
        </w:tc>
        <w:tc>
          <w:tcPr>
            <w:tcW w:w="7513" w:type="dxa"/>
            <w:gridSpan w:val="3"/>
            <w:tcBorders>
              <w:top w:val="nil"/>
              <w:left w:val="nil"/>
              <w:bottom w:val="single" w:sz="8" w:space="0" w:color="auto"/>
              <w:right w:val="single" w:sz="8" w:space="0" w:color="auto"/>
            </w:tcBorders>
            <w:shd w:val="clear" w:color="auto" w:fill="auto"/>
            <w:vAlign w:val="center"/>
            <w:hideMark/>
          </w:tcPr>
          <w:p w:rsidR="007D7121" w:rsidRPr="007D7121" w:rsidRDefault="007D7121" w:rsidP="007D7121">
            <w:pPr>
              <w:widowControl/>
              <w:suppressAutoHyphens w:val="0"/>
              <w:rPr>
                <w:rFonts w:ascii="Times New Roman" w:eastAsia="Times New Roman" w:hAnsi="Times New Roman"/>
                <w:kern w:val="0"/>
                <w:sz w:val="28"/>
                <w:szCs w:val="28"/>
                <w:lang w:eastAsia="ru-RU"/>
              </w:rPr>
            </w:pPr>
            <w:r w:rsidRPr="007D7121">
              <w:rPr>
                <w:rFonts w:ascii="Times New Roman" w:eastAsia="Times New Roman" w:hAnsi="Times New Roman"/>
                <w:kern w:val="0"/>
                <w:sz w:val="28"/>
                <w:szCs w:val="28"/>
                <w:lang w:eastAsia="ru-RU"/>
              </w:rPr>
              <w:t xml:space="preserve"> Налог на прибыль, всего</w:t>
            </w:r>
          </w:p>
        </w:tc>
        <w:tc>
          <w:tcPr>
            <w:tcW w:w="1275" w:type="dxa"/>
            <w:tcBorders>
              <w:top w:val="nil"/>
              <w:left w:val="nil"/>
              <w:bottom w:val="single" w:sz="8" w:space="0" w:color="auto"/>
              <w:right w:val="single" w:sz="8" w:space="0" w:color="auto"/>
            </w:tcBorders>
            <w:shd w:val="clear" w:color="auto" w:fill="auto"/>
            <w:vAlign w:val="center"/>
            <w:hideMark/>
          </w:tcPr>
          <w:p w:rsidR="007D7121" w:rsidRPr="007D7121" w:rsidRDefault="007D7121" w:rsidP="00424688">
            <w:pPr>
              <w:widowControl/>
              <w:suppressAutoHyphens w:val="0"/>
              <w:jc w:val="center"/>
              <w:rPr>
                <w:rFonts w:ascii="Times New Roman" w:eastAsia="Times New Roman" w:hAnsi="Times New Roman"/>
                <w:kern w:val="0"/>
                <w:sz w:val="28"/>
                <w:szCs w:val="28"/>
                <w:lang w:eastAsia="ru-RU"/>
              </w:rPr>
            </w:pPr>
            <w:r w:rsidRPr="007D7121">
              <w:rPr>
                <w:rFonts w:ascii="Times New Roman" w:eastAsia="Times New Roman" w:hAnsi="Times New Roman"/>
                <w:kern w:val="0"/>
                <w:sz w:val="28"/>
                <w:szCs w:val="28"/>
                <w:lang w:eastAsia="ru-RU"/>
              </w:rPr>
              <w:t>5 961</w:t>
            </w:r>
          </w:p>
        </w:tc>
      </w:tr>
      <w:tr w:rsidR="007D7121" w:rsidRPr="007D7121" w:rsidTr="00BC65B9">
        <w:trPr>
          <w:trHeight w:val="630"/>
        </w:trPr>
        <w:tc>
          <w:tcPr>
            <w:tcW w:w="866" w:type="dxa"/>
            <w:tcBorders>
              <w:top w:val="nil"/>
              <w:left w:val="single" w:sz="8" w:space="0" w:color="auto"/>
              <w:bottom w:val="single" w:sz="8" w:space="0" w:color="auto"/>
              <w:right w:val="single" w:sz="8" w:space="0" w:color="auto"/>
            </w:tcBorders>
            <w:shd w:val="clear" w:color="auto" w:fill="auto"/>
            <w:vAlign w:val="center"/>
            <w:hideMark/>
          </w:tcPr>
          <w:p w:rsidR="007D7121" w:rsidRPr="007D7121" w:rsidRDefault="00652390" w:rsidP="007D7121">
            <w:pPr>
              <w:widowControl/>
              <w:suppressAutoHyphens w:val="0"/>
              <w:jc w:val="center"/>
              <w:rPr>
                <w:rFonts w:ascii="Times New Roman" w:eastAsia="Times New Roman" w:hAnsi="Times New Roman"/>
                <w:kern w:val="0"/>
                <w:sz w:val="28"/>
                <w:szCs w:val="28"/>
                <w:lang w:eastAsia="ru-RU"/>
              </w:rPr>
            </w:pPr>
            <w:r>
              <w:rPr>
                <w:rFonts w:ascii="Times New Roman" w:eastAsia="Times New Roman" w:hAnsi="Times New Roman"/>
                <w:kern w:val="0"/>
                <w:sz w:val="28"/>
                <w:szCs w:val="28"/>
                <w:lang w:eastAsia="ru-RU"/>
              </w:rPr>
              <w:t>0</w:t>
            </w:r>
            <w:r w:rsidR="007D7121" w:rsidRPr="007D7121">
              <w:rPr>
                <w:rFonts w:ascii="Times New Roman" w:eastAsia="Times New Roman" w:hAnsi="Times New Roman"/>
                <w:kern w:val="0"/>
                <w:sz w:val="28"/>
                <w:szCs w:val="28"/>
                <w:lang w:eastAsia="ru-RU"/>
              </w:rPr>
              <w:t>31</w:t>
            </w:r>
          </w:p>
        </w:tc>
        <w:tc>
          <w:tcPr>
            <w:tcW w:w="7513" w:type="dxa"/>
            <w:gridSpan w:val="3"/>
            <w:tcBorders>
              <w:top w:val="nil"/>
              <w:left w:val="nil"/>
              <w:bottom w:val="single" w:sz="8" w:space="0" w:color="auto"/>
              <w:right w:val="single" w:sz="8" w:space="0" w:color="auto"/>
            </w:tcBorders>
            <w:shd w:val="clear" w:color="auto" w:fill="auto"/>
            <w:vAlign w:val="center"/>
            <w:hideMark/>
          </w:tcPr>
          <w:p w:rsidR="007D7121" w:rsidRPr="007D7121" w:rsidRDefault="007D7121" w:rsidP="007D7121">
            <w:pPr>
              <w:widowControl/>
              <w:suppressAutoHyphens w:val="0"/>
              <w:rPr>
                <w:rFonts w:ascii="Times New Roman" w:eastAsia="Times New Roman" w:hAnsi="Times New Roman"/>
                <w:kern w:val="0"/>
                <w:sz w:val="28"/>
                <w:szCs w:val="28"/>
                <w:lang w:eastAsia="ru-RU"/>
              </w:rPr>
            </w:pPr>
            <w:r w:rsidRPr="007D7121">
              <w:rPr>
                <w:rFonts w:ascii="Times New Roman" w:eastAsia="Times New Roman" w:hAnsi="Times New Roman"/>
                <w:kern w:val="0"/>
                <w:sz w:val="28"/>
                <w:szCs w:val="28"/>
                <w:lang w:eastAsia="ru-RU"/>
              </w:rPr>
              <w:t xml:space="preserve"> Налоги, уплачиваемые за счет прибыли, остающейся в распоряжении предприятия</w:t>
            </w:r>
          </w:p>
        </w:tc>
        <w:tc>
          <w:tcPr>
            <w:tcW w:w="1275" w:type="dxa"/>
            <w:tcBorders>
              <w:top w:val="nil"/>
              <w:left w:val="nil"/>
              <w:bottom w:val="single" w:sz="8" w:space="0" w:color="auto"/>
              <w:right w:val="single" w:sz="8" w:space="0" w:color="auto"/>
            </w:tcBorders>
            <w:shd w:val="clear" w:color="auto" w:fill="auto"/>
            <w:vAlign w:val="center"/>
            <w:hideMark/>
          </w:tcPr>
          <w:p w:rsidR="007D7121" w:rsidRPr="007D7121" w:rsidRDefault="007D7121" w:rsidP="00424688">
            <w:pPr>
              <w:widowControl/>
              <w:suppressAutoHyphens w:val="0"/>
              <w:jc w:val="center"/>
              <w:rPr>
                <w:rFonts w:ascii="Times New Roman" w:eastAsia="Times New Roman" w:hAnsi="Times New Roman"/>
                <w:kern w:val="0"/>
                <w:sz w:val="28"/>
                <w:szCs w:val="28"/>
                <w:lang w:eastAsia="ru-RU"/>
              </w:rPr>
            </w:pPr>
            <w:r w:rsidRPr="007D7121">
              <w:rPr>
                <w:rFonts w:ascii="Times New Roman" w:eastAsia="Times New Roman" w:hAnsi="Times New Roman"/>
                <w:kern w:val="0"/>
                <w:sz w:val="28"/>
                <w:szCs w:val="28"/>
                <w:lang w:eastAsia="ru-RU"/>
              </w:rPr>
              <w:t>980</w:t>
            </w:r>
          </w:p>
        </w:tc>
      </w:tr>
      <w:tr w:rsidR="007D7121" w:rsidRPr="007D7121" w:rsidTr="00BC65B9">
        <w:trPr>
          <w:trHeight w:val="420"/>
        </w:trPr>
        <w:tc>
          <w:tcPr>
            <w:tcW w:w="866" w:type="dxa"/>
            <w:tcBorders>
              <w:top w:val="nil"/>
              <w:left w:val="single" w:sz="8" w:space="0" w:color="auto"/>
              <w:bottom w:val="single" w:sz="8" w:space="0" w:color="auto"/>
              <w:right w:val="single" w:sz="8" w:space="0" w:color="auto"/>
            </w:tcBorders>
            <w:shd w:val="clear" w:color="auto" w:fill="auto"/>
            <w:vAlign w:val="center"/>
            <w:hideMark/>
          </w:tcPr>
          <w:p w:rsidR="007D7121" w:rsidRPr="007D7121" w:rsidRDefault="00652390" w:rsidP="007D7121">
            <w:pPr>
              <w:widowControl/>
              <w:suppressAutoHyphens w:val="0"/>
              <w:jc w:val="center"/>
              <w:rPr>
                <w:rFonts w:ascii="Times New Roman" w:eastAsia="Times New Roman" w:hAnsi="Times New Roman"/>
                <w:kern w:val="0"/>
                <w:sz w:val="28"/>
                <w:szCs w:val="28"/>
                <w:lang w:eastAsia="ru-RU"/>
              </w:rPr>
            </w:pPr>
            <w:r>
              <w:rPr>
                <w:rFonts w:ascii="Times New Roman" w:eastAsia="Times New Roman" w:hAnsi="Times New Roman"/>
                <w:kern w:val="0"/>
                <w:sz w:val="28"/>
                <w:szCs w:val="28"/>
                <w:lang w:eastAsia="ru-RU"/>
              </w:rPr>
              <w:t>0</w:t>
            </w:r>
            <w:r w:rsidR="007D7121" w:rsidRPr="007D7121">
              <w:rPr>
                <w:rFonts w:ascii="Times New Roman" w:eastAsia="Times New Roman" w:hAnsi="Times New Roman"/>
                <w:kern w:val="0"/>
                <w:sz w:val="28"/>
                <w:szCs w:val="28"/>
                <w:lang w:eastAsia="ru-RU"/>
              </w:rPr>
              <w:t>32</w:t>
            </w:r>
          </w:p>
        </w:tc>
        <w:tc>
          <w:tcPr>
            <w:tcW w:w="7513" w:type="dxa"/>
            <w:gridSpan w:val="3"/>
            <w:tcBorders>
              <w:top w:val="nil"/>
              <w:left w:val="nil"/>
              <w:bottom w:val="single" w:sz="8" w:space="0" w:color="auto"/>
              <w:right w:val="single" w:sz="8" w:space="0" w:color="auto"/>
            </w:tcBorders>
            <w:shd w:val="clear" w:color="auto" w:fill="auto"/>
            <w:vAlign w:val="center"/>
            <w:hideMark/>
          </w:tcPr>
          <w:p w:rsidR="007D7121" w:rsidRPr="007D7121" w:rsidRDefault="007D7121" w:rsidP="007D7121">
            <w:pPr>
              <w:widowControl/>
              <w:suppressAutoHyphens w:val="0"/>
              <w:rPr>
                <w:rFonts w:ascii="Times New Roman" w:eastAsia="Times New Roman" w:hAnsi="Times New Roman"/>
                <w:kern w:val="0"/>
                <w:sz w:val="28"/>
                <w:szCs w:val="28"/>
                <w:lang w:eastAsia="ru-RU"/>
              </w:rPr>
            </w:pPr>
            <w:r w:rsidRPr="007D7121">
              <w:rPr>
                <w:rFonts w:ascii="Times New Roman" w:eastAsia="Times New Roman" w:hAnsi="Times New Roman"/>
                <w:kern w:val="0"/>
                <w:sz w:val="28"/>
                <w:szCs w:val="28"/>
                <w:lang w:eastAsia="ru-RU"/>
              </w:rPr>
              <w:t xml:space="preserve"> Налоги, относимые на финансовые результаты</w:t>
            </w:r>
          </w:p>
        </w:tc>
        <w:tc>
          <w:tcPr>
            <w:tcW w:w="1275" w:type="dxa"/>
            <w:tcBorders>
              <w:top w:val="nil"/>
              <w:left w:val="nil"/>
              <w:bottom w:val="single" w:sz="8" w:space="0" w:color="auto"/>
              <w:right w:val="single" w:sz="8" w:space="0" w:color="auto"/>
            </w:tcBorders>
            <w:shd w:val="clear" w:color="auto" w:fill="auto"/>
            <w:vAlign w:val="center"/>
            <w:hideMark/>
          </w:tcPr>
          <w:p w:rsidR="007D7121" w:rsidRPr="007D7121" w:rsidRDefault="007D7121" w:rsidP="00424688">
            <w:pPr>
              <w:widowControl/>
              <w:suppressAutoHyphens w:val="0"/>
              <w:jc w:val="center"/>
              <w:rPr>
                <w:rFonts w:ascii="Times New Roman" w:eastAsia="Times New Roman" w:hAnsi="Times New Roman"/>
                <w:kern w:val="0"/>
                <w:sz w:val="28"/>
                <w:szCs w:val="28"/>
                <w:lang w:eastAsia="ru-RU"/>
              </w:rPr>
            </w:pPr>
          </w:p>
        </w:tc>
      </w:tr>
      <w:tr w:rsidR="007D7121" w:rsidRPr="007D7121" w:rsidTr="00BC65B9">
        <w:trPr>
          <w:trHeight w:val="395"/>
        </w:trPr>
        <w:tc>
          <w:tcPr>
            <w:tcW w:w="866" w:type="dxa"/>
            <w:tcBorders>
              <w:top w:val="nil"/>
              <w:left w:val="single" w:sz="8" w:space="0" w:color="auto"/>
              <w:bottom w:val="single" w:sz="8" w:space="0" w:color="auto"/>
              <w:right w:val="single" w:sz="8" w:space="0" w:color="auto"/>
            </w:tcBorders>
            <w:shd w:val="clear" w:color="auto" w:fill="auto"/>
            <w:vAlign w:val="center"/>
            <w:hideMark/>
          </w:tcPr>
          <w:p w:rsidR="007D7121" w:rsidRPr="007D7121" w:rsidRDefault="00652390" w:rsidP="007D7121">
            <w:pPr>
              <w:widowControl/>
              <w:suppressAutoHyphens w:val="0"/>
              <w:jc w:val="center"/>
              <w:rPr>
                <w:rFonts w:ascii="Times New Roman" w:eastAsia="Times New Roman" w:hAnsi="Times New Roman"/>
                <w:kern w:val="0"/>
                <w:sz w:val="28"/>
                <w:szCs w:val="28"/>
                <w:lang w:eastAsia="ru-RU"/>
              </w:rPr>
            </w:pPr>
            <w:r>
              <w:rPr>
                <w:rFonts w:ascii="Times New Roman" w:eastAsia="Times New Roman" w:hAnsi="Times New Roman"/>
                <w:kern w:val="0"/>
                <w:sz w:val="28"/>
                <w:szCs w:val="28"/>
                <w:lang w:eastAsia="ru-RU"/>
              </w:rPr>
              <w:t>0</w:t>
            </w:r>
            <w:r w:rsidR="007D7121" w:rsidRPr="007D7121">
              <w:rPr>
                <w:rFonts w:ascii="Times New Roman" w:eastAsia="Times New Roman" w:hAnsi="Times New Roman"/>
                <w:kern w:val="0"/>
                <w:sz w:val="28"/>
                <w:szCs w:val="28"/>
                <w:lang w:eastAsia="ru-RU"/>
              </w:rPr>
              <w:t>33</w:t>
            </w:r>
          </w:p>
        </w:tc>
        <w:tc>
          <w:tcPr>
            <w:tcW w:w="7513" w:type="dxa"/>
            <w:gridSpan w:val="3"/>
            <w:tcBorders>
              <w:top w:val="nil"/>
              <w:left w:val="nil"/>
              <w:bottom w:val="single" w:sz="8" w:space="0" w:color="auto"/>
              <w:right w:val="single" w:sz="8" w:space="0" w:color="auto"/>
            </w:tcBorders>
            <w:shd w:val="clear" w:color="auto" w:fill="auto"/>
            <w:vAlign w:val="center"/>
            <w:hideMark/>
          </w:tcPr>
          <w:p w:rsidR="007D7121" w:rsidRPr="007D7121" w:rsidRDefault="007D7121" w:rsidP="00BC65B9">
            <w:pPr>
              <w:widowControl/>
              <w:suppressAutoHyphens w:val="0"/>
              <w:rPr>
                <w:rFonts w:ascii="Times New Roman" w:eastAsia="Times New Roman" w:hAnsi="Times New Roman"/>
                <w:kern w:val="0"/>
                <w:sz w:val="28"/>
                <w:szCs w:val="28"/>
                <w:lang w:eastAsia="ru-RU"/>
              </w:rPr>
            </w:pPr>
            <w:r w:rsidRPr="007D7121">
              <w:rPr>
                <w:rFonts w:ascii="Times New Roman" w:eastAsia="Times New Roman" w:hAnsi="Times New Roman"/>
                <w:kern w:val="0"/>
                <w:sz w:val="28"/>
                <w:szCs w:val="28"/>
                <w:lang w:eastAsia="ru-RU"/>
              </w:rPr>
              <w:t>Выплаты из фонда потребления (матер</w:t>
            </w:r>
            <w:r w:rsidR="00BC65B9">
              <w:rPr>
                <w:rFonts w:ascii="Times New Roman" w:eastAsia="Times New Roman" w:hAnsi="Times New Roman"/>
                <w:kern w:val="0"/>
                <w:sz w:val="28"/>
                <w:szCs w:val="28"/>
                <w:lang w:eastAsia="ru-RU"/>
              </w:rPr>
              <w:t>.</w:t>
            </w:r>
            <w:r w:rsidRPr="007D7121">
              <w:rPr>
                <w:rFonts w:ascii="Times New Roman" w:eastAsia="Times New Roman" w:hAnsi="Times New Roman"/>
                <w:kern w:val="0"/>
                <w:sz w:val="28"/>
                <w:szCs w:val="28"/>
                <w:lang w:eastAsia="ru-RU"/>
              </w:rPr>
              <w:t>помощь и др.)</w:t>
            </w:r>
          </w:p>
        </w:tc>
        <w:tc>
          <w:tcPr>
            <w:tcW w:w="1275" w:type="dxa"/>
            <w:tcBorders>
              <w:top w:val="nil"/>
              <w:left w:val="nil"/>
              <w:bottom w:val="single" w:sz="8" w:space="0" w:color="auto"/>
              <w:right w:val="single" w:sz="8" w:space="0" w:color="auto"/>
            </w:tcBorders>
            <w:shd w:val="clear" w:color="auto" w:fill="auto"/>
            <w:vAlign w:val="center"/>
            <w:hideMark/>
          </w:tcPr>
          <w:p w:rsidR="007D7121" w:rsidRPr="007D7121" w:rsidRDefault="007D7121" w:rsidP="00424688">
            <w:pPr>
              <w:widowControl/>
              <w:suppressAutoHyphens w:val="0"/>
              <w:jc w:val="center"/>
              <w:rPr>
                <w:rFonts w:ascii="Times New Roman" w:eastAsia="Times New Roman" w:hAnsi="Times New Roman"/>
                <w:kern w:val="0"/>
                <w:sz w:val="28"/>
                <w:szCs w:val="28"/>
                <w:lang w:eastAsia="ru-RU"/>
              </w:rPr>
            </w:pPr>
            <w:r w:rsidRPr="007D7121">
              <w:rPr>
                <w:rFonts w:ascii="Times New Roman" w:eastAsia="Times New Roman" w:hAnsi="Times New Roman"/>
                <w:kern w:val="0"/>
                <w:sz w:val="28"/>
                <w:szCs w:val="28"/>
                <w:lang w:eastAsia="ru-RU"/>
              </w:rPr>
              <w:t>3 020</w:t>
            </w:r>
          </w:p>
        </w:tc>
      </w:tr>
      <w:tr w:rsidR="007D7121" w:rsidRPr="007D7121" w:rsidTr="00BC65B9">
        <w:trPr>
          <w:trHeight w:val="435"/>
        </w:trPr>
        <w:tc>
          <w:tcPr>
            <w:tcW w:w="866" w:type="dxa"/>
            <w:tcBorders>
              <w:top w:val="nil"/>
              <w:left w:val="single" w:sz="8" w:space="0" w:color="auto"/>
              <w:bottom w:val="single" w:sz="8" w:space="0" w:color="auto"/>
              <w:right w:val="single" w:sz="8" w:space="0" w:color="auto"/>
            </w:tcBorders>
            <w:shd w:val="clear" w:color="auto" w:fill="auto"/>
            <w:vAlign w:val="center"/>
            <w:hideMark/>
          </w:tcPr>
          <w:p w:rsidR="007D7121" w:rsidRPr="007D7121" w:rsidRDefault="00652390" w:rsidP="007D7121">
            <w:pPr>
              <w:widowControl/>
              <w:suppressAutoHyphens w:val="0"/>
              <w:jc w:val="center"/>
              <w:rPr>
                <w:rFonts w:ascii="Times New Roman" w:eastAsia="Times New Roman" w:hAnsi="Times New Roman"/>
                <w:kern w:val="0"/>
                <w:sz w:val="28"/>
                <w:szCs w:val="28"/>
                <w:lang w:eastAsia="ru-RU"/>
              </w:rPr>
            </w:pPr>
            <w:r>
              <w:rPr>
                <w:rFonts w:ascii="Times New Roman" w:eastAsia="Times New Roman" w:hAnsi="Times New Roman"/>
                <w:kern w:val="0"/>
                <w:sz w:val="28"/>
                <w:szCs w:val="28"/>
                <w:lang w:eastAsia="ru-RU"/>
              </w:rPr>
              <w:t>0</w:t>
            </w:r>
            <w:r w:rsidR="007D7121" w:rsidRPr="007D7121">
              <w:rPr>
                <w:rFonts w:ascii="Times New Roman" w:eastAsia="Times New Roman" w:hAnsi="Times New Roman"/>
                <w:kern w:val="0"/>
                <w:sz w:val="28"/>
                <w:szCs w:val="28"/>
                <w:lang w:eastAsia="ru-RU"/>
              </w:rPr>
              <w:t>34</w:t>
            </w:r>
          </w:p>
        </w:tc>
        <w:tc>
          <w:tcPr>
            <w:tcW w:w="7513" w:type="dxa"/>
            <w:gridSpan w:val="3"/>
            <w:tcBorders>
              <w:top w:val="nil"/>
              <w:left w:val="nil"/>
              <w:bottom w:val="single" w:sz="8" w:space="0" w:color="auto"/>
              <w:right w:val="single" w:sz="8" w:space="0" w:color="auto"/>
            </w:tcBorders>
            <w:shd w:val="clear" w:color="auto" w:fill="auto"/>
            <w:vAlign w:val="center"/>
            <w:hideMark/>
          </w:tcPr>
          <w:p w:rsidR="007D7121" w:rsidRPr="007D7121" w:rsidRDefault="007D7121" w:rsidP="007D7121">
            <w:pPr>
              <w:widowControl/>
              <w:suppressAutoHyphens w:val="0"/>
              <w:rPr>
                <w:rFonts w:ascii="Times New Roman" w:eastAsia="Times New Roman" w:hAnsi="Times New Roman"/>
                <w:kern w:val="0"/>
                <w:sz w:val="28"/>
                <w:szCs w:val="28"/>
                <w:lang w:eastAsia="ru-RU"/>
              </w:rPr>
            </w:pPr>
            <w:r w:rsidRPr="007D7121">
              <w:rPr>
                <w:rFonts w:ascii="Times New Roman" w:eastAsia="Times New Roman" w:hAnsi="Times New Roman"/>
                <w:kern w:val="0"/>
                <w:sz w:val="28"/>
                <w:szCs w:val="28"/>
                <w:lang w:eastAsia="ru-RU"/>
              </w:rPr>
              <w:t>Прирост собственных оборотных средств</w:t>
            </w:r>
          </w:p>
        </w:tc>
        <w:tc>
          <w:tcPr>
            <w:tcW w:w="1275" w:type="dxa"/>
            <w:tcBorders>
              <w:top w:val="nil"/>
              <w:left w:val="nil"/>
              <w:bottom w:val="single" w:sz="8" w:space="0" w:color="auto"/>
              <w:right w:val="single" w:sz="8" w:space="0" w:color="auto"/>
            </w:tcBorders>
            <w:shd w:val="clear" w:color="auto" w:fill="auto"/>
            <w:vAlign w:val="center"/>
            <w:hideMark/>
          </w:tcPr>
          <w:p w:rsidR="007D7121" w:rsidRPr="007D7121" w:rsidRDefault="00970271" w:rsidP="00424688">
            <w:pPr>
              <w:widowControl/>
              <w:suppressAutoHyphens w:val="0"/>
              <w:jc w:val="center"/>
              <w:rPr>
                <w:rFonts w:ascii="Times New Roman" w:eastAsia="Times New Roman" w:hAnsi="Times New Roman"/>
                <w:kern w:val="0"/>
                <w:sz w:val="28"/>
                <w:szCs w:val="28"/>
                <w:lang w:eastAsia="ru-RU"/>
              </w:rPr>
            </w:pPr>
            <w:r>
              <w:rPr>
                <w:rFonts w:ascii="Times New Roman" w:eastAsia="Times New Roman" w:hAnsi="Times New Roman"/>
                <w:kern w:val="0"/>
                <w:sz w:val="28"/>
                <w:szCs w:val="28"/>
                <w:lang w:eastAsia="ru-RU"/>
              </w:rPr>
              <w:t xml:space="preserve">- </w:t>
            </w:r>
            <w:r w:rsidR="007D7121" w:rsidRPr="007D7121">
              <w:rPr>
                <w:rFonts w:ascii="Times New Roman" w:eastAsia="Times New Roman" w:hAnsi="Times New Roman"/>
                <w:kern w:val="0"/>
                <w:sz w:val="28"/>
                <w:szCs w:val="28"/>
                <w:lang w:eastAsia="ru-RU"/>
              </w:rPr>
              <w:t xml:space="preserve">  562</w:t>
            </w:r>
          </w:p>
        </w:tc>
      </w:tr>
      <w:tr w:rsidR="007D7121" w:rsidRPr="00652390" w:rsidTr="00BC65B9">
        <w:trPr>
          <w:trHeight w:val="405"/>
        </w:trPr>
        <w:tc>
          <w:tcPr>
            <w:tcW w:w="866" w:type="dxa"/>
            <w:tcBorders>
              <w:top w:val="nil"/>
              <w:left w:val="single" w:sz="8" w:space="0" w:color="auto"/>
              <w:bottom w:val="single" w:sz="8" w:space="0" w:color="auto"/>
              <w:right w:val="single" w:sz="8" w:space="0" w:color="auto"/>
            </w:tcBorders>
            <w:shd w:val="clear" w:color="auto" w:fill="auto"/>
            <w:vAlign w:val="center"/>
            <w:hideMark/>
          </w:tcPr>
          <w:p w:rsidR="007D7121" w:rsidRPr="007D7121" w:rsidRDefault="00652390" w:rsidP="007D7121">
            <w:pPr>
              <w:widowControl/>
              <w:suppressAutoHyphens w:val="0"/>
              <w:jc w:val="center"/>
              <w:rPr>
                <w:rFonts w:ascii="Times New Roman" w:eastAsia="Times New Roman" w:hAnsi="Times New Roman"/>
                <w:kern w:val="0"/>
                <w:sz w:val="28"/>
                <w:szCs w:val="28"/>
                <w:lang w:eastAsia="ru-RU"/>
              </w:rPr>
            </w:pPr>
            <w:r>
              <w:rPr>
                <w:rFonts w:ascii="Times New Roman" w:eastAsia="Times New Roman" w:hAnsi="Times New Roman"/>
                <w:kern w:val="0"/>
                <w:sz w:val="28"/>
                <w:szCs w:val="28"/>
                <w:lang w:eastAsia="ru-RU"/>
              </w:rPr>
              <w:t>0</w:t>
            </w:r>
            <w:r w:rsidR="007D7121" w:rsidRPr="007D7121">
              <w:rPr>
                <w:rFonts w:ascii="Times New Roman" w:eastAsia="Times New Roman" w:hAnsi="Times New Roman"/>
                <w:kern w:val="0"/>
                <w:sz w:val="28"/>
                <w:szCs w:val="28"/>
                <w:lang w:eastAsia="ru-RU"/>
              </w:rPr>
              <w:t>35</w:t>
            </w:r>
          </w:p>
        </w:tc>
        <w:tc>
          <w:tcPr>
            <w:tcW w:w="7513" w:type="dxa"/>
            <w:gridSpan w:val="3"/>
            <w:tcBorders>
              <w:top w:val="nil"/>
              <w:left w:val="nil"/>
              <w:bottom w:val="single" w:sz="8" w:space="0" w:color="auto"/>
              <w:right w:val="single" w:sz="8" w:space="0" w:color="auto"/>
            </w:tcBorders>
            <w:shd w:val="clear" w:color="auto" w:fill="auto"/>
            <w:vAlign w:val="center"/>
            <w:hideMark/>
          </w:tcPr>
          <w:p w:rsidR="007D7121" w:rsidRPr="007D7121" w:rsidRDefault="007D7121" w:rsidP="007D7121">
            <w:pPr>
              <w:widowControl/>
              <w:suppressAutoHyphens w:val="0"/>
              <w:rPr>
                <w:rFonts w:ascii="Times New Roman" w:eastAsia="Times New Roman" w:hAnsi="Times New Roman"/>
                <w:b/>
                <w:bCs/>
                <w:kern w:val="0"/>
                <w:sz w:val="28"/>
                <w:szCs w:val="28"/>
                <w:lang w:eastAsia="ru-RU"/>
              </w:rPr>
            </w:pPr>
            <w:r w:rsidRPr="007D7121">
              <w:rPr>
                <w:rFonts w:ascii="Times New Roman" w:eastAsia="Times New Roman" w:hAnsi="Times New Roman"/>
                <w:b/>
                <w:bCs/>
                <w:kern w:val="0"/>
                <w:sz w:val="28"/>
                <w:szCs w:val="28"/>
                <w:lang w:eastAsia="ru-RU"/>
              </w:rPr>
              <w:t>Итого по разделу А</w:t>
            </w:r>
          </w:p>
        </w:tc>
        <w:tc>
          <w:tcPr>
            <w:tcW w:w="1275" w:type="dxa"/>
            <w:tcBorders>
              <w:top w:val="nil"/>
              <w:left w:val="nil"/>
              <w:bottom w:val="single" w:sz="8" w:space="0" w:color="auto"/>
              <w:right w:val="single" w:sz="8" w:space="0" w:color="auto"/>
            </w:tcBorders>
            <w:shd w:val="clear" w:color="auto" w:fill="auto"/>
            <w:vAlign w:val="center"/>
            <w:hideMark/>
          </w:tcPr>
          <w:p w:rsidR="007D7121" w:rsidRPr="00652390" w:rsidRDefault="007D7121" w:rsidP="00483970">
            <w:pPr>
              <w:widowControl/>
              <w:suppressAutoHyphens w:val="0"/>
              <w:jc w:val="center"/>
              <w:rPr>
                <w:rFonts w:ascii="Times New Roman" w:eastAsia="Times New Roman" w:hAnsi="Times New Roman"/>
                <w:b/>
                <w:kern w:val="0"/>
                <w:sz w:val="28"/>
                <w:szCs w:val="28"/>
                <w:lang w:eastAsia="ru-RU"/>
              </w:rPr>
            </w:pPr>
            <w:r w:rsidRPr="00652390">
              <w:rPr>
                <w:rFonts w:ascii="Times New Roman" w:eastAsia="Times New Roman" w:hAnsi="Times New Roman"/>
                <w:b/>
                <w:kern w:val="0"/>
                <w:sz w:val="28"/>
                <w:szCs w:val="28"/>
                <w:lang w:eastAsia="ru-RU"/>
              </w:rPr>
              <w:t>6</w:t>
            </w:r>
            <w:r w:rsidR="00483970" w:rsidRPr="00652390">
              <w:rPr>
                <w:rFonts w:ascii="Times New Roman" w:eastAsia="Times New Roman" w:hAnsi="Times New Roman"/>
                <w:b/>
                <w:kern w:val="0"/>
                <w:sz w:val="28"/>
                <w:szCs w:val="28"/>
                <w:lang w:eastAsia="ru-RU"/>
              </w:rPr>
              <w:t>6 436</w:t>
            </w:r>
          </w:p>
        </w:tc>
      </w:tr>
      <w:tr w:rsidR="007D7121" w:rsidRPr="007D7121" w:rsidTr="00BC65B9">
        <w:trPr>
          <w:trHeight w:val="405"/>
        </w:trPr>
        <w:tc>
          <w:tcPr>
            <w:tcW w:w="866" w:type="dxa"/>
            <w:tcBorders>
              <w:top w:val="nil"/>
              <w:left w:val="single" w:sz="8" w:space="0" w:color="auto"/>
              <w:bottom w:val="single" w:sz="8" w:space="0" w:color="auto"/>
              <w:right w:val="single" w:sz="8" w:space="0" w:color="auto"/>
            </w:tcBorders>
            <w:shd w:val="clear" w:color="auto" w:fill="auto"/>
            <w:vAlign w:val="center"/>
            <w:hideMark/>
          </w:tcPr>
          <w:p w:rsidR="007D7121" w:rsidRPr="007D7121" w:rsidRDefault="00652390" w:rsidP="007D7121">
            <w:pPr>
              <w:widowControl/>
              <w:suppressAutoHyphens w:val="0"/>
              <w:jc w:val="center"/>
              <w:rPr>
                <w:rFonts w:ascii="Times New Roman" w:eastAsia="Times New Roman" w:hAnsi="Times New Roman"/>
                <w:kern w:val="0"/>
                <w:sz w:val="28"/>
                <w:szCs w:val="28"/>
                <w:lang w:eastAsia="ru-RU"/>
              </w:rPr>
            </w:pPr>
            <w:r>
              <w:rPr>
                <w:rFonts w:ascii="Times New Roman" w:eastAsia="Times New Roman" w:hAnsi="Times New Roman"/>
                <w:kern w:val="0"/>
                <w:sz w:val="28"/>
                <w:szCs w:val="28"/>
                <w:lang w:eastAsia="ru-RU"/>
              </w:rPr>
              <w:t>0</w:t>
            </w:r>
            <w:r w:rsidR="007D7121" w:rsidRPr="007D7121">
              <w:rPr>
                <w:rFonts w:ascii="Times New Roman" w:eastAsia="Times New Roman" w:hAnsi="Times New Roman"/>
                <w:kern w:val="0"/>
                <w:sz w:val="28"/>
                <w:szCs w:val="28"/>
                <w:lang w:eastAsia="ru-RU"/>
              </w:rPr>
              <w:t>36</w:t>
            </w:r>
          </w:p>
        </w:tc>
        <w:tc>
          <w:tcPr>
            <w:tcW w:w="7513" w:type="dxa"/>
            <w:gridSpan w:val="3"/>
            <w:tcBorders>
              <w:top w:val="nil"/>
              <w:left w:val="nil"/>
              <w:bottom w:val="single" w:sz="8" w:space="0" w:color="auto"/>
              <w:right w:val="single" w:sz="8" w:space="0" w:color="auto"/>
            </w:tcBorders>
            <w:shd w:val="clear" w:color="auto" w:fill="auto"/>
            <w:vAlign w:val="center"/>
            <w:hideMark/>
          </w:tcPr>
          <w:p w:rsidR="007D7121" w:rsidRPr="007D7121" w:rsidRDefault="007D7121" w:rsidP="007D7121">
            <w:pPr>
              <w:widowControl/>
              <w:suppressAutoHyphens w:val="0"/>
              <w:rPr>
                <w:rFonts w:ascii="Times New Roman" w:eastAsia="Times New Roman" w:hAnsi="Times New Roman"/>
                <w:b/>
                <w:bCs/>
                <w:i/>
                <w:iCs/>
                <w:kern w:val="0"/>
                <w:sz w:val="28"/>
                <w:szCs w:val="28"/>
                <w:lang w:eastAsia="ru-RU"/>
              </w:rPr>
            </w:pPr>
            <w:r w:rsidRPr="007D7121">
              <w:rPr>
                <w:rFonts w:ascii="Times New Roman" w:eastAsia="Times New Roman" w:hAnsi="Times New Roman"/>
                <w:b/>
                <w:bCs/>
                <w:i/>
                <w:iCs/>
                <w:kern w:val="0"/>
                <w:sz w:val="28"/>
                <w:szCs w:val="28"/>
                <w:lang w:eastAsia="ru-RU"/>
              </w:rPr>
              <w:t>Б. По инвестиционной деятельности</w:t>
            </w:r>
          </w:p>
        </w:tc>
        <w:tc>
          <w:tcPr>
            <w:tcW w:w="1275" w:type="dxa"/>
            <w:tcBorders>
              <w:top w:val="nil"/>
              <w:left w:val="nil"/>
              <w:bottom w:val="single" w:sz="8" w:space="0" w:color="auto"/>
              <w:right w:val="single" w:sz="8" w:space="0" w:color="auto"/>
            </w:tcBorders>
            <w:shd w:val="clear" w:color="auto" w:fill="auto"/>
            <w:vAlign w:val="center"/>
            <w:hideMark/>
          </w:tcPr>
          <w:p w:rsidR="007D7121" w:rsidRPr="007D7121" w:rsidRDefault="007D7121" w:rsidP="00424688">
            <w:pPr>
              <w:widowControl/>
              <w:suppressAutoHyphens w:val="0"/>
              <w:jc w:val="center"/>
              <w:rPr>
                <w:rFonts w:ascii="Times New Roman" w:eastAsia="Times New Roman" w:hAnsi="Times New Roman"/>
                <w:kern w:val="0"/>
                <w:sz w:val="28"/>
                <w:szCs w:val="28"/>
                <w:lang w:eastAsia="ru-RU"/>
              </w:rPr>
            </w:pPr>
          </w:p>
        </w:tc>
      </w:tr>
      <w:tr w:rsidR="007D7121" w:rsidRPr="007D7121" w:rsidTr="00BC65B9">
        <w:trPr>
          <w:trHeight w:val="540"/>
        </w:trPr>
        <w:tc>
          <w:tcPr>
            <w:tcW w:w="866" w:type="dxa"/>
            <w:vMerge w:val="restart"/>
            <w:tcBorders>
              <w:top w:val="nil"/>
              <w:left w:val="single" w:sz="8" w:space="0" w:color="auto"/>
              <w:bottom w:val="single" w:sz="8" w:space="0" w:color="000000"/>
              <w:right w:val="single" w:sz="8" w:space="0" w:color="auto"/>
            </w:tcBorders>
            <w:shd w:val="clear" w:color="auto" w:fill="auto"/>
            <w:vAlign w:val="center"/>
            <w:hideMark/>
          </w:tcPr>
          <w:p w:rsidR="007D7121" w:rsidRPr="007D7121" w:rsidRDefault="00652390" w:rsidP="007D7121">
            <w:pPr>
              <w:widowControl/>
              <w:suppressAutoHyphens w:val="0"/>
              <w:jc w:val="center"/>
              <w:rPr>
                <w:rFonts w:ascii="Times New Roman" w:eastAsia="Times New Roman" w:hAnsi="Times New Roman"/>
                <w:kern w:val="0"/>
                <w:sz w:val="28"/>
                <w:szCs w:val="28"/>
                <w:lang w:eastAsia="ru-RU"/>
              </w:rPr>
            </w:pPr>
            <w:r>
              <w:rPr>
                <w:rFonts w:ascii="Times New Roman" w:eastAsia="Times New Roman" w:hAnsi="Times New Roman"/>
                <w:kern w:val="0"/>
                <w:sz w:val="28"/>
                <w:szCs w:val="28"/>
                <w:lang w:eastAsia="ru-RU"/>
              </w:rPr>
              <w:t>0</w:t>
            </w:r>
            <w:r w:rsidR="007D7121" w:rsidRPr="007D7121">
              <w:rPr>
                <w:rFonts w:ascii="Times New Roman" w:eastAsia="Times New Roman" w:hAnsi="Times New Roman"/>
                <w:kern w:val="0"/>
                <w:sz w:val="28"/>
                <w:szCs w:val="28"/>
                <w:lang w:eastAsia="ru-RU"/>
              </w:rPr>
              <w:t>37</w:t>
            </w:r>
          </w:p>
        </w:tc>
        <w:tc>
          <w:tcPr>
            <w:tcW w:w="7513" w:type="dxa"/>
            <w:gridSpan w:val="3"/>
            <w:tcBorders>
              <w:top w:val="nil"/>
              <w:left w:val="nil"/>
              <w:bottom w:val="nil"/>
              <w:right w:val="single" w:sz="8" w:space="0" w:color="auto"/>
            </w:tcBorders>
            <w:shd w:val="clear" w:color="auto" w:fill="auto"/>
            <w:vAlign w:val="center"/>
            <w:hideMark/>
          </w:tcPr>
          <w:p w:rsidR="007D7121" w:rsidRPr="007D7121" w:rsidRDefault="007D7121" w:rsidP="007D7121">
            <w:pPr>
              <w:widowControl/>
              <w:suppressAutoHyphens w:val="0"/>
              <w:rPr>
                <w:rFonts w:ascii="Times New Roman" w:eastAsia="Times New Roman" w:hAnsi="Times New Roman"/>
                <w:kern w:val="0"/>
                <w:sz w:val="28"/>
                <w:szCs w:val="28"/>
                <w:lang w:eastAsia="ru-RU"/>
              </w:rPr>
            </w:pPr>
            <w:r w:rsidRPr="007D7121">
              <w:rPr>
                <w:rFonts w:ascii="Times New Roman" w:eastAsia="Times New Roman" w:hAnsi="Times New Roman"/>
                <w:kern w:val="0"/>
                <w:sz w:val="28"/>
                <w:szCs w:val="28"/>
                <w:lang w:eastAsia="ru-RU"/>
              </w:rPr>
              <w:t>Инвестиции в основные фонды и нематериальные активы, всего,</w:t>
            </w:r>
          </w:p>
        </w:tc>
        <w:tc>
          <w:tcPr>
            <w:tcW w:w="1275" w:type="dxa"/>
            <w:vMerge w:val="restart"/>
            <w:tcBorders>
              <w:top w:val="nil"/>
              <w:left w:val="single" w:sz="8" w:space="0" w:color="auto"/>
              <w:bottom w:val="single" w:sz="8" w:space="0" w:color="000000"/>
              <w:right w:val="single" w:sz="8" w:space="0" w:color="auto"/>
            </w:tcBorders>
            <w:shd w:val="clear" w:color="auto" w:fill="auto"/>
            <w:vAlign w:val="center"/>
            <w:hideMark/>
          </w:tcPr>
          <w:p w:rsidR="007D7121" w:rsidRPr="007D7121" w:rsidRDefault="00483970" w:rsidP="00424688">
            <w:pPr>
              <w:widowControl/>
              <w:suppressAutoHyphens w:val="0"/>
              <w:jc w:val="center"/>
              <w:rPr>
                <w:rFonts w:ascii="Times New Roman" w:eastAsia="Times New Roman" w:hAnsi="Times New Roman"/>
                <w:kern w:val="0"/>
                <w:sz w:val="28"/>
                <w:szCs w:val="28"/>
                <w:lang w:eastAsia="ru-RU"/>
              </w:rPr>
            </w:pPr>
            <w:r>
              <w:rPr>
                <w:rFonts w:ascii="Times New Roman" w:eastAsia="Times New Roman" w:hAnsi="Times New Roman"/>
                <w:kern w:val="0"/>
                <w:sz w:val="28"/>
                <w:szCs w:val="28"/>
                <w:lang w:eastAsia="ru-RU"/>
              </w:rPr>
              <w:t>11 4</w:t>
            </w:r>
            <w:r w:rsidR="007D7121" w:rsidRPr="007D7121">
              <w:rPr>
                <w:rFonts w:ascii="Times New Roman" w:eastAsia="Times New Roman" w:hAnsi="Times New Roman"/>
                <w:kern w:val="0"/>
                <w:sz w:val="28"/>
                <w:szCs w:val="28"/>
                <w:lang w:eastAsia="ru-RU"/>
              </w:rPr>
              <w:t>20</w:t>
            </w:r>
          </w:p>
        </w:tc>
      </w:tr>
      <w:tr w:rsidR="007D7121" w:rsidRPr="007D7121" w:rsidTr="00BC65B9">
        <w:trPr>
          <w:trHeight w:val="270"/>
        </w:trPr>
        <w:tc>
          <w:tcPr>
            <w:tcW w:w="866" w:type="dxa"/>
            <w:vMerge/>
            <w:tcBorders>
              <w:top w:val="nil"/>
              <w:left w:val="single" w:sz="8" w:space="0" w:color="auto"/>
              <w:bottom w:val="single" w:sz="8" w:space="0" w:color="000000"/>
              <w:right w:val="single" w:sz="8" w:space="0" w:color="auto"/>
            </w:tcBorders>
            <w:vAlign w:val="center"/>
            <w:hideMark/>
          </w:tcPr>
          <w:p w:rsidR="007D7121" w:rsidRPr="007D7121" w:rsidRDefault="007D7121" w:rsidP="007D7121">
            <w:pPr>
              <w:widowControl/>
              <w:suppressAutoHyphens w:val="0"/>
              <w:rPr>
                <w:rFonts w:ascii="Times New Roman" w:eastAsia="Times New Roman" w:hAnsi="Times New Roman"/>
                <w:kern w:val="0"/>
                <w:sz w:val="28"/>
                <w:szCs w:val="28"/>
                <w:lang w:eastAsia="ru-RU"/>
              </w:rPr>
            </w:pPr>
          </w:p>
        </w:tc>
        <w:tc>
          <w:tcPr>
            <w:tcW w:w="7513" w:type="dxa"/>
            <w:gridSpan w:val="3"/>
            <w:tcBorders>
              <w:top w:val="nil"/>
              <w:left w:val="nil"/>
              <w:bottom w:val="single" w:sz="8" w:space="0" w:color="auto"/>
              <w:right w:val="single" w:sz="8" w:space="0" w:color="auto"/>
            </w:tcBorders>
            <w:shd w:val="clear" w:color="auto" w:fill="auto"/>
            <w:vAlign w:val="center"/>
            <w:hideMark/>
          </w:tcPr>
          <w:p w:rsidR="007D7121" w:rsidRPr="007D7121" w:rsidRDefault="007D7121" w:rsidP="007D7121">
            <w:pPr>
              <w:widowControl/>
              <w:suppressAutoHyphens w:val="0"/>
              <w:rPr>
                <w:rFonts w:ascii="Times New Roman" w:eastAsia="Times New Roman" w:hAnsi="Times New Roman"/>
                <w:kern w:val="0"/>
                <w:sz w:val="28"/>
                <w:szCs w:val="28"/>
                <w:lang w:eastAsia="ru-RU"/>
              </w:rPr>
            </w:pPr>
            <w:r w:rsidRPr="007D7121">
              <w:rPr>
                <w:rFonts w:ascii="Times New Roman" w:eastAsia="Times New Roman" w:hAnsi="Times New Roman"/>
                <w:kern w:val="0"/>
                <w:sz w:val="28"/>
                <w:szCs w:val="28"/>
                <w:lang w:eastAsia="ru-RU"/>
              </w:rPr>
              <w:t xml:space="preserve">из </w:t>
            </w:r>
            <w:r w:rsidRPr="00BC65B9">
              <w:rPr>
                <w:rFonts w:ascii="Times New Roman" w:eastAsia="Times New Roman" w:hAnsi="Times New Roman"/>
                <w:kern w:val="0"/>
                <w:sz w:val="28"/>
                <w:szCs w:val="28"/>
                <w:lang w:eastAsia="ru-RU"/>
              </w:rPr>
              <w:t>них:</w:t>
            </w:r>
          </w:p>
        </w:tc>
        <w:tc>
          <w:tcPr>
            <w:tcW w:w="1275" w:type="dxa"/>
            <w:vMerge/>
            <w:tcBorders>
              <w:top w:val="nil"/>
              <w:left w:val="single" w:sz="8" w:space="0" w:color="auto"/>
              <w:bottom w:val="single" w:sz="8" w:space="0" w:color="000000"/>
              <w:right w:val="single" w:sz="8" w:space="0" w:color="auto"/>
            </w:tcBorders>
            <w:vAlign w:val="center"/>
            <w:hideMark/>
          </w:tcPr>
          <w:p w:rsidR="007D7121" w:rsidRPr="007D7121" w:rsidRDefault="007D7121" w:rsidP="00424688">
            <w:pPr>
              <w:widowControl/>
              <w:suppressAutoHyphens w:val="0"/>
              <w:jc w:val="center"/>
              <w:rPr>
                <w:rFonts w:ascii="Times New Roman" w:eastAsia="Times New Roman" w:hAnsi="Times New Roman"/>
                <w:kern w:val="0"/>
                <w:sz w:val="28"/>
                <w:szCs w:val="28"/>
                <w:lang w:eastAsia="ru-RU"/>
              </w:rPr>
            </w:pPr>
          </w:p>
        </w:tc>
      </w:tr>
      <w:tr w:rsidR="007D7121" w:rsidRPr="007D7121" w:rsidTr="00BC65B9">
        <w:trPr>
          <w:trHeight w:val="444"/>
        </w:trPr>
        <w:tc>
          <w:tcPr>
            <w:tcW w:w="866" w:type="dxa"/>
            <w:tcBorders>
              <w:top w:val="nil"/>
              <w:left w:val="single" w:sz="8" w:space="0" w:color="auto"/>
              <w:bottom w:val="single" w:sz="8" w:space="0" w:color="auto"/>
              <w:right w:val="single" w:sz="8" w:space="0" w:color="auto"/>
            </w:tcBorders>
            <w:shd w:val="clear" w:color="auto" w:fill="auto"/>
            <w:vAlign w:val="center"/>
            <w:hideMark/>
          </w:tcPr>
          <w:p w:rsidR="007D7121" w:rsidRPr="007D7121" w:rsidRDefault="00652390" w:rsidP="007D7121">
            <w:pPr>
              <w:widowControl/>
              <w:suppressAutoHyphens w:val="0"/>
              <w:jc w:val="center"/>
              <w:rPr>
                <w:rFonts w:ascii="Times New Roman" w:eastAsia="Times New Roman" w:hAnsi="Times New Roman"/>
                <w:kern w:val="0"/>
                <w:sz w:val="28"/>
                <w:szCs w:val="28"/>
                <w:lang w:eastAsia="ru-RU"/>
              </w:rPr>
            </w:pPr>
            <w:r>
              <w:rPr>
                <w:rFonts w:ascii="Times New Roman" w:eastAsia="Times New Roman" w:hAnsi="Times New Roman"/>
                <w:kern w:val="0"/>
                <w:sz w:val="28"/>
                <w:szCs w:val="28"/>
                <w:lang w:eastAsia="ru-RU"/>
              </w:rPr>
              <w:t>0</w:t>
            </w:r>
            <w:r w:rsidR="007D7121" w:rsidRPr="007D7121">
              <w:rPr>
                <w:rFonts w:ascii="Times New Roman" w:eastAsia="Times New Roman" w:hAnsi="Times New Roman"/>
                <w:kern w:val="0"/>
                <w:sz w:val="28"/>
                <w:szCs w:val="28"/>
                <w:lang w:eastAsia="ru-RU"/>
              </w:rPr>
              <w:t>38</w:t>
            </w:r>
          </w:p>
        </w:tc>
        <w:tc>
          <w:tcPr>
            <w:tcW w:w="7513" w:type="dxa"/>
            <w:gridSpan w:val="3"/>
            <w:tcBorders>
              <w:top w:val="nil"/>
              <w:left w:val="nil"/>
              <w:bottom w:val="single" w:sz="8" w:space="0" w:color="auto"/>
              <w:right w:val="single" w:sz="8" w:space="0" w:color="auto"/>
            </w:tcBorders>
            <w:shd w:val="clear" w:color="auto" w:fill="auto"/>
            <w:vAlign w:val="center"/>
            <w:hideMark/>
          </w:tcPr>
          <w:p w:rsidR="007D7121" w:rsidRPr="007D7121" w:rsidRDefault="007D7121" w:rsidP="007D7121">
            <w:pPr>
              <w:widowControl/>
              <w:suppressAutoHyphens w:val="0"/>
              <w:rPr>
                <w:rFonts w:ascii="Times New Roman" w:eastAsia="Times New Roman" w:hAnsi="Times New Roman"/>
                <w:kern w:val="0"/>
                <w:sz w:val="28"/>
                <w:szCs w:val="28"/>
                <w:lang w:eastAsia="ru-RU"/>
              </w:rPr>
            </w:pPr>
            <w:r w:rsidRPr="007D7121">
              <w:rPr>
                <w:rFonts w:ascii="Times New Roman" w:eastAsia="Times New Roman" w:hAnsi="Times New Roman"/>
                <w:kern w:val="0"/>
                <w:sz w:val="28"/>
                <w:szCs w:val="28"/>
                <w:lang w:eastAsia="ru-RU"/>
              </w:rPr>
              <w:t>Капитальные вложения производственного назначения</w:t>
            </w:r>
          </w:p>
        </w:tc>
        <w:tc>
          <w:tcPr>
            <w:tcW w:w="1275" w:type="dxa"/>
            <w:tcBorders>
              <w:top w:val="nil"/>
              <w:left w:val="nil"/>
              <w:bottom w:val="single" w:sz="8" w:space="0" w:color="auto"/>
              <w:right w:val="single" w:sz="8" w:space="0" w:color="auto"/>
            </w:tcBorders>
            <w:shd w:val="clear" w:color="auto" w:fill="auto"/>
            <w:vAlign w:val="center"/>
            <w:hideMark/>
          </w:tcPr>
          <w:p w:rsidR="007D7121" w:rsidRPr="007D7121" w:rsidRDefault="007D7121" w:rsidP="00424688">
            <w:pPr>
              <w:widowControl/>
              <w:suppressAutoHyphens w:val="0"/>
              <w:jc w:val="center"/>
              <w:rPr>
                <w:rFonts w:ascii="Times New Roman" w:eastAsia="Times New Roman" w:hAnsi="Times New Roman"/>
                <w:kern w:val="0"/>
                <w:sz w:val="28"/>
                <w:szCs w:val="28"/>
                <w:lang w:eastAsia="ru-RU"/>
              </w:rPr>
            </w:pPr>
            <w:r w:rsidRPr="007D7121">
              <w:rPr>
                <w:rFonts w:ascii="Times New Roman" w:eastAsia="Times New Roman" w:hAnsi="Times New Roman"/>
                <w:kern w:val="0"/>
                <w:sz w:val="28"/>
                <w:szCs w:val="28"/>
                <w:lang w:eastAsia="ru-RU"/>
              </w:rPr>
              <w:t>8 100</w:t>
            </w:r>
          </w:p>
        </w:tc>
      </w:tr>
      <w:tr w:rsidR="007D7121" w:rsidRPr="007D7121" w:rsidTr="00BC65B9">
        <w:trPr>
          <w:trHeight w:val="426"/>
        </w:trPr>
        <w:tc>
          <w:tcPr>
            <w:tcW w:w="866" w:type="dxa"/>
            <w:tcBorders>
              <w:top w:val="nil"/>
              <w:left w:val="single" w:sz="8" w:space="0" w:color="auto"/>
              <w:bottom w:val="single" w:sz="8" w:space="0" w:color="auto"/>
              <w:right w:val="single" w:sz="8" w:space="0" w:color="auto"/>
            </w:tcBorders>
            <w:shd w:val="clear" w:color="auto" w:fill="auto"/>
            <w:vAlign w:val="center"/>
            <w:hideMark/>
          </w:tcPr>
          <w:p w:rsidR="007D7121" w:rsidRPr="007D7121" w:rsidRDefault="00652390" w:rsidP="007D7121">
            <w:pPr>
              <w:widowControl/>
              <w:suppressAutoHyphens w:val="0"/>
              <w:jc w:val="center"/>
              <w:rPr>
                <w:rFonts w:ascii="Times New Roman" w:eastAsia="Times New Roman" w:hAnsi="Times New Roman"/>
                <w:kern w:val="0"/>
                <w:sz w:val="28"/>
                <w:szCs w:val="28"/>
                <w:lang w:eastAsia="ru-RU"/>
              </w:rPr>
            </w:pPr>
            <w:r>
              <w:rPr>
                <w:rFonts w:ascii="Times New Roman" w:eastAsia="Times New Roman" w:hAnsi="Times New Roman"/>
                <w:kern w:val="0"/>
                <w:sz w:val="28"/>
                <w:szCs w:val="28"/>
                <w:lang w:eastAsia="ru-RU"/>
              </w:rPr>
              <w:t>0</w:t>
            </w:r>
            <w:r w:rsidR="007D7121" w:rsidRPr="007D7121">
              <w:rPr>
                <w:rFonts w:ascii="Times New Roman" w:eastAsia="Times New Roman" w:hAnsi="Times New Roman"/>
                <w:kern w:val="0"/>
                <w:sz w:val="28"/>
                <w:szCs w:val="28"/>
                <w:lang w:eastAsia="ru-RU"/>
              </w:rPr>
              <w:t>39</w:t>
            </w:r>
          </w:p>
        </w:tc>
        <w:tc>
          <w:tcPr>
            <w:tcW w:w="7513" w:type="dxa"/>
            <w:gridSpan w:val="3"/>
            <w:tcBorders>
              <w:top w:val="nil"/>
              <w:left w:val="nil"/>
              <w:bottom w:val="single" w:sz="8" w:space="0" w:color="auto"/>
              <w:right w:val="single" w:sz="8" w:space="0" w:color="auto"/>
            </w:tcBorders>
            <w:shd w:val="clear" w:color="auto" w:fill="auto"/>
            <w:vAlign w:val="center"/>
            <w:hideMark/>
          </w:tcPr>
          <w:p w:rsidR="007D7121" w:rsidRPr="007D7121" w:rsidRDefault="007D7121" w:rsidP="007D7121">
            <w:pPr>
              <w:widowControl/>
              <w:suppressAutoHyphens w:val="0"/>
              <w:rPr>
                <w:rFonts w:ascii="Times New Roman" w:eastAsia="Times New Roman" w:hAnsi="Times New Roman"/>
                <w:kern w:val="0"/>
                <w:sz w:val="28"/>
                <w:szCs w:val="28"/>
                <w:lang w:eastAsia="ru-RU"/>
              </w:rPr>
            </w:pPr>
            <w:r w:rsidRPr="007D7121">
              <w:rPr>
                <w:rFonts w:ascii="Times New Roman" w:eastAsia="Times New Roman" w:hAnsi="Times New Roman"/>
                <w:kern w:val="0"/>
                <w:sz w:val="28"/>
                <w:szCs w:val="28"/>
                <w:lang w:eastAsia="ru-RU"/>
              </w:rPr>
              <w:t>Капитальные вложения непроизводственного назначения</w:t>
            </w:r>
          </w:p>
        </w:tc>
        <w:tc>
          <w:tcPr>
            <w:tcW w:w="1275" w:type="dxa"/>
            <w:tcBorders>
              <w:top w:val="nil"/>
              <w:left w:val="nil"/>
              <w:bottom w:val="single" w:sz="8" w:space="0" w:color="auto"/>
              <w:right w:val="single" w:sz="8" w:space="0" w:color="auto"/>
            </w:tcBorders>
            <w:shd w:val="clear" w:color="auto" w:fill="auto"/>
            <w:vAlign w:val="center"/>
            <w:hideMark/>
          </w:tcPr>
          <w:p w:rsidR="007D7121" w:rsidRPr="007D7121" w:rsidRDefault="007D7121" w:rsidP="00424688">
            <w:pPr>
              <w:widowControl/>
              <w:suppressAutoHyphens w:val="0"/>
              <w:jc w:val="center"/>
              <w:rPr>
                <w:rFonts w:ascii="Times New Roman" w:eastAsia="Times New Roman" w:hAnsi="Times New Roman"/>
                <w:kern w:val="0"/>
                <w:sz w:val="28"/>
                <w:szCs w:val="28"/>
                <w:lang w:eastAsia="ru-RU"/>
              </w:rPr>
            </w:pPr>
            <w:r w:rsidRPr="007D7121">
              <w:rPr>
                <w:rFonts w:ascii="Times New Roman" w:eastAsia="Times New Roman" w:hAnsi="Times New Roman"/>
                <w:kern w:val="0"/>
                <w:sz w:val="28"/>
                <w:szCs w:val="28"/>
                <w:lang w:eastAsia="ru-RU"/>
              </w:rPr>
              <w:t>3 120</w:t>
            </w:r>
          </w:p>
        </w:tc>
      </w:tr>
      <w:tr w:rsidR="007D7121" w:rsidRPr="007D7121" w:rsidTr="00BC65B9">
        <w:trPr>
          <w:trHeight w:val="405"/>
        </w:trPr>
        <w:tc>
          <w:tcPr>
            <w:tcW w:w="866" w:type="dxa"/>
            <w:tcBorders>
              <w:top w:val="nil"/>
              <w:left w:val="single" w:sz="8" w:space="0" w:color="auto"/>
              <w:bottom w:val="single" w:sz="8" w:space="0" w:color="auto"/>
              <w:right w:val="single" w:sz="8" w:space="0" w:color="auto"/>
            </w:tcBorders>
            <w:shd w:val="clear" w:color="auto" w:fill="auto"/>
            <w:vAlign w:val="center"/>
            <w:hideMark/>
          </w:tcPr>
          <w:p w:rsidR="007D7121" w:rsidRPr="007D7121" w:rsidRDefault="00652390" w:rsidP="007D7121">
            <w:pPr>
              <w:widowControl/>
              <w:suppressAutoHyphens w:val="0"/>
              <w:jc w:val="center"/>
              <w:rPr>
                <w:rFonts w:ascii="Times New Roman" w:eastAsia="Times New Roman" w:hAnsi="Times New Roman"/>
                <w:kern w:val="0"/>
                <w:sz w:val="28"/>
                <w:szCs w:val="28"/>
                <w:lang w:eastAsia="ru-RU"/>
              </w:rPr>
            </w:pPr>
            <w:r>
              <w:rPr>
                <w:rFonts w:ascii="Times New Roman" w:eastAsia="Times New Roman" w:hAnsi="Times New Roman"/>
                <w:kern w:val="0"/>
                <w:sz w:val="28"/>
                <w:szCs w:val="28"/>
                <w:lang w:eastAsia="ru-RU"/>
              </w:rPr>
              <w:t>0</w:t>
            </w:r>
            <w:r w:rsidR="007D7121" w:rsidRPr="007D7121">
              <w:rPr>
                <w:rFonts w:ascii="Times New Roman" w:eastAsia="Times New Roman" w:hAnsi="Times New Roman"/>
                <w:kern w:val="0"/>
                <w:sz w:val="28"/>
                <w:szCs w:val="28"/>
                <w:lang w:eastAsia="ru-RU"/>
              </w:rPr>
              <w:t>40</w:t>
            </w:r>
          </w:p>
        </w:tc>
        <w:tc>
          <w:tcPr>
            <w:tcW w:w="7513" w:type="dxa"/>
            <w:gridSpan w:val="3"/>
            <w:tcBorders>
              <w:top w:val="nil"/>
              <w:left w:val="nil"/>
              <w:bottom w:val="single" w:sz="8" w:space="0" w:color="auto"/>
              <w:right w:val="single" w:sz="8" w:space="0" w:color="auto"/>
            </w:tcBorders>
            <w:shd w:val="clear" w:color="auto" w:fill="auto"/>
            <w:vAlign w:val="center"/>
            <w:hideMark/>
          </w:tcPr>
          <w:p w:rsidR="007D7121" w:rsidRPr="007D7121" w:rsidRDefault="007D7121" w:rsidP="007D7121">
            <w:pPr>
              <w:widowControl/>
              <w:suppressAutoHyphens w:val="0"/>
              <w:rPr>
                <w:rFonts w:ascii="Times New Roman" w:eastAsia="Times New Roman" w:hAnsi="Times New Roman"/>
                <w:kern w:val="0"/>
                <w:sz w:val="28"/>
                <w:szCs w:val="28"/>
                <w:lang w:eastAsia="ru-RU"/>
              </w:rPr>
            </w:pPr>
            <w:r w:rsidRPr="007D7121">
              <w:rPr>
                <w:rFonts w:ascii="Times New Roman" w:eastAsia="Times New Roman" w:hAnsi="Times New Roman"/>
                <w:kern w:val="0"/>
                <w:sz w:val="28"/>
                <w:szCs w:val="28"/>
                <w:lang w:eastAsia="ru-RU"/>
              </w:rPr>
              <w:t>Затраты на проведение НИОКР</w:t>
            </w:r>
          </w:p>
        </w:tc>
        <w:tc>
          <w:tcPr>
            <w:tcW w:w="1275" w:type="dxa"/>
            <w:tcBorders>
              <w:top w:val="nil"/>
              <w:left w:val="nil"/>
              <w:bottom w:val="single" w:sz="8" w:space="0" w:color="auto"/>
              <w:right w:val="single" w:sz="8" w:space="0" w:color="auto"/>
            </w:tcBorders>
            <w:shd w:val="clear" w:color="auto" w:fill="auto"/>
            <w:vAlign w:val="center"/>
            <w:hideMark/>
          </w:tcPr>
          <w:p w:rsidR="007D7121" w:rsidRPr="007D7121" w:rsidRDefault="007D7121" w:rsidP="00424688">
            <w:pPr>
              <w:widowControl/>
              <w:suppressAutoHyphens w:val="0"/>
              <w:jc w:val="center"/>
              <w:rPr>
                <w:rFonts w:ascii="Times New Roman" w:eastAsia="Times New Roman" w:hAnsi="Times New Roman"/>
                <w:kern w:val="0"/>
                <w:sz w:val="28"/>
                <w:szCs w:val="28"/>
                <w:lang w:eastAsia="ru-RU"/>
              </w:rPr>
            </w:pPr>
            <w:r w:rsidRPr="007D7121">
              <w:rPr>
                <w:rFonts w:ascii="Times New Roman" w:eastAsia="Times New Roman" w:hAnsi="Times New Roman"/>
                <w:kern w:val="0"/>
                <w:sz w:val="28"/>
                <w:szCs w:val="28"/>
                <w:lang w:eastAsia="ru-RU"/>
              </w:rPr>
              <w:t>200</w:t>
            </w:r>
          </w:p>
        </w:tc>
      </w:tr>
      <w:tr w:rsidR="007D7121" w:rsidRPr="007D7121" w:rsidTr="00BC65B9">
        <w:trPr>
          <w:trHeight w:val="345"/>
        </w:trPr>
        <w:tc>
          <w:tcPr>
            <w:tcW w:w="866" w:type="dxa"/>
            <w:tcBorders>
              <w:top w:val="nil"/>
              <w:left w:val="single" w:sz="8" w:space="0" w:color="auto"/>
              <w:bottom w:val="single" w:sz="8" w:space="0" w:color="auto"/>
              <w:right w:val="single" w:sz="8" w:space="0" w:color="auto"/>
            </w:tcBorders>
            <w:shd w:val="clear" w:color="auto" w:fill="auto"/>
            <w:vAlign w:val="center"/>
            <w:hideMark/>
          </w:tcPr>
          <w:p w:rsidR="007D7121" w:rsidRPr="007D7121" w:rsidRDefault="00652390" w:rsidP="007D7121">
            <w:pPr>
              <w:widowControl/>
              <w:suppressAutoHyphens w:val="0"/>
              <w:jc w:val="center"/>
              <w:rPr>
                <w:rFonts w:ascii="Times New Roman" w:eastAsia="Times New Roman" w:hAnsi="Times New Roman"/>
                <w:kern w:val="0"/>
                <w:sz w:val="28"/>
                <w:szCs w:val="28"/>
                <w:lang w:eastAsia="ru-RU"/>
              </w:rPr>
            </w:pPr>
            <w:r>
              <w:rPr>
                <w:rFonts w:ascii="Times New Roman" w:eastAsia="Times New Roman" w:hAnsi="Times New Roman"/>
                <w:kern w:val="0"/>
                <w:sz w:val="28"/>
                <w:szCs w:val="28"/>
                <w:lang w:eastAsia="ru-RU"/>
              </w:rPr>
              <w:t>0</w:t>
            </w:r>
            <w:r w:rsidR="007D7121" w:rsidRPr="007D7121">
              <w:rPr>
                <w:rFonts w:ascii="Times New Roman" w:eastAsia="Times New Roman" w:hAnsi="Times New Roman"/>
                <w:kern w:val="0"/>
                <w:sz w:val="28"/>
                <w:szCs w:val="28"/>
                <w:lang w:eastAsia="ru-RU"/>
              </w:rPr>
              <w:t>41</w:t>
            </w:r>
          </w:p>
        </w:tc>
        <w:tc>
          <w:tcPr>
            <w:tcW w:w="7513" w:type="dxa"/>
            <w:gridSpan w:val="3"/>
            <w:tcBorders>
              <w:top w:val="nil"/>
              <w:left w:val="nil"/>
              <w:bottom w:val="single" w:sz="8" w:space="0" w:color="auto"/>
              <w:right w:val="single" w:sz="8" w:space="0" w:color="auto"/>
            </w:tcBorders>
            <w:shd w:val="clear" w:color="auto" w:fill="auto"/>
            <w:vAlign w:val="center"/>
            <w:hideMark/>
          </w:tcPr>
          <w:p w:rsidR="007D7121" w:rsidRPr="007D7121" w:rsidRDefault="007D7121" w:rsidP="007D7121">
            <w:pPr>
              <w:widowControl/>
              <w:suppressAutoHyphens w:val="0"/>
              <w:rPr>
                <w:rFonts w:ascii="Times New Roman" w:eastAsia="Times New Roman" w:hAnsi="Times New Roman"/>
                <w:kern w:val="0"/>
                <w:sz w:val="28"/>
                <w:szCs w:val="28"/>
                <w:lang w:eastAsia="ru-RU"/>
              </w:rPr>
            </w:pPr>
            <w:r w:rsidRPr="007D7121">
              <w:rPr>
                <w:rFonts w:ascii="Times New Roman" w:eastAsia="Times New Roman" w:hAnsi="Times New Roman"/>
                <w:kern w:val="0"/>
                <w:sz w:val="28"/>
                <w:szCs w:val="28"/>
                <w:lang w:eastAsia="ru-RU"/>
              </w:rPr>
              <w:t>Платежи по лизинговым операциям</w:t>
            </w:r>
          </w:p>
        </w:tc>
        <w:tc>
          <w:tcPr>
            <w:tcW w:w="1275" w:type="dxa"/>
            <w:tcBorders>
              <w:top w:val="nil"/>
              <w:left w:val="nil"/>
              <w:bottom w:val="single" w:sz="8" w:space="0" w:color="auto"/>
              <w:right w:val="single" w:sz="8" w:space="0" w:color="auto"/>
            </w:tcBorders>
            <w:shd w:val="clear" w:color="auto" w:fill="auto"/>
            <w:vAlign w:val="center"/>
            <w:hideMark/>
          </w:tcPr>
          <w:p w:rsidR="007D7121" w:rsidRPr="007D7121" w:rsidRDefault="007D7121" w:rsidP="00424688">
            <w:pPr>
              <w:widowControl/>
              <w:suppressAutoHyphens w:val="0"/>
              <w:jc w:val="center"/>
              <w:rPr>
                <w:rFonts w:ascii="Times New Roman" w:eastAsia="Times New Roman" w:hAnsi="Times New Roman"/>
                <w:kern w:val="0"/>
                <w:sz w:val="28"/>
                <w:szCs w:val="28"/>
                <w:lang w:eastAsia="ru-RU"/>
              </w:rPr>
            </w:pPr>
          </w:p>
        </w:tc>
      </w:tr>
      <w:tr w:rsidR="007D7121" w:rsidRPr="007D7121" w:rsidTr="00BC65B9">
        <w:trPr>
          <w:trHeight w:val="330"/>
        </w:trPr>
        <w:tc>
          <w:tcPr>
            <w:tcW w:w="866" w:type="dxa"/>
            <w:tcBorders>
              <w:top w:val="nil"/>
              <w:left w:val="single" w:sz="8" w:space="0" w:color="auto"/>
              <w:bottom w:val="single" w:sz="8" w:space="0" w:color="auto"/>
              <w:right w:val="single" w:sz="8" w:space="0" w:color="auto"/>
            </w:tcBorders>
            <w:shd w:val="clear" w:color="auto" w:fill="auto"/>
            <w:vAlign w:val="center"/>
            <w:hideMark/>
          </w:tcPr>
          <w:p w:rsidR="007D7121" w:rsidRPr="007D7121" w:rsidRDefault="00652390" w:rsidP="007D7121">
            <w:pPr>
              <w:widowControl/>
              <w:suppressAutoHyphens w:val="0"/>
              <w:jc w:val="center"/>
              <w:rPr>
                <w:rFonts w:ascii="Times New Roman" w:eastAsia="Times New Roman" w:hAnsi="Times New Roman"/>
                <w:kern w:val="0"/>
                <w:sz w:val="28"/>
                <w:szCs w:val="28"/>
                <w:lang w:eastAsia="ru-RU"/>
              </w:rPr>
            </w:pPr>
            <w:r>
              <w:rPr>
                <w:rFonts w:ascii="Times New Roman" w:eastAsia="Times New Roman" w:hAnsi="Times New Roman"/>
                <w:kern w:val="0"/>
                <w:sz w:val="28"/>
                <w:szCs w:val="28"/>
                <w:lang w:eastAsia="ru-RU"/>
              </w:rPr>
              <w:t>0</w:t>
            </w:r>
            <w:r w:rsidR="007D7121" w:rsidRPr="007D7121">
              <w:rPr>
                <w:rFonts w:ascii="Times New Roman" w:eastAsia="Times New Roman" w:hAnsi="Times New Roman"/>
                <w:kern w:val="0"/>
                <w:sz w:val="28"/>
                <w:szCs w:val="28"/>
                <w:lang w:eastAsia="ru-RU"/>
              </w:rPr>
              <w:t>42</w:t>
            </w:r>
          </w:p>
        </w:tc>
        <w:tc>
          <w:tcPr>
            <w:tcW w:w="7513" w:type="dxa"/>
            <w:gridSpan w:val="3"/>
            <w:tcBorders>
              <w:top w:val="nil"/>
              <w:left w:val="nil"/>
              <w:bottom w:val="single" w:sz="8" w:space="0" w:color="auto"/>
              <w:right w:val="single" w:sz="8" w:space="0" w:color="auto"/>
            </w:tcBorders>
            <w:shd w:val="clear" w:color="auto" w:fill="auto"/>
            <w:vAlign w:val="center"/>
            <w:hideMark/>
          </w:tcPr>
          <w:p w:rsidR="007D7121" w:rsidRPr="007D7121" w:rsidRDefault="007D7121" w:rsidP="007D7121">
            <w:pPr>
              <w:widowControl/>
              <w:suppressAutoHyphens w:val="0"/>
              <w:rPr>
                <w:rFonts w:ascii="Times New Roman" w:eastAsia="Times New Roman" w:hAnsi="Times New Roman"/>
                <w:kern w:val="0"/>
                <w:sz w:val="28"/>
                <w:szCs w:val="28"/>
                <w:lang w:eastAsia="ru-RU"/>
              </w:rPr>
            </w:pPr>
            <w:r w:rsidRPr="007D7121">
              <w:rPr>
                <w:rFonts w:ascii="Times New Roman" w:eastAsia="Times New Roman" w:hAnsi="Times New Roman"/>
                <w:kern w:val="0"/>
                <w:sz w:val="28"/>
                <w:szCs w:val="28"/>
                <w:lang w:eastAsia="ru-RU"/>
              </w:rPr>
              <w:t>Долгосрочные финансовые вложения</w:t>
            </w:r>
          </w:p>
        </w:tc>
        <w:tc>
          <w:tcPr>
            <w:tcW w:w="1275" w:type="dxa"/>
            <w:tcBorders>
              <w:top w:val="nil"/>
              <w:left w:val="nil"/>
              <w:bottom w:val="single" w:sz="8" w:space="0" w:color="auto"/>
              <w:right w:val="single" w:sz="8" w:space="0" w:color="auto"/>
            </w:tcBorders>
            <w:shd w:val="clear" w:color="auto" w:fill="auto"/>
            <w:vAlign w:val="center"/>
            <w:hideMark/>
          </w:tcPr>
          <w:p w:rsidR="007D7121" w:rsidRPr="007D7121" w:rsidRDefault="007D7121" w:rsidP="00424688">
            <w:pPr>
              <w:widowControl/>
              <w:suppressAutoHyphens w:val="0"/>
              <w:jc w:val="center"/>
              <w:rPr>
                <w:rFonts w:ascii="Times New Roman" w:eastAsia="Times New Roman" w:hAnsi="Times New Roman"/>
                <w:kern w:val="0"/>
                <w:sz w:val="28"/>
                <w:szCs w:val="28"/>
                <w:lang w:eastAsia="ru-RU"/>
              </w:rPr>
            </w:pPr>
          </w:p>
        </w:tc>
      </w:tr>
      <w:tr w:rsidR="007D7121" w:rsidRPr="007D7121" w:rsidTr="00BC65B9">
        <w:trPr>
          <w:trHeight w:val="360"/>
        </w:trPr>
        <w:tc>
          <w:tcPr>
            <w:tcW w:w="866" w:type="dxa"/>
            <w:tcBorders>
              <w:top w:val="nil"/>
              <w:left w:val="single" w:sz="8" w:space="0" w:color="auto"/>
              <w:bottom w:val="single" w:sz="8" w:space="0" w:color="auto"/>
              <w:right w:val="single" w:sz="8" w:space="0" w:color="auto"/>
            </w:tcBorders>
            <w:shd w:val="clear" w:color="auto" w:fill="auto"/>
            <w:vAlign w:val="center"/>
            <w:hideMark/>
          </w:tcPr>
          <w:p w:rsidR="007D7121" w:rsidRPr="007D7121" w:rsidRDefault="00652390" w:rsidP="007D7121">
            <w:pPr>
              <w:widowControl/>
              <w:suppressAutoHyphens w:val="0"/>
              <w:jc w:val="center"/>
              <w:rPr>
                <w:rFonts w:ascii="Times New Roman" w:eastAsia="Times New Roman" w:hAnsi="Times New Roman"/>
                <w:kern w:val="0"/>
                <w:sz w:val="28"/>
                <w:szCs w:val="28"/>
                <w:lang w:eastAsia="ru-RU"/>
              </w:rPr>
            </w:pPr>
            <w:r>
              <w:rPr>
                <w:rFonts w:ascii="Times New Roman" w:eastAsia="Times New Roman" w:hAnsi="Times New Roman"/>
                <w:kern w:val="0"/>
                <w:sz w:val="28"/>
                <w:szCs w:val="28"/>
                <w:lang w:eastAsia="ru-RU"/>
              </w:rPr>
              <w:t>0</w:t>
            </w:r>
            <w:r w:rsidR="007D7121" w:rsidRPr="007D7121">
              <w:rPr>
                <w:rFonts w:ascii="Times New Roman" w:eastAsia="Times New Roman" w:hAnsi="Times New Roman"/>
                <w:kern w:val="0"/>
                <w:sz w:val="28"/>
                <w:szCs w:val="28"/>
                <w:lang w:eastAsia="ru-RU"/>
              </w:rPr>
              <w:t>43</w:t>
            </w:r>
          </w:p>
        </w:tc>
        <w:tc>
          <w:tcPr>
            <w:tcW w:w="7513" w:type="dxa"/>
            <w:gridSpan w:val="3"/>
            <w:tcBorders>
              <w:top w:val="nil"/>
              <w:left w:val="nil"/>
              <w:bottom w:val="single" w:sz="8" w:space="0" w:color="auto"/>
              <w:right w:val="single" w:sz="8" w:space="0" w:color="auto"/>
            </w:tcBorders>
            <w:shd w:val="clear" w:color="auto" w:fill="auto"/>
            <w:vAlign w:val="center"/>
            <w:hideMark/>
          </w:tcPr>
          <w:p w:rsidR="007D7121" w:rsidRPr="007D7121" w:rsidRDefault="007D7121" w:rsidP="007D7121">
            <w:pPr>
              <w:widowControl/>
              <w:suppressAutoHyphens w:val="0"/>
              <w:rPr>
                <w:rFonts w:ascii="Times New Roman" w:eastAsia="Times New Roman" w:hAnsi="Times New Roman"/>
                <w:kern w:val="0"/>
                <w:sz w:val="28"/>
                <w:szCs w:val="28"/>
                <w:lang w:eastAsia="ru-RU"/>
              </w:rPr>
            </w:pPr>
            <w:r w:rsidRPr="007D7121">
              <w:rPr>
                <w:rFonts w:ascii="Times New Roman" w:eastAsia="Times New Roman" w:hAnsi="Times New Roman"/>
                <w:kern w:val="0"/>
                <w:sz w:val="28"/>
                <w:szCs w:val="28"/>
                <w:lang w:eastAsia="ru-RU"/>
              </w:rPr>
              <w:t xml:space="preserve">Расходы по прочей реализации </w:t>
            </w:r>
          </w:p>
        </w:tc>
        <w:tc>
          <w:tcPr>
            <w:tcW w:w="1275" w:type="dxa"/>
            <w:tcBorders>
              <w:top w:val="nil"/>
              <w:left w:val="nil"/>
              <w:bottom w:val="single" w:sz="8" w:space="0" w:color="auto"/>
              <w:right w:val="single" w:sz="8" w:space="0" w:color="auto"/>
            </w:tcBorders>
            <w:shd w:val="clear" w:color="auto" w:fill="auto"/>
            <w:vAlign w:val="center"/>
            <w:hideMark/>
          </w:tcPr>
          <w:p w:rsidR="007D7121" w:rsidRPr="007D7121" w:rsidRDefault="007D7121" w:rsidP="00424688">
            <w:pPr>
              <w:widowControl/>
              <w:suppressAutoHyphens w:val="0"/>
              <w:jc w:val="center"/>
              <w:rPr>
                <w:rFonts w:ascii="Times New Roman" w:eastAsia="Times New Roman" w:hAnsi="Times New Roman"/>
                <w:kern w:val="0"/>
                <w:sz w:val="28"/>
                <w:szCs w:val="28"/>
                <w:lang w:eastAsia="ru-RU"/>
              </w:rPr>
            </w:pPr>
            <w:r w:rsidRPr="007D7121">
              <w:rPr>
                <w:rFonts w:ascii="Times New Roman" w:eastAsia="Times New Roman" w:hAnsi="Times New Roman"/>
                <w:kern w:val="0"/>
                <w:sz w:val="28"/>
                <w:szCs w:val="28"/>
                <w:lang w:eastAsia="ru-RU"/>
              </w:rPr>
              <w:t>5 340</w:t>
            </w:r>
          </w:p>
        </w:tc>
      </w:tr>
      <w:tr w:rsidR="007D7121" w:rsidRPr="001D22C1" w:rsidTr="00BC65B9">
        <w:trPr>
          <w:trHeight w:val="330"/>
        </w:trPr>
        <w:tc>
          <w:tcPr>
            <w:tcW w:w="866" w:type="dxa"/>
            <w:tcBorders>
              <w:top w:val="nil"/>
              <w:left w:val="single" w:sz="8" w:space="0" w:color="auto"/>
              <w:bottom w:val="single" w:sz="8" w:space="0" w:color="auto"/>
              <w:right w:val="single" w:sz="8" w:space="0" w:color="auto"/>
            </w:tcBorders>
            <w:shd w:val="clear" w:color="auto" w:fill="auto"/>
            <w:vAlign w:val="center"/>
            <w:hideMark/>
          </w:tcPr>
          <w:p w:rsidR="007D7121" w:rsidRPr="007D7121" w:rsidRDefault="00652390" w:rsidP="007D7121">
            <w:pPr>
              <w:widowControl/>
              <w:suppressAutoHyphens w:val="0"/>
              <w:jc w:val="center"/>
              <w:rPr>
                <w:rFonts w:ascii="Times New Roman" w:eastAsia="Times New Roman" w:hAnsi="Times New Roman"/>
                <w:kern w:val="0"/>
                <w:sz w:val="28"/>
                <w:szCs w:val="28"/>
                <w:lang w:eastAsia="ru-RU"/>
              </w:rPr>
            </w:pPr>
            <w:r>
              <w:rPr>
                <w:rFonts w:ascii="Times New Roman" w:eastAsia="Times New Roman" w:hAnsi="Times New Roman"/>
                <w:kern w:val="0"/>
                <w:sz w:val="28"/>
                <w:szCs w:val="28"/>
                <w:lang w:eastAsia="ru-RU"/>
              </w:rPr>
              <w:t>0</w:t>
            </w:r>
            <w:r w:rsidR="007D7121" w:rsidRPr="007D7121">
              <w:rPr>
                <w:rFonts w:ascii="Times New Roman" w:eastAsia="Times New Roman" w:hAnsi="Times New Roman"/>
                <w:kern w:val="0"/>
                <w:sz w:val="28"/>
                <w:szCs w:val="28"/>
                <w:lang w:eastAsia="ru-RU"/>
              </w:rPr>
              <w:t>44</w:t>
            </w:r>
          </w:p>
        </w:tc>
        <w:tc>
          <w:tcPr>
            <w:tcW w:w="7513" w:type="dxa"/>
            <w:gridSpan w:val="3"/>
            <w:tcBorders>
              <w:top w:val="nil"/>
              <w:left w:val="nil"/>
              <w:bottom w:val="single" w:sz="8" w:space="0" w:color="auto"/>
              <w:right w:val="single" w:sz="8" w:space="0" w:color="auto"/>
            </w:tcBorders>
            <w:shd w:val="clear" w:color="auto" w:fill="auto"/>
            <w:vAlign w:val="center"/>
            <w:hideMark/>
          </w:tcPr>
          <w:p w:rsidR="007D7121" w:rsidRPr="001D22C1" w:rsidRDefault="007D7121" w:rsidP="007D7121">
            <w:pPr>
              <w:widowControl/>
              <w:suppressAutoHyphens w:val="0"/>
              <w:rPr>
                <w:rFonts w:ascii="Times New Roman" w:eastAsia="Times New Roman" w:hAnsi="Times New Roman"/>
                <w:kern w:val="0"/>
                <w:sz w:val="28"/>
                <w:szCs w:val="28"/>
                <w:lang w:eastAsia="ru-RU"/>
              </w:rPr>
            </w:pPr>
            <w:r w:rsidRPr="001D22C1">
              <w:rPr>
                <w:rFonts w:ascii="Times New Roman" w:eastAsia="Times New Roman" w:hAnsi="Times New Roman"/>
                <w:kern w:val="0"/>
                <w:sz w:val="28"/>
                <w:szCs w:val="28"/>
                <w:lang w:eastAsia="ru-RU"/>
              </w:rPr>
              <w:t>Расходы по прочим операциям</w:t>
            </w:r>
          </w:p>
        </w:tc>
        <w:tc>
          <w:tcPr>
            <w:tcW w:w="1275" w:type="dxa"/>
            <w:tcBorders>
              <w:top w:val="nil"/>
              <w:left w:val="nil"/>
              <w:bottom w:val="single" w:sz="8" w:space="0" w:color="auto"/>
              <w:right w:val="single" w:sz="8" w:space="0" w:color="auto"/>
            </w:tcBorders>
            <w:shd w:val="clear" w:color="000000" w:fill="FFFF00"/>
            <w:vAlign w:val="center"/>
            <w:hideMark/>
          </w:tcPr>
          <w:p w:rsidR="007D7121" w:rsidRPr="00887CB2" w:rsidRDefault="007D7121" w:rsidP="00424688">
            <w:pPr>
              <w:widowControl/>
              <w:suppressAutoHyphens w:val="0"/>
              <w:jc w:val="center"/>
              <w:rPr>
                <w:rFonts w:ascii="Times New Roman" w:eastAsia="Times New Roman" w:hAnsi="Times New Roman"/>
                <w:kern w:val="0"/>
                <w:sz w:val="28"/>
                <w:szCs w:val="28"/>
                <w:lang w:eastAsia="ru-RU"/>
              </w:rPr>
            </w:pPr>
            <w:r w:rsidRPr="00887CB2">
              <w:rPr>
                <w:rFonts w:ascii="Times New Roman" w:eastAsia="Times New Roman" w:hAnsi="Times New Roman"/>
                <w:kern w:val="0"/>
                <w:sz w:val="28"/>
                <w:szCs w:val="28"/>
                <w:lang w:eastAsia="ru-RU"/>
              </w:rPr>
              <w:t>7 566</w:t>
            </w:r>
            <w:bookmarkStart w:id="8" w:name="_GoBack"/>
            <w:bookmarkEnd w:id="8"/>
          </w:p>
        </w:tc>
      </w:tr>
      <w:tr w:rsidR="007D7121" w:rsidRPr="007D7121" w:rsidTr="00BC65B9">
        <w:trPr>
          <w:trHeight w:val="360"/>
        </w:trPr>
        <w:tc>
          <w:tcPr>
            <w:tcW w:w="866" w:type="dxa"/>
            <w:tcBorders>
              <w:top w:val="nil"/>
              <w:left w:val="single" w:sz="8" w:space="0" w:color="auto"/>
              <w:bottom w:val="single" w:sz="8" w:space="0" w:color="auto"/>
              <w:right w:val="single" w:sz="8" w:space="0" w:color="auto"/>
            </w:tcBorders>
            <w:shd w:val="clear" w:color="auto" w:fill="auto"/>
            <w:vAlign w:val="center"/>
            <w:hideMark/>
          </w:tcPr>
          <w:p w:rsidR="007D7121" w:rsidRPr="007D7121" w:rsidRDefault="00652390" w:rsidP="007D7121">
            <w:pPr>
              <w:widowControl/>
              <w:suppressAutoHyphens w:val="0"/>
              <w:jc w:val="center"/>
              <w:rPr>
                <w:rFonts w:ascii="Times New Roman" w:eastAsia="Times New Roman" w:hAnsi="Times New Roman"/>
                <w:kern w:val="0"/>
                <w:sz w:val="28"/>
                <w:szCs w:val="28"/>
                <w:lang w:eastAsia="ru-RU"/>
              </w:rPr>
            </w:pPr>
            <w:r>
              <w:rPr>
                <w:rFonts w:ascii="Times New Roman" w:eastAsia="Times New Roman" w:hAnsi="Times New Roman"/>
                <w:kern w:val="0"/>
                <w:sz w:val="28"/>
                <w:szCs w:val="28"/>
                <w:lang w:eastAsia="ru-RU"/>
              </w:rPr>
              <w:t>0</w:t>
            </w:r>
            <w:r w:rsidR="007D7121" w:rsidRPr="007D7121">
              <w:rPr>
                <w:rFonts w:ascii="Times New Roman" w:eastAsia="Times New Roman" w:hAnsi="Times New Roman"/>
                <w:kern w:val="0"/>
                <w:sz w:val="28"/>
                <w:szCs w:val="28"/>
                <w:lang w:eastAsia="ru-RU"/>
              </w:rPr>
              <w:t>45</w:t>
            </w:r>
          </w:p>
        </w:tc>
        <w:tc>
          <w:tcPr>
            <w:tcW w:w="7513" w:type="dxa"/>
            <w:gridSpan w:val="3"/>
            <w:tcBorders>
              <w:top w:val="nil"/>
              <w:left w:val="nil"/>
              <w:bottom w:val="single" w:sz="8" w:space="0" w:color="auto"/>
              <w:right w:val="single" w:sz="8" w:space="0" w:color="auto"/>
            </w:tcBorders>
            <w:shd w:val="clear" w:color="auto" w:fill="auto"/>
            <w:vAlign w:val="center"/>
            <w:hideMark/>
          </w:tcPr>
          <w:p w:rsidR="007D7121" w:rsidRPr="007D7121" w:rsidRDefault="007D7121" w:rsidP="007D7121">
            <w:pPr>
              <w:widowControl/>
              <w:suppressAutoHyphens w:val="0"/>
              <w:rPr>
                <w:rFonts w:ascii="Times New Roman" w:eastAsia="Times New Roman" w:hAnsi="Times New Roman"/>
                <w:kern w:val="0"/>
                <w:sz w:val="28"/>
                <w:szCs w:val="28"/>
                <w:lang w:eastAsia="ru-RU"/>
              </w:rPr>
            </w:pPr>
            <w:r w:rsidRPr="007D7121">
              <w:rPr>
                <w:rFonts w:ascii="Times New Roman" w:eastAsia="Times New Roman" w:hAnsi="Times New Roman"/>
                <w:kern w:val="0"/>
                <w:sz w:val="28"/>
                <w:szCs w:val="28"/>
                <w:lang w:eastAsia="ru-RU"/>
              </w:rPr>
              <w:t>Содержание объектов социальной сферы</w:t>
            </w:r>
          </w:p>
        </w:tc>
        <w:tc>
          <w:tcPr>
            <w:tcW w:w="1275" w:type="dxa"/>
            <w:tcBorders>
              <w:top w:val="nil"/>
              <w:left w:val="nil"/>
              <w:bottom w:val="single" w:sz="8" w:space="0" w:color="auto"/>
              <w:right w:val="single" w:sz="8" w:space="0" w:color="auto"/>
            </w:tcBorders>
            <w:shd w:val="clear" w:color="auto" w:fill="auto"/>
            <w:vAlign w:val="center"/>
            <w:hideMark/>
          </w:tcPr>
          <w:p w:rsidR="007D7121" w:rsidRPr="007D7121" w:rsidRDefault="007D7121" w:rsidP="00424688">
            <w:pPr>
              <w:widowControl/>
              <w:suppressAutoHyphens w:val="0"/>
              <w:jc w:val="center"/>
              <w:rPr>
                <w:rFonts w:ascii="Times New Roman" w:eastAsia="Times New Roman" w:hAnsi="Times New Roman"/>
                <w:kern w:val="0"/>
                <w:sz w:val="28"/>
                <w:szCs w:val="28"/>
                <w:lang w:eastAsia="ru-RU"/>
              </w:rPr>
            </w:pPr>
            <w:r w:rsidRPr="007D7121">
              <w:rPr>
                <w:rFonts w:ascii="Times New Roman" w:eastAsia="Times New Roman" w:hAnsi="Times New Roman"/>
                <w:kern w:val="0"/>
                <w:sz w:val="28"/>
                <w:szCs w:val="28"/>
                <w:lang w:eastAsia="ru-RU"/>
              </w:rPr>
              <w:t>150</w:t>
            </w:r>
          </w:p>
        </w:tc>
      </w:tr>
      <w:tr w:rsidR="007D7121" w:rsidRPr="007D7121" w:rsidTr="00BC65B9">
        <w:trPr>
          <w:trHeight w:val="360"/>
        </w:trPr>
        <w:tc>
          <w:tcPr>
            <w:tcW w:w="866" w:type="dxa"/>
            <w:tcBorders>
              <w:top w:val="nil"/>
              <w:left w:val="single" w:sz="8" w:space="0" w:color="auto"/>
              <w:bottom w:val="single" w:sz="8" w:space="0" w:color="auto"/>
              <w:right w:val="single" w:sz="8" w:space="0" w:color="auto"/>
            </w:tcBorders>
            <w:shd w:val="clear" w:color="auto" w:fill="auto"/>
            <w:vAlign w:val="center"/>
            <w:hideMark/>
          </w:tcPr>
          <w:p w:rsidR="007D7121" w:rsidRPr="007D7121" w:rsidRDefault="00652390" w:rsidP="007D7121">
            <w:pPr>
              <w:widowControl/>
              <w:suppressAutoHyphens w:val="0"/>
              <w:jc w:val="center"/>
              <w:rPr>
                <w:rFonts w:ascii="Times New Roman" w:eastAsia="Times New Roman" w:hAnsi="Times New Roman"/>
                <w:kern w:val="0"/>
                <w:sz w:val="28"/>
                <w:szCs w:val="28"/>
                <w:lang w:eastAsia="ru-RU"/>
              </w:rPr>
            </w:pPr>
            <w:r>
              <w:rPr>
                <w:rFonts w:ascii="Times New Roman" w:eastAsia="Times New Roman" w:hAnsi="Times New Roman"/>
                <w:kern w:val="0"/>
                <w:sz w:val="28"/>
                <w:szCs w:val="28"/>
                <w:lang w:eastAsia="ru-RU"/>
              </w:rPr>
              <w:t>0</w:t>
            </w:r>
            <w:r w:rsidR="007D7121" w:rsidRPr="007D7121">
              <w:rPr>
                <w:rFonts w:ascii="Times New Roman" w:eastAsia="Times New Roman" w:hAnsi="Times New Roman"/>
                <w:kern w:val="0"/>
                <w:sz w:val="28"/>
                <w:szCs w:val="28"/>
                <w:lang w:eastAsia="ru-RU"/>
              </w:rPr>
              <w:t>46</w:t>
            </w:r>
          </w:p>
        </w:tc>
        <w:tc>
          <w:tcPr>
            <w:tcW w:w="7513" w:type="dxa"/>
            <w:gridSpan w:val="3"/>
            <w:tcBorders>
              <w:top w:val="nil"/>
              <w:left w:val="nil"/>
              <w:bottom w:val="single" w:sz="8" w:space="0" w:color="auto"/>
              <w:right w:val="single" w:sz="8" w:space="0" w:color="auto"/>
            </w:tcBorders>
            <w:shd w:val="clear" w:color="auto" w:fill="auto"/>
            <w:vAlign w:val="center"/>
            <w:hideMark/>
          </w:tcPr>
          <w:p w:rsidR="007D7121" w:rsidRPr="007D7121" w:rsidRDefault="007D7121" w:rsidP="007D7121">
            <w:pPr>
              <w:widowControl/>
              <w:suppressAutoHyphens w:val="0"/>
              <w:rPr>
                <w:rFonts w:ascii="Times New Roman" w:eastAsia="Times New Roman" w:hAnsi="Times New Roman"/>
                <w:kern w:val="0"/>
                <w:sz w:val="28"/>
                <w:szCs w:val="28"/>
                <w:lang w:eastAsia="ru-RU"/>
              </w:rPr>
            </w:pPr>
            <w:r w:rsidRPr="007D7121">
              <w:rPr>
                <w:rFonts w:ascii="Times New Roman" w:eastAsia="Times New Roman" w:hAnsi="Times New Roman"/>
                <w:kern w:val="0"/>
                <w:sz w:val="28"/>
                <w:szCs w:val="28"/>
                <w:lang w:eastAsia="ru-RU"/>
              </w:rPr>
              <w:t>Прочие расходы</w:t>
            </w:r>
          </w:p>
        </w:tc>
        <w:tc>
          <w:tcPr>
            <w:tcW w:w="1275" w:type="dxa"/>
            <w:tcBorders>
              <w:top w:val="nil"/>
              <w:left w:val="nil"/>
              <w:bottom w:val="single" w:sz="8" w:space="0" w:color="auto"/>
              <w:right w:val="single" w:sz="8" w:space="0" w:color="auto"/>
            </w:tcBorders>
            <w:shd w:val="clear" w:color="auto" w:fill="auto"/>
            <w:vAlign w:val="center"/>
            <w:hideMark/>
          </w:tcPr>
          <w:p w:rsidR="007D7121" w:rsidRPr="007D7121" w:rsidRDefault="007D7121" w:rsidP="00424688">
            <w:pPr>
              <w:widowControl/>
              <w:suppressAutoHyphens w:val="0"/>
              <w:jc w:val="center"/>
              <w:rPr>
                <w:rFonts w:ascii="Times New Roman" w:eastAsia="Times New Roman" w:hAnsi="Times New Roman"/>
                <w:kern w:val="0"/>
                <w:sz w:val="28"/>
                <w:szCs w:val="28"/>
                <w:lang w:eastAsia="ru-RU"/>
              </w:rPr>
            </w:pPr>
          </w:p>
        </w:tc>
      </w:tr>
      <w:tr w:rsidR="007D7121" w:rsidRPr="007D7121" w:rsidTr="00BC65B9">
        <w:trPr>
          <w:trHeight w:val="270"/>
        </w:trPr>
        <w:tc>
          <w:tcPr>
            <w:tcW w:w="866" w:type="dxa"/>
            <w:tcBorders>
              <w:top w:val="nil"/>
              <w:left w:val="single" w:sz="8" w:space="0" w:color="auto"/>
              <w:bottom w:val="single" w:sz="8" w:space="0" w:color="auto"/>
              <w:right w:val="single" w:sz="8" w:space="0" w:color="auto"/>
            </w:tcBorders>
            <w:shd w:val="clear" w:color="auto" w:fill="auto"/>
            <w:vAlign w:val="center"/>
            <w:hideMark/>
          </w:tcPr>
          <w:p w:rsidR="007D7121" w:rsidRPr="007D7121" w:rsidRDefault="00652390" w:rsidP="007D7121">
            <w:pPr>
              <w:widowControl/>
              <w:suppressAutoHyphens w:val="0"/>
              <w:jc w:val="center"/>
              <w:rPr>
                <w:rFonts w:ascii="Times New Roman" w:eastAsia="Times New Roman" w:hAnsi="Times New Roman"/>
                <w:kern w:val="0"/>
                <w:sz w:val="28"/>
                <w:szCs w:val="28"/>
                <w:lang w:eastAsia="ru-RU"/>
              </w:rPr>
            </w:pPr>
            <w:r>
              <w:rPr>
                <w:rFonts w:ascii="Times New Roman" w:eastAsia="Times New Roman" w:hAnsi="Times New Roman"/>
                <w:kern w:val="0"/>
                <w:sz w:val="28"/>
                <w:szCs w:val="28"/>
                <w:lang w:eastAsia="ru-RU"/>
              </w:rPr>
              <w:t>0</w:t>
            </w:r>
            <w:r w:rsidR="007D7121" w:rsidRPr="007D7121">
              <w:rPr>
                <w:rFonts w:ascii="Times New Roman" w:eastAsia="Times New Roman" w:hAnsi="Times New Roman"/>
                <w:kern w:val="0"/>
                <w:sz w:val="28"/>
                <w:szCs w:val="28"/>
                <w:lang w:eastAsia="ru-RU"/>
              </w:rPr>
              <w:t>47</w:t>
            </w:r>
          </w:p>
        </w:tc>
        <w:tc>
          <w:tcPr>
            <w:tcW w:w="7513" w:type="dxa"/>
            <w:gridSpan w:val="3"/>
            <w:tcBorders>
              <w:top w:val="nil"/>
              <w:left w:val="nil"/>
              <w:bottom w:val="single" w:sz="8" w:space="0" w:color="auto"/>
              <w:right w:val="single" w:sz="8" w:space="0" w:color="auto"/>
            </w:tcBorders>
            <w:shd w:val="clear" w:color="auto" w:fill="auto"/>
            <w:vAlign w:val="center"/>
            <w:hideMark/>
          </w:tcPr>
          <w:p w:rsidR="007D7121" w:rsidRPr="007D7121" w:rsidRDefault="007D7121" w:rsidP="007D7121">
            <w:pPr>
              <w:widowControl/>
              <w:suppressAutoHyphens w:val="0"/>
              <w:rPr>
                <w:rFonts w:ascii="Times New Roman" w:eastAsia="Times New Roman" w:hAnsi="Times New Roman"/>
                <w:b/>
                <w:bCs/>
                <w:kern w:val="0"/>
                <w:sz w:val="28"/>
                <w:szCs w:val="28"/>
                <w:lang w:eastAsia="ru-RU"/>
              </w:rPr>
            </w:pPr>
            <w:r w:rsidRPr="007D7121">
              <w:rPr>
                <w:rFonts w:ascii="Times New Roman" w:eastAsia="Times New Roman" w:hAnsi="Times New Roman"/>
                <w:b/>
                <w:bCs/>
                <w:kern w:val="0"/>
                <w:sz w:val="28"/>
                <w:szCs w:val="28"/>
                <w:lang w:eastAsia="ru-RU"/>
              </w:rPr>
              <w:t>Итого по разделу Б</w:t>
            </w:r>
          </w:p>
        </w:tc>
        <w:tc>
          <w:tcPr>
            <w:tcW w:w="1275" w:type="dxa"/>
            <w:tcBorders>
              <w:top w:val="nil"/>
              <w:left w:val="nil"/>
              <w:bottom w:val="single" w:sz="8" w:space="0" w:color="auto"/>
              <w:right w:val="single" w:sz="8" w:space="0" w:color="auto"/>
            </w:tcBorders>
            <w:shd w:val="clear" w:color="auto" w:fill="auto"/>
            <w:vAlign w:val="center"/>
            <w:hideMark/>
          </w:tcPr>
          <w:p w:rsidR="007D7121" w:rsidRPr="00652390" w:rsidRDefault="007D7121" w:rsidP="00424688">
            <w:pPr>
              <w:widowControl/>
              <w:suppressAutoHyphens w:val="0"/>
              <w:jc w:val="center"/>
              <w:rPr>
                <w:rFonts w:ascii="Times New Roman" w:eastAsia="Times New Roman" w:hAnsi="Times New Roman"/>
                <w:b/>
                <w:kern w:val="0"/>
                <w:sz w:val="28"/>
                <w:szCs w:val="28"/>
                <w:lang w:eastAsia="ru-RU"/>
              </w:rPr>
            </w:pPr>
            <w:r w:rsidRPr="00652390">
              <w:rPr>
                <w:rFonts w:ascii="Times New Roman" w:eastAsia="Times New Roman" w:hAnsi="Times New Roman"/>
                <w:b/>
                <w:kern w:val="0"/>
                <w:sz w:val="28"/>
                <w:szCs w:val="28"/>
                <w:lang w:eastAsia="ru-RU"/>
              </w:rPr>
              <w:t>24 476</w:t>
            </w:r>
          </w:p>
        </w:tc>
      </w:tr>
      <w:tr w:rsidR="007D7121" w:rsidRPr="007D7121" w:rsidTr="00BC65B9">
        <w:trPr>
          <w:trHeight w:val="285"/>
        </w:trPr>
        <w:tc>
          <w:tcPr>
            <w:tcW w:w="866" w:type="dxa"/>
            <w:tcBorders>
              <w:top w:val="nil"/>
              <w:left w:val="single" w:sz="8" w:space="0" w:color="auto"/>
              <w:bottom w:val="single" w:sz="8" w:space="0" w:color="auto"/>
              <w:right w:val="single" w:sz="8" w:space="0" w:color="auto"/>
            </w:tcBorders>
            <w:shd w:val="clear" w:color="auto" w:fill="auto"/>
            <w:vAlign w:val="center"/>
            <w:hideMark/>
          </w:tcPr>
          <w:p w:rsidR="007D7121" w:rsidRPr="007D7121" w:rsidRDefault="00652390" w:rsidP="007D7121">
            <w:pPr>
              <w:widowControl/>
              <w:suppressAutoHyphens w:val="0"/>
              <w:jc w:val="center"/>
              <w:rPr>
                <w:rFonts w:ascii="Times New Roman" w:eastAsia="Times New Roman" w:hAnsi="Times New Roman"/>
                <w:kern w:val="0"/>
                <w:sz w:val="28"/>
                <w:szCs w:val="28"/>
                <w:lang w:eastAsia="ru-RU"/>
              </w:rPr>
            </w:pPr>
            <w:r>
              <w:rPr>
                <w:rFonts w:ascii="Times New Roman" w:eastAsia="Times New Roman" w:hAnsi="Times New Roman"/>
                <w:kern w:val="0"/>
                <w:sz w:val="28"/>
                <w:szCs w:val="28"/>
                <w:lang w:eastAsia="ru-RU"/>
              </w:rPr>
              <w:t>0</w:t>
            </w:r>
            <w:r w:rsidR="007D7121" w:rsidRPr="007D7121">
              <w:rPr>
                <w:rFonts w:ascii="Times New Roman" w:eastAsia="Times New Roman" w:hAnsi="Times New Roman"/>
                <w:kern w:val="0"/>
                <w:sz w:val="28"/>
                <w:szCs w:val="28"/>
                <w:lang w:eastAsia="ru-RU"/>
              </w:rPr>
              <w:t>48</w:t>
            </w:r>
          </w:p>
        </w:tc>
        <w:tc>
          <w:tcPr>
            <w:tcW w:w="7513" w:type="dxa"/>
            <w:gridSpan w:val="3"/>
            <w:tcBorders>
              <w:top w:val="nil"/>
              <w:left w:val="nil"/>
              <w:bottom w:val="single" w:sz="8" w:space="0" w:color="auto"/>
              <w:right w:val="single" w:sz="8" w:space="0" w:color="auto"/>
            </w:tcBorders>
            <w:shd w:val="clear" w:color="auto" w:fill="auto"/>
            <w:vAlign w:val="center"/>
            <w:hideMark/>
          </w:tcPr>
          <w:p w:rsidR="007D7121" w:rsidRPr="007D7121" w:rsidRDefault="007D7121" w:rsidP="007D7121">
            <w:pPr>
              <w:widowControl/>
              <w:suppressAutoHyphens w:val="0"/>
              <w:rPr>
                <w:rFonts w:ascii="Times New Roman" w:eastAsia="Times New Roman" w:hAnsi="Times New Roman"/>
                <w:b/>
                <w:bCs/>
                <w:i/>
                <w:iCs/>
                <w:kern w:val="0"/>
                <w:sz w:val="28"/>
                <w:szCs w:val="28"/>
                <w:lang w:eastAsia="ru-RU"/>
              </w:rPr>
            </w:pPr>
            <w:r w:rsidRPr="007D7121">
              <w:rPr>
                <w:rFonts w:ascii="Times New Roman" w:eastAsia="Times New Roman" w:hAnsi="Times New Roman"/>
                <w:b/>
                <w:bCs/>
                <w:i/>
                <w:iCs/>
                <w:kern w:val="0"/>
                <w:sz w:val="28"/>
                <w:szCs w:val="28"/>
                <w:lang w:eastAsia="ru-RU"/>
              </w:rPr>
              <w:t>В. От финансовой деятельности</w:t>
            </w:r>
          </w:p>
        </w:tc>
        <w:tc>
          <w:tcPr>
            <w:tcW w:w="1275" w:type="dxa"/>
            <w:tcBorders>
              <w:top w:val="nil"/>
              <w:left w:val="nil"/>
              <w:bottom w:val="single" w:sz="8" w:space="0" w:color="auto"/>
              <w:right w:val="single" w:sz="8" w:space="0" w:color="auto"/>
            </w:tcBorders>
            <w:shd w:val="clear" w:color="auto" w:fill="auto"/>
            <w:vAlign w:val="center"/>
            <w:hideMark/>
          </w:tcPr>
          <w:p w:rsidR="007D7121" w:rsidRPr="007D7121" w:rsidRDefault="007D7121" w:rsidP="00424688">
            <w:pPr>
              <w:widowControl/>
              <w:suppressAutoHyphens w:val="0"/>
              <w:jc w:val="center"/>
              <w:rPr>
                <w:rFonts w:ascii="Times New Roman" w:eastAsia="Times New Roman" w:hAnsi="Times New Roman"/>
                <w:kern w:val="0"/>
                <w:sz w:val="28"/>
                <w:szCs w:val="28"/>
                <w:lang w:eastAsia="ru-RU"/>
              </w:rPr>
            </w:pPr>
          </w:p>
        </w:tc>
      </w:tr>
      <w:tr w:rsidR="007D7121" w:rsidRPr="007D7121" w:rsidTr="00BC65B9">
        <w:trPr>
          <w:trHeight w:val="360"/>
        </w:trPr>
        <w:tc>
          <w:tcPr>
            <w:tcW w:w="866" w:type="dxa"/>
            <w:tcBorders>
              <w:top w:val="nil"/>
              <w:left w:val="single" w:sz="8" w:space="0" w:color="auto"/>
              <w:bottom w:val="single" w:sz="8" w:space="0" w:color="auto"/>
              <w:right w:val="single" w:sz="8" w:space="0" w:color="auto"/>
            </w:tcBorders>
            <w:shd w:val="clear" w:color="auto" w:fill="auto"/>
            <w:vAlign w:val="center"/>
            <w:hideMark/>
          </w:tcPr>
          <w:p w:rsidR="007D7121" w:rsidRPr="007D7121" w:rsidRDefault="00652390" w:rsidP="007D7121">
            <w:pPr>
              <w:widowControl/>
              <w:suppressAutoHyphens w:val="0"/>
              <w:jc w:val="center"/>
              <w:rPr>
                <w:rFonts w:ascii="Times New Roman" w:eastAsia="Times New Roman" w:hAnsi="Times New Roman"/>
                <w:kern w:val="0"/>
                <w:sz w:val="28"/>
                <w:szCs w:val="28"/>
                <w:lang w:eastAsia="ru-RU"/>
              </w:rPr>
            </w:pPr>
            <w:r>
              <w:rPr>
                <w:rFonts w:ascii="Times New Roman" w:eastAsia="Times New Roman" w:hAnsi="Times New Roman"/>
                <w:kern w:val="0"/>
                <w:sz w:val="28"/>
                <w:szCs w:val="28"/>
                <w:lang w:eastAsia="ru-RU"/>
              </w:rPr>
              <w:t>0</w:t>
            </w:r>
            <w:r w:rsidR="007D7121" w:rsidRPr="007D7121">
              <w:rPr>
                <w:rFonts w:ascii="Times New Roman" w:eastAsia="Times New Roman" w:hAnsi="Times New Roman"/>
                <w:kern w:val="0"/>
                <w:sz w:val="28"/>
                <w:szCs w:val="28"/>
                <w:lang w:eastAsia="ru-RU"/>
              </w:rPr>
              <w:t>49</w:t>
            </w:r>
          </w:p>
        </w:tc>
        <w:tc>
          <w:tcPr>
            <w:tcW w:w="7513" w:type="dxa"/>
            <w:gridSpan w:val="3"/>
            <w:tcBorders>
              <w:top w:val="nil"/>
              <w:left w:val="nil"/>
              <w:bottom w:val="single" w:sz="8" w:space="0" w:color="auto"/>
              <w:right w:val="single" w:sz="8" w:space="0" w:color="auto"/>
            </w:tcBorders>
            <w:shd w:val="clear" w:color="auto" w:fill="auto"/>
            <w:vAlign w:val="center"/>
            <w:hideMark/>
          </w:tcPr>
          <w:p w:rsidR="007D7121" w:rsidRPr="007D7121" w:rsidRDefault="007D7121" w:rsidP="007D7121">
            <w:pPr>
              <w:widowControl/>
              <w:suppressAutoHyphens w:val="0"/>
              <w:rPr>
                <w:rFonts w:ascii="Times New Roman" w:eastAsia="Times New Roman" w:hAnsi="Times New Roman"/>
                <w:kern w:val="0"/>
                <w:sz w:val="28"/>
                <w:szCs w:val="28"/>
                <w:lang w:eastAsia="ru-RU"/>
              </w:rPr>
            </w:pPr>
            <w:r w:rsidRPr="007D7121">
              <w:rPr>
                <w:rFonts w:ascii="Times New Roman" w:eastAsia="Times New Roman" w:hAnsi="Times New Roman"/>
                <w:kern w:val="0"/>
                <w:sz w:val="28"/>
                <w:szCs w:val="28"/>
                <w:lang w:eastAsia="ru-RU"/>
              </w:rPr>
              <w:t>Погашение долгосрочных кредитов</w:t>
            </w:r>
          </w:p>
        </w:tc>
        <w:tc>
          <w:tcPr>
            <w:tcW w:w="1275" w:type="dxa"/>
            <w:tcBorders>
              <w:top w:val="nil"/>
              <w:left w:val="nil"/>
              <w:bottom w:val="single" w:sz="8" w:space="0" w:color="auto"/>
              <w:right w:val="single" w:sz="8" w:space="0" w:color="auto"/>
            </w:tcBorders>
            <w:shd w:val="clear" w:color="auto" w:fill="auto"/>
            <w:vAlign w:val="center"/>
          </w:tcPr>
          <w:p w:rsidR="007D7121" w:rsidRPr="007D7121" w:rsidRDefault="00483970" w:rsidP="00424688">
            <w:pPr>
              <w:widowControl/>
              <w:suppressAutoHyphens w:val="0"/>
              <w:jc w:val="center"/>
              <w:rPr>
                <w:rFonts w:ascii="Times New Roman" w:eastAsia="Times New Roman" w:hAnsi="Times New Roman"/>
                <w:kern w:val="0"/>
                <w:sz w:val="28"/>
                <w:szCs w:val="28"/>
                <w:lang w:eastAsia="ru-RU"/>
              </w:rPr>
            </w:pPr>
            <w:r>
              <w:rPr>
                <w:rFonts w:ascii="Times New Roman" w:eastAsia="Times New Roman" w:hAnsi="Times New Roman"/>
                <w:kern w:val="0"/>
                <w:sz w:val="28"/>
                <w:szCs w:val="28"/>
                <w:lang w:eastAsia="ru-RU"/>
              </w:rPr>
              <w:t>411</w:t>
            </w:r>
          </w:p>
        </w:tc>
      </w:tr>
      <w:tr w:rsidR="007D7121" w:rsidRPr="007D7121" w:rsidTr="00BC65B9">
        <w:trPr>
          <w:trHeight w:val="345"/>
        </w:trPr>
        <w:tc>
          <w:tcPr>
            <w:tcW w:w="866" w:type="dxa"/>
            <w:tcBorders>
              <w:top w:val="nil"/>
              <w:left w:val="single" w:sz="8" w:space="0" w:color="auto"/>
              <w:bottom w:val="single" w:sz="8" w:space="0" w:color="auto"/>
              <w:right w:val="single" w:sz="8" w:space="0" w:color="auto"/>
            </w:tcBorders>
            <w:shd w:val="clear" w:color="auto" w:fill="auto"/>
            <w:vAlign w:val="center"/>
            <w:hideMark/>
          </w:tcPr>
          <w:p w:rsidR="007D7121" w:rsidRPr="007D7121" w:rsidRDefault="00652390" w:rsidP="007D7121">
            <w:pPr>
              <w:widowControl/>
              <w:suppressAutoHyphens w:val="0"/>
              <w:jc w:val="center"/>
              <w:rPr>
                <w:rFonts w:ascii="Times New Roman" w:eastAsia="Times New Roman" w:hAnsi="Times New Roman"/>
                <w:kern w:val="0"/>
                <w:sz w:val="28"/>
                <w:szCs w:val="28"/>
                <w:lang w:eastAsia="ru-RU"/>
              </w:rPr>
            </w:pPr>
            <w:r>
              <w:rPr>
                <w:rFonts w:ascii="Times New Roman" w:eastAsia="Times New Roman" w:hAnsi="Times New Roman"/>
                <w:kern w:val="0"/>
                <w:sz w:val="28"/>
                <w:szCs w:val="28"/>
                <w:lang w:eastAsia="ru-RU"/>
              </w:rPr>
              <w:t>0</w:t>
            </w:r>
            <w:r w:rsidR="007D7121" w:rsidRPr="007D7121">
              <w:rPr>
                <w:rFonts w:ascii="Times New Roman" w:eastAsia="Times New Roman" w:hAnsi="Times New Roman"/>
                <w:kern w:val="0"/>
                <w:sz w:val="28"/>
                <w:szCs w:val="28"/>
                <w:lang w:eastAsia="ru-RU"/>
              </w:rPr>
              <w:t>50</w:t>
            </w:r>
          </w:p>
        </w:tc>
        <w:tc>
          <w:tcPr>
            <w:tcW w:w="7513" w:type="dxa"/>
            <w:gridSpan w:val="3"/>
            <w:tcBorders>
              <w:top w:val="nil"/>
              <w:left w:val="nil"/>
              <w:bottom w:val="single" w:sz="8" w:space="0" w:color="auto"/>
              <w:right w:val="single" w:sz="8" w:space="0" w:color="auto"/>
            </w:tcBorders>
            <w:shd w:val="clear" w:color="auto" w:fill="auto"/>
            <w:vAlign w:val="center"/>
            <w:hideMark/>
          </w:tcPr>
          <w:p w:rsidR="007D7121" w:rsidRPr="007D7121" w:rsidRDefault="007D7121" w:rsidP="007D7121">
            <w:pPr>
              <w:widowControl/>
              <w:suppressAutoHyphens w:val="0"/>
              <w:rPr>
                <w:rFonts w:ascii="Times New Roman" w:eastAsia="Times New Roman" w:hAnsi="Times New Roman"/>
                <w:kern w:val="0"/>
                <w:sz w:val="28"/>
                <w:szCs w:val="28"/>
                <w:lang w:eastAsia="ru-RU"/>
              </w:rPr>
            </w:pPr>
            <w:r w:rsidRPr="007D7121">
              <w:rPr>
                <w:rFonts w:ascii="Times New Roman" w:eastAsia="Times New Roman" w:hAnsi="Times New Roman"/>
                <w:kern w:val="0"/>
                <w:sz w:val="28"/>
                <w:szCs w:val="28"/>
                <w:lang w:eastAsia="ru-RU"/>
              </w:rPr>
              <w:t>Уплата процентов по долгосрочным кредитам</w:t>
            </w:r>
          </w:p>
        </w:tc>
        <w:tc>
          <w:tcPr>
            <w:tcW w:w="1275" w:type="dxa"/>
            <w:tcBorders>
              <w:top w:val="nil"/>
              <w:left w:val="nil"/>
              <w:bottom w:val="single" w:sz="8" w:space="0" w:color="auto"/>
              <w:right w:val="single" w:sz="8" w:space="0" w:color="auto"/>
            </w:tcBorders>
            <w:shd w:val="clear" w:color="auto" w:fill="auto"/>
            <w:vAlign w:val="center"/>
          </w:tcPr>
          <w:p w:rsidR="007D7121" w:rsidRPr="007D7121" w:rsidRDefault="00483970" w:rsidP="00424688">
            <w:pPr>
              <w:widowControl/>
              <w:suppressAutoHyphens w:val="0"/>
              <w:jc w:val="center"/>
              <w:rPr>
                <w:rFonts w:ascii="Times New Roman" w:eastAsia="Times New Roman" w:hAnsi="Times New Roman"/>
                <w:kern w:val="0"/>
                <w:sz w:val="28"/>
                <w:szCs w:val="28"/>
                <w:lang w:eastAsia="ru-RU"/>
              </w:rPr>
            </w:pPr>
            <w:r>
              <w:rPr>
                <w:rFonts w:ascii="Times New Roman" w:eastAsia="Times New Roman" w:hAnsi="Times New Roman"/>
                <w:kern w:val="0"/>
                <w:sz w:val="28"/>
                <w:szCs w:val="28"/>
                <w:lang w:eastAsia="ru-RU"/>
              </w:rPr>
              <w:t>589</w:t>
            </w:r>
          </w:p>
        </w:tc>
      </w:tr>
      <w:tr w:rsidR="007D7121" w:rsidRPr="007D7121" w:rsidTr="00BC65B9">
        <w:trPr>
          <w:trHeight w:val="390"/>
        </w:trPr>
        <w:tc>
          <w:tcPr>
            <w:tcW w:w="866" w:type="dxa"/>
            <w:tcBorders>
              <w:top w:val="nil"/>
              <w:left w:val="single" w:sz="8" w:space="0" w:color="auto"/>
              <w:bottom w:val="single" w:sz="8" w:space="0" w:color="auto"/>
              <w:right w:val="single" w:sz="8" w:space="0" w:color="auto"/>
            </w:tcBorders>
            <w:shd w:val="clear" w:color="auto" w:fill="auto"/>
            <w:vAlign w:val="center"/>
            <w:hideMark/>
          </w:tcPr>
          <w:p w:rsidR="007D7121" w:rsidRPr="007D7121" w:rsidRDefault="00652390" w:rsidP="007D7121">
            <w:pPr>
              <w:widowControl/>
              <w:suppressAutoHyphens w:val="0"/>
              <w:jc w:val="center"/>
              <w:rPr>
                <w:rFonts w:ascii="Times New Roman" w:eastAsia="Times New Roman" w:hAnsi="Times New Roman"/>
                <w:kern w:val="0"/>
                <w:sz w:val="28"/>
                <w:szCs w:val="28"/>
                <w:lang w:eastAsia="ru-RU"/>
              </w:rPr>
            </w:pPr>
            <w:r>
              <w:rPr>
                <w:rFonts w:ascii="Times New Roman" w:eastAsia="Times New Roman" w:hAnsi="Times New Roman"/>
                <w:kern w:val="0"/>
                <w:sz w:val="28"/>
                <w:szCs w:val="28"/>
                <w:lang w:eastAsia="ru-RU"/>
              </w:rPr>
              <w:t>0</w:t>
            </w:r>
            <w:r w:rsidR="007D7121" w:rsidRPr="007D7121">
              <w:rPr>
                <w:rFonts w:ascii="Times New Roman" w:eastAsia="Times New Roman" w:hAnsi="Times New Roman"/>
                <w:kern w:val="0"/>
                <w:sz w:val="28"/>
                <w:szCs w:val="28"/>
                <w:lang w:eastAsia="ru-RU"/>
              </w:rPr>
              <w:t>51</w:t>
            </w:r>
          </w:p>
        </w:tc>
        <w:tc>
          <w:tcPr>
            <w:tcW w:w="7513" w:type="dxa"/>
            <w:gridSpan w:val="3"/>
            <w:tcBorders>
              <w:top w:val="nil"/>
              <w:left w:val="nil"/>
              <w:bottom w:val="single" w:sz="8" w:space="0" w:color="auto"/>
              <w:right w:val="single" w:sz="8" w:space="0" w:color="auto"/>
            </w:tcBorders>
            <w:shd w:val="clear" w:color="auto" w:fill="auto"/>
            <w:vAlign w:val="center"/>
            <w:hideMark/>
          </w:tcPr>
          <w:p w:rsidR="007D7121" w:rsidRPr="007D7121" w:rsidRDefault="007D7121" w:rsidP="007D7121">
            <w:pPr>
              <w:widowControl/>
              <w:suppressAutoHyphens w:val="0"/>
              <w:rPr>
                <w:rFonts w:ascii="Times New Roman" w:eastAsia="Times New Roman" w:hAnsi="Times New Roman"/>
                <w:kern w:val="0"/>
                <w:sz w:val="28"/>
                <w:szCs w:val="28"/>
                <w:lang w:eastAsia="ru-RU"/>
              </w:rPr>
            </w:pPr>
            <w:r w:rsidRPr="007D7121">
              <w:rPr>
                <w:rFonts w:ascii="Times New Roman" w:eastAsia="Times New Roman" w:hAnsi="Times New Roman"/>
                <w:kern w:val="0"/>
                <w:sz w:val="28"/>
                <w:szCs w:val="28"/>
                <w:lang w:eastAsia="ru-RU"/>
              </w:rPr>
              <w:t>Краткосрочные финансовые вложения</w:t>
            </w:r>
          </w:p>
        </w:tc>
        <w:tc>
          <w:tcPr>
            <w:tcW w:w="1275" w:type="dxa"/>
            <w:tcBorders>
              <w:top w:val="nil"/>
              <w:left w:val="nil"/>
              <w:bottom w:val="single" w:sz="8" w:space="0" w:color="auto"/>
              <w:right w:val="single" w:sz="8" w:space="0" w:color="auto"/>
            </w:tcBorders>
            <w:shd w:val="clear" w:color="auto" w:fill="auto"/>
            <w:vAlign w:val="center"/>
            <w:hideMark/>
          </w:tcPr>
          <w:p w:rsidR="007D7121" w:rsidRPr="007D7121" w:rsidRDefault="007D7121" w:rsidP="00424688">
            <w:pPr>
              <w:widowControl/>
              <w:suppressAutoHyphens w:val="0"/>
              <w:jc w:val="center"/>
              <w:rPr>
                <w:rFonts w:ascii="Times New Roman" w:eastAsia="Times New Roman" w:hAnsi="Times New Roman"/>
                <w:kern w:val="0"/>
                <w:sz w:val="28"/>
                <w:szCs w:val="28"/>
                <w:lang w:eastAsia="ru-RU"/>
              </w:rPr>
            </w:pPr>
          </w:p>
        </w:tc>
      </w:tr>
      <w:tr w:rsidR="007D7121" w:rsidRPr="007D7121" w:rsidTr="00BC65B9">
        <w:trPr>
          <w:trHeight w:val="330"/>
        </w:trPr>
        <w:tc>
          <w:tcPr>
            <w:tcW w:w="866" w:type="dxa"/>
            <w:tcBorders>
              <w:top w:val="nil"/>
              <w:left w:val="single" w:sz="8" w:space="0" w:color="auto"/>
              <w:bottom w:val="single" w:sz="8" w:space="0" w:color="auto"/>
              <w:right w:val="single" w:sz="8" w:space="0" w:color="auto"/>
            </w:tcBorders>
            <w:shd w:val="clear" w:color="auto" w:fill="auto"/>
            <w:vAlign w:val="center"/>
            <w:hideMark/>
          </w:tcPr>
          <w:p w:rsidR="007D7121" w:rsidRPr="007D7121" w:rsidRDefault="00652390" w:rsidP="007D7121">
            <w:pPr>
              <w:widowControl/>
              <w:suppressAutoHyphens w:val="0"/>
              <w:jc w:val="center"/>
              <w:rPr>
                <w:rFonts w:ascii="Times New Roman" w:eastAsia="Times New Roman" w:hAnsi="Times New Roman"/>
                <w:kern w:val="0"/>
                <w:sz w:val="28"/>
                <w:szCs w:val="28"/>
                <w:lang w:eastAsia="ru-RU"/>
              </w:rPr>
            </w:pPr>
            <w:r>
              <w:rPr>
                <w:rFonts w:ascii="Times New Roman" w:eastAsia="Times New Roman" w:hAnsi="Times New Roman"/>
                <w:kern w:val="0"/>
                <w:sz w:val="28"/>
                <w:szCs w:val="28"/>
                <w:lang w:eastAsia="ru-RU"/>
              </w:rPr>
              <w:t>0</w:t>
            </w:r>
            <w:r w:rsidR="007D7121" w:rsidRPr="007D7121">
              <w:rPr>
                <w:rFonts w:ascii="Times New Roman" w:eastAsia="Times New Roman" w:hAnsi="Times New Roman"/>
                <w:kern w:val="0"/>
                <w:sz w:val="28"/>
                <w:szCs w:val="28"/>
                <w:lang w:eastAsia="ru-RU"/>
              </w:rPr>
              <w:t>52</w:t>
            </w:r>
          </w:p>
        </w:tc>
        <w:tc>
          <w:tcPr>
            <w:tcW w:w="7513" w:type="dxa"/>
            <w:gridSpan w:val="3"/>
            <w:tcBorders>
              <w:top w:val="nil"/>
              <w:left w:val="nil"/>
              <w:bottom w:val="single" w:sz="8" w:space="0" w:color="auto"/>
              <w:right w:val="single" w:sz="8" w:space="0" w:color="auto"/>
            </w:tcBorders>
            <w:shd w:val="clear" w:color="auto" w:fill="auto"/>
            <w:vAlign w:val="center"/>
            <w:hideMark/>
          </w:tcPr>
          <w:p w:rsidR="007D7121" w:rsidRPr="007D7121" w:rsidRDefault="007D7121" w:rsidP="007D7121">
            <w:pPr>
              <w:widowControl/>
              <w:suppressAutoHyphens w:val="0"/>
              <w:rPr>
                <w:rFonts w:ascii="Times New Roman" w:eastAsia="Times New Roman" w:hAnsi="Times New Roman"/>
                <w:kern w:val="0"/>
                <w:sz w:val="28"/>
                <w:szCs w:val="28"/>
                <w:lang w:eastAsia="ru-RU"/>
              </w:rPr>
            </w:pPr>
            <w:r w:rsidRPr="007D7121">
              <w:rPr>
                <w:rFonts w:ascii="Times New Roman" w:eastAsia="Times New Roman" w:hAnsi="Times New Roman"/>
                <w:kern w:val="0"/>
                <w:sz w:val="28"/>
                <w:szCs w:val="28"/>
                <w:lang w:eastAsia="ru-RU"/>
              </w:rPr>
              <w:t>Выплата дивидендов</w:t>
            </w:r>
          </w:p>
        </w:tc>
        <w:tc>
          <w:tcPr>
            <w:tcW w:w="1275" w:type="dxa"/>
            <w:tcBorders>
              <w:top w:val="nil"/>
              <w:left w:val="nil"/>
              <w:bottom w:val="single" w:sz="8" w:space="0" w:color="auto"/>
              <w:right w:val="single" w:sz="8" w:space="0" w:color="auto"/>
            </w:tcBorders>
            <w:shd w:val="clear" w:color="auto" w:fill="auto"/>
            <w:vAlign w:val="center"/>
            <w:hideMark/>
          </w:tcPr>
          <w:p w:rsidR="007D7121" w:rsidRPr="007D7121" w:rsidRDefault="007D7121" w:rsidP="00424688">
            <w:pPr>
              <w:widowControl/>
              <w:suppressAutoHyphens w:val="0"/>
              <w:jc w:val="center"/>
              <w:rPr>
                <w:rFonts w:ascii="Times New Roman" w:eastAsia="Times New Roman" w:hAnsi="Times New Roman"/>
                <w:kern w:val="0"/>
                <w:sz w:val="28"/>
                <w:szCs w:val="28"/>
                <w:lang w:eastAsia="ru-RU"/>
              </w:rPr>
            </w:pPr>
            <w:r w:rsidRPr="007D7121">
              <w:rPr>
                <w:rFonts w:ascii="Times New Roman" w:eastAsia="Times New Roman" w:hAnsi="Times New Roman"/>
                <w:kern w:val="0"/>
                <w:sz w:val="28"/>
                <w:szCs w:val="28"/>
                <w:lang w:eastAsia="ru-RU"/>
              </w:rPr>
              <w:t>12 106</w:t>
            </w:r>
          </w:p>
        </w:tc>
      </w:tr>
      <w:tr w:rsidR="007D7121" w:rsidRPr="007D7121" w:rsidTr="00BC65B9">
        <w:trPr>
          <w:trHeight w:val="315"/>
        </w:trPr>
        <w:tc>
          <w:tcPr>
            <w:tcW w:w="866" w:type="dxa"/>
            <w:tcBorders>
              <w:top w:val="nil"/>
              <w:left w:val="single" w:sz="8" w:space="0" w:color="auto"/>
              <w:bottom w:val="single" w:sz="8" w:space="0" w:color="auto"/>
              <w:right w:val="single" w:sz="8" w:space="0" w:color="auto"/>
            </w:tcBorders>
            <w:shd w:val="clear" w:color="auto" w:fill="auto"/>
            <w:vAlign w:val="center"/>
            <w:hideMark/>
          </w:tcPr>
          <w:p w:rsidR="007D7121" w:rsidRPr="007D7121" w:rsidRDefault="00652390" w:rsidP="007D7121">
            <w:pPr>
              <w:widowControl/>
              <w:suppressAutoHyphens w:val="0"/>
              <w:jc w:val="center"/>
              <w:rPr>
                <w:rFonts w:ascii="Times New Roman" w:eastAsia="Times New Roman" w:hAnsi="Times New Roman"/>
                <w:kern w:val="0"/>
                <w:sz w:val="28"/>
                <w:szCs w:val="28"/>
                <w:lang w:eastAsia="ru-RU"/>
              </w:rPr>
            </w:pPr>
            <w:r>
              <w:rPr>
                <w:rFonts w:ascii="Times New Roman" w:eastAsia="Times New Roman" w:hAnsi="Times New Roman"/>
                <w:kern w:val="0"/>
                <w:sz w:val="28"/>
                <w:szCs w:val="28"/>
                <w:lang w:eastAsia="ru-RU"/>
              </w:rPr>
              <w:t>0</w:t>
            </w:r>
            <w:r w:rsidR="007D7121" w:rsidRPr="007D7121">
              <w:rPr>
                <w:rFonts w:ascii="Times New Roman" w:eastAsia="Times New Roman" w:hAnsi="Times New Roman"/>
                <w:kern w:val="0"/>
                <w:sz w:val="28"/>
                <w:szCs w:val="28"/>
                <w:lang w:eastAsia="ru-RU"/>
              </w:rPr>
              <w:t>53</w:t>
            </w:r>
          </w:p>
        </w:tc>
        <w:tc>
          <w:tcPr>
            <w:tcW w:w="7513" w:type="dxa"/>
            <w:gridSpan w:val="3"/>
            <w:tcBorders>
              <w:top w:val="nil"/>
              <w:left w:val="nil"/>
              <w:bottom w:val="single" w:sz="8" w:space="0" w:color="auto"/>
              <w:right w:val="single" w:sz="8" w:space="0" w:color="auto"/>
            </w:tcBorders>
            <w:shd w:val="clear" w:color="auto" w:fill="auto"/>
            <w:vAlign w:val="center"/>
            <w:hideMark/>
          </w:tcPr>
          <w:p w:rsidR="007D7121" w:rsidRPr="007D7121" w:rsidRDefault="007D7121" w:rsidP="007D7121">
            <w:pPr>
              <w:widowControl/>
              <w:suppressAutoHyphens w:val="0"/>
              <w:rPr>
                <w:rFonts w:ascii="Times New Roman" w:eastAsia="Times New Roman" w:hAnsi="Times New Roman"/>
                <w:kern w:val="0"/>
                <w:sz w:val="28"/>
                <w:szCs w:val="28"/>
                <w:lang w:eastAsia="ru-RU"/>
              </w:rPr>
            </w:pPr>
            <w:r w:rsidRPr="007D7121">
              <w:rPr>
                <w:rFonts w:ascii="Times New Roman" w:eastAsia="Times New Roman" w:hAnsi="Times New Roman"/>
                <w:kern w:val="0"/>
                <w:sz w:val="28"/>
                <w:szCs w:val="28"/>
                <w:lang w:eastAsia="ru-RU"/>
              </w:rPr>
              <w:t>Отчисления в резервный фонд</w:t>
            </w:r>
          </w:p>
        </w:tc>
        <w:tc>
          <w:tcPr>
            <w:tcW w:w="1275" w:type="dxa"/>
            <w:tcBorders>
              <w:top w:val="nil"/>
              <w:left w:val="nil"/>
              <w:bottom w:val="single" w:sz="8" w:space="0" w:color="auto"/>
              <w:right w:val="single" w:sz="8" w:space="0" w:color="auto"/>
            </w:tcBorders>
            <w:shd w:val="clear" w:color="auto" w:fill="auto"/>
            <w:vAlign w:val="center"/>
            <w:hideMark/>
          </w:tcPr>
          <w:p w:rsidR="007D7121" w:rsidRPr="007D7121" w:rsidRDefault="007D7121" w:rsidP="00424688">
            <w:pPr>
              <w:widowControl/>
              <w:suppressAutoHyphens w:val="0"/>
              <w:jc w:val="center"/>
              <w:rPr>
                <w:rFonts w:ascii="Times New Roman" w:eastAsia="Times New Roman" w:hAnsi="Times New Roman"/>
                <w:kern w:val="0"/>
                <w:sz w:val="28"/>
                <w:szCs w:val="28"/>
                <w:lang w:eastAsia="ru-RU"/>
              </w:rPr>
            </w:pPr>
            <w:r w:rsidRPr="007D7121">
              <w:rPr>
                <w:rFonts w:ascii="Times New Roman" w:eastAsia="Times New Roman" w:hAnsi="Times New Roman"/>
                <w:kern w:val="0"/>
                <w:sz w:val="28"/>
                <w:szCs w:val="28"/>
                <w:lang w:eastAsia="ru-RU"/>
              </w:rPr>
              <w:t>3 000</w:t>
            </w:r>
          </w:p>
        </w:tc>
      </w:tr>
      <w:tr w:rsidR="007D7121" w:rsidRPr="007D7121" w:rsidTr="00BC65B9">
        <w:trPr>
          <w:trHeight w:val="375"/>
        </w:trPr>
        <w:tc>
          <w:tcPr>
            <w:tcW w:w="866"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7D7121" w:rsidRPr="007D7121" w:rsidRDefault="00652390" w:rsidP="007D7121">
            <w:pPr>
              <w:widowControl/>
              <w:suppressAutoHyphens w:val="0"/>
              <w:jc w:val="center"/>
              <w:rPr>
                <w:rFonts w:ascii="Times New Roman" w:eastAsia="Times New Roman" w:hAnsi="Times New Roman"/>
                <w:kern w:val="0"/>
                <w:sz w:val="28"/>
                <w:szCs w:val="28"/>
                <w:lang w:eastAsia="ru-RU"/>
              </w:rPr>
            </w:pPr>
            <w:r>
              <w:rPr>
                <w:rFonts w:ascii="Times New Roman" w:eastAsia="Times New Roman" w:hAnsi="Times New Roman"/>
                <w:kern w:val="0"/>
                <w:sz w:val="28"/>
                <w:szCs w:val="28"/>
                <w:lang w:eastAsia="ru-RU"/>
              </w:rPr>
              <w:t>0</w:t>
            </w:r>
            <w:r w:rsidR="007D7121" w:rsidRPr="007D7121">
              <w:rPr>
                <w:rFonts w:ascii="Times New Roman" w:eastAsia="Times New Roman" w:hAnsi="Times New Roman"/>
                <w:kern w:val="0"/>
                <w:sz w:val="28"/>
                <w:szCs w:val="28"/>
                <w:lang w:eastAsia="ru-RU"/>
              </w:rPr>
              <w:t>54</w:t>
            </w:r>
          </w:p>
        </w:tc>
        <w:tc>
          <w:tcPr>
            <w:tcW w:w="7513" w:type="dxa"/>
            <w:gridSpan w:val="3"/>
            <w:tcBorders>
              <w:top w:val="single" w:sz="4" w:space="0" w:color="auto"/>
              <w:left w:val="nil"/>
              <w:bottom w:val="single" w:sz="8" w:space="0" w:color="auto"/>
              <w:right w:val="single" w:sz="8" w:space="0" w:color="auto"/>
            </w:tcBorders>
            <w:shd w:val="clear" w:color="auto" w:fill="auto"/>
            <w:vAlign w:val="center"/>
            <w:hideMark/>
          </w:tcPr>
          <w:p w:rsidR="007D7121" w:rsidRPr="007D7121" w:rsidRDefault="007D7121" w:rsidP="007D7121">
            <w:pPr>
              <w:widowControl/>
              <w:suppressAutoHyphens w:val="0"/>
              <w:rPr>
                <w:rFonts w:ascii="Times New Roman" w:eastAsia="Times New Roman" w:hAnsi="Times New Roman"/>
                <w:kern w:val="0"/>
                <w:sz w:val="28"/>
                <w:szCs w:val="28"/>
                <w:lang w:eastAsia="ru-RU"/>
              </w:rPr>
            </w:pPr>
            <w:r w:rsidRPr="007D7121">
              <w:rPr>
                <w:rFonts w:ascii="Times New Roman" w:eastAsia="Times New Roman" w:hAnsi="Times New Roman"/>
                <w:kern w:val="0"/>
                <w:sz w:val="28"/>
                <w:szCs w:val="28"/>
                <w:lang w:eastAsia="ru-RU"/>
              </w:rPr>
              <w:t>Прочие расходы</w:t>
            </w:r>
          </w:p>
        </w:tc>
        <w:tc>
          <w:tcPr>
            <w:tcW w:w="1275" w:type="dxa"/>
            <w:tcBorders>
              <w:top w:val="single" w:sz="4" w:space="0" w:color="auto"/>
              <w:left w:val="nil"/>
              <w:bottom w:val="single" w:sz="8" w:space="0" w:color="auto"/>
              <w:right w:val="single" w:sz="8" w:space="0" w:color="auto"/>
            </w:tcBorders>
            <w:shd w:val="clear" w:color="auto" w:fill="auto"/>
            <w:vAlign w:val="center"/>
            <w:hideMark/>
          </w:tcPr>
          <w:p w:rsidR="007D7121" w:rsidRPr="007D7121" w:rsidRDefault="007D7121" w:rsidP="00424688">
            <w:pPr>
              <w:widowControl/>
              <w:suppressAutoHyphens w:val="0"/>
              <w:jc w:val="center"/>
              <w:rPr>
                <w:rFonts w:ascii="Times New Roman" w:eastAsia="Times New Roman" w:hAnsi="Times New Roman"/>
                <w:kern w:val="0"/>
                <w:sz w:val="28"/>
                <w:szCs w:val="28"/>
                <w:lang w:eastAsia="ru-RU"/>
              </w:rPr>
            </w:pPr>
          </w:p>
        </w:tc>
      </w:tr>
      <w:tr w:rsidR="007D7121" w:rsidRPr="007D7121" w:rsidTr="00BC65B9">
        <w:trPr>
          <w:trHeight w:val="315"/>
        </w:trPr>
        <w:tc>
          <w:tcPr>
            <w:tcW w:w="866" w:type="dxa"/>
            <w:tcBorders>
              <w:top w:val="nil"/>
              <w:left w:val="single" w:sz="8" w:space="0" w:color="auto"/>
              <w:bottom w:val="single" w:sz="8" w:space="0" w:color="auto"/>
              <w:right w:val="single" w:sz="8" w:space="0" w:color="auto"/>
            </w:tcBorders>
            <w:shd w:val="clear" w:color="auto" w:fill="auto"/>
            <w:vAlign w:val="center"/>
            <w:hideMark/>
          </w:tcPr>
          <w:p w:rsidR="007D7121" w:rsidRPr="007D7121" w:rsidRDefault="00652390" w:rsidP="007D7121">
            <w:pPr>
              <w:widowControl/>
              <w:suppressAutoHyphens w:val="0"/>
              <w:jc w:val="center"/>
              <w:rPr>
                <w:rFonts w:ascii="Times New Roman" w:eastAsia="Times New Roman" w:hAnsi="Times New Roman"/>
                <w:kern w:val="0"/>
                <w:sz w:val="28"/>
                <w:szCs w:val="28"/>
                <w:lang w:eastAsia="ru-RU"/>
              </w:rPr>
            </w:pPr>
            <w:r>
              <w:rPr>
                <w:rFonts w:ascii="Times New Roman" w:eastAsia="Times New Roman" w:hAnsi="Times New Roman"/>
                <w:kern w:val="0"/>
                <w:sz w:val="28"/>
                <w:szCs w:val="28"/>
                <w:lang w:eastAsia="ru-RU"/>
              </w:rPr>
              <w:t>0</w:t>
            </w:r>
            <w:r w:rsidR="007D7121" w:rsidRPr="007D7121">
              <w:rPr>
                <w:rFonts w:ascii="Times New Roman" w:eastAsia="Times New Roman" w:hAnsi="Times New Roman"/>
                <w:kern w:val="0"/>
                <w:sz w:val="28"/>
                <w:szCs w:val="28"/>
                <w:lang w:eastAsia="ru-RU"/>
              </w:rPr>
              <w:t>55</w:t>
            </w:r>
          </w:p>
        </w:tc>
        <w:tc>
          <w:tcPr>
            <w:tcW w:w="7513" w:type="dxa"/>
            <w:gridSpan w:val="3"/>
            <w:tcBorders>
              <w:top w:val="nil"/>
              <w:left w:val="nil"/>
              <w:bottom w:val="single" w:sz="8" w:space="0" w:color="auto"/>
              <w:right w:val="single" w:sz="8" w:space="0" w:color="auto"/>
            </w:tcBorders>
            <w:shd w:val="clear" w:color="auto" w:fill="auto"/>
            <w:vAlign w:val="center"/>
            <w:hideMark/>
          </w:tcPr>
          <w:p w:rsidR="007D7121" w:rsidRPr="007D7121" w:rsidRDefault="007D7121" w:rsidP="007D7121">
            <w:pPr>
              <w:widowControl/>
              <w:suppressAutoHyphens w:val="0"/>
              <w:rPr>
                <w:rFonts w:ascii="Times New Roman" w:eastAsia="Times New Roman" w:hAnsi="Times New Roman"/>
                <w:b/>
                <w:bCs/>
                <w:kern w:val="0"/>
                <w:sz w:val="28"/>
                <w:szCs w:val="28"/>
                <w:lang w:eastAsia="ru-RU"/>
              </w:rPr>
            </w:pPr>
            <w:r w:rsidRPr="007D7121">
              <w:rPr>
                <w:rFonts w:ascii="Times New Roman" w:eastAsia="Times New Roman" w:hAnsi="Times New Roman"/>
                <w:b/>
                <w:bCs/>
                <w:kern w:val="0"/>
                <w:sz w:val="28"/>
                <w:szCs w:val="28"/>
                <w:lang w:eastAsia="ru-RU"/>
              </w:rPr>
              <w:t>Итого по разделу В</w:t>
            </w:r>
          </w:p>
        </w:tc>
        <w:tc>
          <w:tcPr>
            <w:tcW w:w="1275" w:type="dxa"/>
            <w:tcBorders>
              <w:top w:val="nil"/>
              <w:left w:val="nil"/>
              <w:bottom w:val="single" w:sz="8" w:space="0" w:color="auto"/>
              <w:right w:val="single" w:sz="8" w:space="0" w:color="auto"/>
            </w:tcBorders>
            <w:shd w:val="clear" w:color="auto" w:fill="auto"/>
            <w:vAlign w:val="center"/>
            <w:hideMark/>
          </w:tcPr>
          <w:p w:rsidR="007D7121" w:rsidRPr="00652390" w:rsidRDefault="00483970" w:rsidP="00483970">
            <w:pPr>
              <w:widowControl/>
              <w:suppressAutoHyphens w:val="0"/>
              <w:jc w:val="center"/>
              <w:rPr>
                <w:rFonts w:ascii="Times New Roman" w:eastAsia="Times New Roman" w:hAnsi="Times New Roman"/>
                <w:b/>
                <w:kern w:val="0"/>
                <w:sz w:val="28"/>
                <w:szCs w:val="28"/>
                <w:lang w:eastAsia="ru-RU"/>
              </w:rPr>
            </w:pPr>
            <w:r w:rsidRPr="00652390">
              <w:rPr>
                <w:rFonts w:ascii="Times New Roman" w:eastAsia="Times New Roman" w:hAnsi="Times New Roman"/>
                <w:b/>
                <w:kern w:val="0"/>
                <w:sz w:val="28"/>
                <w:szCs w:val="28"/>
                <w:lang w:eastAsia="ru-RU"/>
              </w:rPr>
              <w:t>16 106</w:t>
            </w:r>
          </w:p>
        </w:tc>
      </w:tr>
      <w:tr w:rsidR="007D7121" w:rsidRPr="007D7121" w:rsidTr="00BC65B9">
        <w:trPr>
          <w:trHeight w:val="390"/>
        </w:trPr>
        <w:tc>
          <w:tcPr>
            <w:tcW w:w="866" w:type="dxa"/>
            <w:tcBorders>
              <w:top w:val="nil"/>
              <w:left w:val="single" w:sz="8" w:space="0" w:color="auto"/>
              <w:bottom w:val="single" w:sz="8" w:space="0" w:color="auto"/>
              <w:right w:val="single" w:sz="8" w:space="0" w:color="auto"/>
            </w:tcBorders>
            <w:shd w:val="clear" w:color="000000" w:fill="FFFFFF"/>
            <w:vAlign w:val="center"/>
            <w:hideMark/>
          </w:tcPr>
          <w:p w:rsidR="007D7121" w:rsidRPr="007D7121" w:rsidRDefault="00652390" w:rsidP="007D7121">
            <w:pPr>
              <w:widowControl/>
              <w:suppressAutoHyphens w:val="0"/>
              <w:jc w:val="center"/>
              <w:rPr>
                <w:rFonts w:ascii="Times New Roman" w:eastAsia="Times New Roman" w:hAnsi="Times New Roman"/>
                <w:kern w:val="0"/>
                <w:sz w:val="28"/>
                <w:szCs w:val="28"/>
                <w:lang w:eastAsia="ru-RU"/>
              </w:rPr>
            </w:pPr>
            <w:r>
              <w:rPr>
                <w:rFonts w:ascii="Times New Roman" w:eastAsia="Times New Roman" w:hAnsi="Times New Roman"/>
                <w:kern w:val="0"/>
                <w:sz w:val="28"/>
                <w:szCs w:val="28"/>
                <w:lang w:eastAsia="ru-RU"/>
              </w:rPr>
              <w:t>0</w:t>
            </w:r>
            <w:r w:rsidR="007D7121" w:rsidRPr="007D7121">
              <w:rPr>
                <w:rFonts w:ascii="Times New Roman" w:eastAsia="Times New Roman" w:hAnsi="Times New Roman"/>
                <w:kern w:val="0"/>
                <w:sz w:val="28"/>
                <w:szCs w:val="28"/>
                <w:lang w:eastAsia="ru-RU"/>
              </w:rPr>
              <w:t>56</w:t>
            </w:r>
          </w:p>
        </w:tc>
        <w:tc>
          <w:tcPr>
            <w:tcW w:w="7513" w:type="dxa"/>
            <w:gridSpan w:val="3"/>
            <w:tcBorders>
              <w:top w:val="nil"/>
              <w:left w:val="nil"/>
              <w:bottom w:val="single" w:sz="8" w:space="0" w:color="auto"/>
              <w:right w:val="single" w:sz="8" w:space="0" w:color="auto"/>
            </w:tcBorders>
            <w:shd w:val="clear" w:color="000000" w:fill="FFFFFF"/>
            <w:vAlign w:val="center"/>
            <w:hideMark/>
          </w:tcPr>
          <w:p w:rsidR="007D7121" w:rsidRPr="007D7121" w:rsidRDefault="007D7121" w:rsidP="007D7121">
            <w:pPr>
              <w:widowControl/>
              <w:suppressAutoHyphens w:val="0"/>
              <w:rPr>
                <w:rFonts w:ascii="Times New Roman" w:eastAsia="Times New Roman" w:hAnsi="Times New Roman"/>
                <w:b/>
                <w:bCs/>
                <w:kern w:val="0"/>
                <w:sz w:val="28"/>
                <w:szCs w:val="28"/>
                <w:u w:val="single"/>
                <w:lang w:eastAsia="ru-RU"/>
              </w:rPr>
            </w:pPr>
            <w:r w:rsidRPr="007D7121">
              <w:rPr>
                <w:rFonts w:ascii="Times New Roman" w:eastAsia="Times New Roman" w:hAnsi="Times New Roman"/>
                <w:b/>
                <w:bCs/>
                <w:kern w:val="0"/>
                <w:sz w:val="28"/>
                <w:szCs w:val="28"/>
                <w:u w:val="single"/>
                <w:lang w:eastAsia="ru-RU"/>
              </w:rPr>
              <w:t>Итого расходов</w:t>
            </w:r>
          </w:p>
        </w:tc>
        <w:tc>
          <w:tcPr>
            <w:tcW w:w="1275" w:type="dxa"/>
            <w:tcBorders>
              <w:top w:val="nil"/>
              <w:left w:val="nil"/>
              <w:bottom w:val="single" w:sz="8" w:space="0" w:color="auto"/>
              <w:right w:val="single" w:sz="8" w:space="0" w:color="auto"/>
            </w:tcBorders>
            <w:shd w:val="clear" w:color="000000" w:fill="FFFFFF"/>
            <w:vAlign w:val="center"/>
            <w:hideMark/>
          </w:tcPr>
          <w:p w:rsidR="007D7121" w:rsidRPr="00652390" w:rsidRDefault="00483970" w:rsidP="00424688">
            <w:pPr>
              <w:widowControl/>
              <w:suppressAutoHyphens w:val="0"/>
              <w:jc w:val="center"/>
              <w:rPr>
                <w:rFonts w:ascii="Times New Roman" w:eastAsia="Times New Roman" w:hAnsi="Times New Roman"/>
                <w:b/>
                <w:kern w:val="0"/>
                <w:sz w:val="28"/>
                <w:szCs w:val="28"/>
                <w:u w:val="single"/>
                <w:lang w:eastAsia="ru-RU"/>
              </w:rPr>
            </w:pPr>
            <w:r w:rsidRPr="00652390">
              <w:rPr>
                <w:rFonts w:ascii="Times New Roman" w:eastAsia="Times New Roman" w:hAnsi="Times New Roman"/>
                <w:b/>
                <w:kern w:val="0"/>
                <w:sz w:val="28"/>
                <w:szCs w:val="28"/>
                <w:u w:val="single"/>
                <w:lang w:eastAsia="ru-RU"/>
              </w:rPr>
              <w:t>106 019</w:t>
            </w:r>
          </w:p>
        </w:tc>
      </w:tr>
      <w:tr w:rsidR="00BC65B9" w:rsidRPr="00BC65B9" w:rsidTr="00BC65B9">
        <w:trPr>
          <w:trHeight w:val="765"/>
        </w:trPr>
        <w:tc>
          <w:tcPr>
            <w:tcW w:w="9654" w:type="dxa"/>
            <w:gridSpan w:val="5"/>
            <w:tcBorders>
              <w:bottom w:val="single" w:sz="8" w:space="0" w:color="auto"/>
            </w:tcBorders>
            <w:shd w:val="clear" w:color="auto" w:fill="auto"/>
            <w:vAlign w:val="center"/>
          </w:tcPr>
          <w:p w:rsidR="00BC65B9" w:rsidRPr="00BC65B9" w:rsidRDefault="00BC65B9" w:rsidP="002175AF">
            <w:pPr>
              <w:widowControl/>
              <w:suppressAutoHyphens w:val="0"/>
              <w:jc w:val="right"/>
              <w:rPr>
                <w:rFonts w:ascii="Times New Roman" w:eastAsia="Times New Roman" w:hAnsi="Times New Roman"/>
                <w:i/>
                <w:kern w:val="0"/>
                <w:sz w:val="28"/>
                <w:szCs w:val="28"/>
                <w:lang w:eastAsia="ru-RU"/>
              </w:rPr>
            </w:pPr>
            <w:r w:rsidRPr="00BC65B9">
              <w:rPr>
                <w:rFonts w:ascii="Times New Roman" w:eastAsia="Times New Roman" w:hAnsi="Times New Roman"/>
                <w:i/>
                <w:kern w:val="0"/>
                <w:sz w:val="28"/>
                <w:szCs w:val="28"/>
                <w:lang w:eastAsia="ru-RU"/>
              </w:rPr>
              <w:lastRenderedPageBreak/>
              <w:t>Окончание табл. 17</w:t>
            </w:r>
          </w:p>
        </w:tc>
      </w:tr>
      <w:tr w:rsidR="007D7121" w:rsidRPr="007D7121" w:rsidTr="00BC65B9">
        <w:trPr>
          <w:trHeight w:val="315"/>
        </w:trPr>
        <w:tc>
          <w:tcPr>
            <w:tcW w:w="866"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7D7121" w:rsidRPr="007D7121" w:rsidRDefault="00652390" w:rsidP="007D7121">
            <w:pPr>
              <w:widowControl/>
              <w:suppressAutoHyphens w:val="0"/>
              <w:jc w:val="center"/>
              <w:rPr>
                <w:rFonts w:ascii="Times New Roman" w:eastAsia="Times New Roman" w:hAnsi="Times New Roman"/>
                <w:kern w:val="0"/>
                <w:sz w:val="28"/>
                <w:szCs w:val="28"/>
                <w:lang w:eastAsia="ru-RU"/>
              </w:rPr>
            </w:pPr>
            <w:r>
              <w:rPr>
                <w:rFonts w:ascii="Times New Roman" w:eastAsia="Times New Roman" w:hAnsi="Times New Roman"/>
                <w:kern w:val="0"/>
                <w:sz w:val="28"/>
                <w:szCs w:val="28"/>
                <w:lang w:eastAsia="ru-RU"/>
              </w:rPr>
              <w:t>0</w:t>
            </w:r>
            <w:r w:rsidR="007D7121" w:rsidRPr="007D7121">
              <w:rPr>
                <w:rFonts w:ascii="Times New Roman" w:eastAsia="Times New Roman" w:hAnsi="Times New Roman"/>
                <w:kern w:val="0"/>
                <w:sz w:val="28"/>
                <w:szCs w:val="28"/>
                <w:lang w:eastAsia="ru-RU"/>
              </w:rPr>
              <w:t>57</w:t>
            </w:r>
          </w:p>
        </w:tc>
        <w:tc>
          <w:tcPr>
            <w:tcW w:w="7513" w:type="dxa"/>
            <w:gridSpan w:val="3"/>
            <w:tcBorders>
              <w:top w:val="single" w:sz="4" w:space="0" w:color="auto"/>
              <w:left w:val="nil"/>
              <w:bottom w:val="single" w:sz="8" w:space="0" w:color="auto"/>
              <w:right w:val="single" w:sz="8" w:space="0" w:color="auto"/>
            </w:tcBorders>
            <w:shd w:val="clear" w:color="auto" w:fill="auto"/>
            <w:vAlign w:val="center"/>
            <w:hideMark/>
          </w:tcPr>
          <w:p w:rsidR="007D7121" w:rsidRPr="007D7121" w:rsidRDefault="007D7121" w:rsidP="007D7121">
            <w:pPr>
              <w:widowControl/>
              <w:suppressAutoHyphens w:val="0"/>
              <w:rPr>
                <w:rFonts w:ascii="Times New Roman" w:eastAsia="Times New Roman" w:hAnsi="Times New Roman"/>
                <w:kern w:val="0"/>
                <w:sz w:val="28"/>
                <w:szCs w:val="28"/>
                <w:lang w:eastAsia="ru-RU"/>
              </w:rPr>
            </w:pPr>
            <w:r w:rsidRPr="007D7121">
              <w:rPr>
                <w:rFonts w:ascii="Times New Roman" w:eastAsia="Times New Roman" w:hAnsi="Times New Roman"/>
                <w:kern w:val="0"/>
                <w:sz w:val="28"/>
                <w:szCs w:val="28"/>
                <w:lang w:eastAsia="ru-RU"/>
              </w:rPr>
              <w:t>Превышение доходов над расходами (+)</w:t>
            </w:r>
          </w:p>
        </w:tc>
        <w:tc>
          <w:tcPr>
            <w:tcW w:w="1275" w:type="dxa"/>
            <w:tcBorders>
              <w:top w:val="single" w:sz="4" w:space="0" w:color="auto"/>
              <w:left w:val="nil"/>
              <w:bottom w:val="single" w:sz="8" w:space="0" w:color="auto"/>
              <w:right w:val="single" w:sz="8" w:space="0" w:color="auto"/>
            </w:tcBorders>
            <w:shd w:val="clear" w:color="auto" w:fill="auto"/>
            <w:vAlign w:val="center"/>
          </w:tcPr>
          <w:p w:rsidR="007D7121" w:rsidRPr="007D7121" w:rsidRDefault="00483970" w:rsidP="00424688">
            <w:pPr>
              <w:widowControl/>
              <w:suppressAutoHyphens w:val="0"/>
              <w:jc w:val="center"/>
              <w:rPr>
                <w:rFonts w:ascii="Times New Roman" w:eastAsia="Times New Roman" w:hAnsi="Times New Roman"/>
                <w:kern w:val="0"/>
                <w:sz w:val="28"/>
                <w:szCs w:val="28"/>
                <w:lang w:eastAsia="ru-RU"/>
              </w:rPr>
            </w:pPr>
            <w:r>
              <w:rPr>
                <w:rFonts w:ascii="Times New Roman" w:eastAsia="Times New Roman" w:hAnsi="Times New Roman"/>
                <w:kern w:val="0"/>
                <w:sz w:val="28"/>
                <w:szCs w:val="28"/>
                <w:lang w:eastAsia="ru-RU"/>
              </w:rPr>
              <w:t>5 147</w:t>
            </w:r>
          </w:p>
        </w:tc>
      </w:tr>
      <w:tr w:rsidR="007D7121" w:rsidRPr="007D7121" w:rsidTr="00BC65B9">
        <w:trPr>
          <w:trHeight w:val="315"/>
        </w:trPr>
        <w:tc>
          <w:tcPr>
            <w:tcW w:w="866" w:type="dxa"/>
            <w:tcBorders>
              <w:top w:val="nil"/>
              <w:left w:val="single" w:sz="8" w:space="0" w:color="auto"/>
              <w:bottom w:val="single" w:sz="8" w:space="0" w:color="auto"/>
              <w:right w:val="single" w:sz="8" w:space="0" w:color="auto"/>
            </w:tcBorders>
            <w:shd w:val="clear" w:color="auto" w:fill="auto"/>
            <w:vAlign w:val="center"/>
            <w:hideMark/>
          </w:tcPr>
          <w:p w:rsidR="007D7121" w:rsidRPr="007D7121" w:rsidRDefault="00652390" w:rsidP="007D7121">
            <w:pPr>
              <w:widowControl/>
              <w:suppressAutoHyphens w:val="0"/>
              <w:jc w:val="center"/>
              <w:rPr>
                <w:rFonts w:ascii="Times New Roman" w:eastAsia="Times New Roman" w:hAnsi="Times New Roman"/>
                <w:kern w:val="0"/>
                <w:sz w:val="28"/>
                <w:szCs w:val="28"/>
                <w:lang w:eastAsia="ru-RU"/>
              </w:rPr>
            </w:pPr>
            <w:r>
              <w:rPr>
                <w:rFonts w:ascii="Times New Roman" w:eastAsia="Times New Roman" w:hAnsi="Times New Roman"/>
                <w:kern w:val="0"/>
                <w:sz w:val="28"/>
                <w:szCs w:val="28"/>
                <w:lang w:eastAsia="ru-RU"/>
              </w:rPr>
              <w:t>0</w:t>
            </w:r>
            <w:r w:rsidR="007D7121" w:rsidRPr="007D7121">
              <w:rPr>
                <w:rFonts w:ascii="Times New Roman" w:eastAsia="Times New Roman" w:hAnsi="Times New Roman"/>
                <w:kern w:val="0"/>
                <w:sz w:val="28"/>
                <w:szCs w:val="28"/>
                <w:lang w:eastAsia="ru-RU"/>
              </w:rPr>
              <w:t>58</w:t>
            </w:r>
          </w:p>
        </w:tc>
        <w:tc>
          <w:tcPr>
            <w:tcW w:w="7513" w:type="dxa"/>
            <w:gridSpan w:val="3"/>
            <w:tcBorders>
              <w:top w:val="nil"/>
              <w:left w:val="nil"/>
              <w:bottom w:val="single" w:sz="8" w:space="0" w:color="auto"/>
              <w:right w:val="single" w:sz="8" w:space="0" w:color="auto"/>
            </w:tcBorders>
            <w:shd w:val="clear" w:color="auto" w:fill="auto"/>
            <w:vAlign w:val="center"/>
            <w:hideMark/>
          </w:tcPr>
          <w:p w:rsidR="007D7121" w:rsidRPr="007D7121" w:rsidRDefault="007D7121" w:rsidP="007D7121">
            <w:pPr>
              <w:widowControl/>
              <w:suppressAutoHyphens w:val="0"/>
              <w:rPr>
                <w:rFonts w:ascii="Times New Roman" w:eastAsia="Times New Roman" w:hAnsi="Times New Roman"/>
                <w:kern w:val="0"/>
                <w:sz w:val="28"/>
                <w:szCs w:val="28"/>
                <w:lang w:eastAsia="ru-RU"/>
              </w:rPr>
            </w:pPr>
            <w:r w:rsidRPr="007D7121">
              <w:rPr>
                <w:rFonts w:ascii="Times New Roman" w:eastAsia="Times New Roman" w:hAnsi="Times New Roman"/>
                <w:kern w:val="0"/>
                <w:sz w:val="28"/>
                <w:szCs w:val="28"/>
                <w:lang w:eastAsia="ru-RU"/>
              </w:rPr>
              <w:t>Превышение расходов над доходами (–)</w:t>
            </w:r>
          </w:p>
        </w:tc>
        <w:tc>
          <w:tcPr>
            <w:tcW w:w="1275" w:type="dxa"/>
            <w:tcBorders>
              <w:top w:val="nil"/>
              <w:left w:val="nil"/>
              <w:bottom w:val="single" w:sz="8" w:space="0" w:color="auto"/>
              <w:right w:val="single" w:sz="8" w:space="0" w:color="auto"/>
            </w:tcBorders>
            <w:shd w:val="clear" w:color="auto" w:fill="auto"/>
            <w:vAlign w:val="center"/>
          </w:tcPr>
          <w:p w:rsidR="007D7121" w:rsidRPr="007D7121" w:rsidRDefault="00483970" w:rsidP="00424688">
            <w:pPr>
              <w:widowControl/>
              <w:suppressAutoHyphens w:val="0"/>
              <w:jc w:val="center"/>
              <w:rPr>
                <w:rFonts w:ascii="Times New Roman" w:eastAsia="Times New Roman" w:hAnsi="Times New Roman"/>
                <w:kern w:val="0"/>
                <w:sz w:val="28"/>
                <w:szCs w:val="28"/>
                <w:lang w:eastAsia="ru-RU"/>
              </w:rPr>
            </w:pPr>
            <w:r>
              <w:rPr>
                <w:rFonts w:ascii="Times New Roman" w:eastAsia="Times New Roman" w:hAnsi="Times New Roman"/>
                <w:kern w:val="0"/>
                <w:sz w:val="28"/>
                <w:szCs w:val="28"/>
                <w:lang w:eastAsia="ru-RU"/>
              </w:rPr>
              <w:t>-5 147</w:t>
            </w:r>
          </w:p>
        </w:tc>
      </w:tr>
      <w:tr w:rsidR="007D7121" w:rsidRPr="007D7121" w:rsidTr="00BC65B9">
        <w:trPr>
          <w:trHeight w:val="315"/>
        </w:trPr>
        <w:tc>
          <w:tcPr>
            <w:tcW w:w="866" w:type="dxa"/>
            <w:tcBorders>
              <w:top w:val="nil"/>
              <w:left w:val="single" w:sz="8" w:space="0" w:color="auto"/>
              <w:bottom w:val="single" w:sz="8" w:space="0" w:color="auto"/>
              <w:right w:val="single" w:sz="8" w:space="0" w:color="auto"/>
            </w:tcBorders>
            <w:shd w:val="clear" w:color="auto" w:fill="auto"/>
            <w:vAlign w:val="center"/>
            <w:hideMark/>
          </w:tcPr>
          <w:p w:rsidR="007D7121" w:rsidRPr="007D7121" w:rsidRDefault="00652390" w:rsidP="007D7121">
            <w:pPr>
              <w:widowControl/>
              <w:suppressAutoHyphens w:val="0"/>
              <w:jc w:val="center"/>
              <w:rPr>
                <w:rFonts w:ascii="Times New Roman" w:eastAsia="Times New Roman" w:hAnsi="Times New Roman"/>
                <w:kern w:val="0"/>
                <w:sz w:val="28"/>
                <w:szCs w:val="28"/>
                <w:lang w:eastAsia="ru-RU"/>
              </w:rPr>
            </w:pPr>
            <w:r>
              <w:rPr>
                <w:rFonts w:ascii="Times New Roman" w:eastAsia="Times New Roman" w:hAnsi="Times New Roman"/>
                <w:kern w:val="0"/>
                <w:sz w:val="28"/>
                <w:szCs w:val="28"/>
                <w:lang w:eastAsia="ru-RU"/>
              </w:rPr>
              <w:t>0</w:t>
            </w:r>
            <w:r w:rsidR="007D7121" w:rsidRPr="007D7121">
              <w:rPr>
                <w:rFonts w:ascii="Times New Roman" w:eastAsia="Times New Roman" w:hAnsi="Times New Roman"/>
                <w:kern w:val="0"/>
                <w:sz w:val="28"/>
                <w:szCs w:val="28"/>
                <w:lang w:eastAsia="ru-RU"/>
              </w:rPr>
              <w:t>59</w:t>
            </w:r>
          </w:p>
        </w:tc>
        <w:tc>
          <w:tcPr>
            <w:tcW w:w="7513" w:type="dxa"/>
            <w:gridSpan w:val="3"/>
            <w:tcBorders>
              <w:top w:val="nil"/>
              <w:left w:val="nil"/>
              <w:bottom w:val="single" w:sz="8" w:space="0" w:color="auto"/>
              <w:right w:val="single" w:sz="8" w:space="0" w:color="auto"/>
            </w:tcBorders>
            <w:shd w:val="clear" w:color="auto" w:fill="auto"/>
            <w:vAlign w:val="center"/>
            <w:hideMark/>
          </w:tcPr>
          <w:p w:rsidR="007D7121" w:rsidRPr="007D7121" w:rsidRDefault="007D7121" w:rsidP="007D7121">
            <w:pPr>
              <w:widowControl/>
              <w:suppressAutoHyphens w:val="0"/>
              <w:rPr>
                <w:rFonts w:ascii="Times New Roman" w:eastAsia="Times New Roman" w:hAnsi="Times New Roman"/>
                <w:kern w:val="0"/>
                <w:sz w:val="28"/>
                <w:szCs w:val="28"/>
                <w:lang w:eastAsia="ru-RU"/>
              </w:rPr>
            </w:pPr>
            <w:r w:rsidRPr="007D7121">
              <w:rPr>
                <w:rFonts w:ascii="Times New Roman" w:eastAsia="Times New Roman" w:hAnsi="Times New Roman"/>
                <w:kern w:val="0"/>
                <w:sz w:val="28"/>
                <w:szCs w:val="28"/>
                <w:lang w:eastAsia="ru-RU"/>
              </w:rPr>
              <w:t>Сальдо по текущей деятельности</w:t>
            </w:r>
          </w:p>
        </w:tc>
        <w:tc>
          <w:tcPr>
            <w:tcW w:w="1275" w:type="dxa"/>
            <w:tcBorders>
              <w:top w:val="nil"/>
              <w:left w:val="nil"/>
              <w:bottom w:val="single" w:sz="8" w:space="0" w:color="auto"/>
              <w:right w:val="single" w:sz="8" w:space="0" w:color="auto"/>
            </w:tcBorders>
            <w:shd w:val="clear" w:color="auto" w:fill="auto"/>
            <w:vAlign w:val="center"/>
          </w:tcPr>
          <w:p w:rsidR="007D7121" w:rsidRPr="007D7121" w:rsidRDefault="00483970" w:rsidP="00424688">
            <w:pPr>
              <w:widowControl/>
              <w:suppressAutoHyphens w:val="0"/>
              <w:jc w:val="center"/>
              <w:rPr>
                <w:rFonts w:ascii="Times New Roman" w:eastAsia="Times New Roman" w:hAnsi="Times New Roman"/>
                <w:kern w:val="0"/>
                <w:sz w:val="28"/>
                <w:szCs w:val="28"/>
                <w:lang w:eastAsia="ru-RU"/>
              </w:rPr>
            </w:pPr>
            <w:r>
              <w:rPr>
                <w:rFonts w:ascii="Times New Roman" w:eastAsia="Times New Roman" w:hAnsi="Times New Roman"/>
                <w:kern w:val="0"/>
                <w:sz w:val="28"/>
                <w:szCs w:val="28"/>
                <w:lang w:eastAsia="ru-RU"/>
              </w:rPr>
              <w:t>20 967</w:t>
            </w:r>
          </w:p>
        </w:tc>
      </w:tr>
      <w:tr w:rsidR="007D7121" w:rsidRPr="007D7121" w:rsidTr="00BC65B9">
        <w:trPr>
          <w:trHeight w:val="330"/>
        </w:trPr>
        <w:tc>
          <w:tcPr>
            <w:tcW w:w="866" w:type="dxa"/>
            <w:tcBorders>
              <w:top w:val="nil"/>
              <w:left w:val="single" w:sz="8" w:space="0" w:color="auto"/>
              <w:bottom w:val="single" w:sz="8" w:space="0" w:color="auto"/>
              <w:right w:val="single" w:sz="8" w:space="0" w:color="auto"/>
            </w:tcBorders>
            <w:shd w:val="clear" w:color="auto" w:fill="auto"/>
            <w:vAlign w:val="center"/>
            <w:hideMark/>
          </w:tcPr>
          <w:p w:rsidR="007D7121" w:rsidRPr="007D7121" w:rsidRDefault="00652390" w:rsidP="007D7121">
            <w:pPr>
              <w:widowControl/>
              <w:suppressAutoHyphens w:val="0"/>
              <w:jc w:val="center"/>
              <w:rPr>
                <w:rFonts w:ascii="Times New Roman" w:eastAsia="Times New Roman" w:hAnsi="Times New Roman"/>
                <w:kern w:val="0"/>
                <w:sz w:val="28"/>
                <w:szCs w:val="28"/>
                <w:lang w:eastAsia="ru-RU"/>
              </w:rPr>
            </w:pPr>
            <w:r>
              <w:rPr>
                <w:rFonts w:ascii="Times New Roman" w:eastAsia="Times New Roman" w:hAnsi="Times New Roman"/>
                <w:kern w:val="0"/>
                <w:sz w:val="28"/>
                <w:szCs w:val="28"/>
                <w:lang w:eastAsia="ru-RU"/>
              </w:rPr>
              <w:t>0</w:t>
            </w:r>
            <w:r w:rsidR="007D7121" w:rsidRPr="007D7121">
              <w:rPr>
                <w:rFonts w:ascii="Times New Roman" w:eastAsia="Times New Roman" w:hAnsi="Times New Roman"/>
                <w:kern w:val="0"/>
                <w:sz w:val="28"/>
                <w:szCs w:val="28"/>
                <w:lang w:eastAsia="ru-RU"/>
              </w:rPr>
              <w:t>60</w:t>
            </w:r>
          </w:p>
        </w:tc>
        <w:tc>
          <w:tcPr>
            <w:tcW w:w="7513" w:type="dxa"/>
            <w:gridSpan w:val="3"/>
            <w:tcBorders>
              <w:top w:val="nil"/>
              <w:left w:val="nil"/>
              <w:bottom w:val="single" w:sz="8" w:space="0" w:color="auto"/>
              <w:right w:val="single" w:sz="8" w:space="0" w:color="auto"/>
            </w:tcBorders>
            <w:shd w:val="clear" w:color="auto" w:fill="auto"/>
            <w:vAlign w:val="center"/>
            <w:hideMark/>
          </w:tcPr>
          <w:p w:rsidR="007D7121" w:rsidRPr="007D7121" w:rsidRDefault="007D7121" w:rsidP="007D7121">
            <w:pPr>
              <w:widowControl/>
              <w:suppressAutoHyphens w:val="0"/>
              <w:rPr>
                <w:rFonts w:ascii="Times New Roman" w:eastAsia="Times New Roman" w:hAnsi="Times New Roman"/>
                <w:kern w:val="0"/>
                <w:sz w:val="28"/>
                <w:szCs w:val="28"/>
                <w:lang w:eastAsia="ru-RU"/>
              </w:rPr>
            </w:pPr>
            <w:r w:rsidRPr="007D7121">
              <w:rPr>
                <w:rFonts w:ascii="Times New Roman" w:eastAsia="Times New Roman" w:hAnsi="Times New Roman"/>
                <w:kern w:val="0"/>
                <w:sz w:val="28"/>
                <w:szCs w:val="28"/>
                <w:lang w:eastAsia="ru-RU"/>
              </w:rPr>
              <w:t>Сальдо по инвестиционной деятельности</w:t>
            </w:r>
          </w:p>
        </w:tc>
        <w:tc>
          <w:tcPr>
            <w:tcW w:w="1275" w:type="dxa"/>
            <w:tcBorders>
              <w:top w:val="nil"/>
              <w:left w:val="nil"/>
              <w:bottom w:val="single" w:sz="8" w:space="0" w:color="auto"/>
              <w:right w:val="single" w:sz="8" w:space="0" w:color="auto"/>
            </w:tcBorders>
            <w:shd w:val="clear" w:color="auto" w:fill="auto"/>
            <w:vAlign w:val="center"/>
          </w:tcPr>
          <w:p w:rsidR="007D7121" w:rsidRPr="007D7121" w:rsidRDefault="00483970" w:rsidP="00424688">
            <w:pPr>
              <w:widowControl/>
              <w:suppressAutoHyphens w:val="0"/>
              <w:jc w:val="center"/>
              <w:rPr>
                <w:rFonts w:ascii="Times New Roman" w:eastAsia="Times New Roman" w:hAnsi="Times New Roman"/>
                <w:kern w:val="0"/>
                <w:sz w:val="28"/>
                <w:szCs w:val="28"/>
                <w:lang w:eastAsia="ru-RU"/>
              </w:rPr>
            </w:pPr>
            <w:r>
              <w:rPr>
                <w:rFonts w:ascii="Times New Roman" w:eastAsia="Times New Roman" w:hAnsi="Times New Roman"/>
                <w:kern w:val="0"/>
                <w:sz w:val="28"/>
                <w:szCs w:val="28"/>
                <w:lang w:eastAsia="ru-RU"/>
              </w:rPr>
              <w:t>-4 761</w:t>
            </w:r>
          </w:p>
        </w:tc>
      </w:tr>
      <w:tr w:rsidR="007D7121" w:rsidRPr="007D7121" w:rsidTr="00BC65B9">
        <w:trPr>
          <w:trHeight w:val="390"/>
        </w:trPr>
        <w:tc>
          <w:tcPr>
            <w:tcW w:w="866" w:type="dxa"/>
            <w:tcBorders>
              <w:top w:val="nil"/>
              <w:left w:val="single" w:sz="8" w:space="0" w:color="auto"/>
              <w:bottom w:val="single" w:sz="8" w:space="0" w:color="auto"/>
              <w:right w:val="single" w:sz="8" w:space="0" w:color="auto"/>
            </w:tcBorders>
            <w:shd w:val="clear" w:color="auto" w:fill="auto"/>
            <w:vAlign w:val="center"/>
            <w:hideMark/>
          </w:tcPr>
          <w:p w:rsidR="007D7121" w:rsidRPr="007D7121" w:rsidRDefault="00652390" w:rsidP="007D7121">
            <w:pPr>
              <w:widowControl/>
              <w:suppressAutoHyphens w:val="0"/>
              <w:jc w:val="center"/>
              <w:rPr>
                <w:rFonts w:ascii="Times New Roman" w:eastAsia="Times New Roman" w:hAnsi="Times New Roman"/>
                <w:kern w:val="0"/>
                <w:sz w:val="28"/>
                <w:szCs w:val="28"/>
                <w:lang w:eastAsia="ru-RU"/>
              </w:rPr>
            </w:pPr>
            <w:r>
              <w:rPr>
                <w:rFonts w:ascii="Times New Roman" w:eastAsia="Times New Roman" w:hAnsi="Times New Roman"/>
                <w:kern w:val="0"/>
                <w:sz w:val="28"/>
                <w:szCs w:val="28"/>
                <w:lang w:eastAsia="ru-RU"/>
              </w:rPr>
              <w:t>0</w:t>
            </w:r>
            <w:r w:rsidR="007D7121" w:rsidRPr="007D7121">
              <w:rPr>
                <w:rFonts w:ascii="Times New Roman" w:eastAsia="Times New Roman" w:hAnsi="Times New Roman"/>
                <w:kern w:val="0"/>
                <w:sz w:val="28"/>
                <w:szCs w:val="28"/>
                <w:lang w:eastAsia="ru-RU"/>
              </w:rPr>
              <w:t>61</w:t>
            </w:r>
          </w:p>
        </w:tc>
        <w:tc>
          <w:tcPr>
            <w:tcW w:w="7513" w:type="dxa"/>
            <w:gridSpan w:val="3"/>
            <w:tcBorders>
              <w:top w:val="nil"/>
              <w:left w:val="nil"/>
              <w:bottom w:val="single" w:sz="8" w:space="0" w:color="auto"/>
              <w:right w:val="single" w:sz="8" w:space="0" w:color="auto"/>
            </w:tcBorders>
            <w:shd w:val="clear" w:color="auto" w:fill="auto"/>
            <w:vAlign w:val="center"/>
            <w:hideMark/>
          </w:tcPr>
          <w:p w:rsidR="007D7121" w:rsidRPr="007D7121" w:rsidRDefault="007D7121" w:rsidP="007D7121">
            <w:pPr>
              <w:widowControl/>
              <w:suppressAutoHyphens w:val="0"/>
              <w:rPr>
                <w:rFonts w:ascii="Times New Roman" w:eastAsia="Times New Roman" w:hAnsi="Times New Roman"/>
                <w:kern w:val="0"/>
                <w:sz w:val="28"/>
                <w:szCs w:val="28"/>
                <w:lang w:eastAsia="ru-RU"/>
              </w:rPr>
            </w:pPr>
            <w:r w:rsidRPr="007D7121">
              <w:rPr>
                <w:rFonts w:ascii="Times New Roman" w:eastAsia="Times New Roman" w:hAnsi="Times New Roman"/>
                <w:kern w:val="0"/>
                <w:sz w:val="28"/>
                <w:szCs w:val="28"/>
                <w:lang w:eastAsia="ru-RU"/>
              </w:rPr>
              <w:t>Сальдо по финансовой деятельности</w:t>
            </w:r>
          </w:p>
        </w:tc>
        <w:tc>
          <w:tcPr>
            <w:tcW w:w="1275" w:type="dxa"/>
            <w:tcBorders>
              <w:top w:val="nil"/>
              <w:left w:val="nil"/>
              <w:bottom w:val="single" w:sz="8" w:space="0" w:color="auto"/>
              <w:right w:val="single" w:sz="8" w:space="0" w:color="auto"/>
            </w:tcBorders>
            <w:shd w:val="clear" w:color="auto" w:fill="auto"/>
            <w:vAlign w:val="center"/>
          </w:tcPr>
          <w:p w:rsidR="007D7121" w:rsidRPr="007D7121" w:rsidRDefault="00483970" w:rsidP="00424688">
            <w:pPr>
              <w:widowControl/>
              <w:suppressAutoHyphens w:val="0"/>
              <w:jc w:val="center"/>
              <w:rPr>
                <w:rFonts w:ascii="Times New Roman" w:eastAsia="Times New Roman" w:hAnsi="Times New Roman"/>
                <w:kern w:val="0"/>
                <w:sz w:val="28"/>
                <w:szCs w:val="28"/>
                <w:lang w:eastAsia="ru-RU"/>
              </w:rPr>
            </w:pPr>
            <w:r>
              <w:rPr>
                <w:rFonts w:ascii="Times New Roman" w:eastAsia="Times New Roman" w:hAnsi="Times New Roman"/>
                <w:kern w:val="0"/>
                <w:sz w:val="28"/>
                <w:szCs w:val="28"/>
                <w:lang w:eastAsia="ru-RU"/>
              </w:rPr>
              <w:t>-11 060</w:t>
            </w:r>
          </w:p>
        </w:tc>
      </w:tr>
    </w:tbl>
    <w:p w:rsidR="002D68D0" w:rsidRDefault="002D68D0" w:rsidP="002D68D0">
      <w:pPr>
        <w:spacing w:line="360" w:lineRule="auto"/>
        <w:ind w:firstLine="567"/>
        <w:jc w:val="both"/>
        <w:rPr>
          <w:rFonts w:ascii="Times New Roman" w:hAnsi="Times New Roman"/>
          <w:b/>
          <w:sz w:val="28"/>
          <w:szCs w:val="28"/>
        </w:rPr>
      </w:pPr>
    </w:p>
    <w:p w:rsidR="00483970" w:rsidRPr="00483970" w:rsidRDefault="00483970" w:rsidP="00424688">
      <w:pPr>
        <w:spacing w:line="360" w:lineRule="auto"/>
        <w:ind w:firstLine="567"/>
        <w:jc w:val="both"/>
        <w:rPr>
          <w:rFonts w:ascii="Times New Roman" w:hAnsi="Times New Roman"/>
          <w:sz w:val="28"/>
          <w:szCs w:val="28"/>
        </w:rPr>
      </w:pPr>
      <w:r w:rsidRPr="00483970">
        <w:rPr>
          <w:rFonts w:ascii="Times New Roman" w:hAnsi="Times New Roman"/>
          <w:sz w:val="28"/>
          <w:szCs w:val="28"/>
        </w:rPr>
        <w:t>Составление баланса доходов и расходов:</w:t>
      </w:r>
    </w:p>
    <w:p w:rsidR="00441D8D" w:rsidRPr="00BA11E2" w:rsidRDefault="0044341C" w:rsidP="00424688">
      <w:pPr>
        <w:spacing w:line="360" w:lineRule="auto"/>
        <w:ind w:firstLine="567"/>
        <w:jc w:val="both"/>
        <w:rPr>
          <w:rFonts w:ascii="Times New Roman" w:eastAsia="Times New Roman" w:hAnsi="Times New Roman"/>
          <w:kern w:val="0"/>
          <w:sz w:val="28"/>
          <w:szCs w:val="28"/>
          <w:lang w:eastAsia="ru-RU"/>
        </w:rPr>
      </w:pPr>
      <w:r w:rsidRPr="00652390">
        <w:rPr>
          <w:rFonts w:ascii="Times New Roman" w:hAnsi="Times New Roman"/>
          <w:b/>
          <w:i/>
          <w:sz w:val="28"/>
          <w:szCs w:val="28"/>
        </w:rPr>
        <w:t>Стр</w:t>
      </w:r>
      <w:r w:rsidR="00652390" w:rsidRPr="00652390">
        <w:rPr>
          <w:rFonts w:ascii="Times New Roman" w:hAnsi="Times New Roman"/>
          <w:b/>
          <w:i/>
          <w:sz w:val="28"/>
          <w:szCs w:val="28"/>
        </w:rPr>
        <w:t>ока</w:t>
      </w:r>
      <w:r w:rsidRPr="00652390">
        <w:rPr>
          <w:rFonts w:ascii="Times New Roman" w:hAnsi="Times New Roman"/>
          <w:b/>
          <w:i/>
          <w:sz w:val="28"/>
          <w:szCs w:val="28"/>
        </w:rPr>
        <w:t xml:space="preserve"> 10</w:t>
      </w:r>
      <w:r w:rsidR="00FF56DC">
        <w:rPr>
          <w:rFonts w:ascii="Times New Roman" w:hAnsi="Times New Roman"/>
          <w:b/>
          <w:i/>
          <w:sz w:val="28"/>
          <w:szCs w:val="28"/>
        </w:rPr>
        <w:t xml:space="preserve"> </w:t>
      </w:r>
      <w:r w:rsidRPr="00BA11E2">
        <w:rPr>
          <w:rFonts w:ascii="Times New Roman" w:hAnsi="Times New Roman"/>
          <w:sz w:val="28"/>
          <w:szCs w:val="28"/>
        </w:rPr>
        <w:t>Выручка от прочей реализации</w:t>
      </w:r>
      <w:r w:rsidR="00441D8D" w:rsidRPr="00BA11E2">
        <w:rPr>
          <w:rFonts w:ascii="Times New Roman" w:hAnsi="Times New Roman"/>
          <w:sz w:val="28"/>
          <w:szCs w:val="28"/>
        </w:rPr>
        <w:t>:</w:t>
      </w:r>
      <w:r w:rsidR="00FF56DC">
        <w:rPr>
          <w:rFonts w:ascii="Times New Roman" w:hAnsi="Times New Roman"/>
          <w:sz w:val="28"/>
          <w:szCs w:val="28"/>
        </w:rPr>
        <w:t xml:space="preserve"> </w:t>
      </w:r>
      <w:r w:rsidR="00441D8D" w:rsidRPr="00BA11E2">
        <w:rPr>
          <w:rFonts w:ascii="Times New Roman" w:eastAsia="Times New Roman" w:hAnsi="Times New Roman"/>
          <w:kern w:val="0"/>
          <w:sz w:val="28"/>
          <w:szCs w:val="28"/>
          <w:lang w:eastAsia="ru-RU"/>
        </w:rPr>
        <w:t>Выручка от реализации выбывшего имущества (табл. 11,стр.1) = 7 600 тыс.руб.</w:t>
      </w:r>
    </w:p>
    <w:p w:rsidR="00441D8D" w:rsidRPr="00BA11E2" w:rsidRDefault="0044341C" w:rsidP="00424688">
      <w:pPr>
        <w:spacing w:line="360" w:lineRule="auto"/>
        <w:ind w:firstLine="567"/>
        <w:jc w:val="both"/>
        <w:rPr>
          <w:rFonts w:ascii="Times New Roman" w:eastAsia="Times New Roman" w:hAnsi="Times New Roman"/>
          <w:kern w:val="0"/>
          <w:sz w:val="28"/>
          <w:szCs w:val="28"/>
          <w:lang w:eastAsia="ru-RU"/>
        </w:rPr>
      </w:pPr>
      <w:r w:rsidRPr="00652390">
        <w:rPr>
          <w:rFonts w:ascii="Times New Roman" w:hAnsi="Times New Roman"/>
          <w:b/>
          <w:i/>
          <w:sz w:val="28"/>
          <w:szCs w:val="28"/>
        </w:rPr>
        <w:t>Стр</w:t>
      </w:r>
      <w:r w:rsidR="00652390" w:rsidRPr="00652390">
        <w:rPr>
          <w:rFonts w:ascii="Times New Roman" w:hAnsi="Times New Roman"/>
          <w:b/>
          <w:i/>
          <w:sz w:val="28"/>
          <w:szCs w:val="28"/>
        </w:rPr>
        <w:t>ока</w:t>
      </w:r>
      <w:r w:rsidRPr="00652390">
        <w:rPr>
          <w:rFonts w:ascii="Times New Roman" w:hAnsi="Times New Roman"/>
          <w:b/>
          <w:i/>
          <w:sz w:val="28"/>
          <w:szCs w:val="28"/>
        </w:rPr>
        <w:t xml:space="preserve"> 11</w:t>
      </w:r>
      <w:r w:rsidR="00441D8D" w:rsidRPr="00BA11E2">
        <w:rPr>
          <w:rFonts w:ascii="Times New Roman" w:hAnsi="Times New Roman"/>
          <w:sz w:val="28"/>
          <w:szCs w:val="28"/>
        </w:rPr>
        <w:t xml:space="preserve">Доходы от прочих операций </w:t>
      </w:r>
      <w:r w:rsidR="00441D8D" w:rsidRPr="00BA11E2">
        <w:rPr>
          <w:rFonts w:ascii="Times New Roman" w:eastAsia="Times New Roman" w:hAnsi="Times New Roman"/>
          <w:kern w:val="0"/>
          <w:sz w:val="28"/>
          <w:szCs w:val="28"/>
          <w:lang w:eastAsia="ru-RU"/>
        </w:rPr>
        <w:t>(табл. 11,стр. 7)= 10 876 тыс.руб.</w:t>
      </w:r>
    </w:p>
    <w:p w:rsidR="002D68D0" w:rsidRPr="00BA11E2" w:rsidRDefault="00652390" w:rsidP="00424688">
      <w:pPr>
        <w:spacing w:line="360" w:lineRule="auto"/>
        <w:ind w:firstLine="567"/>
        <w:rPr>
          <w:rFonts w:ascii="Times New Roman" w:hAnsi="Times New Roman"/>
          <w:sz w:val="28"/>
          <w:szCs w:val="28"/>
        </w:rPr>
      </w:pPr>
      <w:r w:rsidRPr="00652390">
        <w:rPr>
          <w:rFonts w:ascii="Times New Roman" w:hAnsi="Times New Roman"/>
          <w:b/>
          <w:i/>
          <w:sz w:val="28"/>
          <w:szCs w:val="28"/>
        </w:rPr>
        <w:t>Строка</w:t>
      </w:r>
      <w:r w:rsidR="0044341C" w:rsidRPr="00652390">
        <w:rPr>
          <w:rFonts w:ascii="Times New Roman" w:hAnsi="Times New Roman"/>
          <w:b/>
          <w:i/>
          <w:sz w:val="28"/>
          <w:szCs w:val="28"/>
        </w:rPr>
        <w:t xml:space="preserve"> 19</w:t>
      </w:r>
      <w:r w:rsidR="0044341C" w:rsidRPr="00BA11E2">
        <w:rPr>
          <w:rFonts w:ascii="Times New Roman" w:hAnsi="Times New Roman"/>
          <w:sz w:val="28"/>
          <w:szCs w:val="28"/>
        </w:rPr>
        <w:t xml:space="preserve">Доходы от финансовых вложений = Проценты к получению (табл. 12, стр.4) + Доходы от участия в других </w:t>
      </w:r>
      <w:r w:rsidR="00192EE9" w:rsidRPr="00BA11E2">
        <w:rPr>
          <w:rFonts w:ascii="Times New Roman" w:hAnsi="Times New Roman"/>
          <w:sz w:val="28"/>
          <w:szCs w:val="28"/>
        </w:rPr>
        <w:t>организациях</w:t>
      </w:r>
      <w:r w:rsidR="0044341C" w:rsidRPr="00BA11E2">
        <w:rPr>
          <w:rFonts w:ascii="Times New Roman" w:hAnsi="Times New Roman"/>
          <w:sz w:val="28"/>
          <w:szCs w:val="28"/>
        </w:rPr>
        <w:t xml:space="preserve"> (табл. 12, стр.6) = 920 + 856 = 1 776 тыс.руб.</w:t>
      </w:r>
    </w:p>
    <w:p w:rsidR="00192EE9" w:rsidRPr="00BA11E2" w:rsidRDefault="00652390" w:rsidP="00424688">
      <w:pPr>
        <w:spacing w:line="360" w:lineRule="auto"/>
        <w:ind w:firstLine="567"/>
        <w:rPr>
          <w:rFonts w:ascii="Times New Roman" w:eastAsia="Times New Roman" w:hAnsi="Times New Roman"/>
          <w:kern w:val="0"/>
          <w:sz w:val="28"/>
          <w:szCs w:val="28"/>
          <w:lang w:eastAsia="ru-RU"/>
        </w:rPr>
      </w:pPr>
      <w:r w:rsidRPr="00652390">
        <w:rPr>
          <w:rFonts w:ascii="Times New Roman" w:hAnsi="Times New Roman"/>
          <w:b/>
          <w:i/>
          <w:sz w:val="28"/>
          <w:szCs w:val="28"/>
        </w:rPr>
        <w:t>Строка</w:t>
      </w:r>
      <w:r w:rsidR="00192EE9" w:rsidRPr="00652390">
        <w:rPr>
          <w:rFonts w:ascii="Times New Roman" w:hAnsi="Times New Roman"/>
          <w:b/>
          <w:i/>
          <w:sz w:val="28"/>
          <w:szCs w:val="28"/>
        </w:rPr>
        <w:t>43</w:t>
      </w:r>
      <w:r w:rsidR="00192EE9" w:rsidRPr="00BA11E2">
        <w:rPr>
          <w:rFonts w:ascii="Times New Roman" w:hAnsi="Times New Roman"/>
          <w:sz w:val="28"/>
          <w:szCs w:val="28"/>
        </w:rPr>
        <w:t xml:space="preserve"> Расходы по прочей реализации :</w:t>
      </w:r>
      <w:r w:rsidR="00192EE9" w:rsidRPr="00BA11E2">
        <w:rPr>
          <w:rFonts w:ascii="Times New Roman" w:eastAsia="Times New Roman" w:hAnsi="Times New Roman"/>
          <w:kern w:val="0"/>
          <w:sz w:val="28"/>
          <w:szCs w:val="28"/>
          <w:lang w:eastAsia="ru-RU"/>
        </w:rPr>
        <w:t xml:space="preserve">Расходы от реализации выбывшего имущества (табл.11, стр.4) = 5 340 тыс.руб. </w:t>
      </w:r>
    </w:p>
    <w:p w:rsidR="00441D8D" w:rsidRPr="00BA11E2" w:rsidRDefault="00652390" w:rsidP="00424688">
      <w:pPr>
        <w:spacing w:line="360" w:lineRule="auto"/>
        <w:ind w:firstLine="567"/>
        <w:rPr>
          <w:rFonts w:ascii="Times New Roman" w:hAnsi="Times New Roman"/>
          <w:sz w:val="28"/>
          <w:szCs w:val="28"/>
        </w:rPr>
      </w:pPr>
      <w:r w:rsidRPr="00652390">
        <w:rPr>
          <w:rFonts w:ascii="Times New Roman" w:hAnsi="Times New Roman"/>
          <w:b/>
          <w:i/>
          <w:sz w:val="28"/>
          <w:szCs w:val="28"/>
        </w:rPr>
        <w:t xml:space="preserve">Строка </w:t>
      </w:r>
      <w:r w:rsidR="007C2DC8" w:rsidRPr="00652390">
        <w:rPr>
          <w:rFonts w:ascii="Times New Roman" w:hAnsi="Times New Roman"/>
          <w:b/>
          <w:i/>
          <w:sz w:val="28"/>
          <w:szCs w:val="28"/>
        </w:rPr>
        <w:t>44</w:t>
      </w:r>
      <w:r w:rsidR="00BA11E2" w:rsidRPr="00BA11E2">
        <w:rPr>
          <w:rFonts w:ascii="Times New Roman" w:hAnsi="Times New Roman"/>
          <w:sz w:val="28"/>
          <w:szCs w:val="28"/>
        </w:rPr>
        <w:t xml:space="preserve"> Расходы по прочим операциям: Расходы по прочим операциям (табл.11, стр. 8) – налоги, относимые на финансовые результаты (табл. 11,стр. 9) = 9 100 – 1 534 = 7 566 тыс. руб.</w:t>
      </w:r>
    </w:p>
    <w:p w:rsidR="007C2DC8" w:rsidRDefault="00652390" w:rsidP="00424688">
      <w:pPr>
        <w:spacing w:line="360" w:lineRule="auto"/>
        <w:ind w:firstLine="567"/>
        <w:rPr>
          <w:rFonts w:ascii="Times New Roman" w:hAnsi="Times New Roman"/>
          <w:sz w:val="28"/>
          <w:szCs w:val="28"/>
        </w:rPr>
      </w:pPr>
      <w:r w:rsidRPr="00652390">
        <w:rPr>
          <w:rFonts w:ascii="Times New Roman" w:hAnsi="Times New Roman"/>
          <w:b/>
          <w:i/>
          <w:sz w:val="28"/>
          <w:szCs w:val="28"/>
        </w:rPr>
        <w:t>Строка</w:t>
      </w:r>
      <w:r w:rsidR="00BA11E2" w:rsidRPr="00652390">
        <w:rPr>
          <w:rFonts w:ascii="Times New Roman" w:hAnsi="Times New Roman"/>
          <w:b/>
          <w:i/>
          <w:sz w:val="28"/>
          <w:szCs w:val="28"/>
        </w:rPr>
        <w:t xml:space="preserve"> 57</w:t>
      </w:r>
      <w:r w:rsidR="00BA11E2">
        <w:rPr>
          <w:rFonts w:ascii="Times New Roman" w:hAnsi="Times New Roman"/>
          <w:sz w:val="28"/>
          <w:szCs w:val="28"/>
        </w:rPr>
        <w:t xml:space="preserve"> Превышение доходов над расходами (+) = Итого доходов (стр. 24) – Итого расходов (стр. 56)  = 111 166 – 10</w:t>
      </w:r>
      <w:r w:rsidR="00483970">
        <w:rPr>
          <w:rFonts w:ascii="Times New Roman" w:hAnsi="Times New Roman"/>
          <w:sz w:val="28"/>
          <w:szCs w:val="28"/>
        </w:rPr>
        <w:t>6 019</w:t>
      </w:r>
      <w:r w:rsidR="00BA11E2">
        <w:rPr>
          <w:rFonts w:ascii="Times New Roman" w:hAnsi="Times New Roman"/>
          <w:sz w:val="28"/>
          <w:szCs w:val="28"/>
        </w:rPr>
        <w:t xml:space="preserve"> = </w:t>
      </w:r>
      <w:r>
        <w:rPr>
          <w:rFonts w:ascii="Times New Roman" w:hAnsi="Times New Roman"/>
          <w:sz w:val="28"/>
          <w:szCs w:val="28"/>
        </w:rPr>
        <w:t>5 147</w:t>
      </w:r>
      <w:r w:rsidR="00191AB8">
        <w:rPr>
          <w:rFonts w:ascii="Times New Roman" w:hAnsi="Times New Roman"/>
          <w:sz w:val="28"/>
          <w:szCs w:val="28"/>
        </w:rPr>
        <w:t xml:space="preserve"> тыс. руб.</w:t>
      </w:r>
    </w:p>
    <w:p w:rsidR="00191AB8" w:rsidRDefault="00652390" w:rsidP="00424688">
      <w:pPr>
        <w:spacing w:line="360" w:lineRule="auto"/>
        <w:ind w:firstLine="567"/>
        <w:rPr>
          <w:rFonts w:ascii="Times New Roman" w:hAnsi="Times New Roman"/>
          <w:sz w:val="28"/>
          <w:szCs w:val="28"/>
        </w:rPr>
      </w:pPr>
      <w:r w:rsidRPr="00652390">
        <w:rPr>
          <w:rFonts w:ascii="Times New Roman" w:hAnsi="Times New Roman"/>
          <w:b/>
          <w:i/>
          <w:sz w:val="28"/>
          <w:szCs w:val="28"/>
        </w:rPr>
        <w:t>Строка</w:t>
      </w:r>
      <w:r w:rsidR="00191AB8" w:rsidRPr="00652390">
        <w:rPr>
          <w:rFonts w:ascii="Times New Roman" w:hAnsi="Times New Roman"/>
          <w:b/>
          <w:i/>
          <w:sz w:val="28"/>
          <w:szCs w:val="28"/>
        </w:rPr>
        <w:t xml:space="preserve"> 58</w:t>
      </w:r>
      <w:r w:rsidR="00191AB8">
        <w:rPr>
          <w:rFonts w:ascii="Times New Roman" w:hAnsi="Times New Roman"/>
          <w:sz w:val="28"/>
          <w:szCs w:val="28"/>
        </w:rPr>
        <w:t xml:space="preserve"> Превышение расходов над доходами (-) = Итого расходов (стр. 56) - Итого доходов (стр. 24)= 10</w:t>
      </w:r>
      <w:r>
        <w:rPr>
          <w:rFonts w:ascii="Times New Roman" w:hAnsi="Times New Roman"/>
          <w:sz w:val="28"/>
          <w:szCs w:val="28"/>
        </w:rPr>
        <w:t>6  019</w:t>
      </w:r>
      <w:r w:rsidR="00191AB8">
        <w:rPr>
          <w:rFonts w:ascii="Times New Roman" w:hAnsi="Times New Roman"/>
          <w:sz w:val="28"/>
          <w:szCs w:val="28"/>
        </w:rPr>
        <w:t xml:space="preserve"> – 111 166 = - </w:t>
      </w:r>
      <w:r>
        <w:rPr>
          <w:rFonts w:ascii="Times New Roman" w:hAnsi="Times New Roman"/>
          <w:sz w:val="28"/>
          <w:szCs w:val="28"/>
        </w:rPr>
        <w:t>5 147</w:t>
      </w:r>
      <w:r w:rsidR="00191AB8">
        <w:rPr>
          <w:rFonts w:ascii="Times New Roman" w:hAnsi="Times New Roman"/>
          <w:sz w:val="28"/>
          <w:szCs w:val="28"/>
        </w:rPr>
        <w:t>тыс.руб.</w:t>
      </w:r>
    </w:p>
    <w:p w:rsidR="007C2DC8" w:rsidRDefault="00652390" w:rsidP="00424688">
      <w:pPr>
        <w:spacing w:line="360" w:lineRule="auto"/>
        <w:ind w:firstLine="567"/>
        <w:rPr>
          <w:rFonts w:ascii="Times New Roman" w:hAnsi="Times New Roman"/>
          <w:sz w:val="28"/>
          <w:szCs w:val="28"/>
        </w:rPr>
      </w:pPr>
      <w:r w:rsidRPr="00652390">
        <w:rPr>
          <w:rFonts w:ascii="Times New Roman" w:hAnsi="Times New Roman"/>
          <w:b/>
          <w:i/>
          <w:sz w:val="28"/>
          <w:szCs w:val="28"/>
        </w:rPr>
        <w:t>Строка</w:t>
      </w:r>
      <w:r w:rsidR="00191AB8" w:rsidRPr="00652390">
        <w:rPr>
          <w:rFonts w:ascii="Times New Roman" w:hAnsi="Times New Roman"/>
          <w:b/>
          <w:i/>
          <w:sz w:val="28"/>
          <w:szCs w:val="28"/>
        </w:rPr>
        <w:t xml:space="preserve"> 59</w:t>
      </w:r>
      <w:r w:rsidR="00191AB8">
        <w:rPr>
          <w:rFonts w:ascii="Times New Roman" w:hAnsi="Times New Roman"/>
          <w:sz w:val="28"/>
          <w:szCs w:val="28"/>
        </w:rPr>
        <w:t xml:space="preserve"> Сальдо по текущей деятельности = итого по разделуА</w:t>
      </w:r>
      <w:r w:rsidR="00BC65B9">
        <w:rPr>
          <w:rFonts w:ascii="Times New Roman" w:hAnsi="Times New Roman"/>
          <w:sz w:val="28"/>
          <w:szCs w:val="28"/>
        </w:rPr>
        <w:t>(стр. 8)–</w:t>
      </w:r>
      <w:r w:rsidR="00191AB8">
        <w:rPr>
          <w:rFonts w:ascii="Times New Roman" w:hAnsi="Times New Roman"/>
          <w:sz w:val="28"/>
          <w:szCs w:val="28"/>
        </w:rPr>
        <w:t>Итого расходов по разделу А(стр. 35)= 86 404 –6</w:t>
      </w:r>
      <w:r>
        <w:rPr>
          <w:rFonts w:ascii="Times New Roman" w:hAnsi="Times New Roman"/>
          <w:sz w:val="28"/>
          <w:szCs w:val="28"/>
        </w:rPr>
        <w:t>5 436 = 20 967</w:t>
      </w:r>
      <w:r w:rsidR="00191AB8">
        <w:rPr>
          <w:rFonts w:ascii="Times New Roman" w:hAnsi="Times New Roman"/>
          <w:sz w:val="28"/>
          <w:szCs w:val="28"/>
        </w:rPr>
        <w:t xml:space="preserve">  тыс. руб.</w:t>
      </w:r>
    </w:p>
    <w:p w:rsidR="00191AB8" w:rsidRPr="00191AB8" w:rsidRDefault="00652390" w:rsidP="00424688">
      <w:pPr>
        <w:spacing w:line="360" w:lineRule="auto"/>
        <w:ind w:firstLine="567"/>
        <w:rPr>
          <w:rFonts w:ascii="Times New Roman" w:hAnsi="Times New Roman"/>
          <w:sz w:val="28"/>
          <w:szCs w:val="28"/>
        </w:rPr>
      </w:pPr>
      <w:r w:rsidRPr="00652390">
        <w:rPr>
          <w:rFonts w:ascii="Times New Roman" w:hAnsi="Times New Roman"/>
          <w:b/>
          <w:i/>
          <w:sz w:val="28"/>
          <w:szCs w:val="28"/>
        </w:rPr>
        <w:t>Строка</w:t>
      </w:r>
      <w:r w:rsidR="00191AB8" w:rsidRPr="00652390">
        <w:rPr>
          <w:rFonts w:ascii="Times New Roman" w:hAnsi="Times New Roman"/>
          <w:b/>
          <w:i/>
          <w:sz w:val="28"/>
          <w:szCs w:val="28"/>
        </w:rPr>
        <w:t xml:space="preserve"> 60</w:t>
      </w:r>
      <w:r w:rsidR="00191AB8">
        <w:rPr>
          <w:rFonts w:ascii="Times New Roman" w:hAnsi="Times New Roman"/>
          <w:sz w:val="28"/>
          <w:szCs w:val="28"/>
        </w:rPr>
        <w:t xml:space="preserve"> Сальдо по инвестиционной деятельности = </w:t>
      </w:r>
      <w:r w:rsidR="000073B1">
        <w:rPr>
          <w:rFonts w:ascii="Times New Roman" w:hAnsi="Times New Roman"/>
          <w:sz w:val="28"/>
          <w:szCs w:val="28"/>
        </w:rPr>
        <w:t>итого доходов по разделу Б</w:t>
      </w:r>
      <w:r w:rsidR="00191AB8">
        <w:rPr>
          <w:rFonts w:ascii="Times New Roman" w:hAnsi="Times New Roman"/>
          <w:sz w:val="28"/>
          <w:szCs w:val="28"/>
        </w:rPr>
        <w:t xml:space="preserve"> (стр. </w:t>
      </w:r>
      <w:r w:rsidR="000073B1">
        <w:rPr>
          <w:rFonts w:ascii="Times New Roman" w:hAnsi="Times New Roman"/>
          <w:sz w:val="28"/>
          <w:szCs w:val="28"/>
        </w:rPr>
        <w:t>16</w:t>
      </w:r>
      <w:r w:rsidR="00191AB8">
        <w:rPr>
          <w:rFonts w:ascii="Times New Roman" w:hAnsi="Times New Roman"/>
          <w:sz w:val="28"/>
          <w:szCs w:val="28"/>
        </w:rPr>
        <w:t xml:space="preserve">) – Итого </w:t>
      </w:r>
      <w:r w:rsidR="000073B1">
        <w:rPr>
          <w:rFonts w:ascii="Times New Roman" w:hAnsi="Times New Roman"/>
          <w:sz w:val="28"/>
          <w:szCs w:val="28"/>
        </w:rPr>
        <w:t>расходов по разделу Б</w:t>
      </w:r>
      <w:r w:rsidR="00191AB8">
        <w:rPr>
          <w:rFonts w:ascii="Times New Roman" w:hAnsi="Times New Roman"/>
          <w:sz w:val="28"/>
          <w:szCs w:val="28"/>
        </w:rPr>
        <w:t xml:space="preserve"> (стр.</w:t>
      </w:r>
      <w:r w:rsidR="000073B1">
        <w:rPr>
          <w:rFonts w:ascii="Times New Roman" w:hAnsi="Times New Roman"/>
          <w:sz w:val="28"/>
          <w:szCs w:val="28"/>
        </w:rPr>
        <w:t xml:space="preserve"> 47</w:t>
      </w:r>
      <w:r w:rsidR="00191AB8">
        <w:rPr>
          <w:rFonts w:ascii="Times New Roman" w:hAnsi="Times New Roman"/>
          <w:sz w:val="28"/>
          <w:szCs w:val="28"/>
        </w:rPr>
        <w:t>)</w:t>
      </w:r>
      <w:r w:rsidR="000073B1">
        <w:rPr>
          <w:rFonts w:ascii="Times New Roman" w:hAnsi="Times New Roman"/>
          <w:sz w:val="28"/>
          <w:szCs w:val="28"/>
        </w:rPr>
        <w:t xml:space="preserve"> = 19 715</w:t>
      </w:r>
      <w:r w:rsidR="00191AB8">
        <w:rPr>
          <w:rFonts w:ascii="Times New Roman" w:hAnsi="Times New Roman"/>
          <w:sz w:val="28"/>
          <w:szCs w:val="28"/>
        </w:rPr>
        <w:t xml:space="preserve"> – </w:t>
      </w:r>
      <w:r w:rsidR="000073B1">
        <w:rPr>
          <w:rFonts w:ascii="Times New Roman" w:hAnsi="Times New Roman"/>
          <w:sz w:val="28"/>
          <w:szCs w:val="28"/>
        </w:rPr>
        <w:t>24 476</w:t>
      </w:r>
      <w:r w:rsidR="00191AB8">
        <w:rPr>
          <w:rFonts w:ascii="Times New Roman" w:hAnsi="Times New Roman"/>
          <w:sz w:val="28"/>
          <w:szCs w:val="28"/>
        </w:rPr>
        <w:t xml:space="preserve"> = </w:t>
      </w:r>
      <w:r w:rsidR="000073B1">
        <w:rPr>
          <w:rFonts w:ascii="Times New Roman" w:hAnsi="Times New Roman"/>
          <w:sz w:val="28"/>
          <w:szCs w:val="28"/>
        </w:rPr>
        <w:t xml:space="preserve"> -4 761</w:t>
      </w:r>
      <w:r w:rsidR="00191AB8">
        <w:rPr>
          <w:rFonts w:ascii="Times New Roman" w:hAnsi="Times New Roman"/>
          <w:sz w:val="28"/>
          <w:szCs w:val="28"/>
        </w:rPr>
        <w:t xml:space="preserve">  тыс. руб.</w:t>
      </w:r>
    </w:p>
    <w:p w:rsidR="00191AB8" w:rsidRPr="00191AB8" w:rsidRDefault="00652390" w:rsidP="00424688">
      <w:pPr>
        <w:spacing w:line="360" w:lineRule="auto"/>
        <w:ind w:firstLine="567"/>
        <w:rPr>
          <w:rFonts w:ascii="Times New Roman" w:hAnsi="Times New Roman"/>
          <w:sz w:val="28"/>
          <w:szCs w:val="28"/>
        </w:rPr>
      </w:pPr>
      <w:r w:rsidRPr="00652390">
        <w:rPr>
          <w:rFonts w:ascii="Times New Roman" w:hAnsi="Times New Roman"/>
          <w:b/>
          <w:i/>
          <w:sz w:val="28"/>
          <w:szCs w:val="28"/>
        </w:rPr>
        <w:t>Строка</w:t>
      </w:r>
      <w:r w:rsidR="00191AB8" w:rsidRPr="00652390">
        <w:rPr>
          <w:rFonts w:ascii="Times New Roman" w:hAnsi="Times New Roman"/>
          <w:b/>
          <w:i/>
          <w:sz w:val="28"/>
          <w:szCs w:val="28"/>
        </w:rPr>
        <w:t xml:space="preserve"> 61</w:t>
      </w:r>
      <w:r w:rsidR="00191AB8">
        <w:rPr>
          <w:rFonts w:ascii="Times New Roman" w:hAnsi="Times New Roman"/>
          <w:sz w:val="28"/>
          <w:szCs w:val="28"/>
        </w:rPr>
        <w:t>Сальдо по финансовой деятельности деятельности = итого доходов по разделу</w:t>
      </w:r>
      <w:r w:rsidR="000073B1">
        <w:rPr>
          <w:rFonts w:ascii="Times New Roman" w:hAnsi="Times New Roman"/>
          <w:sz w:val="28"/>
          <w:szCs w:val="28"/>
        </w:rPr>
        <w:t xml:space="preserve"> В</w:t>
      </w:r>
      <w:r w:rsidR="00191AB8">
        <w:rPr>
          <w:rFonts w:ascii="Times New Roman" w:hAnsi="Times New Roman"/>
          <w:sz w:val="28"/>
          <w:szCs w:val="28"/>
        </w:rPr>
        <w:t xml:space="preserve"> (стр. </w:t>
      </w:r>
      <w:r w:rsidR="000073B1">
        <w:rPr>
          <w:rFonts w:ascii="Times New Roman" w:hAnsi="Times New Roman"/>
          <w:sz w:val="28"/>
          <w:szCs w:val="28"/>
        </w:rPr>
        <w:t>23</w:t>
      </w:r>
      <w:r w:rsidR="00191AB8">
        <w:rPr>
          <w:rFonts w:ascii="Times New Roman" w:hAnsi="Times New Roman"/>
          <w:sz w:val="28"/>
          <w:szCs w:val="28"/>
        </w:rPr>
        <w:t xml:space="preserve">) – Итого расходов по разделу </w:t>
      </w:r>
      <w:r w:rsidR="000073B1">
        <w:rPr>
          <w:rFonts w:ascii="Times New Roman" w:hAnsi="Times New Roman"/>
          <w:sz w:val="28"/>
          <w:szCs w:val="28"/>
        </w:rPr>
        <w:t>В</w:t>
      </w:r>
      <w:r w:rsidR="00191AB8">
        <w:rPr>
          <w:rFonts w:ascii="Times New Roman" w:hAnsi="Times New Roman"/>
          <w:sz w:val="28"/>
          <w:szCs w:val="28"/>
        </w:rPr>
        <w:t xml:space="preserve"> (стр. </w:t>
      </w:r>
      <w:r w:rsidR="000073B1">
        <w:rPr>
          <w:rFonts w:ascii="Times New Roman" w:hAnsi="Times New Roman"/>
          <w:sz w:val="28"/>
          <w:szCs w:val="28"/>
        </w:rPr>
        <w:t>55) = 5 047</w:t>
      </w:r>
      <w:r w:rsidR="00191AB8">
        <w:rPr>
          <w:rFonts w:ascii="Times New Roman" w:hAnsi="Times New Roman"/>
          <w:sz w:val="28"/>
          <w:szCs w:val="28"/>
        </w:rPr>
        <w:t xml:space="preserve"> –</w:t>
      </w:r>
      <w:r>
        <w:rPr>
          <w:rFonts w:ascii="Times New Roman" w:hAnsi="Times New Roman"/>
          <w:sz w:val="28"/>
          <w:szCs w:val="28"/>
        </w:rPr>
        <w:t xml:space="preserve"> 16 106</w:t>
      </w:r>
      <w:r w:rsidR="00191AB8">
        <w:rPr>
          <w:rFonts w:ascii="Times New Roman" w:hAnsi="Times New Roman"/>
          <w:sz w:val="28"/>
          <w:szCs w:val="28"/>
        </w:rPr>
        <w:t xml:space="preserve"> = </w:t>
      </w:r>
      <w:r w:rsidR="000073B1">
        <w:rPr>
          <w:rFonts w:ascii="Times New Roman" w:hAnsi="Times New Roman"/>
          <w:sz w:val="28"/>
          <w:szCs w:val="28"/>
        </w:rPr>
        <w:t xml:space="preserve">- 11 </w:t>
      </w:r>
      <w:r>
        <w:rPr>
          <w:rFonts w:ascii="Times New Roman" w:hAnsi="Times New Roman"/>
          <w:sz w:val="28"/>
          <w:szCs w:val="28"/>
        </w:rPr>
        <w:t>060</w:t>
      </w:r>
      <w:r w:rsidR="00191AB8">
        <w:rPr>
          <w:rFonts w:ascii="Times New Roman" w:hAnsi="Times New Roman"/>
          <w:sz w:val="28"/>
          <w:szCs w:val="28"/>
        </w:rPr>
        <w:t xml:space="preserve">  тыс. руб.</w:t>
      </w:r>
    </w:p>
    <w:p w:rsidR="00424688" w:rsidRPr="00652390" w:rsidRDefault="00424688" w:rsidP="00652390">
      <w:pPr>
        <w:spacing w:line="360" w:lineRule="auto"/>
        <w:jc w:val="center"/>
        <w:rPr>
          <w:rFonts w:ascii="Times New Roman" w:hAnsi="Times New Roman"/>
          <w:b/>
          <w:sz w:val="32"/>
          <w:szCs w:val="32"/>
        </w:rPr>
      </w:pPr>
      <w:r w:rsidRPr="00652390">
        <w:rPr>
          <w:rFonts w:ascii="Times New Roman" w:hAnsi="Times New Roman"/>
          <w:b/>
          <w:sz w:val="32"/>
          <w:szCs w:val="32"/>
        </w:rPr>
        <w:lastRenderedPageBreak/>
        <w:t>Пояснительная записка к финансовому плану</w:t>
      </w:r>
    </w:p>
    <w:p w:rsidR="00F558AD" w:rsidRDefault="00F558AD" w:rsidP="00652390">
      <w:pPr>
        <w:pStyle w:val="aa"/>
      </w:pPr>
      <w:r w:rsidRPr="002026D7">
        <w:t xml:space="preserve">На основе </w:t>
      </w:r>
      <w:r>
        <w:t xml:space="preserve">представленных </w:t>
      </w:r>
      <w:r w:rsidRPr="002026D7">
        <w:t>данных баланса доходов и расходов можно сформулировать следующие выводы</w:t>
      </w:r>
      <w:r w:rsidR="00775E0C">
        <w:t>.</w:t>
      </w:r>
    </w:p>
    <w:p w:rsidR="00775E0C" w:rsidRPr="00E55534" w:rsidRDefault="00775E0C" w:rsidP="00652390">
      <w:pPr>
        <w:spacing w:line="360" w:lineRule="auto"/>
        <w:ind w:firstLine="567"/>
        <w:jc w:val="both"/>
        <w:rPr>
          <w:rFonts w:ascii="Times New Roman" w:hAnsi="Times New Roman"/>
          <w:b/>
          <w:sz w:val="28"/>
          <w:szCs w:val="28"/>
        </w:rPr>
      </w:pPr>
      <w:r w:rsidRPr="00E55534">
        <w:rPr>
          <w:rFonts w:ascii="Times New Roman" w:hAnsi="Times New Roman"/>
          <w:b/>
          <w:sz w:val="28"/>
          <w:szCs w:val="28"/>
        </w:rPr>
        <w:t xml:space="preserve">1. Анализ </w:t>
      </w:r>
      <w:r w:rsidR="00190643">
        <w:rPr>
          <w:rFonts w:ascii="Times New Roman" w:hAnsi="Times New Roman"/>
          <w:b/>
          <w:sz w:val="28"/>
          <w:szCs w:val="28"/>
        </w:rPr>
        <w:t>структуры доходов и расходов организации.</w:t>
      </w:r>
    </w:p>
    <w:p w:rsidR="00F558AD" w:rsidRDefault="00F558AD" w:rsidP="00652390">
      <w:pPr>
        <w:pStyle w:val="aa"/>
        <w:ind w:firstLine="567"/>
      </w:pPr>
      <w:r>
        <w:t xml:space="preserve">Доходы предприятия, согласно представленному финансовому плану, составляют 111 166 тыс.руб. </w:t>
      </w:r>
      <w:r w:rsidRPr="002026D7">
        <w:t>Среди них можно выделить: поступления от текущей</w:t>
      </w:r>
      <w:r w:rsidR="00C81123">
        <w:t xml:space="preserve"> </w:t>
      </w:r>
      <w:r w:rsidRPr="002026D7">
        <w:t>деятельности</w:t>
      </w:r>
      <w:r w:rsidR="009E1FFE">
        <w:t xml:space="preserve"> 86 404 тыс.руб.</w:t>
      </w:r>
      <w:r w:rsidRPr="002026D7">
        <w:t xml:space="preserve"> – это выручка от реализации продукции, работ, предоставляемых услуги прочие поступления</w:t>
      </w:r>
      <w:r w:rsidR="009E1FFE">
        <w:t xml:space="preserve">; </w:t>
      </w:r>
      <w:r w:rsidR="009E1FFE" w:rsidRPr="002026D7">
        <w:t>поступления от инвестиционной деятельности которые составляют 19</w:t>
      </w:r>
      <w:r w:rsidR="009E1FFE">
        <w:t xml:space="preserve"> 715 тыс. руб.</w:t>
      </w:r>
      <w:r w:rsidR="009E1FFE" w:rsidRPr="002026D7">
        <w:t xml:space="preserve">; а также приток денежных средств за счет финансовой деятельности, </w:t>
      </w:r>
      <w:r w:rsidR="009E1FFE">
        <w:t>которые составили 5 047</w:t>
      </w:r>
      <w:r w:rsidR="009E1FFE" w:rsidRPr="002026D7">
        <w:t xml:space="preserve"> тыс. руб.</w:t>
      </w:r>
      <w:r w:rsidR="00205CCA">
        <w:t xml:space="preserve"> (рис.3).</w:t>
      </w:r>
    </w:p>
    <w:p w:rsidR="009E1FFE" w:rsidRDefault="00BC5491" w:rsidP="00F558AD">
      <w:pPr>
        <w:pStyle w:val="aa"/>
        <w:rPr>
          <w:szCs w:val="28"/>
        </w:rPr>
      </w:pPr>
      <w:r>
        <w:rPr>
          <w:noProof/>
        </w:rPr>
        <w:drawing>
          <wp:inline distT="0" distB="0" distL="0" distR="0">
            <wp:extent cx="4816549" cy="2594344"/>
            <wp:effectExtent l="0" t="0" r="3175" b="0"/>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775E0C" w:rsidRDefault="00775E0C" w:rsidP="00775E0C">
      <w:pPr>
        <w:pStyle w:val="aa"/>
        <w:jc w:val="center"/>
        <w:rPr>
          <w:szCs w:val="28"/>
        </w:rPr>
      </w:pPr>
      <w:r>
        <w:rPr>
          <w:szCs w:val="28"/>
        </w:rPr>
        <w:t>Рис.</w:t>
      </w:r>
      <w:r w:rsidR="00205CCA">
        <w:rPr>
          <w:szCs w:val="28"/>
        </w:rPr>
        <w:t>3</w:t>
      </w:r>
      <w:r>
        <w:rPr>
          <w:szCs w:val="28"/>
        </w:rPr>
        <w:t xml:space="preserve"> . Структура доходов предприятия.</w:t>
      </w:r>
    </w:p>
    <w:p w:rsidR="00F558AD" w:rsidRDefault="00F558AD" w:rsidP="00F558AD">
      <w:pPr>
        <w:pStyle w:val="aa"/>
        <w:rPr>
          <w:szCs w:val="28"/>
        </w:rPr>
      </w:pPr>
      <w:r w:rsidRPr="002026D7">
        <w:rPr>
          <w:szCs w:val="28"/>
        </w:rPr>
        <w:t xml:space="preserve">   Расходы предприятия (отток денежных средств) </w:t>
      </w:r>
      <w:r w:rsidR="009E1FFE">
        <w:rPr>
          <w:szCs w:val="28"/>
        </w:rPr>
        <w:t>составляют</w:t>
      </w:r>
      <w:r w:rsidR="009E1FFE">
        <w:rPr>
          <w:bCs/>
          <w:szCs w:val="28"/>
        </w:rPr>
        <w:t>10</w:t>
      </w:r>
      <w:r w:rsidR="00AB072E">
        <w:rPr>
          <w:bCs/>
          <w:szCs w:val="28"/>
        </w:rPr>
        <w:t>6 019</w:t>
      </w:r>
      <w:r w:rsidR="009E1FFE">
        <w:rPr>
          <w:bCs/>
          <w:szCs w:val="28"/>
        </w:rPr>
        <w:t>тыс.руб.</w:t>
      </w:r>
      <w:r w:rsidRPr="002026D7">
        <w:rPr>
          <w:szCs w:val="28"/>
        </w:rPr>
        <w:t xml:space="preserve"> также как и доходы их можно разнести по разделам. Расходы по текущей деятельности направляют на затраты на производство реализованной продукции </w:t>
      </w:r>
      <w:r w:rsidR="00CA5C9D">
        <w:rPr>
          <w:szCs w:val="28"/>
        </w:rPr>
        <w:t>–</w:t>
      </w:r>
      <w:r w:rsidR="00AB072E">
        <w:rPr>
          <w:szCs w:val="28"/>
        </w:rPr>
        <w:t>65 436</w:t>
      </w:r>
      <w:r w:rsidRPr="002026D7">
        <w:rPr>
          <w:szCs w:val="28"/>
        </w:rPr>
        <w:t xml:space="preserve"> тыс. руб.; по инвестиционной деятельности </w:t>
      </w:r>
      <w:r w:rsidR="00CA5C9D">
        <w:rPr>
          <w:szCs w:val="28"/>
        </w:rPr>
        <w:t>–24 476</w:t>
      </w:r>
      <w:r w:rsidR="009E1FFE">
        <w:rPr>
          <w:szCs w:val="28"/>
        </w:rPr>
        <w:t xml:space="preserve"> тыс. руб.; р</w:t>
      </w:r>
      <w:r w:rsidRPr="002026D7">
        <w:rPr>
          <w:szCs w:val="28"/>
        </w:rPr>
        <w:t>асходы на финансо</w:t>
      </w:r>
      <w:r w:rsidR="00CA5C9D">
        <w:rPr>
          <w:szCs w:val="28"/>
        </w:rPr>
        <w:t xml:space="preserve">вую деятельность составляют 16 </w:t>
      </w:r>
      <w:r w:rsidR="00AB072E">
        <w:rPr>
          <w:szCs w:val="28"/>
        </w:rPr>
        <w:t>106</w:t>
      </w:r>
      <w:r w:rsidRPr="002026D7">
        <w:rPr>
          <w:szCs w:val="28"/>
        </w:rPr>
        <w:t xml:space="preserve"> тыс. руб. </w:t>
      </w:r>
      <w:r w:rsidR="00205CCA">
        <w:rPr>
          <w:szCs w:val="28"/>
        </w:rPr>
        <w:t>(рис.4).</w:t>
      </w:r>
    </w:p>
    <w:p w:rsidR="00CA5C9D" w:rsidRDefault="00BC5491" w:rsidP="00775E0C">
      <w:pPr>
        <w:pStyle w:val="aa"/>
        <w:jc w:val="center"/>
      </w:pPr>
      <w:r>
        <w:rPr>
          <w:noProof/>
        </w:rPr>
        <w:lastRenderedPageBreak/>
        <w:drawing>
          <wp:inline distT="0" distB="0" distL="0" distR="0">
            <wp:extent cx="4199861" cy="2413591"/>
            <wp:effectExtent l="0" t="0" r="0" b="6350"/>
            <wp:docPr id="2"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775E0C" w:rsidRDefault="00775E0C" w:rsidP="00775E0C">
      <w:pPr>
        <w:pStyle w:val="aa"/>
        <w:jc w:val="center"/>
      </w:pPr>
      <w:r>
        <w:t>Рис</w:t>
      </w:r>
      <w:r w:rsidR="00205CCA">
        <w:t>.4</w:t>
      </w:r>
      <w:r>
        <w:t>. Структура расходов предприятия.</w:t>
      </w:r>
    </w:p>
    <w:p w:rsidR="00775E0C" w:rsidRPr="00E55534" w:rsidRDefault="00775E0C" w:rsidP="00775E0C">
      <w:pPr>
        <w:spacing w:line="360" w:lineRule="auto"/>
        <w:ind w:firstLine="567"/>
        <w:jc w:val="both"/>
        <w:rPr>
          <w:rFonts w:ascii="Times New Roman" w:hAnsi="Times New Roman"/>
          <w:sz w:val="28"/>
          <w:szCs w:val="28"/>
        </w:rPr>
      </w:pPr>
      <w:r w:rsidRPr="00E55534">
        <w:rPr>
          <w:rFonts w:ascii="Times New Roman" w:hAnsi="Times New Roman"/>
          <w:sz w:val="28"/>
          <w:szCs w:val="28"/>
        </w:rPr>
        <w:t>Положительные денежные потоки (111 166 тыс. руб.) должны обеспечить покрытие отрицательных денежных потоков (10</w:t>
      </w:r>
      <w:r w:rsidR="00AB072E">
        <w:rPr>
          <w:rFonts w:ascii="Times New Roman" w:hAnsi="Times New Roman"/>
          <w:sz w:val="28"/>
          <w:szCs w:val="28"/>
        </w:rPr>
        <w:t>6 019</w:t>
      </w:r>
      <w:r w:rsidRPr="00E55534">
        <w:rPr>
          <w:rFonts w:ascii="Times New Roman" w:hAnsi="Times New Roman"/>
          <w:sz w:val="28"/>
          <w:szCs w:val="28"/>
        </w:rPr>
        <w:t xml:space="preserve"> тыс. руб.) и формировать прибыль</w:t>
      </w:r>
      <w:r>
        <w:rPr>
          <w:rFonts w:ascii="Times New Roman" w:hAnsi="Times New Roman"/>
          <w:sz w:val="28"/>
          <w:szCs w:val="28"/>
        </w:rPr>
        <w:t xml:space="preserve"> – </w:t>
      </w:r>
      <w:r w:rsidR="00AB072E">
        <w:rPr>
          <w:rFonts w:ascii="Times New Roman" w:hAnsi="Times New Roman"/>
          <w:sz w:val="28"/>
          <w:szCs w:val="28"/>
        </w:rPr>
        <w:t>5 147</w:t>
      </w:r>
      <w:r w:rsidRPr="00E55534">
        <w:rPr>
          <w:rFonts w:ascii="Times New Roman" w:hAnsi="Times New Roman"/>
          <w:sz w:val="28"/>
          <w:szCs w:val="28"/>
        </w:rPr>
        <w:t xml:space="preserve"> тыс. руб. </w:t>
      </w:r>
    </w:p>
    <w:p w:rsidR="00B24560" w:rsidRDefault="00775E0C" w:rsidP="00775E0C">
      <w:pPr>
        <w:spacing w:line="360" w:lineRule="auto"/>
        <w:ind w:firstLine="567"/>
        <w:jc w:val="both"/>
        <w:rPr>
          <w:rFonts w:ascii="Times New Roman" w:hAnsi="Times New Roman"/>
          <w:sz w:val="28"/>
          <w:szCs w:val="28"/>
        </w:rPr>
      </w:pPr>
      <w:r>
        <w:rPr>
          <w:rFonts w:ascii="Times New Roman" w:hAnsi="Times New Roman"/>
          <w:sz w:val="28"/>
          <w:szCs w:val="28"/>
        </w:rPr>
        <w:t>На представленных</w:t>
      </w:r>
      <w:r w:rsidR="00B24560">
        <w:rPr>
          <w:rFonts w:ascii="Times New Roman" w:hAnsi="Times New Roman"/>
          <w:sz w:val="28"/>
          <w:szCs w:val="28"/>
        </w:rPr>
        <w:t xml:space="preserve"> диаграммах хорошо видно, что т</w:t>
      </w:r>
      <w:r w:rsidRPr="00E55534">
        <w:rPr>
          <w:rFonts w:ascii="Times New Roman" w:hAnsi="Times New Roman"/>
          <w:sz w:val="28"/>
          <w:szCs w:val="28"/>
        </w:rPr>
        <w:t>екущая деятельность является основной составляющей как в статье доходов</w:t>
      </w:r>
      <w:r w:rsidR="00B24560">
        <w:rPr>
          <w:rFonts w:ascii="Times New Roman" w:hAnsi="Times New Roman"/>
          <w:sz w:val="28"/>
          <w:szCs w:val="28"/>
        </w:rPr>
        <w:t xml:space="preserve"> (78%)</w:t>
      </w:r>
      <w:r w:rsidRPr="00E55534">
        <w:rPr>
          <w:rFonts w:ascii="Times New Roman" w:hAnsi="Times New Roman"/>
          <w:sz w:val="28"/>
          <w:szCs w:val="28"/>
        </w:rPr>
        <w:t>,</w:t>
      </w:r>
      <w:r w:rsidR="007A068C" w:rsidRPr="00E55534">
        <w:rPr>
          <w:rFonts w:ascii="Times New Roman" w:hAnsi="Times New Roman"/>
          <w:sz w:val="28"/>
          <w:szCs w:val="28"/>
        </w:rPr>
        <w:t>из них 99,6% приходится на доходы о</w:t>
      </w:r>
      <w:r w:rsidR="007A068C">
        <w:rPr>
          <w:rFonts w:ascii="Times New Roman" w:hAnsi="Times New Roman"/>
          <w:sz w:val="28"/>
          <w:szCs w:val="28"/>
        </w:rPr>
        <w:t>т продажи продукции предприятия,</w:t>
      </w:r>
      <w:r w:rsidRPr="00E55534">
        <w:rPr>
          <w:rFonts w:ascii="Times New Roman" w:hAnsi="Times New Roman"/>
          <w:sz w:val="28"/>
          <w:szCs w:val="28"/>
        </w:rPr>
        <w:t xml:space="preserve"> так и в статье расходов предприятия</w:t>
      </w:r>
      <w:r w:rsidR="00B24560">
        <w:rPr>
          <w:rFonts w:ascii="Times New Roman" w:hAnsi="Times New Roman"/>
          <w:sz w:val="28"/>
          <w:szCs w:val="28"/>
        </w:rPr>
        <w:t xml:space="preserve"> (62%)</w:t>
      </w:r>
      <w:r w:rsidR="007A068C">
        <w:rPr>
          <w:rFonts w:ascii="Times New Roman" w:hAnsi="Times New Roman"/>
          <w:sz w:val="28"/>
          <w:szCs w:val="28"/>
        </w:rPr>
        <w:t>,</w:t>
      </w:r>
      <w:r w:rsidR="007A068C" w:rsidRPr="00E55534">
        <w:rPr>
          <w:rFonts w:ascii="Times New Roman" w:hAnsi="Times New Roman"/>
          <w:sz w:val="28"/>
          <w:szCs w:val="28"/>
        </w:rPr>
        <w:t xml:space="preserve">из них 75,4% составляют затраты на производство реализованной продукции и 21,0% – платежи в бюджет. </w:t>
      </w:r>
      <w:r w:rsidR="00B24560" w:rsidRPr="00E55534">
        <w:rPr>
          <w:rFonts w:ascii="Times New Roman" w:hAnsi="Times New Roman"/>
          <w:sz w:val="28"/>
          <w:szCs w:val="28"/>
        </w:rPr>
        <w:t xml:space="preserve">На втором месте по величине, как доходов, так и расходов стоит инвестиционная деятельность, на нее приходится </w:t>
      </w:r>
      <w:r w:rsidR="00B24560">
        <w:rPr>
          <w:rFonts w:ascii="Times New Roman" w:hAnsi="Times New Roman"/>
          <w:sz w:val="28"/>
          <w:szCs w:val="28"/>
        </w:rPr>
        <w:t>18</w:t>
      </w:r>
      <w:r w:rsidR="00B24560" w:rsidRPr="00E55534">
        <w:rPr>
          <w:rFonts w:ascii="Times New Roman" w:hAnsi="Times New Roman"/>
          <w:sz w:val="28"/>
          <w:szCs w:val="28"/>
        </w:rPr>
        <w:t>% всех доходов предприятия</w:t>
      </w:r>
      <w:r w:rsidR="00B24560">
        <w:rPr>
          <w:rFonts w:ascii="Times New Roman" w:hAnsi="Times New Roman"/>
          <w:sz w:val="28"/>
          <w:szCs w:val="28"/>
        </w:rPr>
        <w:t xml:space="preserve"> и 23% всех расходов.</w:t>
      </w:r>
      <w:r w:rsidR="00B24560" w:rsidRPr="00E55534">
        <w:rPr>
          <w:rFonts w:ascii="Times New Roman" w:hAnsi="Times New Roman"/>
          <w:sz w:val="28"/>
          <w:szCs w:val="28"/>
        </w:rPr>
        <w:t xml:space="preserve">Доля </w:t>
      </w:r>
      <w:r w:rsidR="00B24560">
        <w:rPr>
          <w:rFonts w:ascii="Times New Roman" w:hAnsi="Times New Roman"/>
          <w:sz w:val="28"/>
          <w:szCs w:val="28"/>
        </w:rPr>
        <w:t>финансовой</w:t>
      </w:r>
      <w:r w:rsidR="00B24560" w:rsidRPr="00E55534">
        <w:rPr>
          <w:rFonts w:ascii="Times New Roman" w:hAnsi="Times New Roman"/>
          <w:sz w:val="28"/>
          <w:szCs w:val="28"/>
        </w:rPr>
        <w:t xml:space="preserve"> деятельности в статье</w:t>
      </w:r>
      <w:r w:rsidR="00B24560">
        <w:rPr>
          <w:rFonts w:ascii="Times New Roman" w:hAnsi="Times New Roman"/>
          <w:sz w:val="28"/>
          <w:szCs w:val="28"/>
        </w:rPr>
        <w:t xml:space="preserve"> доходов составляет 4% , а расходов – 15%. </w:t>
      </w:r>
    </w:p>
    <w:p w:rsidR="005D5EE6" w:rsidRPr="00E55534" w:rsidRDefault="00224340" w:rsidP="005D5EE6">
      <w:pPr>
        <w:spacing w:line="360" w:lineRule="auto"/>
        <w:ind w:firstLine="567"/>
        <w:jc w:val="both"/>
        <w:rPr>
          <w:rFonts w:ascii="Times New Roman" w:hAnsi="Times New Roman"/>
          <w:sz w:val="28"/>
          <w:szCs w:val="28"/>
        </w:rPr>
      </w:pPr>
      <w:r>
        <w:rPr>
          <w:rFonts w:ascii="Times New Roman" w:hAnsi="Times New Roman"/>
          <w:sz w:val="28"/>
          <w:szCs w:val="28"/>
        </w:rPr>
        <w:t xml:space="preserve">Таким образом, </w:t>
      </w:r>
      <w:r w:rsidRPr="00E55534">
        <w:rPr>
          <w:rFonts w:ascii="Times New Roman" w:hAnsi="Times New Roman"/>
          <w:sz w:val="28"/>
          <w:szCs w:val="28"/>
        </w:rPr>
        <w:t>по текущей деятельности</w:t>
      </w:r>
      <w:r>
        <w:rPr>
          <w:rFonts w:ascii="Times New Roman" w:hAnsi="Times New Roman"/>
          <w:sz w:val="28"/>
          <w:szCs w:val="28"/>
        </w:rPr>
        <w:t xml:space="preserve"> предприятия можно наблюдать п</w:t>
      </w:r>
      <w:r w:rsidR="005D5EE6" w:rsidRPr="00E55534">
        <w:rPr>
          <w:rFonts w:ascii="Times New Roman" w:hAnsi="Times New Roman"/>
          <w:sz w:val="28"/>
          <w:szCs w:val="28"/>
        </w:rPr>
        <w:t>оложительное сальдо</w:t>
      </w:r>
      <w:r>
        <w:rPr>
          <w:rFonts w:ascii="Times New Roman" w:hAnsi="Times New Roman"/>
          <w:sz w:val="28"/>
          <w:szCs w:val="28"/>
        </w:rPr>
        <w:t xml:space="preserve">, что </w:t>
      </w:r>
      <w:r w:rsidR="005D5EE6" w:rsidRPr="00E55534">
        <w:rPr>
          <w:rFonts w:ascii="Times New Roman" w:hAnsi="Times New Roman"/>
          <w:sz w:val="28"/>
          <w:szCs w:val="28"/>
        </w:rPr>
        <w:t xml:space="preserve">свидетельствует о прибыльной работе организации по основному виду деятельности, производство и реализация товарной продукции полностью окупается. </w:t>
      </w:r>
    </w:p>
    <w:p w:rsidR="005D5EE6" w:rsidRPr="00E55534" w:rsidRDefault="005D5EE6" w:rsidP="005D5EE6">
      <w:pPr>
        <w:spacing w:line="360" w:lineRule="auto"/>
        <w:ind w:firstLine="567"/>
        <w:jc w:val="both"/>
        <w:rPr>
          <w:rFonts w:ascii="Times New Roman" w:hAnsi="Times New Roman"/>
          <w:sz w:val="28"/>
          <w:szCs w:val="28"/>
        </w:rPr>
      </w:pPr>
      <w:r w:rsidRPr="00E55534">
        <w:rPr>
          <w:rFonts w:ascii="Times New Roman" w:hAnsi="Times New Roman"/>
          <w:sz w:val="28"/>
          <w:szCs w:val="28"/>
        </w:rPr>
        <w:t xml:space="preserve">По инвестиционной деятельности </w:t>
      </w:r>
      <w:r w:rsidR="00224340">
        <w:rPr>
          <w:rFonts w:ascii="Times New Roman" w:hAnsi="Times New Roman"/>
          <w:sz w:val="28"/>
          <w:szCs w:val="28"/>
        </w:rPr>
        <w:t xml:space="preserve">на данный момент </w:t>
      </w:r>
      <w:r w:rsidRPr="00E55534">
        <w:rPr>
          <w:rFonts w:ascii="Times New Roman" w:hAnsi="Times New Roman"/>
          <w:sz w:val="28"/>
          <w:szCs w:val="28"/>
        </w:rPr>
        <w:t>сальдо отрицательное</w:t>
      </w:r>
      <w:r w:rsidR="00224340">
        <w:rPr>
          <w:rFonts w:ascii="Times New Roman" w:hAnsi="Times New Roman"/>
          <w:sz w:val="28"/>
          <w:szCs w:val="28"/>
        </w:rPr>
        <w:t xml:space="preserve">. Это можно объяснить </w:t>
      </w:r>
      <w:r w:rsidRPr="00E55534">
        <w:rPr>
          <w:rFonts w:ascii="Times New Roman" w:hAnsi="Times New Roman"/>
          <w:sz w:val="28"/>
          <w:szCs w:val="28"/>
        </w:rPr>
        <w:t xml:space="preserve">крупными вложениями в основные фонды и нематериальные активы. Отрицательное сальдо по инвестиционной деятельности не обязательно является отрицательным результатом для предприятия, так как в настоящий период компания вкладывает денежные </w:t>
      </w:r>
      <w:r w:rsidRPr="00E55534">
        <w:rPr>
          <w:rFonts w:ascii="Times New Roman" w:hAnsi="Times New Roman"/>
          <w:sz w:val="28"/>
          <w:szCs w:val="28"/>
        </w:rPr>
        <w:lastRenderedPageBreak/>
        <w:t xml:space="preserve">средства с целью в будущем получать большую прибыль. </w:t>
      </w:r>
    </w:p>
    <w:p w:rsidR="005D5EE6" w:rsidRDefault="005D5EE6" w:rsidP="005D5EE6">
      <w:pPr>
        <w:spacing w:line="360" w:lineRule="auto"/>
        <w:ind w:firstLine="567"/>
        <w:jc w:val="both"/>
        <w:rPr>
          <w:rFonts w:ascii="Times New Roman" w:hAnsi="Times New Roman"/>
          <w:sz w:val="28"/>
          <w:szCs w:val="28"/>
        </w:rPr>
      </w:pPr>
      <w:r w:rsidRPr="00E55534">
        <w:rPr>
          <w:rFonts w:ascii="Times New Roman" w:hAnsi="Times New Roman"/>
          <w:sz w:val="28"/>
          <w:szCs w:val="28"/>
        </w:rPr>
        <w:t>Отрицательное сальдо по финансовой деятельности</w:t>
      </w:r>
      <w:r w:rsidR="00224340">
        <w:rPr>
          <w:rFonts w:ascii="Times New Roman" w:hAnsi="Times New Roman"/>
          <w:sz w:val="28"/>
          <w:szCs w:val="28"/>
        </w:rPr>
        <w:t xml:space="preserve"> связано в основном с тем, что предприятие</w:t>
      </w:r>
      <w:r w:rsidRPr="00E55534">
        <w:rPr>
          <w:rFonts w:ascii="Times New Roman" w:hAnsi="Times New Roman"/>
          <w:sz w:val="28"/>
          <w:szCs w:val="28"/>
        </w:rPr>
        <w:t xml:space="preserve"> выплачивает значительные дивиденды и отчисления в резервный фонд, которые необходимы для покрытия непредвиденных расходов и убытков без риска потери финансовой устойчивости. Это благоприятный признак того, что компания развивается.</w:t>
      </w:r>
    </w:p>
    <w:p w:rsidR="00224340" w:rsidRDefault="00224340" w:rsidP="005D5EE6">
      <w:pPr>
        <w:spacing w:line="360" w:lineRule="auto"/>
        <w:ind w:firstLine="567"/>
        <w:jc w:val="both"/>
        <w:rPr>
          <w:rFonts w:ascii="Times New Roman" w:hAnsi="Times New Roman"/>
          <w:sz w:val="28"/>
          <w:szCs w:val="28"/>
        </w:rPr>
      </w:pPr>
    </w:p>
    <w:p w:rsidR="00127233" w:rsidRPr="00E55534" w:rsidRDefault="00127233" w:rsidP="00127233">
      <w:pPr>
        <w:spacing w:line="360" w:lineRule="auto"/>
        <w:ind w:firstLine="567"/>
        <w:jc w:val="both"/>
        <w:rPr>
          <w:rFonts w:ascii="Times New Roman" w:hAnsi="Times New Roman"/>
          <w:b/>
          <w:sz w:val="28"/>
          <w:szCs w:val="28"/>
        </w:rPr>
      </w:pPr>
      <w:r w:rsidRPr="00C81123">
        <w:rPr>
          <w:rFonts w:ascii="Times New Roman" w:hAnsi="Times New Roman"/>
          <w:sz w:val="28"/>
          <w:szCs w:val="28"/>
        </w:rPr>
        <w:t>2.</w:t>
      </w:r>
      <w:r w:rsidRPr="00C81123">
        <w:rPr>
          <w:rFonts w:ascii="Times New Roman" w:hAnsi="Times New Roman"/>
          <w:bCs/>
          <w:iCs/>
          <w:sz w:val="28"/>
          <w:szCs w:val="28"/>
        </w:rPr>
        <w:t xml:space="preserve"> Анализ взаимоотношений с кредитной системой и бюджетом.</w:t>
      </w:r>
    </w:p>
    <w:p w:rsidR="00742C38" w:rsidRDefault="00127233" w:rsidP="00127233">
      <w:pPr>
        <w:spacing w:line="360" w:lineRule="auto"/>
        <w:ind w:firstLine="567"/>
        <w:jc w:val="both"/>
        <w:rPr>
          <w:rFonts w:ascii="Times New Roman" w:hAnsi="Times New Roman"/>
          <w:sz w:val="28"/>
          <w:szCs w:val="28"/>
        </w:rPr>
      </w:pPr>
      <w:r w:rsidRPr="00E55534">
        <w:rPr>
          <w:rFonts w:ascii="Times New Roman" w:hAnsi="Times New Roman"/>
          <w:sz w:val="28"/>
          <w:szCs w:val="28"/>
        </w:rPr>
        <w:t xml:space="preserve">На начало периода предприятие не имеет задолженностей </w:t>
      </w:r>
      <w:r w:rsidR="00742C38">
        <w:rPr>
          <w:rFonts w:ascii="Times New Roman" w:hAnsi="Times New Roman"/>
          <w:sz w:val="28"/>
          <w:szCs w:val="28"/>
        </w:rPr>
        <w:t xml:space="preserve">перед кредитными организациями. </w:t>
      </w:r>
      <w:r w:rsidRPr="00E55534">
        <w:rPr>
          <w:rFonts w:ascii="Times New Roman" w:hAnsi="Times New Roman"/>
          <w:sz w:val="28"/>
          <w:szCs w:val="28"/>
        </w:rPr>
        <w:t xml:space="preserve">В </w:t>
      </w:r>
      <w:r w:rsidR="00742C38">
        <w:rPr>
          <w:rFonts w:ascii="Times New Roman" w:hAnsi="Times New Roman"/>
          <w:sz w:val="28"/>
          <w:szCs w:val="28"/>
        </w:rPr>
        <w:t>изучаемом</w:t>
      </w:r>
      <w:r w:rsidRPr="00E55534">
        <w:rPr>
          <w:rFonts w:ascii="Times New Roman" w:hAnsi="Times New Roman"/>
          <w:sz w:val="28"/>
          <w:szCs w:val="28"/>
        </w:rPr>
        <w:t xml:space="preserve"> периоде для финансирования капитальных вложений предприятием получен банковский кредит в размере 3 271 тыс. руб.</w:t>
      </w:r>
      <w:r w:rsidR="00742C38">
        <w:rPr>
          <w:rFonts w:ascii="Times New Roman" w:hAnsi="Times New Roman"/>
          <w:sz w:val="28"/>
          <w:szCs w:val="28"/>
        </w:rPr>
        <w:t>, из них 3 111 тыс.руб. долгосрочного займа направляется на капитальные вложения производственного назначения и 160 тыс.руб. на вложения в непроизводственную сферу.</w:t>
      </w:r>
    </w:p>
    <w:p w:rsidR="00CA2017" w:rsidRDefault="00127233" w:rsidP="00127233">
      <w:pPr>
        <w:spacing w:line="360" w:lineRule="auto"/>
        <w:ind w:firstLine="567"/>
        <w:jc w:val="both"/>
        <w:rPr>
          <w:rFonts w:ascii="Times New Roman" w:hAnsi="Times New Roman"/>
          <w:sz w:val="28"/>
          <w:szCs w:val="28"/>
        </w:rPr>
      </w:pPr>
      <w:r w:rsidRPr="00E55534">
        <w:rPr>
          <w:rFonts w:ascii="Times New Roman" w:hAnsi="Times New Roman"/>
          <w:sz w:val="28"/>
          <w:szCs w:val="28"/>
        </w:rPr>
        <w:t xml:space="preserve"> Проценты за указанный кредит </w:t>
      </w:r>
      <w:r w:rsidR="00CA2017">
        <w:rPr>
          <w:rFonts w:ascii="Times New Roman" w:hAnsi="Times New Roman"/>
          <w:sz w:val="28"/>
          <w:szCs w:val="28"/>
        </w:rPr>
        <w:t xml:space="preserve">составляют </w:t>
      </w:r>
      <w:r w:rsidRPr="00E55534">
        <w:rPr>
          <w:rFonts w:ascii="Times New Roman" w:hAnsi="Times New Roman"/>
          <w:sz w:val="28"/>
          <w:szCs w:val="28"/>
        </w:rPr>
        <w:t>589 тыс.руб.</w:t>
      </w:r>
      <w:r w:rsidR="00CA2017">
        <w:rPr>
          <w:rFonts w:ascii="Times New Roman" w:hAnsi="Times New Roman"/>
          <w:sz w:val="28"/>
          <w:szCs w:val="28"/>
        </w:rPr>
        <w:t xml:space="preserve"> и </w:t>
      </w:r>
      <w:r w:rsidRPr="00E55534">
        <w:rPr>
          <w:rFonts w:ascii="Times New Roman" w:hAnsi="Times New Roman"/>
          <w:sz w:val="28"/>
          <w:szCs w:val="28"/>
        </w:rPr>
        <w:t xml:space="preserve"> погашаются в установленные сроки, путем отчислений соответствующей суммы из прибыли. </w:t>
      </w:r>
    </w:p>
    <w:p w:rsidR="00127233" w:rsidRPr="00E55534" w:rsidRDefault="00127233" w:rsidP="00127233">
      <w:pPr>
        <w:spacing w:line="360" w:lineRule="auto"/>
        <w:ind w:firstLine="567"/>
        <w:jc w:val="both"/>
        <w:rPr>
          <w:rFonts w:ascii="Times New Roman" w:hAnsi="Times New Roman"/>
          <w:sz w:val="28"/>
          <w:szCs w:val="28"/>
        </w:rPr>
      </w:pPr>
      <w:r w:rsidRPr="00E55534">
        <w:rPr>
          <w:rFonts w:ascii="Times New Roman" w:hAnsi="Times New Roman"/>
          <w:sz w:val="28"/>
          <w:szCs w:val="28"/>
        </w:rPr>
        <w:t xml:space="preserve">Кроме того, в конце года задолженность перед банком погашается в сумме </w:t>
      </w:r>
      <w:r w:rsidR="004D6BA3">
        <w:rPr>
          <w:rFonts w:ascii="Times New Roman" w:hAnsi="Times New Roman"/>
          <w:sz w:val="28"/>
          <w:szCs w:val="28"/>
        </w:rPr>
        <w:t>411</w:t>
      </w:r>
      <w:r w:rsidRPr="00E55534">
        <w:rPr>
          <w:rFonts w:ascii="Times New Roman" w:hAnsi="Times New Roman"/>
          <w:sz w:val="28"/>
          <w:szCs w:val="28"/>
        </w:rPr>
        <w:t>тыс.руб.</w:t>
      </w:r>
      <w:r w:rsidR="004D6BA3">
        <w:rPr>
          <w:rFonts w:ascii="Times New Roman" w:hAnsi="Times New Roman"/>
          <w:sz w:val="28"/>
          <w:szCs w:val="28"/>
        </w:rPr>
        <w:t xml:space="preserve"> (1 000 тыс.руб.-589тыс.руб.)</w:t>
      </w:r>
      <w:r w:rsidRPr="00E55534">
        <w:rPr>
          <w:rFonts w:ascii="Times New Roman" w:hAnsi="Times New Roman"/>
          <w:sz w:val="28"/>
          <w:szCs w:val="28"/>
        </w:rPr>
        <w:t xml:space="preserve"> за счет прибыли предприятия. </w:t>
      </w:r>
      <w:r w:rsidR="00CF38B1">
        <w:rPr>
          <w:rFonts w:ascii="Times New Roman" w:hAnsi="Times New Roman"/>
          <w:sz w:val="28"/>
          <w:szCs w:val="28"/>
        </w:rPr>
        <w:t xml:space="preserve">Можно сделать вывод, что </w:t>
      </w:r>
      <w:r w:rsidRPr="00E55534">
        <w:rPr>
          <w:rFonts w:ascii="Times New Roman" w:hAnsi="Times New Roman"/>
          <w:sz w:val="28"/>
          <w:szCs w:val="28"/>
        </w:rPr>
        <w:t xml:space="preserve">наличие прибыли дает возможность предприятию своевременно погашать задолженность перед </w:t>
      </w:r>
      <w:r w:rsidR="00CF38B1">
        <w:rPr>
          <w:rFonts w:ascii="Times New Roman" w:hAnsi="Times New Roman"/>
          <w:sz w:val="28"/>
          <w:szCs w:val="28"/>
        </w:rPr>
        <w:t xml:space="preserve">банком, </w:t>
      </w:r>
      <w:r w:rsidRPr="00E55534">
        <w:rPr>
          <w:rFonts w:ascii="Times New Roman" w:hAnsi="Times New Roman"/>
          <w:sz w:val="28"/>
          <w:szCs w:val="28"/>
        </w:rPr>
        <w:t xml:space="preserve">что свидетельствует о кредитоспособности предприятия. </w:t>
      </w:r>
    </w:p>
    <w:p w:rsidR="00127233" w:rsidRDefault="00127233" w:rsidP="00127233">
      <w:pPr>
        <w:spacing w:line="360" w:lineRule="auto"/>
        <w:ind w:firstLine="567"/>
        <w:jc w:val="both"/>
        <w:rPr>
          <w:rFonts w:ascii="Times New Roman" w:hAnsi="Times New Roman"/>
          <w:sz w:val="28"/>
          <w:szCs w:val="28"/>
        </w:rPr>
      </w:pPr>
      <w:r w:rsidRPr="00E55534">
        <w:rPr>
          <w:rFonts w:ascii="Times New Roman" w:hAnsi="Times New Roman"/>
          <w:sz w:val="28"/>
          <w:szCs w:val="28"/>
        </w:rPr>
        <w:t xml:space="preserve">Обязательства предприятия перед бюджетом состоят из налога на </w:t>
      </w:r>
      <w:r w:rsidR="00CF38B1">
        <w:rPr>
          <w:rFonts w:ascii="Times New Roman" w:hAnsi="Times New Roman"/>
          <w:sz w:val="28"/>
          <w:szCs w:val="28"/>
        </w:rPr>
        <w:t>прибыль (5 961</w:t>
      </w:r>
      <w:r w:rsidRPr="00E55534">
        <w:rPr>
          <w:rFonts w:ascii="Times New Roman" w:hAnsi="Times New Roman"/>
          <w:sz w:val="28"/>
          <w:szCs w:val="28"/>
        </w:rPr>
        <w:t xml:space="preserve"> тыс. руб.), налога на прочие доходы (77 тыс.руб.) и налоги, уплачиваемые за счет прибыли, остающейся в распоряжении предприятия налогов, – 980 тыс. руб. По обязательствам с бюджетом предприятие рассчитывается своевременно. </w:t>
      </w:r>
    </w:p>
    <w:p w:rsidR="00AB072E" w:rsidRDefault="00AB072E" w:rsidP="00CF38B1">
      <w:pPr>
        <w:spacing w:line="360" w:lineRule="auto"/>
        <w:ind w:firstLine="567"/>
        <w:jc w:val="both"/>
        <w:rPr>
          <w:rFonts w:ascii="Times New Roman" w:hAnsi="Times New Roman"/>
          <w:b/>
          <w:sz w:val="28"/>
          <w:szCs w:val="28"/>
        </w:rPr>
      </w:pPr>
    </w:p>
    <w:p w:rsidR="00CF38B1" w:rsidRPr="00C81123" w:rsidRDefault="00CF38B1" w:rsidP="00CF38B1">
      <w:pPr>
        <w:spacing w:line="360" w:lineRule="auto"/>
        <w:ind w:firstLine="567"/>
        <w:jc w:val="both"/>
        <w:rPr>
          <w:rFonts w:ascii="Times New Roman" w:hAnsi="Times New Roman"/>
          <w:sz w:val="28"/>
          <w:szCs w:val="28"/>
        </w:rPr>
      </w:pPr>
      <w:r w:rsidRPr="00C81123">
        <w:rPr>
          <w:rFonts w:ascii="Times New Roman" w:hAnsi="Times New Roman"/>
          <w:sz w:val="28"/>
          <w:szCs w:val="28"/>
        </w:rPr>
        <w:t>3. Анализ источников финансирования капитальных вложений.</w:t>
      </w:r>
    </w:p>
    <w:p w:rsidR="00AB072E" w:rsidRDefault="00E17AA7" w:rsidP="00AB072E">
      <w:pPr>
        <w:spacing w:line="360" w:lineRule="auto"/>
        <w:ind w:firstLine="567"/>
        <w:jc w:val="both"/>
        <w:rPr>
          <w:rFonts w:ascii="Times New Roman" w:hAnsi="Times New Roman"/>
          <w:sz w:val="28"/>
          <w:szCs w:val="28"/>
        </w:rPr>
      </w:pPr>
      <w:r>
        <w:rPr>
          <w:rFonts w:ascii="Times New Roman" w:hAnsi="Times New Roman"/>
          <w:sz w:val="28"/>
          <w:szCs w:val="28"/>
        </w:rPr>
        <w:t xml:space="preserve">Капитальные вложения на предприятии делят на два вида: </w:t>
      </w:r>
      <w:r>
        <w:rPr>
          <w:rFonts w:ascii="Times New Roman" w:hAnsi="Times New Roman"/>
          <w:sz w:val="28"/>
          <w:szCs w:val="28"/>
        </w:rPr>
        <w:lastRenderedPageBreak/>
        <w:t>производственного и непроизводственного назначения.</w:t>
      </w:r>
      <w:r w:rsidRPr="00E55534">
        <w:rPr>
          <w:rFonts w:ascii="Times New Roman" w:hAnsi="Times New Roman"/>
          <w:sz w:val="28"/>
          <w:szCs w:val="28"/>
        </w:rPr>
        <w:t>На капитальные вложения производственного назначения приходится основная доля инвестиций (72,2 % или 8 100 тыс. руб.). Доля капитальных вложений непроизводственного назначения составляет</w:t>
      </w:r>
      <w:r w:rsidR="00AB072E">
        <w:rPr>
          <w:rFonts w:ascii="Times New Roman" w:hAnsi="Times New Roman"/>
          <w:sz w:val="28"/>
          <w:szCs w:val="28"/>
        </w:rPr>
        <w:t xml:space="preserve"> (26,4% или 3 120 тыс. руб.). </w:t>
      </w:r>
    </w:p>
    <w:p w:rsidR="00CF38B1" w:rsidRPr="00E55534" w:rsidRDefault="00E17AA7" w:rsidP="00CF38B1">
      <w:pPr>
        <w:spacing w:line="360" w:lineRule="auto"/>
        <w:ind w:firstLine="567"/>
        <w:jc w:val="both"/>
        <w:rPr>
          <w:rFonts w:ascii="Times New Roman" w:hAnsi="Times New Roman"/>
          <w:sz w:val="28"/>
          <w:szCs w:val="28"/>
        </w:rPr>
      </w:pPr>
      <w:r>
        <w:rPr>
          <w:rFonts w:ascii="Times New Roman" w:hAnsi="Times New Roman"/>
          <w:sz w:val="28"/>
          <w:szCs w:val="28"/>
        </w:rPr>
        <w:t>И</w:t>
      </w:r>
      <w:r w:rsidR="00CF38B1" w:rsidRPr="00E55534">
        <w:rPr>
          <w:rFonts w:ascii="Times New Roman" w:hAnsi="Times New Roman"/>
          <w:sz w:val="28"/>
          <w:szCs w:val="28"/>
        </w:rPr>
        <w:t>сточниками финансировани</w:t>
      </w:r>
      <w:r>
        <w:rPr>
          <w:rFonts w:ascii="Times New Roman" w:hAnsi="Times New Roman"/>
          <w:sz w:val="28"/>
          <w:szCs w:val="28"/>
        </w:rPr>
        <w:t xml:space="preserve">я капитальных вложений является, в первую очередь, </w:t>
      </w:r>
      <w:r w:rsidR="00CF38B1" w:rsidRPr="00E55534">
        <w:rPr>
          <w:rFonts w:ascii="Times New Roman" w:hAnsi="Times New Roman"/>
          <w:sz w:val="28"/>
          <w:szCs w:val="28"/>
        </w:rPr>
        <w:t xml:space="preserve">прибыль компании, кроме этого используются амортизационные отчисления, поступления средств в порядке долевого участия и долгосрочный кредит банка, при этом </w:t>
      </w:r>
      <w:r>
        <w:rPr>
          <w:rFonts w:ascii="Times New Roman" w:hAnsi="Times New Roman"/>
          <w:sz w:val="28"/>
          <w:szCs w:val="28"/>
        </w:rPr>
        <w:t>ассигнования</w:t>
      </w:r>
      <w:r w:rsidR="00CF38B1" w:rsidRPr="00E55534">
        <w:rPr>
          <w:rFonts w:ascii="Times New Roman" w:hAnsi="Times New Roman"/>
          <w:sz w:val="28"/>
          <w:szCs w:val="28"/>
        </w:rPr>
        <w:t xml:space="preserve"> со стороны бюджета (</w:t>
      </w:r>
      <w:r>
        <w:rPr>
          <w:rFonts w:ascii="Times New Roman" w:hAnsi="Times New Roman"/>
          <w:sz w:val="28"/>
          <w:szCs w:val="28"/>
        </w:rPr>
        <w:t>регионального или муниципального)</w:t>
      </w:r>
      <w:r w:rsidR="00CF38B1" w:rsidRPr="00E55534">
        <w:rPr>
          <w:rFonts w:ascii="Times New Roman" w:hAnsi="Times New Roman"/>
          <w:sz w:val="28"/>
          <w:szCs w:val="28"/>
        </w:rPr>
        <w:t xml:space="preserve"> отсутствует.</w:t>
      </w:r>
      <w:r w:rsidR="00477E7C">
        <w:rPr>
          <w:rFonts w:ascii="Times New Roman" w:hAnsi="Times New Roman"/>
          <w:sz w:val="28"/>
          <w:szCs w:val="28"/>
        </w:rPr>
        <w:t>На рис.</w:t>
      </w:r>
      <w:r w:rsidR="00205CCA">
        <w:rPr>
          <w:rFonts w:ascii="Times New Roman" w:hAnsi="Times New Roman"/>
          <w:sz w:val="28"/>
          <w:szCs w:val="28"/>
        </w:rPr>
        <w:t>5</w:t>
      </w:r>
      <w:r w:rsidR="00477E7C">
        <w:rPr>
          <w:rFonts w:ascii="Times New Roman" w:hAnsi="Times New Roman"/>
          <w:sz w:val="28"/>
          <w:szCs w:val="28"/>
        </w:rPr>
        <w:t xml:space="preserve"> показано, что о</w:t>
      </w:r>
      <w:r w:rsidR="00CF38B1" w:rsidRPr="00E55534">
        <w:rPr>
          <w:rFonts w:ascii="Times New Roman" w:hAnsi="Times New Roman"/>
          <w:sz w:val="28"/>
          <w:szCs w:val="28"/>
        </w:rPr>
        <w:t xml:space="preserve">сновными источниками финансирования капитальных вложений производственного назначения являются долгосрочный кредит банка и прибыль (38,4% и 33,9% соответственно). Основными источниками финансирования капитальных вложений непроизводственного назначения являются прибыль и поступления средств на жилищное строительство в порядке долевого участия (72,1% и 22,8% соответственно). </w:t>
      </w:r>
    </w:p>
    <w:p w:rsidR="00E17AA7" w:rsidRDefault="00E17AA7" w:rsidP="005D5EE6">
      <w:pPr>
        <w:spacing w:line="360" w:lineRule="auto"/>
        <w:ind w:firstLine="567"/>
        <w:jc w:val="both"/>
        <w:rPr>
          <w:rFonts w:ascii="Times New Roman" w:hAnsi="Times New Roman"/>
          <w:sz w:val="28"/>
          <w:szCs w:val="28"/>
        </w:rPr>
      </w:pPr>
      <w:r>
        <w:rPr>
          <w:noProof/>
          <w:lang w:eastAsia="ru-RU"/>
        </w:rPr>
        <w:drawing>
          <wp:inline distT="0" distB="0" distL="0" distR="0">
            <wp:extent cx="5794745" cy="4369981"/>
            <wp:effectExtent l="0" t="0" r="0" b="0"/>
            <wp:docPr id="4" name="Диаграмма 4"/>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rsidR="00477E7C" w:rsidRPr="00E55534" w:rsidRDefault="00E17AA7" w:rsidP="00477E7C">
      <w:pPr>
        <w:spacing w:line="360" w:lineRule="auto"/>
        <w:ind w:firstLine="567"/>
        <w:jc w:val="center"/>
        <w:rPr>
          <w:rFonts w:ascii="Times New Roman" w:hAnsi="Times New Roman"/>
          <w:sz w:val="28"/>
          <w:szCs w:val="28"/>
        </w:rPr>
      </w:pPr>
      <w:r>
        <w:rPr>
          <w:rFonts w:ascii="Times New Roman" w:hAnsi="Times New Roman"/>
          <w:sz w:val="28"/>
          <w:szCs w:val="28"/>
        </w:rPr>
        <w:t>Рис.</w:t>
      </w:r>
      <w:r w:rsidR="00205CCA">
        <w:rPr>
          <w:rFonts w:ascii="Times New Roman" w:hAnsi="Times New Roman"/>
          <w:sz w:val="28"/>
          <w:szCs w:val="28"/>
        </w:rPr>
        <w:t>5</w:t>
      </w:r>
      <w:r>
        <w:rPr>
          <w:rFonts w:ascii="Times New Roman" w:hAnsi="Times New Roman"/>
          <w:sz w:val="28"/>
          <w:szCs w:val="28"/>
        </w:rPr>
        <w:t xml:space="preserve">. </w:t>
      </w:r>
      <w:r w:rsidR="00477E7C" w:rsidRPr="00E55534">
        <w:rPr>
          <w:rFonts w:ascii="Times New Roman" w:hAnsi="Times New Roman"/>
          <w:sz w:val="28"/>
          <w:szCs w:val="28"/>
        </w:rPr>
        <w:t>Источники финансирования капитальных вложений</w:t>
      </w:r>
      <w:r w:rsidR="00477E7C">
        <w:rPr>
          <w:rFonts w:ascii="Times New Roman" w:hAnsi="Times New Roman"/>
          <w:sz w:val="28"/>
          <w:szCs w:val="28"/>
        </w:rPr>
        <w:t>, тыс. руб.</w:t>
      </w:r>
    </w:p>
    <w:p w:rsidR="0033738F" w:rsidRPr="00E55534" w:rsidRDefault="00477E7C" w:rsidP="00477E7C">
      <w:pPr>
        <w:spacing w:line="360" w:lineRule="auto"/>
        <w:ind w:firstLine="567"/>
        <w:jc w:val="both"/>
        <w:rPr>
          <w:rFonts w:ascii="Times New Roman" w:hAnsi="Times New Roman"/>
          <w:sz w:val="28"/>
          <w:szCs w:val="28"/>
        </w:rPr>
      </w:pPr>
      <w:r w:rsidRPr="00943499">
        <w:rPr>
          <w:rFonts w:ascii="Times New Roman" w:hAnsi="Times New Roman"/>
          <w:sz w:val="28"/>
          <w:szCs w:val="28"/>
        </w:rPr>
        <w:lastRenderedPageBreak/>
        <w:t>Итого</w:t>
      </w:r>
      <w:r w:rsidRPr="00943499">
        <w:rPr>
          <w:rFonts w:ascii="Times New Roman" w:eastAsia="Times New Roman" w:hAnsi="Times New Roman"/>
          <w:kern w:val="0"/>
          <w:sz w:val="28"/>
          <w:szCs w:val="28"/>
          <w:lang w:eastAsia="ru-RU"/>
        </w:rPr>
        <w:t xml:space="preserve"> вложений во внеоборотные активы производственного назначения составляют </w:t>
      </w:r>
      <w:r w:rsidR="00965E16" w:rsidRPr="00943499">
        <w:rPr>
          <w:rFonts w:ascii="Times New Roman" w:eastAsia="Times New Roman" w:hAnsi="Times New Roman"/>
          <w:kern w:val="0"/>
          <w:sz w:val="28"/>
          <w:szCs w:val="28"/>
          <w:lang w:eastAsia="ru-RU"/>
        </w:rPr>
        <w:t>8 100 тыс. руб., а непроизводственного назначения- 3 120 тыс.руб.</w:t>
      </w:r>
      <w:r w:rsidR="00943499">
        <w:rPr>
          <w:rFonts w:ascii="Times New Roman" w:eastAsia="Times New Roman" w:hAnsi="Times New Roman"/>
          <w:kern w:val="0"/>
          <w:sz w:val="28"/>
          <w:szCs w:val="28"/>
          <w:lang w:eastAsia="ru-RU"/>
        </w:rPr>
        <w:t xml:space="preserve"> Также капитальные вложения принято делить на собственные и заемные. К собственным источникам финансирования относиться прибыль, амортизационные отчисления</w:t>
      </w:r>
      <w:r w:rsidR="0033738F">
        <w:rPr>
          <w:rFonts w:ascii="Times New Roman" w:eastAsia="Times New Roman" w:hAnsi="Times New Roman"/>
          <w:kern w:val="0"/>
          <w:sz w:val="28"/>
          <w:szCs w:val="28"/>
          <w:lang w:eastAsia="ru-RU"/>
        </w:rPr>
        <w:t xml:space="preserve">, плановые накопления и поступления средств на жилищное строительство. </w:t>
      </w:r>
      <w:r>
        <w:rPr>
          <w:rFonts w:ascii="Times New Roman" w:hAnsi="Times New Roman"/>
          <w:sz w:val="28"/>
          <w:szCs w:val="28"/>
        </w:rPr>
        <w:t xml:space="preserve">Хорошим показателем можно считать тот факт, </w:t>
      </w:r>
      <w:r w:rsidRPr="00E55534">
        <w:rPr>
          <w:rFonts w:ascii="Times New Roman" w:hAnsi="Times New Roman"/>
          <w:sz w:val="28"/>
          <w:szCs w:val="28"/>
        </w:rPr>
        <w:t>что</w:t>
      </w:r>
      <w:r>
        <w:rPr>
          <w:rFonts w:ascii="Times New Roman" w:hAnsi="Times New Roman"/>
          <w:sz w:val="28"/>
          <w:szCs w:val="28"/>
        </w:rPr>
        <w:t xml:space="preserve"> в целом</w:t>
      </w:r>
      <w:r w:rsidRPr="00E55534">
        <w:rPr>
          <w:rFonts w:ascii="Times New Roman" w:hAnsi="Times New Roman"/>
          <w:sz w:val="28"/>
          <w:szCs w:val="28"/>
        </w:rPr>
        <w:t xml:space="preserve"> собственных источников финансирования по капитальным вложениям больше, чем заемных – 70,8% и 29,1% соответственно.</w:t>
      </w:r>
      <w:r w:rsidR="0033738F">
        <w:rPr>
          <w:rFonts w:ascii="Times New Roman" w:hAnsi="Times New Roman"/>
          <w:sz w:val="28"/>
          <w:szCs w:val="28"/>
        </w:rPr>
        <w:t xml:space="preserve"> Введение в эксплуатацию </w:t>
      </w:r>
      <w:r w:rsidR="0033738F" w:rsidRPr="00E55534">
        <w:rPr>
          <w:rFonts w:ascii="Times New Roman" w:hAnsi="Times New Roman"/>
          <w:sz w:val="28"/>
          <w:szCs w:val="28"/>
        </w:rPr>
        <w:t>новых объектов основных средств и нематериальных активов приведет</w:t>
      </w:r>
      <w:r w:rsidR="0033738F">
        <w:rPr>
          <w:rFonts w:ascii="Times New Roman" w:hAnsi="Times New Roman"/>
          <w:sz w:val="28"/>
          <w:szCs w:val="28"/>
        </w:rPr>
        <w:t>к у</w:t>
      </w:r>
      <w:r w:rsidR="0033738F" w:rsidRPr="00E55534">
        <w:rPr>
          <w:rFonts w:ascii="Times New Roman" w:hAnsi="Times New Roman"/>
          <w:sz w:val="28"/>
          <w:szCs w:val="28"/>
        </w:rPr>
        <w:t>величение амортизационных отчислений</w:t>
      </w:r>
      <w:r w:rsidR="0033738F">
        <w:rPr>
          <w:rFonts w:ascii="Times New Roman" w:hAnsi="Times New Roman"/>
          <w:sz w:val="28"/>
          <w:szCs w:val="28"/>
        </w:rPr>
        <w:t xml:space="preserve">, что позволит постепенно расширять производство на предприятии. </w:t>
      </w:r>
    </w:p>
    <w:p w:rsidR="005D5EE6" w:rsidRDefault="005D5EE6" w:rsidP="00F558AD">
      <w:pPr>
        <w:pStyle w:val="aa"/>
      </w:pPr>
    </w:p>
    <w:p w:rsidR="00190643" w:rsidRPr="00C81123" w:rsidRDefault="00190643" w:rsidP="00190643">
      <w:pPr>
        <w:spacing w:line="360" w:lineRule="auto"/>
        <w:ind w:firstLine="567"/>
        <w:jc w:val="both"/>
        <w:rPr>
          <w:rFonts w:ascii="Times New Roman" w:hAnsi="Times New Roman"/>
          <w:sz w:val="28"/>
          <w:szCs w:val="28"/>
        </w:rPr>
      </w:pPr>
      <w:r w:rsidRPr="00C81123">
        <w:rPr>
          <w:rFonts w:ascii="Times New Roman" w:hAnsi="Times New Roman"/>
          <w:sz w:val="28"/>
          <w:szCs w:val="28"/>
        </w:rPr>
        <w:t>4.Анализ направлений распределения прибыли.</w:t>
      </w:r>
    </w:p>
    <w:p w:rsidR="00190643" w:rsidRPr="00E55534" w:rsidRDefault="00190643" w:rsidP="00190643">
      <w:pPr>
        <w:spacing w:line="360" w:lineRule="auto"/>
        <w:ind w:firstLine="567"/>
        <w:jc w:val="both"/>
        <w:rPr>
          <w:rFonts w:ascii="Times New Roman" w:hAnsi="Times New Roman"/>
          <w:sz w:val="28"/>
          <w:szCs w:val="28"/>
        </w:rPr>
      </w:pPr>
      <w:r w:rsidRPr="00E55534">
        <w:rPr>
          <w:rFonts w:ascii="Times New Roman" w:hAnsi="Times New Roman"/>
          <w:sz w:val="28"/>
          <w:szCs w:val="28"/>
        </w:rPr>
        <w:t xml:space="preserve">Прибыль, полученная в результате хозяйственной деятельности предприятия, составляет 30 275 тыс. руб. (табл. </w:t>
      </w:r>
      <w:r>
        <w:rPr>
          <w:rFonts w:ascii="Times New Roman" w:hAnsi="Times New Roman"/>
          <w:sz w:val="28"/>
          <w:szCs w:val="28"/>
        </w:rPr>
        <w:t>14</w:t>
      </w:r>
      <w:r w:rsidRPr="00E55534">
        <w:rPr>
          <w:rFonts w:ascii="Times New Roman" w:hAnsi="Times New Roman"/>
          <w:sz w:val="28"/>
          <w:szCs w:val="28"/>
        </w:rPr>
        <w:t>).</w:t>
      </w:r>
      <w:r>
        <w:rPr>
          <w:rFonts w:ascii="Times New Roman" w:hAnsi="Times New Roman"/>
          <w:sz w:val="28"/>
          <w:szCs w:val="28"/>
        </w:rPr>
        <w:t>Прибыль за минусом дохода от участия в других организациях</w:t>
      </w:r>
      <w:r w:rsidRPr="00E55534">
        <w:rPr>
          <w:rFonts w:ascii="Times New Roman" w:hAnsi="Times New Roman"/>
          <w:sz w:val="28"/>
          <w:szCs w:val="28"/>
        </w:rPr>
        <w:t>(856 тыс. руб.)</w:t>
      </w:r>
      <w:r>
        <w:rPr>
          <w:rFonts w:ascii="Times New Roman" w:hAnsi="Times New Roman"/>
          <w:sz w:val="28"/>
          <w:szCs w:val="28"/>
        </w:rPr>
        <w:t xml:space="preserve"> составляет </w:t>
      </w:r>
      <w:r w:rsidRPr="00E55534">
        <w:rPr>
          <w:rFonts w:ascii="Times New Roman" w:hAnsi="Times New Roman"/>
          <w:sz w:val="28"/>
          <w:szCs w:val="28"/>
        </w:rPr>
        <w:t>29 419</w:t>
      </w:r>
      <w:r w:rsidRPr="00E55534">
        <w:rPr>
          <w:rFonts w:ascii="Times New Roman" w:hAnsi="Times New Roman"/>
          <w:sz w:val="28"/>
          <w:szCs w:val="28"/>
          <w:lang w:val="en-US"/>
        </w:rPr>
        <w:t> </w:t>
      </w:r>
      <w:r w:rsidRPr="00E55534">
        <w:rPr>
          <w:rFonts w:ascii="Times New Roman" w:hAnsi="Times New Roman"/>
          <w:sz w:val="28"/>
          <w:szCs w:val="28"/>
        </w:rPr>
        <w:t>тыс. руб.</w:t>
      </w:r>
      <w:r>
        <w:rPr>
          <w:rFonts w:ascii="Times New Roman" w:hAnsi="Times New Roman"/>
          <w:sz w:val="28"/>
          <w:szCs w:val="28"/>
        </w:rPr>
        <w:t xml:space="preserve"> и </w:t>
      </w:r>
      <w:r w:rsidRPr="00E55534">
        <w:rPr>
          <w:rFonts w:ascii="Times New Roman" w:hAnsi="Times New Roman"/>
          <w:sz w:val="28"/>
          <w:szCs w:val="28"/>
        </w:rPr>
        <w:t>подлежи</w:t>
      </w:r>
      <w:r>
        <w:rPr>
          <w:rFonts w:ascii="Times New Roman" w:hAnsi="Times New Roman"/>
          <w:sz w:val="28"/>
          <w:szCs w:val="28"/>
        </w:rPr>
        <w:t>т налогообложению по ставке 20%, прочие доходы</w:t>
      </w:r>
      <w:r w:rsidRPr="00E55534">
        <w:rPr>
          <w:rFonts w:ascii="Times New Roman" w:hAnsi="Times New Roman"/>
          <w:sz w:val="28"/>
          <w:szCs w:val="28"/>
        </w:rPr>
        <w:t>в соответствии с Налоговым Кодексом РФ облагаются налогом на прибыль по ставке 9%.</w:t>
      </w:r>
      <w:r>
        <w:rPr>
          <w:rFonts w:ascii="Times New Roman" w:hAnsi="Times New Roman"/>
          <w:sz w:val="28"/>
          <w:szCs w:val="28"/>
        </w:rPr>
        <w:t xml:space="preserve"> Всего </w:t>
      </w:r>
      <w:r w:rsidRPr="00E55534">
        <w:rPr>
          <w:rFonts w:ascii="Times New Roman" w:hAnsi="Times New Roman"/>
          <w:sz w:val="28"/>
          <w:szCs w:val="28"/>
        </w:rPr>
        <w:t>общий налог на прибыль составляет 5 961 тыс. руб</w:t>
      </w:r>
      <w:r>
        <w:rPr>
          <w:rFonts w:ascii="Times New Roman" w:hAnsi="Times New Roman"/>
          <w:sz w:val="28"/>
          <w:szCs w:val="28"/>
        </w:rPr>
        <w:t xml:space="preserve">. Таким образом, </w:t>
      </w:r>
      <w:r w:rsidRPr="00E55534">
        <w:rPr>
          <w:rFonts w:ascii="Times New Roman" w:hAnsi="Times New Roman"/>
          <w:sz w:val="28"/>
          <w:szCs w:val="28"/>
        </w:rPr>
        <w:t>после уплата налога на прибыль</w:t>
      </w:r>
      <w:r>
        <w:rPr>
          <w:rFonts w:ascii="Times New Roman" w:hAnsi="Times New Roman"/>
          <w:sz w:val="28"/>
          <w:szCs w:val="28"/>
        </w:rPr>
        <w:t>ч</w:t>
      </w:r>
      <w:r w:rsidRPr="00E55534">
        <w:rPr>
          <w:rFonts w:ascii="Times New Roman" w:hAnsi="Times New Roman"/>
          <w:sz w:val="28"/>
          <w:szCs w:val="28"/>
        </w:rPr>
        <w:t>истая прибыльв размере 24 314 тыс. руб. подлежит распределению (</w:t>
      </w:r>
      <w:r>
        <w:rPr>
          <w:rFonts w:ascii="Times New Roman" w:hAnsi="Times New Roman"/>
          <w:sz w:val="28"/>
          <w:szCs w:val="28"/>
        </w:rPr>
        <w:t>рис.</w:t>
      </w:r>
      <w:r w:rsidR="00205CCA">
        <w:rPr>
          <w:rFonts w:ascii="Times New Roman" w:hAnsi="Times New Roman"/>
          <w:sz w:val="28"/>
          <w:szCs w:val="28"/>
        </w:rPr>
        <w:t>6</w:t>
      </w:r>
      <w:r w:rsidRPr="00E55534">
        <w:rPr>
          <w:rFonts w:ascii="Times New Roman" w:hAnsi="Times New Roman"/>
          <w:sz w:val="28"/>
          <w:szCs w:val="28"/>
        </w:rPr>
        <w:t>).</w:t>
      </w:r>
    </w:p>
    <w:p w:rsidR="00896E94" w:rsidRDefault="00896E94" w:rsidP="00896E94">
      <w:pPr>
        <w:pStyle w:val="aa"/>
      </w:pPr>
      <w:r>
        <w:t>Как видно на представленной диаграммепочти половина прибыли предприятия идет на выплату дивидендов (48%), по 12% приходиться на отчисления в резервный фонд и фонд потребления, 11% и 9% на капитальные вложения производственного и не производственного назначения соответственно.</w:t>
      </w:r>
    </w:p>
    <w:p w:rsidR="00190643" w:rsidRPr="00E55534" w:rsidRDefault="00190643" w:rsidP="00190643">
      <w:pPr>
        <w:spacing w:line="360" w:lineRule="auto"/>
        <w:ind w:firstLine="567"/>
        <w:jc w:val="both"/>
        <w:rPr>
          <w:rFonts w:ascii="Times New Roman" w:hAnsi="Times New Roman"/>
          <w:sz w:val="28"/>
          <w:szCs w:val="28"/>
        </w:rPr>
      </w:pPr>
      <w:r>
        <w:rPr>
          <w:noProof/>
          <w:lang w:eastAsia="ru-RU"/>
        </w:rPr>
        <w:lastRenderedPageBreak/>
        <w:drawing>
          <wp:inline distT="0" distB="0" distL="0" distR="0">
            <wp:extent cx="6092456" cy="3062177"/>
            <wp:effectExtent l="0" t="0" r="3810" b="5080"/>
            <wp:docPr id="3"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rsidR="00190643" w:rsidRDefault="00205CCA" w:rsidP="00190643">
      <w:pPr>
        <w:pStyle w:val="aa"/>
        <w:jc w:val="center"/>
      </w:pPr>
      <w:r>
        <w:t>Рис.6</w:t>
      </w:r>
      <w:r w:rsidR="00190643">
        <w:t>. Распределение прибыли.</w:t>
      </w:r>
    </w:p>
    <w:p w:rsidR="00190643" w:rsidRDefault="00190643" w:rsidP="00190643">
      <w:pPr>
        <w:pStyle w:val="aa"/>
      </w:pPr>
    </w:p>
    <w:p w:rsidR="00190643" w:rsidRDefault="00190643" w:rsidP="00F558AD">
      <w:pPr>
        <w:pStyle w:val="aa"/>
      </w:pPr>
      <w:r>
        <w:t>Итак, на основе проведенного анализа финансового плана предприятия можно сделать следующие выводы:</w:t>
      </w:r>
    </w:p>
    <w:p w:rsidR="000A38C3" w:rsidRDefault="000A38C3" w:rsidP="000A38C3">
      <w:pPr>
        <w:pStyle w:val="aa"/>
        <w:rPr>
          <w:szCs w:val="28"/>
        </w:rPr>
      </w:pPr>
      <w:r>
        <w:t xml:space="preserve">- </w:t>
      </w:r>
      <w:r w:rsidR="00190643" w:rsidRPr="00E55534">
        <w:rPr>
          <w:szCs w:val="28"/>
        </w:rPr>
        <w:t xml:space="preserve">Доходы превышают расходы </w:t>
      </w:r>
      <w:r>
        <w:rPr>
          <w:szCs w:val="28"/>
        </w:rPr>
        <w:t>организации</w:t>
      </w:r>
      <w:r w:rsidR="00190643" w:rsidRPr="00E55534">
        <w:rPr>
          <w:szCs w:val="28"/>
        </w:rPr>
        <w:t xml:space="preserve">, что </w:t>
      </w:r>
      <w:r>
        <w:rPr>
          <w:szCs w:val="28"/>
        </w:rPr>
        <w:t xml:space="preserve">говорит </w:t>
      </w:r>
      <w:r w:rsidR="00190643" w:rsidRPr="00E55534">
        <w:rPr>
          <w:szCs w:val="28"/>
        </w:rPr>
        <w:t xml:space="preserve">об эффективности ее работы. </w:t>
      </w:r>
    </w:p>
    <w:p w:rsidR="000A38C3" w:rsidRDefault="000A38C3" w:rsidP="000A38C3">
      <w:pPr>
        <w:pStyle w:val="aa"/>
        <w:rPr>
          <w:szCs w:val="28"/>
        </w:rPr>
      </w:pPr>
      <w:r>
        <w:rPr>
          <w:szCs w:val="28"/>
        </w:rPr>
        <w:t xml:space="preserve">- Превышение доходов над расходами составляет 4 201 тыс.руб. Нераспределенная прибыль </w:t>
      </w:r>
      <w:r w:rsidRPr="00E55534">
        <w:rPr>
          <w:szCs w:val="28"/>
        </w:rPr>
        <w:t>остаётся у предприятия и увеличивает размер собственного капитала предприятия.</w:t>
      </w:r>
    </w:p>
    <w:p w:rsidR="000A38C3" w:rsidRPr="00D04704" w:rsidRDefault="000A38C3" w:rsidP="000A38C3">
      <w:pPr>
        <w:pStyle w:val="aa"/>
        <w:rPr>
          <w:szCs w:val="28"/>
        </w:rPr>
      </w:pPr>
      <w:r>
        <w:rPr>
          <w:szCs w:val="28"/>
        </w:rPr>
        <w:t xml:space="preserve">- </w:t>
      </w:r>
      <w:r w:rsidRPr="00D04704">
        <w:rPr>
          <w:szCs w:val="28"/>
        </w:rPr>
        <w:t>Нераспределенная прибыль свидетельствует о финансовой устойчивости предприятия, также можно говорить о наличии свободных средств для дальнейшего развития организации.</w:t>
      </w:r>
    </w:p>
    <w:p w:rsidR="00D04704" w:rsidRPr="00D04704" w:rsidRDefault="00D04704" w:rsidP="00D04704">
      <w:pPr>
        <w:spacing w:line="360" w:lineRule="auto"/>
        <w:ind w:firstLine="567"/>
        <w:jc w:val="both"/>
        <w:rPr>
          <w:rFonts w:ascii="Times New Roman" w:hAnsi="Times New Roman"/>
          <w:sz w:val="28"/>
          <w:szCs w:val="28"/>
        </w:rPr>
      </w:pPr>
      <w:r w:rsidRPr="00D04704">
        <w:rPr>
          <w:rFonts w:ascii="Times New Roman" w:hAnsi="Times New Roman"/>
          <w:sz w:val="28"/>
          <w:szCs w:val="28"/>
        </w:rPr>
        <w:t xml:space="preserve">- Для оценки рентабельности работы предприятия рассчитаем показатель рентабельности продаж </w:t>
      </w:r>
      <w:r w:rsidRPr="00D04704">
        <w:rPr>
          <w:rFonts w:ascii="Times New Roman" w:hAnsi="Times New Roman"/>
          <w:sz w:val="28"/>
          <w:szCs w:val="28"/>
          <w:lang w:val="en-US"/>
        </w:rPr>
        <w:t>ROS</w:t>
      </w:r>
      <w:r w:rsidRPr="00D04704">
        <w:rPr>
          <w:rFonts w:ascii="Times New Roman" w:hAnsi="Times New Roman"/>
          <w:sz w:val="28"/>
          <w:szCs w:val="28"/>
        </w:rPr>
        <w:t>.</w:t>
      </w:r>
    </w:p>
    <w:p w:rsidR="00D04704" w:rsidRPr="00E55534" w:rsidRDefault="00D04704" w:rsidP="00D04704">
      <w:pPr>
        <w:spacing w:line="360" w:lineRule="auto"/>
        <w:ind w:firstLine="567"/>
        <w:jc w:val="center"/>
        <w:rPr>
          <w:rFonts w:ascii="Times New Roman" w:hAnsi="Times New Roman"/>
          <w:sz w:val="28"/>
          <w:szCs w:val="28"/>
        </w:rPr>
      </w:pPr>
      <w:r w:rsidRPr="00E55534">
        <w:rPr>
          <w:rFonts w:ascii="Times New Roman" w:hAnsi="Times New Roman"/>
          <w:position w:val="-30"/>
          <w:sz w:val="28"/>
          <w:szCs w:val="28"/>
        </w:rPr>
        <w:object w:dxaOrig="3340" w:dyaOrig="720">
          <v:shape id="_x0000_i1051" type="#_x0000_t75" style="width:166.6pt;height:36pt" o:ole="">
            <v:imagedata r:id="rId22" o:title=""/>
          </v:shape>
          <o:OLEObject Type="Embed" ProgID="Equation.3" ShapeID="_x0000_i1051" DrawAspect="Content" ObjectID="_1445987427" r:id="rId23"/>
        </w:object>
      </w:r>
    </w:p>
    <w:p w:rsidR="00D04704" w:rsidRPr="00D04704" w:rsidRDefault="00D04704" w:rsidP="00D04704">
      <w:pPr>
        <w:spacing w:line="360" w:lineRule="auto"/>
        <w:ind w:firstLine="567"/>
        <w:jc w:val="center"/>
        <w:rPr>
          <w:rFonts w:ascii="Times New Roman" w:hAnsi="Times New Roman"/>
          <w:sz w:val="28"/>
          <w:szCs w:val="28"/>
          <w:lang w:val="en-US"/>
        </w:rPr>
      </w:pPr>
      <m:oMathPara>
        <m:oMath>
          <m:r>
            <w:rPr>
              <w:rFonts w:ascii="Cambria Math" w:hAnsi="Cambria Math"/>
              <w:sz w:val="28"/>
              <w:szCs w:val="28"/>
            </w:rPr>
            <m:t xml:space="preserve">ROS= </m:t>
          </m:r>
          <m:f>
            <m:fPr>
              <m:ctrlPr>
                <w:rPr>
                  <w:rFonts w:ascii="Cambria Math" w:hAnsi="Cambria Math"/>
                  <w:i/>
                  <w:sz w:val="28"/>
                  <w:szCs w:val="28"/>
                </w:rPr>
              </m:ctrlPr>
            </m:fPr>
            <m:num>
              <m:r>
                <w:rPr>
                  <w:rFonts w:ascii="Cambria Math" w:hAnsi="Cambria Math"/>
                  <w:sz w:val="28"/>
                  <w:szCs w:val="28"/>
                </w:rPr>
                <m:t xml:space="preserve">24 314 </m:t>
              </m:r>
            </m:num>
            <m:den>
              <m:r>
                <w:rPr>
                  <w:rFonts w:ascii="Cambria Math" w:hAnsi="Cambria Math"/>
                  <w:sz w:val="28"/>
                  <w:szCs w:val="28"/>
                </w:rPr>
                <m:t>86 024</m:t>
              </m:r>
            </m:den>
          </m:f>
          <m:r>
            <w:rPr>
              <w:rFonts w:ascii="Cambria Math" w:hAnsi="Cambria Math"/>
              <w:sz w:val="28"/>
              <w:szCs w:val="28"/>
            </w:rPr>
            <m:t>*100%=28, 3%</m:t>
          </m:r>
        </m:oMath>
      </m:oMathPara>
    </w:p>
    <w:p w:rsidR="00190643" w:rsidRDefault="00190643" w:rsidP="00190643">
      <w:pPr>
        <w:spacing w:line="360" w:lineRule="auto"/>
        <w:ind w:firstLine="567"/>
        <w:jc w:val="both"/>
        <w:rPr>
          <w:rFonts w:ascii="Times New Roman" w:hAnsi="Times New Roman"/>
          <w:sz w:val="28"/>
          <w:szCs w:val="28"/>
        </w:rPr>
      </w:pPr>
      <w:r w:rsidRPr="00E55534">
        <w:rPr>
          <w:rFonts w:ascii="Times New Roman" w:hAnsi="Times New Roman"/>
          <w:sz w:val="28"/>
          <w:szCs w:val="28"/>
        </w:rPr>
        <w:t>Рентабельность продаж предприятия составила 28,3%.</w:t>
      </w:r>
      <w:r w:rsidR="00D04704">
        <w:rPr>
          <w:rFonts w:ascii="Times New Roman" w:hAnsi="Times New Roman"/>
          <w:sz w:val="28"/>
          <w:szCs w:val="28"/>
        </w:rPr>
        <w:t>Это достаточно высокий показатель, значит п</w:t>
      </w:r>
      <w:r w:rsidRPr="00E55534">
        <w:rPr>
          <w:rFonts w:ascii="Times New Roman" w:hAnsi="Times New Roman"/>
          <w:sz w:val="28"/>
          <w:szCs w:val="28"/>
        </w:rPr>
        <w:t>редприятие рентабельно.</w:t>
      </w:r>
    </w:p>
    <w:p w:rsidR="0071736B" w:rsidRDefault="0071736B" w:rsidP="00190643">
      <w:pPr>
        <w:spacing w:line="360" w:lineRule="auto"/>
        <w:ind w:firstLine="567"/>
        <w:jc w:val="both"/>
        <w:rPr>
          <w:rFonts w:ascii="Times New Roman" w:hAnsi="Times New Roman"/>
          <w:sz w:val="28"/>
          <w:szCs w:val="28"/>
        </w:rPr>
      </w:pPr>
    </w:p>
    <w:p w:rsidR="00E677E3" w:rsidRPr="00C81123" w:rsidRDefault="00C81123" w:rsidP="00C81123">
      <w:pPr>
        <w:pStyle w:val="aa"/>
      </w:pPr>
      <w:r>
        <w:lastRenderedPageBreak/>
        <w:t xml:space="preserve">                                 СПИСОК ЛИТЕРАТУРЫ.</w:t>
      </w:r>
    </w:p>
    <w:p w:rsidR="00E677E3" w:rsidRPr="00E93BBA" w:rsidRDefault="00E677E3" w:rsidP="00E677E3">
      <w:pPr>
        <w:pStyle w:val="a"/>
        <w:tabs>
          <w:tab w:val="clear" w:pos="1429"/>
          <w:tab w:val="num" w:pos="709"/>
          <w:tab w:val="left" w:pos="1134"/>
        </w:tabs>
        <w:spacing w:line="360" w:lineRule="auto"/>
        <w:ind w:left="0" w:firstLine="567"/>
        <w:jc w:val="both"/>
        <w:rPr>
          <w:sz w:val="28"/>
          <w:szCs w:val="28"/>
        </w:rPr>
      </w:pPr>
      <w:r w:rsidRPr="00E93BBA">
        <w:rPr>
          <w:sz w:val="28"/>
          <w:szCs w:val="28"/>
        </w:rPr>
        <w:t>Налоговый кодекс Российской Федерации. Ч. 1, 2. – М., 2007.</w:t>
      </w:r>
    </w:p>
    <w:p w:rsidR="00E677E3" w:rsidRPr="00E93BBA" w:rsidRDefault="00E677E3" w:rsidP="00E677E3">
      <w:pPr>
        <w:pStyle w:val="a"/>
        <w:tabs>
          <w:tab w:val="clear" w:pos="1429"/>
          <w:tab w:val="num" w:pos="709"/>
          <w:tab w:val="left" w:pos="1134"/>
        </w:tabs>
        <w:spacing w:line="360" w:lineRule="auto"/>
        <w:ind w:left="0" w:firstLine="567"/>
        <w:jc w:val="both"/>
        <w:rPr>
          <w:sz w:val="28"/>
          <w:szCs w:val="28"/>
        </w:rPr>
      </w:pPr>
      <w:r w:rsidRPr="00E93BBA">
        <w:rPr>
          <w:sz w:val="28"/>
          <w:szCs w:val="28"/>
        </w:rPr>
        <w:t>Федеральный Закон «О государственной поддержке малого предпринимательства» от 14 июня 1995 года № 88-ФЗ</w:t>
      </w:r>
    </w:p>
    <w:p w:rsidR="00E677E3" w:rsidRPr="00E93BBA" w:rsidRDefault="00E677E3" w:rsidP="00E677E3">
      <w:pPr>
        <w:pStyle w:val="a"/>
        <w:tabs>
          <w:tab w:val="clear" w:pos="1429"/>
          <w:tab w:val="num" w:pos="709"/>
          <w:tab w:val="left" w:pos="1134"/>
        </w:tabs>
        <w:spacing w:line="360" w:lineRule="auto"/>
        <w:ind w:left="0" w:firstLine="567"/>
        <w:jc w:val="both"/>
        <w:rPr>
          <w:sz w:val="28"/>
          <w:szCs w:val="28"/>
        </w:rPr>
      </w:pPr>
      <w:r w:rsidRPr="00E93BBA">
        <w:rPr>
          <w:sz w:val="28"/>
          <w:szCs w:val="28"/>
        </w:rPr>
        <w:t xml:space="preserve">Федеральный Закон «О государственной регистрации юридических лиц и индивидуальных предпринимателей» от 08 августа 2001 года № 129-ФЗ </w:t>
      </w:r>
    </w:p>
    <w:p w:rsidR="00E677E3" w:rsidRPr="00E93BBA" w:rsidRDefault="00E677E3" w:rsidP="00E677E3">
      <w:pPr>
        <w:pStyle w:val="a"/>
        <w:tabs>
          <w:tab w:val="clear" w:pos="1429"/>
          <w:tab w:val="num" w:pos="709"/>
          <w:tab w:val="left" w:pos="1134"/>
        </w:tabs>
        <w:spacing w:line="360" w:lineRule="auto"/>
        <w:ind w:left="0" w:firstLine="567"/>
        <w:jc w:val="both"/>
        <w:rPr>
          <w:sz w:val="28"/>
          <w:szCs w:val="28"/>
        </w:rPr>
      </w:pPr>
      <w:r w:rsidRPr="00E93BBA">
        <w:rPr>
          <w:sz w:val="28"/>
          <w:szCs w:val="28"/>
        </w:rPr>
        <w:t>Федеральный закон «О защите прав юридических лиц и индивидуальных предпринимателей при проведении государственного контроля (надзора)» от 08 августа 2001 года № 134-ФЗ</w:t>
      </w:r>
    </w:p>
    <w:p w:rsidR="00E677E3" w:rsidRPr="00E93BBA" w:rsidRDefault="00E677E3" w:rsidP="00E677E3">
      <w:pPr>
        <w:pStyle w:val="a"/>
        <w:tabs>
          <w:tab w:val="clear" w:pos="1429"/>
          <w:tab w:val="num" w:pos="709"/>
          <w:tab w:val="left" w:pos="1134"/>
        </w:tabs>
        <w:spacing w:line="360" w:lineRule="auto"/>
        <w:ind w:left="0" w:firstLine="567"/>
        <w:jc w:val="both"/>
        <w:rPr>
          <w:sz w:val="28"/>
          <w:szCs w:val="28"/>
        </w:rPr>
      </w:pPr>
      <w:r w:rsidRPr="00E93BBA">
        <w:rPr>
          <w:sz w:val="28"/>
          <w:szCs w:val="28"/>
        </w:rPr>
        <w:t>Федеральный закон «О лицензировании отдельных видов деятельности» от 08 августа 2007 года № 128-ФЗ</w:t>
      </w:r>
    </w:p>
    <w:p w:rsidR="00E677E3" w:rsidRPr="00E93BBA" w:rsidRDefault="00E677E3" w:rsidP="00E677E3">
      <w:pPr>
        <w:pStyle w:val="a"/>
        <w:tabs>
          <w:tab w:val="clear" w:pos="1429"/>
          <w:tab w:val="num" w:pos="709"/>
          <w:tab w:val="left" w:pos="1134"/>
        </w:tabs>
        <w:spacing w:line="360" w:lineRule="auto"/>
        <w:ind w:left="0" w:firstLine="567"/>
        <w:jc w:val="both"/>
        <w:rPr>
          <w:sz w:val="28"/>
          <w:szCs w:val="28"/>
        </w:rPr>
      </w:pPr>
      <w:r w:rsidRPr="00E93BBA">
        <w:rPr>
          <w:sz w:val="28"/>
          <w:szCs w:val="28"/>
        </w:rPr>
        <w:t>Федеральный закон «О государственной регистрации юридических лиц» от 08 августа 2001 года № 129-ФЗ</w:t>
      </w:r>
    </w:p>
    <w:p w:rsidR="00E677E3" w:rsidRPr="00E93BBA" w:rsidRDefault="00E677E3" w:rsidP="00E677E3">
      <w:pPr>
        <w:pStyle w:val="a"/>
        <w:tabs>
          <w:tab w:val="clear" w:pos="1429"/>
          <w:tab w:val="num" w:pos="709"/>
          <w:tab w:val="left" w:pos="1134"/>
        </w:tabs>
        <w:spacing w:line="360" w:lineRule="auto"/>
        <w:ind w:left="0" w:firstLine="567"/>
        <w:jc w:val="both"/>
        <w:rPr>
          <w:sz w:val="28"/>
          <w:szCs w:val="28"/>
        </w:rPr>
      </w:pPr>
      <w:r w:rsidRPr="00E93BBA">
        <w:rPr>
          <w:sz w:val="28"/>
          <w:szCs w:val="28"/>
        </w:rPr>
        <w:t>Федеральный закон «Об упрощенной системе налогообложения, учета и отчетности для субъектов малого предпринимательства» от 29 декабря 1995 года № 222-ФЗ</w:t>
      </w:r>
    </w:p>
    <w:p w:rsidR="00E677E3" w:rsidRPr="00E93BBA" w:rsidRDefault="00E677E3" w:rsidP="00E677E3">
      <w:pPr>
        <w:pStyle w:val="a"/>
        <w:tabs>
          <w:tab w:val="clear" w:pos="1429"/>
          <w:tab w:val="num" w:pos="709"/>
          <w:tab w:val="left" w:pos="1134"/>
        </w:tabs>
        <w:spacing w:line="360" w:lineRule="auto"/>
        <w:ind w:left="0" w:firstLine="567"/>
        <w:jc w:val="both"/>
        <w:rPr>
          <w:sz w:val="28"/>
          <w:szCs w:val="28"/>
        </w:rPr>
      </w:pPr>
      <w:r w:rsidRPr="00E93BBA">
        <w:rPr>
          <w:sz w:val="28"/>
          <w:szCs w:val="28"/>
        </w:rPr>
        <w:t xml:space="preserve">Федеральный закон «О едином налоге на вмененный доход для определенных видов деятельности» от 31 июля 1998 года № 148-ФЗ </w:t>
      </w:r>
    </w:p>
    <w:p w:rsidR="00E677E3" w:rsidRPr="00E93BBA" w:rsidRDefault="00E677E3" w:rsidP="00E677E3">
      <w:pPr>
        <w:pStyle w:val="a"/>
        <w:tabs>
          <w:tab w:val="clear" w:pos="1429"/>
          <w:tab w:val="num" w:pos="709"/>
          <w:tab w:val="left" w:pos="1134"/>
        </w:tabs>
        <w:spacing w:line="360" w:lineRule="auto"/>
        <w:ind w:left="0" w:firstLine="567"/>
        <w:jc w:val="both"/>
        <w:rPr>
          <w:sz w:val="28"/>
          <w:szCs w:val="28"/>
        </w:rPr>
      </w:pPr>
      <w:r w:rsidRPr="00E93BBA">
        <w:rPr>
          <w:sz w:val="28"/>
          <w:szCs w:val="28"/>
        </w:rPr>
        <w:t xml:space="preserve">Постановление Правительства РФ </w:t>
      </w:r>
      <w:r w:rsidRPr="00E93BBA">
        <w:rPr>
          <w:iCs/>
          <w:sz w:val="28"/>
          <w:szCs w:val="28"/>
        </w:rPr>
        <w:t>«О первоочередных мерах по развитию малого предпринимательства в Российской Федерации»</w:t>
      </w:r>
      <w:r w:rsidRPr="00E93BBA">
        <w:rPr>
          <w:sz w:val="28"/>
          <w:szCs w:val="28"/>
        </w:rPr>
        <w:t xml:space="preserve"> от 11 мая 1993 г. № 446</w:t>
      </w:r>
    </w:p>
    <w:p w:rsidR="00E677E3" w:rsidRPr="00E93BBA" w:rsidRDefault="00E677E3" w:rsidP="00E677E3">
      <w:pPr>
        <w:pStyle w:val="a"/>
        <w:tabs>
          <w:tab w:val="clear" w:pos="1429"/>
          <w:tab w:val="num" w:pos="709"/>
          <w:tab w:val="left" w:pos="1134"/>
        </w:tabs>
        <w:spacing w:line="360" w:lineRule="auto"/>
        <w:ind w:left="0" w:firstLine="567"/>
        <w:jc w:val="both"/>
        <w:rPr>
          <w:sz w:val="28"/>
          <w:szCs w:val="28"/>
        </w:rPr>
      </w:pPr>
      <w:r w:rsidRPr="00E93BBA">
        <w:rPr>
          <w:sz w:val="28"/>
          <w:szCs w:val="28"/>
        </w:rPr>
        <w:t>Бурмистрова Л.М. Финансы организаций (предприятий): учеб.пособие. – М.: ИНФРА-М, 2009. – 240с. – (Высшее образование).</w:t>
      </w:r>
    </w:p>
    <w:p w:rsidR="00E677E3" w:rsidRDefault="00E677E3" w:rsidP="00E677E3">
      <w:pPr>
        <w:pStyle w:val="a"/>
        <w:tabs>
          <w:tab w:val="clear" w:pos="1429"/>
          <w:tab w:val="num" w:pos="709"/>
          <w:tab w:val="left" w:pos="1134"/>
        </w:tabs>
        <w:spacing w:line="360" w:lineRule="auto"/>
        <w:ind w:left="0" w:firstLine="567"/>
        <w:jc w:val="both"/>
        <w:rPr>
          <w:sz w:val="28"/>
          <w:szCs w:val="28"/>
        </w:rPr>
      </w:pPr>
      <w:r w:rsidRPr="00E93BBA">
        <w:rPr>
          <w:sz w:val="28"/>
          <w:szCs w:val="28"/>
        </w:rPr>
        <w:t>Гаврилова А.Н. Финансы организаций (предприятий): учебник/ А.Н. Гаврилова, А.А. Попов. – 3-е изд., перераб. и доп.- М.: КНОРУС, 2007. – 608с.</w:t>
      </w:r>
    </w:p>
    <w:p w:rsidR="00E677E3" w:rsidRPr="00E93BBA" w:rsidRDefault="00E677E3" w:rsidP="00E677E3">
      <w:pPr>
        <w:pStyle w:val="a"/>
        <w:tabs>
          <w:tab w:val="left" w:pos="1134"/>
        </w:tabs>
        <w:spacing w:line="360" w:lineRule="auto"/>
        <w:ind w:left="0" w:firstLine="567"/>
        <w:rPr>
          <w:sz w:val="28"/>
          <w:szCs w:val="28"/>
        </w:rPr>
      </w:pPr>
      <w:r w:rsidRPr="00E93BBA">
        <w:rPr>
          <w:sz w:val="28"/>
          <w:szCs w:val="28"/>
        </w:rPr>
        <w:t>Николаева Л.А., Черная И.П. Экономическая теория: Учебно-методическое пособие. - Владивосток: ВГУЭС, 1999</w:t>
      </w:r>
    </w:p>
    <w:p w:rsidR="00E677E3" w:rsidRPr="00E93BBA" w:rsidRDefault="00E677E3" w:rsidP="00E677E3">
      <w:pPr>
        <w:pStyle w:val="a"/>
        <w:tabs>
          <w:tab w:val="clear" w:pos="1429"/>
          <w:tab w:val="num" w:pos="709"/>
          <w:tab w:val="left" w:pos="1134"/>
        </w:tabs>
        <w:spacing w:line="360" w:lineRule="auto"/>
        <w:ind w:left="0" w:firstLine="567"/>
        <w:jc w:val="both"/>
        <w:rPr>
          <w:sz w:val="28"/>
          <w:szCs w:val="28"/>
        </w:rPr>
      </w:pPr>
      <w:r w:rsidRPr="00E93BBA">
        <w:rPr>
          <w:sz w:val="28"/>
          <w:szCs w:val="28"/>
        </w:rPr>
        <w:lastRenderedPageBreak/>
        <w:t>Финансы организаций (предприятий): учебник для вузов/под ред. проф. Н.В.Колчиной. – М.:ЮНИТИ-ДАНА, 2007.</w:t>
      </w:r>
    </w:p>
    <w:p w:rsidR="00E677E3" w:rsidRPr="00E93BBA" w:rsidRDefault="00E677E3" w:rsidP="00E677E3">
      <w:pPr>
        <w:pStyle w:val="a"/>
        <w:tabs>
          <w:tab w:val="left" w:pos="1134"/>
        </w:tabs>
        <w:spacing w:line="360" w:lineRule="auto"/>
        <w:ind w:left="0" w:firstLine="567"/>
        <w:rPr>
          <w:sz w:val="28"/>
          <w:szCs w:val="28"/>
        </w:rPr>
      </w:pPr>
      <w:r w:rsidRPr="00E93BBA">
        <w:rPr>
          <w:sz w:val="28"/>
          <w:szCs w:val="28"/>
        </w:rPr>
        <w:t>Шуляк П.Н. Финансы предприятия: Учебник.</w:t>
      </w:r>
      <w:r>
        <w:rPr>
          <w:sz w:val="28"/>
          <w:szCs w:val="28"/>
        </w:rPr>
        <w:t>-</w:t>
      </w:r>
      <w:r w:rsidRPr="00E93BBA">
        <w:rPr>
          <w:sz w:val="28"/>
          <w:szCs w:val="28"/>
        </w:rPr>
        <w:t xml:space="preserve"> 6-е изд., перераб. и доп. - М.: Дашков и К, 2006. — 712 с.</w:t>
      </w:r>
    </w:p>
    <w:p w:rsidR="00E677E3" w:rsidRPr="00E93BBA" w:rsidRDefault="00E677E3" w:rsidP="00E677E3">
      <w:pPr>
        <w:pStyle w:val="a"/>
        <w:spacing w:line="360" w:lineRule="auto"/>
        <w:ind w:left="0" w:firstLine="567"/>
        <w:rPr>
          <w:sz w:val="28"/>
          <w:szCs w:val="28"/>
        </w:rPr>
      </w:pPr>
      <w:r w:rsidRPr="00E93BBA">
        <w:rPr>
          <w:sz w:val="28"/>
          <w:szCs w:val="28"/>
        </w:rPr>
        <w:t>Российский статистический ежегодник. 2012: Стат.сб./Росстат. - М., 2012.  – 786 с.</w:t>
      </w:r>
    </w:p>
    <w:p w:rsidR="00E677E3" w:rsidRPr="00E93BBA" w:rsidRDefault="00686405" w:rsidP="00E677E3">
      <w:pPr>
        <w:pStyle w:val="a"/>
        <w:spacing w:line="360" w:lineRule="auto"/>
        <w:ind w:left="0" w:firstLine="567"/>
        <w:rPr>
          <w:sz w:val="28"/>
          <w:szCs w:val="28"/>
        </w:rPr>
      </w:pPr>
      <w:hyperlink r:id="rId24" w:history="1">
        <w:r w:rsidR="00E677E3" w:rsidRPr="00E93BBA">
          <w:rPr>
            <w:rStyle w:val="af1"/>
            <w:color w:val="auto"/>
            <w:sz w:val="28"/>
            <w:szCs w:val="28"/>
            <w:u w:val="none"/>
          </w:rPr>
          <w:t>www.minfin.ru</w:t>
        </w:r>
      </w:hyperlink>
      <w:r w:rsidR="00E677E3" w:rsidRPr="00E93BBA">
        <w:rPr>
          <w:sz w:val="28"/>
          <w:szCs w:val="28"/>
        </w:rPr>
        <w:t xml:space="preserve"> – Министерство финансов РФ.</w:t>
      </w:r>
    </w:p>
    <w:p w:rsidR="00E677E3" w:rsidRPr="00E93BBA" w:rsidRDefault="00686405" w:rsidP="00E677E3">
      <w:pPr>
        <w:pStyle w:val="a"/>
        <w:spacing w:line="360" w:lineRule="auto"/>
        <w:ind w:left="0" w:firstLine="567"/>
        <w:rPr>
          <w:sz w:val="28"/>
          <w:szCs w:val="28"/>
        </w:rPr>
      </w:pPr>
      <w:hyperlink r:id="rId25" w:history="1">
        <w:r w:rsidR="00E677E3" w:rsidRPr="00E93BBA">
          <w:rPr>
            <w:rStyle w:val="af1"/>
            <w:color w:val="auto"/>
            <w:sz w:val="28"/>
            <w:szCs w:val="28"/>
            <w:u w:val="none"/>
          </w:rPr>
          <w:t>www.kreditbusiness.ru</w:t>
        </w:r>
      </w:hyperlink>
      <w:r w:rsidR="00E677E3" w:rsidRPr="00E93BBA">
        <w:rPr>
          <w:sz w:val="28"/>
          <w:szCs w:val="28"/>
        </w:rPr>
        <w:t xml:space="preserve"> - Кредитование малого бизнеса.</w:t>
      </w:r>
    </w:p>
    <w:p w:rsidR="00E677E3" w:rsidRPr="00E93BBA" w:rsidRDefault="00686405" w:rsidP="00E677E3">
      <w:pPr>
        <w:pStyle w:val="a"/>
        <w:tabs>
          <w:tab w:val="clear" w:pos="1429"/>
          <w:tab w:val="num" w:pos="709"/>
          <w:tab w:val="left" w:pos="1134"/>
        </w:tabs>
        <w:spacing w:line="360" w:lineRule="auto"/>
        <w:ind w:left="0" w:firstLine="567"/>
        <w:jc w:val="both"/>
        <w:rPr>
          <w:sz w:val="28"/>
          <w:szCs w:val="28"/>
        </w:rPr>
      </w:pPr>
      <w:hyperlink r:id="rId26" w:history="1">
        <w:r w:rsidR="00E677E3" w:rsidRPr="00E93BBA">
          <w:rPr>
            <w:sz w:val="28"/>
            <w:szCs w:val="28"/>
          </w:rPr>
          <w:t>www.economy.gov.ru</w:t>
        </w:r>
      </w:hyperlink>
      <w:r w:rsidR="00E677E3" w:rsidRPr="00E93BBA">
        <w:rPr>
          <w:sz w:val="28"/>
          <w:szCs w:val="28"/>
        </w:rPr>
        <w:t xml:space="preserve"> – официальный сайт Министерства экономического развития и торговли РФ</w:t>
      </w:r>
    </w:p>
    <w:p w:rsidR="00E677E3" w:rsidRPr="00735BAD" w:rsidRDefault="00686405" w:rsidP="00E677E3">
      <w:pPr>
        <w:pStyle w:val="a"/>
        <w:tabs>
          <w:tab w:val="clear" w:pos="1429"/>
          <w:tab w:val="num" w:pos="709"/>
          <w:tab w:val="left" w:pos="1134"/>
        </w:tabs>
        <w:spacing w:line="360" w:lineRule="auto"/>
        <w:ind w:left="0" w:firstLine="567"/>
        <w:jc w:val="both"/>
        <w:rPr>
          <w:sz w:val="28"/>
          <w:szCs w:val="28"/>
        </w:rPr>
      </w:pPr>
      <w:hyperlink r:id="rId27" w:history="1">
        <w:r w:rsidR="00E677E3" w:rsidRPr="00735BAD">
          <w:rPr>
            <w:sz w:val="28"/>
            <w:szCs w:val="28"/>
          </w:rPr>
          <w:t>www.gks.ru</w:t>
        </w:r>
      </w:hyperlink>
      <w:r w:rsidR="00E677E3" w:rsidRPr="00735BAD">
        <w:rPr>
          <w:sz w:val="28"/>
          <w:szCs w:val="28"/>
        </w:rPr>
        <w:t xml:space="preserve"> – официальный сайт Федеральной службы государственоой статистики/</w:t>
      </w:r>
    </w:p>
    <w:p w:rsidR="00E677E3" w:rsidRPr="00735BAD" w:rsidRDefault="00686405" w:rsidP="00E677E3">
      <w:pPr>
        <w:pStyle w:val="a"/>
        <w:tabs>
          <w:tab w:val="clear" w:pos="1429"/>
          <w:tab w:val="num" w:pos="709"/>
          <w:tab w:val="left" w:pos="1134"/>
        </w:tabs>
        <w:spacing w:line="360" w:lineRule="auto"/>
        <w:ind w:left="0" w:firstLine="567"/>
        <w:jc w:val="both"/>
        <w:rPr>
          <w:sz w:val="28"/>
          <w:szCs w:val="28"/>
        </w:rPr>
      </w:pPr>
      <w:hyperlink r:id="rId28" w:history="1">
        <w:r w:rsidR="00E677E3" w:rsidRPr="00735BAD">
          <w:rPr>
            <w:rStyle w:val="af1"/>
            <w:rFonts w:eastAsia="Lucida Sans Unicode"/>
            <w:color w:val="auto"/>
            <w:sz w:val="28"/>
            <w:szCs w:val="28"/>
            <w:u w:val="none"/>
          </w:rPr>
          <w:t>http://ip-nalog.ru/gospodderzhka</w:t>
        </w:r>
      </w:hyperlink>
      <w:r w:rsidR="00E677E3" w:rsidRPr="00735BAD">
        <w:rPr>
          <w:sz w:val="28"/>
          <w:szCs w:val="28"/>
        </w:rPr>
        <w:t xml:space="preserve"> - Портал малого и среднего бизнеса.</w:t>
      </w:r>
    </w:p>
    <w:p w:rsidR="002463FA" w:rsidRPr="00B17BDD" w:rsidRDefault="002463FA">
      <w:pPr>
        <w:rPr>
          <w:rFonts w:ascii="Times New Roman" w:hAnsi="Times New Roman"/>
          <w:sz w:val="28"/>
          <w:szCs w:val="28"/>
        </w:rPr>
      </w:pPr>
    </w:p>
    <w:sectPr w:rsidR="002463FA" w:rsidRPr="00B17BDD" w:rsidSect="00B32E88">
      <w:pgSz w:w="11906" w:h="16838"/>
      <w:pgMar w:top="816" w:right="851" w:bottom="1134" w:left="1701" w:header="425"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25973" w:rsidRDefault="00125973" w:rsidP="007919AC">
      <w:r>
        <w:separator/>
      </w:r>
    </w:p>
  </w:endnote>
  <w:endnote w:type="continuationSeparator" w:id="1">
    <w:p w:rsidR="00125973" w:rsidRDefault="00125973" w:rsidP="007919A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00"/>
    <w:family w:val="swiss"/>
    <w:notTrueType/>
    <w:pitch w:val="variable"/>
    <w:sig w:usb0="00000003" w:usb1="00000000" w:usb2="00000000" w:usb3="00000000" w:csb0="00000001" w:csb1="00000000"/>
  </w:font>
  <w:font w:name="Century">
    <w:panose1 w:val="02040604050505020304"/>
    <w:charset w:val="CC"/>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ambria Math">
    <w:panose1 w:val="02040503050406030204"/>
    <w:charset w:val="CC"/>
    <w:family w:val="roman"/>
    <w:pitch w:val="variable"/>
    <w:sig w:usb0="A00002EF" w:usb1="420020E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25973" w:rsidRDefault="00125973" w:rsidP="007919AC">
      <w:r>
        <w:separator/>
      </w:r>
    </w:p>
  </w:footnote>
  <w:footnote w:type="continuationSeparator" w:id="1">
    <w:p w:rsidR="00125973" w:rsidRDefault="00125973" w:rsidP="007919A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32376981"/>
      <w:docPartObj>
        <w:docPartGallery w:val="Page Numbers (Top of Page)"/>
        <w:docPartUnique/>
      </w:docPartObj>
    </w:sdtPr>
    <w:sdtContent>
      <w:p w:rsidR="00951174" w:rsidRDefault="00686405">
        <w:pPr>
          <w:pStyle w:val="a4"/>
          <w:jc w:val="center"/>
        </w:pPr>
        <w:fldSimple w:instr=" PAGE   \* MERGEFORMAT ">
          <w:r w:rsidR="006E5805">
            <w:rPr>
              <w:noProof/>
            </w:rPr>
            <w:t>8</w:t>
          </w:r>
        </w:fldSimple>
      </w:p>
    </w:sdtContent>
  </w:sdt>
  <w:p w:rsidR="00951174" w:rsidRDefault="00951174">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D024D7"/>
    <w:multiLevelType w:val="multilevel"/>
    <w:tmpl w:val="FA2E5CAA"/>
    <w:lvl w:ilvl="0">
      <w:start w:val="1"/>
      <w:numFmt w:val="decimal"/>
      <w:lvlText w:val="%1."/>
      <w:lvlJc w:val="left"/>
      <w:pPr>
        <w:ind w:left="928" w:hanging="360"/>
      </w:pPr>
      <w:rPr>
        <w:rFonts w:hint="default"/>
      </w:rPr>
    </w:lvl>
    <w:lvl w:ilvl="1">
      <w:start w:val="1"/>
      <w:numFmt w:val="decimal"/>
      <w:isLgl/>
      <w:lvlText w:val="%1.%2"/>
      <w:lvlJc w:val="left"/>
      <w:pPr>
        <w:ind w:left="1378" w:hanging="450"/>
      </w:pPr>
      <w:rPr>
        <w:rFonts w:hint="default"/>
      </w:rPr>
    </w:lvl>
    <w:lvl w:ilvl="2">
      <w:start w:val="1"/>
      <w:numFmt w:val="decimal"/>
      <w:isLgl/>
      <w:lvlText w:val="%1.%2.%3"/>
      <w:lvlJc w:val="left"/>
      <w:pPr>
        <w:ind w:left="2008" w:hanging="720"/>
      </w:pPr>
      <w:rPr>
        <w:rFonts w:hint="default"/>
      </w:rPr>
    </w:lvl>
    <w:lvl w:ilvl="3">
      <w:start w:val="1"/>
      <w:numFmt w:val="decimal"/>
      <w:isLgl/>
      <w:lvlText w:val="%1.%2.%3.%4"/>
      <w:lvlJc w:val="left"/>
      <w:pPr>
        <w:ind w:left="2728" w:hanging="1080"/>
      </w:pPr>
      <w:rPr>
        <w:rFonts w:hint="default"/>
      </w:rPr>
    </w:lvl>
    <w:lvl w:ilvl="4">
      <w:start w:val="1"/>
      <w:numFmt w:val="decimal"/>
      <w:isLgl/>
      <w:lvlText w:val="%1.%2.%3.%4.%5"/>
      <w:lvlJc w:val="left"/>
      <w:pPr>
        <w:ind w:left="3088" w:hanging="1080"/>
      </w:pPr>
      <w:rPr>
        <w:rFonts w:hint="default"/>
      </w:rPr>
    </w:lvl>
    <w:lvl w:ilvl="5">
      <w:start w:val="1"/>
      <w:numFmt w:val="decimal"/>
      <w:isLgl/>
      <w:lvlText w:val="%1.%2.%3.%4.%5.%6"/>
      <w:lvlJc w:val="left"/>
      <w:pPr>
        <w:ind w:left="3808" w:hanging="1440"/>
      </w:pPr>
      <w:rPr>
        <w:rFonts w:hint="default"/>
      </w:rPr>
    </w:lvl>
    <w:lvl w:ilvl="6">
      <w:start w:val="1"/>
      <w:numFmt w:val="decimal"/>
      <w:isLgl/>
      <w:lvlText w:val="%1.%2.%3.%4.%5.%6.%7"/>
      <w:lvlJc w:val="left"/>
      <w:pPr>
        <w:ind w:left="4168" w:hanging="1440"/>
      </w:pPr>
      <w:rPr>
        <w:rFonts w:hint="default"/>
      </w:rPr>
    </w:lvl>
    <w:lvl w:ilvl="7">
      <w:start w:val="1"/>
      <w:numFmt w:val="decimal"/>
      <w:isLgl/>
      <w:lvlText w:val="%1.%2.%3.%4.%5.%6.%7.%8"/>
      <w:lvlJc w:val="left"/>
      <w:pPr>
        <w:ind w:left="4888" w:hanging="1800"/>
      </w:pPr>
      <w:rPr>
        <w:rFonts w:hint="default"/>
      </w:rPr>
    </w:lvl>
    <w:lvl w:ilvl="8">
      <w:start w:val="1"/>
      <w:numFmt w:val="decimal"/>
      <w:isLgl/>
      <w:lvlText w:val="%1.%2.%3.%4.%5.%6.%7.%8.%9"/>
      <w:lvlJc w:val="left"/>
      <w:pPr>
        <w:ind w:left="5608" w:hanging="2160"/>
      </w:pPr>
      <w:rPr>
        <w:rFonts w:hint="default"/>
      </w:rPr>
    </w:lvl>
  </w:abstractNum>
  <w:abstractNum w:abstractNumId="1">
    <w:nsid w:val="05360B7E"/>
    <w:multiLevelType w:val="hybridMultilevel"/>
    <w:tmpl w:val="0422F556"/>
    <w:lvl w:ilvl="0" w:tplc="04190001">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2">
    <w:nsid w:val="07EB64BA"/>
    <w:multiLevelType w:val="hybridMultilevel"/>
    <w:tmpl w:val="ECFACF2C"/>
    <w:lvl w:ilvl="0" w:tplc="4F303C0A">
      <w:start w:val="1"/>
      <w:numFmt w:val="decimal"/>
      <w:pStyle w:val="a"/>
      <w:lvlText w:val="%1."/>
      <w:lvlJc w:val="left"/>
      <w:pPr>
        <w:tabs>
          <w:tab w:val="num" w:pos="1429"/>
        </w:tabs>
        <w:ind w:left="1429" w:hanging="360"/>
      </w:p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3">
    <w:nsid w:val="08FA13C6"/>
    <w:multiLevelType w:val="hybridMultilevel"/>
    <w:tmpl w:val="90FA59FA"/>
    <w:lvl w:ilvl="0" w:tplc="74F0AEE8">
      <w:start w:val="1"/>
      <w:numFmt w:val="decimal"/>
      <w:lvlText w:val="%1."/>
      <w:lvlJc w:val="left"/>
      <w:pPr>
        <w:ind w:left="1699" w:hanging="9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0CA53D83"/>
    <w:multiLevelType w:val="hybridMultilevel"/>
    <w:tmpl w:val="6212B6D8"/>
    <w:lvl w:ilvl="0" w:tplc="F7DC507E">
      <w:start w:val="1"/>
      <w:numFmt w:val="bullet"/>
      <w:lvlText w:val="-"/>
      <w:lvlJc w:val="left"/>
      <w:pPr>
        <w:tabs>
          <w:tab w:val="num" w:pos="2509"/>
        </w:tabs>
        <w:ind w:left="2509" w:hanging="360"/>
      </w:pPr>
      <w:rPr>
        <w:rFonts w:hAnsi="Courier New" w:hint="default"/>
      </w:rPr>
    </w:lvl>
    <w:lvl w:ilvl="1" w:tplc="4D1EFEC0">
      <w:start w:val="1"/>
      <w:numFmt w:val="bullet"/>
      <w:lvlText w:val=""/>
      <w:lvlJc w:val="left"/>
      <w:pPr>
        <w:tabs>
          <w:tab w:val="num" w:pos="2149"/>
        </w:tabs>
        <w:ind w:left="2149" w:hanging="360"/>
      </w:pPr>
      <w:rPr>
        <w:rFonts w:ascii="Symbol" w:hAnsi="Symbol"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5">
    <w:nsid w:val="10861515"/>
    <w:multiLevelType w:val="multilevel"/>
    <w:tmpl w:val="FA2E5CAA"/>
    <w:lvl w:ilvl="0">
      <w:start w:val="1"/>
      <w:numFmt w:val="decimal"/>
      <w:lvlText w:val="%1."/>
      <w:lvlJc w:val="left"/>
      <w:pPr>
        <w:ind w:left="928" w:hanging="360"/>
      </w:pPr>
      <w:rPr>
        <w:rFonts w:hint="default"/>
      </w:rPr>
    </w:lvl>
    <w:lvl w:ilvl="1">
      <w:start w:val="1"/>
      <w:numFmt w:val="decimal"/>
      <w:isLgl/>
      <w:lvlText w:val="%1.%2"/>
      <w:lvlJc w:val="left"/>
      <w:pPr>
        <w:ind w:left="1378" w:hanging="450"/>
      </w:pPr>
      <w:rPr>
        <w:rFonts w:hint="default"/>
      </w:rPr>
    </w:lvl>
    <w:lvl w:ilvl="2">
      <w:start w:val="1"/>
      <w:numFmt w:val="decimal"/>
      <w:isLgl/>
      <w:lvlText w:val="%1.%2.%3"/>
      <w:lvlJc w:val="left"/>
      <w:pPr>
        <w:ind w:left="2008" w:hanging="720"/>
      </w:pPr>
      <w:rPr>
        <w:rFonts w:hint="default"/>
      </w:rPr>
    </w:lvl>
    <w:lvl w:ilvl="3">
      <w:start w:val="1"/>
      <w:numFmt w:val="decimal"/>
      <w:isLgl/>
      <w:lvlText w:val="%1.%2.%3.%4"/>
      <w:lvlJc w:val="left"/>
      <w:pPr>
        <w:ind w:left="2728" w:hanging="1080"/>
      </w:pPr>
      <w:rPr>
        <w:rFonts w:hint="default"/>
      </w:rPr>
    </w:lvl>
    <w:lvl w:ilvl="4">
      <w:start w:val="1"/>
      <w:numFmt w:val="decimal"/>
      <w:isLgl/>
      <w:lvlText w:val="%1.%2.%3.%4.%5"/>
      <w:lvlJc w:val="left"/>
      <w:pPr>
        <w:ind w:left="3088" w:hanging="1080"/>
      </w:pPr>
      <w:rPr>
        <w:rFonts w:hint="default"/>
      </w:rPr>
    </w:lvl>
    <w:lvl w:ilvl="5">
      <w:start w:val="1"/>
      <w:numFmt w:val="decimal"/>
      <w:isLgl/>
      <w:lvlText w:val="%1.%2.%3.%4.%5.%6"/>
      <w:lvlJc w:val="left"/>
      <w:pPr>
        <w:ind w:left="3808" w:hanging="1440"/>
      </w:pPr>
      <w:rPr>
        <w:rFonts w:hint="default"/>
      </w:rPr>
    </w:lvl>
    <w:lvl w:ilvl="6">
      <w:start w:val="1"/>
      <w:numFmt w:val="decimal"/>
      <w:isLgl/>
      <w:lvlText w:val="%1.%2.%3.%4.%5.%6.%7"/>
      <w:lvlJc w:val="left"/>
      <w:pPr>
        <w:ind w:left="4168" w:hanging="1440"/>
      </w:pPr>
      <w:rPr>
        <w:rFonts w:hint="default"/>
      </w:rPr>
    </w:lvl>
    <w:lvl w:ilvl="7">
      <w:start w:val="1"/>
      <w:numFmt w:val="decimal"/>
      <w:isLgl/>
      <w:lvlText w:val="%1.%2.%3.%4.%5.%6.%7.%8"/>
      <w:lvlJc w:val="left"/>
      <w:pPr>
        <w:ind w:left="4888" w:hanging="1800"/>
      </w:pPr>
      <w:rPr>
        <w:rFonts w:hint="default"/>
      </w:rPr>
    </w:lvl>
    <w:lvl w:ilvl="8">
      <w:start w:val="1"/>
      <w:numFmt w:val="decimal"/>
      <w:isLgl/>
      <w:lvlText w:val="%1.%2.%3.%4.%5.%6.%7.%8.%9"/>
      <w:lvlJc w:val="left"/>
      <w:pPr>
        <w:ind w:left="5608" w:hanging="2160"/>
      </w:pPr>
      <w:rPr>
        <w:rFonts w:hint="default"/>
      </w:rPr>
    </w:lvl>
  </w:abstractNum>
  <w:abstractNum w:abstractNumId="6">
    <w:nsid w:val="12C36BAD"/>
    <w:multiLevelType w:val="hybridMultilevel"/>
    <w:tmpl w:val="53685820"/>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7">
    <w:nsid w:val="146C2CAA"/>
    <w:multiLevelType w:val="hybridMultilevel"/>
    <w:tmpl w:val="4836C150"/>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8">
    <w:nsid w:val="19307B00"/>
    <w:multiLevelType w:val="hybridMultilevel"/>
    <w:tmpl w:val="FF5653DC"/>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9">
    <w:nsid w:val="1FC46704"/>
    <w:multiLevelType w:val="hybridMultilevel"/>
    <w:tmpl w:val="CD82B300"/>
    <w:lvl w:ilvl="0" w:tplc="EAB605B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20452659"/>
    <w:multiLevelType w:val="hybridMultilevel"/>
    <w:tmpl w:val="BC522F7E"/>
    <w:lvl w:ilvl="0" w:tplc="04190001">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11">
    <w:nsid w:val="20E648EC"/>
    <w:multiLevelType w:val="hybridMultilevel"/>
    <w:tmpl w:val="C9FC4BF2"/>
    <w:lvl w:ilvl="0" w:tplc="7A3E13CC">
      <w:start w:val="6"/>
      <w:numFmt w:val="decimal"/>
      <w:lvlText w:val="%1."/>
      <w:lvlJc w:val="left"/>
      <w:pPr>
        <w:ind w:left="1212"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
    <w:nsid w:val="239C4E36"/>
    <w:multiLevelType w:val="multilevel"/>
    <w:tmpl w:val="0A72FE34"/>
    <w:lvl w:ilvl="0">
      <w:start w:val="2"/>
      <w:numFmt w:val="decimal"/>
      <w:lvlText w:val="%1"/>
      <w:lvlJc w:val="left"/>
      <w:pPr>
        <w:ind w:left="375" w:hanging="375"/>
      </w:pPr>
      <w:rPr>
        <w:rFonts w:hint="default"/>
      </w:rPr>
    </w:lvl>
    <w:lvl w:ilvl="1">
      <w:start w:val="1"/>
      <w:numFmt w:val="decimal"/>
      <w:lvlText w:val="%1.%2"/>
      <w:lvlJc w:val="left"/>
      <w:pPr>
        <w:ind w:left="1303" w:hanging="375"/>
      </w:pPr>
      <w:rPr>
        <w:rFonts w:ascii="Times New Roman" w:hAnsi="Times New Roman" w:cs="Times New Roman" w:hint="default"/>
      </w:rPr>
    </w:lvl>
    <w:lvl w:ilvl="2">
      <w:start w:val="1"/>
      <w:numFmt w:val="decimal"/>
      <w:lvlText w:val="%1.%2.%3"/>
      <w:lvlJc w:val="left"/>
      <w:pPr>
        <w:ind w:left="2576" w:hanging="720"/>
      </w:pPr>
      <w:rPr>
        <w:rFonts w:hint="default"/>
      </w:rPr>
    </w:lvl>
    <w:lvl w:ilvl="3">
      <w:start w:val="1"/>
      <w:numFmt w:val="decimal"/>
      <w:lvlText w:val="%1.%2.%3.%4"/>
      <w:lvlJc w:val="left"/>
      <w:pPr>
        <w:ind w:left="3864" w:hanging="1080"/>
      </w:pPr>
      <w:rPr>
        <w:rFonts w:hint="default"/>
      </w:rPr>
    </w:lvl>
    <w:lvl w:ilvl="4">
      <w:start w:val="1"/>
      <w:numFmt w:val="decimal"/>
      <w:lvlText w:val="%1.%2.%3.%4.%5"/>
      <w:lvlJc w:val="left"/>
      <w:pPr>
        <w:ind w:left="4792" w:hanging="1080"/>
      </w:pPr>
      <w:rPr>
        <w:rFonts w:hint="default"/>
      </w:rPr>
    </w:lvl>
    <w:lvl w:ilvl="5">
      <w:start w:val="1"/>
      <w:numFmt w:val="decimal"/>
      <w:lvlText w:val="%1.%2.%3.%4.%5.%6"/>
      <w:lvlJc w:val="left"/>
      <w:pPr>
        <w:ind w:left="6080" w:hanging="1440"/>
      </w:pPr>
      <w:rPr>
        <w:rFonts w:hint="default"/>
      </w:rPr>
    </w:lvl>
    <w:lvl w:ilvl="6">
      <w:start w:val="1"/>
      <w:numFmt w:val="decimal"/>
      <w:lvlText w:val="%1.%2.%3.%4.%5.%6.%7"/>
      <w:lvlJc w:val="left"/>
      <w:pPr>
        <w:ind w:left="7008" w:hanging="1440"/>
      </w:pPr>
      <w:rPr>
        <w:rFonts w:hint="default"/>
      </w:rPr>
    </w:lvl>
    <w:lvl w:ilvl="7">
      <w:start w:val="1"/>
      <w:numFmt w:val="decimal"/>
      <w:lvlText w:val="%1.%2.%3.%4.%5.%6.%7.%8"/>
      <w:lvlJc w:val="left"/>
      <w:pPr>
        <w:ind w:left="8296" w:hanging="1800"/>
      </w:pPr>
      <w:rPr>
        <w:rFonts w:hint="default"/>
      </w:rPr>
    </w:lvl>
    <w:lvl w:ilvl="8">
      <w:start w:val="1"/>
      <w:numFmt w:val="decimal"/>
      <w:lvlText w:val="%1.%2.%3.%4.%5.%6.%7.%8.%9"/>
      <w:lvlJc w:val="left"/>
      <w:pPr>
        <w:ind w:left="9584" w:hanging="2160"/>
      </w:pPr>
      <w:rPr>
        <w:rFonts w:hint="default"/>
      </w:rPr>
    </w:lvl>
  </w:abstractNum>
  <w:abstractNum w:abstractNumId="13">
    <w:nsid w:val="29AC6DB2"/>
    <w:multiLevelType w:val="hybridMultilevel"/>
    <w:tmpl w:val="47363E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E762F9E"/>
    <w:multiLevelType w:val="hybridMultilevel"/>
    <w:tmpl w:val="1BF27F8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30208D2"/>
    <w:multiLevelType w:val="hybridMultilevel"/>
    <w:tmpl w:val="25BAAAA0"/>
    <w:lvl w:ilvl="0" w:tplc="04190001">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16">
    <w:nsid w:val="3E934841"/>
    <w:multiLevelType w:val="hybridMultilevel"/>
    <w:tmpl w:val="5F9A0998"/>
    <w:lvl w:ilvl="0" w:tplc="04190001">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17">
    <w:nsid w:val="3FC3540F"/>
    <w:multiLevelType w:val="hybridMultilevel"/>
    <w:tmpl w:val="94BC86B4"/>
    <w:lvl w:ilvl="0" w:tplc="3DF8A3E8">
      <w:start w:val="1"/>
      <w:numFmt w:val="bullet"/>
      <w:lvlText w:val=""/>
      <w:lvlJc w:val="left"/>
      <w:pPr>
        <w:tabs>
          <w:tab w:val="num" w:pos="360"/>
        </w:tabs>
        <w:ind w:left="360" w:hanging="360"/>
      </w:pPr>
      <w:rPr>
        <w:rFonts w:ascii="Symbol" w:hAnsi="Symbol" w:hint="default"/>
        <w:sz w:val="28"/>
        <w:szCs w:val="28"/>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41D96E34"/>
    <w:multiLevelType w:val="hybridMultilevel"/>
    <w:tmpl w:val="CF4E70B0"/>
    <w:lvl w:ilvl="0" w:tplc="1420931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nsid w:val="429D3BBF"/>
    <w:multiLevelType w:val="hybridMultilevel"/>
    <w:tmpl w:val="BCB4CB48"/>
    <w:lvl w:ilvl="0" w:tplc="DDFA72DE">
      <w:start w:val="1"/>
      <w:numFmt w:val="bullet"/>
      <w:lvlText w:val=""/>
      <w:lvlJc w:val="left"/>
      <w:pPr>
        <w:tabs>
          <w:tab w:val="num" w:pos="1069"/>
        </w:tabs>
        <w:ind w:left="1069" w:hanging="360"/>
      </w:pPr>
      <w:rPr>
        <w:rFonts w:ascii="Symbol" w:hAnsi="Symbol" w:hint="default"/>
      </w:rPr>
    </w:lvl>
    <w:lvl w:ilvl="1" w:tplc="04190003" w:tentative="1">
      <w:start w:val="1"/>
      <w:numFmt w:val="bullet"/>
      <w:lvlText w:val="o"/>
      <w:lvlJc w:val="left"/>
      <w:pPr>
        <w:tabs>
          <w:tab w:val="num" w:pos="1069"/>
        </w:tabs>
        <w:ind w:left="1069" w:hanging="360"/>
      </w:pPr>
      <w:rPr>
        <w:rFonts w:ascii="Courier New" w:hAnsi="Courier New" w:cs="Courier New" w:hint="default"/>
      </w:rPr>
    </w:lvl>
    <w:lvl w:ilvl="2" w:tplc="04190005" w:tentative="1">
      <w:start w:val="1"/>
      <w:numFmt w:val="bullet"/>
      <w:lvlText w:val=""/>
      <w:lvlJc w:val="left"/>
      <w:pPr>
        <w:tabs>
          <w:tab w:val="num" w:pos="1789"/>
        </w:tabs>
        <w:ind w:left="1789" w:hanging="360"/>
      </w:pPr>
      <w:rPr>
        <w:rFonts w:ascii="Wingdings" w:hAnsi="Wingdings" w:hint="default"/>
      </w:rPr>
    </w:lvl>
    <w:lvl w:ilvl="3" w:tplc="04190001" w:tentative="1">
      <w:start w:val="1"/>
      <w:numFmt w:val="bullet"/>
      <w:lvlText w:val=""/>
      <w:lvlJc w:val="left"/>
      <w:pPr>
        <w:tabs>
          <w:tab w:val="num" w:pos="2509"/>
        </w:tabs>
        <w:ind w:left="2509" w:hanging="360"/>
      </w:pPr>
      <w:rPr>
        <w:rFonts w:ascii="Symbol" w:hAnsi="Symbol" w:hint="default"/>
      </w:rPr>
    </w:lvl>
    <w:lvl w:ilvl="4" w:tplc="04190003" w:tentative="1">
      <w:start w:val="1"/>
      <w:numFmt w:val="bullet"/>
      <w:lvlText w:val="o"/>
      <w:lvlJc w:val="left"/>
      <w:pPr>
        <w:tabs>
          <w:tab w:val="num" w:pos="3229"/>
        </w:tabs>
        <w:ind w:left="3229" w:hanging="360"/>
      </w:pPr>
      <w:rPr>
        <w:rFonts w:ascii="Courier New" w:hAnsi="Courier New" w:cs="Courier New" w:hint="default"/>
      </w:rPr>
    </w:lvl>
    <w:lvl w:ilvl="5" w:tplc="04190005" w:tentative="1">
      <w:start w:val="1"/>
      <w:numFmt w:val="bullet"/>
      <w:lvlText w:val=""/>
      <w:lvlJc w:val="left"/>
      <w:pPr>
        <w:tabs>
          <w:tab w:val="num" w:pos="3949"/>
        </w:tabs>
        <w:ind w:left="3949" w:hanging="360"/>
      </w:pPr>
      <w:rPr>
        <w:rFonts w:ascii="Wingdings" w:hAnsi="Wingdings" w:hint="default"/>
      </w:rPr>
    </w:lvl>
    <w:lvl w:ilvl="6" w:tplc="04190001" w:tentative="1">
      <w:start w:val="1"/>
      <w:numFmt w:val="bullet"/>
      <w:lvlText w:val=""/>
      <w:lvlJc w:val="left"/>
      <w:pPr>
        <w:tabs>
          <w:tab w:val="num" w:pos="4669"/>
        </w:tabs>
        <w:ind w:left="4669" w:hanging="360"/>
      </w:pPr>
      <w:rPr>
        <w:rFonts w:ascii="Symbol" w:hAnsi="Symbol" w:hint="default"/>
      </w:rPr>
    </w:lvl>
    <w:lvl w:ilvl="7" w:tplc="04190003" w:tentative="1">
      <w:start w:val="1"/>
      <w:numFmt w:val="bullet"/>
      <w:lvlText w:val="o"/>
      <w:lvlJc w:val="left"/>
      <w:pPr>
        <w:tabs>
          <w:tab w:val="num" w:pos="5389"/>
        </w:tabs>
        <w:ind w:left="5389" w:hanging="360"/>
      </w:pPr>
      <w:rPr>
        <w:rFonts w:ascii="Courier New" w:hAnsi="Courier New" w:cs="Courier New" w:hint="default"/>
      </w:rPr>
    </w:lvl>
    <w:lvl w:ilvl="8" w:tplc="04190005" w:tentative="1">
      <w:start w:val="1"/>
      <w:numFmt w:val="bullet"/>
      <w:lvlText w:val=""/>
      <w:lvlJc w:val="left"/>
      <w:pPr>
        <w:tabs>
          <w:tab w:val="num" w:pos="6109"/>
        </w:tabs>
        <w:ind w:left="6109" w:hanging="360"/>
      </w:pPr>
      <w:rPr>
        <w:rFonts w:ascii="Wingdings" w:hAnsi="Wingdings" w:hint="default"/>
      </w:rPr>
    </w:lvl>
  </w:abstractNum>
  <w:abstractNum w:abstractNumId="20">
    <w:nsid w:val="451507D5"/>
    <w:multiLevelType w:val="hybridMultilevel"/>
    <w:tmpl w:val="D11CBADE"/>
    <w:lvl w:ilvl="0" w:tplc="1A301A88">
      <w:start w:val="1"/>
      <w:numFmt w:val="decimal"/>
      <w:lvlText w:val="%1."/>
      <w:lvlJc w:val="left"/>
      <w:pPr>
        <w:ind w:left="1069" w:hanging="360"/>
      </w:pPr>
      <w:rPr>
        <w:rFonts w:cs="Times New Roman" w:hint="default"/>
        <w:color w:val="auto"/>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21">
    <w:nsid w:val="4A671DE3"/>
    <w:multiLevelType w:val="hybridMultilevel"/>
    <w:tmpl w:val="FF52910A"/>
    <w:lvl w:ilvl="0" w:tplc="04190001">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22">
    <w:nsid w:val="4CB9292A"/>
    <w:multiLevelType w:val="hybridMultilevel"/>
    <w:tmpl w:val="EA58D5BC"/>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23">
    <w:nsid w:val="4D0F7747"/>
    <w:multiLevelType w:val="hybridMultilevel"/>
    <w:tmpl w:val="51046C4A"/>
    <w:lvl w:ilvl="0" w:tplc="04190001">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24">
    <w:nsid w:val="52E01168"/>
    <w:multiLevelType w:val="hybridMultilevel"/>
    <w:tmpl w:val="F0ACBA2C"/>
    <w:lvl w:ilvl="0" w:tplc="FB5EF50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FB5EF508">
      <w:start w:val="1"/>
      <w:numFmt w:val="bullet"/>
      <w:lvlText w:val=""/>
      <w:lvlJc w:val="left"/>
      <w:pPr>
        <w:ind w:left="2160" w:hanging="360"/>
      </w:pPr>
      <w:rPr>
        <w:rFonts w:ascii="Symbol" w:hAnsi="Symbol"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53842F58"/>
    <w:multiLevelType w:val="multilevel"/>
    <w:tmpl w:val="FA2E5CAA"/>
    <w:lvl w:ilvl="0">
      <w:start w:val="1"/>
      <w:numFmt w:val="decimal"/>
      <w:lvlText w:val="%1."/>
      <w:lvlJc w:val="left"/>
      <w:pPr>
        <w:ind w:left="928" w:hanging="360"/>
      </w:pPr>
      <w:rPr>
        <w:rFonts w:hint="default"/>
      </w:rPr>
    </w:lvl>
    <w:lvl w:ilvl="1">
      <w:start w:val="1"/>
      <w:numFmt w:val="decimal"/>
      <w:isLgl/>
      <w:lvlText w:val="%1.%2"/>
      <w:lvlJc w:val="left"/>
      <w:pPr>
        <w:ind w:left="1378" w:hanging="450"/>
      </w:pPr>
      <w:rPr>
        <w:rFonts w:hint="default"/>
      </w:rPr>
    </w:lvl>
    <w:lvl w:ilvl="2">
      <w:start w:val="1"/>
      <w:numFmt w:val="decimal"/>
      <w:isLgl/>
      <w:lvlText w:val="%1.%2.%3"/>
      <w:lvlJc w:val="left"/>
      <w:pPr>
        <w:ind w:left="2008" w:hanging="720"/>
      </w:pPr>
      <w:rPr>
        <w:rFonts w:hint="default"/>
      </w:rPr>
    </w:lvl>
    <w:lvl w:ilvl="3">
      <w:start w:val="1"/>
      <w:numFmt w:val="decimal"/>
      <w:isLgl/>
      <w:lvlText w:val="%1.%2.%3.%4"/>
      <w:lvlJc w:val="left"/>
      <w:pPr>
        <w:ind w:left="2728" w:hanging="1080"/>
      </w:pPr>
      <w:rPr>
        <w:rFonts w:hint="default"/>
      </w:rPr>
    </w:lvl>
    <w:lvl w:ilvl="4">
      <w:start w:val="1"/>
      <w:numFmt w:val="decimal"/>
      <w:isLgl/>
      <w:lvlText w:val="%1.%2.%3.%4.%5"/>
      <w:lvlJc w:val="left"/>
      <w:pPr>
        <w:ind w:left="3088" w:hanging="1080"/>
      </w:pPr>
      <w:rPr>
        <w:rFonts w:hint="default"/>
      </w:rPr>
    </w:lvl>
    <w:lvl w:ilvl="5">
      <w:start w:val="1"/>
      <w:numFmt w:val="decimal"/>
      <w:isLgl/>
      <w:lvlText w:val="%1.%2.%3.%4.%5.%6"/>
      <w:lvlJc w:val="left"/>
      <w:pPr>
        <w:ind w:left="3808" w:hanging="1440"/>
      </w:pPr>
      <w:rPr>
        <w:rFonts w:hint="default"/>
      </w:rPr>
    </w:lvl>
    <w:lvl w:ilvl="6">
      <w:start w:val="1"/>
      <w:numFmt w:val="decimal"/>
      <w:isLgl/>
      <w:lvlText w:val="%1.%2.%3.%4.%5.%6.%7"/>
      <w:lvlJc w:val="left"/>
      <w:pPr>
        <w:ind w:left="4168" w:hanging="1440"/>
      </w:pPr>
      <w:rPr>
        <w:rFonts w:hint="default"/>
      </w:rPr>
    </w:lvl>
    <w:lvl w:ilvl="7">
      <w:start w:val="1"/>
      <w:numFmt w:val="decimal"/>
      <w:isLgl/>
      <w:lvlText w:val="%1.%2.%3.%4.%5.%6.%7.%8"/>
      <w:lvlJc w:val="left"/>
      <w:pPr>
        <w:ind w:left="4888" w:hanging="1800"/>
      </w:pPr>
      <w:rPr>
        <w:rFonts w:hint="default"/>
      </w:rPr>
    </w:lvl>
    <w:lvl w:ilvl="8">
      <w:start w:val="1"/>
      <w:numFmt w:val="decimal"/>
      <w:isLgl/>
      <w:lvlText w:val="%1.%2.%3.%4.%5.%6.%7.%8.%9"/>
      <w:lvlJc w:val="left"/>
      <w:pPr>
        <w:ind w:left="5608" w:hanging="2160"/>
      </w:pPr>
      <w:rPr>
        <w:rFonts w:hint="default"/>
      </w:rPr>
    </w:lvl>
  </w:abstractNum>
  <w:abstractNum w:abstractNumId="26">
    <w:nsid w:val="5B5055F5"/>
    <w:multiLevelType w:val="hybridMultilevel"/>
    <w:tmpl w:val="E38853FA"/>
    <w:lvl w:ilvl="0" w:tplc="DDFA72DE">
      <w:start w:val="1"/>
      <w:numFmt w:val="bullet"/>
      <w:lvlText w:val=""/>
      <w:lvlJc w:val="left"/>
      <w:pPr>
        <w:tabs>
          <w:tab w:val="num" w:pos="927"/>
        </w:tabs>
        <w:ind w:left="927" w:hanging="360"/>
      </w:pPr>
      <w:rPr>
        <w:rFonts w:ascii="Symbol" w:hAnsi="Symbol" w:hint="default"/>
      </w:rPr>
    </w:lvl>
    <w:lvl w:ilvl="1" w:tplc="04190003" w:tentative="1">
      <w:start w:val="1"/>
      <w:numFmt w:val="bullet"/>
      <w:lvlText w:val="o"/>
      <w:lvlJc w:val="left"/>
      <w:pPr>
        <w:ind w:left="1298" w:hanging="360"/>
      </w:pPr>
      <w:rPr>
        <w:rFonts w:ascii="Courier New" w:hAnsi="Courier New" w:cs="Courier New" w:hint="default"/>
      </w:rPr>
    </w:lvl>
    <w:lvl w:ilvl="2" w:tplc="04190005" w:tentative="1">
      <w:start w:val="1"/>
      <w:numFmt w:val="bullet"/>
      <w:lvlText w:val=""/>
      <w:lvlJc w:val="left"/>
      <w:pPr>
        <w:ind w:left="2018" w:hanging="360"/>
      </w:pPr>
      <w:rPr>
        <w:rFonts w:ascii="Wingdings" w:hAnsi="Wingdings" w:hint="default"/>
      </w:rPr>
    </w:lvl>
    <w:lvl w:ilvl="3" w:tplc="04190001" w:tentative="1">
      <w:start w:val="1"/>
      <w:numFmt w:val="bullet"/>
      <w:lvlText w:val=""/>
      <w:lvlJc w:val="left"/>
      <w:pPr>
        <w:ind w:left="2738" w:hanging="360"/>
      </w:pPr>
      <w:rPr>
        <w:rFonts w:ascii="Symbol" w:hAnsi="Symbol" w:hint="default"/>
      </w:rPr>
    </w:lvl>
    <w:lvl w:ilvl="4" w:tplc="04190003" w:tentative="1">
      <w:start w:val="1"/>
      <w:numFmt w:val="bullet"/>
      <w:lvlText w:val="o"/>
      <w:lvlJc w:val="left"/>
      <w:pPr>
        <w:ind w:left="3458" w:hanging="360"/>
      </w:pPr>
      <w:rPr>
        <w:rFonts w:ascii="Courier New" w:hAnsi="Courier New" w:cs="Courier New" w:hint="default"/>
      </w:rPr>
    </w:lvl>
    <w:lvl w:ilvl="5" w:tplc="04190005" w:tentative="1">
      <w:start w:val="1"/>
      <w:numFmt w:val="bullet"/>
      <w:lvlText w:val=""/>
      <w:lvlJc w:val="left"/>
      <w:pPr>
        <w:ind w:left="4178" w:hanging="360"/>
      </w:pPr>
      <w:rPr>
        <w:rFonts w:ascii="Wingdings" w:hAnsi="Wingdings" w:hint="default"/>
      </w:rPr>
    </w:lvl>
    <w:lvl w:ilvl="6" w:tplc="04190001" w:tentative="1">
      <w:start w:val="1"/>
      <w:numFmt w:val="bullet"/>
      <w:lvlText w:val=""/>
      <w:lvlJc w:val="left"/>
      <w:pPr>
        <w:ind w:left="4898" w:hanging="360"/>
      </w:pPr>
      <w:rPr>
        <w:rFonts w:ascii="Symbol" w:hAnsi="Symbol" w:hint="default"/>
      </w:rPr>
    </w:lvl>
    <w:lvl w:ilvl="7" w:tplc="04190003" w:tentative="1">
      <w:start w:val="1"/>
      <w:numFmt w:val="bullet"/>
      <w:lvlText w:val="o"/>
      <w:lvlJc w:val="left"/>
      <w:pPr>
        <w:ind w:left="5618" w:hanging="360"/>
      </w:pPr>
      <w:rPr>
        <w:rFonts w:ascii="Courier New" w:hAnsi="Courier New" w:cs="Courier New" w:hint="default"/>
      </w:rPr>
    </w:lvl>
    <w:lvl w:ilvl="8" w:tplc="04190005" w:tentative="1">
      <w:start w:val="1"/>
      <w:numFmt w:val="bullet"/>
      <w:lvlText w:val=""/>
      <w:lvlJc w:val="left"/>
      <w:pPr>
        <w:ind w:left="6338" w:hanging="360"/>
      </w:pPr>
      <w:rPr>
        <w:rFonts w:ascii="Wingdings" w:hAnsi="Wingdings" w:hint="default"/>
      </w:rPr>
    </w:lvl>
  </w:abstractNum>
  <w:abstractNum w:abstractNumId="27">
    <w:nsid w:val="5DA42C26"/>
    <w:multiLevelType w:val="hybridMultilevel"/>
    <w:tmpl w:val="C27A6294"/>
    <w:lvl w:ilvl="0" w:tplc="04190005">
      <w:start w:val="1"/>
      <w:numFmt w:val="bullet"/>
      <w:lvlText w:val=""/>
      <w:lvlJc w:val="left"/>
      <w:pPr>
        <w:tabs>
          <w:tab w:val="num" w:pos="1429"/>
        </w:tabs>
        <w:ind w:left="1429" w:hanging="360"/>
      </w:pPr>
      <w:rPr>
        <w:rFonts w:ascii="Wingdings" w:hAnsi="Wingdings" w:hint="default"/>
      </w:rPr>
    </w:lvl>
    <w:lvl w:ilvl="1" w:tplc="04190003" w:tentative="1">
      <w:start w:val="1"/>
      <w:numFmt w:val="bullet"/>
      <w:lvlText w:val="o"/>
      <w:lvlJc w:val="left"/>
      <w:pPr>
        <w:tabs>
          <w:tab w:val="num" w:pos="1429"/>
        </w:tabs>
        <w:ind w:left="1429" w:hanging="360"/>
      </w:pPr>
      <w:rPr>
        <w:rFonts w:ascii="Courier New" w:hAnsi="Courier New" w:cs="Courier New" w:hint="default"/>
      </w:rPr>
    </w:lvl>
    <w:lvl w:ilvl="2" w:tplc="04190005" w:tentative="1">
      <w:start w:val="1"/>
      <w:numFmt w:val="bullet"/>
      <w:lvlText w:val=""/>
      <w:lvlJc w:val="left"/>
      <w:pPr>
        <w:tabs>
          <w:tab w:val="num" w:pos="2149"/>
        </w:tabs>
        <w:ind w:left="2149" w:hanging="360"/>
      </w:pPr>
      <w:rPr>
        <w:rFonts w:ascii="Wingdings" w:hAnsi="Wingdings" w:hint="default"/>
      </w:rPr>
    </w:lvl>
    <w:lvl w:ilvl="3" w:tplc="04190001" w:tentative="1">
      <w:start w:val="1"/>
      <w:numFmt w:val="bullet"/>
      <w:lvlText w:val=""/>
      <w:lvlJc w:val="left"/>
      <w:pPr>
        <w:tabs>
          <w:tab w:val="num" w:pos="2869"/>
        </w:tabs>
        <w:ind w:left="2869" w:hanging="360"/>
      </w:pPr>
      <w:rPr>
        <w:rFonts w:ascii="Symbol" w:hAnsi="Symbol" w:hint="default"/>
      </w:rPr>
    </w:lvl>
    <w:lvl w:ilvl="4" w:tplc="04190003" w:tentative="1">
      <w:start w:val="1"/>
      <w:numFmt w:val="bullet"/>
      <w:lvlText w:val="o"/>
      <w:lvlJc w:val="left"/>
      <w:pPr>
        <w:tabs>
          <w:tab w:val="num" w:pos="3589"/>
        </w:tabs>
        <w:ind w:left="3589" w:hanging="360"/>
      </w:pPr>
      <w:rPr>
        <w:rFonts w:ascii="Courier New" w:hAnsi="Courier New" w:cs="Courier New" w:hint="default"/>
      </w:rPr>
    </w:lvl>
    <w:lvl w:ilvl="5" w:tplc="04190005" w:tentative="1">
      <w:start w:val="1"/>
      <w:numFmt w:val="bullet"/>
      <w:lvlText w:val=""/>
      <w:lvlJc w:val="left"/>
      <w:pPr>
        <w:tabs>
          <w:tab w:val="num" w:pos="4309"/>
        </w:tabs>
        <w:ind w:left="4309" w:hanging="360"/>
      </w:pPr>
      <w:rPr>
        <w:rFonts w:ascii="Wingdings" w:hAnsi="Wingdings" w:hint="default"/>
      </w:rPr>
    </w:lvl>
    <w:lvl w:ilvl="6" w:tplc="04190001" w:tentative="1">
      <w:start w:val="1"/>
      <w:numFmt w:val="bullet"/>
      <w:lvlText w:val=""/>
      <w:lvlJc w:val="left"/>
      <w:pPr>
        <w:tabs>
          <w:tab w:val="num" w:pos="5029"/>
        </w:tabs>
        <w:ind w:left="5029" w:hanging="360"/>
      </w:pPr>
      <w:rPr>
        <w:rFonts w:ascii="Symbol" w:hAnsi="Symbol" w:hint="default"/>
      </w:rPr>
    </w:lvl>
    <w:lvl w:ilvl="7" w:tplc="04190003" w:tentative="1">
      <w:start w:val="1"/>
      <w:numFmt w:val="bullet"/>
      <w:lvlText w:val="o"/>
      <w:lvlJc w:val="left"/>
      <w:pPr>
        <w:tabs>
          <w:tab w:val="num" w:pos="5749"/>
        </w:tabs>
        <w:ind w:left="5749" w:hanging="360"/>
      </w:pPr>
      <w:rPr>
        <w:rFonts w:ascii="Courier New" w:hAnsi="Courier New" w:cs="Courier New" w:hint="default"/>
      </w:rPr>
    </w:lvl>
    <w:lvl w:ilvl="8" w:tplc="04190005" w:tentative="1">
      <w:start w:val="1"/>
      <w:numFmt w:val="bullet"/>
      <w:lvlText w:val=""/>
      <w:lvlJc w:val="left"/>
      <w:pPr>
        <w:tabs>
          <w:tab w:val="num" w:pos="6469"/>
        </w:tabs>
        <w:ind w:left="6469" w:hanging="360"/>
      </w:pPr>
      <w:rPr>
        <w:rFonts w:ascii="Wingdings" w:hAnsi="Wingdings" w:hint="default"/>
      </w:rPr>
    </w:lvl>
  </w:abstractNum>
  <w:abstractNum w:abstractNumId="28">
    <w:nsid w:val="66690B29"/>
    <w:multiLevelType w:val="hybridMultilevel"/>
    <w:tmpl w:val="9BE2AF1E"/>
    <w:lvl w:ilvl="0" w:tplc="04190001">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29">
    <w:nsid w:val="6858507D"/>
    <w:multiLevelType w:val="hybridMultilevel"/>
    <w:tmpl w:val="3E2801D8"/>
    <w:lvl w:ilvl="0" w:tplc="F7DC507E">
      <w:start w:val="1"/>
      <w:numFmt w:val="bullet"/>
      <w:lvlText w:val="-"/>
      <w:lvlJc w:val="left"/>
      <w:pPr>
        <w:tabs>
          <w:tab w:val="num" w:pos="1800"/>
        </w:tabs>
        <w:ind w:left="1800" w:hanging="360"/>
      </w:pPr>
      <w:rPr>
        <w:rFonts w:hAnsi="Courier New"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nsid w:val="68A005A2"/>
    <w:multiLevelType w:val="hybridMultilevel"/>
    <w:tmpl w:val="7DF47F1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68BB24F4"/>
    <w:multiLevelType w:val="hybridMultilevel"/>
    <w:tmpl w:val="A88C9FA4"/>
    <w:lvl w:ilvl="0" w:tplc="0419000F">
      <w:start w:val="3"/>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D7E5376"/>
    <w:multiLevelType w:val="hybridMultilevel"/>
    <w:tmpl w:val="3D78B68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EB60353"/>
    <w:multiLevelType w:val="hybridMultilevel"/>
    <w:tmpl w:val="6900A4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704A28DD"/>
    <w:multiLevelType w:val="singleLevel"/>
    <w:tmpl w:val="0419000D"/>
    <w:lvl w:ilvl="0">
      <w:start w:val="1"/>
      <w:numFmt w:val="bullet"/>
      <w:lvlText w:val=""/>
      <w:lvlJc w:val="left"/>
      <w:pPr>
        <w:tabs>
          <w:tab w:val="num" w:pos="360"/>
        </w:tabs>
        <w:ind w:left="360" w:hanging="360"/>
      </w:pPr>
      <w:rPr>
        <w:rFonts w:ascii="Wingdings" w:hAnsi="Wingdings" w:hint="default"/>
      </w:rPr>
    </w:lvl>
  </w:abstractNum>
  <w:abstractNum w:abstractNumId="35">
    <w:nsid w:val="70B34AB0"/>
    <w:multiLevelType w:val="multilevel"/>
    <w:tmpl w:val="22FA1AD0"/>
    <w:lvl w:ilvl="0">
      <w:start w:val="3"/>
      <w:numFmt w:val="decimal"/>
      <w:lvlText w:val="%1"/>
      <w:lvlJc w:val="left"/>
      <w:pPr>
        <w:ind w:left="375" w:hanging="375"/>
      </w:pPr>
      <w:rPr>
        <w:rFonts w:ascii="Times New Roman" w:hAnsi="Times New Roman" w:hint="default"/>
      </w:rPr>
    </w:lvl>
    <w:lvl w:ilvl="1">
      <w:start w:val="3"/>
      <w:numFmt w:val="decimal"/>
      <w:lvlText w:val="%1.%2"/>
      <w:lvlJc w:val="left"/>
      <w:pPr>
        <w:ind w:left="375" w:hanging="375"/>
      </w:pPr>
      <w:rPr>
        <w:rFonts w:ascii="Times New Roman" w:hAnsi="Times New Roman" w:hint="default"/>
      </w:rPr>
    </w:lvl>
    <w:lvl w:ilvl="2">
      <w:start w:val="1"/>
      <w:numFmt w:val="decimal"/>
      <w:lvlText w:val="%1.%2.%3"/>
      <w:lvlJc w:val="left"/>
      <w:pPr>
        <w:ind w:left="720" w:hanging="720"/>
      </w:pPr>
      <w:rPr>
        <w:rFonts w:ascii="Times New Roman" w:hAnsi="Times New Roman" w:hint="default"/>
      </w:rPr>
    </w:lvl>
    <w:lvl w:ilvl="3">
      <w:start w:val="1"/>
      <w:numFmt w:val="decimal"/>
      <w:lvlText w:val="%1.%2.%3.%4"/>
      <w:lvlJc w:val="left"/>
      <w:pPr>
        <w:ind w:left="1080" w:hanging="1080"/>
      </w:pPr>
      <w:rPr>
        <w:rFonts w:ascii="Times New Roman" w:hAnsi="Times New Roman" w:hint="default"/>
      </w:rPr>
    </w:lvl>
    <w:lvl w:ilvl="4">
      <w:start w:val="1"/>
      <w:numFmt w:val="decimal"/>
      <w:lvlText w:val="%1.%2.%3.%4.%5"/>
      <w:lvlJc w:val="left"/>
      <w:pPr>
        <w:ind w:left="1080" w:hanging="1080"/>
      </w:pPr>
      <w:rPr>
        <w:rFonts w:ascii="Times New Roman" w:hAnsi="Times New Roman" w:hint="default"/>
      </w:rPr>
    </w:lvl>
    <w:lvl w:ilvl="5">
      <w:start w:val="1"/>
      <w:numFmt w:val="decimal"/>
      <w:lvlText w:val="%1.%2.%3.%4.%5.%6"/>
      <w:lvlJc w:val="left"/>
      <w:pPr>
        <w:ind w:left="1440" w:hanging="1440"/>
      </w:pPr>
      <w:rPr>
        <w:rFonts w:ascii="Times New Roman" w:hAnsi="Times New Roman" w:hint="default"/>
      </w:rPr>
    </w:lvl>
    <w:lvl w:ilvl="6">
      <w:start w:val="1"/>
      <w:numFmt w:val="decimal"/>
      <w:lvlText w:val="%1.%2.%3.%4.%5.%6.%7"/>
      <w:lvlJc w:val="left"/>
      <w:pPr>
        <w:ind w:left="1440" w:hanging="1440"/>
      </w:pPr>
      <w:rPr>
        <w:rFonts w:ascii="Times New Roman" w:hAnsi="Times New Roman" w:hint="default"/>
      </w:rPr>
    </w:lvl>
    <w:lvl w:ilvl="7">
      <w:start w:val="1"/>
      <w:numFmt w:val="decimal"/>
      <w:lvlText w:val="%1.%2.%3.%4.%5.%6.%7.%8"/>
      <w:lvlJc w:val="left"/>
      <w:pPr>
        <w:ind w:left="1800" w:hanging="1800"/>
      </w:pPr>
      <w:rPr>
        <w:rFonts w:ascii="Times New Roman" w:hAnsi="Times New Roman" w:hint="default"/>
      </w:rPr>
    </w:lvl>
    <w:lvl w:ilvl="8">
      <w:start w:val="1"/>
      <w:numFmt w:val="decimal"/>
      <w:lvlText w:val="%1.%2.%3.%4.%5.%6.%7.%8.%9"/>
      <w:lvlJc w:val="left"/>
      <w:pPr>
        <w:ind w:left="2160" w:hanging="2160"/>
      </w:pPr>
      <w:rPr>
        <w:rFonts w:ascii="Times New Roman" w:hAnsi="Times New Roman" w:hint="default"/>
      </w:rPr>
    </w:lvl>
  </w:abstractNum>
  <w:abstractNum w:abstractNumId="36">
    <w:nsid w:val="73F00B1C"/>
    <w:multiLevelType w:val="multilevel"/>
    <w:tmpl w:val="97528D74"/>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680" w:hanging="180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760" w:hanging="2160"/>
      </w:pPr>
      <w:rPr>
        <w:rFonts w:hint="default"/>
      </w:rPr>
    </w:lvl>
  </w:abstractNum>
  <w:abstractNum w:abstractNumId="37">
    <w:nsid w:val="7BB769DD"/>
    <w:multiLevelType w:val="hybridMultilevel"/>
    <w:tmpl w:val="82DEE0C0"/>
    <w:lvl w:ilvl="0" w:tplc="F7E25606">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27"/>
  </w:num>
  <w:num w:numId="2">
    <w:abstractNumId w:val="30"/>
  </w:num>
  <w:num w:numId="3">
    <w:abstractNumId w:val="13"/>
  </w:num>
  <w:num w:numId="4">
    <w:abstractNumId w:val="14"/>
  </w:num>
  <w:num w:numId="5">
    <w:abstractNumId w:val="33"/>
  </w:num>
  <w:num w:numId="6">
    <w:abstractNumId w:val="23"/>
  </w:num>
  <w:num w:numId="7">
    <w:abstractNumId w:val="16"/>
  </w:num>
  <w:num w:numId="8">
    <w:abstractNumId w:val="1"/>
  </w:num>
  <w:num w:numId="9">
    <w:abstractNumId w:val="10"/>
  </w:num>
  <w:num w:numId="10">
    <w:abstractNumId w:val="28"/>
  </w:num>
  <w:num w:numId="11">
    <w:abstractNumId w:val="15"/>
  </w:num>
  <w:num w:numId="12">
    <w:abstractNumId w:val="21"/>
  </w:num>
  <w:num w:numId="13">
    <w:abstractNumId w:val="17"/>
  </w:num>
  <w:num w:numId="14">
    <w:abstractNumId w:val="37"/>
  </w:num>
  <w:num w:numId="15">
    <w:abstractNumId w:val="11"/>
  </w:num>
  <w:num w:numId="16">
    <w:abstractNumId w:val="5"/>
  </w:num>
  <w:num w:numId="17">
    <w:abstractNumId w:val="4"/>
  </w:num>
  <w:num w:numId="18">
    <w:abstractNumId w:val="7"/>
  </w:num>
  <w:num w:numId="19">
    <w:abstractNumId w:val="22"/>
  </w:num>
  <w:num w:numId="20">
    <w:abstractNumId w:val="6"/>
  </w:num>
  <w:num w:numId="21">
    <w:abstractNumId w:val="8"/>
  </w:num>
  <w:num w:numId="22">
    <w:abstractNumId w:val="20"/>
  </w:num>
  <w:num w:numId="23">
    <w:abstractNumId w:val="3"/>
  </w:num>
  <w:num w:numId="24">
    <w:abstractNumId w:val="18"/>
  </w:num>
  <w:num w:numId="25">
    <w:abstractNumId w:val="29"/>
  </w:num>
  <w:num w:numId="26">
    <w:abstractNumId w:val="9"/>
  </w:num>
  <w:num w:numId="27">
    <w:abstractNumId w:val="19"/>
  </w:num>
  <w:num w:numId="28">
    <w:abstractNumId w:val="26"/>
  </w:num>
  <w:num w:numId="29">
    <w:abstractNumId w:val="32"/>
  </w:num>
  <w:num w:numId="30">
    <w:abstractNumId w:val="34"/>
  </w:num>
  <w:num w:numId="31">
    <w:abstractNumId w:val="2"/>
  </w:num>
  <w:num w:numId="32">
    <w:abstractNumId w:val="36"/>
  </w:num>
  <w:num w:numId="33">
    <w:abstractNumId w:val="25"/>
  </w:num>
  <w:num w:numId="34">
    <w:abstractNumId w:val="0"/>
  </w:num>
  <w:num w:numId="35">
    <w:abstractNumId w:val="12"/>
  </w:num>
  <w:num w:numId="36">
    <w:abstractNumId w:val="31"/>
  </w:num>
  <w:num w:numId="37">
    <w:abstractNumId w:val="35"/>
  </w:num>
  <w:num w:numId="38">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characterSpacingControl w:val="doNotCompress"/>
  <w:footnotePr>
    <w:footnote w:id="0"/>
    <w:footnote w:id="1"/>
  </w:footnotePr>
  <w:endnotePr>
    <w:endnote w:id="0"/>
    <w:endnote w:id="1"/>
  </w:endnotePr>
  <w:compat/>
  <w:rsids>
    <w:rsidRoot w:val="00C37BE5"/>
    <w:rsid w:val="000011F1"/>
    <w:rsid w:val="00006394"/>
    <w:rsid w:val="000073B1"/>
    <w:rsid w:val="00010607"/>
    <w:rsid w:val="000152C5"/>
    <w:rsid w:val="00025416"/>
    <w:rsid w:val="000325F0"/>
    <w:rsid w:val="00042543"/>
    <w:rsid w:val="0004368A"/>
    <w:rsid w:val="00046CBB"/>
    <w:rsid w:val="00047847"/>
    <w:rsid w:val="00047B94"/>
    <w:rsid w:val="000572E9"/>
    <w:rsid w:val="000748B2"/>
    <w:rsid w:val="00080A16"/>
    <w:rsid w:val="000907DE"/>
    <w:rsid w:val="000A166F"/>
    <w:rsid w:val="000A38C3"/>
    <w:rsid w:val="000A3EB9"/>
    <w:rsid w:val="000A5E6A"/>
    <w:rsid w:val="000C5E40"/>
    <w:rsid w:val="000F01FF"/>
    <w:rsid w:val="000F1558"/>
    <w:rsid w:val="000F2D15"/>
    <w:rsid w:val="001106A4"/>
    <w:rsid w:val="00113774"/>
    <w:rsid w:val="0012409E"/>
    <w:rsid w:val="00125973"/>
    <w:rsid w:val="00125AD8"/>
    <w:rsid w:val="00127233"/>
    <w:rsid w:val="00136FB5"/>
    <w:rsid w:val="00141BD8"/>
    <w:rsid w:val="0016414C"/>
    <w:rsid w:val="00165A08"/>
    <w:rsid w:val="0017489D"/>
    <w:rsid w:val="00184318"/>
    <w:rsid w:val="00190643"/>
    <w:rsid w:val="00191AB8"/>
    <w:rsid w:val="00192EE9"/>
    <w:rsid w:val="001A3453"/>
    <w:rsid w:val="001A7261"/>
    <w:rsid w:val="001A75BE"/>
    <w:rsid w:val="001C2569"/>
    <w:rsid w:val="001C491D"/>
    <w:rsid w:val="001D22C1"/>
    <w:rsid w:val="001D57AD"/>
    <w:rsid w:val="001E1558"/>
    <w:rsid w:val="001E799B"/>
    <w:rsid w:val="002000CE"/>
    <w:rsid w:val="00205CCA"/>
    <w:rsid w:val="002175AF"/>
    <w:rsid w:val="002233DB"/>
    <w:rsid w:val="00224340"/>
    <w:rsid w:val="002463FA"/>
    <w:rsid w:val="00254F72"/>
    <w:rsid w:val="00257FA1"/>
    <w:rsid w:val="00277EFC"/>
    <w:rsid w:val="002A6B47"/>
    <w:rsid w:val="002B0CF1"/>
    <w:rsid w:val="002B27DD"/>
    <w:rsid w:val="002B6CE0"/>
    <w:rsid w:val="002D21D7"/>
    <w:rsid w:val="002D47DD"/>
    <w:rsid w:val="002D647A"/>
    <w:rsid w:val="002D68D0"/>
    <w:rsid w:val="002F0ECF"/>
    <w:rsid w:val="002F421A"/>
    <w:rsid w:val="002F5FF3"/>
    <w:rsid w:val="002F640A"/>
    <w:rsid w:val="003163FB"/>
    <w:rsid w:val="00322C0D"/>
    <w:rsid w:val="003362A6"/>
    <w:rsid w:val="0033738F"/>
    <w:rsid w:val="00357090"/>
    <w:rsid w:val="003673D7"/>
    <w:rsid w:val="00367FF0"/>
    <w:rsid w:val="003914EF"/>
    <w:rsid w:val="003969DA"/>
    <w:rsid w:val="003A045B"/>
    <w:rsid w:val="003A0870"/>
    <w:rsid w:val="003A0A94"/>
    <w:rsid w:val="003A7D66"/>
    <w:rsid w:val="003B2D0B"/>
    <w:rsid w:val="003B5715"/>
    <w:rsid w:val="003B5B2E"/>
    <w:rsid w:val="003D482D"/>
    <w:rsid w:val="003D4C6B"/>
    <w:rsid w:val="003F09D3"/>
    <w:rsid w:val="003F4DEE"/>
    <w:rsid w:val="003F79A3"/>
    <w:rsid w:val="00424688"/>
    <w:rsid w:val="00426186"/>
    <w:rsid w:val="00434A00"/>
    <w:rsid w:val="00436747"/>
    <w:rsid w:val="00441D8D"/>
    <w:rsid w:val="0044341C"/>
    <w:rsid w:val="004471AD"/>
    <w:rsid w:val="00453E03"/>
    <w:rsid w:val="004679C2"/>
    <w:rsid w:val="00477E7C"/>
    <w:rsid w:val="00483970"/>
    <w:rsid w:val="00486268"/>
    <w:rsid w:val="004871BD"/>
    <w:rsid w:val="004A18FD"/>
    <w:rsid w:val="004A2622"/>
    <w:rsid w:val="004B4680"/>
    <w:rsid w:val="004C290C"/>
    <w:rsid w:val="004D0C93"/>
    <w:rsid w:val="004D175A"/>
    <w:rsid w:val="004D6BA3"/>
    <w:rsid w:val="005136EA"/>
    <w:rsid w:val="00553962"/>
    <w:rsid w:val="00564E1B"/>
    <w:rsid w:val="00577702"/>
    <w:rsid w:val="00597B98"/>
    <w:rsid w:val="005A0AF1"/>
    <w:rsid w:val="005B4A7C"/>
    <w:rsid w:val="005B5CCE"/>
    <w:rsid w:val="005D5EE6"/>
    <w:rsid w:val="005E0062"/>
    <w:rsid w:val="005E6521"/>
    <w:rsid w:val="005F4C53"/>
    <w:rsid w:val="0060587D"/>
    <w:rsid w:val="0064126F"/>
    <w:rsid w:val="00652390"/>
    <w:rsid w:val="006556CA"/>
    <w:rsid w:val="00675BFD"/>
    <w:rsid w:val="006817C9"/>
    <w:rsid w:val="00686405"/>
    <w:rsid w:val="006870F3"/>
    <w:rsid w:val="006B744A"/>
    <w:rsid w:val="006C4D0C"/>
    <w:rsid w:val="006D59D7"/>
    <w:rsid w:val="006E5805"/>
    <w:rsid w:val="006F3593"/>
    <w:rsid w:val="00710B41"/>
    <w:rsid w:val="0071736B"/>
    <w:rsid w:val="007205FA"/>
    <w:rsid w:val="007244AE"/>
    <w:rsid w:val="00725EEA"/>
    <w:rsid w:val="007301D6"/>
    <w:rsid w:val="00735BAD"/>
    <w:rsid w:val="00742C38"/>
    <w:rsid w:val="00773091"/>
    <w:rsid w:val="00775E0C"/>
    <w:rsid w:val="007813F4"/>
    <w:rsid w:val="007919AC"/>
    <w:rsid w:val="007A068C"/>
    <w:rsid w:val="007A7DCB"/>
    <w:rsid w:val="007C2DC8"/>
    <w:rsid w:val="007D7121"/>
    <w:rsid w:val="00816C7E"/>
    <w:rsid w:val="0082402E"/>
    <w:rsid w:val="00824E18"/>
    <w:rsid w:val="00824F41"/>
    <w:rsid w:val="00825E57"/>
    <w:rsid w:val="00826773"/>
    <w:rsid w:val="0082706A"/>
    <w:rsid w:val="00841B82"/>
    <w:rsid w:val="008425DE"/>
    <w:rsid w:val="00846F44"/>
    <w:rsid w:val="00851255"/>
    <w:rsid w:val="00852B52"/>
    <w:rsid w:val="00856E1F"/>
    <w:rsid w:val="008611FA"/>
    <w:rsid w:val="00887CB2"/>
    <w:rsid w:val="00896E94"/>
    <w:rsid w:val="008A2E09"/>
    <w:rsid w:val="0091259B"/>
    <w:rsid w:val="009136EA"/>
    <w:rsid w:val="0093224C"/>
    <w:rsid w:val="00943499"/>
    <w:rsid w:val="00951174"/>
    <w:rsid w:val="00965E16"/>
    <w:rsid w:val="00970271"/>
    <w:rsid w:val="00970963"/>
    <w:rsid w:val="0097344D"/>
    <w:rsid w:val="009A1071"/>
    <w:rsid w:val="009B2111"/>
    <w:rsid w:val="009C2479"/>
    <w:rsid w:val="009D30DA"/>
    <w:rsid w:val="009E019B"/>
    <w:rsid w:val="009E1FFE"/>
    <w:rsid w:val="009F49FE"/>
    <w:rsid w:val="00A20892"/>
    <w:rsid w:val="00A32A75"/>
    <w:rsid w:val="00A439DB"/>
    <w:rsid w:val="00A440B6"/>
    <w:rsid w:val="00A45E0A"/>
    <w:rsid w:val="00A4603B"/>
    <w:rsid w:val="00A5314A"/>
    <w:rsid w:val="00A54EEA"/>
    <w:rsid w:val="00A574CB"/>
    <w:rsid w:val="00AA14DC"/>
    <w:rsid w:val="00AB072E"/>
    <w:rsid w:val="00AB42EB"/>
    <w:rsid w:val="00AC37AF"/>
    <w:rsid w:val="00AC4232"/>
    <w:rsid w:val="00AD1088"/>
    <w:rsid w:val="00B17BDD"/>
    <w:rsid w:val="00B216C0"/>
    <w:rsid w:val="00B22A51"/>
    <w:rsid w:val="00B24560"/>
    <w:rsid w:val="00B32E88"/>
    <w:rsid w:val="00B33533"/>
    <w:rsid w:val="00B4514F"/>
    <w:rsid w:val="00B46396"/>
    <w:rsid w:val="00B55C13"/>
    <w:rsid w:val="00B572CF"/>
    <w:rsid w:val="00B70D8C"/>
    <w:rsid w:val="00B7461A"/>
    <w:rsid w:val="00B81999"/>
    <w:rsid w:val="00BA11E2"/>
    <w:rsid w:val="00BB240A"/>
    <w:rsid w:val="00BC5491"/>
    <w:rsid w:val="00BC65B9"/>
    <w:rsid w:val="00BD15C5"/>
    <w:rsid w:val="00BF07AD"/>
    <w:rsid w:val="00BF2806"/>
    <w:rsid w:val="00BF3054"/>
    <w:rsid w:val="00C02806"/>
    <w:rsid w:val="00C02BDF"/>
    <w:rsid w:val="00C05A68"/>
    <w:rsid w:val="00C162CB"/>
    <w:rsid w:val="00C25901"/>
    <w:rsid w:val="00C305A7"/>
    <w:rsid w:val="00C314A2"/>
    <w:rsid w:val="00C37BE5"/>
    <w:rsid w:val="00C477CF"/>
    <w:rsid w:val="00C71854"/>
    <w:rsid w:val="00C81123"/>
    <w:rsid w:val="00C869ED"/>
    <w:rsid w:val="00C966D6"/>
    <w:rsid w:val="00CA2017"/>
    <w:rsid w:val="00CA4BBB"/>
    <w:rsid w:val="00CA5C9D"/>
    <w:rsid w:val="00CB1318"/>
    <w:rsid w:val="00CB3A28"/>
    <w:rsid w:val="00CB5C9C"/>
    <w:rsid w:val="00CC4DFE"/>
    <w:rsid w:val="00CF38B1"/>
    <w:rsid w:val="00CF5A82"/>
    <w:rsid w:val="00D020C6"/>
    <w:rsid w:val="00D03173"/>
    <w:rsid w:val="00D04704"/>
    <w:rsid w:val="00D13675"/>
    <w:rsid w:val="00D43CD4"/>
    <w:rsid w:val="00D45573"/>
    <w:rsid w:val="00D50D27"/>
    <w:rsid w:val="00D57EF7"/>
    <w:rsid w:val="00D74851"/>
    <w:rsid w:val="00D90F8F"/>
    <w:rsid w:val="00D9669F"/>
    <w:rsid w:val="00D979C9"/>
    <w:rsid w:val="00DA3D29"/>
    <w:rsid w:val="00DA79C6"/>
    <w:rsid w:val="00DB5A76"/>
    <w:rsid w:val="00DC012E"/>
    <w:rsid w:val="00DC21D6"/>
    <w:rsid w:val="00DD0963"/>
    <w:rsid w:val="00DD2E33"/>
    <w:rsid w:val="00DE2596"/>
    <w:rsid w:val="00DF24E1"/>
    <w:rsid w:val="00DF3717"/>
    <w:rsid w:val="00DF476E"/>
    <w:rsid w:val="00E11773"/>
    <w:rsid w:val="00E1782B"/>
    <w:rsid w:val="00E17AA7"/>
    <w:rsid w:val="00E20C11"/>
    <w:rsid w:val="00E235EC"/>
    <w:rsid w:val="00E23CB5"/>
    <w:rsid w:val="00E27D62"/>
    <w:rsid w:val="00E63B65"/>
    <w:rsid w:val="00E672BE"/>
    <w:rsid w:val="00E677E3"/>
    <w:rsid w:val="00E67A0A"/>
    <w:rsid w:val="00E81304"/>
    <w:rsid w:val="00E81DBA"/>
    <w:rsid w:val="00E93BBA"/>
    <w:rsid w:val="00EA01E9"/>
    <w:rsid w:val="00EA4CD4"/>
    <w:rsid w:val="00EC1285"/>
    <w:rsid w:val="00ED15F4"/>
    <w:rsid w:val="00EE6445"/>
    <w:rsid w:val="00EF7D18"/>
    <w:rsid w:val="00F1044E"/>
    <w:rsid w:val="00F27FAB"/>
    <w:rsid w:val="00F558AD"/>
    <w:rsid w:val="00F56E5B"/>
    <w:rsid w:val="00F8285A"/>
    <w:rsid w:val="00F82D73"/>
    <w:rsid w:val="00F9280F"/>
    <w:rsid w:val="00F9548D"/>
    <w:rsid w:val="00FB2FCA"/>
    <w:rsid w:val="00FD0936"/>
    <w:rsid w:val="00FE282C"/>
    <w:rsid w:val="00FE4BBE"/>
    <w:rsid w:val="00FF322A"/>
    <w:rsid w:val="00FF56D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5122"/>
    <o:shapelayout v:ext="edit">
      <o:idmap v:ext="edit" data="1"/>
      <o:rules v:ext="edit">
        <o:r id="V:Rule18" type="connector" idref="#_x0000_s1068"/>
        <o:r id="V:Rule19" type="connector" idref="#_x0000_s1070"/>
        <o:r id="V:Rule20" type="connector" idref="#_x0000_s1066"/>
        <o:r id="V:Rule21" type="connector" idref="#_x0000_s1065"/>
        <o:r id="V:Rule22" type="connector" idref="#_x0000_s1069"/>
        <o:r id="V:Rule23" type="connector" idref="#_x0000_s1076"/>
        <o:r id="V:Rule24" type="connector" idref="#_x0000_s1067"/>
        <o:r id="V:Rule25" type="connector" idref="#_x0000_s1077"/>
        <o:r id="V:Rule26" type="connector" idref="#_x0000_s1072"/>
        <o:r id="V:Rule27" type="connector" idref="#_x0000_s1075"/>
        <o:r id="V:Rule28" type="connector" idref="#_x0000_s1061"/>
        <o:r id="V:Rule29" type="connector" idref="#_x0000_s1064"/>
        <o:r id="V:Rule30" type="connector" idref="#_x0000_s1074"/>
        <o:r id="V:Rule31" type="connector" idref="#_x0000_s1071"/>
        <o:r id="V:Rule32" type="connector" idref="#_x0000_s1073"/>
        <o:r id="V:Rule33" type="connector" idref="#_x0000_s1062"/>
        <o:r id="V:Rule34" type="connector" idref="#_x0000_s106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556CA"/>
    <w:pPr>
      <w:widowControl w:val="0"/>
      <w:suppressAutoHyphens/>
      <w:spacing w:after="0" w:line="240" w:lineRule="auto"/>
    </w:pPr>
    <w:rPr>
      <w:rFonts w:ascii="Arial" w:eastAsia="Lucida Sans Unicode" w:hAnsi="Arial" w:cs="Times New Roman"/>
      <w:kern w:val="1"/>
      <w:sz w:val="20"/>
      <w:szCs w:val="24"/>
    </w:rPr>
  </w:style>
  <w:style w:type="paragraph" w:styleId="1">
    <w:name w:val="heading 1"/>
    <w:basedOn w:val="a0"/>
    <w:next w:val="a0"/>
    <w:link w:val="10"/>
    <w:qFormat/>
    <w:rsid w:val="006556CA"/>
    <w:pPr>
      <w:keepNext/>
      <w:spacing w:before="240" w:after="60"/>
      <w:outlineLvl w:val="0"/>
    </w:pPr>
    <w:rPr>
      <w:rFonts w:cs="Arial"/>
      <w:b/>
      <w:bCs/>
      <w:kern w:val="32"/>
      <w:sz w:val="32"/>
      <w:szCs w:val="32"/>
    </w:rPr>
  </w:style>
  <w:style w:type="paragraph" w:styleId="2">
    <w:name w:val="heading 2"/>
    <w:basedOn w:val="a0"/>
    <w:next w:val="a0"/>
    <w:link w:val="20"/>
    <w:qFormat/>
    <w:rsid w:val="00FE4BBE"/>
    <w:pPr>
      <w:keepNext/>
      <w:spacing w:before="240" w:after="60"/>
      <w:outlineLvl w:val="1"/>
    </w:pPr>
    <w:rPr>
      <w:rFonts w:cs="Arial"/>
      <w:b/>
      <w:bCs/>
      <w:i/>
      <w:i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uiPriority w:val="99"/>
    <w:unhideWhenUsed/>
    <w:rsid w:val="007919AC"/>
    <w:pPr>
      <w:widowControl/>
      <w:tabs>
        <w:tab w:val="center" w:pos="4677"/>
        <w:tab w:val="right" w:pos="9355"/>
      </w:tabs>
      <w:suppressAutoHyphens w:val="0"/>
    </w:pPr>
    <w:rPr>
      <w:rFonts w:asciiTheme="minorHAnsi" w:eastAsiaTheme="minorHAnsi" w:hAnsiTheme="minorHAnsi" w:cstheme="minorBidi"/>
      <w:kern w:val="0"/>
      <w:sz w:val="22"/>
      <w:szCs w:val="22"/>
    </w:rPr>
  </w:style>
  <w:style w:type="character" w:customStyle="1" w:styleId="a5">
    <w:name w:val="Верхний колонтитул Знак"/>
    <w:basedOn w:val="a1"/>
    <w:link w:val="a4"/>
    <w:uiPriority w:val="99"/>
    <w:rsid w:val="007919AC"/>
  </w:style>
  <w:style w:type="paragraph" w:styleId="a6">
    <w:name w:val="footer"/>
    <w:basedOn w:val="a0"/>
    <w:link w:val="a7"/>
    <w:uiPriority w:val="99"/>
    <w:semiHidden/>
    <w:unhideWhenUsed/>
    <w:rsid w:val="007919AC"/>
    <w:pPr>
      <w:widowControl/>
      <w:tabs>
        <w:tab w:val="center" w:pos="4677"/>
        <w:tab w:val="right" w:pos="9355"/>
      </w:tabs>
      <w:suppressAutoHyphens w:val="0"/>
    </w:pPr>
    <w:rPr>
      <w:rFonts w:asciiTheme="minorHAnsi" w:eastAsiaTheme="minorHAnsi" w:hAnsiTheme="minorHAnsi" w:cstheme="minorBidi"/>
      <w:kern w:val="0"/>
      <w:sz w:val="22"/>
      <w:szCs w:val="22"/>
    </w:rPr>
  </w:style>
  <w:style w:type="character" w:customStyle="1" w:styleId="a7">
    <w:name w:val="Нижний колонтитул Знак"/>
    <w:basedOn w:val="a1"/>
    <w:link w:val="a6"/>
    <w:uiPriority w:val="99"/>
    <w:semiHidden/>
    <w:rsid w:val="007919AC"/>
  </w:style>
  <w:style w:type="character" w:customStyle="1" w:styleId="10">
    <w:name w:val="Заголовок 1 Знак"/>
    <w:basedOn w:val="a1"/>
    <w:link w:val="1"/>
    <w:rsid w:val="006556CA"/>
    <w:rPr>
      <w:rFonts w:ascii="Arial" w:eastAsia="Lucida Sans Unicode" w:hAnsi="Arial" w:cs="Arial"/>
      <w:b/>
      <w:bCs/>
      <w:kern w:val="32"/>
      <w:sz w:val="32"/>
      <w:szCs w:val="32"/>
    </w:rPr>
  </w:style>
  <w:style w:type="paragraph" w:customStyle="1" w:styleId="a8">
    <w:name w:val="Стиль заголовков!"/>
    <w:basedOn w:val="a0"/>
    <w:link w:val="a9"/>
    <w:rsid w:val="006556CA"/>
    <w:pPr>
      <w:widowControl/>
      <w:suppressAutoHyphens w:val="0"/>
      <w:spacing w:before="240" w:after="240" w:line="360" w:lineRule="auto"/>
      <w:jc w:val="center"/>
    </w:pPr>
    <w:rPr>
      <w:rFonts w:ascii="Times New Roman" w:eastAsia="Calibri" w:hAnsi="Times New Roman"/>
      <w:b/>
      <w:kern w:val="0"/>
      <w:sz w:val="28"/>
      <w:szCs w:val="28"/>
      <w:lang w:eastAsia="ru-RU"/>
    </w:rPr>
  </w:style>
  <w:style w:type="character" w:customStyle="1" w:styleId="a9">
    <w:name w:val="Стиль заголовков! Знак"/>
    <w:basedOn w:val="a1"/>
    <w:link w:val="a8"/>
    <w:rsid w:val="006556CA"/>
    <w:rPr>
      <w:rFonts w:ascii="Times New Roman" w:eastAsia="Calibri" w:hAnsi="Times New Roman" w:cs="Times New Roman"/>
      <w:b/>
      <w:sz w:val="28"/>
      <w:szCs w:val="28"/>
      <w:lang w:eastAsia="ru-RU"/>
    </w:rPr>
  </w:style>
  <w:style w:type="paragraph" w:customStyle="1" w:styleId="aa">
    <w:name w:val="Стиль основного текста"/>
    <w:basedOn w:val="a0"/>
    <w:rsid w:val="006556CA"/>
    <w:pPr>
      <w:widowControl/>
      <w:suppressAutoHyphens w:val="0"/>
      <w:spacing w:line="360" w:lineRule="auto"/>
      <w:ind w:firstLine="709"/>
      <w:jc w:val="both"/>
    </w:pPr>
    <w:rPr>
      <w:rFonts w:ascii="Times New Roman" w:eastAsia="Calibri" w:hAnsi="Times New Roman"/>
      <w:kern w:val="0"/>
      <w:sz w:val="28"/>
      <w:lang w:eastAsia="ru-RU"/>
    </w:rPr>
  </w:style>
  <w:style w:type="paragraph" w:customStyle="1" w:styleId="11">
    <w:name w:val="Стиль1"/>
    <w:basedOn w:val="1"/>
    <w:rsid w:val="006556CA"/>
    <w:pPr>
      <w:suppressAutoHyphens w:val="0"/>
      <w:autoSpaceDE w:val="0"/>
      <w:autoSpaceDN w:val="0"/>
      <w:adjustRightInd w:val="0"/>
      <w:snapToGrid w:val="0"/>
      <w:spacing w:before="0" w:after="0" w:line="360" w:lineRule="auto"/>
      <w:jc w:val="center"/>
    </w:pPr>
    <w:rPr>
      <w:rFonts w:ascii="Times New Roman" w:eastAsia="Calibri" w:hAnsi="Times New Roman" w:cs="Times New Roman"/>
      <w:b w:val="0"/>
      <w:bCs w:val="0"/>
      <w:kern w:val="28"/>
      <w:sz w:val="28"/>
      <w:szCs w:val="20"/>
      <w:lang w:eastAsia="ru-RU"/>
    </w:rPr>
  </w:style>
  <w:style w:type="character" w:styleId="ab">
    <w:name w:val="Placeholder Text"/>
    <w:basedOn w:val="a1"/>
    <w:uiPriority w:val="99"/>
    <w:semiHidden/>
    <w:rsid w:val="00B70D8C"/>
    <w:rPr>
      <w:color w:val="808080"/>
    </w:rPr>
  </w:style>
  <w:style w:type="paragraph" w:styleId="ac">
    <w:name w:val="Balloon Text"/>
    <w:basedOn w:val="a0"/>
    <w:link w:val="ad"/>
    <w:uiPriority w:val="99"/>
    <w:semiHidden/>
    <w:unhideWhenUsed/>
    <w:rsid w:val="00B70D8C"/>
    <w:rPr>
      <w:rFonts w:ascii="Tahoma" w:hAnsi="Tahoma" w:cs="Tahoma"/>
      <w:sz w:val="16"/>
      <w:szCs w:val="16"/>
    </w:rPr>
  </w:style>
  <w:style w:type="character" w:customStyle="1" w:styleId="ad">
    <w:name w:val="Текст выноски Знак"/>
    <w:basedOn w:val="a1"/>
    <w:link w:val="ac"/>
    <w:uiPriority w:val="99"/>
    <w:semiHidden/>
    <w:rsid w:val="00B70D8C"/>
    <w:rPr>
      <w:rFonts w:ascii="Tahoma" w:eastAsia="Lucida Sans Unicode" w:hAnsi="Tahoma" w:cs="Tahoma"/>
      <w:kern w:val="1"/>
      <w:sz w:val="16"/>
      <w:szCs w:val="16"/>
    </w:rPr>
  </w:style>
  <w:style w:type="paragraph" w:styleId="ae">
    <w:name w:val="List Paragraph"/>
    <w:basedOn w:val="a0"/>
    <w:uiPriority w:val="34"/>
    <w:qFormat/>
    <w:rsid w:val="00006394"/>
    <w:pPr>
      <w:ind w:left="720"/>
      <w:contextualSpacing/>
    </w:pPr>
  </w:style>
  <w:style w:type="paragraph" w:customStyle="1" w:styleId="21">
    <w:name w:val="К содержанию 2"/>
    <w:basedOn w:val="1"/>
    <w:rsid w:val="00856E1F"/>
    <w:pPr>
      <w:widowControl/>
      <w:shd w:val="clear" w:color="auto" w:fill="FFFFFF"/>
      <w:suppressAutoHyphens w:val="0"/>
      <w:autoSpaceDE w:val="0"/>
      <w:autoSpaceDN w:val="0"/>
      <w:adjustRightInd w:val="0"/>
      <w:spacing w:before="0" w:after="0"/>
      <w:ind w:firstLine="709"/>
      <w:jc w:val="both"/>
    </w:pPr>
    <w:rPr>
      <w:rFonts w:ascii="Century" w:eastAsia="Times New Roman" w:hAnsi="Century" w:cs="Courier New"/>
      <w:color w:val="000000"/>
      <w:kern w:val="0"/>
      <w:sz w:val="24"/>
      <w:szCs w:val="22"/>
      <w:lang w:eastAsia="ru-RU"/>
    </w:rPr>
  </w:style>
  <w:style w:type="paragraph" w:styleId="3">
    <w:name w:val="Body Text Indent 3"/>
    <w:basedOn w:val="a0"/>
    <w:link w:val="30"/>
    <w:rsid w:val="00856E1F"/>
    <w:pPr>
      <w:widowControl/>
      <w:suppressAutoHyphens w:val="0"/>
      <w:ind w:firstLine="709"/>
      <w:jc w:val="both"/>
    </w:pPr>
    <w:rPr>
      <w:rFonts w:ascii="Century" w:eastAsia="Times New Roman" w:hAnsi="Century"/>
      <w:color w:val="000000"/>
      <w:kern w:val="0"/>
      <w:sz w:val="24"/>
      <w:szCs w:val="22"/>
      <w:lang w:eastAsia="ru-RU"/>
    </w:rPr>
  </w:style>
  <w:style w:type="character" w:customStyle="1" w:styleId="30">
    <w:name w:val="Основной текст с отступом 3 Знак"/>
    <w:basedOn w:val="a1"/>
    <w:link w:val="3"/>
    <w:rsid w:val="00856E1F"/>
    <w:rPr>
      <w:rFonts w:ascii="Century" w:eastAsia="Times New Roman" w:hAnsi="Century" w:cs="Times New Roman"/>
      <w:color w:val="000000"/>
      <w:sz w:val="24"/>
      <w:lang w:eastAsia="ru-RU"/>
    </w:rPr>
  </w:style>
  <w:style w:type="paragraph" w:styleId="af">
    <w:name w:val="Normal (Web)"/>
    <w:basedOn w:val="a0"/>
    <w:rsid w:val="00856E1F"/>
    <w:pPr>
      <w:widowControl/>
      <w:suppressAutoHyphens w:val="0"/>
      <w:spacing w:before="100" w:beforeAutospacing="1" w:after="100" w:afterAutospacing="1"/>
    </w:pPr>
    <w:rPr>
      <w:rFonts w:ascii="Arial Unicode MS" w:eastAsia="Arial Unicode MS" w:hAnsi="Arial Unicode MS" w:cs="Arial Unicode MS"/>
      <w:kern w:val="0"/>
      <w:sz w:val="24"/>
      <w:lang w:eastAsia="ru-RU"/>
    </w:rPr>
  </w:style>
  <w:style w:type="paragraph" w:styleId="af0">
    <w:name w:val="Normal Indent"/>
    <w:basedOn w:val="a0"/>
    <w:rsid w:val="003A0A94"/>
    <w:pPr>
      <w:widowControl/>
      <w:suppressAutoHyphens w:val="0"/>
      <w:ind w:left="720"/>
    </w:pPr>
    <w:rPr>
      <w:rFonts w:ascii="Times New Roman" w:eastAsia="Times New Roman" w:hAnsi="Times New Roman"/>
      <w:kern w:val="0"/>
      <w:szCs w:val="20"/>
      <w:lang w:eastAsia="ru-RU"/>
    </w:rPr>
  </w:style>
  <w:style w:type="paragraph" w:customStyle="1" w:styleId="xl26">
    <w:name w:val="xl26"/>
    <w:basedOn w:val="a0"/>
    <w:rsid w:val="003A0A94"/>
    <w:pPr>
      <w:widowControl/>
      <w:pBdr>
        <w:bottom w:val="single" w:sz="4" w:space="0" w:color="auto"/>
        <w:right w:val="single" w:sz="4" w:space="0" w:color="auto"/>
      </w:pBdr>
      <w:suppressAutoHyphens w:val="0"/>
      <w:spacing w:before="100" w:beforeAutospacing="1" w:after="100" w:afterAutospacing="1"/>
      <w:jc w:val="center"/>
      <w:textAlignment w:val="top"/>
    </w:pPr>
    <w:rPr>
      <w:rFonts w:eastAsia="Arial Unicode MS" w:cs="Arial Unicode MS"/>
      <w:kern w:val="0"/>
      <w:sz w:val="14"/>
      <w:szCs w:val="14"/>
      <w:lang w:eastAsia="ru-RU"/>
    </w:rPr>
  </w:style>
  <w:style w:type="character" w:styleId="af1">
    <w:name w:val="Hyperlink"/>
    <w:rsid w:val="005F4C53"/>
    <w:rPr>
      <w:color w:val="0000FF"/>
      <w:u w:val="single"/>
    </w:rPr>
  </w:style>
  <w:style w:type="paragraph" w:styleId="22">
    <w:name w:val="toc 2"/>
    <w:basedOn w:val="a0"/>
    <w:next w:val="a0"/>
    <w:autoRedefine/>
    <w:semiHidden/>
    <w:rsid w:val="005F4C53"/>
    <w:pPr>
      <w:widowControl/>
      <w:suppressAutoHyphens w:val="0"/>
      <w:ind w:left="240"/>
    </w:pPr>
    <w:rPr>
      <w:rFonts w:ascii="Times New Roman" w:eastAsia="Times New Roman" w:hAnsi="Times New Roman"/>
      <w:kern w:val="0"/>
      <w:sz w:val="24"/>
      <w:lang w:eastAsia="ru-RU"/>
    </w:rPr>
  </w:style>
  <w:style w:type="character" w:customStyle="1" w:styleId="20">
    <w:name w:val="Заголовок 2 Знак"/>
    <w:basedOn w:val="a1"/>
    <w:link w:val="2"/>
    <w:rsid w:val="00FE4BBE"/>
    <w:rPr>
      <w:rFonts w:ascii="Arial" w:eastAsia="Lucida Sans Unicode" w:hAnsi="Arial" w:cs="Arial"/>
      <w:b/>
      <w:bCs/>
      <w:i/>
      <w:iCs/>
      <w:kern w:val="1"/>
      <w:sz w:val="28"/>
      <w:szCs w:val="28"/>
    </w:rPr>
  </w:style>
  <w:style w:type="paragraph" w:styleId="af2">
    <w:name w:val="footnote text"/>
    <w:basedOn w:val="a0"/>
    <w:link w:val="af3"/>
    <w:semiHidden/>
    <w:rsid w:val="001E799B"/>
    <w:rPr>
      <w:szCs w:val="20"/>
    </w:rPr>
  </w:style>
  <w:style w:type="character" w:customStyle="1" w:styleId="af3">
    <w:name w:val="Текст сноски Знак"/>
    <w:basedOn w:val="a1"/>
    <w:link w:val="af2"/>
    <w:semiHidden/>
    <w:rsid w:val="001E799B"/>
    <w:rPr>
      <w:rFonts w:ascii="Arial" w:eastAsia="Lucida Sans Unicode" w:hAnsi="Arial" w:cs="Times New Roman"/>
      <w:kern w:val="1"/>
      <w:sz w:val="20"/>
      <w:szCs w:val="20"/>
    </w:rPr>
  </w:style>
  <w:style w:type="character" w:styleId="af4">
    <w:name w:val="footnote reference"/>
    <w:semiHidden/>
    <w:rsid w:val="001E799B"/>
    <w:rPr>
      <w:vertAlign w:val="superscript"/>
    </w:rPr>
  </w:style>
  <w:style w:type="paragraph" w:customStyle="1" w:styleId="a">
    <w:name w:val="Пункт для сортировки"/>
    <w:basedOn w:val="a0"/>
    <w:rsid w:val="00B17BDD"/>
    <w:pPr>
      <w:widowControl/>
      <w:numPr>
        <w:numId w:val="31"/>
      </w:numPr>
      <w:suppressAutoHyphens w:val="0"/>
    </w:pPr>
    <w:rPr>
      <w:rFonts w:ascii="Times New Roman" w:eastAsia="Times New Roman" w:hAnsi="Times New Roman"/>
      <w:kern w:val="0"/>
      <w:sz w:val="24"/>
      <w:lang w:eastAsia="ru-RU"/>
    </w:rPr>
  </w:style>
  <w:style w:type="paragraph" w:customStyle="1" w:styleId="msonormalbullet1gif">
    <w:name w:val="msonormalbullet1.gif"/>
    <w:basedOn w:val="a0"/>
    <w:rsid w:val="00EF7D18"/>
    <w:pPr>
      <w:widowControl/>
      <w:suppressAutoHyphens w:val="0"/>
      <w:spacing w:before="100" w:beforeAutospacing="1" w:after="100" w:afterAutospacing="1"/>
    </w:pPr>
    <w:rPr>
      <w:rFonts w:ascii="Times New Roman" w:eastAsia="Times New Roman" w:hAnsi="Times New Roman"/>
      <w:kern w:val="0"/>
      <w:sz w:val="24"/>
      <w:lang w:eastAsia="ru-RU"/>
    </w:rPr>
  </w:style>
  <w:style w:type="paragraph" w:customStyle="1" w:styleId="msonormalbullet2gif">
    <w:name w:val="msonormalbullet2.gif"/>
    <w:basedOn w:val="a0"/>
    <w:rsid w:val="00EF7D18"/>
    <w:pPr>
      <w:widowControl/>
      <w:suppressAutoHyphens w:val="0"/>
      <w:spacing w:before="100" w:beforeAutospacing="1" w:after="100" w:afterAutospacing="1"/>
    </w:pPr>
    <w:rPr>
      <w:rFonts w:ascii="Times New Roman" w:eastAsia="Times New Roman" w:hAnsi="Times New Roman"/>
      <w:kern w:val="0"/>
      <w:sz w:val="24"/>
      <w:lang w:eastAsia="ru-RU"/>
    </w:rPr>
  </w:style>
  <w:style w:type="table" w:styleId="12">
    <w:name w:val="Table Grid 1"/>
    <w:basedOn w:val="a2"/>
    <w:uiPriority w:val="99"/>
    <w:rsid w:val="0095117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173746">
      <w:bodyDiv w:val="1"/>
      <w:marLeft w:val="0"/>
      <w:marRight w:val="0"/>
      <w:marTop w:val="0"/>
      <w:marBottom w:val="0"/>
      <w:divBdr>
        <w:top w:val="none" w:sz="0" w:space="0" w:color="auto"/>
        <w:left w:val="none" w:sz="0" w:space="0" w:color="auto"/>
        <w:bottom w:val="none" w:sz="0" w:space="0" w:color="auto"/>
        <w:right w:val="none" w:sz="0" w:space="0" w:color="auto"/>
      </w:divBdr>
    </w:div>
    <w:div w:id="16740439">
      <w:bodyDiv w:val="1"/>
      <w:marLeft w:val="0"/>
      <w:marRight w:val="0"/>
      <w:marTop w:val="0"/>
      <w:marBottom w:val="0"/>
      <w:divBdr>
        <w:top w:val="none" w:sz="0" w:space="0" w:color="auto"/>
        <w:left w:val="none" w:sz="0" w:space="0" w:color="auto"/>
        <w:bottom w:val="none" w:sz="0" w:space="0" w:color="auto"/>
        <w:right w:val="none" w:sz="0" w:space="0" w:color="auto"/>
      </w:divBdr>
    </w:div>
    <w:div w:id="37438951">
      <w:bodyDiv w:val="1"/>
      <w:marLeft w:val="0"/>
      <w:marRight w:val="0"/>
      <w:marTop w:val="0"/>
      <w:marBottom w:val="0"/>
      <w:divBdr>
        <w:top w:val="none" w:sz="0" w:space="0" w:color="auto"/>
        <w:left w:val="none" w:sz="0" w:space="0" w:color="auto"/>
        <w:bottom w:val="none" w:sz="0" w:space="0" w:color="auto"/>
        <w:right w:val="none" w:sz="0" w:space="0" w:color="auto"/>
      </w:divBdr>
    </w:div>
    <w:div w:id="49815262">
      <w:bodyDiv w:val="1"/>
      <w:marLeft w:val="0"/>
      <w:marRight w:val="0"/>
      <w:marTop w:val="0"/>
      <w:marBottom w:val="0"/>
      <w:divBdr>
        <w:top w:val="none" w:sz="0" w:space="0" w:color="auto"/>
        <w:left w:val="none" w:sz="0" w:space="0" w:color="auto"/>
        <w:bottom w:val="none" w:sz="0" w:space="0" w:color="auto"/>
        <w:right w:val="none" w:sz="0" w:space="0" w:color="auto"/>
      </w:divBdr>
    </w:div>
    <w:div w:id="59133809">
      <w:bodyDiv w:val="1"/>
      <w:marLeft w:val="0"/>
      <w:marRight w:val="0"/>
      <w:marTop w:val="0"/>
      <w:marBottom w:val="0"/>
      <w:divBdr>
        <w:top w:val="none" w:sz="0" w:space="0" w:color="auto"/>
        <w:left w:val="none" w:sz="0" w:space="0" w:color="auto"/>
        <w:bottom w:val="none" w:sz="0" w:space="0" w:color="auto"/>
        <w:right w:val="none" w:sz="0" w:space="0" w:color="auto"/>
      </w:divBdr>
    </w:div>
    <w:div w:id="71128190">
      <w:bodyDiv w:val="1"/>
      <w:marLeft w:val="0"/>
      <w:marRight w:val="0"/>
      <w:marTop w:val="0"/>
      <w:marBottom w:val="0"/>
      <w:divBdr>
        <w:top w:val="none" w:sz="0" w:space="0" w:color="auto"/>
        <w:left w:val="none" w:sz="0" w:space="0" w:color="auto"/>
        <w:bottom w:val="none" w:sz="0" w:space="0" w:color="auto"/>
        <w:right w:val="none" w:sz="0" w:space="0" w:color="auto"/>
      </w:divBdr>
    </w:div>
    <w:div w:id="97606423">
      <w:bodyDiv w:val="1"/>
      <w:marLeft w:val="0"/>
      <w:marRight w:val="0"/>
      <w:marTop w:val="0"/>
      <w:marBottom w:val="0"/>
      <w:divBdr>
        <w:top w:val="none" w:sz="0" w:space="0" w:color="auto"/>
        <w:left w:val="none" w:sz="0" w:space="0" w:color="auto"/>
        <w:bottom w:val="none" w:sz="0" w:space="0" w:color="auto"/>
        <w:right w:val="none" w:sz="0" w:space="0" w:color="auto"/>
      </w:divBdr>
    </w:div>
    <w:div w:id="104889757">
      <w:bodyDiv w:val="1"/>
      <w:marLeft w:val="0"/>
      <w:marRight w:val="0"/>
      <w:marTop w:val="0"/>
      <w:marBottom w:val="0"/>
      <w:divBdr>
        <w:top w:val="none" w:sz="0" w:space="0" w:color="auto"/>
        <w:left w:val="none" w:sz="0" w:space="0" w:color="auto"/>
        <w:bottom w:val="none" w:sz="0" w:space="0" w:color="auto"/>
        <w:right w:val="none" w:sz="0" w:space="0" w:color="auto"/>
      </w:divBdr>
    </w:div>
    <w:div w:id="109057579">
      <w:bodyDiv w:val="1"/>
      <w:marLeft w:val="0"/>
      <w:marRight w:val="0"/>
      <w:marTop w:val="0"/>
      <w:marBottom w:val="0"/>
      <w:divBdr>
        <w:top w:val="none" w:sz="0" w:space="0" w:color="auto"/>
        <w:left w:val="none" w:sz="0" w:space="0" w:color="auto"/>
        <w:bottom w:val="none" w:sz="0" w:space="0" w:color="auto"/>
        <w:right w:val="none" w:sz="0" w:space="0" w:color="auto"/>
      </w:divBdr>
    </w:div>
    <w:div w:id="147669440">
      <w:bodyDiv w:val="1"/>
      <w:marLeft w:val="0"/>
      <w:marRight w:val="0"/>
      <w:marTop w:val="0"/>
      <w:marBottom w:val="0"/>
      <w:divBdr>
        <w:top w:val="none" w:sz="0" w:space="0" w:color="auto"/>
        <w:left w:val="none" w:sz="0" w:space="0" w:color="auto"/>
        <w:bottom w:val="none" w:sz="0" w:space="0" w:color="auto"/>
        <w:right w:val="none" w:sz="0" w:space="0" w:color="auto"/>
      </w:divBdr>
    </w:div>
    <w:div w:id="216280223">
      <w:bodyDiv w:val="1"/>
      <w:marLeft w:val="0"/>
      <w:marRight w:val="0"/>
      <w:marTop w:val="0"/>
      <w:marBottom w:val="0"/>
      <w:divBdr>
        <w:top w:val="none" w:sz="0" w:space="0" w:color="auto"/>
        <w:left w:val="none" w:sz="0" w:space="0" w:color="auto"/>
        <w:bottom w:val="none" w:sz="0" w:space="0" w:color="auto"/>
        <w:right w:val="none" w:sz="0" w:space="0" w:color="auto"/>
      </w:divBdr>
    </w:div>
    <w:div w:id="231429716">
      <w:bodyDiv w:val="1"/>
      <w:marLeft w:val="0"/>
      <w:marRight w:val="0"/>
      <w:marTop w:val="0"/>
      <w:marBottom w:val="0"/>
      <w:divBdr>
        <w:top w:val="none" w:sz="0" w:space="0" w:color="auto"/>
        <w:left w:val="none" w:sz="0" w:space="0" w:color="auto"/>
        <w:bottom w:val="none" w:sz="0" w:space="0" w:color="auto"/>
        <w:right w:val="none" w:sz="0" w:space="0" w:color="auto"/>
      </w:divBdr>
    </w:div>
    <w:div w:id="234322066">
      <w:bodyDiv w:val="1"/>
      <w:marLeft w:val="0"/>
      <w:marRight w:val="0"/>
      <w:marTop w:val="0"/>
      <w:marBottom w:val="0"/>
      <w:divBdr>
        <w:top w:val="none" w:sz="0" w:space="0" w:color="auto"/>
        <w:left w:val="none" w:sz="0" w:space="0" w:color="auto"/>
        <w:bottom w:val="none" w:sz="0" w:space="0" w:color="auto"/>
        <w:right w:val="none" w:sz="0" w:space="0" w:color="auto"/>
      </w:divBdr>
    </w:div>
    <w:div w:id="260341418">
      <w:bodyDiv w:val="1"/>
      <w:marLeft w:val="0"/>
      <w:marRight w:val="0"/>
      <w:marTop w:val="0"/>
      <w:marBottom w:val="0"/>
      <w:divBdr>
        <w:top w:val="none" w:sz="0" w:space="0" w:color="auto"/>
        <w:left w:val="none" w:sz="0" w:space="0" w:color="auto"/>
        <w:bottom w:val="none" w:sz="0" w:space="0" w:color="auto"/>
        <w:right w:val="none" w:sz="0" w:space="0" w:color="auto"/>
      </w:divBdr>
    </w:div>
    <w:div w:id="260915593">
      <w:bodyDiv w:val="1"/>
      <w:marLeft w:val="0"/>
      <w:marRight w:val="0"/>
      <w:marTop w:val="0"/>
      <w:marBottom w:val="0"/>
      <w:divBdr>
        <w:top w:val="none" w:sz="0" w:space="0" w:color="auto"/>
        <w:left w:val="none" w:sz="0" w:space="0" w:color="auto"/>
        <w:bottom w:val="none" w:sz="0" w:space="0" w:color="auto"/>
        <w:right w:val="none" w:sz="0" w:space="0" w:color="auto"/>
      </w:divBdr>
    </w:div>
    <w:div w:id="326792066">
      <w:bodyDiv w:val="1"/>
      <w:marLeft w:val="0"/>
      <w:marRight w:val="0"/>
      <w:marTop w:val="0"/>
      <w:marBottom w:val="0"/>
      <w:divBdr>
        <w:top w:val="none" w:sz="0" w:space="0" w:color="auto"/>
        <w:left w:val="none" w:sz="0" w:space="0" w:color="auto"/>
        <w:bottom w:val="none" w:sz="0" w:space="0" w:color="auto"/>
        <w:right w:val="none" w:sz="0" w:space="0" w:color="auto"/>
      </w:divBdr>
    </w:div>
    <w:div w:id="334262571">
      <w:bodyDiv w:val="1"/>
      <w:marLeft w:val="0"/>
      <w:marRight w:val="0"/>
      <w:marTop w:val="0"/>
      <w:marBottom w:val="0"/>
      <w:divBdr>
        <w:top w:val="none" w:sz="0" w:space="0" w:color="auto"/>
        <w:left w:val="none" w:sz="0" w:space="0" w:color="auto"/>
        <w:bottom w:val="none" w:sz="0" w:space="0" w:color="auto"/>
        <w:right w:val="none" w:sz="0" w:space="0" w:color="auto"/>
      </w:divBdr>
    </w:div>
    <w:div w:id="366952705">
      <w:bodyDiv w:val="1"/>
      <w:marLeft w:val="0"/>
      <w:marRight w:val="0"/>
      <w:marTop w:val="0"/>
      <w:marBottom w:val="0"/>
      <w:divBdr>
        <w:top w:val="none" w:sz="0" w:space="0" w:color="auto"/>
        <w:left w:val="none" w:sz="0" w:space="0" w:color="auto"/>
        <w:bottom w:val="none" w:sz="0" w:space="0" w:color="auto"/>
        <w:right w:val="none" w:sz="0" w:space="0" w:color="auto"/>
      </w:divBdr>
    </w:div>
    <w:div w:id="376242230">
      <w:bodyDiv w:val="1"/>
      <w:marLeft w:val="0"/>
      <w:marRight w:val="0"/>
      <w:marTop w:val="0"/>
      <w:marBottom w:val="0"/>
      <w:divBdr>
        <w:top w:val="none" w:sz="0" w:space="0" w:color="auto"/>
        <w:left w:val="none" w:sz="0" w:space="0" w:color="auto"/>
        <w:bottom w:val="none" w:sz="0" w:space="0" w:color="auto"/>
        <w:right w:val="none" w:sz="0" w:space="0" w:color="auto"/>
      </w:divBdr>
    </w:div>
    <w:div w:id="379062058">
      <w:bodyDiv w:val="1"/>
      <w:marLeft w:val="0"/>
      <w:marRight w:val="0"/>
      <w:marTop w:val="0"/>
      <w:marBottom w:val="0"/>
      <w:divBdr>
        <w:top w:val="none" w:sz="0" w:space="0" w:color="auto"/>
        <w:left w:val="none" w:sz="0" w:space="0" w:color="auto"/>
        <w:bottom w:val="none" w:sz="0" w:space="0" w:color="auto"/>
        <w:right w:val="none" w:sz="0" w:space="0" w:color="auto"/>
      </w:divBdr>
    </w:div>
    <w:div w:id="422065864">
      <w:bodyDiv w:val="1"/>
      <w:marLeft w:val="0"/>
      <w:marRight w:val="0"/>
      <w:marTop w:val="0"/>
      <w:marBottom w:val="0"/>
      <w:divBdr>
        <w:top w:val="none" w:sz="0" w:space="0" w:color="auto"/>
        <w:left w:val="none" w:sz="0" w:space="0" w:color="auto"/>
        <w:bottom w:val="none" w:sz="0" w:space="0" w:color="auto"/>
        <w:right w:val="none" w:sz="0" w:space="0" w:color="auto"/>
      </w:divBdr>
    </w:div>
    <w:div w:id="595289372">
      <w:bodyDiv w:val="1"/>
      <w:marLeft w:val="0"/>
      <w:marRight w:val="0"/>
      <w:marTop w:val="0"/>
      <w:marBottom w:val="0"/>
      <w:divBdr>
        <w:top w:val="none" w:sz="0" w:space="0" w:color="auto"/>
        <w:left w:val="none" w:sz="0" w:space="0" w:color="auto"/>
        <w:bottom w:val="none" w:sz="0" w:space="0" w:color="auto"/>
        <w:right w:val="none" w:sz="0" w:space="0" w:color="auto"/>
      </w:divBdr>
    </w:div>
    <w:div w:id="637876545">
      <w:bodyDiv w:val="1"/>
      <w:marLeft w:val="0"/>
      <w:marRight w:val="0"/>
      <w:marTop w:val="0"/>
      <w:marBottom w:val="0"/>
      <w:divBdr>
        <w:top w:val="none" w:sz="0" w:space="0" w:color="auto"/>
        <w:left w:val="none" w:sz="0" w:space="0" w:color="auto"/>
        <w:bottom w:val="none" w:sz="0" w:space="0" w:color="auto"/>
        <w:right w:val="none" w:sz="0" w:space="0" w:color="auto"/>
      </w:divBdr>
    </w:div>
    <w:div w:id="646126852">
      <w:bodyDiv w:val="1"/>
      <w:marLeft w:val="0"/>
      <w:marRight w:val="0"/>
      <w:marTop w:val="0"/>
      <w:marBottom w:val="0"/>
      <w:divBdr>
        <w:top w:val="none" w:sz="0" w:space="0" w:color="auto"/>
        <w:left w:val="none" w:sz="0" w:space="0" w:color="auto"/>
        <w:bottom w:val="none" w:sz="0" w:space="0" w:color="auto"/>
        <w:right w:val="none" w:sz="0" w:space="0" w:color="auto"/>
      </w:divBdr>
    </w:div>
    <w:div w:id="661740325">
      <w:bodyDiv w:val="1"/>
      <w:marLeft w:val="0"/>
      <w:marRight w:val="0"/>
      <w:marTop w:val="0"/>
      <w:marBottom w:val="0"/>
      <w:divBdr>
        <w:top w:val="none" w:sz="0" w:space="0" w:color="auto"/>
        <w:left w:val="none" w:sz="0" w:space="0" w:color="auto"/>
        <w:bottom w:val="none" w:sz="0" w:space="0" w:color="auto"/>
        <w:right w:val="none" w:sz="0" w:space="0" w:color="auto"/>
      </w:divBdr>
    </w:div>
    <w:div w:id="690691878">
      <w:bodyDiv w:val="1"/>
      <w:marLeft w:val="0"/>
      <w:marRight w:val="0"/>
      <w:marTop w:val="0"/>
      <w:marBottom w:val="0"/>
      <w:divBdr>
        <w:top w:val="none" w:sz="0" w:space="0" w:color="auto"/>
        <w:left w:val="none" w:sz="0" w:space="0" w:color="auto"/>
        <w:bottom w:val="none" w:sz="0" w:space="0" w:color="auto"/>
        <w:right w:val="none" w:sz="0" w:space="0" w:color="auto"/>
      </w:divBdr>
    </w:div>
    <w:div w:id="816806208">
      <w:bodyDiv w:val="1"/>
      <w:marLeft w:val="0"/>
      <w:marRight w:val="0"/>
      <w:marTop w:val="0"/>
      <w:marBottom w:val="0"/>
      <w:divBdr>
        <w:top w:val="none" w:sz="0" w:space="0" w:color="auto"/>
        <w:left w:val="none" w:sz="0" w:space="0" w:color="auto"/>
        <w:bottom w:val="none" w:sz="0" w:space="0" w:color="auto"/>
        <w:right w:val="none" w:sz="0" w:space="0" w:color="auto"/>
      </w:divBdr>
    </w:div>
    <w:div w:id="861939240">
      <w:bodyDiv w:val="1"/>
      <w:marLeft w:val="0"/>
      <w:marRight w:val="0"/>
      <w:marTop w:val="0"/>
      <w:marBottom w:val="0"/>
      <w:divBdr>
        <w:top w:val="none" w:sz="0" w:space="0" w:color="auto"/>
        <w:left w:val="none" w:sz="0" w:space="0" w:color="auto"/>
        <w:bottom w:val="none" w:sz="0" w:space="0" w:color="auto"/>
        <w:right w:val="none" w:sz="0" w:space="0" w:color="auto"/>
      </w:divBdr>
    </w:div>
    <w:div w:id="1073548028">
      <w:bodyDiv w:val="1"/>
      <w:marLeft w:val="0"/>
      <w:marRight w:val="0"/>
      <w:marTop w:val="0"/>
      <w:marBottom w:val="0"/>
      <w:divBdr>
        <w:top w:val="none" w:sz="0" w:space="0" w:color="auto"/>
        <w:left w:val="none" w:sz="0" w:space="0" w:color="auto"/>
        <w:bottom w:val="none" w:sz="0" w:space="0" w:color="auto"/>
        <w:right w:val="none" w:sz="0" w:space="0" w:color="auto"/>
      </w:divBdr>
    </w:div>
    <w:div w:id="1290622483">
      <w:bodyDiv w:val="1"/>
      <w:marLeft w:val="0"/>
      <w:marRight w:val="0"/>
      <w:marTop w:val="0"/>
      <w:marBottom w:val="0"/>
      <w:divBdr>
        <w:top w:val="none" w:sz="0" w:space="0" w:color="auto"/>
        <w:left w:val="none" w:sz="0" w:space="0" w:color="auto"/>
        <w:bottom w:val="none" w:sz="0" w:space="0" w:color="auto"/>
        <w:right w:val="none" w:sz="0" w:space="0" w:color="auto"/>
      </w:divBdr>
    </w:div>
    <w:div w:id="1309357739">
      <w:bodyDiv w:val="1"/>
      <w:marLeft w:val="0"/>
      <w:marRight w:val="0"/>
      <w:marTop w:val="0"/>
      <w:marBottom w:val="0"/>
      <w:divBdr>
        <w:top w:val="none" w:sz="0" w:space="0" w:color="auto"/>
        <w:left w:val="none" w:sz="0" w:space="0" w:color="auto"/>
        <w:bottom w:val="none" w:sz="0" w:space="0" w:color="auto"/>
        <w:right w:val="none" w:sz="0" w:space="0" w:color="auto"/>
      </w:divBdr>
    </w:div>
    <w:div w:id="1311787434">
      <w:bodyDiv w:val="1"/>
      <w:marLeft w:val="0"/>
      <w:marRight w:val="0"/>
      <w:marTop w:val="0"/>
      <w:marBottom w:val="0"/>
      <w:divBdr>
        <w:top w:val="none" w:sz="0" w:space="0" w:color="auto"/>
        <w:left w:val="none" w:sz="0" w:space="0" w:color="auto"/>
        <w:bottom w:val="none" w:sz="0" w:space="0" w:color="auto"/>
        <w:right w:val="none" w:sz="0" w:space="0" w:color="auto"/>
      </w:divBdr>
    </w:div>
    <w:div w:id="1551385665">
      <w:bodyDiv w:val="1"/>
      <w:marLeft w:val="0"/>
      <w:marRight w:val="0"/>
      <w:marTop w:val="0"/>
      <w:marBottom w:val="0"/>
      <w:divBdr>
        <w:top w:val="none" w:sz="0" w:space="0" w:color="auto"/>
        <w:left w:val="none" w:sz="0" w:space="0" w:color="auto"/>
        <w:bottom w:val="none" w:sz="0" w:space="0" w:color="auto"/>
        <w:right w:val="none" w:sz="0" w:space="0" w:color="auto"/>
      </w:divBdr>
    </w:div>
    <w:div w:id="1635791821">
      <w:bodyDiv w:val="1"/>
      <w:marLeft w:val="0"/>
      <w:marRight w:val="0"/>
      <w:marTop w:val="0"/>
      <w:marBottom w:val="0"/>
      <w:divBdr>
        <w:top w:val="none" w:sz="0" w:space="0" w:color="auto"/>
        <w:left w:val="none" w:sz="0" w:space="0" w:color="auto"/>
        <w:bottom w:val="none" w:sz="0" w:space="0" w:color="auto"/>
        <w:right w:val="none" w:sz="0" w:space="0" w:color="auto"/>
      </w:divBdr>
    </w:div>
    <w:div w:id="1649824369">
      <w:bodyDiv w:val="1"/>
      <w:marLeft w:val="0"/>
      <w:marRight w:val="0"/>
      <w:marTop w:val="0"/>
      <w:marBottom w:val="0"/>
      <w:divBdr>
        <w:top w:val="none" w:sz="0" w:space="0" w:color="auto"/>
        <w:left w:val="none" w:sz="0" w:space="0" w:color="auto"/>
        <w:bottom w:val="none" w:sz="0" w:space="0" w:color="auto"/>
        <w:right w:val="none" w:sz="0" w:space="0" w:color="auto"/>
      </w:divBdr>
    </w:div>
    <w:div w:id="1757704093">
      <w:bodyDiv w:val="1"/>
      <w:marLeft w:val="0"/>
      <w:marRight w:val="0"/>
      <w:marTop w:val="0"/>
      <w:marBottom w:val="0"/>
      <w:divBdr>
        <w:top w:val="none" w:sz="0" w:space="0" w:color="auto"/>
        <w:left w:val="none" w:sz="0" w:space="0" w:color="auto"/>
        <w:bottom w:val="none" w:sz="0" w:space="0" w:color="auto"/>
        <w:right w:val="none" w:sz="0" w:space="0" w:color="auto"/>
      </w:divBdr>
    </w:div>
    <w:div w:id="1767534923">
      <w:bodyDiv w:val="1"/>
      <w:marLeft w:val="0"/>
      <w:marRight w:val="0"/>
      <w:marTop w:val="0"/>
      <w:marBottom w:val="0"/>
      <w:divBdr>
        <w:top w:val="none" w:sz="0" w:space="0" w:color="auto"/>
        <w:left w:val="none" w:sz="0" w:space="0" w:color="auto"/>
        <w:bottom w:val="none" w:sz="0" w:space="0" w:color="auto"/>
        <w:right w:val="none" w:sz="0" w:space="0" w:color="auto"/>
      </w:divBdr>
    </w:div>
    <w:div w:id="1826163533">
      <w:bodyDiv w:val="1"/>
      <w:marLeft w:val="0"/>
      <w:marRight w:val="0"/>
      <w:marTop w:val="0"/>
      <w:marBottom w:val="0"/>
      <w:divBdr>
        <w:top w:val="none" w:sz="0" w:space="0" w:color="auto"/>
        <w:left w:val="none" w:sz="0" w:space="0" w:color="auto"/>
        <w:bottom w:val="none" w:sz="0" w:space="0" w:color="auto"/>
        <w:right w:val="none" w:sz="0" w:space="0" w:color="auto"/>
      </w:divBdr>
    </w:div>
    <w:div w:id="1858889873">
      <w:bodyDiv w:val="1"/>
      <w:marLeft w:val="0"/>
      <w:marRight w:val="0"/>
      <w:marTop w:val="0"/>
      <w:marBottom w:val="0"/>
      <w:divBdr>
        <w:top w:val="none" w:sz="0" w:space="0" w:color="auto"/>
        <w:left w:val="none" w:sz="0" w:space="0" w:color="auto"/>
        <w:bottom w:val="none" w:sz="0" w:space="0" w:color="auto"/>
        <w:right w:val="none" w:sz="0" w:space="0" w:color="auto"/>
      </w:divBdr>
    </w:div>
    <w:div w:id="1955481875">
      <w:bodyDiv w:val="1"/>
      <w:marLeft w:val="0"/>
      <w:marRight w:val="0"/>
      <w:marTop w:val="0"/>
      <w:marBottom w:val="0"/>
      <w:divBdr>
        <w:top w:val="none" w:sz="0" w:space="0" w:color="auto"/>
        <w:left w:val="none" w:sz="0" w:space="0" w:color="auto"/>
        <w:bottom w:val="none" w:sz="0" w:space="0" w:color="auto"/>
        <w:right w:val="none" w:sz="0" w:space="0" w:color="auto"/>
      </w:divBdr>
    </w:div>
    <w:div w:id="2010017835">
      <w:bodyDiv w:val="1"/>
      <w:marLeft w:val="0"/>
      <w:marRight w:val="0"/>
      <w:marTop w:val="0"/>
      <w:marBottom w:val="0"/>
      <w:divBdr>
        <w:top w:val="none" w:sz="0" w:space="0" w:color="auto"/>
        <w:left w:val="none" w:sz="0" w:space="0" w:color="auto"/>
        <w:bottom w:val="none" w:sz="0" w:space="0" w:color="auto"/>
        <w:right w:val="none" w:sz="0" w:space="0" w:color="auto"/>
      </w:divBdr>
    </w:div>
    <w:div w:id="2049332784">
      <w:bodyDiv w:val="1"/>
      <w:marLeft w:val="0"/>
      <w:marRight w:val="0"/>
      <w:marTop w:val="0"/>
      <w:marBottom w:val="0"/>
      <w:divBdr>
        <w:top w:val="none" w:sz="0" w:space="0" w:color="auto"/>
        <w:left w:val="none" w:sz="0" w:space="0" w:color="auto"/>
        <w:bottom w:val="none" w:sz="0" w:space="0" w:color="auto"/>
        <w:right w:val="none" w:sz="0" w:space="0" w:color="auto"/>
      </w:divBdr>
    </w:div>
    <w:div w:id="2120634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chart" Target="charts/chart1.xml"/><Relationship Id="rId26" Type="http://schemas.openxmlformats.org/officeDocument/2006/relationships/hyperlink" Target="http://www.economy.gov.ru" TargetMode="External"/><Relationship Id="rId3" Type="http://schemas.openxmlformats.org/officeDocument/2006/relationships/styles" Target="styles.xml"/><Relationship Id="rId21" Type="http://schemas.openxmlformats.org/officeDocument/2006/relationships/chart" Target="charts/chart4.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image" Target="media/image6.png"/><Relationship Id="rId25" Type="http://schemas.openxmlformats.org/officeDocument/2006/relationships/hyperlink" Target="http://www.kreditbusiness.ru" TargetMode="Externa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chart" Target="charts/chart3.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hyperlink" Target="http://www.minfin.ru" TargetMode="External"/><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oleObject" Target="embeddings/oleObject4.bin"/><Relationship Id="rId28" Type="http://schemas.openxmlformats.org/officeDocument/2006/relationships/hyperlink" Target="http://ip-nalog.ru/gospodderzhka" TargetMode="External"/><Relationship Id="rId10" Type="http://schemas.openxmlformats.org/officeDocument/2006/relationships/image" Target="media/image2.wmf"/><Relationship Id="rId19" Type="http://schemas.openxmlformats.org/officeDocument/2006/relationships/chart" Target="charts/chart2.xml"/><Relationship Id="rId31"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7.wmf"/><Relationship Id="rId27" Type="http://schemas.openxmlformats.org/officeDocument/2006/relationships/hyperlink" Target="http://www.gks.ru" TargetMode="External"/><Relationship Id="rId30"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oleObject" Target="file:///C:\Users\&#1048;&#1088;&#1080;&#1085;&#1072;\Desktop\&#1050;&#1088;%20&#1060;&#1054;.xls"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Users\&#1048;&#1088;&#1080;&#1085;&#1072;\Desktop\&#1050;&#1088;%20&#1060;&#1054;.xls"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C:\Users\&#1048;&#1088;&#1080;&#1085;&#1072;\Desktop\&#1050;&#1088;%20&#1060;&#1054;.xls"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C:\Users\&#1048;&#1088;&#1080;&#1085;&#1072;\Desktop\&#1050;&#1088;%20&#1060;&#1054;.xls"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chart>
    <c:autoTitleDeleted val="1"/>
    <c:plotArea>
      <c:layout/>
      <c:pieChart>
        <c:varyColors val="1"/>
        <c:ser>
          <c:idx val="0"/>
          <c:order val="0"/>
          <c:tx>
            <c:strRef>
              <c:f>баланс!$F$3</c:f>
              <c:strCache>
                <c:ptCount val="1"/>
                <c:pt idx="0">
                  <c:v>I. Структура доходов предприятия</c:v>
                </c:pt>
              </c:strCache>
            </c:strRef>
          </c:tx>
          <c:explosion val="25"/>
          <c:dLbls>
            <c:showPercent val="1"/>
          </c:dLbls>
          <c:cat>
            <c:strRef>
              <c:f>баланс!$F$4:$F$6</c:f>
              <c:strCache>
                <c:ptCount val="3"/>
                <c:pt idx="0">
                  <c:v>А. От текущей деятельности</c:v>
                </c:pt>
                <c:pt idx="1">
                  <c:v>Б. От инвестиционной деятельности</c:v>
                </c:pt>
                <c:pt idx="2">
                  <c:v>В. От финансовой деятельности</c:v>
                </c:pt>
              </c:strCache>
            </c:strRef>
          </c:cat>
          <c:val>
            <c:numRef>
              <c:f>баланс!$G$4:$G$6</c:f>
              <c:numCache>
                <c:formatCode>#,##0</c:formatCode>
                <c:ptCount val="3"/>
                <c:pt idx="0">
                  <c:v>86403.888888889007</c:v>
                </c:pt>
                <c:pt idx="1">
                  <c:v>19715</c:v>
                </c:pt>
                <c:pt idx="2">
                  <c:v>5046.75</c:v>
                </c:pt>
              </c:numCache>
            </c:numRef>
          </c:val>
        </c:ser>
        <c:dLbls>
          <c:showPercent val="1"/>
        </c:dLbls>
        <c:firstSliceAng val="0"/>
      </c:pieChart>
    </c:plotArea>
    <c:legend>
      <c:legendPos val="r"/>
    </c:legend>
    <c:plotVisOnly val="1"/>
    <c:dispBlanksAs val="zero"/>
  </c:chart>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ru-RU"/>
  <c:chart>
    <c:autoTitleDeleted val="1"/>
    <c:plotArea>
      <c:layout/>
      <c:pieChart>
        <c:varyColors val="1"/>
        <c:ser>
          <c:idx val="0"/>
          <c:order val="0"/>
          <c:tx>
            <c:strRef>
              <c:f>баланс!$F$7</c:f>
              <c:strCache>
                <c:ptCount val="1"/>
                <c:pt idx="0">
                  <c:v>II. Стуктура расходов предприятия</c:v>
                </c:pt>
              </c:strCache>
            </c:strRef>
          </c:tx>
          <c:explosion val="25"/>
          <c:dLbls>
            <c:showPercent val="1"/>
          </c:dLbls>
          <c:cat>
            <c:strRef>
              <c:f>баланс!$F$8:$F$10</c:f>
              <c:strCache>
                <c:ptCount val="3"/>
                <c:pt idx="0">
                  <c:v>А. От текущей деятельности</c:v>
                </c:pt>
                <c:pt idx="1">
                  <c:v>Б. От инвестиционной деятельности</c:v>
                </c:pt>
                <c:pt idx="2">
                  <c:v>В. От финансовой деятельности</c:v>
                </c:pt>
              </c:strCache>
            </c:strRef>
          </c:cat>
          <c:val>
            <c:numRef>
              <c:f>баланс!$G$8:$G$10</c:f>
              <c:numCache>
                <c:formatCode>#,##0</c:formatCode>
                <c:ptCount val="3"/>
                <c:pt idx="0">
                  <c:v>66970.470434506176</c:v>
                </c:pt>
                <c:pt idx="1">
                  <c:v>24476</c:v>
                </c:pt>
                <c:pt idx="2">
                  <c:v>16695.16845438271</c:v>
                </c:pt>
              </c:numCache>
            </c:numRef>
          </c:val>
        </c:ser>
        <c:dLbls>
          <c:showPercent val="1"/>
        </c:dLbls>
        <c:firstSliceAng val="0"/>
      </c:pieChart>
    </c:plotArea>
    <c:legend>
      <c:legendPos val="r"/>
    </c:legend>
    <c:plotVisOnly val="1"/>
    <c:dispBlanksAs val="zero"/>
  </c:chart>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ru-RU"/>
  <c:chart>
    <c:autoTitleDeleted val="1"/>
    <c:view3D>
      <c:rAngAx val="1"/>
    </c:view3D>
    <c:plotArea>
      <c:layout/>
      <c:bar3DChart>
        <c:barDir val="col"/>
        <c:grouping val="stacked"/>
        <c:ser>
          <c:idx val="0"/>
          <c:order val="0"/>
          <c:tx>
            <c:strRef>
              <c:f>'кап влож'!$G$4</c:f>
              <c:strCache>
                <c:ptCount val="1"/>
                <c:pt idx="0">
                  <c:v>производственного назначения</c:v>
                </c:pt>
              </c:strCache>
            </c:strRef>
          </c:tx>
          <c:dLbls>
            <c:showVal val="1"/>
          </c:dLbls>
          <c:cat>
            <c:strRef>
              <c:f>'кап влож'!$F$5:$F$11</c:f>
              <c:strCache>
                <c:ptCount val="7"/>
                <c:pt idx="0">
                  <c:v>Ассигнования из бюджета </c:v>
                </c:pt>
                <c:pt idx="1">
                  <c:v>Прибыль, направляемая на капитальные вложения</c:v>
                </c:pt>
                <c:pt idx="2">
                  <c:v>Амортизационные отчисления на основные производственные фонды</c:v>
                </c:pt>
                <c:pt idx="3">
                  <c:v>Плановые накопления по смете на СМР, выполняемые хозяйственным способом</c:v>
                </c:pt>
                <c:pt idx="4">
                  <c:v>Поступление средств на жилищное строительство в порядке долевого участия</c:v>
                </c:pt>
                <c:pt idx="5">
                  <c:v>Прочие источники</c:v>
                </c:pt>
                <c:pt idx="6">
                  <c:v>Долгосрочный кредит банка</c:v>
                </c:pt>
              </c:strCache>
            </c:strRef>
          </c:cat>
          <c:val>
            <c:numRef>
              <c:f>'кап влож'!$G$5:$G$11</c:f>
              <c:numCache>
                <c:formatCode>#,##0</c:formatCode>
                <c:ptCount val="7"/>
                <c:pt idx="1">
                  <c:v>2750</c:v>
                </c:pt>
                <c:pt idx="2">
                  <c:v>1910.2500000000002</c:v>
                </c:pt>
                <c:pt idx="3" formatCode="General">
                  <c:v>329</c:v>
                </c:pt>
                <c:pt idx="6">
                  <c:v>3110.75</c:v>
                </c:pt>
              </c:numCache>
            </c:numRef>
          </c:val>
        </c:ser>
        <c:ser>
          <c:idx val="1"/>
          <c:order val="1"/>
          <c:tx>
            <c:strRef>
              <c:f>'кап влож'!$H$4</c:f>
              <c:strCache>
                <c:ptCount val="1"/>
                <c:pt idx="0">
                  <c:v>непроизводственного назначения</c:v>
                </c:pt>
              </c:strCache>
            </c:strRef>
          </c:tx>
          <c:dLbls>
            <c:showVal val="1"/>
          </c:dLbls>
          <c:cat>
            <c:strRef>
              <c:f>'кап влож'!$F$5:$F$11</c:f>
              <c:strCache>
                <c:ptCount val="7"/>
                <c:pt idx="0">
                  <c:v>Ассигнования из бюджета </c:v>
                </c:pt>
                <c:pt idx="1">
                  <c:v>Прибыль, направляемая на капитальные вложения</c:v>
                </c:pt>
                <c:pt idx="2">
                  <c:v>Амортизационные отчисления на основные производственные фонды</c:v>
                </c:pt>
                <c:pt idx="3">
                  <c:v>Плановые накопления по смете на СМР, выполняемые хозяйственным способом</c:v>
                </c:pt>
                <c:pt idx="4">
                  <c:v>Поступление средств на жилищное строительство в порядке долевого участия</c:v>
                </c:pt>
                <c:pt idx="5">
                  <c:v>Прочие источники</c:v>
                </c:pt>
                <c:pt idx="6">
                  <c:v>Долгосрочный кредит банка</c:v>
                </c:pt>
              </c:strCache>
            </c:strRef>
          </c:cat>
          <c:val>
            <c:numRef>
              <c:f>'кап влож'!$H$5:$H$11</c:f>
              <c:numCache>
                <c:formatCode>#,##0</c:formatCode>
                <c:ptCount val="7"/>
                <c:pt idx="1">
                  <c:v>2250</c:v>
                </c:pt>
                <c:pt idx="4" formatCode="General">
                  <c:v>710</c:v>
                </c:pt>
                <c:pt idx="6">
                  <c:v>160</c:v>
                </c:pt>
              </c:numCache>
            </c:numRef>
          </c:val>
        </c:ser>
        <c:dLbls>
          <c:showVal val="1"/>
        </c:dLbls>
        <c:gapWidth val="75"/>
        <c:shape val="box"/>
        <c:axId val="60171776"/>
        <c:axId val="60173312"/>
        <c:axId val="0"/>
      </c:bar3DChart>
      <c:catAx>
        <c:axId val="60171776"/>
        <c:scaling>
          <c:orientation val="minMax"/>
        </c:scaling>
        <c:axPos val="b"/>
        <c:majorTickMark val="none"/>
        <c:tickLblPos val="nextTo"/>
        <c:crossAx val="60173312"/>
        <c:crosses val="autoZero"/>
        <c:auto val="1"/>
        <c:lblAlgn val="ctr"/>
        <c:lblOffset val="100"/>
      </c:catAx>
      <c:valAx>
        <c:axId val="60173312"/>
        <c:scaling>
          <c:orientation val="minMax"/>
        </c:scaling>
        <c:axPos val="l"/>
        <c:numFmt formatCode="General" sourceLinked="1"/>
        <c:majorTickMark val="none"/>
        <c:tickLblPos val="nextTo"/>
        <c:crossAx val="60171776"/>
        <c:crosses val="autoZero"/>
        <c:crossBetween val="between"/>
        <c:majorUnit val="1000"/>
      </c:valAx>
    </c:plotArea>
    <c:legend>
      <c:legendPos val="b"/>
    </c:legend>
    <c:plotVisOnly val="1"/>
    <c:dispBlanksAs val="gap"/>
  </c:chart>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ru-RU"/>
  <c:chart>
    <c:autoTitleDeleted val="1"/>
    <c:view3D>
      <c:rotX val="30"/>
      <c:perspective val="30"/>
    </c:view3D>
    <c:plotArea>
      <c:layout/>
      <c:pie3DChart>
        <c:varyColors val="1"/>
        <c:ser>
          <c:idx val="0"/>
          <c:order val="0"/>
          <c:explosion val="25"/>
          <c:dLbls>
            <c:showPercent val="1"/>
          </c:dLbls>
          <c:cat>
            <c:strRef>
              <c:f>'распр прибыли'!$G$7:$G$13</c:f>
              <c:strCache>
                <c:ptCount val="7"/>
                <c:pt idx="0">
                  <c:v>Отчисления в резервный фонд</c:v>
                </c:pt>
                <c:pt idx="1">
                  <c:v>Капитальные вложения производственного назначения </c:v>
                </c:pt>
                <c:pt idx="2">
                  <c:v>Капитальные вложения непроизводственного назначения </c:v>
                </c:pt>
                <c:pt idx="3">
                  <c:v>Отчисления в фонд потребления</c:v>
                </c:pt>
                <c:pt idx="4">
                  <c:v>Налоги, уплачиваемые за счет прибыли, остающейся в распоряжении предприятия</c:v>
                </c:pt>
                <c:pt idx="5">
                  <c:v>Погашение долгосрочного кредита</c:v>
                </c:pt>
                <c:pt idx="6">
                  <c:v>Выплата дивидендов</c:v>
                </c:pt>
              </c:strCache>
            </c:strRef>
          </c:cat>
          <c:val>
            <c:numRef>
              <c:f>'распр прибыли'!$H$7:$H$13</c:f>
              <c:numCache>
                <c:formatCode>_-* #,##0_р_._-;\-* #,##0_р_._-;_-* "-"_р_._-;_-@_-</c:formatCode>
                <c:ptCount val="7"/>
                <c:pt idx="0">
                  <c:v>3000</c:v>
                </c:pt>
                <c:pt idx="1">
                  <c:v>2750</c:v>
                </c:pt>
                <c:pt idx="2">
                  <c:v>2250</c:v>
                </c:pt>
                <c:pt idx="3">
                  <c:v>3020</c:v>
                </c:pt>
                <c:pt idx="4">
                  <c:v>980</c:v>
                </c:pt>
                <c:pt idx="5">
                  <c:v>1000</c:v>
                </c:pt>
                <c:pt idx="6">
                  <c:v>12106.433454382726</c:v>
                </c:pt>
              </c:numCache>
            </c:numRef>
          </c:val>
        </c:ser>
        <c:dLbls>
          <c:showPercent val="1"/>
        </c:dLbls>
      </c:pie3DChart>
    </c:plotArea>
    <c:legend>
      <c:legendPos val="r"/>
      <c:layout>
        <c:manualLayout>
          <c:xMode val="edge"/>
          <c:yMode val="edge"/>
          <c:x val="0.59420355272159542"/>
          <c:y val="2.7768774665878591E-3"/>
          <c:w val="0.39179633576658457"/>
          <c:h val="0.95527977086646831"/>
        </c:manualLayout>
      </c:layout>
    </c:legend>
    <c:plotVisOnly val="1"/>
    <c:dispBlanksAs val="zero"/>
  </c:chart>
  <c:externalData r:id="rId1"/>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E3DBE7-0665-4228-AAF0-04681C2B84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2618</TotalTime>
  <Pages>1</Pages>
  <Words>18200</Words>
  <Characters>103742</Characters>
  <Application>Microsoft Office Word</Application>
  <DocSecurity>0</DocSecurity>
  <Lines>864</Lines>
  <Paragraphs>243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121699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dc:creator>
  <cp:keywords/>
  <dc:description/>
  <cp:lastModifiedBy>Админ</cp:lastModifiedBy>
  <cp:revision>54</cp:revision>
  <dcterms:created xsi:type="dcterms:W3CDTF">2013-02-12T06:56:00Z</dcterms:created>
  <dcterms:modified xsi:type="dcterms:W3CDTF">2013-11-14T22:24:00Z</dcterms:modified>
</cp:coreProperties>
</file>