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7A2" w:rsidRPr="00030FED" w:rsidRDefault="00DB67A2" w:rsidP="00DB67A2">
      <w:pPr>
        <w:keepNext/>
        <w:keepLines/>
        <w:pageBreakBefore/>
        <w:ind w:firstLine="709"/>
        <w:jc w:val="center"/>
        <w:rPr>
          <w:iCs/>
          <w:sz w:val="28"/>
        </w:rPr>
      </w:pPr>
      <w:r w:rsidRPr="00030FED">
        <w:rPr>
          <w:iCs/>
          <w:sz w:val="28"/>
        </w:rPr>
        <w:t>Министерство образования и науки Российской Федерации</w:t>
      </w:r>
    </w:p>
    <w:p w:rsidR="00DB67A2" w:rsidRPr="00030FED" w:rsidRDefault="00DB67A2" w:rsidP="00DB67A2">
      <w:pPr>
        <w:ind w:firstLine="709"/>
        <w:jc w:val="center"/>
        <w:rPr>
          <w:iCs/>
          <w:sz w:val="28"/>
        </w:rPr>
      </w:pPr>
      <w:r w:rsidRPr="00030FED">
        <w:rPr>
          <w:iCs/>
          <w:sz w:val="28"/>
        </w:rPr>
        <w:t>Федеральное государственное бюджетное образовательное учреждение</w:t>
      </w:r>
    </w:p>
    <w:p w:rsidR="00DB67A2" w:rsidRPr="00030FED" w:rsidRDefault="00DB67A2" w:rsidP="00DB67A2">
      <w:pPr>
        <w:ind w:firstLine="709"/>
        <w:jc w:val="center"/>
        <w:rPr>
          <w:iCs/>
          <w:sz w:val="28"/>
        </w:rPr>
      </w:pPr>
      <w:proofErr w:type="gramStart"/>
      <w:r w:rsidRPr="00030FED">
        <w:rPr>
          <w:iCs/>
          <w:sz w:val="28"/>
        </w:rPr>
        <w:t>Высшего профессионального</w:t>
      </w:r>
      <w:proofErr w:type="gramEnd"/>
      <w:r w:rsidRPr="00030FED">
        <w:rPr>
          <w:iCs/>
          <w:sz w:val="28"/>
        </w:rPr>
        <w:t xml:space="preserve"> образования </w:t>
      </w:r>
    </w:p>
    <w:p w:rsidR="00DB67A2" w:rsidRPr="00030FED" w:rsidRDefault="00DB67A2" w:rsidP="00DB67A2">
      <w:pPr>
        <w:ind w:firstLine="709"/>
        <w:jc w:val="center"/>
        <w:rPr>
          <w:iCs/>
          <w:sz w:val="28"/>
        </w:rPr>
      </w:pPr>
      <w:r w:rsidRPr="00030FED">
        <w:rPr>
          <w:iCs/>
          <w:sz w:val="28"/>
        </w:rPr>
        <w:t>«Ульяновский государственный университет»</w:t>
      </w:r>
    </w:p>
    <w:p w:rsidR="00DB67A2" w:rsidRPr="00030FED" w:rsidRDefault="00DB67A2" w:rsidP="00DB67A2">
      <w:pPr>
        <w:ind w:firstLine="709"/>
        <w:jc w:val="center"/>
        <w:rPr>
          <w:iCs/>
          <w:sz w:val="28"/>
        </w:rPr>
      </w:pPr>
      <w:r w:rsidRPr="00030FED">
        <w:rPr>
          <w:iCs/>
          <w:sz w:val="28"/>
        </w:rPr>
        <w:t>Заволжский экономико-гуманитарный факультет</w:t>
      </w:r>
    </w:p>
    <w:p w:rsidR="00DB67A2" w:rsidRPr="00030FED" w:rsidRDefault="00DB67A2" w:rsidP="00DB67A2">
      <w:pPr>
        <w:ind w:firstLine="709"/>
        <w:jc w:val="center"/>
        <w:rPr>
          <w:iCs/>
          <w:sz w:val="28"/>
        </w:rPr>
      </w:pPr>
      <w:r w:rsidRPr="00030FED">
        <w:rPr>
          <w:iCs/>
          <w:sz w:val="28"/>
        </w:rPr>
        <w:t>Экономическое заочное ускоренное отделение</w:t>
      </w:r>
    </w:p>
    <w:p w:rsidR="00DB67A2" w:rsidRPr="00030FED" w:rsidRDefault="00DB67A2" w:rsidP="00DB67A2">
      <w:pPr>
        <w:ind w:firstLine="709"/>
        <w:jc w:val="center"/>
        <w:rPr>
          <w:i/>
          <w:iCs/>
          <w:sz w:val="28"/>
        </w:rPr>
      </w:pPr>
    </w:p>
    <w:p w:rsidR="00DB67A2" w:rsidRPr="00030FED" w:rsidRDefault="00DB67A2" w:rsidP="00DB67A2">
      <w:pPr>
        <w:ind w:firstLine="709"/>
        <w:jc w:val="both"/>
        <w:rPr>
          <w:i/>
          <w:iCs/>
        </w:rPr>
      </w:pPr>
    </w:p>
    <w:p w:rsidR="00DB67A2" w:rsidRPr="00030FED" w:rsidRDefault="00DB67A2" w:rsidP="00DB67A2">
      <w:pPr>
        <w:ind w:firstLine="709"/>
        <w:jc w:val="both"/>
        <w:rPr>
          <w:i/>
          <w:iCs/>
        </w:rPr>
      </w:pPr>
    </w:p>
    <w:p w:rsidR="00DB67A2" w:rsidRPr="00030FED" w:rsidRDefault="00DB67A2" w:rsidP="00DB67A2">
      <w:pPr>
        <w:ind w:firstLine="709"/>
        <w:jc w:val="both"/>
        <w:rPr>
          <w:i/>
          <w:iCs/>
        </w:rPr>
      </w:pPr>
    </w:p>
    <w:p w:rsidR="00DB67A2" w:rsidRPr="00030FED" w:rsidRDefault="00DB67A2" w:rsidP="00DB67A2">
      <w:pPr>
        <w:ind w:firstLine="709"/>
        <w:jc w:val="both"/>
        <w:rPr>
          <w:i/>
          <w:iCs/>
        </w:rPr>
      </w:pPr>
    </w:p>
    <w:p w:rsidR="00DB67A2" w:rsidRPr="00030FED" w:rsidRDefault="00DB67A2" w:rsidP="00DB67A2">
      <w:pPr>
        <w:ind w:firstLine="709"/>
        <w:jc w:val="both"/>
        <w:rPr>
          <w:i/>
          <w:iCs/>
        </w:rPr>
      </w:pPr>
    </w:p>
    <w:p w:rsidR="00DB67A2" w:rsidRPr="00030FED" w:rsidRDefault="00DB67A2" w:rsidP="00DB67A2">
      <w:pPr>
        <w:ind w:firstLine="709"/>
        <w:jc w:val="both"/>
        <w:rPr>
          <w:i/>
          <w:iCs/>
        </w:rPr>
      </w:pPr>
    </w:p>
    <w:p w:rsidR="00DB67A2" w:rsidRPr="00030FED" w:rsidRDefault="00DB67A2" w:rsidP="00DB67A2">
      <w:pPr>
        <w:ind w:firstLine="709"/>
        <w:jc w:val="both"/>
        <w:rPr>
          <w:i/>
          <w:iCs/>
        </w:rPr>
      </w:pPr>
    </w:p>
    <w:p w:rsidR="00DB67A2" w:rsidRPr="00030FED" w:rsidRDefault="00DB67A2" w:rsidP="00DB67A2">
      <w:pPr>
        <w:ind w:firstLine="709"/>
        <w:jc w:val="both"/>
        <w:rPr>
          <w:i/>
          <w:iCs/>
        </w:rPr>
      </w:pPr>
    </w:p>
    <w:p w:rsidR="00DB67A2" w:rsidRPr="00030FED" w:rsidRDefault="00DB67A2" w:rsidP="00DB67A2">
      <w:pPr>
        <w:keepNext/>
        <w:spacing w:before="240" w:after="60"/>
        <w:ind w:firstLine="709"/>
        <w:jc w:val="center"/>
        <w:outlineLvl w:val="0"/>
        <w:rPr>
          <w:b/>
          <w:i/>
          <w:kern w:val="32"/>
          <w:sz w:val="32"/>
          <w:szCs w:val="32"/>
        </w:rPr>
      </w:pPr>
      <w:bookmarkStart w:id="0" w:name="_Toc351180356"/>
      <w:bookmarkStart w:id="1" w:name="_Toc351186743"/>
      <w:bookmarkStart w:id="2" w:name="_Toc351406192"/>
      <w:r w:rsidRPr="00030FED">
        <w:rPr>
          <w:b/>
          <w:kern w:val="32"/>
          <w:sz w:val="32"/>
          <w:szCs w:val="32"/>
        </w:rPr>
        <w:t>Контрольная работа</w:t>
      </w:r>
      <w:bookmarkEnd w:id="0"/>
      <w:bookmarkEnd w:id="1"/>
      <w:bookmarkEnd w:id="2"/>
    </w:p>
    <w:p w:rsidR="00684A3E" w:rsidRDefault="00DB67A2" w:rsidP="00DB67A2">
      <w:pPr>
        <w:ind w:firstLine="709"/>
        <w:jc w:val="center"/>
        <w:rPr>
          <w:b/>
          <w:i/>
          <w:iCs/>
          <w:sz w:val="32"/>
        </w:rPr>
      </w:pPr>
      <w:r w:rsidRPr="00030FED">
        <w:rPr>
          <w:b/>
          <w:i/>
          <w:iCs/>
          <w:sz w:val="32"/>
        </w:rPr>
        <w:t xml:space="preserve">по дисциплине </w:t>
      </w:r>
      <w:r w:rsidR="00684A3E" w:rsidRPr="00684A3E">
        <w:rPr>
          <w:b/>
          <w:i/>
          <w:iCs/>
          <w:sz w:val="32"/>
        </w:rPr>
        <w:t xml:space="preserve">Методы </w:t>
      </w:r>
      <w:proofErr w:type="gramStart"/>
      <w:r w:rsidR="00684A3E" w:rsidRPr="00684A3E">
        <w:rPr>
          <w:b/>
          <w:i/>
          <w:iCs/>
          <w:sz w:val="32"/>
        </w:rPr>
        <w:t>финансово-коммерческих</w:t>
      </w:r>
      <w:proofErr w:type="gramEnd"/>
      <w:r w:rsidR="00684A3E" w:rsidRPr="00684A3E">
        <w:rPr>
          <w:b/>
          <w:i/>
          <w:iCs/>
          <w:sz w:val="32"/>
        </w:rPr>
        <w:t xml:space="preserve"> </w:t>
      </w:r>
    </w:p>
    <w:p w:rsidR="00DB67A2" w:rsidRPr="00030FED" w:rsidRDefault="00684A3E" w:rsidP="00DB67A2">
      <w:pPr>
        <w:ind w:firstLine="709"/>
        <w:jc w:val="center"/>
        <w:rPr>
          <w:b/>
          <w:i/>
          <w:iCs/>
          <w:sz w:val="32"/>
        </w:rPr>
      </w:pPr>
      <w:r w:rsidRPr="00684A3E">
        <w:rPr>
          <w:b/>
          <w:i/>
          <w:iCs/>
          <w:sz w:val="32"/>
        </w:rPr>
        <w:t>расчетов</w:t>
      </w:r>
    </w:p>
    <w:p w:rsidR="00DB67A2" w:rsidRPr="00030FED" w:rsidRDefault="00DB67A2" w:rsidP="00DB67A2">
      <w:pPr>
        <w:ind w:firstLine="709"/>
        <w:jc w:val="center"/>
        <w:rPr>
          <w:b/>
          <w:i/>
          <w:iCs/>
          <w:sz w:val="32"/>
        </w:rPr>
      </w:pPr>
    </w:p>
    <w:p w:rsidR="00DB67A2" w:rsidRPr="00030FED" w:rsidRDefault="00DB67A2" w:rsidP="00DB67A2">
      <w:pPr>
        <w:ind w:firstLine="709"/>
        <w:jc w:val="center"/>
        <w:rPr>
          <w:b/>
          <w:i/>
          <w:iCs/>
          <w:sz w:val="32"/>
        </w:rPr>
      </w:pPr>
      <w:r w:rsidRPr="00030FED">
        <w:rPr>
          <w:b/>
          <w:i/>
          <w:iCs/>
          <w:sz w:val="32"/>
        </w:rPr>
        <w:t xml:space="preserve">на тему: </w:t>
      </w:r>
    </w:p>
    <w:p w:rsidR="00DB67A2" w:rsidRPr="00030FED" w:rsidRDefault="002276BD" w:rsidP="00DB67A2">
      <w:pPr>
        <w:ind w:firstLine="709"/>
        <w:jc w:val="center"/>
        <w:rPr>
          <w:b/>
          <w:iCs/>
          <w:sz w:val="32"/>
        </w:rPr>
      </w:pPr>
      <w:r>
        <w:rPr>
          <w:b/>
          <w:i/>
          <w:iCs/>
          <w:sz w:val="32"/>
        </w:rPr>
        <w:t>«Эффективная процентная ставка</w:t>
      </w:r>
      <w:r w:rsidR="00DB67A2" w:rsidRPr="00030FED">
        <w:rPr>
          <w:b/>
          <w:i/>
          <w:iCs/>
          <w:sz w:val="32"/>
        </w:rPr>
        <w:t>»</w:t>
      </w:r>
    </w:p>
    <w:p w:rsidR="00DB67A2" w:rsidRPr="00030FED" w:rsidRDefault="00DB67A2" w:rsidP="00DB67A2">
      <w:pPr>
        <w:ind w:firstLine="709"/>
        <w:jc w:val="center"/>
        <w:rPr>
          <w:i/>
          <w:iCs/>
        </w:rPr>
      </w:pPr>
    </w:p>
    <w:p w:rsidR="00DB67A2" w:rsidRPr="00030FED" w:rsidRDefault="00DB67A2" w:rsidP="00DB67A2">
      <w:pPr>
        <w:ind w:firstLine="709"/>
        <w:jc w:val="both"/>
        <w:rPr>
          <w:i/>
          <w:iCs/>
        </w:rPr>
      </w:pPr>
    </w:p>
    <w:p w:rsidR="00DB67A2" w:rsidRPr="00030FED" w:rsidRDefault="00DB67A2" w:rsidP="00DB67A2">
      <w:pPr>
        <w:ind w:firstLine="709"/>
        <w:jc w:val="both"/>
        <w:rPr>
          <w:i/>
          <w:iCs/>
        </w:rPr>
      </w:pPr>
    </w:p>
    <w:p w:rsidR="00DB67A2" w:rsidRPr="00030FED" w:rsidRDefault="00DB67A2" w:rsidP="00DB67A2">
      <w:pPr>
        <w:ind w:firstLine="709"/>
        <w:jc w:val="both"/>
        <w:rPr>
          <w:i/>
          <w:iCs/>
        </w:rPr>
      </w:pPr>
    </w:p>
    <w:p w:rsidR="00DB67A2" w:rsidRPr="00030FED" w:rsidRDefault="00DB67A2" w:rsidP="00DB67A2">
      <w:pPr>
        <w:ind w:firstLine="709"/>
        <w:jc w:val="both"/>
        <w:rPr>
          <w:i/>
          <w:iCs/>
        </w:rPr>
      </w:pPr>
    </w:p>
    <w:p w:rsidR="00DB67A2" w:rsidRPr="00030FED" w:rsidRDefault="00DB67A2" w:rsidP="00DB67A2">
      <w:pPr>
        <w:ind w:firstLine="709"/>
        <w:jc w:val="both"/>
        <w:rPr>
          <w:i/>
          <w:iCs/>
        </w:rPr>
      </w:pPr>
    </w:p>
    <w:p w:rsidR="00DB67A2" w:rsidRPr="00030FED" w:rsidRDefault="00DB67A2" w:rsidP="00DB67A2">
      <w:pPr>
        <w:ind w:firstLine="709"/>
        <w:jc w:val="both"/>
        <w:rPr>
          <w:i/>
          <w:iCs/>
        </w:rPr>
      </w:pPr>
    </w:p>
    <w:p w:rsidR="00DB67A2" w:rsidRPr="00030FED" w:rsidRDefault="00DB67A2" w:rsidP="00DB67A2">
      <w:pPr>
        <w:ind w:firstLine="709"/>
        <w:jc w:val="both"/>
        <w:rPr>
          <w:i/>
          <w:iCs/>
        </w:rPr>
      </w:pPr>
    </w:p>
    <w:p w:rsidR="00DB67A2" w:rsidRPr="00030FED" w:rsidRDefault="00DB67A2" w:rsidP="00DB67A2">
      <w:pPr>
        <w:ind w:firstLine="709"/>
        <w:jc w:val="both"/>
        <w:rPr>
          <w:i/>
          <w:iCs/>
        </w:rPr>
      </w:pPr>
    </w:p>
    <w:p w:rsidR="00DB67A2" w:rsidRPr="00030FED" w:rsidRDefault="00DB67A2" w:rsidP="00DB67A2">
      <w:pPr>
        <w:ind w:firstLine="4897"/>
        <w:jc w:val="both"/>
        <w:rPr>
          <w:iCs/>
          <w:sz w:val="28"/>
        </w:rPr>
      </w:pPr>
      <w:r w:rsidRPr="00030FED">
        <w:rPr>
          <w:iCs/>
          <w:sz w:val="28"/>
        </w:rPr>
        <w:t xml:space="preserve">Выполнил: студент 1 курса </w:t>
      </w:r>
    </w:p>
    <w:p w:rsidR="00DB67A2" w:rsidRPr="00030FED" w:rsidRDefault="00DB67A2" w:rsidP="00DB67A2">
      <w:pPr>
        <w:ind w:firstLine="4897"/>
        <w:jc w:val="both"/>
        <w:rPr>
          <w:iCs/>
          <w:sz w:val="28"/>
        </w:rPr>
      </w:pPr>
      <w:r>
        <w:rPr>
          <w:iCs/>
          <w:sz w:val="28"/>
        </w:rPr>
        <w:t>группа  ЗЭ</w:t>
      </w:r>
      <w:r w:rsidRPr="00030FED">
        <w:rPr>
          <w:iCs/>
          <w:sz w:val="28"/>
        </w:rPr>
        <w:t>-ЗУ 12/1</w:t>
      </w:r>
    </w:p>
    <w:p w:rsidR="00DB67A2" w:rsidRPr="00030FED" w:rsidRDefault="00DB67A2" w:rsidP="00DB67A2">
      <w:pPr>
        <w:ind w:firstLine="4897"/>
        <w:jc w:val="both"/>
        <w:rPr>
          <w:iCs/>
          <w:sz w:val="28"/>
        </w:rPr>
      </w:pPr>
      <w:proofErr w:type="spellStart"/>
      <w:r>
        <w:rPr>
          <w:iCs/>
          <w:sz w:val="28"/>
        </w:rPr>
        <w:t>Табакова</w:t>
      </w:r>
      <w:proofErr w:type="spellEnd"/>
      <w:r>
        <w:rPr>
          <w:iCs/>
          <w:sz w:val="28"/>
        </w:rPr>
        <w:t xml:space="preserve"> Алена Вениаминовна</w:t>
      </w:r>
    </w:p>
    <w:p w:rsidR="00DB67A2" w:rsidRDefault="00DB67A2" w:rsidP="00DB67A2">
      <w:pPr>
        <w:ind w:firstLine="4897"/>
        <w:jc w:val="both"/>
        <w:rPr>
          <w:iCs/>
          <w:sz w:val="28"/>
        </w:rPr>
      </w:pPr>
      <w:r w:rsidRPr="00030FED">
        <w:rPr>
          <w:iCs/>
          <w:sz w:val="28"/>
        </w:rPr>
        <w:t>Вариант №1</w:t>
      </w:r>
    </w:p>
    <w:p w:rsidR="00DB67A2" w:rsidRPr="00030FED" w:rsidRDefault="00DB67A2" w:rsidP="00DB67A2">
      <w:pPr>
        <w:ind w:firstLine="4897"/>
        <w:jc w:val="both"/>
        <w:rPr>
          <w:iCs/>
          <w:sz w:val="28"/>
        </w:rPr>
      </w:pPr>
    </w:p>
    <w:p w:rsidR="00DB67A2" w:rsidRPr="00030FED" w:rsidRDefault="00DB67A2" w:rsidP="00DB67A2">
      <w:pPr>
        <w:ind w:firstLine="4897"/>
        <w:jc w:val="both"/>
        <w:rPr>
          <w:iCs/>
          <w:sz w:val="28"/>
        </w:rPr>
      </w:pPr>
      <w:r w:rsidRPr="00030FED">
        <w:rPr>
          <w:iCs/>
          <w:sz w:val="28"/>
        </w:rPr>
        <w:t xml:space="preserve">Научный руководитель: </w:t>
      </w:r>
    </w:p>
    <w:p w:rsidR="00DB67A2" w:rsidRPr="00030FED" w:rsidRDefault="00684A3E" w:rsidP="00DB67A2">
      <w:pPr>
        <w:ind w:firstLine="4897"/>
        <w:jc w:val="both"/>
        <w:rPr>
          <w:iCs/>
          <w:sz w:val="28"/>
        </w:rPr>
      </w:pPr>
      <w:r>
        <w:rPr>
          <w:iCs/>
          <w:sz w:val="28"/>
        </w:rPr>
        <w:t>Казакова Ю.Ю.</w:t>
      </w:r>
    </w:p>
    <w:p w:rsidR="00DB67A2" w:rsidRPr="00030FED" w:rsidRDefault="00DB67A2" w:rsidP="00DB67A2">
      <w:pPr>
        <w:ind w:firstLine="4897"/>
        <w:jc w:val="both"/>
        <w:rPr>
          <w:iCs/>
          <w:sz w:val="28"/>
        </w:rPr>
      </w:pPr>
    </w:p>
    <w:p w:rsidR="00DB67A2" w:rsidRPr="00030FED" w:rsidRDefault="00DB67A2" w:rsidP="00DB67A2">
      <w:pPr>
        <w:ind w:firstLine="4897"/>
        <w:jc w:val="both"/>
        <w:rPr>
          <w:iCs/>
          <w:sz w:val="28"/>
        </w:rPr>
      </w:pPr>
      <w:r w:rsidRPr="00030FED">
        <w:rPr>
          <w:iCs/>
          <w:sz w:val="28"/>
        </w:rPr>
        <w:t>Работа сдана «__»______2013г.</w:t>
      </w:r>
    </w:p>
    <w:p w:rsidR="00DB67A2" w:rsidRPr="00030FED" w:rsidRDefault="00DB67A2" w:rsidP="00DB67A2">
      <w:pPr>
        <w:ind w:firstLine="4897"/>
        <w:jc w:val="both"/>
        <w:rPr>
          <w:iCs/>
          <w:sz w:val="28"/>
        </w:rPr>
      </w:pPr>
    </w:p>
    <w:p w:rsidR="00DB67A2" w:rsidRPr="00030FED" w:rsidRDefault="00DB67A2" w:rsidP="00DB67A2">
      <w:pPr>
        <w:ind w:firstLine="4897"/>
        <w:jc w:val="both"/>
        <w:rPr>
          <w:iCs/>
          <w:sz w:val="28"/>
        </w:rPr>
      </w:pPr>
    </w:p>
    <w:p w:rsidR="00DB67A2" w:rsidRPr="00030FED" w:rsidRDefault="00DB67A2" w:rsidP="00DB67A2">
      <w:pPr>
        <w:ind w:firstLine="709"/>
        <w:jc w:val="center"/>
        <w:rPr>
          <w:i/>
          <w:iCs/>
        </w:rPr>
      </w:pPr>
    </w:p>
    <w:p w:rsidR="00DB67A2" w:rsidRPr="00030FED" w:rsidRDefault="00DB67A2" w:rsidP="00DB67A2">
      <w:pPr>
        <w:ind w:firstLine="709"/>
        <w:jc w:val="center"/>
        <w:rPr>
          <w:i/>
          <w:iCs/>
        </w:rPr>
      </w:pPr>
    </w:p>
    <w:p w:rsidR="00DB67A2" w:rsidRPr="00030FED" w:rsidRDefault="00DB67A2" w:rsidP="00DB67A2">
      <w:pPr>
        <w:ind w:firstLine="709"/>
        <w:jc w:val="center"/>
        <w:rPr>
          <w:i/>
          <w:iCs/>
        </w:rPr>
      </w:pPr>
    </w:p>
    <w:p w:rsidR="00DB67A2" w:rsidRPr="00030FED" w:rsidRDefault="00DB67A2" w:rsidP="00DB67A2">
      <w:pPr>
        <w:ind w:firstLine="709"/>
        <w:jc w:val="center"/>
        <w:rPr>
          <w:i/>
          <w:iCs/>
        </w:rPr>
      </w:pPr>
    </w:p>
    <w:p w:rsidR="00DB67A2" w:rsidRPr="00030FED" w:rsidRDefault="00DB67A2" w:rsidP="00DB67A2">
      <w:pPr>
        <w:ind w:firstLine="709"/>
        <w:jc w:val="center"/>
        <w:rPr>
          <w:i/>
          <w:iCs/>
        </w:rPr>
      </w:pPr>
    </w:p>
    <w:p w:rsidR="00DB67A2" w:rsidRPr="00030FED" w:rsidRDefault="00DB67A2" w:rsidP="00DB67A2">
      <w:pPr>
        <w:ind w:firstLine="709"/>
        <w:jc w:val="center"/>
        <w:rPr>
          <w:i/>
          <w:iCs/>
        </w:rPr>
      </w:pPr>
    </w:p>
    <w:p w:rsidR="00DB67A2" w:rsidRPr="00030FED" w:rsidRDefault="00DB67A2" w:rsidP="00DB67A2">
      <w:pPr>
        <w:ind w:firstLine="709"/>
        <w:jc w:val="center"/>
        <w:rPr>
          <w:i/>
          <w:iCs/>
        </w:rPr>
      </w:pPr>
    </w:p>
    <w:p w:rsidR="00DB67A2" w:rsidRPr="00030FED" w:rsidRDefault="00DB67A2" w:rsidP="00DB67A2">
      <w:pPr>
        <w:ind w:firstLine="709"/>
        <w:jc w:val="center"/>
        <w:rPr>
          <w:iCs/>
        </w:rPr>
      </w:pPr>
      <w:r w:rsidRPr="00030FED">
        <w:rPr>
          <w:iCs/>
        </w:rPr>
        <w:t>Ульяновск</w:t>
      </w:r>
    </w:p>
    <w:p w:rsidR="00DB67A2" w:rsidRPr="00030FED" w:rsidRDefault="00DB67A2" w:rsidP="00DB67A2">
      <w:pPr>
        <w:ind w:firstLine="709"/>
        <w:jc w:val="center"/>
        <w:rPr>
          <w:iCs/>
        </w:rPr>
      </w:pPr>
      <w:r w:rsidRPr="00030FED">
        <w:rPr>
          <w:iCs/>
        </w:rPr>
        <w:t>2013г.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0"/>
          <w:szCs w:val="20"/>
        </w:rPr>
        <w:id w:val="-1576359756"/>
        <w:docPartObj>
          <w:docPartGallery w:val="Table of Contents"/>
          <w:docPartUnique/>
        </w:docPartObj>
      </w:sdtPr>
      <w:sdtEndPr>
        <w:rPr>
          <w:b/>
        </w:rPr>
      </w:sdtEndPr>
      <w:sdtContent>
        <w:p w:rsidR="005824CD" w:rsidRPr="005824CD" w:rsidRDefault="005824CD" w:rsidP="005824CD">
          <w:pPr>
            <w:pStyle w:val="ad"/>
            <w:spacing w:before="0" w:line="360" w:lineRule="auto"/>
            <w:rPr>
              <w:rFonts w:ascii="Times New Roman" w:hAnsi="Times New Roman" w:cs="Times New Roman"/>
              <w:b w:val="0"/>
              <w:color w:val="auto"/>
            </w:rPr>
          </w:pPr>
          <w:r w:rsidRPr="005824CD">
            <w:rPr>
              <w:rFonts w:ascii="Times New Roman" w:hAnsi="Times New Roman" w:cs="Times New Roman"/>
              <w:b w:val="0"/>
              <w:color w:val="auto"/>
            </w:rPr>
            <w:t>Содержание</w:t>
          </w:r>
        </w:p>
        <w:p w:rsidR="005824CD" w:rsidRPr="005824CD" w:rsidRDefault="005824CD" w:rsidP="005824CD">
          <w:pPr>
            <w:pStyle w:val="11"/>
            <w:tabs>
              <w:tab w:val="right" w:leader="dot" w:pos="9345"/>
            </w:tabs>
            <w:spacing w:after="0" w:line="360" w:lineRule="auto"/>
            <w:rPr>
              <w:noProof/>
              <w:sz w:val="28"/>
              <w:szCs w:val="28"/>
            </w:rPr>
          </w:pPr>
          <w:r w:rsidRPr="005824CD">
            <w:rPr>
              <w:sz w:val="28"/>
              <w:szCs w:val="28"/>
            </w:rPr>
            <w:fldChar w:fldCharType="begin"/>
          </w:r>
          <w:r w:rsidRPr="005824CD">
            <w:rPr>
              <w:sz w:val="28"/>
              <w:szCs w:val="28"/>
            </w:rPr>
            <w:instrText xml:space="preserve"> TOC \o "1-3" \h \z \u </w:instrText>
          </w:r>
          <w:r w:rsidRPr="005824CD">
            <w:rPr>
              <w:sz w:val="28"/>
              <w:szCs w:val="28"/>
            </w:rPr>
            <w:fldChar w:fldCharType="separate"/>
          </w:r>
          <w:hyperlink w:anchor="_Toc351406193" w:history="1">
            <w:r w:rsidRPr="005824CD">
              <w:rPr>
                <w:rStyle w:val="a9"/>
                <w:noProof/>
                <w:color w:val="auto"/>
                <w:sz w:val="28"/>
                <w:szCs w:val="28"/>
              </w:rPr>
              <w:t>Введение</w:t>
            </w:r>
            <w:r w:rsidRPr="005824CD">
              <w:rPr>
                <w:noProof/>
                <w:webHidden/>
                <w:sz w:val="28"/>
                <w:szCs w:val="28"/>
              </w:rPr>
              <w:tab/>
            </w:r>
            <w:r w:rsidRPr="005824CD">
              <w:rPr>
                <w:noProof/>
                <w:webHidden/>
                <w:sz w:val="28"/>
                <w:szCs w:val="28"/>
              </w:rPr>
              <w:fldChar w:fldCharType="begin"/>
            </w:r>
            <w:r w:rsidRPr="005824CD">
              <w:rPr>
                <w:noProof/>
                <w:webHidden/>
                <w:sz w:val="28"/>
                <w:szCs w:val="28"/>
              </w:rPr>
              <w:instrText xml:space="preserve"> PAGEREF _Toc351406193 \h </w:instrText>
            </w:r>
            <w:r w:rsidRPr="005824CD">
              <w:rPr>
                <w:noProof/>
                <w:webHidden/>
                <w:sz w:val="28"/>
                <w:szCs w:val="28"/>
              </w:rPr>
            </w:r>
            <w:r w:rsidRPr="005824C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276BD">
              <w:rPr>
                <w:noProof/>
                <w:webHidden/>
                <w:sz w:val="28"/>
                <w:szCs w:val="28"/>
              </w:rPr>
              <w:t>3</w:t>
            </w:r>
            <w:r w:rsidRPr="005824C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824CD" w:rsidRPr="005824CD" w:rsidRDefault="000E5BD7" w:rsidP="005824CD">
          <w:pPr>
            <w:pStyle w:val="11"/>
            <w:tabs>
              <w:tab w:val="right" w:leader="dot" w:pos="9345"/>
            </w:tabs>
            <w:spacing w:after="0" w:line="360" w:lineRule="auto"/>
            <w:rPr>
              <w:noProof/>
              <w:sz w:val="28"/>
              <w:szCs w:val="28"/>
            </w:rPr>
          </w:pPr>
          <w:hyperlink w:anchor="_Toc351406194" w:history="1">
            <w:r w:rsidR="005824CD" w:rsidRPr="005824CD">
              <w:rPr>
                <w:rStyle w:val="a9"/>
                <w:noProof/>
                <w:color w:val="auto"/>
                <w:sz w:val="28"/>
                <w:szCs w:val="28"/>
              </w:rPr>
              <w:t>Глава 1.Эффективная процентная ставка</w:t>
            </w:r>
            <w:r w:rsidR="005824CD" w:rsidRPr="005824CD">
              <w:rPr>
                <w:noProof/>
                <w:webHidden/>
                <w:sz w:val="28"/>
                <w:szCs w:val="28"/>
              </w:rPr>
              <w:tab/>
            </w:r>
            <w:r w:rsidR="005824CD" w:rsidRPr="005824CD">
              <w:rPr>
                <w:noProof/>
                <w:webHidden/>
                <w:sz w:val="28"/>
                <w:szCs w:val="28"/>
              </w:rPr>
              <w:fldChar w:fldCharType="begin"/>
            </w:r>
            <w:r w:rsidR="005824CD" w:rsidRPr="005824CD">
              <w:rPr>
                <w:noProof/>
                <w:webHidden/>
                <w:sz w:val="28"/>
                <w:szCs w:val="28"/>
              </w:rPr>
              <w:instrText xml:space="preserve"> PAGEREF _Toc351406194 \h </w:instrText>
            </w:r>
            <w:r w:rsidR="005824CD" w:rsidRPr="005824CD">
              <w:rPr>
                <w:noProof/>
                <w:webHidden/>
                <w:sz w:val="28"/>
                <w:szCs w:val="28"/>
              </w:rPr>
            </w:r>
            <w:r w:rsidR="005824CD" w:rsidRPr="005824C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276BD">
              <w:rPr>
                <w:noProof/>
                <w:webHidden/>
                <w:sz w:val="28"/>
                <w:szCs w:val="28"/>
              </w:rPr>
              <w:t>4</w:t>
            </w:r>
            <w:r w:rsidR="005824CD" w:rsidRPr="005824C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824CD" w:rsidRPr="005824CD" w:rsidRDefault="000E5BD7" w:rsidP="005824CD">
          <w:pPr>
            <w:pStyle w:val="11"/>
            <w:tabs>
              <w:tab w:val="right" w:leader="dot" w:pos="9345"/>
            </w:tabs>
            <w:spacing w:after="0" w:line="360" w:lineRule="auto"/>
            <w:rPr>
              <w:noProof/>
              <w:sz w:val="28"/>
              <w:szCs w:val="28"/>
            </w:rPr>
          </w:pPr>
          <w:hyperlink w:anchor="_Toc351406195" w:history="1">
            <w:r w:rsidR="005824CD" w:rsidRPr="005824CD">
              <w:rPr>
                <w:rStyle w:val="a9"/>
                <w:noProof/>
                <w:color w:val="auto"/>
                <w:sz w:val="28"/>
                <w:szCs w:val="28"/>
              </w:rPr>
              <w:t>Глава 2. Могут ли совпадать будущая и дисконтированная стоимость? Если да, то при каких условиях.</w:t>
            </w:r>
            <w:r w:rsidR="005824CD" w:rsidRPr="005824CD">
              <w:rPr>
                <w:noProof/>
                <w:webHidden/>
                <w:sz w:val="28"/>
                <w:szCs w:val="28"/>
              </w:rPr>
              <w:tab/>
            </w:r>
            <w:r w:rsidR="005824CD" w:rsidRPr="005824CD">
              <w:rPr>
                <w:noProof/>
                <w:webHidden/>
                <w:sz w:val="28"/>
                <w:szCs w:val="28"/>
              </w:rPr>
              <w:fldChar w:fldCharType="begin"/>
            </w:r>
            <w:r w:rsidR="005824CD" w:rsidRPr="005824CD">
              <w:rPr>
                <w:noProof/>
                <w:webHidden/>
                <w:sz w:val="28"/>
                <w:szCs w:val="28"/>
              </w:rPr>
              <w:instrText xml:space="preserve"> PAGEREF _Toc351406195 \h </w:instrText>
            </w:r>
            <w:r w:rsidR="005824CD" w:rsidRPr="005824CD">
              <w:rPr>
                <w:noProof/>
                <w:webHidden/>
                <w:sz w:val="28"/>
                <w:szCs w:val="28"/>
              </w:rPr>
            </w:r>
            <w:r w:rsidR="005824CD" w:rsidRPr="005824C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276BD">
              <w:rPr>
                <w:noProof/>
                <w:webHidden/>
                <w:sz w:val="28"/>
                <w:szCs w:val="28"/>
              </w:rPr>
              <w:t>8</w:t>
            </w:r>
            <w:r w:rsidR="005824CD" w:rsidRPr="005824C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824CD" w:rsidRPr="005824CD" w:rsidRDefault="000E5BD7" w:rsidP="005824CD">
          <w:pPr>
            <w:pStyle w:val="11"/>
            <w:tabs>
              <w:tab w:val="right" w:leader="dot" w:pos="9345"/>
            </w:tabs>
            <w:spacing w:after="0" w:line="360" w:lineRule="auto"/>
            <w:rPr>
              <w:noProof/>
              <w:sz w:val="28"/>
              <w:szCs w:val="28"/>
            </w:rPr>
          </w:pPr>
          <w:hyperlink w:anchor="_Toc351406196" w:history="1">
            <w:r w:rsidR="005824CD" w:rsidRPr="005824CD">
              <w:rPr>
                <w:rStyle w:val="a9"/>
                <w:noProof/>
                <w:color w:val="auto"/>
                <w:sz w:val="28"/>
                <w:szCs w:val="28"/>
              </w:rPr>
              <w:t>Глава 3. Решение задач.</w:t>
            </w:r>
            <w:r w:rsidR="005824CD" w:rsidRPr="005824CD">
              <w:rPr>
                <w:noProof/>
                <w:webHidden/>
                <w:sz w:val="28"/>
                <w:szCs w:val="28"/>
              </w:rPr>
              <w:tab/>
            </w:r>
            <w:r w:rsidR="005824CD" w:rsidRPr="005824CD">
              <w:rPr>
                <w:noProof/>
                <w:webHidden/>
                <w:sz w:val="28"/>
                <w:szCs w:val="28"/>
              </w:rPr>
              <w:fldChar w:fldCharType="begin"/>
            </w:r>
            <w:r w:rsidR="005824CD" w:rsidRPr="005824CD">
              <w:rPr>
                <w:noProof/>
                <w:webHidden/>
                <w:sz w:val="28"/>
                <w:szCs w:val="28"/>
              </w:rPr>
              <w:instrText xml:space="preserve"> PAGEREF _Toc351406196 \h </w:instrText>
            </w:r>
            <w:r w:rsidR="005824CD" w:rsidRPr="005824CD">
              <w:rPr>
                <w:noProof/>
                <w:webHidden/>
                <w:sz w:val="28"/>
                <w:szCs w:val="28"/>
              </w:rPr>
            </w:r>
            <w:r w:rsidR="005824CD" w:rsidRPr="005824C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276BD">
              <w:rPr>
                <w:noProof/>
                <w:webHidden/>
                <w:sz w:val="28"/>
                <w:szCs w:val="28"/>
              </w:rPr>
              <w:t>9</w:t>
            </w:r>
            <w:r w:rsidR="005824CD" w:rsidRPr="005824C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824CD" w:rsidRPr="005824CD" w:rsidRDefault="000E5BD7" w:rsidP="005824CD">
          <w:pPr>
            <w:pStyle w:val="11"/>
            <w:tabs>
              <w:tab w:val="right" w:leader="dot" w:pos="9345"/>
            </w:tabs>
            <w:spacing w:after="0" w:line="360" w:lineRule="auto"/>
            <w:rPr>
              <w:noProof/>
              <w:sz w:val="28"/>
              <w:szCs w:val="28"/>
            </w:rPr>
          </w:pPr>
          <w:hyperlink w:anchor="_Toc351406197" w:history="1">
            <w:r w:rsidR="005824CD" w:rsidRPr="005824CD">
              <w:rPr>
                <w:rStyle w:val="a9"/>
                <w:noProof/>
                <w:color w:val="auto"/>
                <w:sz w:val="28"/>
                <w:szCs w:val="28"/>
              </w:rPr>
              <w:t>Заключение</w:t>
            </w:r>
            <w:r w:rsidR="005824CD" w:rsidRPr="005824CD">
              <w:rPr>
                <w:noProof/>
                <w:webHidden/>
                <w:sz w:val="28"/>
                <w:szCs w:val="28"/>
              </w:rPr>
              <w:tab/>
            </w:r>
            <w:r w:rsidR="005824CD" w:rsidRPr="005824CD">
              <w:rPr>
                <w:noProof/>
                <w:webHidden/>
                <w:sz w:val="28"/>
                <w:szCs w:val="28"/>
              </w:rPr>
              <w:fldChar w:fldCharType="begin"/>
            </w:r>
            <w:r w:rsidR="005824CD" w:rsidRPr="005824CD">
              <w:rPr>
                <w:noProof/>
                <w:webHidden/>
                <w:sz w:val="28"/>
                <w:szCs w:val="28"/>
              </w:rPr>
              <w:instrText xml:space="preserve"> PAGEREF _Toc351406197 \h </w:instrText>
            </w:r>
            <w:r w:rsidR="005824CD" w:rsidRPr="005824CD">
              <w:rPr>
                <w:noProof/>
                <w:webHidden/>
                <w:sz w:val="28"/>
                <w:szCs w:val="28"/>
              </w:rPr>
            </w:r>
            <w:r w:rsidR="005824CD" w:rsidRPr="005824C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276BD">
              <w:rPr>
                <w:noProof/>
                <w:webHidden/>
                <w:sz w:val="28"/>
                <w:szCs w:val="28"/>
              </w:rPr>
              <w:t>11</w:t>
            </w:r>
            <w:r w:rsidR="005824CD" w:rsidRPr="005824C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824CD" w:rsidRPr="005824CD" w:rsidRDefault="000E5BD7" w:rsidP="005824CD">
          <w:pPr>
            <w:pStyle w:val="11"/>
            <w:tabs>
              <w:tab w:val="right" w:leader="dot" w:pos="9345"/>
            </w:tabs>
            <w:spacing w:after="0" w:line="360" w:lineRule="auto"/>
            <w:rPr>
              <w:noProof/>
              <w:sz w:val="28"/>
              <w:szCs w:val="28"/>
            </w:rPr>
          </w:pPr>
          <w:hyperlink w:anchor="_Toc351406198" w:history="1">
            <w:r w:rsidR="005824CD" w:rsidRPr="005824CD">
              <w:rPr>
                <w:rStyle w:val="a9"/>
                <w:noProof/>
                <w:color w:val="auto"/>
                <w:sz w:val="28"/>
                <w:szCs w:val="28"/>
              </w:rPr>
              <w:t>Список использованной литературы</w:t>
            </w:r>
            <w:r w:rsidR="005824CD" w:rsidRPr="005824CD">
              <w:rPr>
                <w:noProof/>
                <w:webHidden/>
                <w:sz w:val="28"/>
                <w:szCs w:val="28"/>
              </w:rPr>
              <w:tab/>
            </w:r>
            <w:r w:rsidR="005824CD" w:rsidRPr="005824CD">
              <w:rPr>
                <w:noProof/>
                <w:webHidden/>
                <w:sz w:val="28"/>
                <w:szCs w:val="28"/>
              </w:rPr>
              <w:fldChar w:fldCharType="begin"/>
            </w:r>
            <w:r w:rsidR="005824CD" w:rsidRPr="005824CD">
              <w:rPr>
                <w:noProof/>
                <w:webHidden/>
                <w:sz w:val="28"/>
                <w:szCs w:val="28"/>
              </w:rPr>
              <w:instrText xml:space="preserve"> PAGEREF _Toc351406198 \h </w:instrText>
            </w:r>
            <w:r w:rsidR="005824CD" w:rsidRPr="005824CD">
              <w:rPr>
                <w:noProof/>
                <w:webHidden/>
                <w:sz w:val="28"/>
                <w:szCs w:val="28"/>
              </w:rPr>
            </w:r>
            <w:r w:rsidR="005824CD" w:rsidRPr="005824C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276BD">
              <w:rPr>
                <w:noProof/>
                <w:webHidden/>
                <w:sz w:val="28"/>
                <w:szCs w:val="28"/>
              </w:rPr>
              <w:t>12</w:t>
            </w:r>
            <w:r w:rsidR="005824CD" w:rsidRPr="005824C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824CD" w:rsidRDefault="005824CD" w:rsidP="005824CD">
          <w:pPr>
            <w:spacing w:line="360" w:lineRule="auto"/>
          </w:pPr>
          <w:r w:rsidRPr="005824CD">
            <w:rPr>
              <w:bCs/>
              <w:sz w:val="28"/>
              <w:szCs w:val="28"/>
            </w:rPr>
            <w:fldChar w:fldCharType="end"/>
          </w:r>
        </w:p>
      </w:sdtContent>
    </w:sdt>
    <w:p w:rsidR="00DB67A2" w:rsidRDefault="00DB67A2" w:rsidP="005824CD">
      <w:pPr>
        <w:pageBreakBefore/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bookmarkStart w:id="3" w:name="_Toc351406193"/>
      <w:r w:rsidRPr="00DB67A2">
        <w:rPr>
          <w:b/>
          <w:sz w:val="28"/>
          <w:szCs w:val="28"/>
        </w:rPr>
        <w:lastRenderedPageBreak/>
        <w:t>Введение</w:t>
      </w:r>
      <w:bookmarkEnd w:id="3"/>
    </w:p>
    <w:p w:rsidR="00A77AEC" w:rsidRDefault="00A77AEC" w:rsidP="00A77AEC">
      <w:pPr>
        <w:spacing w:line="360" w:lineRule="auto"/>
        <w:ind w:firstLine="709"/>
        <w:jc w:val="both"/>
        <w:rPr>
          <w:sz w:val="28"/>
          <w:szCs w:val="28"/>
        </w:rPr>
      </w:pPr>
      <w:r w:rsidRPr="00A77AEC">
        <w:rPr>
          <w:sz w:val="28"/>
          <w:szCs w:val="28"/>
        </w:rPr>
        <w:t xml:space="preserve">В современном мире жизнь на деньги, взятые в ссуду, - элемент нормального образа жизни. </w:t>
      </w:r>
      <w:proofErr w:type="gramStart"/>
      <w:r w:rsidRPr="00A77AEC">
        <w:rPr>
          <w:sz w:val="28"/>
          <w:szCs w:val="28"/>
        </w:rPr>
        <w:t>Фирмы берут ссуды для финансирования пополнения своих товарных запасов, выплаты заработной платы рабочим и служащим, фермеры берут ссуды для того, чтобы покрыть свои расходы на покупку семян, топлива и удобрений в пери</w:t>
      </w:r>
      <w:r>
        <w:rPr>
          <w:sz w:val="28"/>
          <w:szCs w:val="28"/>
        </w:rPr>
        <w:t>од между севом и сбором урожая.</w:t>
      </w:r>
      <w:proofErr w:type="gramEnd"/>
    </w:p>
    <w:p w:rsidR="00A77AEC" w:rsidRDefault="00A77AEC" w:rsidP="00A77AEC">
      <w:pPr>
        <w:spacing w:line="360" w:lineRule="auto"/>
        <w:ind w:firstLine="709"/>
        <w:jc w:val="both"/>
        <w:rPr>
          <w:sz w:val="28"/>
          <w:szCs w:val="28"/>
        </w:rPr>
      </w:pPr>
      <w:r w:rsidRPr="00A77AEC">
        <w:rPr>
          <w:sz w:val="28"/>
          <w:szCs w:val="28"/>
        </w:rPr>
        <w:t xml:space="preserve">Рядовые пользователи берут ссуды для покупки автомобилей, собственных домов, для оплаты образования. Пользуясь кредитными карточками, они даже берут ссуды </w:t>
      </w:r>
      <w:proofErr w:type="gramStart"/>
      <w:r w:rsidRPr="00A77AEC">
        <w:rPr>
          <w:sz w:val="28"/>
          <w:szCs w:val="28"/>
        </w:rPr>
        <w:t>на совсем</w:t>
      </w:r>
      <w:proofErr w:type="gramEnd"/>
      <w:r w:rsidRPr="00A77AEC">
        <w:rPr>
          <w:sz w:val="28"/>
          <w:szCs w:val="28"/>
        </w:rPr>
        <w:t xml:space="preserve"> обыденные вещи. Правительственные </w:t>
      </w:r>
      <w:proofErr w:type="gramStart"/>
      <w:r w:rsidRPr="00A77AEC">
        <w:rPr>
          <w:sz w:val="28"/>
          <w:szCs w:val="28"/>
        </w:rPr>
        <w:t>органы</w:t>
      </w:r>
      <w:proofErr w:type="gramEnd"/>
      <w:r w:rsidRPr="00A77AEC">
        <w:rPr>
          <w:sz w:val="28"/>
          <w:szCs w:val="28"/>
        </w:rPr>
        <w:t xml:space="preserve"> как на федеральном уровне, так и на уровне штатов и муниципалитетов, да и зарубежные правительственные организации тоже являются крупными заемщиками. Легко заметить, что ссудный капитал играет в современно</w:t>
      </w:r>
      <w:r>
        <w:rPr>
          <w:sz w:val="28"/>
          <w:szCs w:val="28"/>
        </w:rPr>
        <w:t xml:space="preserve">й жизни одну из главных ролей. </w:t>
      </w:r>
    </w:p>
    <w:p w:rsidR="00A77AEC" w:rsidRDefault="00A77AEC" w:rsidP="00A77AEC">
      <w:pPr>
        <w:spacing w:line="360" w:lineRule="auto"/>
        <w:ind w:firstLine="709"/>
        <w:jc w:val="both"/>
        <w:rPr>
          <w:sz w:val="28"/>
          <w:szCs w:val="28"/>
        </w:rPr>
      </w:pPr>
      <w:r w:rsidRPr="00A77AEC">
        <w:rPr>
          <w:sz w:val="28"/>
          <w:szCs w:val="28"/>
        </w:rPr>
        <w:t xml:space="preserve">Целью данной работы является </w:t>
      </w:r>
      <w:r w:rsidR="00CB1B0C">
        <w:rPr>
          <w:sz w:val="28"/>
          <w:szCs w:val="28"/>
        </w:rPr>
        <w:t>изучение расчетов</w:t>
      </w:r>
      <w:r>
        <w:rPr>
          <w:sz w:val="28"/>
          <w:szCs w:val="28"/>
        </w:rPr>
        <w:t xml:space="preserve"> эффективной процентной ставки</w:t>
      </w:r>
      <w:r w:rsidRPr="00A77AEC">
        <w:rPr>
          <w:sz w:val="28"/>
          <w:szCs w:val="28"/>
        </w:rPr>
        <w:t xml:space="preserve">. </w:t>
      </w:r>
    </w:p>
    <w:p w:rsidR="00CB1B0C" w:rsidRPr="00CB1B0C" w:rsidRDefault="00A77AEC" w:rsidP="00CB1B0C">
      <w:pPr>
        <w:spacing w:line="360" w:lineRule="auto"/>
        <w:ind w:firstLine="709"/>
        <w:jc w:val="both"/>
        <w:rPr>
          <w:sz w:val="28"/>
          <w:szCs w:val="28"/>
        </w:rPr>
      </w:pPr>
      <w:r w:rsidRPr="00A77AEC">
        <w:rPr>
          <w:sz w:val="28"/>
          <w:szCs w:val="28"/>
        </w:rPr>
        <w:t xml:space="preserve"> </w:t>
      </w:r>
      <w:r w:rsidR="00CB1B0C" w:rsidRPr="00CB1B0C">
        <w:rPr>
          <w:sz w:val="28"/>
          <w:szCs w:val="28"/>
        </w:rPr>
        <w:t>Для выполнения этой цели в работе поставлены следующие задачи:</w:t>
      </w:r>
    </w:p>
    <w:p w:rsidR="006E6450" w:rsidRPr="006E6450" w:rsidRDefault="006E6450" w:rsidP="00A77998">
      <w:pPr>
        <w:pStyle w:val="ae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Изучение сложных процентных ставок.</w:t>
      </w:r>
    </w:p>
    <w:p w:rsidR="00CB1B0C" w:rsidRPr="00A77998" w:rsidRDefault="00CB1B0C" w:rsidP="00A77998">
      <w:pPr>
        <w:pStyle w:val="ae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A77998">
        <w:rPr>
          <w:sz w:val="28"/>
          <w:szCs w:val="28"/>
        </w:rPr>
        <w:t>Рассмотреть зависимость номинальной процентной ставки и эффективной</w:t>
      </w:r>
      <w:r w:rsidR="00A77998" w:rsidRPr="00A77998">
        <w:rPr>
          <w:sz w:val="28"/>
          <w:szCs w:val="28"/>
        </w:rPr>
        <w:t>.</w:t>
      </w:r>
    </w:p>
    <w:p w:rsidR="005824CD" w:rsidRDefault="00CB1B0C" w:rsidP="00A77998">
      <w:pPr>
        <w:pStyle w:val="ae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A77998">
        <w:rPr>
          <w:sz w:val="28"/>
          <w:szCs w:val="28"/>
        </w:rPr>
        <w:t xml:space="preserve">Научиться </w:t>
      </w:r>
      <w:r w:rsidR="00A77998" w:rsidRPr="00A77998">
        <w:rPr>
          <w:sz w:val="28"/>
          <w:szCs w:val="28"/>
        </w:rPr>
        <w:t>рассчитывать процентные ставки на примерах.</w:t>
      </w:r>
    </w:p>
    <w:p w:rsidR="00A77998" w:rsidRPr="002276BD" w:rsidRDefault="00A77998" w:rsidP="006E6450">
      <w:pPr>
        <w:spacing w:line="360" w:lineRule="auto"/>
        <w:jc w:val="both"/>
        <w:rPr>
          <w:sz w:val="28"/>
          <w:szCs w:val="28"/>
        </w:rPr>
      </w:pPr>
    </w:p>
    <w:p w:rsidR="00DB67A2" w:rsidRPr="00DB67A2" w:rsidRDefault="00DB67A2" w:rsidP="00DB67A2">
      <w:pPr>
        <w:pageBreakBefore/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bookmarkStart w:id="4" w:name="_Toc351406194"/>
      <w:r w:rsidRPr="00DB67A2">
        <w:rPr>
          <w:b/>
          <w:sz w:val="28"/>
          <w:szCs w:val="28"/>
        </w:rPr>
        <w:lastRenderedPageBreak/>
        <w:t>Глава</w:t>
      </w:r>
      <w:r w:rsidR="0071008F">
        <w:rPr>
          <w:b/>
          <w:sz w:val="28"/>
          <w:szCs w:val="28"/>
        </w:rPr>
        <w:t xml:space="preserve"> </w:t>
      </w:r>
      <w:r w:rsidRPr="00DB67A2">
        <w:rPr>
          <w:b/>
          <w:sz w:val="28"/>
          <w:szCs w:val="28"/>
        </w:rPr>
        <w:t>1.Эффективная процентная ставка</w:t>
      </w:r>
      <w:bookmarkEnd w:id="4"/>
    </w:p>
    <w:p w:rsidR="00E8485A" w:rsidRPr="00E8485A" w:rsidRDefault="00E8485A" w:rsidP="00E8485A">
      <w:pPr>
        <w:spacing w:line="360" w:lineRule="auto"/>
        <w:ind w:firstLine="709"/>
        <w:jc w:val="both"/>
        <w:rPr>
          <w:sz w:val="28"/>
          <w:szCs w:val="28"/>
        </w:rPr>
      </w:pPr>
      <w:r w:rsidRPr="00E8485A">
        <w:rPr>
          <w:sz w:val="28"/>
          <w:szCs w:val="28"/>
        </w:rPr>
        <w:t>Проценты - это доход от инвестиций производственного или финансового характера, либо от предоставления капитала в долг в различных формах.</w:t>
      </w:r>
    </w:p>
    <w:p w:rsidR="00E8485A" w:rsidRDefault="00E8485A" w:rsidP="00E8485A">
      <w:pPr>
        <w:spacing w:line="360" w:lineRule="auto"/>
        <w:ind w:firstLine="709"/>
        <w:jc w:val="both"/>
        <w:rPr>
          <w:sz w:val="28"/>
          <w:szCs w:val="28"/>
        </w:rPr>
      </w:pPr>
      <w:r w:rsidRPr="00E8485A">
        <w:rPr>
          <w:sz w:val="28"/>
          <w:szCs w:val="28"/>
        </w:rPr>
        <w:t>Процентная ставка - величина, характеризующая интенсивность начисления процентов. Процентная ставка может быть рассчитана отношением приращения исходной суммы к базовой величине.[</w:t>
      </w:r>
      <w:r w:rsidR="00A0454F">
        <w:rPr>
          <w:sz w:val="28"/>
          <w:szCs w:val="28"/>
        </w:rPr>
        <w:t>1</w:t>
      </w:r>
      <w:r>
        <w:rPr>
          <w:sz w:val="28"/>
          <w:szCs w:val="28"/>
        </w:rPr>
        <w:t>,с.46</w:t>
      </w:r>
      <w:r w:rsidRPr="00E8485A">
        <w:rPr>
          <w:sz w:val="28"/>
          <w:szCs w:val="28"/>
        </w:rPr>
        <w:t>]</w:t>
      </w:r>
    </w:p>
    <w:p w:rsidR="00E8485A" w:rsidRDefault="00E8485A" w:rsidP="00E8485A">
      <w:pPr>
        <w:spacing w:line="360" w:lineRule="auto"/>
        <w:ind w:firstLine="709"/>
        <w:jc w:val="both"/>
        <w:rPr>
          <w:sz w:val="28"/>
          <w:szCs w:val="28"/>
        </w:rPr>
      </w:pPr>
      <w:r w:rsidRPr="00E8485A">
        <w:rPr>
          <w:sz w:val="28"/>
          <w:szCs w:val="28"/>
        </w:rPr>
        <w:t xml:space="preserve">Сложные процентные ставки применяются по </w:t>
      </w:r>
      <w:proofErr w:type="gramStart"/>
      <w:r w:rsidRPr="00E8485A">
        <w:rPr>
          <w:sz w:val="28"/>
          <w:szCs w:val="28"/>
        </w:rPr>
        <w:t>прошествии</w:t>
      </w:r>
      <w:proofErr w:type="gramEnd"/>
      <w:r w:rsidRPr="00E8485A">
        <w:rPr>
          <w:sz w:val="28"/>
          <w:szCs w:val="28"/>
        </w:rPr>
        <w:t xml:space="preserve"> каждого интервала начисления к сумме долга и начисленных за предыдущие интервалы процентов. Сложные процентные ставки наиболее распространены в финансовых операциях.</w:t>
      </w:r>
    </w:p>
    <w:p w:rsidR="004F5C18" w:rsidRPr="004932CF" w:rsidRDefault="004F5C18" w:rsidP="00E8485A">
      <w:pPr>
        <w:spacing w:line="360" w:lineRule="auto"/>
        <w:ind w:firstLine="709"/>
        <w:jc w:val="both"/>
        <w:rPr>
          <w:sz w:val="28"/>
          <w:szCs w:val="28"/>
        </w:rPr>
      </w:pPr>
      <w:r w:rsidRPr="004F5C18">
        <w:rPr>
          <w:sz w:val="28"/>
          <w:szCs w:val="28"/>
        </w:rPr>
        <w:t xml:space="preserve">Ставка ссудного процента зависит от спроса и предложения заемных средств. Спрос на заемные средства зависит от выгодности предпринимательских инвестиций, размеров потребительского </w:t>
      </w:r>
      <w:proofErr w:type="spellStart"/>
      <w:proofErr w:type="gramStart"/>
      <w:r w:rsidRPr="004F5C18">
        <w:rPr>
          <w:sz w:val="28"/>
          <w:szCs w:val="28"/>
        </w:rPr>
        <w:t>сп</w:t>
      </w:r>
      <w:proofErr w:type="gramEnd"/>
      <w:r w:rsidRPr="004F5C18">
        <w:rPr>
          <w:sz w:val="28"/>
          <w:szCs w:val="28"/>
        </w:rPr>
        <w:t>poca</w:t>
      </w:r>
      <w:proofErr w:type="spellEnd"/>
      <w:r w:rsidRPr="004F5C18">
        <w:rPr>
          <w:sz w:val="28"/>
          <w:szCs w:val="28"/>
        </w:rPr>
        <w:t xml:space="preserve"> на кредит и спроса со стороны государства, организаций и учреждений.  Различают номинальную и </w:t>
      </w:r>
      <w:r>
        <w:rPr>
          <w:sz w:val="28"/>
          <w:szCs w:val="28"/>
        </w:rPr>
        <w:t>эффективную</w:t>
      </w:r>
      <w:r w:rsidRPr="004F5C18">
        <w:rPr>
          <w:sz w:val="28"/>
          <w:szCs w:val="28"/>
        </w:rPr>
        <w:t xml:space="preserve"> ставки ссудного процента. Номинальная ставка показывает, насколько сумма, которую заемщик возвращает кредитору, превышает величину полученного кредита. Реальная ставка — это ставка процента, скорректированная на инфляцию, то есть выраженная в денежных единицах постоянной покупательной способности. Именно реальная ставка определяет принятие решений о целесообразности (или нецелесообразности) инвестиций.</w:t>
      </w:r>
      <w:r w:rsidR="004932CF" w:rsidRPr="004932CF">
        <w:rPr>
          <w:sz w:val="28"/>
          <w:szCs w:val="28"/>
        </w:rPr>
        <w:t>[</w:t>
      </w:r>
      <w:r w:rsidR="00B75CDE" w:rsidRPr="00B75CDE">
        <w:rPr>
          <w:sz w:val="28"/>
          <w:szCs w:val="28"/>
        </w:rPr>
        <w:t>2</w:t>
      </w:r>
      <w:r w:rsidR="004932CF" w:rsidRPr="004932CF">
        <w:rPr>
          <w:sz w:val="28"/>
          <w:szCs w:val="28"/>
        </w:rPr>
        <w:t>,</w:t>
      </w:r>
      <w:r w:rsidR="004932CF">
        <w:rPr>
          <w:sz w:val="28"/>
          <w:szCs w:val="28"/>
          <w:lang w:val="en-US"/>
        </w:rPr>
        <w:t>c</w:t>
      </w:r>
      <w:r w:rsidR="004932CF" w:rsidRPr="004932CF">
        <w:rPr>
          <w:sz w:val="28"/>
          <w:szCs w:val="28"/>
        </w:rPr>
        <w:t>.127]</w:t>
      </w:r>
    </w:p>
    <w:p w:rsidR="004F5C18" w:rsidRPr="004F5C18" w:rsidRDefault="004F5C18" w:rsidP="004F5C18">
      <w:pPr>
        <w:spacing w:line="360" w:lineRule="auto"/>
        <w:ind w:firstLine="709"/>
        <w:jc w:val="both"/>
        <w:rPr>
          <w:sz w:val="28"/>
          <w:szCs w:val="28"/>
        </w:rPr>
      </w:pPr>
      <w:r w:rsidRPr="004F5C18">
        <w:rPr>
          <w:sz w:val="28"/>
          <w:szCs w:val="28"/>
        </w:rPr>
        <w:t>В современных условиях проценты капитализируются обычно не один, а несколько раз в году — по полугодиям, кварталам и т.д. Некоторые зарубежные коммерческие банки практикуют даже ежедневное начисление процентов. При начислении процентов несколько раз в году можн</w:t>
      </w:r>
      <w:r w:rsidR="001204B1">
        <w:rPr>
          <w:sz w:val="28"/>
          <w:szCs w:val="28"/>
        </w:rPr>
        <w:t xml:space="preserve">о воспользоваться формулой </w:t>
      </w:r>
      <w:r w:rsidR="001204B1">
        <w:rPr>
          <w:i/>
          <w:iCs/>
          <w:sz w:val="24"/>
          <w:szCs w:val="24"/>
          <w:lang w:val="en-US"/>
        </w:rPr>
        <w:t>FV</w:t>
      </w:r>
      <w:r w:rsidR="001204B1" w:rsidRPr="00BB2B08">
        <w:rPr>
          <w:i/>
          <w:iCs/>
          <w:sz w:val="24"/>
          <w:szCs w:val="24"/>
        </w:rPr>
        <w:t xml:space="preserve"> = </w:t>
      </w:r>
      <w:r w:rsidR="001204B1">
        <w:rPr>
          <w:i/>
          <w:iCs/>
          <w:sz w:val="24"/>
          <w:szCs w:val="24"/>
          <w:lang w:val="en-US"/>
        </w:rPr>
        <w:t>PV</w:t>
      </w:r>
      <w:r w:rsidR="001204B1" w:rsidRPr="00BB2B08">
        <w:rPr>
          <w:sz w:val="24"/>
          <w:szCs w:val="24"/>
        </w:rPr>
        <w:t>(1</w:t>
      </w:r>
      <w:r w:rsidR="001204B1" w:rsidRPr="00BB2B08">
        <w:rPr>
          <w:i/>
          <w:iCs/>
          <w:sz w:val="24"/>
          <w:szCs w:val="24"/>
        </w:rPr>
        <w:t xml:space="preserve">+ </w:t>
      </w:r>
      <w:r w:rsidR="001204B1">
        <w:rPr>
          <w:i/>
          <w:iCs/>
          <w:sz w:val="24"/>
          <w:szCs w:val="24"/>
          <w:lang w:val="en-US"/>
        </w:rPr>
        <w:t>i</w:t>
      </w:r>
      <w:r w:rsidR="001204B1" w:rsidRPr="00BB2B08">
        <w:rPr>
          <w:sz w:val="24"/>
          <w:szCs w:val="24"/>
        </w:rPr>
        <w:t>)</w:t>
      </w:r>
      <w:r w:rsidR="001204B1">
        <w:rPr>
          <w:i/>
          <w:iCs/>
          <w:sz w:val="24"/>
          <w:szCs w:val="24"/>
          <w:vertAlign w:val="superscript"/>
          <w:lang w:val="en-US"/>
        </w:rPr>
        <w:t>n</w:t>
      </w:r>
      <w:r w:rsidRPr="004F5C18">
        <w:rPr>
          <w:sz w:val="28"/>
          <w:szCs w:val="28"/>
        </w:rPr>
        <w:t xml:space="preserve">, однако параметр </w:t>
      </w:r>
      <w:r w:rsidRPr="004F5C18">
        <w:rPr>
          <w:i/>
          <w:iCs/>
          <w:sz w:val="28"/>
          <w:szCs w:val="28"/>
          <w:lang w:val="en-US"/>
        </w:rPr>
        <w:t>n</w:t>
      </w:r>
      <w:r w:rsidRPr="004F5C18">
        <w:rPr>
          <w:sz w:val="28"/>
          <w:szCs w:val="28"/>
        </w:rPr>
        <w:t xml:space="preserve"> в этих условиях будет означать число периодов начисления, а под ставкой </w:t>
      </w:r>
      <w:r w:rsidRPr="004F5C18">
        <w:rPr>
          <w:i/>
          <w:iCs/>
          <w:sz w:val="28"/>
          <w:szCs w:val="28"/>
          <w:lang w:val="en-US"/>
        </w:rPr>
        <w:t>i</w:t>
      </w:r>
      <w:r w:rsidRPr="004F5C18">
        <w:rPr>
          <w:sz w:val="28"/>
          <w:szCs w:val="28"/>
        </w:rPr>
        <w:t xml:space="preserve"> следует понимать ставку за соответствующий период. Например, при поквартальном начислении процентов за пять лет по квартальной (сложной) ставке 8% </w:t>
      </w:r>
      <w:r w:rsidRPr="004F5C18">
        <w:rPr>
          <w:sz w:val="28"/>
          <w:szCs w:val="28"/>
        </w:rPr>
        <w:lastRenderedPageBreak/>
        <w:t>общее число периодов начисления составит 5 х 4 = 20. Множитель наращения равен 1,08</w:t>
      </w:r>
      <w:r w:rsidRPr="004F5C18">
        <w:rPr>
          <w:sz w:val="28"/>
          <w:szCs w:val="28"/>
          <w:vertAlign w:val="superscript"/>
        </w:rPr>
        <w:t>20</w:t>
      </w:r>
      <w:r w:rsidRPr="004F5C18">
        <w:rPr>
          <w:sz w:val="28"/>
          <w:szCs w:val="28"/>
        </w:rPr>
        <w:t xml:space="preserve"> = 4,6609. На практике, как правило, в контрактах фиксируется не ставка за период, а годовая ставка и одновременно указывается период начисления процентов, например «18% годовых с поквартальным начислением процентов».</w:t>
      </w:r>
    </w:p>
    <w:p w:rsidR="004F5C18" w:rsidRPr="004F5C18" w:rsidRDefault="004F5C18" w:rsidP="004F5C18">
      <w:pPr>
        <w:spacing w:line="360" w:lineRule="auto"/>
        <w:ind w:firstLine="709"/>
        <w:jc w:val="both"/>
        <w:rPr>
          <w:sz w:val="28"/>
          <w:szCs w:val="28"/>
        </w:rPr>
      </w:pPr>
      <w:r w:rsidRPr="004F5C18">
        <w:rPr>
          <w:sz w:val="28"/>
          <w:szCs w:val="28"/>
        </w:rPr>
        <w:t xml:space="preserve">Итак, пусть годовая ставка равна у, а число периодов начисления в году равно </w:t>
      </w:r>
      <w:r w:rsidRPr="004F5C18">
        <w:rPr>
          <w:i/>
          <w:iCs/>
          <w:sz w:val="28"/>
          <w:szCs w:val="28"/>
        </w:rPr>
        <w:t xml:space="preserve">т. </w:t>
      </w:r>
      <w:r w:rsidRPr="004F5C18">
        <w:rPr>
          <w:sz w:val="28"/>
          <w:szCs w:val="28"/>
        </w:rPr>
        <w:t xml:space="preserve">Таким образом, каждый раз проценты начисляются по ставке </w:t>
      </w:r>
      <w:r w:rsidRPr="004F5C18">
        <w:rPr>
          <w:i/>
          <w:iCs/>
          <w:sz w:val="28"/>
          <w:szCs w:val="28"/>
          <w:lang w:val="en-US"/>
        </w:rPr>
        <w:t>j</w:t>
      </w:r>
      <w:r w:rsidRPr="004F5C18">
        <w:rPr>
          <w:i/>
          <w:iCs/>
          <w:sz w:val="28"/>
          <w:szCs w:val="28"/>
        </w:rPr>
        <w:t>/</w:t>
      </w:r>
      <w:r w:rsidRPr="004F5C18">
        <w:rPr>
          <w:i/>
          <w:iCs/>
          <w:sz w:val="28"/>
          <w:szCs w:val="28"/>
          <w:lang w:val="en-US"/>
        </w:rPr>
        <w:t>m</w:t>
      </w:r>
      <w:r w:rsidRPr="004F5C18">
        <w:rPr>
          <w:i/>
          <w:iCs/>
          <w:sz w:val="28"/>
          <w:szCs w:val="28"/>
        </w:rPr>
        <w:t xml:space="preserve">. </w:t>
      </w:r>
      <w:r w:rsidRPr="004F5C18">
        <w:rPr>
          <w:sz w:val="28"/>
          <w:szCs w:val="28"/>
        </w:rPr>
        <w:t xml:space="preserve">Ставку </w:t>
      </w:r>
      <w:r w:rsidRPr="004F5C18">
        <w:rPr>
          <w:i/>
          <w:iCs/>
          <w:sz w:val="28"/>
          <w:szCs w:val="28"/>
          <w:lang w:val="en-US"/>
        </w:rPr>
        <w:t>j</w:t>
      </w:r>
      <w:r w:rsidRPr="004F5C18">
        <w:rPr>
          <w:i/>
          <w:iCs/>
          <w:sz w:val="28"/>
          <w:szCs w:val="28"/>
        </w:rPr>
        <w:t xml:space="preserve"> </w:t>
      </w:r>
      <w:r w:rsidRPr="004F5C18">
        <w:rPr>
          <w:sz w:val="28"/>
          <w:szCs w:val="28"/>
        </w:rPr>
        <w:t xml:space="preserve">называют </w:t>
      </w:r>
      <w:r w:rsidRPr="004F5C18">
        <w:rPr>
          <w:i/>
          <w:iCs/>
          <w:sz w:val="28"/>
          <w:szCs w:val="28"/>
        </w:rPr>
        <w:t>номинальной</w:t>
      </w:r>
      <w:proofErr w:type="gramStart"/>
      <w:r w:rsidRPr="004F5C18">
        <w:rPr>
          <w:i/>
          <w:iCs/>
          <w:sz w:val="28"/>
          <w:szCs w:val="28"/>
        </w:rPr>
        <w:t xml:space="preserve"> </w:t>
      </w:r>
      <w:r w:rsidRPr="004F5C18">
        <w:rPr>
          <w:sz w:val="28"/>
          <w:szCs w:val="28"/>
        </w:rPr>
        <w:t>.</w:t>
      </w:r>
      <w:proofErr w:type="gramEnd"/>
    </w:p>
    <w:p w:rsidR="004F5C18" w:rsidRPr="004F5C18" w:rsidRDefault="004F5C18" w:rsidP="004F5C18">
      <w:pPr>
        <w:spacing w:line="360" w:lineRule="auto"/>
        <w:ind w:firstLine="709"/>
        <w:jc w:val="both"/>
        <w:rPr>
          <w:sz w:val="28"/>
          <w:szCs w:val="28"/>
        </w:rPr>
      </w:pPr>
      <w:r w:rsidRPr="004F5C18">
        <w:rPr>
          <w:sz w:val="28"/>
          <w:szCs w:val="28"/>
        </w:rPr>
        <w:t>Формулу наращения теперь можно представить следующим образом:</w:t>
      </w:r>
    </w:p>
    <w:p w:rsidR="004F5C18" w:rsidRPr="002276BD" w:rsidRDefault="004F5C18" w:rsidP="004F5C18">
      <w:pPr>
        <w:spacing w:line="360" w:lineRule="auto"/>
        <w:ind w:firstLine="709"/>
        <w:jc w:val="both"/>
        <w:rPr>
          <w:sz w:val="28"/>
          <w:szCs w:val="28"/>
        </w:rPr>
      </w:pPr>
      <w:r w:rsidRPr="004F5C18">
        <w:rPr>
          <w:iCs/>
          <w:sz w:val="28"/>
          <w:szCs w:val="28"/>
          <w:lang w:val="en-US"/>
        </w:rPr>
        <w:t>FV</w:t>
      </w:r>
      <w:r w:rsidRPr="004F5C18">
        <w:rPr>
          <w:iCs/>
          <w:sz w:val="28"/>
          <w:szCs w:val="28"/>
        </w:rPr>
        <w:t xml:space="preserve"> = </w:t>
      </w:r>
      <w:proofErr w:type="gramStart"/>
      <w:r w:rsidRPr="004F5C18">
        <w:rPr>
          <w:iCs/>
          <w:sz w:val="28"/>
          <w:szCs w:val="28"/>
          <w:lang w:val="en-US"/>
        </w:rPr>
        <w:t>PV</w:t>
      </w:r>
      <w:r w:rsidRPr="004F5C18">
        <w:rPr>
          <w:sz w:val="28"/>
          <w:szCs w:val="28"/>
        </w:rPr>
        <w:t>(</w:t>
      </w:r>
      <w:proofErr w:type="gramEnd"/>
      <w:r w:rsidRPr="004F5C18">
        <w:rPr>
          <w:sz w:val="28"/>
          <w:szCs w:val="28"/>
        </w:rPr>
        <w:t>1</w:t>
      </w:r>
      <w:r w:rsidRPr="004F5C18">
        <w:rPr>
          <w:iCs/>
          <w:sz w:val="28"/>
          <w:szCs w:val="28"/>
        </w:rPr>
        <w:t xml:space="preserve"> + </w:t>
      </w:r>
      <w:r w:rsidRPr="004F5C18">
        <w:rPr>
          <w:iCs/>
          <w:sz w:val="28"/>
          <w:szCs w:val="28"/>
          <w:lang w:val="en-US"/>
        </w:rPr>
        <w:t>j</w:t>
      </w:r>
      <w:r w:rsidRPr="004F5C18">
        <w:rPr>
          <w:iCs/>
          <w:sz w:val="28"/>
          <w:szCs w:val="28"/>
        </w:rPr>
        <w:t>/</w:t>
      </w:r>
      <w:r w:rsidRPr="004F5C18">
        <w:rPr>
          <w:iCs/>
          <w:sz w:val="28"/>
          <w:szCs w:val="28"/>
          <w:lang w:val="en-US"/>
        </w:rPr>
        <w:t>m</w:t>
      </w:r>
      <w:r w:rsidRPr="004F5C18">
        <w:rPr>
          <w:sz w:val="28"/>
          <w:szCs w:val="28"/>
        </w:rPr>
        <w:t>)</w:t>
      </w:r>
      <w:r w:rsidRPr="004F5C18">
        <w:rPr>
          <w:iCs/>
          <w:sz w:val="28"/>
          <w:szCs w:val="28"/>
          <w:vertAlign w:val="superscript"/>
          <w:lang w:val="en-US"/>
        </w:rPr>
        <w:t>N</w:t>
      </w:r>
      <w:r w:rsidRPr="004F5C18">
        <w:rPr>
          <w:iCs/>
          <w:sz w:val="28"/>
          <w:szCs w:val="28"/>
        </w:rPr>
        <w:t xml:space="preserve">, </w:t>
      </w:r>
    </w:p>
    <w:p w:rsidR="004F5C18" w:rsidRPr="004F5C18" w:rsidRDefault="004F5C18" w:rsidP="004F5C18">
      <w:pPr>
        <w:spacing w:line="360" w:lineRule="auto"/>
        <w:ind w:firstLine="709"/>
        <w:jc w:val="both"/>
        <w:rPr>
          <w:sz w:val="28"/>
          <w:szCs w:val="28"/>
        </w:rPr>
      </w:pPr>
      <w:r w:rsidRPr="004F5C18">
        <w:rPr>
          <w:sz w:val="28"/>
          <w:szCs w:val="28"/>
        </w:rPr>
        <w:t xml:space="preserve">где </w:t>
      </w:r>
      <w:r w:rsidRPr="004F5C18">
        <w:rPr>
          <w:i/>
          <w:iCs/>
          <w:sz w:val="28"/>
          <w:szCs w:val="28"/>
        </w:rPr>
        <w:t xml:space="preserve">N — </w:t>
      </w:r>
      <w:r w:rsidRPr="004F5C18">
        <w:rPr>
          <w:sz w:val="28"/>
          <w:szCs w:val="28"/>
        </w:rPr>
        <w:t>общее количество периодов начисления;</w:t>
      </w:r>
    </w:p>
    <w:p w:rsidR="004F5C18" w:rsidRPr="004F5C18" w:rsidRDefault="004F5C18" w:rsidP="004F5C18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4F5C18">
        <w:rPr>
          <w:i/>
          <w:iCs/>
          <w:sz w:val="28"/>
          <w:szCs w:val="28"/>
          <w:lang w:val="en-US"/>
        </w:rPr>
        <w:t>j</w:t>
      </w:r>
      <w:proofErr w:type="gramEnd"/>
      <w:r w:rsidRPr="004F5C18">
        <w:rPr>
          <w:i/>
          <w:iCs/>
          <w:sz w:val="28"/>
          <w:szCs w:val="28"/>
        </w:rPr>
        <w:t xml:space="preserve"> </w:t>
      </w:r>
      <w:r w:rsidRPr="004F5C18">
        <w:rPr>
          <w:sz w:val="28"/>
          <w:szCs w:val="28"/>
        </w:rPr>
        <w:t>— номинальная годовая ставка (десятичная дробь).</w:t>
      </w:r>
    </w:p>
    <w:p w:rsidR="004F5C18" w:rsidRPr="004F5C18" w:rsidRDefault="004F5C18" w:rsidP="004F5C18">
      <w:pPr>
        <w:spacing w:line="360" w:lineRule="auto"/>
        <w:ind w:firstLine="709"/>
        <w:jc w:val="both"/>
        <w:rPr>
          <w:sz w:val="28"/>
          <w:szCs w:val="28"/>
        </w:rPr>
      </w:pPr>
      <w:r w:rsidRPr="004F5C18">
        <w:rPr>
          <w:sz w:val="28"/>
          <w:szCs w:val="28"/>
        </w:rPr>
        <w:t xml:space="preserve">Если </w:t>
      </w:r>
      <w:r w:rsidRPr="004F5C18">
        <w:rPr>
          <w:i/>
          <w:iCs/>
          <w:sz w:val="28"/>
          <w:szCs w:val="28"/>
        </w:rPr>
        <w:t xml:space="preserve">N — </w:t>
      </w:r>
      <w:r w:rsidRPr="004F5C18">
        <w:rPr>
          <w:sz w:val="28"/>
          <w:szCs w:val="28"/>
        </w:rPr>
        <w:t>целое число (</w:t>
      </w:r>
      <w:r w:rsidRPr="004F5C18">
        <w:rPr>
          <w:i/>
          <w:iCs/>
          <w:sz w:val="28"/>
          <w:szCs w:val="28"/>
          <w:lang w:val="en-US"/>
        </w:rPr>
        <w:t>N</w:t>
      </w:r>
      <w:r w:rsidRPr="004F5C18">
        <w:rPr>
          <w:sz w:val="28"/>
          <w:szCs w:val="28"/>
        </w:rPr>
        <w:t xml:space="preserve"> = </w:t>
      </w:r>
      <w:proofErr w:type="spellStart"/>
      <w:r w:rsidRPr="004F5C18">
        <w:rPr>
          <w:i/>
          <w:iCs/>
          <w:sz w:val="28"/>
          <w:szCs w:val="28"/>
          <w:lang w:val="en-US"/>
        </w:rPr>
        <w:t>mn</w:t>
      </w:r>
      <w:proofErr w:type="spellEnd"/>
      <w:r w:rsidRPr="004F5C18">
        <w:rPr>
          <w:sz w:val="28"/>
          <w:szCs w:val="28"/>
        </w:rPr>
        <w:t>), то в большинстве случаев для определения величины множителя наращения можно воспользоваться таблицей сложных</w:t>
      </w:r>
      <w:r w:rsidR="001204B1">
        <w:rPr>
          <w:sz w:val="28"/>
          <w:szCs w:val="28"/>
        </w:rPr>
        <w:t xml:space="preserve"> процентов</w:t>
      </w:r>
      <w:r w:rsidRPr="004F5C18">
        <w:rPr>
          <w:sz w:val="28"/>
          <w:szCs w:val="28"/>
        </w:rPr>
        <w:t xml:space="preserve">. </w:t>
      </w:r>
    </w:p>
    <w:p w:rsidR="00CB1B0C" w:rsidRDefault="001204B1" w:rsidP="004F5C18">
      <w:pPr>
        <w:spacing w:line="360" w:lineRule="auto"/>
        <w:ind w:firstLine="709"/>
        <w:jc w:val="both"/>
        <w:rPr>
          <w:sz w:val="28"/>
          <w:szCs w:val="28"/>
        </w:rPr>
      </w:pPr>
      <w:r w:rsidRPr="001204B1">
        <w:rPr>
          <w:bCs/>
          <w:sz w:val="28"/>
          <w:szCs w:val="28"/>
        </w:rPr>
        <w:t xml:space="preserve">Пример </w:t>
      </w:r>
      <w:r w:rsidRPr="00CB1B0C">
        <w:rPr>
          <w:bCs/>
          <w:sz w:val="28"/>
          <w:szCs w:val="28"/>
        </w:rPr>
        <w:t>1</w:t>
      </w:r>
      <w:r w:rsidR="004F5C18" w:rsidRPr="004F5C18">
        <w:rPr>
          <w:b/>
          <w:bCs/>
          <w:sz w:val="28"/>
          <w:szCs w:val="28"/>
        </w:rPr>
        <w:t xml:space="preserve">. </w:t>
      </w:r>
      <w:r w:rsidR="00CB1B0C" w:rsidRPr="00CB1B0C">
        <w:rPr>
          <w:sz w:val="28"/>
          <w:szCs w:val="28"/>
        </w:rPr>
        <w:t xml:space="preserve">Какой </w:t>
      </w:r>
      <w:proofErr w:type="gramStart"/>
      <w:r w:rsidR="00CB1B0C" w:rsidRPr="00CB1B0C">
        <w:rPr>
          <w:sz w:val="28"/>
          <w:szCs w:val="28"/>
        </w:rPr>
        <w:t>величины достигнет долг</w:t>
      </w:r>
      <w:proofErr w:type="gramEnd"/>
      <w:r w:rsidR="00CB1B0C" w:rsidRPr="00CB1B0C">
        <w:rPr>
          <w:sz w:val="28"/>
          <w:szCs w:val="28"/>
        </w:rPr>
        <w:t xml:space="preserve">, равный 1 млн. руб., пять лет при росте </w:t>
      </w:r>
      <w:r w:rsidR="00CB1B0C">
        <w:rPr>
          <w:sz w:val="28"/>
          <w:szCs w:val="28"/>
        </w:rPr>
        <w:t>по сложной ставке 15,5% годовых,</w:t>
      </w:r>
      <w:r w:rsidR="004F5C18" w:rsidRPr="004F5C18">
        <w:rPr>
          <w:sz w:val="28"/>
          <w:szCs w:val="28"/>
        </w:rPr>
        <w:t xml:space="preserve"> начисля</w:t>
      </w:r>
      <w:r w:rsidR="00CB1B0C">
        <w:rPr>
          <w:sz w:val="28"/>
          <w:szCs w:val="28"/>
        </w:rPr>
        <w:t xml:space="preserve">ются поквартально? </w:t>
      </w:r>
    </w:p>
    <w:p w:rsidR="004F5C18" w:rsidRPr="004F5C18" w:rsidRDefault="00CB1B0C" w:rsidP="004F5C1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Тогда </w:t>
      </w:r>
      <w:r w:rsidR="004F5C18" w:rsidRPr="004F5C18">
        <w:rPr>
          <w:sz w:val="28"/>
          <w:szCs w:val="28"/>
        </w:rPr>
        <w:t xml:space="preserve"> </w:t>
      </w:r>
      <w:r w:rsidR="004F5C18" w:rsidRPr="004F5C18">
        <w:rPr>
          <w:i/>
          <w:iCs/>
          <w:sz w:val="28"/>
          <w:szCs w:val="28"/>
          <w:lang w:val="en-US"/>
        </w:rPr>
        <w:t>N</w:t>
      </w:r>
      <w:r w:rsidR="004F5C18" w:rsidRPr="004F5C18">
        <w:rPr>
          <w:i/>
          <w:iCs/>
          <w:sz w:val="28"/>
          <w:szCs w:val="28"/>
        </w:rPr>
        <w:t xml:space="preserve"> = </w:t>
      </w:r>
      <w:r w:rsidR="004F5C18" w:rsidRPr="004F5C18">
        <w:rPr>
          <w:sz w:val="28"/>
          <w:szCs w:val="28"/>
        </w:rPr>
        <w:t xml:space="preserve">20 и </w:t>
      </w:r>
      <w:r w:rsidR="001204B1" w:rsidRPr="001204B1">
        <w:rPr>
          <w:position w:val="-28"/>
          <w:sz w:val="28"/>
          <w:szCs w:val="28"/>
          <w:lang w:val="en-US"/>
        </w:rPr>
        <w:object w:dxaOrig="4080" w:dyaOrig="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3.6pt;height:37.25pt" o:ole="">
            <v:imagedata r:id="rId9" o:title=""/>
          </v:shape>
          <o:OLEObject Type="Embed" ProgID="Equation.3" ShapeID="_x0000_i1025" DrawAspect="Content" ObjectID="_1425183503" r:id="rId10"/>
        </w:object>
      </w:r>
      <w:r w:rsidR="004F5C18" w:rsidRPr="004F5C18">
        <w:rPr>
          <w:sz w:val="28"/>
          <w:szCs w:val="28"/>
        </w:rPr>
        <w:t xml:space="preserve"> руб.</w:t>
      </w:r>
    </w:p>
    <w:p w:rsidR="00CB1B0C" w:rsidRDefault="004F5C18" w:rsidP="00CB1B0C">
      <w:pPr>
        <w:spacing w:line="360" w:lineRule="auto"/>
        <w:ind w:firstLine="709"/>
        <w:jc w:val="both"/>
        <w:rPr>
          <w:sz w:val="28"/>
          <w:szCs w:val="28"/>
        </w:rPr>
      </w:pPr>
      <w:r w:rsidRPr="004F5C18">
        <w:rPr>
          <w:sz w:val="28"/>
          <w:szCs w:val="28"/>
        </w:rPr>
        <w:t xml:space="preserve">Нетрудно догадаться, что чем чаще начисляются проценты, тем быстрее идет процесс наращения. </w:t>
      </w:r>
    </w:p>
    <w:p w:rsidR="00DB67A2" w:rsidRDefault="00DB67A2" w:rsidP="007C068B">
      <w:pPr>
        <w:spacing w:line="360" w:lineRule="auto"/>
        <w:ind w:firstLine="709"/>
        <w:jc w:val="both"/>
        <w:rPr>
          <w:sz w:val="28"/>
          <w:szCs w:val="28"/>
        </w:rPr>
      </w:pPr>
      <w:r w:rsidRPr="00DB67A2">
        <w:rPr>
          <w:sz w:val="28"/>
          <w:szCs w:val="28"/>
        </w:rPr>
        <w:t>Эффективная процентная ставка — это сложная процентная ставка по кредиту, рассчитанная в предположении, что все платежи, необходимые для получения данного кредита, идут на его погашение.</w:t>
      </w:r>
    </w:p>
    <w:p w:rsidR="007C068B" w:rsidRPr="007C068B" w:rsidRDefault="007C068B" w:rsidP="007C068B">
      <w:pPr>
        <w:spacing w:line="360" w:lineRule="auto"/>
        <w:ind w:firstLine="709"/>
        <w:jc w:val="both"/>
        <w:rPr>
          <w:sz w:val="28"/>
          <w:szCs w:val="28"/>
        </w:rPr>
      </w:pPr>
      <w:r w:rsidRPr="007C068B">
        <w:rPr>
          <w:sz w:val="28"/>
          <w:szCs w:val="28"/>
        </w:rPr>
        <w:t xml:space="preserve"> Эта ставка измеряет тот реальный относительный доход, который получают в целом за год от начисления процентов. Иначе говоря, эффективная ставка — это годовая ставка сложных процентов, которая дает тот же результат, что и </w:t>
      </w:r>
      <w:r w:rsidRPr="007C068B">
        <w:rPr>
          <w:i/>
          <w:iCs/>
          <w:sz w:val="28"/>
          <w:szCs w:val="28"/>
          <w:lang w:val="en-US"/>
        </w:rPr>
        <w:t>m</w:t>
      </w:r>
      <w:r w:rsidRPr="007C068B">
        <w:rPr>
          <w:sz w:val="28"/>
          <w:szCs w:val="28"/>
        </w:rPr>
        <w:t xml:space="preserve">-разовое начисление процентов по ставке </w:t>
      </w:r>
      <w:r w:rsidRPr="007C068B">
        <w:rPr>
          <w:i/>
          <w:iCs/>
          <w:sz w:val="28"/>
          <w:szCs w:val="28"/>
          <w:lang w:val="en-US"/>
        </w:rPr>
        <w:t>j</w:t>
      </w:r>
      <w:r w:rsidRPr="007C068B">
        <w:rPr>
          <w:i/>
          <w:iCs/>
          <w:sz w:val="28"/>
          <w:szCs w:val="28"/>
        </w:rPr>
        <w:t>/</w:t>
      </w:r>
      <w:r w:rsidRPr="007C068B">
        <w:rPr>
          <w:i/>
          <w:iCs/>
          <w:sz w:val="28"/>
          <w:szCs w:val="28"/>
          <w:lang w:val="en-US"/>
        </w:rPr>
        <w:t>m</w:t>
      </w:r>
      <w:r w:rsidRPr="007C068B">
        <w:rPr>
          <w:i/>
          <w:iCs/>
          <w:sz w:val="28"/>
          <w:szCs w:val="28"/>
        </w:rPr>
        <w:t xml:space="preserve">. </w:t>
      </w:r>
      <w:r w:rsidRPr="007C068B">
        <w:rPr>
          <w:sz w:val="28"/>
          <w:szCs w:val="28"/>
        </w:rPr>
        <w:t xml:space="preserve">Обозначим эффективную ставку через </w:t>
      </w:r>
      <w:r w:rsidRPr="007C068B">
        <w:rPr>
          <w:i/>
          <w:iCs/>
          <w:sz w:val="28"/>
          <w:szCs w:val="28"/>
          <w:lang w:val="en-US"/>
        </w:rPr>
        <w:t>i</w:t>
      </w:r>
      <w:r w:rsidRPr="007C068B">
        <w:rPr>
          <w:sz w:val="28"/>
          <w:szCs w:val="28"/>
        </w:rPr>
        <w:t xml:space="preserve">. По определению множители наращения по двум видам ставок (эффективной и номинальной при </w:t>
      </w:r>
      <w:r w:rsidRPr="007C068B">
        <w:rPr>
          <w:i/>
          <w:iCs/>
          <w:sz w:val="28"/>
          <w:szCs w:val="28"/>
          <w:lang w:val="en-US"/>
        </w:rPr>
        <w:t>m</w:t>
      </w:r>
      <w:r w:rsidRPr="007C068B">
        <w:rPr>
          <w:sz w:val="28"/>
          <w:szCs w:val="28"/>
        </w:rPr>
        <w:t>-</w:t>
      </w:r>
      <w:r w:rsidRPr="007C068B">
        <w:rPr>
          <w:sz w:val="28"/>
          <w:szCs w:val="28"/>
        </w:rPr>
        <w:lastRenderedPageBreak/>
        <w:t>разовом начислении) должны быть равны друг другу[</w:t>
      </w:r>
      <w:r w:rsidR="00B75CDE">
        <w:rPr>
          <w:sz w:val="28"/>
          <w:szCs w:val="28"/>
        </w:rPr>
        <w:t>4</w:t>
      </w:r>
      <w:r>
        <w:rPr>
          <w:sz w:val="28"/>
          <w:szCs w:val="28"/>
        </w:rPr>
        <w:t>,с.25</w:t>
      </w:r>
      <w:r w:rsidRPr="007C068B">
        <w:rPr>
          <w:sz w:val="28"/>
          <w:szCs w:val="28"/>
        </w:rPr>
        <w:t>]:</w:t>
      </w:r>
    </w:p>
    <w:p w:rsidR="007C068B" w:rsidRPr="007C068B" w:rsidRDefault="007C068B" w:rsidP="007C068B">
      <w:pPr>
        <w:spacing w:line="360" w:lineRule="auto"/>
        <w:ind w:firstLine="709"/>
        <w:jc w:val="both"/>
        <w:rPr>
          <w:sz w:val="28"/>
          <w:szCs w:val="28"/>
        </w:rPr>
      </w:pPr>
      <w:r w:rsidRPr="007C068B">
        <w:rPr>
          <w:position w:val="-28"/>
          <w:sz w:val="28"/>
          <w:szCs w:val="28"/>
        </w:rPr>
        <w:object w:dxaOrig="1860" w:dyaOrig="740">
          <v:shape id="_x0000_i1026" type="#_x0000_t75" style="width:93.1pt;height:37.25pt" o:ole="">
            <v:imagedata r:id="rId11" o:title=""/>
          </v:shape>
          <o:OLEObject Type="Embed" ProgID="Equation.3" ShapeID="_x0000_i1026" DrawAspect="Content" ObjectID="_1425183504" r:id="rId12"/>
        </w:object>
      </w:r>
      <w:r w:rsidRPr="007C068B">
        <w:rPr>
          <w:sz w:val="28"/>
          <w:szCs w:val="28"/>
        </w:rPr>
        <w:t>,</w:t>
      </w:r>
    </w:p>
    <w:p w:rsidR="007C068B" w:rsidRPr="007C068B" w:rsidRDefault="007C068B" w:rsidP="007C068B">
      <w:pPr>
        <w:spacing w:line="360" w:lineRule="auto"/>
        <w:ind w:firstLine="709"/>
        <w:jc w:val="both"/>
        <w:rPr>
          <w:sz w:val="28"/>
          <w:szCs w:val="28"/>
        </w:rPr>
      </w:pPr>
      <w:r w:rsidRPr="007C068B">
        <w:rPr>
          <w:sz w:val="28"/>
          <w:szCs w:val="28"/>
        </w:rPr>
        <w:t>откуда</w:t>
      </w:r>
    </w:p>
    <w:p w:rsidR="007C068B" w:rsidRPr="007C068B" w:rsidRDefault="007C068B" w:rsidP="005824CD">
      <w:pPr>
        <w:spacing w:line="360" w:lineRule="auto"/>
        <w:ind w:firstLine="709"/>
        <w:rPr>
          <w:sz w:val="28"/>
          <w:szCs w:val="28"/>
        </w:rPr>
      </w:pPr>
      <w:r w:rsidRPr="007C068B">
        <w:rPr>
          <w:position w:val="-28"/>
          <w:sz w:val="28"/>
          <w:szCs w:val="28"/>
        </w:rPr>
        <w:object w:dxaOrig="1560" w:dyaOrig="740">
          <v:shape id="_x0000_i1027" type="#_x0000_t75" style="width:78.2pt;height:37.25pt" o:ole="">
            <v:imagedata r:id="rId13" o:title=""/>
          </v:shape>
          <o:OLEObject Type="Embed" ProgID="Equation.3" ShapeID="_x0000_i1027" DrawAspect="Content" ObjectID="_1425183505" r:id="rId14"/>
        </w:object>
      </w:r>
      <w:r w:rsidR="005824CD">
        <w:rPr>
          <w:sz w:val="28"/>
          <w:szCs w:val="28"/>
        </w:rPr>
        <w:tab/>
      </w:r>
    </w:p>
    <w:p w:rsidR="007C068B" w:rsidRPr="007C068B" w:rsidRDefault="007C068B" w:rsidP="007C068B">
      <w:pPr>
        <w:spacing w:line="360" w:lineRule="auto"/>
        <w:ind w:firstLine="709"/>
        <w:jc w:val="both"/>
        <w:rPr>
          <w:sz w:val="28"/>
          <w:szCs w:val="28"/>
        </w:rPr>
      </w:pPr>
      <w:r w:rsidRPr="007C068B">
        <w:rPr>
          <w:sz w:val="28"/>
          <w:szCs w:val="28"/>
        </w:rPr>
        <w:t xml:space="preserve">Как видим, эффективная ставка при </w:t>
      </w:r>
      <w:r w:rsidRPr="007C068B">
        <w:rPr>
          <w:i/>
          <w:iCs/>
          <w:sz w:val="28"/>
          <w:szCs w:val="28"/>
        </w:rPr>
        <w:t xml:space="preserve">т &gt; </w:t>
      </w:r>
      <w:r w:rsidRPr="007C068B">
        <w:rPr>
          <w:sz w:val="28"/>
          <w:szCs w:val="28"/>
        </w:rPr>
        <w:t xml:space="preserve">1 больше номинальной, при </w:t>
      </w:r>
      <w:r w:rsidRPr="007C068B">
        <w:rPr>
          <w:i/>
          <w:iCs/>
          <w:sz w:val="28"/>
          <w:szCs w:val="28"/>
        </w:rPr>
        <w:t>т =</w:t>
      </w:r>
      <w:r w:rsidRPr="007C068B">
        <w:rPr>
          <w:sz w:val="28"/>
          <w:szCs w:val="28"/>
        </w:rPr>
        <w:t xml:space="preserve"> 1 </w:t>
      </w:r>
      <w:r w:rsidRPr="007C068B">
        <w:rPr>
          <w:i/>
          <w:iCs/>
          <w:sz w:val="28"/>
          <w:szCs w:val="28"/>
          <w:lang w:val="en-US"/>
        </w:rPr>
        <w:t>i</w:t>
      </w:r>
      <w:r w:rsidRPr="007C068B">
        <w:rPr>
          <w:sz w:val="28"/>
          <w:szCs w:val="28"/>
        </w:rPr>
        <w:t xml:space="preserve"> </w:t>
      </w:r>
      <w:r w:rsidRPr="007C068B">
        <w:rPr>
          <w:i/>
          <w:iCs/>
          <w:sz w:val="28"/>
          <w:szCs w:val="28"/>
        </w:rPr>
        <w:t>=</w:t>
      </w:r>
      <w:r w:rsidRPr="007C068B">
        <w:rPr>
          <w:i/>
          <w:iCs/>
          <w:sz w:val="28"/>
          <w:szCs w:val="28"/>
          <w:lang w:val="en-US"/>
        </w:rPr>
        <w:t>j</w:t>
      </w:r>
      <w:r w:rsidRPr="007C068B">
        <w:rPr>
          <w:i/>
          <w:iCs/>
          <w:sz w:val="28"/>
          <w:szCs w:val="28"/>
        </w:rPr>
        <w:t>.</w:t>
      </w:r>
    </w:p>
    <w:p w:rsidR="007C068B" w:rsidRPr="007C068B" w:rsidRDefault="007C068B" w:rsidP="007C068B">
      <w:pPr>
        <w:spacing w:line="360" w:lineRule="auto"/>
        <w:ind w:firstLine="709"/>
        <w:jc w:val="both"/>
        <w:rPr>
          <w:sz w:val="28"/>
          <w:szCs w:val="28"/>
        </w:rPr>
      </w:pPr>
      <w:r w:rsidRPr="007C068B">
        <w:rPr>
          <w:sz w:val="28"/>
          <w:szCs w:val="28"/>
        </w:rPr>
        <w:t xml:space="preserve">Замена в договоре номинальной ставки </w:t>
      </w:r>
      <w:r w:rsidRPr="007C068B">
        <w:rPr>
          <w:i/>
          <w:iCs/>
          <w:sz w:val="28"/>
          <w:szCs w:val="28"/>
          <w:lang w:val="en-US"/>
        </w:rPr>
        <w:t>j</w:t>
      </w:r>
      <w:r w:rsidRPr="007C068B">
        <w:rPr>
          <w:i/>
          <w:iCs/>
          <w:sz w:val="28"/>
          <w:szCs w:val="28"/>
        </w:rPr>
        <w:t xml:space="preserve"> </w:t>
      </w:r>
      <w:r w:rsidRPr="007C068B">
        <w:rPr>
          <w:sz w:val="28"/>
          <w:szCs w:val="28"/>
        </w:rPr>
        <w:t xml:space="preserve">при </w:t>
      </w:r>
      <w:r w:rsidRPr="007C068B">
        <w:rPr>
          <w:i/>
          <w:iCs/>
          <w:sz w:val="28"/>
          <w:szCs w:val="28"/>
          <w:lang w:val="en-US"/>
        </w:rPr>
        <w:t>m</w:t>
      </w:r>
      <w:r w:rsidRPr="007C068B">
        <w:rPr>
          <w:sz w:val="28"/>
          <w:szCs w:val="28"/>
        </w:rPr>
        <w:t xml:space="preserve">-разовом начислении процентов на эффективную ставку </w:t>
      </w:r>
      <w:r w:rsidRPr="007C068B">
        <w:rPr>
          <w:i/>
          <w:iCs/>
          <w:sz w:val="28"/>
          <w:szCs w:val="28"/>
          <w:lang w:val="en-US"/>
        </w:rPr>
        <w:t>i</w:t>
      </w:r>
      <w:r w:rsidRPr="007C068B">
        <w:rPr>
          <w:sz w:val="28"/>
          <w:szCs w:val="28"/>
        </w:rPr>
        <w:t xml:space="preserve"> не изменяет финансовых обязательств участвующих сторон, т.е. </w:t>
      </w:r>
      <w:r w:rsidRPr="007C068B">
        <w:rPr>
          <w:i/>
          <w:iCs/>
          <w:sz w:val="28"/>
          <w:szCs w:val="28"/>
        </w:rPr>
        <w:t>обе ставки эквивалентны в финансовом отношении.</w:t>
      </w:r>
    </w:p>
    <w:p w:rsidR="007C068B" w:rsidRPr="007C068B" w:rsidRDefault="005824CD" w:rsidP="007C068B">
      <w:pPr>
        <w:spacing w:line="360" w:lineRule="auto"/>
        <w:ind w:firstLine="709"/>
        <w:jc w:val="both"/>
        <w:rPr>
          <w:sz w:val="28"/>
          <w:szCs w:val="28"/>
        </w:rPr>
      </w:pPr>
      <w:r w:rsidRPr="00A77AEC">
        <w:rPr>
          <w:bCs/>
          <w:sz w:val="28"/>
          <w:szCs w:val="28"/>
        </w:rPr>
        <w:t xml:space="preserve">Пример </w:t>
      </w:r>
      <w:r w:rsidR="00A77998">
        <w:rPr>
          <w:bCs/>
          <w:sz w:val="28"/>
          <w:szCs w:val="28"/>
        </w:rPr>
        <w:t>2</w:t>
      </w:r>
      <w:r w:rsidR="007C068B" w:rsidRPr="007C068B">
        <w:rPr>
          <w:b/>
          <w:bCs/>
          <w:sz w:val="28"/>
          <w:szCs w:val="28"/>
        </w:rPr>
        <w:t xml:space="preserve">. </w:t>
      </w:r>
      <w:r w:rsidR="007C068B" w:rsidRPr="007C068B">
        <w:rPr>
          <w:sz w:val="28"/>
          <w:szCs w:val="28"/>
        </w:rPr>
        <w:t>Какова эффективная ставка, если номинальная ставка равна 25% при помесячном начислении процентов?</w:t>
      </w:r>
    </w:p>
    <w:p w:rsidR="007C068B" w:rsidRPr="007C068B" w:rsidRDefault="007C068B" w:rsidP="007C068B">
      <w:pPr>
        <w:spacing w:line="360" w:lineRule="auto"/>
        <w:ind w:firstLine="709"/>
        <w:jc w:val="both"/>
        <w:rPr>
          <w:sz w:val="28"/>
          <w:szCs w:val="28"/>
        </w:rPr>
      </w:pPr>
      <w:r w:rsidRPr="007C068B">
        <w:rPr>
          <w:i/>
          <w:iCs/>
          <w:sz w:val="28"/>
          <w:szCs w:val="28"/>
          <w:lang w:val="en-US"/>
        </w:rPr>
        <w:t>i</w:t>
      </w:r>
      <w:r w:rsidRPr="007C068B">
        <w:rPr>
          <w:sz w:val="28"/>
          <w:szCs w:val="28"/>
        </w:rPr>
        <w:t xml:space="preserve"> = (1 + 0</w:t>
      </w:r>
      <w:proofErr w:type="gramStart"/>
      <w:r w:rsidRPr="007C068B">
        <w:rPr>
          <w:sz w:val="28"/>
          <w:szCs w:val="28"/>
        </w:rPr>
        <w:t>,25</w:t>
      </w:r>
      <w:proofErr w:type="gramEnd"/>
      <w:r w:rsidRPr="007C068B">
        <w:rPr>
          <w:sz w:val="28"/>
          <w:szCs w:val="28"/>
        </w:rPr>
        <w:t>/12)</w:t>
      </w:r>
      <w:r w:rsidRPr="007C068B">
        <w:rPr>
          <w:sz w:val="28"/>
          <w:szCs w:val="28"/>
          <w:vertAlign w:val="superscript"/>
        </w:rPr>
        <w:t>12</w:t>
      </w:r>
      <w:r w:rsidRPr="007C068B">
        <w:rPr>
          <w:sz w:val="28"/>
          <w:szCs w:val="28"/>
        </w:rPr>
        <w:t xml:space="preserve"> - 1 = 0,280732.</w:t>
      </w:r>
    </w:p>
    <w:p w:rsidR="007C068B" w:rsidRPr="007C068B" w:rsidRDefault="007C068B" w:rsidP="007C068B">
      <w:pPr>
        <w:spacing w:line="360" w:lineRule="auto"/>
        <w:ind w:firstLine="709"/>
        <w:jc w:val="both"/>
        <w:rPr>
          <w:sz w:val="28"/>
          <w:szCs w:val="28"/>
        </w:rPr>
      </w:pPr>
      <w:r w:rsidRPr="007C068B">
        <w:rPr>
          <w:sz w:val="28"/>
          <w:szCs w:val="28"/>
        </w:rPr>
        <w:t>Для сторон в сделке безразлично: применить ставку 25% (при помесячном начислении) или годовую ставку 28,0732%.</w:t>
      </w:r>
    </w:p>
    <w:p w:rsidR="00A0454F" w:rsidRDefault="007C068B" w:rsidP="00A0454F">
      <w:pPr>
        <w:spacing w:line="360" w:lineRule="auto"/>
        <w:ind w:firstLine="709"/>
        <w:jc w:val="both"/>
        <w:rPr>
          <w:i/>
          <w:iCs/>
          <w:sz w:val="28"/>
          <w:szCs w:val="28"/>
        </w:rPr>
      </w:pPr>
      <w:r w:rsidRPr="007C068B">
        <w:rPr>
          <w:sz w:val="28"/>
          <w:szCs w:val="28"/>
        </w:rPr>
        <w:t xml:space="preserve">При подготовке контрактов может возникнуть необходимость и в решении обратной задачи — в определении </w:t>
      </w:r>
      <w:r w:rsidRPr="007C068B">
        <w:rPr>
          <w:i/>
          <w:iCs/>
          <w:sz w:val="28"/>
          <w:szCs w:val="28"/>
          <w:lang w:val="en-US"/>
        </w:rPr>
        <w:t>j</w:t>
      </w:r>
      <w:r w:rsidRPr="007C068B">
        <w:rPr>
          <w:i/>
          <w:iCs/>
          <w:sz w:val="28"/>
          <w:szCs w:val="28"/>
        </w:rPr>
        <w:t xml:space="preserve"> </w:t>
      </w:r>
      <w:r w:rsidRPr="007C068B">
        <w:rPr>
          <w:sz w:val="28"/>
          <w:szCs w:val="28"/>
        </w:rPr>
        <w:t xml:space="preserve">по заданным значениям </w:t>
      </w:r>
      <w:r w:rsidRPr="007C068B">
        <w:rPr>
          <w:i/>
          <w:iCs/>
          <w:sz w:val="28"/>
          <w:szCs w:val="28"/>
          <w:lang w:val="en-US"/>
        </w:rPr>
        <w:t>i</w:t>
      </w:r>
      <w:r w:rsidRPr="007C068B">
        <w:rPr>
          <w:sz w:val="28"/>
          <w:szCs w:val="28"/>
        </w:rPr>
        <w:t xml:space="preserve"> и </w:t>
      </w:r>
      <w:proofErr w:type="gramStart"/>
      <w:r w:rsidRPr="007C068B">
        <w:rPr>
          <w:i/>
          <w:iCs/>
          <w:sz w:val="28"/>
          <w:szCs w:val="28"/>
        </w:rPr>
        <w:t>т</w:t>
      </w:r>
      <w:proofErr w:type="gramEnd"/>
      <w:r w:rsidRPr="007C068B">
        <w:rPr>
          <w:i/>
          <w:iCs/>
          <w:sz w:val="28"/>
          <w:szCs w:val="28"/>
        </w:rPr>
        <w:t>.</w:t>
      </w:r>
    </w:p>
    <w:p w:rsidR="00A0454F" w:rsidRPr="00A0454F" w:rsidRDefault="00A0454F" w:rsidP="00A0454F">
      <w:pPr>
        <w:spacing w:line="360" w:lineRule="auto"/>
        <w:ind w:firstLine="709"/>
        <w:jc w:val="both"/>
        <w:rPr>
          <w:i/>
          <w:iCs/>
          <w:sz w:val="28"/>
          <w:szCs w:val="28"/>
        </w:rPr>
      </w:pPr>
      <w:proofErr w:type="gramStart"/>
      <w:r w:rsidRPr="007C068B">
        <w:rPr>
          <w:i/>
          <w:iCs/>
          <w:sz w:val="28"/>
          <w:szCs w:val="28"/>
          <w:lang w:val="en-US"/>
        </w:rPr>
        <w:t>j</w:t>
      </w:r>
      <w:proofErr w:type="gramEnd"/>
      <w:r>
        <w:rPr>
          <w:i/>
          <w:iCs/>
          <w:sz w:val="28"/>
          <w:szCs w:val="28"/>
        </w:rPr>
        <w:t xml:space="preserve"> будет находится по формуле: </w:t>
      </w:r>
    </w:p>
    <w:p w:rsidR="00A0454F" w:rsidRDefault="007C068B" w:rsidP="00A0454F">
      <w:pPr>
        <w:spacing w:line="360" w:lineRule="auto"/>
        <w:ind w:firstLine="709"/>
        <w:jc w:val="both"/>
        <w:rPr>
          <w:sz w:val="28"/>
          <w:szCs w:val="28"/>
        </w:rPr>
      </w:pPr>
      <w:r w:rsidRPr="007C068B">
        <w:rPr>
          <w:position w:val="-10"/>
          <w:sz w:val="28"/>
          <w:szCs w:val="28"/>
        </w:rPr>
        <w:object w:dxaOrig="1600" w:dyaOrig="380">
          <v:shape id="_x0000_i1028" type="#_x0000_t75" style="width:80.7pt;height:18.6pt" o:ole="">
            <v:imagedata r:id="rId15" o:title=""/>
          </v:shape>
          <o:OLEObject Type="Embed" ProgID="Equation.3" ShapeID="_x0000_i1028" DrawAspect="Content" ObjectID="_1425183506" r:id="rId16"/>
        </w:object>
      </w:r>
    </w:p>
    <w:p w:rsidR="00E8485A" w:rsidRPr="00E8485A" w:rsidRDefault="00A0454F" w:rsidP="00A0454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Пример</w:t>
      </w:r>
      <w:r w:rsidR="00E8485A" w:rsidRPr="00E8485A">
        <w:rPr>
          <w:sz w:val="28"/>
          <w:szCs w:val="28"/>
        </w:rPr>
        <w:t xml:space="preserve"> </w:t>
      </w:r>
      <w:r w:rsidR="00A77998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E8485A" w:rsidRPr="00E8485A">
        <w:rPr>
          <w:sz w:val="28"/>
          <w:szCs w:val="28"/>
        </w:rPr>
        <w:t>Предприятие может получать ссуду:</w:t>
      </w:r>
    </w:p>
    <w:p w:rsidR="00E8485A" w:rsidRPr="00E8485A" w:rsidRDefault="00E8485A" w:rsidP="00E8485A">
      <w:pPr>
        <w:spacing w:line="360" w:lineRule="auto"/>
        <w:ind w:firstLine="709"/>
        <w:jc w:val="both"/>
        <w:rPr>
          <w:sz w:val="28"/>
          <w:szCs w:val="28"/>
        </w:rPr>
      </w:pPr>
      <w:r w:rsidRPr="00E8485A">
        <w:rPr>
          <w:sz w:val="28"/>
          <w:szCs w:val="28"/>
        </w:rPr>
        <w:t>а) на условиях ежемесячных начислений процентов из расчета 26% годовых;</w:t>
      </w:r>
    </w:p>
    <w:p w:rsidR="00E8485A" w:rsidRPr="00E8485A" w:rsidRDefault="00E8485A" w:rsidP="00E8485A">
      <w:pPr>
        <w:spacing w:line="360" w:lineRule="auto"/>
        <w:ind w:firstLine="709"/>
        <w:jc w:val="both"/>
        <w:rPr>
          <w:sz w:val="28"/>
          <w:szCs w:val="28"/>
        </w:rPr>
      </w:pPr>
      <w:r w:rsidRPr="00E8485A">
        <w:rPr>
          <w:sz w:val="28"/>
          <w:szCs w:val="28"/>
        </w:rPr>
        <w:t>б) на условиях полугодового начисления процентов из расчета 27% годовых.</w:t>
      </w:r>
    </w:p>
    <w:p w:rsidR="00A77AEC" w:rsidRDefault="00E8485A" w:rsidP="00E8485A">
      <w:pPr>
        <w:spacing w:line="360" w:lineRule="auto"/>
        <w:ind w:firstLine="709"/>
        <w:jc w:val="both"/>
        <w:rPr>
          <w:sz w:val="28"/>
          <w:szCs w:val="28"/>
        </w:rPr>
      </w:pPr>
      <w:r w:rsidRPr="00E8485A">
        <w:rPr>
          <w:sz w:val="28"/>
          <w:szCs w:val="28"/>
        </w:rPr>
        <w:t xml:space="preserve">Определим эффективную процентную ставку: </w:t>
      </w:r>
    </w:p>
    <w:p w:rsidR="00A77AEC" w:rsidRPr="00A77AEC" w:rsidRDefault="00A77998" w:rsidP="00A77AE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Pr="002276BD">
        <w:rPr>
          <w:i/>
          <w:iCs/>
          <w:sz w:val="28"/>
          <w:szCs w:val="28"/>
        </w:rPr>
        <w:t xml:space="preserve"> </w:t>
      </w:r>
      <w:r w:rsidRPr="007C068B">
        <w:rPr>
          <w:i/>
          <w:iCs/>
          <w:sz w:val="28"/>
          <w:szCs w:val="28"/>
          <w:lang w:val="en-US"/>
        </w:rPr>
        <w:t>i</w:t>
      </w:r>
      <w:r w:rsidR="00A77AEC" w:rsidRPr="00A77AEC">
        <w:rPr>
          <w:sz w:val="28"/>
          <w:szCs w:val="28"/>
        </w:rPr>
        <w:t xml:space="preserve"> = (1+</w:t>
      </w:r>
      <w:r w:rsidR="00A77AEC" w:rsidRPr="00A77AEC">
        <w:rPr>
          <w:sz w:val="28"/>
          <w:szCs w:val="28"/>
        </w:rPr>
        <w:object w:dxaOrig="520" w:dyaOrig="620">
          <v:shape id="_x0000_i1029" type="#_x0000_t75" style="width:26.05pt;height:31.05pt" o:ole="" fillcolor="window">
            <v:imagedata r:id="rId17" o:title=""/>
          </v:shape>
          <o:OLEObject Type="Embed" ProgID="Equation.3" ShapeID="_x0000_i1029" DrawAspect="Content" ObjectID="_1425183507" r:id="rId18"/>
        </w:object>
      </w:r>
      <w:r w:rsidR="00A77AEC" w:rsidRPr="00A77AEC">
        <w:rPr>
          <w:sz w:val="28"/>
          <w:szCs w:val="28"/>
        </w:rPr>
        <w:t>)12 – 1 = 0,2933=29,3%</w:t>
      </w:r>
    </w:p>
    <w:p w:rsidR="00A77AEC" w:rsidRPr="00A77AEC" w:rsidRDefault="00A77998" w:rsidP="00A77AE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7C068B">
        <w:rPr>
          <w:i/>
          <w:iCs/>
          <w:sz w:val="28"/>
          <w:szCs w:val="28"/>
          <w:lang w:val="en-US"/>
        </w:rPr>
        <w:t>i</w:t>
      </w:r>
      <w:r w:rsidR="00A77AEC" w:rsidRPr="00A77AEC">
        <w:rPr>
          <w:sz w:val="28"/>
          <w:szCs w:val="28"/>
        </w:rPr>
        <w:t xml:space="preserve"> = (1+</w:t>
      </w:r>
      <w:r w:rsidR="00A77AEC" w:rsidRPr="00A77AEC">
        <w:rPr>
          <w:sz w:val="28"/>
          <w:szCs w:val="28"/>
        </w:rPr>
        <w:object w:dxaOrig="540" w:dyaOrig="620">
          <v:shape id="_x0000_i1030" type="#_x0000_t75" style="width:27.3pt;height:31.05pt" o:ole="" fillcolor="window">
            <v:imagedata r:id="rId19" o:title=""/>
          </v:shape>
          <o:OLEObject Type="Embed" ProgID="Equation.3" ShapeID="_x0000_i1030" DrawAspect="Content" ObjectID="_1425183508" r:id="rId20"/>
        </w:object>
      </w:r>
      <w:r w:rsidR="00A77AEC" w:rsidRPr="00A77AEC">
        <w:rPr>
          <w:sz w:val="28"/>
          <w:szCs w:val="28"/>
        </w:rPr>
        <w:t>)2 – 1 = 0,2882=28,8%</w:t>
      </w:r>
    </w:p>
    <w:p w:rsidR="00E8485A" w:rsidRDefault="00E8485A" w:rsidP="00E8485A">
      <w:pPr>
        <w:spacing w:line="360" w:lineRule="auto"/>
        <w:ind w:firstLine="709"/>
        <w:jc w:val="both"/>
        <w:rPr>
          <w:sz w:val="28"/>
          <w:szCs w:val="28"/>
        </w:rPr>
      </w:pPr>
      <w:r w:rsidRPr="00E8485A">
        <w:rPr>
          <w:sz w:val="28"/>
          <w:szCs w:val="28"/>
        </w:rPr>
        <w:lastRenderedPageBreak/>
        <w:t>Таким образом, вариант (б) является более предпочтительным для предприятия; причем решение не зависит от величины кредита, поскольку критерием является относительный показатель – эффективная ставка, которая зависит лишь от номинальной ставки процента и количества начислений в год.</w:t>
      </w:r>
    </w:p>
    <w:p w:rsidR="001F698E" w:rsidRPr="001F698E" w:rsidRDefault="001F698E" w:rsidP="001F698E">
      <w:pPr>
        <w:spacing w:line="360" w:lineRule="auto"/>
        <w:ind w:firstLine="709"/>
        <w:jc w:val="both"/>
        <w:rPr>
          <w:sz w:val="28"/>
          <w:szCs w:val="28"/>
        </w:rPr>
      </w:pPr>
      <w:r w:rsidRPr="001F698E">
        <w:rPr>
          <w:sz w:val="28"/>
          <w:szCs w:val="28"/>
        </w:rPr>
        <w:t>Расчет эффективной процентной ставки в финансовой практике позволяет субъектам финансовых отношений ориентироваться в предложениях различных банков и выбрать наиболее приемлемый вариант вложения средств.</w:t>
      </w:r>
    </w:p>
    <w:p w:rsidR="001F698E" w:rsidRPr="00950F37" w:rsidRDefault="001F698E" w:rsidP="001F698E">
      <w:pPr>
        <w:spacing w:line="360" w:lineRule="auto"/>
        <w:ind w:firstLine="709"/>
        <w:jc w:val="both"/>
        <w:rPr>
          <w:sz w:val="28"/>
          <w:szCs w:val="28"/>
        </w:rPr>
      </w:pPr>
      <w:r w:rsidRPr="001F698E">
        <w:rPr>
          <w:sz w:val="28"/>
          <w:szCs w:val="28"/>
        </w:rPr>
        <w:t xml:space="preserve">В кредитных соглашениях иногда предусматривается изменение во времени процентной ставки. </w:t>
      </w:r>
      <w:proofErr w:type="gramStart"/>
      <w:r w:rsidRPr="001F698E">
        <w:rPr>
          <w:sz w:val="28"/>
          <w:szCs w:val="28"/>
        </w:rPr>
        <w:t>Это вызвано изменением контрактных условий, предоставлением льгот, предъявлением штрафных санкций, а также изменением общих условий совершаемых сделок, в частности, изменение процентной ставки во времени (как правило, в сторону увеличения) связано с предотвращением банковских рисков, возможных в результате изменения экономической ситуации в стране, роста цен, обесценения национальной валюты и т. д.</w:t>
      </w:r>
      <w:r w:rsidR="00950F37" w:rsidRPr="00950F37">
        <w:rPr>
          <w:sz w:val="28"/>
          <w:szCs w:val="28"/>
        </w:rPr>
        <w:t>[4</w:t>
      </w:r>
      <w:r w:rsidR="00950F37">
        <w:rPr>
          <w:sz w:val="28"/>
          <w:szCs w:val="28"/>
        </w:rPr>
        <w:t>,с.189</w:t>
      </w:r>
      <w:r w:rsidR="00950F37" w:rsidRPr="00950F37">
        <w:rPr>
          <w:sz w:val="28"/>
          <w:szCs w:val="28"/>
        </w:rPr>
        <w:t>]</w:t>
      </w:r>
      <w:proofErr w:type="gramEnd"/>
    </w:p>
    <w:p w:rsidR="0071008F" w:rsidRDefault="0071008F" w:rsidP="005824CD">
      <w:pPr>
        <w:pageBreakBefore/>
        <w:spacing w:line="360" w:lineRule="auto"/>
        <w:ind w:firstLine="709"/>
        <w:outlineLvl w:val="0"/>
        <w:rPr>
          <w:b/>
          <w:sz w:val="28"/>
          <w:szCs w:val="28"/>
        </w:rPr>
      </w:pPr>
      <w:bookmarkStart w:id="5" w:name="_Toc351406195"/>
      <w:r w:rsidRPr="0071008F">
        <w:rPr>
          <w:b/>
          <w:sz w:val="28"/>
          <w:szCs w:val="28"/>
        </w:rPr>
        <w:lastRenderedPageBreak/>
        <w:t>Глава 2.</w:t>
      </w:r>
      <w:r w:rsidRPr="0071008F">
        <w:rPr>
          <w:b/>
        </w:rPr>
        <w:t xml:space="preserve"> </w:t>
      </w:r>
      <w:r w:rsidRPr="0071008F">
        <w:rPr>
          <w:b/>
          <w:sz w:val="28"/>
          <w:szCs w:val="28"/>
        </w:rPr>
        <w:t xml:space="preserve">Могут ли совпадать будущая и дисконтированная стоимость? Если да, </w:t>
      </w:r>
      <w:proofErr w:type="gramStart"/>
      <w:r w:rsidRPr="0071008F">
        <w:rPr>
          <w:b/>
          <w:sz w:val="28"/>
          <w:szCs w:val="28"/>
        </w:rPr>
        <w:t>то</w:t>
      </w:r>
      <w:proofErr w:type="gramEnd"/>
      <w:r w:rsidRPr="0071008F">
        <w:rPr>
          <w:b/>
          <w:sz w:val="28"/>
          <w:szCs w:val="28"/>
        </w:rPr>
        <w:t xml:space="preserve"> при каких условиях.</w:t>
      </w:r>
      <w:bookmarkEnd w:id="5"/>
    </w:p>
    <w:p w:rsidR="0071008F" w:rsidRPr="0071008F" w:rsidRDefault="0071008F" w:rsidP="0071008F">
      <w:pPr>
        <w:spacing w:line="360" w:lineRule="auto"/>
        <w:ind w:firstLine="709"/>
        <w:jc w:val="both"/>
        <w:rPr>
          <w:sz w:val="28"/>
          <w:szCs w:val="28"/>
        </w:rPr>
      </w:pPr>
      <w:r w:rsidRPr="0071008F">
        <w:rPr>
          <w:sz w:val="28"/>
          <w:szCs w:val="28"/>
        </w:rPr>
        <w:t>Однозначно ответить на этот вопрос нельзя, т.к. мы не можем предугадать, какие условия будут в будущем. И поэтому будит несколько ответов:</w:t>
      </w:r>
    </w:p>
    <w:p w:rsidR="0071008F" w:rsidRPr="0071008F" w:rsidRDefault="0071008F" w:rsidP="0071008F">
      <w:pPr>
        <w:spacing w:line="360" w:lineRule="auto"/>
        <w:ind w:firstLine="709"/>
        <w:jc w:val="both"/>
        <w:rPr>
          <w:sz w:val="28"/>
          <w:szCs w:val="28"/>
        </w:rPr>
      </w:pPr>
      <w:r w:rsidRPr="0071008F">
        <w:rPr>
          <w:sz w:val="28"/>
          <w:szCs w:val="28"/>
        </w:rPr>
        <w:t>1.если темп инфляции будет равен росту процентной ставка то, стоимости будет совпадать;</w:t>
      </w:r>
    </w:p>
    <w:p w:rsidR="0071008F" w:rsidRPr="0071008F" w:rsidRDefault="0071008F" w:rsidP="0071008F">
      <w:pPr>
        <w:spacing w:line="360" w:lineRule="auto"/>
        <w:ind w:firstLine="709"/>
        <w:jc w:val="both"/>
        <w:rPr>
          <w:sz w:val="28"/>
          <w:szCs w:val="28"/>
        </w:rPr>
      </w:pPr>
      <w:r w:rsidRPr="0071008F">
        <w:rPr>
          <w:sz w:val="28"/>
          <w:szCs w:val="28"/>
        </w:rPr>
        <w:t>2.если темп инфляции будет меньше роста процентной ставки то, будущая стоимость будет меньше, чем дисконтированная.</w:t>
      </w:r>
    </w:p>
    <w:p w:rsidR="0071008F" w:rsidRPr="0071008F" w:rsidRDefault="0071008F" w:rsidP="0071008F">
      <w:pPr>
        <w:spacing w:line="360" w:lineRule="auto"/>
        <w:ind w:firstLine="709"/>
        <w:jc w:val="both"/>
        <w:rPr>
          <w:sz w:val="28"/>
          <w:szCs w:val="28"/>
        </w:rPr>
      </w:pPr>
      <w:r w:rsidRPr="0071008F">
        <w:rPr>
          <w:sz w:val="28"/>
          <w:szCs w:val="28"/>
        </w:rPr>
        <w:t>3. если темп инфляции будет больше роста процентной ставки то, будущая стоимость будет больше, чем дисконтированная.</w:t>
      </w:r>
    </w:p>
    <w:p w:rsidR="0071008F" w:rsidRPr="0071008F" w:rsidRDefault="0071008F" w:rsidP="0071008F">
      <w:pPr>
        <w:spacing w:line="360" w:lineRule="auto"/>
        <w:ind w:firstLine="709"/>
        <w:jc w:val="both"/>
        <w:rPr>
          <w:sz w:val="28"/>
          <w:szCs w:val="28"/>
        </w:rPr>
      </w:pPr>
      <w:r w:rsidRPr="0071008F">
        <w:rPr>
          <w:sz w:val="28"/>
          <w:szCs w:val="28"/>
        </w:rPr>
        <w:t>4.Так же мы не можем утверждать, что через некоторое время не произойдёт дефолт  или другие катаклизмы, которые приведут к разнице или равенству будущей и дисконтированной стоимости.</w:t>
      </w:r>
    </w:p>
    <w:p w:rsidR="0071008F" w:rsidRDefault="0071008F" w:rsidP="00D80E48">
      <w:pPr>
        <w:pageBreakBefore/>
        <w:widowControl/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bookmarkStart w:id="6" w:name="_Toc351406196"/>
      <w:r w:rsidRPr="0071008F">
        <w:rPr>
          <w:b/>
          <w:sz w:val="28"/>
          <w:szCs w:val="28"/>
        </w:rPr>
        <w:lastRenderedPageBreak/>
        <w:t>Глава 3. Решение задач.</w:t>
      </w:r>
      <w:bookmarkEnd w:id="6"/>
    </w:p>
    <w:p w:rsidR="00D80E48" w:rsidRDefault="00D80E48" w:rsidP="00D80E48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Задача№1</w:t>
      </w:r>
    </w:p>
    <w:p w:rsidR="0071008F" w:rsidRDefault="0071008F" w:rsidP="00FC464F">
      <w:pPr>
        <w:spacing w:line="360" w:lineRule="auto"/>
        <w:jc w:val="both"/>
        <w:rPr>
          <w:sz w:val="28"/>
          <w:szCs w:val="28"/>
        </w:rPr>
      </w:pPr>
      <w:r w:rsidRPr="0071008F">
        <w:rPr>
          <w:sz w:val="28"/>
          <w:szCs w:val="28"/>
        </w:rPr>
        <w:t>f.</w:t>
      </w:r>
      <w:r w:rsidRPr="0071008F">
        <w:rPr>
          <w:sz w:val="28"/>
          <w:szCs w:val="28"/>
        </w:rPr>
        <w:tab/>
        <w:t xml:space="preserve">Был получен кредит в размере 250 000 руб. на 4 года под сложную процентную ставку 18% </w:t>
      </w:r>
      <w:proofErr w:type="gramStart"/>
      <w:r w:rsidRPr="0071008F">
        <w:rPr>
          <w:sz w:val="28"/>
          <w:szCs w:val="28"/>
        </w:rPr>
        <w:t>годовых</w:t>
      </w:r>
      <w:proofErr w:type="gramEnd"/>
      <w:r w:rsidRPr="0071008F">
        <w:rPr>
          <w:sz w:val="28"/>
          <w:szCs w:val="28"/>
        </w:rPr>
        <w:t>. Определить начисленные проценты и сумму, подлежащую возврату.</w:t>
      </w:r>
    </w:p>
    <w:p w:rsidR="00D80E48" w:rsidRDefault="00D80E48" w:rsidP="00D80E4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Решение:</w:t>
      </w:r>
    </w:p>
    <w:p w:rsidR="00D80E48" w:rsidRDefault="00D80E48" w:rsidP="00D80E4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FV</w:t>
      </w:r>
      <w:r w:rsidRPr="00D80E48">
        <w:rPr>
          <w:sz w:val="28"/>
          <w:szCs w:val="28"/>
        </w:rPr>
        <w:t>=250000*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(1+0,18)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4</m:t>
            </m:r>
          </m:sup>
        </m:sSup>
      </m:oMath>
      <w:r>
        <w:rPr>
          <w:sz w:val="28"/>
          <w:szCs w:val="28"/>
        </w:rPr>
        <w:t>=484694.44</w:t>
      </w:r>
    </w:p>
    <w:p w:rsidR="00D80E48" w:rsidRPr="00D80E48" w:rsidRDefault="00D80E48" w:rsidP="00D80E4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 w:rsidRPr="00D80E48">
        <w:rPr>
          <w:sz w:val="28"/>
          <w:szCs w:val="28"/>
        </w:rPr>
        <w:t>=</w:t>
      </w:r>
      <w:r w:rsidR="00FC464F">
        <w:rPr>
          <w:sz w:val="28"/>
          <w:szCs w:val="28"/>
        </w:rPr>
        <w:t>484694.44</w:t>
      </w:r>
      <w:r w:rsidRPr="00D80E48">
        <w:rPr>
          <w:sz w:val="28"/>
          <w:szCs w:val="28"/>
        </w:rPr>
        <w:t>-250000=2</w:t>
      </w:r>
      <w:r>
        <w:rPr>
          <w:sz w:val="28"/>
          <w:szCs w:val="28"/>
        </w:rPr>
        <w:t>34694</w:t>
      </w:r>
      <w:proofErr w:type="gramStart"/>
      <w:r w:rsidR="00FC464F">
        <w:rPr>
          <w:sz w:val="28"/>
          <w:szCs w:val="28"/>
        </w:rPr>
        <w:t>,44</w:t>
      </w:r>
      <w:proofErr w:type="gramEnd"/>
    </w:p>
    <w:p w:rsidR="00D80E48" w:rsidRDefault="00D80E48" w:rsidP="00D80E4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Ответ: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=2</w:t>
      </w:r>
      <w:r w:rsidR="00FC464F">
        <w:rPr>
          <w:sz w:val="28"/>
          <w:szCs w:val="28"/>
        </w:rPr>
        <w:t>34694.44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FV</w:t>
      </w:r>
      <w:r w:rsidRPr="00D80E48">
        <w:rPr>
          <w:sz w:val="28"/>
          <w:szCs w:val="28"/>
        </w:rPr>
        <w:t>=</w:t>
      </w:r>
      <w:r w:rsidR="00FC464F">
        <w:rPr>
          <w:sz w:val="28"/>
          <w:szCs w:val="28"/>
        </w:rPr>
        <w:t>484694.44</w:t>
      </w:r>
    </w:p>
    <w:p w:rsidR="00FC464F" w:rsidRDefault="00FC464F" w:rsidP="00D80E48">
      <w:pPr>
        <w:spacing w:line="360" w:lineRule="auto"/>
        <w:jc w:val="both"/>
        <w:rPr>
          <w:sz w:val="28"/>
          <w:szCs w:val="28"/>
        </w:rPr>
      </w:pPr>
    </w:p>
    <w:p w:rsidR="00FC464F" w:rsidRPr="00FC464F" w:rsidRDefault="00FC464F" w:rsidP="00FC464F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FC464F">
        <w:rPr>
          <w:b/>
          <w:sz w:val="28"/>
          <w:szCs w:val="28"/>
        </w:rPr>
        <w:t>Задача№2</w:t>
      </w:r>
    </w:p>
    <w:p w:rsidR="00D80E48" w:rsidRDefault="00FC464F" w:rsidP="00D80E48">
      <w:pPr>
        <w:spacing w:line="360" w:lineRule="auto"/>
        <w:jc w:val="both"/>
        <w:rPr>
          <w:sz w:val="28"/>
          <w:szCs w:val="28"/>
        </w:rPr>
      </w:pPr>
      <w:r w:rsidRPr="00FC464F">
        <w:rPr>
          <w:sz w:val="28"/>
          <w:szCs w:val="28"/>
        </w:rPr>
        <w:t>g.</w:t>
      </w:r>
      <w:r w:rsidRPr="00FC464F">
        <w:rPr>
          <w:sz w:val="28"/>
          <w:szCs w:val="28"/>
        </w:rPr>
        <w:tab/>
        <w:t xml:space="preserve">Банк выдал клиенту кредит на один год в размере 100 000 руб. по ставке 10% </w:t>
      </w:r>
      <w:proofErr w:type="gramStart"/>
      <w:r w:rsidRPr="00FC464F">
        <w:rPr>
          <w:sz w:val="28"/>
          <w:szCs w:val="28"/>
        </w:rPr>
        <w:t>годовых</w:t>
      </w:r>
      <w:proofErr w:type="gramEnd"/>
      <w:r w:rsidRPr="00FC464F">
        <w:rPr>
          <w:sz w:val="28"/>
          <w:szCs w:val="28"/>
        </w:rPr>
        <w:t>. Уровень инфляции за год составил 14%. Определить с учетом инфляции реальную ставку процентов по кредиту, погашаемую сумму и сумму процентов за кредит.</w:t>
      </w:r>
    </w:p>
    <w:p w:rsidR="00FC464F" w:rsidRDefault="00FC464F" w:rsidP="00FC464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Решение:</w:t>
      </w:r>
    </w:p>
    <w:p w:rsidR="00FC464F" w:rsidRPr="00FC464F" w:rsidRDefault="00FC464F" w:rsidP="00FC464F">
      <w:pPr>
        <w:spacing w:line="360" w:lineRule="auto"/>
        <w:jc w:val="both"/>
        <w:rPr>
          <w:sz w:val="28"/>
          <w:szCs w:val="28"/>
        </w:rPr>
      </w:pPr>
      <w:r w:rsidRPr="00FC464F">
        <w:rPr>
          <w:sz w:val="28"/>
          <w:szCs w:val="28"/>
        </w:rPr>
        <w:t>1.Номинальная наращенная сумма:</w:t>
      </w:r>
    </w:p>
    <w:p w:rsidR="00FC464F" w:rsidRPr="00FC464F" w:rsidRDefault="00FC464F" w:rsidP="00FC464F">
      <w:pPr>
        <w:spacing w:line="360" w:lineRule="auto"/>
        <w:jc w:val="both"/>
        <w:rPr>
          <w:sz w:val="28"/>
          <w:szCs w:val="28"/>
        </w:rPr>
      </w:pPr>
      <w:r w:rsidRPr="00FC464F">
        <w:rPr>
          <w:sz w:val="28"/>
          <w:szCs w:val="28"/>
          <w:lang w:val="en-US"/>
        </w:rPr>
        <w:t>FV</w:t>
      </w:r>
      <w:r w:rsidRPr="00FC464F">
        <w:rPr>
          <w:sz w:val="28"/>
          <w:szCs w:val="28"/>
        </w:rPr>
        <w:t xml:space="preserve"> = </w:t>
      </w:r>
      <w:r w:rsidRPr="00FC464F">
        <w:rPr>
          <w:sz w:val="28"/>
          <w:szCs w:val="28"/>
          <w:lang w:val="en-US"/>
        </w:rPr>
        <w:t>PV</w:t>
      </w:r>
      <w:r w:rsidRPr="00FC464F">
        <w:rPr>
          <w:sz w:val="28"/>
          <w:szCs w:val="28"/>
        </w:rPr>
        <w:t xml:space="preserve"> </w:t>
      </w:r>
      <w:proofErr w:type="gramStart"/>
      <w:r w:rsidRPr="00FC464F">
        <w:rPr>
          <w:sz w:val="28"/>
          <w:szCs w:val="28"/>
        </w:rPr>
        <w:t>( 1</w:t>
      </w:r>
      <w:proofErr w:type="gramEnd"/>
      <w:r w:rsidRPr="00FC464F">
        <w:rPr>
          <w:sz w:val="28"/>
          <w:szCs w:val="28"/>
        </w:rPr>
        <w:t xml:space="preserve"> + </w:t>
      </w:r>
      <w:r w:rsidRPr="00FC464F">
        <w:rPr>
          <w:sz w:val="28"/>
          <w:szCs w:val="28"/>
          <w:lang w:val="en-US"/>
        </w:rPr>
        <w:t>n</w:t>
      </w:r>
      <w:r w:rsidRPr="00FC464F">
        <w:rPr>
          <w:sz w:val="28"/>
          <w:szCs w:val="28"/>
        </w:rPr>
        <w:t xml:space="preserve"> </w:t>
      </w:r>
      <w:r w:rsidRPr="00FC464F">
        <w:rPr>
          <w:sz w:val="28"/>
          <w:szCs w:val="28"/>
          <w:lang w:val="en-US"/>
        </w:rPr>
        <w:t>ί</w:t>
      </w:r>
      <w:r w:rsidRPr="00FC464F">
        <w:rPr>
          <w:sz w:val="28"/>
          <w:szCs w:val="28"/>
        </w:rPr>
        <w:t xml:space="preserve"> ) = 100000 ( 1 + 1 * 0,1 ) = 110000</w:t>
      </w:r>
    </w:p>
    <w:p w:rsidR="00FC464F" w:rsidRPr="00FC464F" w:rsidRDefault="00FC464F" w:rsidP="00FC464F">
      <w:pPr>
        <w:spacing w:line="360" w:lineRule="auto"/>
        <w:jc w:val="both"/>
        <w:rPr>
          <w:sz w:val="28"/>
          <w:szCs w:val="28"/>
        </w:rPr>
      </w:pPr>
      <w:r w:rsidRPr="00FC464F">
        <w:rPr>
          <w:sz w:val="28"/>
          <w:szCs w:val="28"/>
        </w:rPr>
        <w:t>2.Номинальные начисленные проценты:</w:t>
      </w:r>
    </w:p>
    <w:p w:rsidR="00FC464F" w:rsidRPr="00FC464F" w:rsidRDefault="00FC464F" w:rsidP="00FC464F">
      <w:pPr>
        <w:spacing w:line="360" w:lineRule="auto"/>
        <w:jc w:val="both"/>
        <w:rPr>
          <w:sz w:val="28"/>
          <w:szCs w:val="28"/>
        </w:rPr>
      </w:pPr>
      <w:r w:rsidRPr="00FC464F">
        <w:rPr>
          <w:sz w:val="28"/>
          <w:szCs w:val="28"/>
          <w:lang w:val="en-US"/>
        </w:rPr>
        <w:t>I</w:t>
      </w:r>
      <w:r w:rsidRPr="00FC464F">
        <w:rPr>
          <w:sz w:val="28"/>
          <w:szCs w:val="28"/>
        </w:rPr>
        <w:t xml:space="preserve"> = </w:t>
      </w:r>
      <w:r w:rsidRPr="00FC464F">
        <w:rPr>
          <w:sz w:val="28"/>
          <w:szCs w:val="28"/>
          <w:lang w:val="en-US"/>
        </w:rPr>
        <w:t>FV</w:t>
      </w:r>
      <w:r w:rsidRPr="00FC464F">
        <w:rPr>
          <w:sz w:val="28"/>
          <w:szCs w:val="28"/>
        </w:rPr>
        <w:t xml:space="preserve"> – </w:t>
      </w:r>
      <w:r w:rsidRPr="00FC464F">
        <w:rPr>
          <w:sz w:val="28"/>
          <w:szCs w:val="28"/>
          <w:lang w:val="en-US"/>
        </w:rPr>
        <w:t>PV</w:t>
      </w:r>
      <w:r w:rsidRPr="00FC464F">
        <w:rPr>
          <w:sz w:val="28"/>
          <w:szCs w:val="28"/>
        </w:rPr>
        <w:t xml:space="preserve"> = 110000 – 100000 = 10000</w:t>
      </w:r>
    </w:p>
    <w:p w:rsidR="00FC464F" w:rsidRDefault="00FC464F" w:rsidP="00FC464F">
      <w:pPr>
        <w:spacing w:line="360" w:lineRule="auto"/>
        <w:jc w:val="both"/>
        <w:rPr>
          <w:sz w:val="28"/>
          <w:szCs w:val="28"/>
        </w:rPr>
      </w:pPr>
      <w:r w:rsidRPr="00FC464F">
        <w:rPr>
          <w:sz w:val="28"/>
          <w:szCs w:val="28"/>
        </w:rPr>
        <w:t>3.Реальная наращенная сумма:</w:t>
      </w:r>
    </w:p>
    <w:p w:rsidR="00FC464F" w:rsidRPr="002276BD" w:rsidRDefault="000E5BD7" w:rsidP="00FC464F">
      <w:pPr>
        <w:spacing w:line="360" w:lineRule="auto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FV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τ</m:t>
            </m:r>
          </m:sub>
        </m:sSub>
      </m:oMath>
      <w:r w:rsidR="00FC464F" w:rsidRPr="002276BD">
        <w:rPr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FV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(1+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τ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)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n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110000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1+0,14</m:t>
            </m:r>
          </m:den>
        </m:f>
        <m:r>
          <w:rPr>
            <w:rFonts w:ascii="Cambria Math" w:hAnsi="Cambria Math"/>
            <w:sz w:val="28"/>
            <w:szCs w:val="28"/>
          </w:rPr>
          <m:t>=96491,228</m:t>
        </m:r>
      </m:oMath>
    </w:p>
    <w:p w:rsidR="00FC464F" w:rsidRDefault="00FC464F" w:rsidP="00FC464F">
      <w:pPr>
        <w:spacing w:line="360" w:lineRule="auto"/>
        <w:jc w:val="both"/>
        <w:rPr>
          <w:sz w:val="28"/>
          <w:szCs w:val="28"/>
          <w:lang w:val="en-US"/>
        </w:rPr>
      </w:pPr>
      <w:r w:rsidRPr="00FC464F">
        <w:rPr>
          <w:sz w:val="28"/>
          <w:szCs w:val="28"/>
        </w:rPr>
        <w:t>4. Реальные проценты:</w:t>
      </w:r>
    </w:p>
    <w:p w:rsidR="00947116" w:rsidRPr="00947116" w:rsidRDefault="000E5BD7" w:rsidP="00947116">
      <w:pPr>
        <w:spacing w:line="360" w:lineRule="auto"/>
        <w:jc w:val="both"/>
        <w:rPr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τ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FV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τ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-PV=96491,228-100000=-3508,7719</m:t>
          </m:r>
        </m:oMath>
      </m:oMathPara>
    </w:p>
    <w:p w:rsidR="00947116" w:rsidRPr="00947116" w:rsidRDefault="00FC464F" w:rsidP="00FC464F">
      <w:pPr>
        <w:spacing w:line="360" w:lineRule="auto"/>
        <w:jc w:val="both"/>
        <w:rPr>
          <w:sz w:val="28"/>
          <w:szCs w:val="28"/>
        </w:rPr>
      </w:pPr>
      <w:r w:rsidRPr="00FC464F">
        <w:rPr>
          <w:sz w:val="28"/>
          <w:szCs w:val="28"/>
        </w:rPr>
        <w:t>5.Ставка по кредиту с учетом инфляции:</w:t>
      </w:r>
    </w:p>
    <w:p w:rsidR="00FC464F" w:rsidRPr="00FC464F" w:rsidRDefault="000E5BD7" w:rsidP="00FC464F">
      <w:pPr>
        <w:spacing w:line="360" w:lineRule="auto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τ</m:t>
            </m:r>
          </m:sub>
        </m:sSub>
      </m:oMath>
      <w:r w:rsidR="00FC464F" w:rsidRPr="00FC464F">
        <w:rPr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sz w:val="28"/>
                    <w:szCs w:val="28"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1+1*0,1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1,14-1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den>
        </m:f>
      </m:oMath>
      <w:r w:rsidR="00FC464F" w:rsidRPr="00FC464F">
        <w:rPr>
          <w:sz w:val="28"/>
          <w:szCs w:val="28"/>
        </w:rPr>
        <w:t xml:space="preserve"> = 0,254 = 25,4%</w:t>
      </w:r>
    </w:p>
    <w:p w:rsidR="00FC464F" w:rsidRPr="00FC464F" w:rsidRDefault="00FC464F" w:rsidP="00FC464F">
      <w:pPr>
        <w:spacing w:line="360" w:lineRule="auto"/>
        <w:jc w:val="both"/>
        <w:rPr>
          <w:sz w:val="28"/>
          <w:szCs w:val="28"/>
        </w:rPr>
      </w:pPr>
      <w:r w:rsidRPr="00FC464F">
        <w:rPr>
          <w:sz w:val="28"/>
          <w:szCs w:val="28"/>
        </w:rPr>
        <w:t>6.Наращенная сумма:</w:t>
      </w:r>
    </w:p>
    <w:p w:rsidR="00FC464F" w:rsidRPr="00FC464F" w:rsidRDefault="00FC464F" w:rsidP="00FC464F">
      <w:pPr>
        <w:spacing w:line="360" w:lineRule="auto"/>
        <w:jc w:val="both"/>
        <w:rPr>
          <w:sz w:val="28"/>
          <w:szCs w:val="28"/>
        </w:rPr>
      </w:pPr>
      <w:r w:rsidRPr="00FC464F">
        <w:rPr>
          <w:sz w:val="28"/>
          <w:szCs w:val="28"/>
          <w:lang w:val="en-US"/>
        </w:rPr>
        <w:t>FV</w:t>
      </w:r>
      <w:r w:rsidRPr="00FC464F">
        <w:rPr>
          <w:sz w:val="28"/>
          <w:szCs w:val="28"/>
        </w:rPr>
        <w:t xml:space="preserve"> = 100000 </w:t>
      </w:r>
      <w:proofErr w:type="gramStart"/>
      <w:r w:rsidRPr="00FC464F">
        <w:rPr>
          <w:sz w:val="28"/>
          <w:szCs w:val="28"/>
        </w:rPr>
        <w:t>( 1</w:t>
      </w:r>
      <w:proofErr w:type="gramEnd"/>
      <w:r w:rsidRPr="00FC464F">
        <w:rPr>
          <w:sz w:val="28"/>
          <w:szCs w:val="28"/>
        </w:rPr>
        <w:t xml:space="preserve"> + 0,254 * 1 ) = 125400</w:t>
      </w:r>
    </w:p>
    <w:p w:rsidR="00FC464F" w:rsidRPr="00FC464F" w:rsidRDefault="00FC464F" w:rsidP="00FC464F">
      <w:pPr>
        <w:spacing w:line="360" w:lineRule="auto"/>
        <w:jc w:val="both"/>
        <w:rPr>
          <w:sz w:val="28"/>
          <w:szCs w:val="28"/>
        </w:rPr>
      </w:pPr>
      <w:r w:rsidRPr="00FC464F">
        <w:rPr>
          <w:sz w:val="28"/>
          <w:szCs w:val="28"/>
        </w:rPr>
        <w:t>7.Доход банка:</w:t>
      </w:r>
    </w:p>
    <w:p w:rsidR="00FC464F" w:rsidRPr="00FC464F" w:rsidRDefault="00FC464F" w:rsidP="00FC464F">
      <w:pPr>
        <w:spacing w:line="360" w:lineRule="auto"/>
        <w:jc w:val="both"/>
        <w:rPr>
          <w:sz w:val="28"/>
          <w:szCs w:val="28"/>
        </w:rPr>
      </w:pPr>
      <w:r w:rsidRPr="00FC464F">
        <w:rPr>
          <w:sz w:val="28"/>
          <w:szCs w:val="28"/>
          <w:lang w:val="en-US"/>
        </w:rPr>
        <w:lastRenderedPageBreak/>
        <w:t>I</w:t>
      </w:r>
      <w:r w:rsidRPr="00FC464F">
        <w:rPr>
          <w:sz w:val="28"/>
          <w:szCs w:val="28"/>
        </w:rPr>
        <w:t xml:space="preserve"> = 125400 – 100000 = 25400</w:t>
      </w:r>
    </w:p>
    <w:p w:rsidR="00FC464F" w:rsidRPr="00FC464F" w:rsidRDefault="00FC464F" w:rsidP="00FC464F">
      <w:pPr>
        <w:spacing w:line="360" w:lineRule="auto"/>
        <w:jc w:val="both"/>
        <w:rPr>
          <w:sz w:val="28"/>
          <w:szCs w:val="28"/>
        </w:rPr>
      </w:pPr>
      <w:r w:rsidRPr="00FC464F">
        <w:rPr>
          <w:sz w:val="28"/>
          <w:szCs w:val="28"/>
        </w:rPr>
        <w:t>8.Реальный доход банка:</w:t>
      </w:r>
    </w:p>
    <w:p w:rsidR="00FC464F" w:rsidRPr="00947116" w:rsidRDefault="000E5BD7" w:rsidP="00FC464F">
      <w:pPr>
        <w:spacing w:line="360" w:lineRule="auto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τ</m:t>
            </m:r>
          </m:sub>
        </m:sSub>
      </m:oMath>
      <w:r w:rsidR="00FC464F" w:rsidRPr="00FC464F">
        <w:rPr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125400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1,14</m:t>
            </m:r>
          </m:den>
        </m:f>
      </m:oMath>
      <w:r w:rsidR="00947116" w:rsidRPr="00947116">
        <w:rPr>
          <w:sz w:val="28"/>
          <w:szCs w:val="28"/>
        </w:rPr>
        <w:t xml:space="preserve"> – </w:t>
      </w:r>
      <w:r w:rsidR="00FC464F" w:rsidRPr="00FC464F">
        <w:rPr>
          <w:sz w:val="28"/>
          <w:szCs w:val="28"/>
        </w:rPr>
        <w:t>110000</w:t>
      </w:r>
      <w:r w:rsidR="005824CD">
        <w:rPr>
          <w:sz w:val="28"/>
          <w:szCs w:val="28"/>
        </w:rPr>
        <w:t xml:space="preserve"> </w:t>
      </w:r>
      <w:r w:rsidR="00947116" w:rsidRPr="00947116">
        <w:rPr>
          <w:sz w:val="28"/>
          <w:szCs w:val="28"/>
        </w:rPr>
        <w:t>=</w:t>
      </w:r>
      <w:r w:rsidR="005824CD">
        <w:rPr>
          <w:sz w:val="28"/>
          <w:szCs w:val="28"/>
        </w:rPr>
        <w:t xml:space="preserve"> </w:t>
      </w:r>
      <w:r w:rsidR="00947116" w:rsidRPr="00947116">
        <w:rPr>
          <w:sz w:val="28"/>
          <w:szCs w:val="28"/>
        </w:rPr>
        <w:t>10000</w:t>
      </w:r>
    </w:p>
    <w:p w:rsidR="00FC464F" w:rsidRPr="00FC464F" w:rsidRDefault="00FC464F" w:rsidP="00FC464F">
      <w:pPr>
        <w:spacing w:line="360" w:lineRule="auto"/>
        <w:jc w:val="both"/>
        <w:rPr>
          <w:sz w:val="28"/>
          <w:szCs w:val="28"/>
        </w:rPr>
      </w:pPr>
      <w:r w:rsidRPr="00FC464F">
        <w:rPr>
          <w:sz w:val="28"/>
          <w:szCs w:val="28"/>
        </w:rPr>
        <w:t>9.Доходность финансовой операции</w:t>
      </w:r>
    </w:p>
    <w:p w:rsidR="00FC464F" w:rsidRPr="00FC464F" w:rsidRDefault="00947116" w:rsidP="00FC464F">
      <w:pPr>
        <w:spacing w:line="360" w:lineRule="auto"/>
        <w:jc w:val="both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i=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τ</m:t>
                </m:r>
              </m:sub>
            </m:sSub>
          </m:num>
          <m:den>
            <m:r>
              <w:rPr>
                <w:rFonts w:ascii="Cambria Math" w:hAnsi="Cambria Math"/>
                <w:sz w:val="28"/>
                <w:szCs w:val="28"/>
              </w:rPr>
              <m:t>PV</m:t>
            </m:r>
          </m:den>
        </m:f>
      </m:oMath>
      <w:r w:rsidR="00FC464F" w:rsidRPr="00FC464F">
        <w:rPr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10000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100000</m:t>
            </m:r>
          </m:den>
        </m:f>
      </m:oMath>
      <w:r w:rsidR="00FC464F" w:rsidRPr="00FC464F">
        <w:rPr>
          <w:sz w:val="28"/>
          <w:szCs w:val="28"/>
        </w:rPr>
        <w:t xml:space="preserve"> = 0,1 = 10%</w:t>
      </w:r>
    </w:p>
    <w:p w:rsidR="005824CD" w:rsidRPr="00FC464F" w:rsidRDefault="00947116" w:rsidP="005824C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Ответ: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τ</m:t>
            </m:r>
          </m:sub>
        </m:sSub>
        <m:r>
          <w:rPr>
            <w:rFonts w:ascii="Cambria Math" w:hAnsi="Cambria Math"/>
            <w:sz w:val="28"/>
            <w:szCs w:val="28"/>
          </w:rPr>
          <m:t>=25,4%</m:t>
        </m:r>
      </m:oMath>
      <w:r>
        <w:rPr>
          <w:sz w:val="28"/>
          <w:szCs w:val="28"/>
        </w:rPr>
        <w:t>,</w:t>
      </w:r>
      <w:r w:rsidR="005824CD">
        <w:rPr>
          <w:sz w:val="28"/>
          <w:szCs w:val="28"/>
        </w:rPr>
        <w:t xml:space="preserve"> </w:t>
      </w:r>
      <w:r w:rsidR="005824CD" w:rsidRPr="00FC464F">
        <w:rPr>
          <w:sz w:val="28"/>
          <w:szCs w:val="28"/>
          <w:lang w:val="en-US"/>
        </w:rPr>
        <w:t>FV</w:t>
      </w:r>
      <w:r w:rsidR="005824CD">
        <w:rPr>
          <w:sz w:val="28"/>
          <w:szCs w:val="28"/>
        </w:rPr>
        <w:t xml:space="preserve"> = </w:t>
      </w:r>
      <w:r w:rsidR="005824CD" w:rsidRPr="00FC464F">
        <w:rPr>
          <w:sz w:val="28"/>
          <w:szCs w:val="28"/>
        </w:rPr>
        <w:t>125400</w:t>
      </w:r>
      <w:r w:rsidR="005824CD">
        <w:rPr>
          <w:sz w:val="28"/>
          <w:szCs w:val="28"/>
        </w:rPr>
        <w:t xml:space="preserve">, </w:t>
      </w:r>
      <w:r w:rsidR="005824CD" w:rsidRPr="00FC464F">
        <w:rPr>
          <w:sz w:val="28"/>
          <w:szCs w:val="28"/>
          <w:lang w:val="en-US"/>
        </w:rPr>
        <w:t>I</w:t>
      </w:r>
      <w:r w:rsidR="005824CD">
        <w:rPr>
          <w:sz w:val="28"/>
          <w:szCs w:val="28"/>
        </w:rPr>
        <w:t xml:space="preserve"> = </w:t>
      </w:r>
      <w:r w:rsidR="005824CD" w:rsidRPr="00FC464F">
        <w:rPr>
          <w:sz w:val="28"/>
          <w:szCs w:val="28"/>
        </w:rPr>
        <w:t>25400</w:t>
      </w:r>
    </w:p>
    <w:p w:rsidR="005824CD" w:rsidRPr="00FC464F" w:rsidRDefault="005824CD" w:rsidP="005824CD">
      <w:pPr>
        <w:spacing w:line="360" w:lineRule="auto"/>
        <w:jc w:val="both"/>
        <w:rPr>
          <w:sz w:val="28"/>
          <w:szCs w:val="28"/>
        </w:rPr>
      </w:pPr>
    </w:p>
    <w:p w:rsidR="00FC464F" w:rsidRPr="00947116" w:rsidRDefault="00FC464F" w:rsidP="00FC464F">
      <w:pPr>
        <w:spacing w:line="360" w:lineRule="auto"/>
        <w:jc w:val="both"/>
        <w:rPr>
          <w:sz w:val="28"/>
          <w:szCs w:val="28"/>
        </w:rPr>
      </w:pPr>
    </w:p>
    <w:p w:rsidR="00DB67A2" w:rsidRDefault="00DB67A2" w:rsidP="00D80E48">
      <w:pPr>
        <w:keepNext/>
        <w:pageBreakBefore/>
        <w:widowControl/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bookmarkStart w:id="7" w:name="_Toc351406197"/>
      <w:r w:rsidRPr="00DB67A2">
        <w:rPr>
          <w:b/>
          <w:sz w:val="28"/>
          <w:szCs w:val="28"/>
        </w:rPr>
        <w:lastRenderedPageBreak/>
        <w:t>Заключение</w:t>
      </w:r>
      <w:bookmarkEnd w:id="7"/>
    </w:p>
    <w:p w:rsidR="00013A44" w:rsidRDefault="00940BD1" w:rsidP="005824CD">
      <w:pPr>
        <w:spacing w:line="36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В заключение отметим, что ц</w:t>
      </w:r>
      <w:r w:rsidRPr="00940BD1">
        <w:rPr>
          <w:iCs/>
          <w:sz w:val="28"/>
          <w:szCs w:val="28"/>
        </w:rPr>
        <w:t>ель и задачи, поставленные в к</w:t>
      </w:r>
      <w:r>
        <w:rPr>
          <w:iCs/>
          <w:sz w:val="28"/>
          <w:szCs w:val="28"/>
        </w:rPr>
        <w:t>онтрольной р</w:t>
      </w:r>
      <w:r w:rsidRPr="00940BD1">
        <w:rPr>
          <w:iCs/>
          <w:sz w:val="28"/>
          <w:szCs w:val="28"/>
        </w:rPr>
        <w:t>аботе, выполнены. Исследовано понятие</w:t>
      </w:r>
      <w:r>
        <w:rPr>
          <w:iCs/>
          <w:sz w:val="28"/>
          <w:szCs w:val="28"/>
        </w:rPr>
        <w:t xml:space="preserve"> эффективной процентной ставки и </w:t>
      </w:r>
      <w:r w:rsidRPr="00940BD1">
        <w:rPr>
          <w:iCs/>
          <w:sz w:val="28"/>
          <w:szCs w:val="28"/>
        </w:rPr>
        <w:t xml:space="preserve">рассмотрены </w:t>
      </w:r>
      <w:r>
        <w:rPr>
          <w:iCs/>
          <w:sz w:val="28"/>
          <w:szCs w:val="28"/>
        </w:rPr>
        <w:t>все элементы расчета.</w:t>
      </w:r>
      <w:r w:rsidRPr="00940BD1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Так же рассмотрели взаимодействие номинальной ставки </w:t>
      </w:r>
      <w:proofErr w:type="gramStart"/>
      <w:r>
        <w:rPr>
          <w:iCs/>
          <w:sz w:val="28"/>
          <w:szCs w:val="28"/>
        </w:rPr>
        <w:t>с</w:t>
      </w:r>
      <w:proofErr w:type="gramEnd"/>
      <w:r>
        <w:rPr>
          <w:iCs/>
          <w:sz w:val="28"/>
          <w:szCs w:val="28"/>
        </w:rPr>
        <w:t xml:space="preserve"> эффективной.</w:t>
      </w:r>
    </w:p>
    <w:p w:rsidR="00D80E48" w:rsidRPr="00940BD1" w:rsidRDefault="00013A44" w:rsidP="005824C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Из этого можно </w:t>
      </w:r>
      <w:proofErr w:type="gramStart"/>
      <w:r>
        <w:rPr>
          <w:iCs/>
          <w:sz w:val="28"/>
          <w:szCs w:val="28"/>
        </w:rPr>
        <w:t>сделать вывод э</w:t>
      </w:r>
      <w:r w:rsidRPr="00013A44">
        <w:rPr>
          <w:iCs/>
          <w:sz w:val="28"/>
          <w:szCs w:val="28"/>
        </w:rPr>
        <w:t>ффективная процентная ставка нужна</w:t>
      </w:r>
      <w:proofErr w:type="gramEnd"/>
      <w:r w:rsidRPr="00013A44">
        <w:rPr>
          <w:iCs/>
          <w:sz w:val="28"/>
          <w:szCs w:val="28"/>
        </w:rPr>
        <w:t xml:space="preserve"> для того, чтобы заемщики имели возможность сравнивать реальную стоимость кредитов в разных банках. Раньше, когда такого инструмента сравнения не было, заемщики могли «попасть в ловушку» к недобросовестным банкам, взяв кредит под 15% годовых, которые затем превращались в 90% годовых за счет различных «скрытых» ко</w:t>
      </w:r>
      <w:bookmarkStart w:id="8" w:name="_GoBack"/>
      <w:bookmarkEnd w:id="8"/>
      <w:r w:rsidRPr="00013A44">
        <w:rPr>
          <w:iCs/>
          <w:sz w:val="28"/>
          <w:szCs w:val="28"/>
        </w:rPr>
        <w:t>миссий.</w:t>
      </w:r>
      <w:r w:rsidR="00940BD1">
        <w:rPr>
          <w:iCs/>
          <w:sz w:val="28"/>
          <w:szCs w:val="28"/>
        </w:rPr>
        <w:t xml:space="preserve"> </w:t>
      </w:r>
    </w:p>
    <w:p w:rsidR="006164C2" w:rsidRPr="005824CD" w:rsidRDefault="007C068B" w:rsidP="007C068B">
      <w:pPr>
        <w:pageBreakBefore/>
        <w:widowControl/>
        <w:spacing w:line="360" w:lineRule="auto"/>
        <w:ind w:firstLine="709"/>
        <w:outlineLvl w:val="0"/>
        <w:rPr>
          <w:b/>
          <w:sz w:val="28"/>
          <w:szCs w:val="28"/>
        </w:rPr>
      </w:pPr>
      <w:bookmarkStart w:id="9" w:name="_Toc351406198"/>
      <w:r w:rsidRPr="005824CD">
        <w:rPr>
          <w:b/>
          <w:sz w:val="28"/>
          <w:szCs w:val="28"/>
        </w:rPr>
        <w:lastRenderedPageBreak/>
        <w:t>Список использованной литературы</w:t>
      </w:r>
      <w:bookmarkEnd w:id="9"/>
    </w:p>
    <w:p w:rsidR="004932CF" w:rsidRPr="004932CF" w:rsidRDefault="00E8485A" w:rsidP="00B75CDE">
      <w:pPr>
        <w:pStyle w:val="ae"/>
        <w:widowControl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4932CF">
        <w:rPr>
          <w:sz w:val="28"/>
          <w:szCs w:val="28"/>
        </w:rPr>
        <w:t>Баранов В.В. Финансовый менеджмент. М., 2002г.</w:t>
      </w:r>
    </w:p>
    <w:p w:rsidR="004932CF" w:rsidRPr="004932CF" w:rsidRDefault="004932CF" w:rsidP="00B75CDE">
      <w:pPr>
        <w:pStyle w:val="ae"/>
        <w:widowControl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4932CF">
        <w:rPr>
          <w:rFonts w:eastAsiaTheme="minorHAnsi"/>
          <w:bCs/>
          <w:sz w:val="28"/>
          <w:szCs w:val="28"/>
          <w:lang w:eastAsia="en-US"/>
        </w:rPr>
        <w:t xml:space="preserve">Медведев Г.А. </w:t>
      </w:r>
      <w:r w:rsidRPr="004932CF">
        <w:rPr>
          <w:rFonts w:eastAsiaTheme="minorHAnsi"/>
          <w:sz w:val="28"/>
          <w:szCs w:val="28"/>
          <w:lang w:eastAsia="en-US"/>
        </w:rPr>
        <w:t xml:space="preserve">М42 Начальный курс финансовой математики: </w:t>
      </w:r>
      <w:proofErr w:type="spellStart"/>
      <w:r w:rsidRPr="004932CF">
        <w:rPr>
          <w:rFonts w:eastAsiaTheme="minorHAnsi"/>
          <w:sz w:val="28"/>
          <w:szCs w:val="28"/>
          <w:lang w:eastAsia="en-US"/>
        </w:rPr>
        <w:t>Учеб</w:t>
      </w:r>
      <w:proofErr w:type="gramStart"/>
      <w:r w:rsidRPr="004932CF">
        <w:rPr>
          <w:rFonts w:eastAsiaTheme="minorHAnsi"/>
          <w:sz w:val="28"/>
          <w:szCs w:val="28"/>
          <w:lang w:eastAsia="en-US"/>
        </w:rPr>
        <w:t>.п</w:t>
      </w:r>
      <w:proofErr w:type="gramEnd"/>
      <w:r w:rsidRPr="004932CF">
        <w:rPr>
          <w:rFonts w:eastAsiaTheme="minorHAnsi"/>
          <w:sz w:val="28"/>
          <w:szCs w:val="28"/>
          <w:lang w:eastAsia="en-US"/>
        </w:rPr>
        <w:t>особие</w:t>
      </w:r>
      <w:proofErr w:type="spellEnd"/>
      <w:r w:rsidRPr="004932CF">
        <w:rPr>
          <w:rFonts w:eastAsiaTheme="minorHAnsi"/>
          <w:sz w:val="28"/>
          <w:szCs w:val="28"/>
          <w:lang w:eastAsia="en-US"/>
        </w:rPr>
        <w:t>.-М.: ТОО «Остожье»,2000. – 267с.</w:t>
      </w:r>
    </w:p>
    <w:p w:rsidR="004932CF" w:rsidRPr="004932CF" w:rsidRDefault="004932CF" w:rsidP="00B75CDE">
      <w:pPr>
        <w:pStyle w:val="ae"/>
        <w:widowControl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4932CF">
        <w:rPr>
          <w:sz w:val="28"/>
          <w:szCs w:val="28"/>
        </w:rPr>
        <w:t xml:space="preserve">Четыркин Е.М. Методы финансовых и коммерческих расчетов. — 2-е изд., </w:t>
      </w:r>
      <w:proofErr w:type="spellStart"/>
      <w:r w:rsidRPr="004932CF">
        <w:rPr>
          <w:sz w:val="28"/>
          <w:szCs w:val="28"/>
        </w:rPr>
        <w:t>испр</w:t>
      </w:r>
      <w:proofErr w:type="spellEnd"/>
      <w:r w:rsidRPr="004932CF">
        <w:rPr>
          <w:sz w:val="28"/>
          <w:szCs w:val="28"/>
        </w:rPr>
        <w:t>. и доп. — М.: "Дело Лтд", 1995</w:t>
      </w:r>
    </w:p>
    <w:p w:rsidR="004932CF" w:rsidRPr="00B75CDE" w:rsidRDefault="004932CF" w:rsidP="00B75CDE">
      <w:pPr>
        <w:pStyle w:val="ae"/>
        <w:widowControl/>
        <w:numPr>
          <w:ilvl w:val="0"/>
          <w:numId w:val="4"/>
        </w:numPr>
        <w:spacing w:line="360" w:lineRule="auto"/>
        <w:jc w:val="both"/>
        <w:rPr>
          <w:rFonts w:eastAsiaTheme="minorHAnsi"/>
          <w:bCs/>
          <w:sz w:val="28"/>
          <w:szCs w:val="28"/>
          <w:lang w:eastAsia="en-US"/>
        </w:rPr>
      </w:pPr>
      <w:r w:rsidRPr="00B75CDE">
        <w:rPr>
          <w:rFonts w:eastAsiaTheme="minorHAnsi"/>
          <w:bCs/>
          <w:sz w:val="28"/>
          <w:szCs w:val="28"/>
          <w:lang w:eastAsia="en-US"/>
        </w:rPr>
        <w:t xml:space="preserve">Малыхин В.И.М20 </w:t>
      </w:r>
      <w:r w:rsidRPr="00B75CDE">
        <w:rPr>
          <w:rFonts w:eastAsiaTheme="minorHAnsi"/>
          <w:sz w:val="28"/>
          <w:szCs w:val="28"/>
          <w:lang w:eastAsia="en-US"/>
        </w:rPr>
        <w:t>Финансовая математика: Учеб</w:t>
      </w:r>
      <w:proofErr w:type="gramStart"/>
      <w:r w:rsidRPr="00B75CDE">
        <w:rPr>
          <w:rFonts w:eastAsiaTheme="minorHAnsi"/>
          <w:sz w:val="28"/>
          <w:szCs w:val="28"/>
          <w:lang w:eastAsia="en-US"/>
        </w:rPr>
        <w:t>.</w:t>
      </w:r>
      <w:proofErr w:type="gramEnd"/>
      <w:r w:rsidRPr="00B75CDE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B75CDE">
        <w:rPr>
          <w:rFonts w:eastAsiaTheme="minorHAnsi"/>
          <w:sz w:val="28"/>
          <w:szCs w:val="28"/>
          <w:lang w:eastAsia="en-US"/>
        </w:rPr>
        <w:t>п</w:t>
      </w:r>
      <w:proofErr w:type="gramEnd"/>
      <w:r w:rsidRPr="00B75CDE">
        <w:rPr>
          <w:rFonts w:eastAsiaTheme="minorHAnsi"/>
          <w:sz w:val="28"/>
          <w:szCs w:val="28"/>
          <w:lang w:eastAsia="en-US"/>
        </w:rPr>
        <w:t xml:space="preserve">особие для вузов. —2-е изд., </w:t>
      </w:r>
      <w:proofErr w:type="spellStart"/>
      <w:r w:rsidRPr="00B75CDE">
        <w:rPr>
          <w:rFonts w:eastAsiaTheme="minorHAnsi"/>
          <w:sz w:val="28"/>
          <w:szCs w:val="28"/>
          <w:lang w:eastAsia="en-US"/>
        </w:rPr>
        <w:t>перераб</w:t>
      </w:r>
      <w:proofErr w:type="spellEnd"/>
      <w:r w:rsidRPr="00B75CDE">
        <w:rPr>
          <w:rFonts w:eastAsiaTheme="minorHAnsi"/>
          <w:sz w:val="28"/>
          <w:szCs w:val="28"/>
          <w:lang w:eastAsia="en-US"/>
        </w:rPr>
        <w:t>. и доп. — М.: ЮНИТИ-ДАНА, 2003. —237 с.</w:t>
      </w:r>
    </w:p>
    <w:p w:rsidR="004932CF" w:rsidRPr="00B75CDE" w:rsidRDefault="004932CF" w:rsidP="00B75CDE">
      <w:pPr>
        <w:widowControl/>
        <w:spacing w:line="360" w:lineRule="auto"/>
        <w:rPr>
          <w:sz w:val="28"/>
          <w:szCs w:val="28"/>
        </w:rPr>
      </w:pPr>
    </w:p>
    <w:sectPr w:rsidR="004932CF" w:rsidRPr="00B75CDE" w:rsidSect="006E6450">
      <w:headerReference w:type="default" r:id="rId2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5BD7" w:rsidRDefault="000E5BD7" w:rsidP="007C068B">
      <w:r>
        <w:separator/>
      </w:r>
    </w:p>
  </w:endnote>
  <w:endnote w:type="continuationSeparator" w:id="0">
    <w:p w:rsidR="000E5BD7" w:rsidRDefault="000E5BD7" w:rsidP="007C0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5BD7" w:rsidRDefault="000E5BD7" w:rsidP="007C068B">
      <w:r>
        <w:separator/>
      </w:r>
    </w:p>
  </w:footnote>
  <w:footnote w:type="continuationSeparator" w:id="0">
    <w:p w:rsidR="000E5BD7" w:rsidRDefault="000E5BD7" w:rsidP="007C06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6473426"/>
      <w:docPartObj>
        <w:docPartGallery w:val="Page Numbers (Top of Page)"/>
        <w:docPartUnique/>
      </w:docPartObj>
    </w:sdtPr>
    <w:sdtEndPr/>
    <w:sdtContent>
      <w:p w:rsidR="006E6450" w:rsidRDefault="006E6450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76BD">
          <w:rPr>
            <w:noProof/>
          </w:rPr>
          <w:t>2</w:t>
        </w:r>
        <w:r>
          <w:fldChar w:fldCharType="end"/>
        </w:r>
      </w:p>
    </w:sdtContent>
  </w:sdt>
  <w:p w:rsidR="006E6450" w:rsidRDefault="006E6450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62226"/>
    <w:multiLevelType w:val="hybridMultilevel"/>
    <w:tmpl w:val="EA0C6C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805743"/>
    <w:multiLevelType w:val="hybridMultilevel"/>
    <w:tmpl w:val="6D7EF6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C87F1D"/>
    <w:multiLevelType w:val="multilevel"/>
    <w:tmpl w:val="940AB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54038A9"/>
    <w:multiLevelType w:val="hybridMultilevel"/>
    <w:tmpl w:val="B5BA595A"/>
    <w:lvl w:ilvl="0" w:tplc="5F746B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CB6040A"/>
    <w:multiLevelType w:val="hybridMultilevel"/>
    <w:tmpl w:val="345AAD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8C1"/>
    <w:rsid w:val="00013A44"/>
    <w:rsid w:val="000B28C1"/>
    <w:rsid w:val="000B2B85"/>
    <w:rsid w:val="000E5BD7"/>
    <w:rsid w:val="000F5621"/>
    <w:rsid w:val="001204B1"/>
    <w:rsid w:val="001F698E"/>
    <w:rsid w:val="002276BD"/>
    <w:rsid w:val="004932CF"/>
    <w:rsid w:val="004F5C18"/>
    <w:rsid w:val="005824CD"/>
    <w:rsid w:val="00684A3E"/>
    <w:rsid w:val="006E6450"/>
    <w:rsid w:val="0071008F"/>
    <w:rsid w:val="007C068B"/>
    <w:rsid w:val="00940BD1"/>
    <w:rsid w:val="00947116"/>
    <w:rsid w:val="00950F37"/>
    <w:rsid w:val="00A0454F"/>
    <w:rsid w:val="00A77998"/>
    <w:rsid w:val="00A77AEC"/>
    <w:rsid w:val="00B75CDE"/>
    <w:rsid w:val="00CB1B0C"/>
    <w:rsid w:val="00D80E48"/>
    <w:rsid w:val="00DB67A2"/>
    <w:rsid w:val="00E8485A"/>
    <w:rsid w:val="00FA73A2"/>
    <w:rsid w:val="00FC4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6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24C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7C068B"/>
  </w:style>
  <w:style w:type="character" w:customStyle="1" w:styleId="a4">
    <w:name w:val="Текст сноски Знак"/>
    <w:basedOn w:val="a0"/>
    <w:link w:val="a3"/>
    <w:uiPriority w:val="99"/>
    <w:semiHidden/>
    <w:rsid w:val="007C068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7C068B"/>
    <w:rPr>
      <w:vertAlign w:val="superscript"/>
    </w:rPr>
  </w:style>
  <w:style w:type="paragraph" w:styleId="a6">
    <w:name w:val="Normal (Web)"/>
    <w:basedOn w:val="a"/>
    <w:uiPriority w:val="99"/>
    <w:semiHidden/>
    <w:unhideWhenUsed/>
    <w:rsid w:val="007C068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7">
    <w:name w:val="Emphasis"/>
    <w:basedOn w:val="a0"/>
    <w:uiPriority w:val="20"/>
    <w:qFormat/>
    <w:rsid w:val="007C068B"/>
    <w:rPr>
      <w:i/>
      <w:iCs/>
    </w:rPr>
  </w:style>
  <w:style w:type="character" w:customStyle="1" w:styleId="apple-converted-space">
    <w:name w:val="apple-converted-space"/>
    <w:basedOn w:val="a0"/>
    <w:rsid w:val="007C068B"/>
  </w:style>
  <w:style w:type="character" w:customStyle="1" w:styleId="mi">
    <w:name w:val="mi"/>
    <w:basedOn w:val="a0"/>
    <w:rsid w:val="007C068B"/>
  </w:style>
  <w:style w:type="character" w:customStyle="1" w:styleId="mn">
    <w:name w:val="mn"/>
    <w:basedOn w:val="a0"/>
    <w:rsid w:val="007C068B"/>
  </w:style>
  <w:style w:type="character" w:customStyle="1" w:styleId="mo">
    <w:name w:val="mo"/>
    <w:basedOn w:val="a0"/>
    <w:rsid w:val="007C068B"/>
  </w:style>
  <w:style w:type="character" w:customStyle="1" w:styleId="mtext">
    <w:name w:val="mtext"/>
    <w:basedOn w:val="a0"/>
    <w:rsid w:val="007C068B"/>
  </w:style>
  <w:style w:type="character" w:styleId="a8">
    <w:name w:val="Strong"/>
    <w:basedOn w:val="a0"/>
    <w:uiPriority w:val="22"/>
    <w:qFormat/>
    <w:rsid w:val="007C068B"/>
    <w:rPr>
      <w:b/>
      <w:bCs/>
    </w:rPr>
  </w:style>
  <w:style w:type="character" w:styleId="a9">
    <w:name w:val="Hyperlink"/>
    <w:basedOn w:val="a0"/>
    <w:uiPriority w:val="99"/>
    <w:unhideWhenUsed/>
    <w:rsid w:val="007C068B"/>
    <w:rPr>
      <w:color w:val="0000FF"/>
      <w:u w:val="single"/>
    </w:rPr>
  </w:style>
  <w:style w:type="character" w:styleId="aa">
    <w:name w:val="Placeholder Text"/>
    <w:basedOn w:val="a0"/>
    <w:uiPriority w:val="99"/>
    <w:semiHidden/>
    <w:rsid w:val="00D80E48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D80E4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80E4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824C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d">
    <w:name w:val="TOC Heading"/>
    <w:basedOn w:val="1"/>
    <w:next w:val="a"/>
    <w:uiPriority w:val="39"/>
    <w:unhideWhenUsed/>
    <w:qFormat/>
    <w:rsid w:val="005824CD"/>
    <w:pPr>
      <w:widowControl/>
      <w:autoSpaceDE/>
      <w:autoSpaceDN/>
      <w:adjustRightInd/>
      <w:spacing w:line="276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5824CD"/>
    <w:pPr>
      <w:spacing w:after="100"/>
    </w:pPr>
  </w:style>
  <w:style w:type="paragraph" w:styleId="ae">
    <w:name w:val="List Paragraph"/>
    <w:basedOn w:val="a"/>
    <w:uiPriority w:val="34"/>
    <w:qFormat/>
    <w:rsid w:val="00A77998"/>
    <w:pPr>
      <w:ind w:left="720"/>
      <w:contextualSpacing/>
    </w:pPr>
  </w:style>
  <w:style w:type="paragraph" w:styleId="af">
    <w:name w:val="header"/>
    <w:basedOn w:val="a"/>
    <w:link w:val="af0"/>
    <w:uiPriority w:val="99"/>
    <w:unhideWhenUsed/>
    <w:rsid w:val="006E6450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6E64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6E645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6E645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6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24C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7C068B"/>
  </w:style>
  <w:style w:type="character" w:customStyle="1" w:styleId="a4">
    <w:name w:val="Текст сноски Знак"/>
    <w:basedOn w:val="a0"/>
    <w:link w:val="a3"/>
    <w:uiPriority w:val="99"/>
    <w:semiHidden/>
    <w:rsid w:val="007C068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7C068B"/>
    <w:rPr>
      <w:vertAlign w:val="superscript"/>
    </w:rPr>
  </w:style>
  <w:style w:type="paragraph" w:styleId="a6">
    <w:name w:val="Normal (Web)"/>
    <w:basedOn w:val="a"/>
    <w:uiPriority w:val="99"/>
    <w:semiHidden/>
    <w:unhideWhenUsed/>
    <w:rsid w:val="007C068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7">
    <w:name w:val="Emphasis"/>
    <w:basedOn w:val="a0"/>
    <w:uiPriority w:val="20"/>
    <w:qFormat/>
    <w:rsid w:val="007C068B"/>
    <w:rPr>
      <w:i/>
      <w:iCs/>
    </w:rPr>
  </w:style>
  <w:style w:type="character" w:customStyle="1" w:styleId="apple-converted-space">
    <w:name w:val="apple-converted-space"/>
    <w:basedOn w:val="a0"/>
    <w:rsid w:val="007C068B"/>
  </w:style>
  <w:style w:type="character" w:customStyle="1" w:styleId="mi">
    <w:name w:val="mi"/>
    <w:basedOn w:val="a0"/>
    <w:rsid w:val="007C068B"/>
  </w:style>
  <w:style w:type="character" w:customStyle="1" w:styleId="mn">
    <w:name w:val="mn"/>
    <w:basedOn w:val="a0"/>
    <w:rsid w:val="007C068B"/>
  </w:style>
  <w:style w:type="character" w:customStyle="1" w:styleId="mo">
    <w:name w:val="mo"/>
    <w:basedOn w:val="a0"/>
    <w:rsid w:val="007C068B"/>
  </w:style>
  <w:style w:type="character" w:customStyle="1" w:styleId="mtext">
    <w:name w:val="mtext"/>
    <w:basedOn w:val="a0"/>
    <w:rsid w:val="007C068B"/>
  </w:style>
  <w:style w:type="character" w:styleId="a8">
    <w:name w:val="Strong"/>
    <w:basedOn w:val="a0"/>
    <w:uiPriority w:val="22"/>
    <w:qFormat/>
    <w:rsid w:val="007C068B"/>
    <w:rPr>
      <w:b/>
      <w:bCs/>
    </w:rPr>
  </w:style>
  <w:style w:type="character" w:styleId="a9">
    <w:name w:val="Hyperlink"/>
    <w:basedOn w:val="a0"/>
    <w:uiPriority w:val="99"/>
    <w:unhideWhenUsed/>
    <w:rsid w:val="007C068B"/>
    <w:rPr>
      <w:color w:val="0000FF"/>
      <w:u w:val="single"/>
    </w:rPr>
  </w:style>
  <w:style w:type="character" w:styleId="aa">
    <w:name w:val="Placeholder Text"/>
    <w:basedOn w:val="a0"/>
    <w:uiPriority w:val="99"/>
    <w:semiHidden/>
    <w:rsid w:val="00D80E48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D80E4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80E4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824C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d">
    <w:name w:val="TOC Heading"/>
    <w:basedOn w:val="1"/>
    <w:next w:val="a"/>
    <w:uiPriority w:val="39"/>
    <w:unhideWhenUsed/>
    <w:qFormat/>
    <w:rsid w:val="005824CD"/>
    <w:pPr>
      <w:widowControl/>
      <w:autoSpaceDE/>
      <w:autoSpaceDN/>
      <w:adjustRightInd/>
      <w:spacing w:line="276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5824CD"/>
    <w:pPr>
      <w:spacing w:after="100"/>
    </w:pPr>
  </w:style>
  <w:style w:type="paragraph" w:styleId="ae">
    <w:name w:val="List Paragraph"/>
    <w:basedOn w:val="a"/>
    <w:uiPriority w:val="34"/>
    <w:qFormat/>
    <w:rsid w:val="00A77998"/>
    <w:pPr>
      <w:ind w:left="720"/>
      <w:contextualSpacing/>
    </w:pPr>
  </w:style>
  <w:style w:type="paragraph" w:styleId="af">
    <w:name w:val="header"/>
    <w:basedOn w:val="a"/>
    <w:link w:val="af0"/>
    <w:uiPriority w:val="99"/>
    <w:unhideWhenUsed/>
    <w:rsid w:val="006E6450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6E64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6E645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6E645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5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23834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5177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64678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42065">
          <w:marLeft w:val="0"/>
          <w:marRight w:val="0"/>
          <w:marTop w:val="0"/>
          <w:marBottom w:val="288"/>
          <w:divBdr>
            <w:top w:val="single" w:sz="6" w:space="10" w:color="D8D49C"/>
            <w:left w:val="single" w:sz="6" w:space="12" w:color="D8D49C"/>
            <w:bottom w:val="single" w:sz="6" w:space="0" w:color="D8D49C"/>
            <w:right w:val="single" w:sz="6" w:space="12" w:color="D8D49C"/>
          </w:divBdr>
          <w:divsChild>
            <w:div w:id="681588767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65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9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2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E571FC-2238-489C-A32C-7C7A00440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1647</Words>
  <Characters>9392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Алена</dc:creator>
  <cp:lastModifiedBy>Алена</cp:lastModifiedBy>
  <cp:revision>5</cp:revision>
  <cp:lastPrinted>2013-03-19T03:29:00Z</cp:lastPrinted>
  <dcterms:created xsi:type="dcterms:W3CDTF">2013-03-18T16:24:00Z</dcterms:created>
  <dcterms:modified xsi:type="dcterms:W3CDTF">2013-03-19T03:32:00Z</dcterms:modified>
</cp:coreProperties>
</file>